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2" w:right="0" w:firstLine="0"/>
        <w:jc w:val="left"/>
        <w:rPr>
          <w:rFonts w:asci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b/>
          <w:color w:val="6A719F"/>
          <w:sz w:val="32"/>
        </w:rPr>
        <w:t>Entrepreneurship in the UK</w:t>
      </w:r>
    </w:p>
    <w:p>
      <w:pPr>
        <w:pStyle w:val="Heading1"/>
        <w:spacing w:before="281"/>
        <w:ind w:left="352"/>
        <w:rPr>
          <w:rFonts w:ascii="Arial"/>
        </w:rPr>
      </w:pPr>
      <w:r>
        <w:rPr>
          <w:rFonts w:ascii="Arial"/>
        </w:rPr>
        <w:t>Speech given</w:t>
      </w:r>
      <w:r>
        <w:rPr>
          <w:rFonts w:ascii="Arial"/>
          <w:spacing w:val="-8"/>
        </w:rPr>
        <w:t> </w:t>
      </w:r>
      <w:r>
        <w:rPr>
          <w:rFonts w:ascii="Arial"/>
        </w:rPr>
        <w:t>by</w:t>
      </w:r>
    </w:p>
    <w:p>
      <w:pPr>
        <w:spacing w:line="240" w:lineRule="auto" w:before="134"/>
        <w:ind w:left="352" w:right="800" w:firstLine="0"/>
        <w:jc w:val="left"/>
        <w:rPr>
          <w:rFonts w:ascii="Arial"/>
          <w:sz w:val="24"/>
        </w:rPr>
      </w:pPr>
      <w:r>
        <w:rPr>
          <w:rFonts w:ascii="Arial"/>
          <w:sz w:val="24"/>
        </w:rPr>
        <w:t>David Blanchflower, Bruce V. Rauner Professor of Economics Dartmouth College, University of Stirling, NBER, IZA and Member of the Monetary Policy Committee, Bank of England</w:t>
      </w:r>
    </w:p>
    <w:p>
      <w:pPr>
        <w:pStyle w:val="BodyText"/>
        <w:rPr>
          <w:rFonts w:ascii="Arial"/>
          <w:sz w:val="26"/>
        </w:rPr>
      </w:pPr>
    </w:p>
    <w:p>
      <w:pPr>
        <w:pStyle w:val="BodyText"/>
        <w:spacing w:before="2"/>
        <w:rPr>
          <w:rFonts w:ascii="Arial"/>
          <w:sz w:val="22"/>
        </w:rPr>
      </w:pPr>
    </w:p>
    <w:p>
      <w:pPr>
        <w:spacing w:line="360" w:lineRule="auto" w:before="1"/>
        <w:ind w:left="352" w:right="1600" w:firstLine="0"/>
        <w:jc w:val="left"/>
        <w:rPr>
          <w:rFonts w:ascii="Arial"/>
          <w:sz w:val="24"/>
        </w:rPr>
      </w:pPr>
      <w:r>
        <w:rPr>
          <w:rFonts w:ascii="Arial"/>
          <w:sz w:val="24"/>
        </w:rPr>
        <w:t>At the Max Planck Summer Institute on Entrepreneurship Research, Berlin 9 July 2007</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6"/>
        <w:rPr>
          <w:rFonts w:ascii="Arial"/>
          <w:sz w:val="18"/>
        </w:rPr>
      </w:pPr>
    </w:p>
    <w:p>
      <w:pPr>
        <w:spacing w:before="93"/>
        <w:ind w:left="352" w:right="0" w:firstLine="0"/>
        <w:jc w:val="left"/>
        <w:rPr>
          <w:rFonts w:ascii="Arial"/>
          <w:sz w:val="20"/>
        </w:rPr>
      </w:pPr>
      <w:r>
        <w:rPr>
          <w:rFonts w:ascii="Arial"/>
          <w:sz w:val="20"/>
        </w:rPr>
        <w:t>Chris Shadforth, External Monetary Policy Committee Unit, Bank of England, co-authored this speech.</w:t>
      </w:r>
    </w:p>
    <w:p>
      <w:pPr>
        <w:pStyle w:val="BodyText"/>
        <w:spacing w:before="10"/>
        <w:rPr>
          <w:rFonts w:ascii="Arial"/>
          <w:sz w:val="19"/>
        </w:rPr>
      </w:pPr>
    </w:p>
    <w:p>
      <w:pPr>
        <w:spacing w:before="0"/>
        <w:ind w:left="352" w:right="904" w:firstLine="0"/>
        <w:jc w:val="left"/>
        <w:rPr>
          <w:rFonts w:ascii="Arial"/>
          <w:sz w:val="20"/>
        </w:rPr>
      </w:pPr>
      <w:r>
        <w:rPr>
          <w:rFonts w:ascii="Arial"/>
          <w:sz w:val="20"/>
        </w:rPr>
        <w:t>We thank Simon Parker and Jumana Saleheen for helpful comments, and Philip Bunn and Nicola Dufty for useful background research</w:t>
      </w:r>
    </w:p>
    <w:p>
      <w:pPr>
        <w:pStyle w:val="BodyText"/>
        <w:spacing w:before="1"/>
        <w:rPr>
          <w:rFonts w:ascii="Arial"/>
          <w:sz w:val="14"/>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7"/>
        <w:rPr>
          <w:rFonts w:ascii="Arial"/>
          <w:sz w:val="2"/>
        </w:rPr>
      </w:pPr>
    </w:p>
    <w:p>
      <w:pPr>
        <w:spacing w:before="0"/>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3"/>
        <w:rPr>
          <w:rFonts w:ascii="Arial"/>
          <w:sz w:val="18"/>
        </w:rPr>
      </w:pPr>
    </w:p>
    <w:p>
      <w:pPr>
        <w:pStyle w:val="Heading2"/>
        <w:spacing w:before="93"/>
        <w:ind w:left="4382" w:right="4381"/>
        <w:jc w:val="center"/>
      </w:pPr>
      <w:r>
        <w:rPr/>
        <w:t>Abstract</w:t>
      </w:r>
    </w:p>
    <w:p>
      <w:pPr>
        <w:pStyle w:val="BodyText"/>
        <w:rPr>
          <w:b/>
          <w:sz w:val="26"/>
        </w:rPr>
      </w:pPr>
    </w:p>
    <w:p>
      <w:pPr>
        <w:pStyle w:val="BodyText"/>
        <w:spacing w:before="10"/>
        <w:rPr>
          <w:b/>
          <w:sz w:val="27"/>
        </w:rPr>
      </w:pPr>
    </w:p>
    <w:p>
      <w:pPr>
        <w:pStyle w:val="BodyText"/>
        <w:spacing w:line="242" w:lineRule="auto"/>
        <w:ind w:left="1043" w:right="1257"/>
        <w:jc w:val="both"/>
      </w:pPr>
      <w:r>
        <w:rPr/>
        <w:t>This paper examines the causes and consequences of changes in the incidence of entrepreneurship in the UK. Self-employment as a proportion of total employment is high by international standards in the United Kingdom, but the share has fluctuated over time. We examine the time series movements in self-employment, which are principally driven by financial liberalisation and changes in taxation rules, especially as they relate to the construction sector which is the dominant sector. We document that the median earnings of the self-employed is less than for employees. We show that in comparison with employees the self-employed are more likely to be male; immigrants; work in construction or financial activities; hold an apprenticeship; work in London; work long hours; have high levels of job satisfaction and  happiness.  Consistent with the existence of capital constraints on potential and actual entrepreneurs, the estimates imply that the probability of self-employment depends positively upon whether the individual ever received  an inheritance  or gift. Evidence is also found that rising house prices have increased the self- employment rate. There appears to be no evidence that changes in self- employment are correlated with changes in real GDP, nor national</w:t>
      </w:r>
      <w:r>
        <w:rPr>
          <w:spacing w:val="54"/>
        </w:rPr>
        <w:t> </w:t>
      </w:r>
      <w:r>
        <w:rPr/>
        <w:t>happiness.</w:t>
      </w:r>
    </w:p>
    <w:p>
      <w:pPr>
        <w:spacing w:after="0" w:line="242" w:lineRule="auto"/>
        <w:jc w:val="both"/>
        <w:sectPr>
          <w:pgSz w:w="11900" w:h="16840"/>
          <w:pgMar w:top="1600" w:bottom="280" w:left="1120" w:right="1120"/>
        </w:sectPr>
      </w:pPr>
    </w:p>
    <w:p>
      <w:pPr>
        <w:pStyle w:val="BodyText"/>
        <w:rPr>
          <w:sz w:val="20"/>
        </w:rPr>
      </w:pPr>
    </w:p>
    <w:p>
      <w:pPr>
        <w:pStyle w:val="BodyText"/>
        <w:spacing w:before="8"/>
        <w:rPr>
          <w:sz w:val="16"/>
        </w:rPr>
      </w:pPr>
    </w:p>
    <w:p>
      <w:pPr>
        <w:pStyle w:val="BodyText"/>
        <w:spacing w:line="487" w:lineRule="auto" w:before="93"/>
        <w:ind w:left="168" w:right="157" w:firstLine="699"/>
        <w:jc w:val="both"/>
      </w:pPr>
      <w:r>
        <w:rPr/>
        <w:t>This paper examines the causes and consequences of changes in the incidence of entrepreneurship in the United Kingdom. But an initial question must be: how many entrepreneurs are there? The answer is not straightforward. There are several ways of  counting  them.  The simplest is to count the number of self-employed workers, but even that is difficult.  We could   count those that self report their employment status, such as in the Labour Force Survey (LFS).</w:t>
      </w:r>
      <w:r>
        <w:rPr>
          <w:vertAlign w:val="superscript"/>
        </w:rPr>
        <w:t>1</w:t>
      </w:r>
      <w:r>
        <w:rPr>
          <w:vertAlign w:val="baseline"/>
        </w:rPr>
        <w:t>     Or we could count the number of individuals who declare self-employment income for taxation purposes. It would be useful to do both and see if the numbers equate. They do not. In fact, the number of people who declare taxable income from self-employment in the United Kingdom is roughly 50% greater than the number that say they are self-employed. Her Majesty’s Revenue and Customs (HMRC) records just over 4.5 million individuals declaring some income from self- employment in 2003/4, but the LFS records just over 3 million self-employed workers. This is not that</w:t>
      </w:r>
      <w:r>
        <w:rPr>
          <w:spacing w:val="1"/>
          <w:vertAlign w:val="baseline"/>
        </w:rPr>
        <w:t> </w:t>
      </w:r>
      <w:r>
        <w:rPr>
          <w:vertAlign w:val="baseline"/>
        </w:rPr>
        <w:t>surprising.</w:t>
      </w:r>
    </w:p>
    <w:p>
      <w:pPr>
        <w:pStyle w:val="BodyText"/>
        <w:spacing w:line="487" w:lineRule="auto"/>
        <w:ind w:left="168" w:right="160" w:firstLine="699"/>
        <w:jc w:val="both"/>
      </w:pPr>
      <w:r>
        <w:rPr/>
        <w:t>It is clear that many individuals have more than one job, so the number of individuals reporting self-employed earnings for taxation purposes should be expected to be higher than the number that say they are self-employed. It is also likely that in some instances individuals will struggle to identify whether they are principally an employee or self-employed. They could base their decision on hours worked or income earned. Or it could reflect the timing  of  survey  responses. A classic example is that of a free-lancing actor. Fifty-one weeks of the year they work for</w:t>
      </w:r>
      <w:r>
        <w:rPr>
          <w:spacing w:val="10"/>
        </w:rPr>
        <w:t> </w:t>
      </w:r>
      <w:r>
        <w:rPr/>
        <w:t>a</w:t>
      </w:r>
      <w:r>
        <w:rPr>
          <w:spacing w:val="10"/>
        </w:rPr>
        <w:t> </w:t>
      </w:r>
      <w:r>
        <w:rPr/>
        <w:t>wage</w:t>
      </w:r>
      <w:r>
        <w:rPr>
          <w:spacing w:val="10"/>
        </w:rPr>
        <w:t> </w:t>
      </w:r>
      <w:r>
        <w:rPr/>
        <w:t>waiting</w:t>
      </w:r>
      <w:r>
        <w:rPr>
          <w:spacing w:val="9"/>
        </w:rPr>
        <w:t> </w:t>
      </w:r>
      <w:r>
        <w:rPr/>
        <w:t>tables</w:t>
      </w:r>
      <w:r>
        <w:rPr>
          <w:spacing w:val="11"/>
        </w:rPr>
        <w:t> </w:t>
      </w:r>
      <w:r>
        <w:rPr/>
        <w:t>in</w:t>
      </w:r>
      <w:r>
        <w:rPr>
          <w:spacing w:val="10"/>
        </w:rPr>
        <w:t> </w:t>
      </w:r>
      <w:r>
        <w:rPr/>
        <w:t>a</w:t>
      </w:r>
      <w:r>
        <w:rPr>
          <w:spacing w:val="10"/>
        </w:rPr>
        <w:t> </w:t>
      </w:r>
      <w:r>
        <w:rPr/>
        <w:t>restaurant.</w:t>
      </w:r>
      <w:r>
        <w:rPr>
          <w:spacing w:val="18"/>
        </w:rPr>
        <w:t> </w:t>
      </w:r>
      <w:r>
        <w:rPr/>
        <w:t>But</w:t>
      </w:r>
      <w:r>
        <w:rPr>
          <w:spacing w:val="11"/>
        </w:rPr>
        <w:t> </w:t>
      </w:r>
      <w:r>
        <w:rPr/>
        <w:t>by</w:t>
      </w:r>
      <w:r>
        <w:rPr>
          <w:spacing w:val="9"/>
        </w:rPr>
        <w:t> </w:t>
      </w:r>
      <w:r>
        <w:rPr/>
        <w:t>the</w:t>
      </w:r>
      <w:r>
        <w:rPr>
          <w:spacing w:val="9"/>
        </w:rPr>
        <w:t> </w:t>
      </w:r>
      <w:r>
        <w:rPr/>
        <w:t>survey</w:t>
      </w:r>
      <w:r>
        <w:rPr>
          <w:spacing w:val="9"/>
        </w:rPr>
        <w:t> </w:t>
      </w:r>
      <w:r>
        <w:rPr/>
        <w:t>reference</w:t>
      </w:r>
      <w:r>
        <w:rPr>
          <w:spacing w:val="9"/>
        </w:rPr>
        <w:t> </w:t>
      </w:r>
      <w:r>
        <w:rPr/>
        <w:t>week</w:t>
      </w:r>
      <w:r>
        <w:rPr>
          <w:spacing w:val="9"/>
        </w:rPr>
        <w:t> </w:t>
      </w:r>
      <w:r>
        <w:rPr/>
        <w:t>they</w:t>
      </w:r>
      <w:r>
        <w:rPr>
          <w:spacing w:val="7"/>
        </w:rPr>
        <w:t> </w:t>
      </w:r>
      <w:r>
        <w:rPr/>
        <w:t>have</w:t>
      </w:r>
      <w:r>
        <w:rPr>
          <w:spacing w:val="8"/>
        </w:rPr>
        <w:t> </w:t>
      </w:r>
      <w:r>
        <w:rPr/>
        <w:t>quit</w:t>
      </w:r>
      <w:r>
        <w:rPr>
          <w:spacing w:val="9"/>
        </w:rPr>
        <w:t> </w:t>
      </w:r>
      <w:r>
        <w:rPr/>
        <w:t>their</w:t>
      </w:r>
      <w:r>
        <w:rPr>
          <w:spacing w:val="11"/>
        </w:rPr>
        <w:t> </w:t>
      </w:r>
      <w:r>
        <w:rPr/>
        <w:t>job</w:t>
      </w:r>
    </w:p>
    <w:p>
      <w:pPr>
        <w:pStyle w:val="BodyText"/>
        <w:rPr>
          <w:sz w:val="20"/>
        </w:rPr>
      </w:pPr>
    </w:p>
    <w:p>
      <w:pPr>
        <w:pStyle w:val="BodyText"/>
        <w:rPr>
          <w:sz w:val="20"/>
        </w:rPr>
      </w:pPr>
    </w:p>
    <w:p>
      <w:pPr>
        <w:pStyle w:val="BodyText"/>
        <w:spacing w:before="5"/>
        <w:rPr>
          <w:sz w:val="19"/>
        </w:rPr>
      </w:pPr>
      <w:r>
        <w:rPr/>
        <w:pict>
          <v:shape style="position:absolute;margin-left:64.440002pt;margin-top:13.438772pt;width:140.050pt;height:.1pt;mso-position-horizontal-relative:page;mso-position-vertical-relative:paragraph;z-index:-251656192;mso-wrap-distance-left:0;mso-wrap-distance-right:0" coordorigin="1289,269" coordsize="2801,0" path="m1289,269l4090,269e" filled="false" stroked="true" strokeweight=".54001pt" strokecolor="#000000">
            <v:path arrowok="t"/>
            <v:stroke dashstyle="solid"/>
            <w10:wrap type="topAndBottom"/>
          </v:shape>
        </w:pict>
      </w:r>
    </w:p>
    <w:p>
      <w:pPr>
        <w:spacing w:line="244" w:lineRule="auto" w:before="50"/>
        <w:ind w:left="168" w:right="160" w:firstLine="0"/>
        <w:jc w:val="both"/>
        <w:rPr>
          <w:sz w:val="19"/>
        </w:rPr>
      </w:pPr>
      <w:r>
        <w:rPr>
          <w:w w:val="105"/>
          <w:position w:val="9"/>
          <w:sz w:val="12"/>
        </w:rPr>
        <w:t>1</w:t>
      </w:r>
      <w:r>
        <w:rPr>
          <w:spacing w:val="6"/>
          <w:w w:val="105"/>
          <w:position w:val="9"/>
          <w:sz w:val="12"/>
        </w:rPr>
        <w:t> </w:t>
      </w:r>
      <w:r>
        <w:rPr>
          <w:color w:val="292526"/>
          <w:w w:val="105"/>
          <w:sz w:val="19"/>
        </w:rPr>
        <w:t>The</w:t>
      </w:r>
      <w:r>
        <w:rPr>
          <w:color w:val="292526"/>
          <w:spacing w:val="-12"/>
          <w:w w:val="105"/>
          <w:sz w:val="19"/>
        </w:rPr>
        <w:t> </w:t>
      </w:r>
      <w:r>
        <w:rPr>
          <w:color w:val="292526"/>
          <w:w w:val="105"/>
          <w:sz w:val="19"/>
        </w:rPr>
        <w:t>definition</w:t>
      </w:r>
      <w:r>
        <w:rPr>
          <w:color w:val="292526"/>
          <w:spacing w:val="-11"/>
          <w:w w:val="105"/>
          <w:sz w:val="19"/>
        </w:rPr>
        <w:t> </w:t>
      </w:r>
      <w:r>
        <w:rPr>
          <w:color w:val="292526"/>
          <w:w w:val="105"/>
          <w:sz w:val="19"/>
        </w:rPr>
        <w:t>of</w:t>
      </w:r>
      <w:r>
        <w:rPr>
          <w:color w:val="292526"/>
          <w:spacing w:val="-13"/>
          <w:w w:val="105"/>
          <w:sz w:val="19"/>
        </w:rPr>
        <w:t> </w:t>
      </w:r>
      <w:r>
        <w:rPr>
          <w:color w:val="292526"/>
          <w:w w:val="105"/>
          <w:sz w:val="19"/>
        </w:rPr>
        <w:t>self-employment</w:t>
      </w:r>
      <w:r>
        <w:rPr>
          <w:color w:val="292526"/>
          <w:spacing w:val="-13"/>
          <w:w w:val="105"/>
          <w:sz w:val="19"/>
        </w:rPr>
        <w:t> </w:t>
      </w:r>
      <w:r>
        <w:rPr>
          <w:color w:val="292526"/>
          <w:w w:val="105"/>
          <w:sz w:val="19"/>
        </w:rPr>
        <w:t>in</w:t>
      </w:r>
      <w:r>
        <w:rPr>
          <w:color w:val="292526"/>
          <w:spacing w:val="-13"/>
          <w:w w:val="105"/>
          <w:sz w:val="19"/>
        </w:rPr>
        <w:t> </w:t>
      </w:r>
      <w:r>
        <w:rPr>
          <w:color w:val="292526"/>
          <w:w w:val="105"/>
          <w:sz w:val="19"/>
        </w:rPr>
        <w:t>the</w:t>
      </w:r>
      <w:r>
        <w:rPr>
          <w:color w:val="292526"/>
          <w:spacing w:val="-11"/>
          <w:w w:val="105"/>
          <w:sz w:val="19"/>
        </w:rPr>
        <w:t> </w:t>
      </w:r>
      <w:r>
        <w:rPr>
          <w:color w:val="292526"/>
          <w:w w:val="105"/>
          <w:sz w:val="19"/>
        </w:rPr>
        <w:t>Labour</w:t>
      </w:r>
      <w:r>
        <w:rPr>
          <w:color w:val="292526"/>
          <w:spacing w:val="-13"/>
          <w:w w:val="105"/>
          <w:sz w:val="19"/>
        </w:rPr>
        <w:t> </w:t>
      </w:r>
      <w:r>
        <w:rPr>
          <w:color w:val="292526"/>
          <w:w w:val="105"/>
          <w:sz w:val="19"/>
        </w:rPr>
        <w:t>Force</w:t>
      </w:r>
      <w:r>
        <w:rPr>
          <w:color w:val="292526"/>
          <w:spacing w:val="-11"/>
          <w:w w:val="105"/>
          <w:sz w:val="19"/>
        </w:rPr>
        <w:t> </w:t>
      </w:r>
      <w:r>
        <w:rPr>
          <w:color w:val="292526"/>
          <w:w w:val="105"/>
          <w:sz w:val="19"/>
        </w:rPr>
        <w:t>Survey</w:t>
      </w:r>
      <w:r>
        <w:rPr>
          <w:color w:val="292526"/>
          <w:spacing w:val="-13"/>
          <w:w w:val="105"/>
          <w:sz w:val="19"/>
        </w:rPr>
        <w:t> </w:t>
      </w:r>
      <w:r>
        <w:rPr>
          <w:color w:val="292526"/>
          <w:w w:val="105"/>
          <w:sz w:val="19"/>
        </w:rPr>
        <w:t>is</w:t>
      </w:r>
      <w:r>
        <w:rPr>
          <w:color w:val="292526"/>
          <w:spacing w:val="-11"/>
          <w:w w:val="105"/>
          <w:sz w:val="19"/>
        </w:rPr>
        <w:t> </w:t>
      </w:r>
      <w:r>
        <w:rPr>
          <w:color w:val="292526"/>
          <w:w w:val="105"/>
          <w:sz w:val="19"/>
        </w:rPr>
        <w:t>left</w:t>
      </w:r>
      <w:r>
        <w:rPr>
          <w:color w:val="292526"/>
          <w:spacing w:val="-11"/>
          <w:w w:val="105"/>
          <w:sz w:val="19"/>
        </w:rPr>
        <w:t> </w:t>
      </w:r>
      <w:r>
        <w:rPr>
          <w:color w:val="292526"/>
          <w:w w:val="105"/>
          <w:sz w:val="19"/>
        </w:rPr>
        <w:t>entirely</w:t>
      </w:r>
      <w:r>
        <w:rPr>
          <w:color w:val="292526"/>
          <w:spacing w:val="-11"/>
          <w:w w:val="105"/>
          <w:sz w:val="19"/>
        </w:rPr>
        <w:t> </w:t>
      </w:r>
      <w:r>
        <w:rPr>
          <w:color w:val="292526"/>
          <w:w w:val="105"/>
          <w:sz w:val="19"/>
        </w:rPr>
        <w:t>to</w:t>
      </w:r>
      <w:r>
        <w:rPr>
          <w:color w:val="292526"/>
          <w:spacing w:val="-13"/>
          <w:w w:val="105"/>
          <w:sz w:val="19"/>
        </w:rPr>
        <w:t> </w:t>
      </w:r>
      <w:r>
        <w:rPr>
          <w:color w:val="292526"/>
          <w:w w:val="105"/>
          <w:sz w:val="19"/>
        </w:rPr>
        <w:t>the</w:t>
      </w:r>
      <w:r>
        <w:rPr>
          <w:color w:val="292526"/>
          <w:spacing w:val="-11"/>
          <w:w w:val="105"/>
          <w:sz w:val="19"/>
        </w:rPr>
        <w:t> </w:t>
      </w:r>
      <w:r>
        <w:rPr>
          <w:color w:val="292526"/>
          <w:w w:val="105"/>
          <w:sz w:val="19"/>
        </w:rPr>
        <w:t>respondent,</w:t>
      </w:r>
      <w:r>
        <w:rPr>
          <w:color w:val="292526"/>
          <w:spacing w:val="-12"/>
          <w:w w:val="105"/>
          <w:sz w:val="19"/>
        </w:rPr>
        <w:t> </w:t>
      </w:r>
      <w:r>
        <w:rPr>
          <w:color w:val="292526"/>
          <w:w w:val="105"/>
          <w:sz w:val="19"/>
        </w:rPr>
        <w:t>and</w:t>
      </w:r>
      <w:r>
        <w:rPr>
          <w:color w:val="292526"/>
          <w:spacing w:val="-11"/>
          <w:w w:val="105"/>
          <w:sz w:val="19"/>
        </w:rPr>
        <w:t> </w:t>
      </w:r>
      <w:r>
        <w:rPr>
          <w:color w:val="292526"/>
          <w:w w:val="105"/>
          <w:sz w:val="19"/>
        </w:rPr>
        <w:t>with</w:t>
      </w:r>
      <w:r>
        <w:rPr>
          <w:color w:val="292526"/>
          <w:spacing w:val="-12"/>
          <w:w w:val="105"/>
          <w:sz w:val="19"/>
        </w:rPr>
        <w:t> </w:t>
      </w:r>
      <w:r>
        <w:rPr>
          <w:color w:val="292526"/>
          <w:w w:val="105"/>
          <w:sz w:val="19"/>
        </w:rPr>
        <w:t>no</w:t>
      </w:r>
      <w:r>
        <w:rPr>
          <w:color w:val="292526"/>
          <w:spacing w:val="-11"/>
          <w:w w:val="105"/>
          <w:sz w:val="19"/>
        </w:rPr>
        <w:t> </w:t>
      </w:r>
      <w:r>
        <w:rPr>
          <w:color w:val="292526"/>
          <w:w w:val="105"/>
          <w:sz w:val="19"/>
        </w:rPr>
        <w:t>guidance or prompt. This could result in a lack of coherence with other measures of the self-employed, such as the Inland Revenue’s Survey of Personal Incomes (SPI) or with measures of jobs based largely on employer surveys, such as workforce jobs. There is currently a consistency check to the LFS, carried out by the ONS, which recodes some respondents’ employment status to employee if the occupation they claim to do is inconsistent with self-employment (for example, self-employed</w:t>
      </w:r>
      <w:r>
        <w:rPr>
          <w:color w:val="292526"/>
          <w:spacing w:val="-7"/>
          <w:w w:val="105"/>
          <w:sz w:val="19"/>
        </w:rPr>
        <w:t> </w:t>
      </w:r>
      <w:r>
        <w:rPr>
          <w:color w:val="292526"/>
          <w:w w:val="105"/>
          <w:sz w:val="19"/>
        </w:rPr>
        <w:t>policeman).</w:t>
      </w:r>
    </w:p>
    <w:p>
      <w:pPr>
        <w:spacing w:after="0" w:line="244" w:lineRule="auto"/>
        <w:jc w:val="both"/>
        <w:rPr>
          <w:sz w:val="19"/>
        </w:rPr>
        <w:sectPr>
          <w:pgSz w:w="11900" w:h="16840"/>
          <w:pgMar w:top="1600" w:bottom="280" w:left="1120" w:right="1120"/>
        </w:sectPr>
      </w:pPr>
    </w:p>
    <w:p>
      <w:pPr>
        <w:pStyle w:val="BodyText"/>
        <w:rPr>
          <w:sz w:val="20"/>
        </w:rPr>
      </w:pPr>
    </w:p>
    <w:p>
      <w:pPr>
        <w:pStyle w:val="BodyText"/>
        <w:spacing w:before="8"/>
        <w:rPr>
          <w:sz w:val="16"/>
        </w:rPr>
      </w:pPr>
    </w:p>
    <w:p>
      <w:pPr>
        <w:pStyle w:val="BodyText"/>
        <w:spacing w:line="487" w:lineRule="auto" w:before="93"/>
        <w:ind w:left="168" w:right="161"/>
        <w:jc w:val="both"/>
      </w:pPr>
      <w:r>
        <w:rPr/>
        <w:t>as a waiter and they star in a film for which they are paid one hundred times the wages they earned as a waiter over the previous fifty one weeks. Are they self-employed or</w:t>
      </w:r>
      <w:r>
        <w:rPr>
          <w:spacing w:val="26"/>
        </w:rPr>
        <w:t> </w:t>
      </w:r>
      <w:r>
        <w:rPr/>
        <w:t>employed?</w:t>
      </w:r>
    </w:p>
    <w:p>
      <w:pPr>
        <w:pStyle w:val="BodyText"/>
        <w:spacing w:line="487" w:lineRule="auto" w:before="1"/>
        <w:ind w:left="168" w:right="159" w:firstLine="699"/>
        <w:jc w:val="both"/>
      </w:pPr>
      <w:r>
        <w:rPr/>
        <w:t>In this paper we focus primarily on the characteristics of the self-employed and how self- employment has changed over time, principally in the United Kingdom, using the LFS. Unfortunately these data do not record self-employed earnings. Consequently, we also make use of the HMRC data as well as information from various Family Resources Surveys to  compare  earnings of the self-employed with the wages and salaries earned by</w:t>
      </w:r>
      <w:r>
        <w:rPr>
          <w:spacing w:val="20"/>
        </w:rPr>
        <w:t> </w:t>
      </w:r>
      <w:r>
        <w:rPr/>
        <w:t>employees.</w:t>
      </w:r>
    </w:p>
    <w:p>
      <w:pPr>
        <w:pStyle w:val="BodyText"/>
        <w:spacing w:line="487" w:lineRule="auto"/>
        <w:ind w:left="168" w:right="160" w:firstLine="699"/>
        <w:jc w:val="both"/>
      </w:pPr>
      <w:r>
        <w:rPr/>
        <w:t>The most entrepreneurial individuals in the UK, such as Lakshmi Mittal, Sir Richard  Branson and Sir Alan Sugar, are generally not included in our surveys. A very small number of the most entrepreneurial individuals are very important both in terms of wealth and job creation. What distinguishes them from everyone else? As far as we can, with the limited data available, we examine their characteristics</w:t>
      </w:r>
      <w:r>
        <w:rPr>
          <w:spacing w:val="2"/>
        </w:rPr>
        <w:t> </w:t>
      </w:r>
      <w:r>
        <w:rPr/>
        <w:t>too.</w:t>
      </w:r>
    </w:p>
    <w:p>
      <w:pPr>
        <w:pStyle w:val="BodyText"/>
        <w:spacing w:line="487" w:lineRule="auto"/>
        <w:ind w:left="168" w:right="158" w:firstLine="699"/>
        <w:jc w:val="both"/>
      </w:pPr>
      <w:r>
        <w:rPr/>
        <w:t>In what follows we first consider time series trends in self-employment in the UK and elsewhere. Second, we compare the earnings of the self-employed with those of wage and salary workers.  Third, we examine the characteristics of the self-employed.   Fourth we perform a series   of econometric analyses of the determinants of self-employment and draw comparisons with the United States and the EU. Fifth we consider the importance of liquidity constraints and the role of inheritances and gifts and rising house prices in overcoming these credit constraints. Sixth, we examine macro-economic consequences and correlates of self-employment and draw a series of conclusions.  The aim of this paper is thus to identify the characteristics of the self-employed and   try to explain how and why their numbers have changed over</w:t>
      </w:r>
      <w:r>
        <w:rPr>
          <w:spacing w:val="14"/>
        </w:rPr>
        <w:t> </w:t>
      </w:r>
      <w:r>
        <w:rPr/>
        <w:t>time.</w:t>
      </w:r>
    </w:p>
    <w:p>
      <w:pPr>
        <w:spacing w:after="0" w:line="487" w:lineRule="auto"/>
        <w:jc w:val="both"/>
        <w:sectPr>
          <w:footerReference w:type="default" r:id="rId7"/>
          <w:pgSz w:w="11900" w:h="16840"/>
          <w:pgMar w:footer="1482" w:header="0" w:top="1600" w:bottom="1680" w:left="1120" w:right="1120"/>
          <w:pgNumType w:start="2"/>
        </w:sectPr>
      </w:pPr>
    </w:p>
    <w:p>
      <w:pPr>
        <w:pStyle w:val="BodyText"/>
        <w:rPr>
          <w:sz w:val="20"/>
        </w:rPr>
      </w:pPr>
    </w:p>
    <w:p>
      <w:pPr>
        <w:pStyle w:val="BodyText"/>
        <w:spacing w:before="10"/>
        <w:rPr>
          <w:sz w:val="16"/>
        </w:rPr>
      </w:pPr>
    </w:p>
    <w:p>
      <w:pPr>
        <w:pStyle w:val="Heading2"/>
        <w:numPr>
          <w:ilvl w:val="0"/>
          <w:numId w:val="1"/>
        </w:numPr>
        <w:tabs>
          <w:tab w:pos="461" w:val="left" w:leader="none"/>
        </w:tabs>
        <w:spacing w:line="240" w:lineRule="auto" w:before="94" w:after="0"/>
        <w:ind w:left="460" w:right="0" w:hanging="293"/>
        <w:jc w:val="left"/>
      </w:pPr>
      <w:r>
        <w:rPr/>
        <w:t>Time series</w:t>
      </w:r>
      <w:r>
        <w:rPr>
          <w:spacing w:val="16"/>
        </w:rPr>
        <w:t> </w:t>
      </w:r>
      <w:r>
        <w:rPr/>
        <w:t>trends</w:t>
      </w:r>
    </w:p>
    <w:p>
      <w:pPr>
        <w:pStyle w:val="BodyText"/>
        <w:spacing w:before="5"/>
        <w:rPr>
          <w:b/>
        </w:rPr>
      </w:pPr>
    </w:p>
    <w:p>
      <w:pPr>
        <w:pStyle w:val="BodyText"/>
        <w:spacing w:line="487" w:lineRule="auto"/>
        <w:ind w:left="168" w:right="159" w:firstLine="699"/>
        <w:jc w:val="both"/>
      </w:pPr>
      <w:r>
        <w:rPr/>
        <w:t>Self-employment as a proportion of total UK employment is especially high in comparison with other OECD countries (Blanchflower, 2000, 2005).</w:t>
      </w:r>
      <w:r>
        <w:rPr>
          <w:vertAlign w:val="superscript"/>
        </w:rPr>
        <w:t>2</w:t>
      </w:r>
      <w:r>
        <w:rPr>
          <w:vertAlign w:val="baseline"/>
        </w:rPr>
        <w:t> </w:t>
      </w:r>
      <w:r>
        <w:rPr>
          <w:color w:val="FF0000"/>
          <w:vertAlign w:val="baseline"/>
        </w:rPr>
        <w:t>Table 1 </w:t>
      </w:r>
      <w:r>
        <w:rPr>
          <w:vertAlign w:val="baseline"/>
        </w:rPr>
        <w:t>reports data on the change in the proportion of all workers who were self-employed in the decades since the 1960s for the OECD countries (Australia, Austria, Belgium, Canada, Czech Republic, Denmark, Finland, France, Germany, Greece, Hungary, Iceland, Ireland, Italy, Japan, Korea, Luxembourg, Mexico, the Netherlands, New Zealand, Norway, Poland, Portugal, Slovakia, Spain, Sweden, Switzerland, Turkey, UK, USA). Data are taken from the </w:t>
      </w:r>
      <w:r>
        <w:rPr>
          <w:i/>
          <w:vertAlign w:val="baseline"/>
        </w:rPr>
        <w:t>OECD Labour Force Statistics</w:t>
      </w:r>
      <w:r>
        <w:rPr>
          <w:vertAlign w:val="baseline"/>
        </w:rPr>
        <w:t>. In the 1960s, the  highest proportions were found in Italy (36.4%), Korea (35.0%), Poland (34.5%), Ireland (30.1%) and Austria (28.3%). The proportion of self-employed workers has  subsequently fallen sharply in  all these countries, and most others. The only countries to have recorded increases in their self- employment rates between the 1960s and 2000s (for which data are available) have been the United Kingdom and New Zealand.</w:t>
      </w:r>
      <w:r>
        <w:rPr>
          <w:vertAlign w:val="superscript"/>
        </w:rPr>
        <w:t>3</w:t>
      </w:r>
      <w:r>
        <w:rPr>
          <w:vertAlign w:val="baseline"/>
        </w:rPr>
        <w:t>  The increase in the United Kingdom was +5.2pp while the increase   in New Zealand was</w:t>
      </w:r>
      <w:r>
        <w:rPr>
          <w:spacing w:val="1"/>
          <w:vertAlign w:val="baseline"/>
        </w:rPr>
        <w:t> </w:t>
      </w:r>
      <w:r>
        <w:rPr>
          <w:vertAlign w:val="baseline"/>
        </w:rPr>
        <w:t>4.7pp.</w:t>
      </w:r>
    </w:p>
    <w:p>
      <w:pPr>
        <w:pStyle w:val="BodyText"/>
        <w:spacing w:line="487" w:lineRule="auto"/>
        <w:ind w:left="168" w:right="161" w:firstLine="699"/>
        <w:jc w:val="both"/>
      </w:pPr>
      <w:r>
        <w:rPr/>
        <w:t>A similar result holds in </w:t>
      </w:r>
      <w:r>
        <w:rPr>
          <w:color w:val="FF0000"/>
        </w:rPr>
        <w:t>Table 2 </w:t>
      </w:r>
      <w:r>
        <w:rPr/>
        <w:t>for </w:t>
      </w:r>
      <w:r>
        <w:rPr>
          <w:i/>
        </w:rPr>
        <w:t>non-agricultural </w:t>
      </w:r>
      <w:r>
        <w:rPr/>
        <w:t>self-employment in these two countries. However, there are now several additional countries for which the trend  has  been upwards over the past 4 decades (or 3 where data for the 1960s is not available): Australia, Canada, Finland, Germany, Iceland, Ireland, Mexico, the Netherlands, Poland, Portugal, and  Sweden.  Within these other countries it would appear that declines in agricultural self-employment have shrouded an upward trend in self-employment across other sectors. Moreover,  the  self-  employment</w:t>
      </w:r>
      <w:r>
        <w:rPr>
          <w:spacing w:val="35"/>
        </w:rPr>
        <w:t> </w:t>
      </w:r>
      <w:r>
        <w:rPr/>
        <w:t>rate</w:t>
      </w:r>
      <w:r>
        <w:rPr>
          <w:spacing w:val="37"/>
        </w:rPr>
        <w:t> </w:t>
      </w:r>
      <w:r>
        <w:rPr/>
        <w:t>falls</w:t>
      </w:r>
      <w:r>
        <w:rPr>
          <w:spacing w:val="34"/>
        </w:rPr>
        <w:t> </w:t>
      </w:r>
      <w:r>
        <w:rPr/>
        <w:t>by</w:t>
      </w:r>
      <w:r>
        <w:rPr>
          <w:spacing w:val="38"/>
        </w:rPr>
        <w:t> </w:t>
      </w:r>
      <w:r>
        <w:rPr/>
        <w:t>less</w:t>
      </w:r>
      <w:r>
        <w:rPr>
          <w:spacing w:val="35"/>
        </w:rPr>
        <w:t> </w:t>
      </w:r>
      <w:r>
        <w:rPr/>
        <w:t>(or</w:t>
      </w:r>
      <w:r>
        <w:rPr>
          <w:spacing w:val="35"/>
        </w:rPr>
        <w:t> </w:t>
      </w:r>
      <w:r>
        <w:rPr/>
        <w:t>increases</w:t>
      </w:r>
      <w:r>
        <w:rPr>
          <w:spacing w:val="37"/>
        </w:rPr>
        <w:t> </w:t>
      </w:r>
      <w:r>
        <w:rPr/>
        <w:t>in</w:t>
      </w:r>
      <w:r>
        <w:rPr>
          <w:spacing w:val="37"/>
        </w:rPr>
        <w:t> </w:t>
      </w:r>
      <w:r>
        <w:rPr/>
        <w:t>the</w:t>
      </w:r>
      <w:r>
        <w:rPr>
          <w:spacing w:val="35"/>
        </w:rPr>
        <w:t> </w:t>
      </w:r>
      <w:r>
        <w:rPr/>
        <w:t>case</w:t>
      </w:r>
      <w:r>
        <w:rPr>
          <w:spacing w:val="35"/>
        </w:rPr>
        <w:t> </w:t>
      </w:r>
      <w:r>
        <w:rPr/>
        <w:t>of</w:t>
      </w:r>
      <w:r>
        <w:rPr>
          <w:spacing w:val="35"/>
        </w:rPr>
        <w:t> </w:t>
      </w:r>
      <w:r>
        <w:rPr/>
        <w:t>those</w:t>
      </w:r>
      <w:r>
        <w:rPr>
          <w:spacing w:val="35"/>
        </w:rPr>
        <w:t> </w:t>
      </w:r>
      <w:r>
        <w:rPr/>
        <w:t>countries</w:t>
      </w:r>
      <w:r>
        <w:rPr>
          <w:spacing w:val="36"/>
        </w:rPr>
        <w:t> </w:t>
      </w:r>
      <w:r>
        <w:rPr/>
        <w:t>previously</w:t>
      </w:r>
      <w:r>
        <w:rPr>
          <w:spacing w:val="37"/>
        </w:rPr>
        <w:t> </w:t>
      </w:r>
      <w:r>
        <w:rPr/>
        <w:t>mentioned)</w:t>
      </w:r>
    </w:p>
    <w:p>
      <w:pPr>
        <w:pStyle w:val="BodyText"/>
        <w:spacing w:before="5"/>
        <w:rPr>
          <w:sz w:val="24"/>
        </w:rPr>
      </w:pPr>
      <w:r>
        <w:rPr/>
        <w:pict>
          <v:shape style="position:absolute;margin-left:64.440002pt;margin-top:16.314594pt;width:140.050pt;height:.1pt;mso-position-horizontal-relative:page;mso-position-vertical-relative:paragraph;z-index:-251655168;mso-wrap-distance-left:0;mso-wrap-distance-right:0" coordorigin="1289,326" coordsize="2801,0" path="m1289,326l4090,326e" filled="false" stroked="true" strokeweight=".600010pt" strokecolor="#000000">
            <v:path arrowok="t"/>
            <v:stroke dashstyle="solid"/>
            <w10:wrap type="topAndBottom"/>
          </v:shape>
        </w:pict>
      </w:r>
    </w:p>
    <w:p>
      <w:pPr>
        <w:spacing w:line="247" w:lineRule="auto" w:before="49"/>
        <w:ind w:left="168" w:right="218" w:firstLine="0"/>
        <w:jc w:val="left"/>
        <w:rPr>
          <w:sz w:val="19"/>
        </w:rPr>
      </w:pPr>
      <w:r>
        <w:rPr>
          <w:w w:val="105"/>
          <w:position w:val="9"/>
          <w:sz w:val="12"/>
        </w:rPr>
        <w:t>2</w:t>
      </w:r>
      <w:r>
        <w:rPr>
          <w:spacing w:val="3"/>
          <w:w w:val="105"/>
          <w:position w:val="9"/>
          <w:sz w:val="12"/>
        </w:rPr>
        <w:t> </w:t>
      </w:r>
      <w:r>
        <w:rPr>
          <w:w w:val="105"/>
          <w:sz w:val="19"/>
        </w:rPr>
        <w:t>Alternatively,</w:t>
      </w:r>
      <w:r>
        <w:rPr>
          <w:spacing w:val="-15"/>
          <w:w w:val="105"/>
          <w:sz w:val="19"/>
        </w:rPr>
        <w:t> </w:t>
      </w:r>
      <w:r>
        <w:rPr>
          <w:w w:val="105"/>
          <w:sz w:val="19"/>
        </w:rPr>
        <w:t>the</w:t>
      </w:r>
      <w:r>
        <w:rPr>
          <w:spacing w:val="-14"/>
          <w:w w:val="105"/>
          <w:sz w:val="19"/>
        </w:rPr>
        <w:t> </w:t>
      </w:r>
      <w:r>
        <w:rPr>
          <w:w w:val="105"/>
          <w:sz w:val="19"/>
        </w:rPr>
        <w:t>total</w:t>
      </w:r>
      <w:r>
        <w:rPr>
          <w:spacing w:val="-14"/>
          <w:w w:val="105"/>
          <w:sz w:val="19"/>
        </w:rPr>
        <w:t> </w:t>
      </w:r>
      <w:r>
        <w:rPr>
          <w:w w:val="105"/>
          <w:sz w:val="19"/>
        </w:rPr>
        <w:t>workforce</w:t>
      </w:r>
      <w:r>
        <w:rPr>
          <w:spacing w:val="-14"/>
          <w:w w:val="105"/>
          <w:sz w:val="19"/>
        </w:rPr>
        <w:t> </w:t>
      </w:r>
      <w:r>
        <w:rPr>
          <w:w w:val="105"/>
          <w:sz w:val="19"/>
        </w:rPr>
        <w:t>can</w:t>
      </w:r>
      <w:r>
        <w:rPr>
          <w:spacing w:val="-14"/>
          <w:w w:val="105"/>
          <w:sz w:val="19"/>
        </w:rPr>
        <w:t> </w:t>
      </w:r>
      <w:r>
        <w:rPr>
          <w:w w:val="105"/>
          <w:sz w:val="19"/>
        </w:rPr>
        <w:t>be</w:t>
      </w:r>
      <w:r>
        <w:rPr>
          <w:spacing w:val="-14"/>
          <w:w w:val="105"/>
          <w:sz w:val="19"/>
        </w:rPr>
        <w:t> </w:t>
      </w:r>
      <w:r>
        <w:rPr>
          <w:w w:val="105"/>
          <w:sz w:val="19"/>
        </w:rPr>
        <w:t>used</w:t>
      </w:r>
      <w:r>
        <w:rPr>
          <w:spacing w:val="-15"/>
          <w:w w:val="105"/>
          <w:sz w:val="19"/>
        </w:rPr>
        <w:t> </w:t>
      </w:r>
      <w:r>
        <w:rPr>
          <w:w w:val="105"/>
          <w:sz w:val="19"/>
        </w:rPr>
        <w:t>as</w:t>
      </w:r>
      <w:r>
        <w:rPr>
          <w:spacing w:val="-14"/>
          <w:w w:val="105"/>
          <w:sz w:val="19"/>
        </w:rPr>
        <w:t> </w:t>
      </w:r>
      <w:r>
        <w:rPr>
          <w:w w:val="105"/>
          <w:sz w:val="19"/>
        </w:rPr>
        <w:t>the</w:t>
      </w:r>
      <w:r>
        <w:rPr>
          <w:spacing w:val="-15"/>
          <w:w w:val="105"/>
          <w:sz w:val="19"/>
        </w:rPr>
        <w:t> </w:t>
      </w:r>
      <w:r>
        <w:rPr>
          <w:w w:val="105"/>
          <w:sz w:val="19"/>
        </w:rPr>
        <w:t>denominator,</w:t>
      </w:r>
      <w:r>
        <w:rPr>
          <w:spacing w:val="-14"/>
          <w:w w:val="105"/>
          <w:sz w:val="19"/>
        </w:rPr>
        <w:t> </w:t>
      </w:r>
      <w:r>
        <w:rPr>
          <w:w w:val="105"/>
          <w:sz w:val="19"/>
        </w:rPr>
        <w:t>as</w:t>
      </w:r>
      <w:r>
        <w:rPr>
          <w:spacing w:val="-14"/>
          <w:w w:val="105"/>
          <w:sz w:val="19"/>
        </w:rPr>
        <w:t> </w:t>
      </w:r>
      <w:r>
        <w:rPr>
          <w:w w:val="105"/>
          <w:sz w:val="19"/>
        </w:rPr>
        <w:t>in</w:t>
      </w:r>
      <w:r>
        <w:rPr>
          <w:spacing w:val="-15"/>
          <w:w w:val="105"/>
          <w:sz w:val="19"/>
        </w:rPr>
        <w:t> </w:t>
      </w:r>
      <w:r>
        <w:rPr>
          <w:w w:val="105"/>
          <w:sz w:val="19"/>
        </w:rPr>
        <w:t>Weir</w:t>
      </w:r>
      <w:r>
        <w:rPr>
          <w:spacing w:val="-15"/>
          <w:w w:val="105"/>
          <w:sz w:val="19"/>
        </w:rPr>
        <w:t> </w:t>
      </w:r>
      <w:r>
        <w:rPr>
          <w:w w:val="105"/>
          <w:sz w:val="19"/>
        </w:rPr>
        <w:t>(2003)</w:t>
      </w:r>
      <w:r>
        <w:rPr>
          <w:spacing w:val="-13"/>
          <w:w w:val="105"/>
          <w:sz w:val="19"/>
        </w:rPr>
        <w:t> </w:t>
      </w:r>
      <w:r>
        <w:rPr>
          <w:w w:val="105"/>
          <w:sz w:val="19"/>
        </w:rPr>
        <w:t>or</w:t>
      </w:r>
      <w:r>
        <w:rPr>
          <w:spacing w:val="-14"/>
          <w:w w:val="105"/>
          <w:sz w:val="19"/>
        </w:rPr>
        <w:t> </w:t>
      </w:r>
      <w:r>
        <w:rPr>
          <w:w w:val="105"/>
          <w:sz w:val="19"/>
        </w:rPr>
        <w:t>Taylor</w:t>
      </w:r>
      <w:r>
        <w:rPr>
          <w:spacing w:val="-14"/>
          <w:w w:val="105"/>
          <w:sz w:val="19"/>
        </w:rPr>
        <w:t> </w:t>
      </w:r>
      <w:r>
        <w:rPr>
          <w:w w:val="105"/>
          <w:sz w:val="19"/>
        </w:rPr>
        <w:t>(2004).</w:t>
      </w:r>
      <w:r>
        <w:rPr>
          <w:spacing w:val="20"/>
          <w:w w:val="105"/>
          <w:sz w:val="19"/>
        </w:rPr>
        <w:t> </w:t>
      </w:r>
      <w:r>
        <w:rPr>
          <w:w w:val="105"/>
          <w:sz w:val="19"/>
        </w:rPr>
        <w:t>Movements</w:t>
      </w:r>
      <w:r>
        <w:rPr>
          <w:spacing w:val="-14"/>
          <w:w w:val="105"/>
          <w:sz w:val="19"/>
        </w:rPr>
        <w:t> </w:t>
      </w:r>
      <w:r>
        <w:rPr>
          <w:w w:val="105"/>
          <w:sz w:val="19"/>
        </w:rPr>
        <w:t>in the two series appear very similar over</w:t>
      </w:r>
      <w:r>
        <w:rPr>
          <w:spacing w:val="-15"/>
          <w:w w:val="105"/>
          <w:sz w:val="19"/>
        </w:rPr>
        <w:t> </w:t>
      </w:r>
      <w:r>
        <w:rPr>
          <w:w w:val="105"/>
          <w:sz w:val="19"/>
        </w:rPr>
        <w:t>time.</w:t>
      </w:r>
    </w:p>
    <w:p>
      <w:pPr>
        <w:spacing w:before="197"/>
        <w:ind w:left="168" w:right="0" w:firstLine="0"/>
        <w:jc w:val="left"/>
        <w:rPr>
          <w:sz w:val="19"/>
        </w:rPr>
      </w:pPr>
      <w:r>
        <w:rPr>
          <w:w w:val="105"/>
          <w:position w:val="9"/>
          <w:sz w:val="12"/>
        </w:rPr>
        <w:t>3 </w:t>
      </w:r>
      <w:r>
        <w:rPr>
          <w:w w:val="105"/>
          <w:sz w:val="19"/>
        </w:rPr>
        <w:t>The Norwegian rate did increase by 0.7pp, but has actually been falling since the 1970s.</w:t>
      </w:r>
    </w:p>
    <w:p>
      <w:pPr>
        <w:spacing w:after="0"/>
        <w:jc w:val="left"/>
        <w:rPr>
          <w:sz w:val="19"/>
        </w:rPr>
        <w:sectPr>
          <w:pgSz w:w="11900" w:h="16840"/>
          <w:pgMar w:header="0" w:footer="1482" w:top="1600" w:bottom="1680" w:left="1120" w:right="1120"/>
        </w:sectPr>
      </w:pPr>
    </w:p>
    <w:p>
      <w:pPr>
        <w:pStyle w:val="BodyText"/>
        <w:rPr>
          <w:sz w:val="20"/>
        </w:rPr>
      </w:pPr>
    </w:p>
    <w:p>
      <w:pPr>
        <w:pStyle w:val="BodyText"/>
        <w:spacing w:before="8"/>
        <w:rPr>
          <w:sz w:val="16"/>
        </w:rPr>
      </w:pPr>
    </w:p>
    <w:p>
      <w:pPr>
        <w:pStyle w:val="BodyText"/>
        <w:spacing w:line="487" w:lineRule="auto" w:before="93"/>
        <w:ind w:left="168" w:right="160"/>
        <w:jc w:val="both"/>
      </w:pPr>
      <w:r>
        <w:rPr/>
        <w:t>across 24 of the 25 countries for which data are available when only those employed in non- agricultural activities are considered; the exception being Mexico. The difference is most apparent  in Poland, where the average non-agricultural self-employment rate was +9.0pp higher in the 2000s than the average of the 1960s, compared with a -12.6pp fall when all workers are considered. The change in the UK self-employment rate excluding agricultural workers is little different from that including those workers. But the change in the New Zealand rate is nearly twice as large (+7.7pp versus +4.7pp) when only those employed in non-agricultural activities are</w:t>
      </w:r>
      <w:r>
        <w:rPr>
          <w:spacing w:val="35"/>
        </w:rPr>
        <w:t> </w:t>
      </w:r>
      <w:r>
        <w:rPr/>
        <w:t>considered.</w:t>
      </w:r>
    </w:p>
    <w:p>
      <w:pPr>
        <w:pStyle w:val="BodyText"/>
        <w:spacing w:line="487" w:lineRule="auto"/>
        <w:ind w:left="168" w:right="160" w:firstLine="699"/>
        <w:jc w:val="both"/>
      </w:pPr>
      <w:r>
        <w:rPr>
          <w:color w:val="FF0000"/>
        </w:rPr>
        <w:t>Table 3 </w:t>
      </w:r>
      <w:r>
        <w:rPr/>
        <w:t>sets out a time series of self-employment rates for the United Kingdom, based on data published in various issues of the Employment Gazette between 1962 and 1991 (collected by the Department of Employment and Productivity (1962-1970); and the Department of Employment (1971-1991)), and subsequently data from the UK Labour Force Survey (LFS). In 2006, out of 28,959,000 workers, 3,753,000 or 13.0% of the labour force were classified as self-employed. This figure has increased markedly in recent years, up  from 11.9% in 2001.  Between  2001  and 2006, the number of employees increased by 3.5%, while the number of self-employed workers increased by 13.7%. The self-employment rate has been higher than this, however. The rate peaked  at just over 14% in 1991, and remained around 13.5% during much of the early 1990s, before gradually declining from 1997. But prior to the 1990s, the rate had been much lower. Using OECD data, the average self-employment rate in the United Kingdom during the 1960s was 7.1%; the 1970s, 8.0%; the 1980s, 10.8%; the 1990s, 13.3%; and the 2000s, 12.3%.   These averages clearly indicate that   the period of most rapid growth in UK self-employment was during the 1980s. As a validation of  the changes in self-employment it is appropriate to look at VAT registrations published by the Department of Trade and Industry (DTI).</w:t>
      </w:r>
      <w:r>
        <w:rPr>
          <w:vertAlign w:val="superscript"/>
        </w:rPr>
        <w:t>4</w:t>
      </w:r>
      <w:r>
        <w:rPr>
          <w:vertAlign w:val="baseline"/>
        </w:rPr>
        <w:t> VAT registrations and deregistrations, according to</w:t>
      </w:r>
      <w:r>
        <w:rPr>
          <w:spacing w:val="-1"/>
          <w:vertAlign w:val="baseline"/>
        </w:rPr>
        <w:t> </w:t>
      </w:r>
      <w:r>
        <w:rPr>
          <w:vertAlign w:val="baseline"/>
        </w:rPr>
        <w:t>the</w:t>
      </w:r>
    </w:p>
    <w:p>
      <w:pPr>
        <w:pStyle w:val="BodyText"/>
        <w:spacing w:before="8"/>
        <w:rPr>
          <w:sz w:val="16"/>
        </w:rPr>
      </w:pPr>
      <w:r>
        <w:rPr/>
        <w:pict>
          <v:shape style="position:absolute;margin-left:64.440002pt;margin-top:11.853423pt;width:140.050pt;height:.1pt;mso-position-horizontal-relative:page;mso-position-vertical-relative:paragraph;z-index:-251654144;mso-wrap-distance-left:0;mso-wrap-distance-right:0" coordorigin="1289,237" coordsize="2801,0" path="m1289,237l4090,237e" filled="false" stroked="true" strokeweight=".599980pt" strokecolor="#000000">
            <v:path arrowok="t"/>
            <v:stroke dashstyle="solid"/>
            <w10:wrap type="topAndBottom"/>
          </v:shape>
        </w:pict>
      </w:r>
    </w:p>
    <w:p>
      <w:pPr>
        <w:spacing w:before="49"/>
        <w:ind w:left="168" w:right="0" w:firstLine="0"/>
        <w:jc w:val="left"/>
        <w:rPr>
          <w:sz w:val="19"/>
        </w:rPr>
      </w:pPr>
      <w:r>
        <w:rPr>
          <w:w w:val="105"/>
          <w:position w:val="9"/>
          <w:sz w:val="12"/>
        </w:rPr>
        <w:t>4 </w:t>
      </w:r>
      <w:r>
        <w:rPr>
          <w:w w:val="105"/>
          <w:sz w:val="19"/>
        </w:rPr>
        <w:t>The VAT data were also examined by Black, De Meza and Jeffreys (1996),</w:t>
      </w:r>
    </w:p>
    <w:p>
      <w:pPr>
        <w:spacing w:after="0"/>
        <w:jc w:val="left"/>
        <w:rPr>
          <w:sz w:val="19"/>
        </w:rPr>
        <w:sectPr>
          <w:pgSz w:w="11900" w:h="16840"/>
          <w:pgMar w:header="0" w:footer="1482" w:top="1600" w:bottom="1680" w:left="1120" w:right="1120"/>
        </w:sectPr>
      </w:pPr>
    </w:p>
    <w:p>
      <w:pPr>
        <w:pStyle w:val="BodyText"/>
        <w:rPr>
          <w:sz w:val="20"/>
        </w:rPr>
      </w:pPr>
    </w:p>
    <w:p>
      <w:pPr>
        <w:pStyle w:val="BodyText"/>
        <w:spacing w:before="9"/>
        <w:rPr>
          <w:sz w:val="24"/>
        </w:rPr>
      </w:pPr>
    </w:p>
    <w:p>
      <w:pPr>
        <w:pStyle w:val="BodyText"/>
        <w:spacing w:line="487" w:lineRule="auto"/>
        <w:ind w:left="168" w:right="161"/>
        <w:jc w:val="both"/>
      </w:pPr>
      <w:r>
        <w:rPr/>
        <w:t>DTI, are “the best official guide to the pattern of business start-ups and closures”.</w:t>
      </w:r>
      <w:r>
        <w:rPr>
          <w:vertAlign w:val="superscript"/>
        </w:rPr>
        <w:t>5</w:t>
      </w:r>
      <w:r>
        <w:rPr>
          <w:vertAlign w:val="baseline"/>
        </w:rPr>
        <w:t>  The VAT  figures do not, however, give the complete picture of start-up and closure activity in the economy. Some VAT exempt sectors and businesses operating below the threshold for VAT registration are not</w:t>
      </w:r>
      <w:r>
        <w:rPr>
          <w:spacing w:val="11"/>
          <w:vertAlign w:val="baseline"/>
        </w:rPr>
        <w:t> </w:t>
      </w:r>
      <w:r>
        <w:rPr>
          <w:vertAlign w:val="baseline"/>
        </w:rPr>
        <w:t>covered.</w:t>
      </w:r>
      <w:r>
        <w:rPr>
          <w:spacing w:val="24"/>
          <w:vertAlign w:val="baseline"/>
        </w:rPr>
        <w:t> </w:t>
      </w:r>
      <w:r>
        <w:rPr>
          <w:vertAlign w:val="baseline"/>
        </w:rPr>
        <w:t>At</w:t>
      </w:r>
      <w:r>
        <w:rPr>
          <w:spacing w:val="13"/>
          <w:vertAlign w:val="baseline"/>
        </w:rPr>
        <w:t> </w:t>
      </w:r>
      <w:r>
        <w:rPr>
          <w:vertAlign w:val="baseline"/>
        </w:rPr>
        <w:t>the</w:t>
      </w:r>
      <w:r>
        <w:rPr>
          <w:spacing w:val="13"/>
          <w:vertAlign w:val="baseline"/>
        </w:rPr>
        <w:t> </w:t>
      </w:r>
      <w:r>
        <w:rPr>
          <w:vertAlign w:val="baseline"/>
        </w:rPr>
        <w:t>start</w:t>
      </w:r>
      <w:r>
        <w:rPr>
          <w:spacing w:val="13"/>
          <w:vertAlign w:val="baseline"/>
        </w:rPr>
        <w:t> </w:t>
      </w:r>
      <w:r>
        <w:rPr>
          <w:vertAlign w:val="baseline"/>
        </w:rPr>
        <w:t>of</w:t>
      </w:r>
      <w:r>
        <w:rPr>
          <w:spacing w:val="12"/>
          <w:vertAlign w:val="baseline"/>
        </w:rPr>
        <w:t> </w:t>
      </w:r>
      <w:r>
        <w:rPr>
          <w:vertAlign w:val="baseline"/>
        </w:rPr>
        <w:t>2005,</w:t>
      </w:r>
      <w:r>
        <w:rPr>
          <w:spacing w:val="12"/>
          <w:vertAlign w:val="baseline"/>
        </w:rPr>
        <w:t> </w:t>
      </w:r>
      <w:r>
        <w:rPr>
          <w:vertAlign w:val="baseline"/>
        </w:rPr>
        <w:t>the</w:t>
      </w:r>
      <w:r>
        <w:rPr>
          <w:spacing w:val="12"/>
          <w:vertAlign w:val="baseline"/>
        </w:rPr>
        <w:t> </w:t>
      </w:r>
      <w:r>
        <w:rPr>
          <w:vertAlign w:val="baseline"/>
        </w:rPr>
        <w:t>VAT</w:t>
      </w:r>
      <w:r>
        <w:rPr>
          <w:spacing w:val="12"/>
          <w:vertAlign w:val="baseline"/>
        </w:rPr>
        <w:t> </w:t>
      </w:r>
      <w:r>
        <w:rPr>
          <w:vertAlign w:val="baseline"/>
        </w:rPr>
        <w:t>threshold</w:t>
      </w:r>
      <w:r>
        <w:rPr>
          <w:spacing w:val="12"/>
          <w:vertAlign w:val="baseline"/>
        </w:rPr>
        <w:t> </w:t>
      </w:r>
      <w:r>
        <w:rPr>
          <w:vertAlign w:val="baseline"/>
        </w:rPr>
        <w:t>was</w:t>
      </w:r>
      <w:r>
        <w:rPr>
          <w:spacing w:val="11"/>
          <w:vertAlign w:val="baseline"/>
        </w:rPr>
        <w:t> </w:t>
      </w:r>
      <w:r>
        <w:rPr>
          <w:vertAlign w:val="baseline"/>
        </w:rPr>
        <w:t>an</w:t>
      </w:r>
      <w:r>
        <w:rPr>
          <w:spacing w:val="13"/>
          <w:vertAlign w:val="baseline"/>
        </w:rPr>
        <w:t> </w:t>
      </w:r>
      <w:r>
        <w:rPr>
          <w:vertAlign w:val="baseline"/>
        </w:rPr>
        <w:t>annual</w:t>
      </w:r>
      <w:r>
        <w:rPr>
          <w:spacing w:val="13"/>
          <w:vertAlign w:val="baseline"/>
        </w:rPr>
        <w:t> </w:t>
      </w:r>
      <w:r>
        <w:rPr>
          <w:vertAlign w:val="baseline"/>
        </w:rPr>
        <w:t>turnover</w:t>
      </w:r>
      <w:r>
        <w:rPr>
          <w:spacing w:val="11"/>
          <w:vertAlign w:val="baseline"/>
        </w:rPr>
        <w:t> </w:t>
      </w:r>
      <w:r>
        <w:rPr>
          <w:vertAlign w:val="baseline"/>
        </w:rPr>
        <w:t>of</w:t>
      </w:r>
      <w:r>
        <w:rPr>
          <w:spacing w:val="12"/>
          <w:vertAlign w:val="baseline"/>
        </w:rPr>
        <w:t> </w:t>
      </w:r>
      <w:r>
        <w:rPr>
          <w:vertAlign w:val="baseline"/>
        </w:rPr>
        <w:t>£58,000,</w:t>
      </w:r>
      <w:r>
        <w:rPr>
          <w:spacing w:val="12"/>
          <w:vertAlign w:val="baseline"/>
        </w:rPr>
        <w:t> </w:t>
      </w:r>
      <w:r>
        <w:rPr>
          <w:vertAlign w:val="baseline"/>
        </w:rPr>
        <w:t>and</w:t>
      </w:r>
      <w:r>
        <w:rPr>
          <w:spacing w:val="13"/>
          <w:vertAlign w:val="baseline"/>
        </w:rPr>
        <w:t> </w:t>
      </w:r>
      <w:r>
        <w:rPr>
          <w:vertAlign w:val="baseline"/>
        </w:rPr>
        <w:t>only</w:t>
      </w:r>
    </w:p>
    <w:p>
      <w:pPr>
        <w:pStyle w:val="BodyText"/>
        <w:spacing w:line="487" w:lineRule="auto"/>
        <w:ind w:left="168" w:right="162"/>
        <w:jc w:val="both"/>
      </w:pPr>
      <w:r>
        <w:rPr/>
        <w:t>1.8 million of the estimated 4.3 million enterprises in the UK were VAT-registered.  However,   some businesses do voluntarily register for VAT even though their turnover is below the threshold. Data for 2005 shows that around a fifth of all registrations had turnover below</w:t>
      </w:r>
      <w:r>
        <w:rPr>
          <w:spacing w:val="9"/>
        </w:rPr>
        <w:t> </w:t>
      </w:r>
      <w:r>
        <w:rPr/>
        <w:t>the VAT threshold.</w:t>
      </w:r>
    </w:p>
    <w:p>
      <w:pPr>
        <w:pStyle w:val="BodyText"/>
        <w:spacing w:line="487" w:lineRule="auto" w:after="6"/>
        <w:ind w:left="168" w:right="161" w:firstLine="699"/>
        <w:jc w:val="both"/>
      </w:pPr>
      <w:r>
        <w:rPr/>
        <w:t>In 2005 there were 177,900 registrations and 152,900 de-registrations, resulting in an increase of 25,000 (1.4%) in the stock of VAT registered enterprises. As can be seen below there have been increases in the stock of VAT registrations in every year from</w:t>
      </w:r>
      <w:r>
        <w:rPr>
          <w:spacing w:val="23"/>
        </w:rPr>
        <w:t> </w:t>
      </w:r>
      <w:r>
        <w:rPr/>
        <w:t>1995.</w:t>
      </w:r>
    </w:p>
    <w:tbl>
      <w:tblPr>
        <w:tblW w:w="0" w:type="auto"/>
        <w:jc w:val="left"/>
        <w:tblInd w:w="1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7"/>
        <w:gridCol w:w="1159"/>
        <w:gridCol w:w="1016"/>
        <w:gridCol w:w="1403"/>
        <w:gridCol w:w="1339"/>
        <w:gridCol w:w="1159"/>
        <w:gridCol w:w="1016"/>
        <w:gridCol w:w="884"/>
      </w:tblGrid>
      <w:tr>
        <w:trPr>
          <w:trHeight w:val="532" w:hRule="atLeast"/>
        </w:trPr>
        <w:tc>
          <w:tcPr>
            <w:tcW w:w="817" w:type="dxa"/>
          </w:tcPr>
          <w:p>
            <w:pPr>
              <w:pStyle w:val="TableParagraph"/>
              <w:spacing w:line="240" w:lineRule="auto"/>
              <w:rPr>
                <w:sz w:val="22"/>
              </w:rPr>
            </w:pPr>
          </w:p>
        </w:tc>
        <w:tc>
          <w:tcPr>
            <w:tcW w:w="1159" w:type="dxa"/>
          </w:tcPr>
          <w:p>
            <w:pPr>
              <w:pStyle w:val="TableParagraph"/>
              <w:spacing w:line="258" w:lineRule="exact"/>
              <w:ind w:left="373"/>
              <w:rPr>
                <w:sz w:val="23"/>
              </w:rPr>
            </w:pPr>
            <w:r>
              <w:rPr>
                <w:sz w:val="23"/>
              </w:rPr>
              <w:t>Regis-</w:t>
            </w:r>
          </w:p>
          <w:p>
            <w:pPr>
              <w:pStyle w:val="TableParagraph"/>
              <w:spacing w:line="250" w:lineRule="exact" w:before="4"/>
              <w:ind w:left="327"/>
              <w:rPr>
                <w:sz w:val="23"/>
              </w:rPr>
            </w:pPr>
            <w:r>
              <w:rPr>
                <w:sz w:val="23"/>
              </w:rPr>
              <w:t>trations</w:t>
            </w:r>
          </w:p>
        </w:tc>
        <w:tc>
          <w:tcPr>
            <w:tcW w:w="1016" w:type="dxa"/>
          </w:tcPr>
          <w:p>
            <w:pPr>
              <w:pStyle w:val="TableParagraph"/>
              <w:spacing w:line="258" w:lineRule="exact"/>
              <w:ind w:left="98"/>
              <w:rPr>
                <w:sz w:val="23"/>
              </w:rPr>
            </w:pPr>
            <w:r>
              <w:rPr>
                <w:sz w:val="23"/>
              </w:rPr>
              <w:t>Deregis-</w:t>
            </w:r>
          </w:p>
          <w:p>
            <w:pPr>
              <w:pStyle w:val="TableParagraph"/>
              <w:spacing w:line="250" w:lineRule="exact" w:before="4"/>
              <w:ind w:left="150"/>
              <w:rPr>
                <w:sz w:val="23"/>
              </w:rPr>
            </w:pPr>
            <w:r>
              <w:rPr>
                <w:sz w:val="23"/>
              </w:rPr>
              <w:t>trations</w:t>
            </w:r>
          </w:p>
        </w:tc>
        <w:tc>
          <w:tcPr>
            <w:tcW w:w="1403" w:type="dxa"/>
          </w:tcPr>
          <w:p>
            <w:pPr>
              <w:pStyle w:val="TableParagraph"/>
              <w:spacing w:line="258" w:lineRule="exact"/>
              <w:ind w:left="119" w:right="586"/>
              <w:jc w:val="center"/>
              <w:rPr>
                <w:sz w:val="23"/>
              </w:rPr>
            </w:pPr>
            <w:r>
              <w:rPr>
                <w:sz w:val="23"/>
              </w:rPr>
              <w:t>Net</w:t>
            </w:r>
          </w:p>
          <w:p>
            <w:pPr>
              <w:pStyle w:val="TableParagraph"/>
              <w:spacing w:line="250" w:lineRule="exact" w:before="4"/>
              <w:ind w:left="125" w:right="586"/>
              <w:jc w:val="center"/>
              <w:rPr>
                <w:sz w:val="23"/>
              </w:rPr>
            </w:pPr>
            <w:r>
              <w:rPr>
                <w:sz w:val="23"/>
              </w:rPr>
              <w:t>change</w:t>
            </w:r>
          </w:p>
        </w:tc>
        <w:tc>
          <w:tcPr>
            <w:tcW w:w="1339" w:type="dxa"/>
          </w:tcPr>
          <w:p>
            <w:pPr>
              <w:pStyle w:val="TableParagraph"/>
              <w:spacing w:line="240" w:lineRule="auto"/>
              <w:rPr>
                <w:sz w:val="22"/>
              </w:rPr>
            </w:pPr>
          </w:p>
        </w:tc>
        <w:tc>
          <w:tcPr>
            <w:tcW w:w="1159" w:type="dxa"/>
          </w:tcPr>
          <w:p>
            <w:pPr>
              <w:pStyle w:val="TableParagraph"/>
              <w:spacing w:line="258" w:lineRule="exact"/>
              <w:ind w:left="369"/>
              <w:rPr>
                <w:sz w:val="23"/>
              </w:rPr>
            </w:pPr>
            <w:r>
              <w:rPr>
                <w:sz w:val="23"/>
              </w:rPr>
              <w:t>Regis-</w:t>
            </w:r>
          </w:p>
          <w:p>
            <w:pPr>
              <w:pStyle w:val="TableParagraph"/>
              <w:spacing w:line="250" w:lineRule="exact" w:before="4"/>
              <w:ind w:left="324"/>
              <w:rPr>
                <w:sz w:val="23"/>
              </w:rPr>
            </w:pPr>
            <w:r>
              <w:rPr>
                <w:sz w:val="23"/>
              </w:rPr>
              <w:t>trations</w:t>
            </w:r>
          </w:p>
        </w:tc>
        <w:tc>
          <w:tcPr>
            <w:tcW w:w="1016" w:type="dxa"/>
          </w:tcPr>
          <w:p>
            <w:pPr>
              <w:pStyle w:val="TableParagraph"/>
              <w:spacing w:line="258" w:lineRule="exact"/>
              <w:ind w:left="95"/>
              <w:rPr>
                <w:sz w:val="23"/>
              </w:rPr>
            </w:pPr>
            <w:r>
              <w:rPr>
                <w:sz w:val="23"/>
              </w:rPr>
              <w:t>Deregis-</w:t>
            </w:r>
          </w:p>
          <w:p>
            <w:pPr>
              <w:pStyle w:val="TableParagraph"/>
              <w:spacing w:line="250" w:lineRule="exact" w:before="4"/>
              <w:ind w:left="149"/>
              <w:rPr>
                <w:sz w:val="23"/>
              </w:rPr>
            </w:pPr>
            <w:r>
              <w:rPr>
                <w:sz w:val="23"/>
              </w:rPr>
              <w:t>trations</w:t>
            </w:r>
          </w:p>
        </w:tc>
        <w:tc>
          <w:tcPr>
            <w:tcW w:w="884" w:type="dxa"/>
          </w:tcPr>
          <w:p>
            <w:pPr>
              <w:pStyle w:val="TableParagraph"/>
              <w:spacing w:line="258" w:lineRule="exact"/>
              <w:ind w:left="113" w:right="70"/>
              <w:jc w:val="center"/>
              <w:rPr>
                <w:sz w:val="23"/>
              </w:rPr>
            </w:pPr>
            <w:r>
              <w:rPr>
                <w:sz w:val="23"/>
              </w:rPr>
              <w:t>Net</w:t>
            </w:r>
          </w:p>
          <w:p>
            <w:pPr>
              <w:pStyle w:val="TableParagraph"/>
              <w:spacing w:line="250" w:lineRule="exact" w:before="4"/>
              <w:ind w:left="121" w:right="70"/>
              <w:jc w:val="center"/>
              <w:rPr>
                <w:sz w:val="23"/>
              </w:rPr>
            </w:pPr>
            <w:r>
              <w:rPr>
                <w:sz w:val="23"/>
              </w:rPr>
              <w:t>change</w:t>
            </w:r>
          </w:p>
        </w:tc>
      </w:tr>
      <w:tr>
        <w:trPr>
          <w:trHeight w:val="268" w:hRule="atLeast"/>
        </w:trPr>
        <w:tc>
          <w:tcPr>
            <w:tcW w:w="817" w:type="dxa"/>
          </w:tcPr>
          <w:p>
            <w:pPr>
              <w:pStyle w:val="TableParagraph"/>
              <w:ind w:left="50"/>
              <w:rPr>
                <w:sz w:val="23"/>
              </w:rPr>
            </w:pPr>
            <w:r>
              <w:rPr>
                <w:sz w:val="23"/>
              </w:rPr>
              <w:t>1980</w:t>
            </w:r>
          </w:p>
        </w:tc>
        <w:tc>
          <w:tcPr>
            <w:tcW w:w="1159" w:type="dxa"/>
          </w:tcPr>
          <w:p>
            <w:pPr>
              <w:pStyle w:val="TableParagraph"/>
              <w:ind w:right="97"/>
              <w:jc w:val="right"/>
              <w:rPr>
                <w:sz w:val="23"/>
              </w:rPr>
            </w:pPr>
            <w:r>
              <w:rPr>
                <w:sz w:val="23"/>
              </w:rPr>
              <w:t>160,550</w:t>
            </w:r>
          </w:p>
        </w:tc>
        <w:tc>
          <w:tcPr>
            <w:tcW w:w="1016" w:type="dxa"/>
          </w:tcPr>
          <w:p>
            <w:pPr>
              <w:pStyle w:val="TableParagraph"/>
              <w:ind w:left="106" w:right="119"/>
              <w:jc w:val="center"/>
              <w:rPr>
                <w:sz w:val="23"/>
              </w:rPr>
            </w:pPr>
            <w:r>
              <w:rPr>
                <w:sz w:val="23"/>
              </w:rPr>
              <w:t>145,270</w:t>
            </w:r>
          </w:p>
        </w:tc>
        <w:tc>
          <w:tcPr>
            <w:tcW w:w="1403" w:type="dxa"/>
          </w:tcPr>
          <w:p>
            <w:pPr>
              <w:pStyle w:val="TableParagraph"/>
              <w:ind w:left="188"/>
              <w:rPr>
                <w:sz w:val="23"/>
              </w:rPr>
            </w:pPr>
            <w:r>
              <w:rPr>
                <w:sz w:val="23"/>
              </w:rPr>
              <w:t>15,280</w:t>
            </w:r>
          </w:p>
        </w:tc>
        <w:tc>
          <w:tcPr>
            <w:tcW w:w="1339" w:type="dxa"/>
          </w:tcPr>
          <w:p>
            <w:pPr>
              <w:pStyle w:val="TableParagraph"/>
              <w:ind w:right="300"/>
              <w:jc w:val="right"/>
              <w:rPr>
                <w:sz w:val="23"/>
              </w:rPr>
            </w:pPr>
            <w:r>
              <w:rPr>
                <w:sz w:val="23"/>
              </w:rPr>
              <w:t>1993</w:t>
            </w:r>
          </w:p>
        </w:tc>
        <w:tc>
          <w:tcPr>
            <w:tcW w:w="1159" w:type="dxa"/>
          </w:tcPr>
          <w:p>
            <w:pPr>
              <w:pStyle w:val="TableParagraph"/>
              <w:ind w:right="98"/>
              <w:jc w:val="right"/>
              <w:rPr>
                <w:sz w:val="23"/>
              </w:rPr>
            </w:pPr>
            <w:r>
              <w:rPr>
                <w:sz w:val="23"/>
              </w:rPr>
              <w:t>191,000</w:t>
            </w:r>
          </w:p>
        </w:tc>
        <w:tc>
          <w:tcPr>
            <w:tcW w:w="1016" w:type="dxa"/>
          </w:tcPr>
          <w:p>
            <w:pPr>
              <w:pStyle w:val="TableParagraph"/>
              <w:ind w:left="107" w:right="119"/>
              <w:jc w:val="center"/>
              <w:rPr>
                <w:sz w:val="23"/>
              </w:rPr>
            </w:pPr>
            <w:r>
              <w:rPr>
                <w:sz w:val="23"/>
              </w:rPr>
              <w:t>213,000</w:t>
            </w:r>
          </w:p>
        </w:tc>
        <w:tc>
          <w:tcPr>
            <w:tcW w:w="884" w:type="dxa"/>
          </w:tcPr>
          <w:p>
            <w:pPr>
              <w:pStyle w:val="TableParagraph"/>
              <w:ind w:right="53"/>
              <w:jc w:val="right"/>
              <w:rPr>
                <w:sz w:val="23"/>
              </w:rPr>
            </w:pPr>
            <w:r>
              <w:rPr>
                <w:sz w:val="23"/>
              </w:rPr>
              <w:t>-22,000</w:t>
            </w:r>
          </w:p>
        </w:tc>
      </w:tr>
      <w:tr>
        <w:trPr>
          <w:trHeight w:val="268" w:hRule="atLeast"/>
        </w:trPr>
        <w:tc>
          <w:tcPr>
            <w:tcW w:w="817" w:type="dxa"/>
          </w:tcPr>
          <w:p>
            <w:pPr>
              <w:pStyle w:val="TableParagraph"/>
              <w:ind w:left="50"/>
              <w:rPr>
                <w:sz w:val="23"/>
              </w:rPr>
            </w:pPr>
            <w:r>
              <w:rPr>
                <w:sz w:val="23"/>
              </w:rPr>
              <w:t>1981</w:t>
            </w:r>
          </w:p>
        </w:tc>
        <w:tc>
          <w:tcPr>
            <w:tcW w:w="1159" w:type="dxa"/>
          </w:tcPr>
          <w:p>
            <w:pPr>
              <w:pStyle w:val="TableParagraph"/>
              <w:ind w:right="97"/>
              <w:jc w:val="right"/>
              <w:rPr>
                <w:sz w:val="23"/>
              </w:rPr>
            </w:pPr>
            <w:r>
              <w:rPr>
                <w:sz w:val="23"/>
              </w:rPr>
              <w:t>154,135</w:t>
            </w:r>
          </w:p>
        </w:tc>
        <w:tc>
          <w:tcPr>
            <w:tcW w:w="1016" w:type="dxa"/>
          </w:tcPr>
          <w:p>
            <w:pPr>
              <w:pStyle w:val="TableParagraph"/>
              <w:ind w:left="106" w:right="119"/>
              <w:jc w:val="center"/>
              <w:rPr>
                <w:sz w:val="23"/>
              </w:rPr>
            </w:pPr>
            <w:r>
              <w:rPr>
                <w:sz w:val="23"/>
              </w:rPr>
              <w:t>122,590</w:t>
            </w:r>
          </w:p>
        </w:tc>
        <w:tc>
          <w:tcPr>
            <w:tcW w:w="1403" w:type="dxa"/>
          </w:tcPr>
          <w:p>
            <w:pPr>
              <w:pStyle w:val="TableParagraph"/>
              <w:ind w:left="188"/>
              <w:rPr>
                <w:sz w:val="23"/>
              </w:rPr>
            </w:pPr>
            <w:r>
              <w:rPr>
                <w:sz w:val="23"/>
              </w:rPr>
              <w:t>31,545</w:t>
            </w:r>
          </w:p>
        </w:tc>
        <w:tc>
          <w:tcPr>
            <w:tcW w:w="1339" w:type="dxa"/>
          </w:tcPr>
          <w:p>
            <w:pPr>
              <w:pStyle w:val="TableParagraph"/>
              <w:ind w:right="300"/>
              <w:jc w:val="right"/>
              <w:rPr>
                <w:sz w:val="23"/>
              </w:rPr>
            </w:pPr>
            <w:r>
              <w:rPr>
                <w:sz w:val="23"/>
              </w:rPr>
              <w:t>1994</w:t>
            </w:r>
          </w:p>
        </w:tc>
        <w:tc>
          <w:tcPr>
            <w:tcW w:w="1159" w:type="dxa"/>
          </w:tcPr>
          <w:p>
            <w:pPr>
              <w:pStyle w:val="TableParagraph"/>
              <w:ind w:right="98"/>
              <w:jc w:val="right"/>
              <w:rPr>
                <w:sz w:val="23"/>
              </w:rPr>
            </w:pPr>
            <w:r>
              <w:rPr>
                <w:sz w:val="23"/>
              </w:rPr>
              <w:t>166,870</w:t>
            </w:r>
          </w:p>
        </w:tc>
        <w:tc>
          <w:tcPr>
            <w:tcW w:w="1016" w:type="dxa"/>
          </w:tcPr>
          <w:p>
            <w:pPr>
              <w:pStyle w:val="TableParagraph"/>
              <w:ind w:left="107" w:right="118"/>
              <w:jc w:val="center"/>
              <w:rPr>
                <w:sz w:val="23"/>
              </w:rPr>
            </w:pPr>
            <w:r>
              <w:rPr>
                <w:sz w:val="23"/>
              </w:rPr>
              <w:t>173,610</w:t>
            </w:r>
          </w:p>
        </w:tc>
        <w:tc>
          <w:tcPr>
            <w:tcW w:w="884" w:type="dxa"/>
          </w:tcPr>
          <w:p>
            <w:pPr>
              <w:pStyle w:val="TableParagraph"/>
              <w:ind w:right="52"/>
              <w:jc w:val="right"/>
              <w:rPr>
                <w:sz w:val="23"/>
              </w:rPr>
            </w:pPr>
            <w:r>
              <w:rPr>
                <w:sz w:val="23"/>
              </w:rPr>
              <w:t>-6,740</w:t>
            </w:r>
          </w:p>
        </w:tc>
      </w:tr>
      <w:tr>
        <w:trPr>
          <w:trHeight w:val="268" w:hRule="atLeast"/>
        </w:trPr>
        <w:tc>
          <w:tcPr>
            <w:tcW w:w="817" w:type="dxa"/>
          </w:tcPr>
          <w:p>
            <w:pPr>
              <w:pStyle w:val="TableParagraph"/>
              <w:spacing w:line="249" w:lineRule="exact"/>
              <w:ind w:left="50"/>
              <w:rPr>
                <w:sz w:val="23"/>
              </w:rPr>
            </w:pPr>
            <w:r>
              <w:rPr>
                <w:sz w:val="23"/>
              </w:rPr>
              <w:t>1982</w:t>
            </w:r>
          </w:p>
        </w:tc>
        <w:tc>
          <w:tcPr>
            <w:tcW w:w="1159" w:type="dxa"/>
          </w:tcPr>
          <w:p>
            <w:pPr>
              <w:pStyle w:val="TableParagraph"/>
              <w:spacing w:line="249" w:lineRule="exact"/>
              <w:ind w:right="98"/>
              <w:jc w:val="right"/>
              <w:rPr>
                <w:sz w:val="23"/>
              </w:rPr>
            </w:pPr>
            <w:r>
              <w:rPr>
                <w:sz w:val="23"/>
              </w:rPr>
              <w:t>168,280</w:t>
            </w:r>
          </w:p>
        </w:tc>
        <w:tc>
          <w:tcPr>
            <w:tcW w:w="1016" w:type="dxa"/>
          </w:tcPr>
          <w:p>
            <w:pPr>
              <w:pStyle w:val="TableParagraph"/>
              <w:spacing w:line="249" w:lineRule="exact"/>
              <w:ind w:left="105" w:right="119"/>
              <w:jc w:val="center"/>
              <w:rPr>
                <w:sz w:val="23"/>
              </w:rPr>
            </w:pPr>
            <w:r>
              <w:rPr>
                <w:sz w:val="23"/>
              </w:rPr>
              <w:t>148,315</w:t>
            </w:r>
          </w:p>
        </w:tc>
        <w:tc>
          <w:tcPr>
            <w:tcW w:w="1403" w:type="dxa"/>
          </w:tcPr>
          <w:p>
            <w:pPr>
              <w:pStyle w:val="TableParagraph"/>
              <w:spacing w:line="249" w:lineRule="exact"/>
              <w:ind w:left="188"/>
              <w:rPr>
                <w:sz w:val="23"/>
              </w:rPr>
            </w:pPr>
            <w:r>
              <w:rPr>
                <w:sz w:val="23"/>
              </w:rPr>
              <w:t>19,965</w:t>
            </w:r>
          </w:p>
        </w:tc>
        <w:tc>
          <w:tcPr>
            <w:tcW w:w="1339" w:type="dxa"/>
          </w:tcPr>
          <w:p>
            <w:pPr>
              <w:pStyle w:val="TableParagraph"/>
              <w:spacing w:line="249" w:lineRule="exact"/>
              <w:ind w:right="301"/>
              <w:jc w:val="right"/>
              <w:rPr>
                <w:sz w:val="23"/>
              </w:rPr>
            </w:pPr>
            <w:r>
              <w:rPr>
                <w:sz w:val="23"/>
              </w:rPr>
              <w:t>1995</w:t>
            </w:r>
          </w:p>
        </w:tc>
        <w:tc>
          <w:tcPr>
            <w:tcW w:w="1159" w:type="dxa"/>
          </w:tcPr>
          <w:p>
            <w:pPr>
              <w:pStyle w:val="TableParagraph"/>
              <w:spacing w:line="249" w:lineRule="exact"/>
              <w:ind w:right="99"/>
              <w:jc w:val="right"/>
              <w:rPr>
                <w:sz w:val="23"/>
              </w:rPr>
            </w:pPr>
            <w:r>
              <w:rPr>
                <w:sz w:val="23"/>
              </w:rPr>
              <w:t>161,750</w:t>
            </w:r>
          </w:p>
        </w:tc>
        <w:tc>
          <w:tcPr>
            <w:tcW w:w="1016" w:type="dxa"/>
          </w:tcPr>
          <w:p>
            <w:pPr>
              <w:pStyle w:val="TableParagraph"/>
              <w:spacing w:line="249" w:lineRule="exact"/>
              <w:ind w:left="106" w:right="119"/>
              <w:jc w:val="center"/>
              <w:rPr>
                <w:sz w:val="23"/>
              </w:rPr>
            </w:pPr>
            <w:r>
              <w:rPr>
                <w:sz w:val="23"/>
              </w:rPr>
              <w:t>161,305</w:t>
            </w:r>
          </w:p>
        </w:tc>
        <w:tc>
          <w:tcPr>
            <w:tcW w:w="884" w:type="dxa"/>
          </w:tcPr>
          <w:p>
            <w:pPr>
              <w:pStyle w:val="TableParagraph"/>
              <w:spacing w:line="249" w:lineRule="exact"/>
              <w:ind w:right="52"/>
              <w:jc w:val="right"/>
              <w:rPr>
                <w:sz w:val="23"/>
              </w:rPr>
            </w:pPr>
            <w:r>
              <w:rPr>
                <w:sz w:val="23"/>
              </w:rPr>
              <w:t>445</w:t>
            </w:r>
          </w:p>
        </w:tc>
      </w:tr>
      <w:tr>
        <w:trPr>
          <w:trHeight w:val="268" w:hRule="atLeast"/>
        </w:trPr>
        <w:tc>
          <w:tcPr>
            <w:tcW w:w="817" w:type="dxa"/>
          </w:tcPr>
          <w:p>
            <w:pPr>
              <w:pStyle w:val="TableParagraph"/>
              <w:ind w:left="50"/>
              <w:rPr>
                <w:sz w:val="23"/>
              </w:rPr>
            </w:pPr>
            <w:r>
              <w:rPr>
                <w:sz w:val="23"/>
              </w:rPr>
              <w:t>1983</w:t>
            </w:r>
          </w:p>
        </w:tc>
        <w:tc>
          <w:tcPr>
            <w:tcW w:w="1159" w:type="dxa"/>
          </w:tcPr>
          <w:p>
            <w:pPr>
              <w:pStyle w:val="TableParagraph"/>
              <w:ind w:right="98"/>
              <w:jc w:val="right"/>
              <w:rPr>
                <w:sz w:val="23"/>
              </w:rPr>
            </w:pPr>
            <w:r>
              <w:rPr>
                <w:sz w:val="23"/>
              </w:rPr>
              <w:t>182,550</w:t>
            </w:r>
          </w:p>
        </w:tc>
        <w:tc>
          <w:tcPr>
            <w:tcW w:w="1016" w:type="dxa"/>
          </w:tcPr>
          <w:p>
            <w:pPr>
              <w:pStyle w:val="TableParagraph"/>
              <w:ind w:left="105" w:right="119"/>
              <w:jc w:val="center"/>
              <w:rPr>
                <w:sz w:val="23"/>
              </w:rPr>
            </w:pPr>
            <w:r>
              <w:rPr>
                <w:sz w:val="23"/>
              </w:rPr>
              <w:t>148,080</w:t>
            </w:r>
          </w:p>
        </w:tc>
        <w:tc>
          <w:tcPr>
            <w:tcW w:w="1403" w:type="dxa"/>
          </w:tcPr>
          <w:p>
            <w:pPr>
              <w:pStyle w:val="TableParagraph"/>
              <w:ind w:left="187"/>
              <w:rPr>
                <w:sz w:val="23"/>
              </w:rPr>
            </w:pPr>
            <w:r>
              <w:rPr>
                <w:sz w:val="23"/>
              </w:rPr>
              <w:t>34,470</w:t>
            </w:r>
          </w:p>
        </w:tc>
        <w:tc>
          <w:tcPr>
            <w:tcW w:w="1339" w:type="dxa"/>
          </w:tcPr>
          <w:p>
            <w:pPr>
              <w:pStyle w:val="TableParagraph"/>
              <w:ind w:right="301"/>
              <w:jc w:val="right"/>
              <w:rPr>
                <w:sz w:val="23"/>
              </w:rPr>
            </w:pPr>
            <w:r>
              <w:rPr>
                <w:sz w:val="23"/>
              </w:rPr>
              <w:t>1996</w:t>
            </w:r>
          </w:p>
        </w:tc>
        <w:tc>
          <w:tcPr>
            <w:tcW w:w="1159" w:type="dxa"/>
          </w:tcPr>
          <w:p>
            <w:pPr>
              <w:pStyle w:val="TableParagraph"/>
              <w:ind w:right="99"/>
              <w:jc w:val="right"/>
              <w:rPr>
                <w:sz w:val="23"/>
              </w:rPr>
            </w:pPr>
            <w:r>
              <w:rPr>
                <w:sz w:val="23"/>
              </w:rPr>
              <w:t>166,050</w:t>
            </w:r>
          </w:p>
        </w:tc>
        <w:tc>
          <w:tcPr>
            <w:tcW w:w="1016" w:type="dxa"/>
          </w:tcPr>
          <w:p>
            <w:pPr>
              <w:pStyle w:val="TableParagraph"/>
              <w:ind w:left="105" w:right="119"/>
              <w:jc w:val="center"/>
              <w:rPr>
                <w:sz w:val="23"/>
              </w:rPr>
            </w:pPr>
            <w:r>
              <w:rPr>
                <w:sz w:val="23"/>
              </w:rPr>
              <w:t>150,935</w:t>
            </w:r>
          </w:p>
        </w:tc>
        <w:tc>
          <w:tcPr>
            <w:tcW w:w="884" w:type="dxa"/>
          </w:tcPr>
          <w:p>
            <w:pPr>
              <w:pStyle w:val="TableParagraph"/>
              <w:ind w:right="53"/>
              <w:jc w:val="right"/>
              <w:rPr>
                <w:sz w:val="23"/>
              </w:rPr>
            </w:pPr>
            <w:r>
              <w:rPr>
                <w:sz w:val="23"/>
              </w:rPr>
              <w:t>15,115</w:t>
            </w:r>
          </w:p>
        </w:tc>
      </w:tr>
      <w:tr>
        <w:trPr>
          <w:trHeight w:val="267" w:hRule="atLeast"/>
        </w:trPr>
        <w:tc>
          <w:tcPr>
            <w:tcW w:w="817" w:type="dxa"/>
          </w:tcPr>
          <w:p>
            <w:pPr>
              <w:pStyle w:val="TableParagraph"/>
              <w:ind w:left="50"/>
              <w:rPr>
                <w:sz w:val="23"/>
              </w:rPr>
            </w:pPr>
            <w:r>
              <w:rPr>
                <w:sz w:val="23"/>
              </w:rPr>
              <w:t>1984</w:t>
            </w:r>
          </w:p>
        </w:tc>
        <w:tc>
          <w:tcPr>
            <w:tcW w:w="1159" w:type="dxa"/>
          </w:tcPr>
          <w:p>
            <w:pPr>
              <w:pStyle w:val="TableParagraph"/>
              <w:ind w:right="98"/>
              <w:jc w:val="right"/>
              <w:rPr>
                <w:sz w:val="23"/>
              </w:rPr>
            </w:pPr>
            <w:r>
              <w:rPr>
                <w:sz w:val="23"/>
              </w:rPr>
              <w:t>184,575</w:t>
            </w:r>
          </w:p>
        </w:tc>
        <w:tc>
          <w:tcPr>
            <w:tcW w:w="1016" w:type="dxa"/>
          </w:tcPr>
          <w:p>
            <w:pPr>
              <w:pStyle w:val="TableParagraph"/>
              <w:ind w:left="105" w:right="119"/>
              <w:jc w:val="center"/>
              <w:rPr>
                <w:sz w:val="23"/>
              </w:rPr>
            </w:pPr>
            <w:r>
              <w:rPr>
                <w:sz w:val="23"/>
              </w:rPr>
              <w:t>155,085</w:t>
            </w:r>
          </w:p>
        </w:tc>
        <w:tc>
          <w:tcPr>
            <w:tcW w:w="1403" w:type="dxa"/>
          </w:tcPr>
          <w:p>
            <w:pPr>
              <w:pStyle w:val="TableParagraph"/>
              <w:ind w:left="187"/>
              <w:rPr>
                <w:sz w:val="23"/>
              </w:rPr>
            </w:pPr>
            <w:r>
              <w:rPr>
                <w:sz w:val="23"/>
              </w:rPr>
              <w:t>29,490</w:t>
            </w:r>
          </w:p>
        </w:tc>
        <w:tc>
          <w:tcPr>
            <w:tcW w:w="1339" w:type="dxa"/>
          </w:tcPr>
          <w:p>
            <w:pPr>
              <w:pStyle w:val="TableParagraph"/>
              <w:ind w:right="301"/>
              <w:jc w:val="right"/>
              <w:rPr>
                <w:sz w:val="23"/>
              </w:rPr>
            </w:pPr>
            <w:r>
              <w:rPr>
                <w:sz w:val="23"/>
              </w:rPr>
              <w:t>1997</w:t>
            </w:r>
          </w:p>
        </w:tc>
        <w:tc>
          <w:tcPr>
            <w:tcW w:w="1159" w:type="dxa"/>
          </w:tcPr>
          <w:p>
            <w:pPr>
              <w:pStyle w:val="TableParagraph"/>
              <w:ind w:right="99"/>
              <w:jc w:val="right"/>
              <w:rPr>
                <w:sz w:val="23"/>
              </w:rPr>
            </w:pPr>
            <w:r>
              <w:rPr>
                <w:sz w:val="23"/>
              </w:rPr>
              <w:t>182,680</w:t>
            </w:r>
          </w:p>
        </w:tc>
        <w:tc>
          <w:tcPr>
            <w:tcW w:w="1016" w:type="dxa"/>
          </w:tcPr>
          <w:p>
            <w:pPr>
              <w:pStyle w:val="TableParagraph"/>
              <w:ind w:left="105" w:right="119"/>
              <w:jc w:val="center"/>
              <w:rPr>
                <w:sz w:val="23"/>
              </w:rPr>
            </w:pPr>
            <w:r>
              <w:rPr>
                <w:sz w:val="23"/>
              </w:rPr>
              <w:t>145,950</w:t>
            </w:r>
          </w:p>
        </w:tc>
        <w:tc>
          <w:tcPr>
            <w:tcW w:w="884" w:type="dxa"/>
          </w:tcPr>
          <w:p>
            <w:pPr>
              <w:pStyle w:val="TableParagraph"/>
              <w:ind w:right="53"/>
              <w:jc w:val="right"/>
              <w:rPr>
                <w:sz w:val="23"/>
              </w:rPr>
            </w:pPr>
            <w:r>
              <w:rPr>
                <w:sz w:val="23"/>
              </w:rPr>
              <w:t>36,730</w:t>
            </w:r>
          </w:p>
        </w:tc>
      </w:tr>
      <w:tr>
        <w:trPr>
          <w:trHeight w:val="268" w:hRule="atLeast"/>
        </w:trPr>
        <w:tc>
          <w:tcPr>
            <w:tcW w:w="817" w:type="dxa"/>
          </w:tcPr>
          <w:p>
            <w:pPr>
              <w:pStyle w:val="TableParagraph"/>
              <w:ind w:left="50"/>
              <w:rPr>
                <w:sz w:val="23"/>
              </w:rPr>
            </w:pPr>
            <w:r>
              <w:rPr>
                <w:sz w:val="23"/>
              </w:rPr>
              <w:t>1985</w:t>
            </w:r>
          </w:p>
        </w:tc>
        <w:tc>
          <w:tcPr>
            <w:tcW w:w="1159" w:type="dxa"/>
          </w:tcPr>
          <w:p>
            <w:pPr>
              <w:pStyle w:val="TableParagraph"/>
              <w:ind w:right="98"/>
              <w:jc w:val="right"/>
              <w:rPr>
                <w:sz w:val="23"/>
              </w:rPr>
            </w:pPr>
            <w:r>
              <w:rPr>
                <w:sz w:val="23"/>
              </w:rPr>
              <w:t>184,865</w:t>
            </w:r>
          </w:p>
        </w:tc>
        <w:tc>
          <w:tcPr>
            <w:tcW w:w="1016" w:type="dxa"/>
          </w:tcPr>
          <w:p>
            <w:pPr>
              <w:pStyle w:val="TableParagraph"/>
              <w:ind w:left="105" w:right="119"/>
              <w:jc w:val="center"/>
              <w:rPr>
                <w:sz w:val="23"/>
              </w:rPr>
            </w:pPr>
            <w:r>
              <w:rPr>
                <w:sz w:val="23"/>
              </w:rPr>
              <w:t>166,760</w:t>
            </w:r>
          </w:p>
        </w:tc>
        <w:tc>
          <w:tcPr>
            <w:tcW w:w="1403" w:type="dxa"/>
          </w:tcPr>
          <w:p>
            <w:pPr>
              <w:pStyle w:val="TableParagraph"/>
              <w:ind w:left="187"/>
              <w:rPr>
                <w:sz w:val="23"/>
              </w:rPr>
            </w:pPr>
            <w:r>
              <w:rPr>
                <w:sz w:val="23"/>
              </w:rPr>
              <w:t>18,105</w:t>
            </w:r>
          </w:p>
        </w:tc>
        <w:tc>
          <w:tcPr>
            <w:tcW w:w="1339" w:type="dxa"/>
          </w:tcPr>
          <w:p>
            <w:pPr>
              <w:pStyle w:val="TableParagraph"/>
              <w:ind w:right="301"/>
              <w:jc w:val="right"/>
              <w:rPr>
                <w:sz w:val="23"/>
              </w:rPr>
            </w:pPr>
            <w:r>
              <w:rPr>
                <w:sz w:val="23"/>
              </w:rPr>
              <w:t>1998</w:t>
            </w:r>
          </w:p>
        </w:tc>
        <w:tc>
          <w:tcPr>
            <w:tcW w:w="1159" w:type="dxa"/>
          </w:tcPr>
          <w:p>
            <w:pPr>
              <w:pStyle w:val="TableParagraph"/>
              <w:ind w:right="99"/>
              <w:jc w:val="right"/>
              <w:rPr>
                <w:sz w:val="23"/>
              </w:rPr>
            </w:pPr>
            <w:r>
              <w:rPr>
                <w:sz w:val="23"/>
              </w:rPr>
              <w:t>182,205</w:t>
            </w:r>
          </w:p>
        </w:tc>
        <w:tc>
          <w:tcPr>
            <w:tcW w:w="1016" w:type="dxa"/>
          </w:tcPr>
          <w:p>
            <w:pPr>
              <w:pStyle w:val="TableParagraph"/>
              <w:ind w:left="105" w:right="119"/>
              <w:jc w:val="center"/>
              <w:rPr>
                <w:sz w:val="23"/>
              </w:rPr>
            </w:pPr>
            <w:r>
              <w:rPr>
                <w:sz w:val="23"/>
              </w:rPr>
              <w:t>145,750</w:t>
            </w:r>
          </w:p>
        </w:tc>
        <w:tc>
          <w:tcPr>
            <w:tcW w:w="884" w:type="dxa"/>
          </w:tcPr>
          <w:p>
            <w:pPr>
              <w:pStyle w:val="TableParagraph"/>
              <w:ind w:right="53"/>
              <w:jc w:val="right"/>
              <w:rPr>
                <w:sz w:val="23"/>
              </w:rPr>
            </w:pPr>
            <w:r>
              <w:rPr>
                <w:sz w:val="23"/>
              </w:rPr>
              <w:t>36,455</w:t>
            </w:r>
          </w:p>
        </w:tc>
      </w:tr>
      <w:tr>
        <w:trPr>
          <w:trHeight w:val="268" w:hRule="atLeast"/>
        </w:trPr>
        <w:tc>
          <w:tcPr>
            <w:tcW w:w="817" w:type="dxa"/>
          </w:tcPr>
          <w:p>
            <w:pPr>
              <w:pStyle w:val="TableParagraph"/>
              <w:spacing w:line="249" w:lineRule="exact"/>
              <w:ind w:left="50"/>
              <w:rPr>
                <w:sz w:val="23"/>
              </w:rPr>
            </w:pPr>
            <w:r>
              <w:rPr>
                <w:sz w:val="23"/>
              </w:rPr>
              <w:t>1986</w:t>
            </w:r>
          </w:p>
        </w:tc>
        <w:tc>
          <w:tcPr>
            <w:tcW w:w="1159" w:type="dxa"/>
          </w:tcPr>
          <w:p>
            <w:pPr>
              <w:pStyle w:val="TableParagraph"/>
              <w:spacing w:line="249" w:lineRule="exact"/>
              <w:ind w:right="98"/>
              <w:jc w:val="right"/>
              <w:rPr>
                <w:sz w:val="23"/>
              </w:rPr>
            </w:pPr>
            <w:r>
              <w:rPr>
                <w:sz w:val="23"/>
              </w:rPr>
              <w:t>193,755</w:t>
            </w:r>
          </w:p>
        </w:tc>
        <w:tc>
          <w:tcPr>
            <w:tcW w:w="1016" w:type="dxa"/>
          </w:tcPr>
          <w:p>
            <w:pPr>
              <w:pStyle w:val="TableParagraph"/>
              <w:spacing w:line="249" w:lineRule="exact"/>
              <w:ind w:left="105" w:right="119"/>
              <w:jc w:val="center"/>
              <w:rPr>
                <w:sz w:val="23"/>
              </w:rPr>
            </w:pPr>
            <w:r>
              <w:rPr>
                <w:sz w:val="23"/>
              </w:rPr>
              <w:t>169,070</w:t>
            </w:r>
          </w:p>
        </w:tc>
        <w:tc>
          <w:tcPr>
            <w:tcW w:w="1403" w:type="dxa"/>
          </w:tcPr>
          <w:p>
            <w:pPr>
              <w:pStyle w:val="TableParagraph"/>
              <w:spacing w:line="249" w:lineRule="exact"/>
              <w:ind w:left="187"/>
              <w:rPr>
                <w:sz w:val="23"/>
              </w:rPr>
            </w:pPr>
            <w:r>
              <w:rPr>
                <w:sz w:val="23"/>
              </w:rPr>
              <w:t>24,685</w:t>
            </w:r>
          </w:p>
        </w:tc>
        <w:tc>
          <w:tcPr>
            <w:tcW w:w="1339" w:type="dxa"/>
          </w:tcPr>
          <w:p>
            <w:pPr>
              <w:pStyle w:val="TableParagraph"/>
              <w:spacing w:line="249" w:lineRule="exact"/>
              <w:ind w:right="301"/>
              <w:jc w:val="right"/>
              <w:rPr>
                <w:sz w:val="23"/>
              </w:rPr>
            </w:pPr>
            <w:r>
              <w:rPr>
                <w:sz w:val="23"/>
              </w:rPr>
              <w:t>1999</w:t>
            </w:r>
          </w:p>
        </w:tc>
        <w:tc>
          <w:tcPr>
            <w:tcW w:w="1159" w:type="dxa"/>
          </w:tcPr>
          <w:p>
            <w:pPr>
              <w:pStyle w:val="TableParagraph"/>
              <w:spacing w:line="249" w:lineRule="exact"/>
              <w:ind w:right="99"/>
              <w:jc w:val="right"/>
              <w:rPr>
                <w:sz w:val="23"/>
              </w:rPr>
            </w:pPr>
            <w:r>
              <w:rPr>
                <w:sz w:val="23"/>
              </w:rPr>
              <w:t>176,915</w:t>
            </w:r>
          </w:p>
        </w:tc>
        <w:tc>
          <w:tcPr>
            <w:tcW w:w="1016" w:type="dxa"/>
          </w:tcPr>
          <w:p>
            <w:pPr>
              <w:pStyle w:val="TableParagraph"/>
              <w:spacing w:line="249" w:lineRule="exact"/>
              <w:ind w:left="105" w:right="119"/>
              <w:jc w:val="center"/>
              <w:rPr>
                <w:sz w:val="23"/>
              </w:rPr>
            </w:pPr>
            <w:r>
              <w:rPr>
                <w:sz w:val="23"/>
              </w:rPr>
              <w:t>150,310</w:t>
            </w:r>
          </w:p>
        </w:tc>
        <w:tc>
          <w:tcPr>
            <w:tcW w:w="884" w:type="dxa"/>
          </w:tcPr>
          <w:p>
            <w:pPr>
              <w:pStyle w:val="TableParagraph"/>
              <w:spacing w:line="249" w:lineRule="exact"/>
              <w:ind w:right="53"/>
              <w:jc w:val="right"/>
              <w:rPr>
                <w:sz w:val="23"/>
              </w:rPr>
            </w:pPr>
            <w:r>
              <w:rPr>
                <w:sz w:val="23"/>
              </w:rPr>
              <w:t>26,605</w:t>
            </w:r>
          </w:p>
        </w:tc>
      </w:tr>
      <w:tr>
        <w:trPr>
          <w:trHeight w:val="268" w:hRule="atLeast"/>
        </w:trPr>
        <w:tc>
          <w:tcPr>
            <w:tcW w:w="817" w:type="dxa"/>
          </w:tcPr>
          <w:p>
            <w:pPr>
              <w:pStyle w:val="TableParagraph"/>
              <w:ind w:left="50"/>
              <w:rPr>
                <w:sz w:val="23"/>
              </w:rPr>
            </w:pPr>
            <w:r>
              <w:rPr>
                <w:sz w:val="23"/>
              </w:rPr>
              <w:t>1987</w:t>
            </w:r>
          </w:p>
        </w:tc>
        <w:tc>
          <w:tcPr>
            <w:tcW w:w="1159" w:type="dxa"/>
          </w:tcPr>
          <w:p>
            <w:pPr>
              <w:pStyle w:val="TableParagraph"/>
              <w:ind w:right="98"/>
              <w:jc w:val="right"/>
              <w:rPr>
                <w:sz w:val="23"/>
              </w:rPr>
            </w:pPr>
            <w:r>
              <w:rPr>
                <w:sz w:val="23"/>
              </w:rPr>
              <w:t>211,795</w:t>
            </w:r>
          </w:p>
        </w:tc>
        <w:tc>
          <w:tcPr>
            <w:tcW w:w="1016" w:type="dxa"/>
          </w:tcPr>
          <w:p>
            <w:pPr>
              <w:pStyle w:val="TableParagraph"/>
              <w:ind w:left="105" w:right="119"/>
              <w:jc w:val="center"/>
              <w:rPr>
                <w:sz w:val="23"/>
              </w:rPr>
            </w:pPr>
            <w:r>
              <w:rPr>
                <w:sz w:val="23"/>
              </w:rPr>
              <w:t>172,580</w:t>
            </w:r>
          </w:p>
        </w:tc>
        <w:tc>
          <w:tcPr>
            <w:tcW w:w="1403" w:type="dxa"/>
          </w:tcPr>
          <w:p>
            <w:pPr>
              <w:pStyle w:val="TableParagraph"/>
              <w:ind w:left="187"/>
              <w:rPr>
                <w:sz w:val="23"/>
              </w:rPr>
            </w:pPr>
            <w:r>
              <w:rPr>
                <w:sz w:val="23"/>
              </w:rPr>
              <w:t>39,215</w:t>
            </w:r>
          </w:p>
        </w:tc>
        <w:tc>
          <w:tcPr>
            <w:tcW w:w="1339" w:type="dxa"/>
          </w:tcPr>
          <w:p>
            <w:pPr>
              <w:pStyle w:val="TableParagraph"/>
              <w:ind w:right="301"/>
              <w:jc w:val="right"/>
              <w:rPr>
                <w:sz w:val="23"/>
              </w:rPr>
            </w:pPr>
            <w:r>
              <w:rPr>
                <w:sz w:val="23"/>
              </w:rPr>
              <w:t>2000</w:t>
            </w:r>
          </w:p>
        </w:tc>
        <w:tc>
          <w:tcPr>
            <w:tcW w:w="1159" w:type="dxa"/>
          </w:tcPr>
          <w:p>
            <w:pPr>
              <w:pStyle w:val="TableParagraph"/>
              <w:ind w:right="99"/>
              <w:jc w:val="right"/>
              <w:rPr>
                <w:sz w:val="23"/>
              </w:rPr>
            </w:pPr>
            <w:r>
              <w:rPr>
                <w:sz w:val="23"/>
              </w:rPr>
              <w:t>178,905</w:t>
            </w:r>
          </w:p>
        </w:tc>
        <w:tc>
          <w:tcPr>
            <w:tcW w:w="1016" w:type="dxa"/>
          </w:tcPr>
          <w:p>
            <w:pPr>
              <w:pStyle w:val="TableParagraph"/>
              <w:ind w:left="105" w:right="119"/>
              <w:jc w:val="center"/>
              <w:rPr>
                <w:sz w:val="23"/>
              </w:rPr>
            </w:pPr>
            <w:r>
              <w:rPr>
                <w:sz w:val="23"/>
              </w:rPr>
              <w:t>155,755</w:t>
            </w:r>
          </w:p>
        </w:tc>
        <w:tc>
          <w:tcPr>
            <w:tcW w:w="884" w:type="dxa"/>
          </w:tcPr>
          <w:p>
            <w:pPr>
              <w:pStyle w:val="TableParagraph"/>
              <w:ind w:right="53"/>
              <w:jc w:val="right"/>
              <w:rPr>
                <w:sz w:val="23"/>
              </w:rPr>
            </w:pPr>
            <w:r>
              <w:rPr>
                <w:sz w:val="23"/>
              </w:rPr>
              <w:t>23,150</w:t>
            </w:r>
          </w:p>
        </w:tc>
      </w:tr>
      <w:tr>
        <w:trPr>
          <w:trHeight w:val="268" w:hRule="atLeast"/>
        </w:trPr>
        <w:tc>
          <w:tcPr>
            <w:tcW w:w="817" w:type="dxa"/>
          </w:tcPr>
          <w:p>
            <w:pPr>
              <w:pStyle w:val="TableParagraph"/>
              <w:ind w:left="50"/>
              <w:rPr>
                <w:sz w:val="23"/>
              </w:rPr>
            </w:pPr>
            <w:r>
              <w:rPr>
                <w:sz w:val="23"/>
              </w:rPr>
              <w:t>1988</w:t>
            </w:r>
          </w:p>
        </w:tc>
        <w:tc>
          <w:tcPr>
            <w:tcW w:w="1159" w:type="dxa"/>
          </w:tcPr>
          <w:p>
            <w:pPr>
              <w:pStyle w:val="TableParagraph"/>
              <w:ind w:right="98"/>
              <w:jc w:val="right"/>
              <w:rPr>
                <w:sz w:val="23"/>
              </w:rPr>
            </w:pPr>
            <w:r>
              <w:rPr>
                <w:sz w:val="23"/>
              </w:rPr>
              <w:t>245,800</w:t>
            </w:r>
          </w:p>
        </w:tc>
        <w:tc>
          <w:tcPr>
            <w:tcW w:w="1016" w:type="dxa"/>
          </w:tcPr>
          <w:p>
            <w:pPr>
              <w:pStyle w:val="TableParagraph"/>
              <w:ind w:left="105" w:right="119"/>
              <w:jc w:val="center"/>
              <w:rPr>
                <w:sz w:val="23"/>
              </w:rPr>
            </w:pPr>
            <w:r>
              <w:rPr>
                <w:sz w:val="23"/>
              </w:rPr>
              <w:t>179,650</w:t>
            </w:r>
          </w:p>
        </w:tc>
        <w:tc>
          <w:tcPr>
            <w:tcW w:w="1403" w:type="dxa"/>
          </w:tcPr>
          <w:p>
            <w:pPr>
              <w:pStyle w:val="TableParagraph"/>
              <w:ind w:left="187"/>
              <w:rPr>
                <w:sz w:val="23"/>
              </w:rPr>
            </w:pPr>
            <w:r>
              <w:rPr>
                <w:sz w:val="23"/>
              </w:rPr>
              <w:t>66,150</w:t>
            </w:r>
          </w:p>
        </w:tc>
        <w:tc>
          <w:tcPr>
            <w:tcW w:w="1339" w:type="dxa"/>
          </w:tcPr>
          <w:p>
            <w:pPr>
              <w:pStyle w:val="TableParagraph"/>
              <w:ind w:right="301"/>
              <w:jc w:val="right"/>
              <w:rPr>
                <w:sz w:val="23"/>
              </w:rPr>
            </w:pPr>
            <w:r>
              <w:rPr>
                <w:sz w:val="23"/>
              </w:rPr>
              <w:t>2001</w:t>
            </w:r>
          </w:p>
        </w:tc>
        <w:tc>
          <w:tcPr>
            <w:tcW w:w="1159" w:type="dxa"/>
          </w:tcPr>
          <w:p>
            <w:pPr>
              <w:pStyle w:val="TableParagraph"/>
              <w:ind w:right="99"/>
              <w:jc w:val="right"/>
              <w:rPr>
                <w:sz w:val="23"/>
              </w:rPr>
            </w:pPr>
            <w:r>
              <w:rPr>
                <w:sz w:val="23"/>
              </w:rPr>
              <w:t>170,015</w:t>
            </w:r>
          </w:p>
        </w:tc>
        <w:tc>
          <w:tcPr>
            <w:tcW w:w="1016" w:type="dxa"/>
          </w:tcPr>
          <w:p>
            <w:pPr>
              <w:pStyle w:val="TableParagraph"/>
              <w:ind w:left="105" w:right="119"/>
              <w:jc w:val="center"/>
              <w:rPr>
                <w:sz w:val="23"/>
              </w:rPr>
            </w:pPr>
            <w:r>
              <w:rPr>
                <w:sz w:val="23"/>
              </w:rPr>
              <w:t>155,890</w:t>
            </w:r>
          </w:p>
        </w:tc>
        <w:tc>
          <w:tcPr>
            <w:tcW w:w="884" w:type="dxa"/>
          </w:tcPr>
          <w:p>
            <w:pPr>
              <w:pStyle w:val="TableParagraph"/>
              <w:ind w:right="53"/>
              <w:jc w:val="right"/>
              <w:rPr>
                <w:sz w:val="23"/>
              </w:rPr>
            </w:pPr>
            <w:r>
              <w:rPr>
                <w:sz w:val="23"/>
              </w:rPr>
              <w:t>14,125</w:t>
            </w:r>
          </w:p>
        </w:tc>
      </w:tr>
      <w:tr>
        <w:trPr>
          <w:trHeight w:val="268" w:hRule="atLeast"/>
        </w:trPr>
        <w:tc>
          <w:tcPr>
            <w:tcW w:w="817" w:type="dxa"/>
          </w:tcPr>
          <w:p>
            <w:pPr>
              <w:pStyle w:val="TableParagraph"/>
              <w:spacing w:line="249" w:lineRule="exact"/>
              <w:ind w:left="50"/>
              <w:rPr>
                <w:sz w:val="23"/>
              </w:rPr>
            </w:pPr>
            <w:r>
              <w:rPr>
                <w:sz w:val="23"/>
              </w:rPr>
              <w:t>1989</w:t>
            </w:r>
          </w:p>
        </w:tc>
        <w:tc>
          <w:tcPr>
            <w:tcW w:w="1159" w:type="dxa"/>
          </w:tcPr>
          <w:p>
            <w:pPr>
              <w:pStyle w:val="TableParagraph"/>
              <w:spacing w:line="249" w:lineRule="exact"/>
              <w:ind w:right="98"/>
              <w:jc w:val="right"/>
              <w:rPr>
                <w:sz w:val="23"/>
              </w:rPr>
            </w:pPr>
            <w:r>
              <w:rPr>
                <w:sz w:val="23"/>
              </w:rPr>
              <w:t>258,840</w:t>
            </w:r>
          </w:p>
        </w:tc>
        <w:tc>
          <w:tcPr>
            <w:tcW w:w="1016" w:type="dxa"/>
          </w:tcPr>
          <w:p>
            <w:pPr>
              <w:pStyle w:val="TableParagraph"/>
              <w:spacing w:line="249" w:lineRule="exact"/>
              <w:ind w:left="105" w:right="119"/>
              <w:jc w:val="center"/>
              <w:rPr>
                <w:sz w:val="23"/>
              </w:rPr>
            </w:pPr>
            <w:r>
              <w:rPr>
                <w:sz w:val="23"/>
              </w:rPr>
              <w:t>181,005</w:t>
            </w:r>
          </w:p>
        </w:tc>
        <w:tc>
          <w:tcPr>
            <w:tcW w:w="1403" w:type="dxa"/>
          </w:tcPr>
          <w:p>
            <w:pPr>
              <w:pStyle w:val="TableParagraph"/>
              <w:spacing w:line="249" w:lineRule="exact"/>
              <w:ind w:left="187"/>
              <w:rPr>
                <w:sz w:val="23"/>
              </w:rPr>
            </w:pPr>
            <w:r>
              <w:rPr>
                <w:sz w:val="23"/>
              </w:rPr>
              <w:t>77,835</w:t>
            </w:r>
          </w:p>
        </w:tc>
        <w:tc>
          <w:tcPr>
            <w:tcW w:w="1339" w:type="dxa"/>
          </w:tcPr>
          <w:p>
            <w:pPr>
              <w:pStyle w:val="TableParagraph"/>
              <w:spacing w:line="249" w:lineRule="exact"/>
              <w:ind w:right="301"/>
              <w:jc w:val="right"/>
              <w:rPr>
                <w:sz w:val="23"/>
              </w:rPr>
            </w:pPr>
            <w:r>
              <w:rPr>
                <w:sz w:val="23"/>
              </w:rPr>
              <w:t>2002</w:t>
            </w:r>
          </w:p>
        </w:tc>
        <w:tc>
          <w:tcPr>
            <w:tcW w:w="1159" w:type="dxa"/>
          </w:tcPr>
          <w:p>
            <w:pPr>
              <w:pStyle w:val="TableParagraph"/>
              <w:spacing w:line="249" w:lineRule="exact"/>
              <w:ind w:right="99"/>
              <w:jc w:val="right"/>
              <w:rPr>
                <w:sz w:val="23"/>
              </w:rPr>
            </w:pPr>
            <w:r>
              <w:rPr>
                <w:sz w:val="23"/>
              </w:rPr>
              <w:t>176,920</w:t>
            </w:r>
          </w:p>
        </w:tc>
        <w:tc>
          <w:tcPr>
            <w:tcW w:w="1016" w:type="dxa"/>
          </w:tcPr>
          <w:p>
            <w:pPr>
              <w:pStyle w:val="TableParagraph"/>
              <w:spacing w:line="249" w:lineRule="exact"/>
              <w:ind w:left="105" w:right="119"/>
              <w:jc w:val="center"/>
              <w:rPr>
                <w:sz w:val="23"/>
              </w:rPr>
            </w:pPr>
            <w:r>
              <w:rPr>
                <w:sz w:val="23"/>
              </w:rPr>
              <w:t>162,405</w:t>
            </w:r>
          </w:p>
        </w:tc>
        <w:tc>
          <w:tcPr>
            <w:tcW w:w="884" w:type="dxa"/>
          </w:tcPr>
          <w:p>
            <w:pPr>
              <w:pStyle w:val="TableParagraph"/>
              <w:spacing w:line="249" w:lineRule="exact"/>
              <w:ind w:right="53"/>
              <w:jc w:val="right"/>
              <w:rPr>
                <w:sz w:val="23"/>
              </w:rPr>
            </w:pPr>
            <w:r>
              <w:rPr>
                <w:sz w:val="23"/>
              </w:rPr>
              <w:t>14,515</w:t>
            </w:r>
          </w:p>
        </w:tc>
      </w:tr>
      <w:tr>
        <w:trPr>
          <w:trHeight w:val="268" w:hRule="atLeast"/>
        </w:trPr>
        <w:tc>
          <w:tcPr>
            <w:tcW w:w="817" w:type="dxa"/>
          </w:tcPr>
          <w:p>
            <w:pPr>
              <w:pStyle w:val="TableParagraph"/>
              <w:ind w:left="50"/>
              <w:rPr>
                <w:sz w:val="23"/>
              </w:rPr>
            </w:pPr>
            <w:r>
              <w:rPr>
                <w:sz w:val="23"/>
              </w:rPr>
              <w:t>1990</w:t>
            </w:r>
          </w:p>
        </w:tc>
        <w:tc>
          <w:tcPr>
            <w:tcW w:w="1159" w:type="dxa"/>
          </w:tcPr>
          <w:p>
            <w:pPr>
              <w:pStyle w:val="TableParagraph"/>
              <w:ind w:right="98"/>
              <w:jc w:val="right"/>
              <w:rPr>
                <w:sz w:val="23"/>
              </w:rPr>
            </w:pPr>
            <w:r>
              <w:rPr>
                <w:sz w:val="23"/>
              </w:rPr>
              <w:t>239,105</w:t>
            </w:r>
          </w:p>
        </w:tc>
        <w:tc>
          <w:tcPr>
            <w:tcW w:w="1016" w:type="dxa"/>
          </w:tcPr>
          <w:p>
            <w:pPr>
              <w:pStyle w:val="TableParagraph"/>
              <w:ind w:left="105" w:right="119"/>
              <w:jc w:val="center"/>
              <w:rPr>
                <w:sz w:val="23"/>
              </w:rPr>
            </w:pPr>
            <w:r>
              <w:rPr>
                <w:sz w:val="23"/>
              </w:rPr>
              <w:t>191,840</w:t>
            </w:r>
          </w:p>
        </w:tc>
        <w:tc>
          <w:tcPr>
            <w:tcW w:w="1403" w:type="dxa"/>
          </w:tcPr>
          <w:p>
            <w:pPr>
              <w:pStyle w:val="TableParagraph"/>
              <w:ind w:left="187"/>
              <w:rPr>
                <w:sz w:val="23"/>
              </w:rPr>
            </w:pPr>
            <w:r>
              <w:rPr>
                <w:sz w:val="23"/>
              </w:rPr>
              <w:t>47,265</w:t>
            </w:r>
          </w:p>
        </w:tc>
        <w:tc>
          <w:tcPr>
            <w:tcW w:w="1339" w:type="dxa"/>
          </w:tcPr>
          <w:p>
            <w:pPr>
              <w:pStyle w:val="TableParagraph"/>
              <w:ind w:right="301"/>
              <w:jc w:val="right"/>
              <w:rPr>
                <w:sz w:val="23"/>
              </w:rPr>
            </w:pPr>
            <w:r>
              <w:rPr>
                <w:sz w:val="23"/>
              </w:rPr>
              <w:t>2003</w:t>
            </w:r>
          </w:p>
        </w:tc>
        <w:tc>
          <w:tcPr>
            <w:tcW w:w="1159" w:type="dxa"/>
          </w:tcPr>
          <w:p>
            <w:pPr>
              <w:pStyle w:val="TableParagraph"/>
              <w:ind w:right="99"/>
              <w:jc w:val="right"/>
              <w:rPr>
                <w:sz w:val="23"/>
              </w:rPr>
            </w:pPr>
            <w:r>
              <w:rPr>
                <w:sz w:val="23"/>
              </w:rPr>
              <w:t>191,220</w:t>
            </w:r>
          </w:p>
        </w:tc>
        <w:tc>
          <w:tcPr>
            <w:tcW w:w="1016" w:type="dxa"/>
          </w:tcPr>
          <w:p>
            <w:pPr>
              <w:pStyle w:val="TableParagraph"/>
              <w:ind w:left="105" w:right="119"/>
              <w:jc w:val="center"/>
              <w:rPr>
                <w:sz w:val="23"/>
              </w:rPr>
            </w:pPr>
            <w:r>
              <w:rPr>
                <w:sz w:val="23"/>
              </w:rPr>
              <w:t>165,530</w:t>
            </w:r>
          </w:p>
        </w:tc>
        <w:tc>
          <w:tcPr>
            <w:tcW w:w="884" w:type="dxa"/>
          </w:tcPr>
          <w:p>
            <w:pPr>
              <w:pStyle w:val="TableParagraph"/>
              <w:ind w:right="53"/>
              <w:jc w:val="right"/>
              <w:rPr>
                <w:sz w:val="23"/>
              </w:rPr>
            </w:pPr>
            <w:r>
              <w:rPr>
                <w:sz w:val="23"/>
              </w:rPr>
              <w:t>25,690</w:t>
            </w:r>
          </w:p>
        </w:tc>
      </w:tr>
      <w:tr>
        <w:trPr>
          <w:trHeight w:val="268" w:hRule="atLeast"/>
        </w:trPr>
        <w:tc>
          <w:tcPr>
            <w:tcW w:w="817" w:type="dxa"/>
          </w:tcPr>
          <w:p>
            <w:pPr>
              <w:pStyle w:val="TableParagraph"/>
              <w:ind w:left="50"/>
              <w:rPr>
                <w:sz w:val="23"/>
              </w:rPr>
            </w:pPr>
            <w:r>
              <w:rPr>
                <w:sz w:val="23"/>
              </w:rPr>
              <w:t>1991</w:t>
            </w:r>
          </w:p>
        </w:tc>
        <w:tc>
          <w:tcPr>
            <w:tcW w:w="1159" w:type="dxa"/>
          </w:tcPr>
          <w:p>
            <w:pPr>
              <w:pStyle w:val="TableParagraph"/>
              <w:ind w:right="97"/>
              <w:jc w:val="right"/>
              <w:rPr>
                <w:sz w:val="23"/>
              </w:rPr>
            </w:pPr>
            <w:r>
              <w:rPr>
                <w:sz w:val="23"/>
              </w:rPr>
              <w:t>204,565</w:t>
            </w:r>
          </w:p>
        </w:tc>
        <w:tc>
          <w:tcPr>
            <w:tcW w:w="1016" w:type="dxa"/>
          </w:tcPr>
          <w:p>
            <w:pPr>
              <w:pStyle w:val="TableParagraph"/>
              <w:ind w:left="106" w:right="119"/>
              <w:jc w:val="center"/>
              <w:rPr>
                <w:sz w:val="23"/>
              </w:rPr>
            </w:pPr>
            <w:r>
              <w:rPr>
                <w:sz w:val="23"/>
              </w:rPr>
              <w:t>209,845</w:t>
            </w:r>
          </w:p>
        </w:tc>
        <w:tc>
          <w:tcPr>
            <w:tcW w:w="1403" w:type="dxa"/>
          </w:tcPr>
          <w:p>
            <w:pPr>
              <w:pStyle w:val="TableParagraph"/>
              <w:ind w:left="227"/>
              <w:rPr>
                <w:sz w:val="23"/>
              </w:rPr>
            </w:pPr>
            <w:r>
              <w:rPr>
                <w:sz w:val="23"/>
              </w:rPr>
              <w:t>-5,280</w:t>
            </w:r>
          </w:p>
        </w:tc>
        <w:tc>
          <w:tcPr>
            <w:tcW w:w="1339" w:type="dxa"/>
          </w:tcPr>
          <w:p>
            <w:pPr>
              <w:pStyle w:val="TableParagraph"/>
              <w:ind w:right="301"/>
              <w:jc w:val="right"/>
              <w:rPr>
                <w:sz w:val="23"/>
              </w:rPr>
            </w:pPr>
            <w:r>
              <w:rPr>
                <w:sz w:val="23"/>
              </w:rPr>
              <w:t>2004</w:t>
            </w:r>
          </w:p>
        </w:tc>
        <w:tc>
          <w:tcPr>
            <w:tcW w:w="1159" w:type="dxa"/>
          </w:tcPr>
          <w:p>
            <w:pPr>
              <w:pStyle w:val="TableParagraph"/>
              <w:ind w:right="98"/>
              <w:jc w:val="right"/>
              <w:rPr>
                <w:sz w:val="23"/>
              </w:rPr>
            </w:pPr>
            <w:r>
              <w:rPr>
                <w:sz w:val="23"/>
              </w:rPr>
              <w:t>183,780</w:t>
            </w:r>
          </w:p>
        </w:tc>
        <w:tc>
          <w:tcPr>
            <w:tcW w:w="1016" w:type="dxa"/>
          </w:tcPr>
          <w:p>
            <w:pPr>
              <w:pStyle w:val="TableParagraph"/>
              <w:ind w:left="107" w:right="119"/>
              <w:jc w:val="center"/>
              <w:rPr>
                <w:sz w:val="23"/>
              </w:rPr>
            </w:pPr>
            <w:r>
              <w:rPr>
                <w:sz w:val="23"/>
              </w:rPr>
              <w:t>163,400</w:t>
            </w:r>
          </w:p>
        </w:tc>
        <w:tc>
          <w:tcPr>
            <w:tcW w:w="884" w:type="dxa"/>
          </w:tcPr>
          <w:p>
            <w:pPr>
              <w:pStyle w:val="TableParagraph"/>
              <w:ind w:right="52"/>
              <w:jc w:val="right"/>
              <w:rPr>
                <w:sz w:val="23"/>
              </w:rPr>
            </w:pPr>
            <w:r>
              <w:rPr>
                <w:sz w:val="23"/>
              </w:rPr>
              <w:t>20,380</w:t>
            </w:r>
          </w:p>
        </w:tc>
      </w:tr>
      <w:tr>
        <w:trPr>
          <w:trHeight w:val="263" w:hRule="atLeast"/>
        </w:trPr>
        <w:tc>
          <w:tcPr>
            <w:tcW w:w="817" w:type="dxa"/>
          </w:tcPr>
          <w:p>
            <w:pPr>
              <w:pStyle w:val="TableParagraph"/>
              <w:spacing w:line="244" w:lineRule="exact"/>
              <w:ind w:left="50"/>
              <w:rPr>
                <w:sz w:val="23"/>
              </w:rPr>
            </w:pPr>
            <w:r>
              <w:rPr>
                <w:sz w:val="23"/>
              </w:rPr>
              <w:t>1992</w:t>
            </w:r>
          </w:p>
        </w:tc>
        <w:tc>
          <w:tcPr>
            <w:tcW w:w="1159" w:type="dxa"/>
          </w:tcPr>
          <w:p>
            <w:pPr>
              <w:pStyle w:val="TableParagraph"/>
              <w:spacing w:line="244" w:lineRule="exact"/>
              <w:ind w:right="97"/>
              <w:jc w:val="right"/>
              <w:rPr>
                <w:sz w:val="23"/>
              </w:rPr>
            </w:pPr>
            <w:r>
              <w:rPr>
                <w:sz w:val="23"/>
              </w:rPr>
              <w:t>187,000</w:t>
            </w:r>
          </w:p>
        </w:tc>
        <w:tc>
          <w:tcPr>
            <w:tcW w:w="1016" w:type="dxa"/>
          </w:tcPr>
          <w:p>
            <w:pPr>
              <w:pStyle w:val="TableParagraph"/>
              <w:spacing w:line="244" w:lineRule="exact"/>
              <w:ind w:left="106" w:right="119"/>
              <w:jc w:val="center"/>
              <w:rPr>
                <w:sz w:val="23"/>
              </w:rPr>
            </w:pPr>
            <w:r>
              <w:rPr>
                <w:sz w:val="23"/>
              </w:rPr>
              <w:t>226,000</w:t>
            </w:r>
          </w:p>
        </w:tc>
        <w:tc>
          <w:tcPr>
            <w:tcW w:w="1403" w:type="dxa"/>
          </w:tcPr>
          <w:p>
            <w:pPr>
              <w:pStyle w:val="TableParagraph"/>
              <w:spacing w:line="244" w:lineRule="exact"/>
              <w:ind w:left="110"/>
              <w:rPr>
                <w:sz w:val="23"/>
              </w:rPr>
            </w:pPr>
            <w:r>
              <w:rPr>
                <w:sz w:val="23"/>
              </w:rPr>
              <w:t>-39,000</w:t>
            </w:r>
          </w:p>
        </w:tc>
        <w:tc>
          <w:tcPr>
            <w:tcW w:w="1339" w:type="dxa"/>
          </w:tcPr>
          <w:p>
            <w:pPr>
              <w:pStyle w:val="TableParagraph"/>
              <w:spacing w:line="244" w:lineRule="exact"/>
              <w:ind w:right="301"/>
              <w:jc w:val="right"/>
              <w:rPr>
                <w:sz w:val="23"/>
              </w:rPr>
            </w:pPr>
            <w:r>
              <w:rPr>
                <w:sz w:val="23"/>
              </w:rPr>
              <w:t>2005</w:t>
            </w:r>
          </w:p>
        </w:tc>
        <w:tc>
          <w:tcPr>
            <w:tcW w:w="1159" w:type="dxa"/>
          </w:tcPr>
          <w:p>
            <w:pPr>
              <w:pStyle w:val="TableParagraph"/>
              <w:spacing w:line="244" w:lineRule="exact"/>
              <w:ind w:right="99"/>
              <w:jc w:val="right"/>
              <w:rPr>
                <w:sz w:val="23"/>
              </w:rPr>
            </w:pPr>
            <w:r>
              <w:rPr>
                <w:sz w:val="23"/>
              </w:rPr>
              <w:t>177,925</w:t>
            </w:r>
          </w:p>
        </w:tc>
        <w:tc>
          <w:tcPr>
            <w:tcW w:w="1016" w:type="dxa"/>
          </w:tcPr>
          <w:p>
            <w:pPr>
              <w:pStyle w:val="TableParagraph"/>
              <w:spacing w:line="244" w:lineRule="exact"/>
              <w:ind w:left="106" w:right="119"/>
              <w:jc w:val="center"/>
              <w:rPr>
                <w:sz w:val="23"/>
              </w:rPr>
            </w:pPr>
            <w:r>
              <w:rPr>
                <w:sz w:val="23"/>
              </w:rPr>
              <w:t>152,945</w:t>
            </w:r>
          </w:p>
        </w:tc>
        <w:tc>
          <w:tcPr>
            <w:tcW w:w="884" w:type="dxa"/>
          </w:tcPr>
          <w:p>
            <w:pPr>
              <w:pStyle w:val="TableParagraph"/>
              <w:spacing w:line="244" w:lineRule="exact"/>
              <w:ind w:right="52"/>
              <w:jc w:val="right"/>
              <w:rPr>
                <w:sz w:val="23"/>
              </w:rPr>
            </w:pPr>
            <w:r>
              <w:rPr>
                <w:sz w:val="23"/>
              </w:rPr>
              <w:t>24,980</w:t>
            </w:r>
          </w:p>
        </w:tc>
      </w:tr>
    </w:tbl>
    <w:p>
      <w:pPr>
        <w:pStyle w:val="BodyText"/>
        <w:spacing w:before="6"/>
      </w:pPr>
    </w:p>
    <w:p>
      <w:pPr>
        <w:pStyle w:val="BodyText"/>
        <w:ind w:left="168"/>
        <w:jc w:val="both"/>
      </w:pPr>
      <w:r>
        <w:rPr/>
        <w:t>Source: DTI </w:t>
      </w:r>
      <w:hyperlink r:id="rId8">
        <w:r>
          <w:rPr>
            <w:color w:val="0000FF"/>
            <w:u w:val="single" w:color="0000FF"/>
          </w:rPr>
          <w:t>http://www.dtistats.net/smes/vat/</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1"/>
        </w:rPr>
      </w:pPr>
      <w:r>
        <w:rPr/>
        <w:pict>
          <v:shape style="position:absolute;margin-left:64.440002pt;margin-top:14.465239pt;width:140.050pt;height:.1pt;mso-position-horizontal-relative:page;mso-position-vertical-relative:paragraph;z-index:-251653120;mso-wrap-distance-left:0;mso-wrap-distance-right:0" coordorigin="1289,289" coordsize="2801,0" path="m1289,289l4090,289e" filled="false" stroked="true" strokeweight=".54001pt" strokecolor="#000000">
            <v:path arrowok="t"/>
            <v:stroke dashstyle="solid"/>
            <w10:wrap type="topAndBottom"/>
          </v:shape>
        </w:pict>
      </w:r>
    </w:p>
    <w:p>
      <w:pPr>
        <w:spacing w:line="244" w:lineRule="auto" w:before="50"/>
        <w:ind w:left="168" w:right="218" w:firstLine="0"/>
        <w:jc w:val="left"/>
        <w:rPr>
          <w:sz w:val="19"/>
        </w:rPr>
      </w:pPr>
      <w:r>
        <w:rPr>
          <w:w w:val="105"/>
          <w:position w:val="9"/>
          <w:sz w:val="12"/>
        </w:rPr>
        <w:t>5</w:t>
      </w:r>
      <w:r>
        <w:rPr>
          <w:spacing w:val="-1"/>
          <w:w w:val="105"/>
          <w:position w:val="9"/>
          <w:sz w:val="12"/>
        </w:rPr>
        <w:t> </w:t>
      </w:r>
      <w:r>
        <w:rPr>
          <w:w w:val="105"/>
          <w:sz w:val="19"/>
        </w:rPr>
        <w:t>“Business</w:t>
      </w:r>
      <w:r>
        <w:rPr>
          <w:spacing w:val="-18"/>
          <w:w w:val="105"/>
          <w:sz w:val="19"/>
        </w:rPr>
        <w:t> </w:t>
      </w:r>
      <w:r>
        <w:rPr>
          <w:w w:val="105"/>
          <w:sz w:val="19"/>
        </w:rPr>
        <w:t>start-ups</w:t>
      </w:r>
      <w:r>
        <w:rPr>
          <w:spacing w:val="-19"/>
          <w:w w:val="105"/>
          <w:sz w:val="19"/>
        </w:rPr>
        <w:t> </w:t>
      </w:r>
      <w:r>
        <w:rPr>
          <w:w w:val="105"/>
          <w:sz w:val="19"/>
        </w:rPr>
        <w:t>and</w:t>
      </w:r>
      <w:r>
        <w:rPr>
          <w:spacing w:val="-19"/>
          <w:w w:val="105"/>
          <w:sz w:val="19"/>
        </w:rPr>
        <w:t> </w:t>
      </w:r>
      <w:r>
        <w:rPr>
          <w:w w:val="105"/>
          <w:sz w:val="19"/>
        </w:rPr>
        <w:t>closures:</w:t>
      </w:r>
      <w:r>
        <w:rPr>
          <w:spacing w:val="-20"/>
          <w:w w:val="105"/>
          <w:sz w:val="19"/>
        </w:rPr>
        <w:t> </w:t>
      </w:r>
      <w:r>
        <w:rPr>
          <w:w w:val="105"/>
          <w:sz w:val="19"/>
        </w:rPr>
        <w:t>VAT</w:t>
      </w:r>
      <w:r>
        <w:rPr>
          <w:spacing w:val="-18"/>
          <w:w w:val="105"/>
          <w:sz w:val="19"/>
        </w:rPr>
        <w:t> </w:t>
      </w:r>
      <w:r>
        <w:rPr>
          <w:w w:val="105"/>
          <w:sz w:val="19"/>
        </w:rPr>
        <w:t>registrations</w:t>
      </w:r>
      <w:r>
        <w:rPr>
          <w:spacing w:val="-19"/>
          <w:w w:val="105"/>
          <w:sz w:val="19"/>
        </w:rPr>
        <w:t> </w:t>
      </w:r>
      <w:r>
        <w:rPr>
          <w:w w:val="105"/>
          <w:sz w:val="19"/>
        </w:rPr>
        <w:t>and</w:t>
      </w:r>
      <w:r>
        <w:rPr>
          <w:spacing w:val="-20"/>
          <w:w w:val="105"/>
          <w:sz w:val="19"/>
        </w:rPr>
        <w:t> </w:t>
      </w:r>
      <w:r>
        <w:rPr>
          <w:w w:val="105"/>
          <w:sz w:val="19"/>
        </w:rPr>
        <w:t>de-registrations</w:t>
      </w:r>
      <w:r>
        <w:rPr>
          <w:spacing w:val="-18"/>
          <w:w w:val="105"/>
          <w:sz w:val="19"/>
        </w:rPr>
        <w:t> </w:t>
      </w:r>
      <w:r>
        <w:rPr>
          <w:w w:val="105"/>
          <w:sz w:val="19"/>
        </w:rPr>
        <w:t>in</w:t>
      </w:r>
      <w:r>
        <w:rPr>
          <w:spacing w:val="-19"/>
          <w:w w:val="105"/>
          <w:sz w:val="19"/>
        </w:rPr>
        <w:t> </w:t>
      </w:r>
      <w:r>
        <w:rPr>
          <w:w w:val="105"/>
          <w:sz w:val="19"/>
        </w:rPr>
        <w:t>2005”,</w:t>
      </w:r>
      <w:r>
        <w:rPr>
          <w:spacing w:val="-19"/>
          <w:w w:val="105"/>
          <w:sz w:val="19"/>
        </w:rPr>
        <w:t> </w:t>
      </w:r>
      <w:r>
        <w:rPr>
          <w:w w:val="105"/>
          <w:sz w:val="19"/>
        </w:rPr>
        <w:t>DTI, </w:t>
      </w:r>
      <w:hyperlink r:id="rId9">
        <w:r>
          <w:rPr>
            <w:color w:val="0000FF"/>
            <w:w w:val="105"/>
            <w:sz w:val="19"/>
            <w:u w:val="single" w:color="0000FF"/>
          </w:rPr>
          <w:t>http://www.dtistats.net/smes/vat/VATStatsPressReleaseOct2006.pdf</w:t>
        </w:r>
        <w:r>
          <w:rPr>
            <w:w w:val="105"/>
            <w:sz w:val="19"/>
          </w:rPr>
          <w:t>.</w:t>
        </w:r>
      </w:hyperlink>
    </w:p>
    <w:p>
      <w:pPr>
        <w:spacing w:after="0" w:line="244" w:lineRule="auto"/>
        <w:jc w:val="left"/>
        <w:rPr>
          <w:sz w:val="19"/>
        </w:rPr>
        <w:sectPr>
          <w:pgSz w:w="11900" w:h="16840"/>
          <w:pgMar w:header="0" w:footer="1482" w:top="1600" w:bottom="1680" w:left="1120" w:right="1120"/>
        </w:sectPr>
      </w:pPr>
    </w:p>
    <w:p>
      <w:pPr>
        <w:pStyle w:val="BodyText"/>
        <w:rPr>
          <w:sz w:val="20"/>
        </w:rPr>
      </w:pPr>
    </w:p>
    <w:p>
      <w:pPr>
        <w:pStyle w:val="BodyText"/>
        <w:spacing w:before="8"/>
        <w:rPr>
          <w:sz w:val="16"/>
        </w:rPr>
      </w:pPr>
    </w:p>
    <w:p>
      <w:pPr>
        <w:pStyle w:val="BodyText"/>
        <w:spacing w:line="487" w:lineRule="auto" w:before="93"/>
        <w:ind w:left="168" w:right="160" w:firstLine="699"/>
        <w:jc w:val="both"/>
      </w:pPr>
      <w:r>
        <w:rPr>
          <w:color w:val="FF0000"/>
        </w:rPr>
        <w:t>Chart 1 </w:t>
      </w:r>
      <w:r>
        <w:rPr/>
        <w:t>shows that these movements in VAT registrations loosely track the changes in self- employment shown in Table 3 – the correlation is +.60.</w:t>
      </w:r>
      <w:r>
        <w:rPr>
          <w:vertAlign w:val="superscript"/>
        </w:rPr>
        <w:t>6</w:t>
      </w:r>
      <w:r>
        <w:rPr>
          <w:vertAlign w:val="baseline"/>
        </w:rPr>
        <w:t> On both measures there were marked declines in the period 1991-1994. However, the two series move in opposite directions between  1995 and 2002. The decline in the self-employment rate is primarily related to changes in the rules  of the Construction Industry Scheme (CIS), which is the Inland Revenue’s taxation system for the construction industry. Freedman (2001) noted that between 1995 and 1997, 200,000 construction workers reclassified themselves as employees as a result of changes to the CIS. We discuss the impact of changes in the CIS in more detail</w:t>
      </w:r>
      <w:r>
        <w:rPr>
          <w:spacing w:val="7"/>
          <w:vertAlign w:val="baseline"/>
        </w:rPr>
        <w:t> </w:t>
      </w:r>
      <w:r>
        <w:rPr>
          <w:vertAlign w:val="baseline"/>
        </w:rPr>
        <w:t>below.</w:t>
      </w:r>
    </w:p>
    <w:p>
      <w:pPr>
        <w:pStyle w:val="BodyText"/>
        <w:spacing w:line="487" w:lineRule="auto" w:after="7"/>
        <w:ind w:left="168" w:right="161" w:firstLine="699"/>
        <w:jc w:val="both"/>
      </w:pPr>
      <w:r>
        <w:rPr/>
        <w:t>It is also apparent that there have been significant changes in the size distribution of firms registered for VAT. The table below shows that the </w:t>
      </w:r>
      <w:r>
        <w:rPr>
          <w:i/>
        </w:rPr>
        <w:t>number </w:t>
      </w:r>
      <w:r>
        <w:rPr/>
        <w:t>of firms increased by nearly 620,000 between 2000 and 2005, of which just over 570,000 (92.1%) were firms with no employees.</w:t>
      </w:r>
    </w:p>
    <w:tbl>
      <w:tblPr>
        <w:tblW w:w="0" w:type="auto"/>
        <w:jc w:val="left"/>
        <w:tblInd w:w="1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51"/>
        <w:gridCol w:w="1702"/>
        <w:gridCol w:w="1566"/>
      </w:tblGrid>
      <w:tr>
        <w:trPr>
          <w:trHeight w:val="263" w:hRule="atLeast"/>
        </w:trPr>
        <w:tc>
          <w:tcPr>
            <w:tcW w:w="2051" w:type="dxa"/>
          </w:tcPr>
          <w:p>
            <w:pPr>
              <w:pStyle w:val="TableParagraph"/>
              <w:spacing w:line="240" w:lineRule="auto"/>
              <w:rPr>
                <w:sz w:val="18"/>
              </w:rPr>
            </w:pPr>
          </w:p>
        </w:tc>
        <w:tc>
          <w:tcPr>
            <w:tcW w:w="1702" w:type="dxa"/>
          </w:tcPr>
          <w:p>
            <w:pPr>
              <w:pStyle w:val="TableParagraph"/>
              <w:spacing w:line="243" w:lineRule="exact"/>
              <w:ind w:left="389"/>
              <w:rPr>
                <w:sz w:val="23"/>
              </w:rPr>
            </w:pPr>
            <w:r>
              <w:rPr>
                <w:sz w:val="23"/>
              </w:rPr>
              <w:t>2005</w:t>
            </w:r>
          </w:p>
        </w:tc>
        <w:tc>
          <w:tcPr>
            <w:tcW w:w="1566" w:type="dxa"/>
          </w:tcPr>
          <w:p>
            <w:pPr>
              <w:pStyle w:val="TableParagraph"/>
              <w:spacing w:line="243" w:lineRule="exact"/>
              <w:ind w:left="844"/>
              <w:rPr>
                <w:sz w:val="23"/>
              </w:rPr>
            </w:pPr>
            <w:r>
              <w:rPr>
                <w:sz w:val="23"/>
              </w:rPr>
              <w:t>2000</w:t>
            </w:r>
          </w:p>
        </w:tc>
      </w:tr>
      <w:tr>
        <w:trPr>
          <w:trHeight w:val="402" w:hRule="atLeast"/>
        </w:trPr>
        <w:tc>
          <w:tcPr>
            <w:tcW w:w="2051" w:type="dxa"/>
          </w:tcPr>
          <w:p>
            <w:pPr>
              <w:pStyle w:val="TableParagraph"/>
              <w:spacing w:line="262" w:lineRule="exact"/>
              <w:ind w:left="50"/>
              <w:rPr>
                <w:sz w:val="23"/>
              </w:rPr>
            </w:pPr>
            <w:r>
              <w:rPr>
                <w:sz w:val="23"/>
              </w:rPr>
              <w:t>All enterprises</w:t>
            </w:r>
          </w:p>
        </w:tc>
        <w:tc>
          <w:tcPr>
            <w:tcW w:w="1702" w:type="dxa"/>
          </w:tcPr>
          <w:p>
            <w:pPr>
              <w:pStyle w:val="TableParagraph"/>
              <w:spacing w:line="262" w:lineRule="exact"/>
              <w:ind w:right="580"/>
              <w:jc w:val="right"/>
              <w:rPr>
                <w:sz w:val="23"/>
              </w:rPr>
            </w:pPr>
            <w:r>
              <w:rPr>
                <w:sz w:val="23"/>
              </w:rPr>
              <w:t>4,342,045</w:t>
            </w:r>
          </w:p>
        </w:tc>
        <w:tc>
          <w:tcPr>
            <w:tcW w:w="1566" w:type="dxa"/>
          </w:tcPr>
          <w:p>
            <w:pPr>
              <w:pStyle w:val="TableParagraph"/>
              <w:spacing w:line="262" w:lineRule="exact"/>
              <w:ind w:right="46"/>
              <w:jc w:val="right"/>
              <w:rPr>
                <w:sz w:val="23"/>
              </w:rPr>
            </w:pPr>
            <w:r>
              <w:rPr>
                <w:sz w:val="23"/>
              </w:rPr>
              <w:t>3,722,610</w:t>
            </w:r>
          </w:p>
        </w:tc>
      </w:tr>
      <w:tr>
        <w:trPr>
          <w:trHeight w:val="403" w:hRule="atLeast"/>
        </w:trPr>
        <w:tc>
          <w:tcPr>
            <w:tcW w:w="2051" w:type="dxa"/>
          </w:tcPr>
          <w:p>
            <w:pPr>
              <w:pStyle w:val="TableParagraph"/>
              <w:spacing w:line="250" w:lineRule="exact" w:before="133"/>
              <w:ind w:left="50"/>
              <w:rPr>
                <w:sz w:val="23"/>
              </w:rPr>
            </w:pPr>
            <w:r>
              <w:rPr>
                <w:sz w:val="23"/>
              </w:rPr>
              <w:t>With no employees</w:t>
            </w:r>
          </w:p>
        </w:tc>
        <w:tc>
          <w:tcPr>
            <w:tcW w:w="1702" w:type="dxa"/>
          </w:tcPr>
          <w:p>
            <w:pPr>
              <w:pStyle w:val="TableParagraph"/>
              <w:spacing w:line="250" w:lineRule="exact" w:before="133"/>
              <w:ind w:right="580"/>
              <w:jc w:val="right"/>
              <w:rPr>
                <w:sz w:val="23"/>
              </w:rPr>
            </w:pPr>
            <w:r>
              <w:rPr>
                <w:sz w:val="23"/>
              </w:rPr>
              <w:t>3,162,600</w:t>
            </w:r>
          </w:p>
        </w:tc>
        <w:tc>
          <w:tcPr>
            <w:tcW w:w="1566" w:type="dxa"/>
          </w:tcPr>
          <w:p>
            <w:pPr>
              <w:pStyle w:val="TableParagraph"/>
              <w:spacing w:line="250" w:lineRule="exact" w:before="133"/>
              <w:ind w:right="46"/>
              <w:jc w:val="right"/>
              <w:rPr>
                <w:sz w:val="23"/>
              </w:rPr>
            </w:pPr>
            <w:r>
              <w:rPr>
                <w:sz w:val="23"/>
              </w:rPr>
              <w:t>2,591,775</w:t>
            </w:r>
          </w:p>
        </w:tc>
      </w:tr>
      <w:tr>
        <w:trPr>
          <w:trHeight w:val="267" w:hRule="atLeast"/>
        </w:trPr>
        <w:tc>
          <w:tcPr>
            <w:tcW w:w="2051" w:type="dxa"/>
          </w:tcPr>
          <w:p>
            <w:pPr>
              <w:pStyle w:val="TableParagraph"/>
              <w:ind w:left="50"/>
              <w:rPr>
                <w:sz w:val="23"/>
              </w:rPr>
            </w:pPr>
            <w:r>
              <w:rPr>
                <w:sz w:val="23"/>
              </w:rPr>
              <w:t>All employers</w:t>
            </w:r>
          </w:p>
        </w:tc>
        <w:tc>
          <w:tcPr>
            <w:tcW w:w="1702" w:type="dxa"/>
          </w:tcPr>
          <w:p>
            <w:pPr>
              <w:pStyle w:val="TableParagraph"/>
              <w:ind w:right="580"/>
              <w:jc w:val="right"/>
              <w:rPr>
                <w:sz w:val="23"/>
              </w:rPr>
            </w:pPr>
            <w:r>
              <w:rPr>
                <w:sz w:val="23"/>
              </w:rPr>
              <w:t>1,179,445</w:t>
            </w:r>
          </w:p>
        </w:tc>
        <w:tc>
          <w:tcPr>
            <w:tcW w:w="1566" w:type="dxa"/>
          </w:tcPr>
          <w:p>
            <w:pPr>
              <w:pStyle w:val="TableParagraph"/>
              <w:ind w:right="46"/>
              <w:jc w:val="right"/>
              <w:rPr>
                <w:sz w:val="23"/>
              </w:rPr>
            </w:pPr>
            <w:r>
              <w:rPr>
                <w:sz w:val="23"/>
              </w:rPr>
              <w:t>1,130,835</w:t>
            </w:r>
          </w:p>
        </w:tc>
      </w:tr>
      <w:tr>
        <w:trPr>
          <w:trHeight w:val="267" w:hRule="atLeast"/>
        </w:trPr>
        <w:tc>
          <w:tcPr>
            <w:tcW w:w="2051" w:type="dxa"/>
          </w:tcPr>
          <w:p>
            <w:pPr>
              <w:pStyle w:val="TableParagraph"/>
              <w:ind w:left="225"/>
              <w:rPr>
                <w:sz w:val="23"/>
              </w:rPr>
            </w:pPr>
            <w:r>
              <w:rPr>
                <w:sz w:val="23"/>
              </w:rPr>
              <w:t>1-4</w:t>
            </w:r>
          </w:p>
        </w:tc>
        <w:tc>
          <w:tcPr>
            <w:tcW w:w="1702" w:type="dxa"/>
          </w:tcPr>
          <w:p>
            <w:pPr>
              <w:pStyle w:val="TableParagraph"/>
              <w:ind w:right="580"/>
              <w:jc w:val="right"/>
              <w:rPr>
                <w:sz w:val="23"/>
              </w:rPr>
            </w:pPr>
            <w:r>
              <w:rPr>
                <w:sz w:val="23"/>
              </w:rPr>
              <w:t>778,700</w:t>
            </w:r>
          </w:p>
        </w:tc>
        <w:tc>
          <w:tcPr>
            <w:tcW w:w="1566" w:type="dxa"/>
          </w:tcPr>
          <w:p>
            <w:pPr>
              <w:pStyle w:val="TableParagraph"/>
              <w:ind w:right="46"/>
              <w:jc w:val="right"/>
              <w:rPr>
                <w:sz w:val="23"/>
              </w:rPr>
            </w:pPr>
            <w:r>
              <w:rPr>
                <w:sz w:val="23"/>
              </w:rPr>
              <w:t>738,685</w:t>
            </w:r>
          </w:p>
        </w:tc>
      </w:tr>
      <w:tr>
        <w:trPr>
          <w:trHeight w:val="268" w:hRule="atLeast"/>
        </w:trPr>
        <w:tc>
          <w:tcPr>
            <w:tcW w:w="2051" w:type="dxa"/>
          </w:tcPr>
          <w:p>
            <w:pPr>
              <w:pStyle w:val="TableParagraph"/>
              <w:spacing w:line="249" w:lineRule="exact"/>
              <w:ind w:left="225"/>
              <w:rPr>
                <w:sz w:val="23"/>
              </w:rPr>
            </w:pPr>
            <w:r>
              <w:rPr>
                <w:sz w:val="23"/>
              </w:rPr>
              <w:t>5-9</w:t>
            </w:r>
          </w:p>
        </w:tc>
        <w:tc>
          <w:tcPr>
            <w:tcW w:w="1702" w:type="dxa"/>
          </w:tcPr>
          <w:p>
            <w:pPr>
              <w:pStyle w:val="TableParagraph"/>
              <w:spacing w:line="249" w:lineRule="exact"/>
              <w:ind w:right="580"/>
              <w:jc w:val="right"/>
              <w:rPr>
                <w:sz w:val="23"/>
              </w:rPr>
            </w:pPr>
            <w:r>
              <w:rPr>
                <w:sz w:val="23"/>
              </w:rPr>
              <w:t>207,225</w:t>
            </w:r>
          </w:p>
        </w:tc>
        <w:tc>
          <w:tcPr>
            <w:tcW w:w="1566" w:type="dxa"/>
          </w:tcPr>
          <w:p>
            <w:pPr>
              <w:pStyle w:val="TableParagraph"/>
              <w:spacing w:line="249" w:lineRule="exact"/>
              <w:ind w:right="46"/>
              <w:jc w:val="right"/>
              <w:rPr>
                <w:sz w:val="23"/>
              </w:rPr>
            </w:pPr>
            <w:r>
              <w:rPr>
                <w:sz w:val="23"/>
              </w:rPr>
              <w:t>206,090</w:t>
            </w:r>
          </w:p>
        </w:tc>
      </w:tr>
      <w:tr>
        <w:trPr>
          <w:trHeight w:val="268" w:hRule="atLeast"/>
        </w:trPr>
        <w:tc>
          <w:tcPr>
            <w:tcW w:w="2051" w:type="dxa"/>
          </w:tcPr>
          <w:p>
            <w:pPr>
              <w:pStyle w:val="TableParagraph"/>
              <w:ind w:left="225"/>
              <w:rPr>
                <w:sz w:val="23"/>
              </w:rPr>
            </w:pPr>
            <w:r>
              <w:rPr>
                <w:sz w:val="23"/>
              </w:rPr>
              <w:t>10-19</w:t>
            </w:r>
          </w:p>
        </w:tc>
        <w:tc>
          <w:tcPr>
            <w:tcW w:w="1702" w:type="dxa"/>
          </w:tcPr>
          <w:p>
            <w:pPr>
              <w:pStyle w:val="TableParagraph"/>
              <w:ind w:right="580"/>
              <w:jc w:val="right"/>
              <w:rPr>
                <w:sz w:val="23"/>
              </w:rPr>
            </w:pPr>
            <w:r>
              <w:rPr>
                <w:sz w:val="23"/>
              </w:rPr>
              <w:t>106,020</w:t>
            </w:r>
          </w:p>
        </w:tc>
        <w:tc>
          <w:tcPr>
            <w:tcW w:w="1566" w:type="dxa"/>
          </w:tcPr>
          <w:p>
            <w:pPr>
              <w:pStyle w:val="TableParagraph"/>
              <w:ind w:right="46"/>
              <w:jc w:val="right"/>
              <w:rPr>
                <w:sz w:val="23"/>
              </w:rPr>
            </w:pPr>
            <w:r>
              <w:rPr>
                <w:sz w:val="23"/>
              </w:rPr>
              <w:t>108,075</w:t>
            </w:r>
          </w:p>
        </w:tc>
      </w:tr>
      <w:tr>
        <w:trPr>
          <w:trHeight w:val="268" w:hRule="atLeast"/>
        </w:trPr>
        <w:tc>
          <w:tcPr>
            <w:tcW w:w="2051" w:type="dxa"/>
          </w:tcPr>
          <w:p>
            <w:pPr>
              <w:pStyle w:val="TableParagraph"/>
              <w:ind w:left="225"/>
              <w:rPr>
                <w:sz w:val="23"/>
              </w:rPr>
            </w:pPr>
            <w:r>
              <w:rPr>
                <w:sz w:val="23"/>
              </w:rPr>
              <w:t>20-49</w:t>
            </w:r>
          </w:p>
        </w:tc>
        <w:tc>
          <w:tcPr>
            <w:tcW w:w="1702" w:type="dxa"/>
          </w:tcPr>
          <w:p>
            <w:pPr>
              <w:pStyle w:val="TableParagraph"/>
              <w:ind w:right="580"/>
              <w:jc w:val="right"/>
              <w:rPr>
                <w:sz w:val="23"/>
              </w:rPr>
            </w:pPr>
            <w:r>
              <w:rPr>
                <w:sz w:val="23"/>
              </w:rPr>
              <w:t>54,955</w:t>
            </w:r>
          </w:p>
        </w:tc>
        <w:tc>
          <w:tcPr>
            <w:tcW w:w="1566" w:type="dxa"/>
          </w:tcPr>
          <w:p>
            <w:pPr>
              <w:pStyle w:val="TableParagraph"/>
              <w:ind w:right="46"/>
              <w:jc w:val="right"/>
              <w:rPr>
                <w:sz w:val="23"/>
              </w:rPr>
            </w:pPr>
            <w:r>
              <w:rPr>
                <w:sz w:val="23"/>
              </w:rPr>
              <w:t>46,155</w:t>
            </w:r>
          </w:p>
        </w:tc>
      </w:tr>
      <w:tr>
        <w:trPr>
          <w:trHeight w:val="268" w:hRule="atLeast"/>
        </w:trPr>
        <w:tc>
          <w:tcPr>
            <w:tcW w:w="2051" w:type="dxa"/>
          </w:tcPr>
          <w:p>
            <w:pPr>
              <w:pStyle w:val="TableParagraph"/>
              <w:spacing w:line="249" w:lineRule="exact"/>
              <w:ind w:left="225"/>
              <w:rPr>
                <w:sz w:val="23"/>
              </w:rPr>
            </w:pPr>
            <w:r>
              <w:rPr>
                <w:sz w:val="23"/>
              </w:rPr>
              <w:t>50-99</w:t>
            </w:r>
          </w:p>
        </w:tc>
        <w:tc>
          <w:tcPr>
            <w:tcW w:w="1702" w:type="dxa"/>
          </w:tcPr>
          <w:p>
            <w:pPr>
              <w:pStyle w:val="TableParagraph"/>
              <w:spacing w:line="249" w:lineRule="exact"/>
              <w:ind w:right="580"/>
              <w:jc w:val="right"/>
              <w:rPr>
                <w:sz w:val="23"/>
              </w:rPr>
            </w:pPr>
            <w:r>
              <w:rPr>
                <w:sz w:val="23"/>
              </w:rPr>
              <w:t>17,160</w:t>
            </w:r>
          </w:p>
        </w:tc>
        <w:tc>
          <w:tcPr>
            <w:tcW w:w="1566" w:type="dxa"/>
          </w:tcPr>
          <w:p>
            <w:pPr>
              <w:pStyle w:val="TableParagraph"/>
              <w:spacing w:line="249" w:lineRule="exact"/>
              <w:ind w:right="46"/>
              <w:jc w:val="right"/>
              <w:rPr>
                <w:sz w:val="23"/>
              </w:rPr>
            </w:pPr>
            <w:r>
              <w:rPr>
                <w:sz w:val="23"/>
              </w:rPr>
              <w:t>15,700</w:t>
            </w:r>
          </w:p>
        </w:tc>
      </w:tr>
      <w:tr>
        <w:trPr>
          <w:trHeight w:val="268" w:hRule="atLeast"/>
        </w:trPr>
        <w:tc>
          <w:tcPr>
            <w:tcW w:w="2051" w:type="dxa"/>
          </w:tcPr>
          <w:p>
            <w:pPr>
              <w:pStyle w:val="TableParagraph"/>
              <w:ind w:left="225"/>
              <w:rPr>
                <w:sz w:val="23"/>
              </w:rPr>
            </w:pPr>
            <w:r>
              <w:rPr>
                <w:sz w:val="23"/>
              </w:rPr>
              <w:t>100-199</w:t>
            </w:r>
          </w:p>
        </w:tc>
        <w:tc>
          <w:tcPr>
            <w:tcW w:w="1702" w:type="dxa"/>
          </w:tcPr>
          <w:p>
            <w:pPr>
              <w:pStyle w:val="TableParagraph"/>
              <w:ind w:right="580"/>
              <w:jc w:val="right"/>
              <w:rPr>
                <w:sz w:val="23"/>
              </w:rPr>
            </w:pPr>
            <w:r>
              <w:rPr>
                <w:sz w:val="23"/>
              </w:rPr>
              <w:t>7,835</w:t>
            </w:r>
          </w:p>
        </w:tc>
        <w:tc>
          <w:tcPr>
            <w:tcW w:w="1566" w:type="dxa"/>
          </w:tcPr>
          <w:p>
            <w:pPr>
              <w:pStyle w:val="TableParagraph"/>
              <w:ind w:right="46"/>
              <w:jc w:val="right"/>
              <w:rPr>
                <w:sz w:val="23"/>
              </w:rPr>
            </w:pPr>
            <w:r>
              <w:rPr>
                <w:sz w:val="23"/>
              </w:rPr>
              <w:t>7,820</w:t>
            </w:r>
          </w:p>
        </w:tc>
      </w:tr>
      <w:tr>
        <w:trPr>
          <w:trHeight w:val="268" w:hRule="atLeast"/>
        </w:trPr>
        <w:tc>
          <w:tcPr>
            <w:tcW w:w="2051" w:type="dxa"/>
          </w:tcPr>
          <w:p>
            <w:pPr>
              <w:pStyle w:val="TableParagraph"/>
              <w:ind w:left="225"/>
              <w:rPr>
                <w:sz w:val="23"/>
              </w:rPr>
            </w:pPr>
            <w:r>
              <w:rPr>
                <w:sz w:val="23"/>
              </w:rPr>
              <w:t>200-249</w:t>
            </w:r>
          </w:p>
        </w:tc>
        <w:tc>
          <w:tcPr>
            <w:tcW w:w="1702" w:type="dxa"/>
          </w:tcPr>
          <w:p>
            <w:pPr>
              <w:pStyle w:val="TableParagraph"/>
              <w:ind w:right="580"/>
              <w:jc w:val="right"/>
              <w:rPr>
                <w:sz w:val="23"/>
              </w:rPr>
            </w:pPr>
            <w:r>
              <w:rPr>
                <w:sz w:val="23"/>
              </w:rPr>
              <w:t>1,575</w:t>
            </w:r>
          </w:p>
        </w:tc>
        <w:tc>
          <w:tcPr>
            <w:tcW w:w="1566" w:type="dxa"/>
          </w:tcPr>
          <w:p>
            <w:pPr>
              <w:pStyle w:val="TableParagraph"/>
              <w:ind w:right="46"/>
              <w:jc w:val="right"/>
              <w:rPr>
                <w:sz w:val="23"/>
              </w:rPr>
            </w:pPr>
            <w:r>
              <w:rPr>
                <w:sz w:val="23"/>
              </w:rPr>
              <w:t>1,565</w:t>
            </w:r>
          </w:p>
        </w:tc>
      </w:tr>
      <w:tr>
        <w:trPr>
          <w:trHeight w:val="268" w:hRule="atLeast"/>
        </w:trPr>
        <w:tc>
          <w:tcPr>
            <w:tcW w:w="2051" w:type="dxa"/>
          </w:tcPr>
          <w:p>
            <w:pPr>
              <w:pStyle w:val="TableParagraph"/>
              <w:spacing w:line="249" w:lineRule="exact"/>
              <w:ind w:left="225"/>
              <w:rPr>
                <w:sz w:val="23"/>
              </w:rPr>
            </w:pPr>
            <w:r>
              <w:rPr>
                <w:sz w:val="23"/>
              </w:rPr>
              <w:t>250-499</w:t>
            </w:r>
          </w:p>
        </w:tc>
        <w:tc>
          <w:tcPr>
            <w:tcW w:w="1702" w:type="dxa"/>
          </w:tcPr>
          <w:p>
            <w:pPr>
              <w:pStyle w:val="TableParagraph"/>
              <w:spacing w:line="249" w:lineRule="exact"/>
              <w:ind w:right="580"/>
              <w:jc w:val="right"/>
              <w:rPr>
                <w:sz w:val="23"/>
              </w:rPr>
            </w:pPr>
            <w:r>
              <w:rPr>
                <w:sz w:val="23"/>
              </w:rPr>
              <w:t>3,030</w:t>
            </w:r>
          </w:p>
        </w:tc>
        <w:tc>
          <w:tcPr>
            <w:tcW w:w="1566" w:type="dxa"/>
          </w:tcPr>
          <w:p>
            <w:pPr>
              <w:pStyle w:val="TableParagraph"/>
              <w:spacing w:line="249" w:lineRule="exact"/>
              <w:ind w:right="46"/>
              <w:jc w:val="right"/>
              <w:rPr>
                <w:sz w:val="23"/>
              </w:rPr>
            </w:pPr>
            <w:r>
              <w:rPr>
                <w:sz w:val="23"/>
              </w:rPr>
              <w:t>3,260</w:t>
            </w:r>
          </w:p>
        </w:tc>
      </w:tr>
      <w:tr>
        <w:trPr>
          <w:trHeight w:val="263" w:hRule="atLeast"/>
        </w:trPr>
        <w:tc>
          <w:tcPr>
            <w:tcW w:w="2051" w:type="dxa"/>
          </w:tcPr>
          <w:p>
            <w:pPr>
              <w:pStyle w:val="TableParagraph"/>
              <w:spacing w:line="244" w:lineRule="exact"/>
              <w:ind w:left="225"/>
              <w:rPr>
                <w:sz w:val="23"/>
              </w:rPr>
            </w:pPr>
            <w:r>
              <w:rPr>
                <w:sz w:val="23"/>
              </w:rPr>
              <w:t>500 or more</w:t>
            </w:r>
          </w:p>
        </w:tc>
        <w:tc>
          <w:tcPr>
            <w:tcW w:w="1702" w:type="dxa"/>
          </w:tcPr>
          <w:p>
            <w:pPr>
              <w:pStyle w:val="TableParagraph"/>
              <w:spacing w:line="244" w:lineRule="exact"/>
              <w:ind w:right="580"/>
              <w:jc w:val="right"/>
              <w:rPr>
                <w:sz w:val="23"/>
              </w:rPr>
            </w:pPr>
            <w:r>
              <w:rPr>
                <w:sz w:val="23"/>
              </w:rPr>
              <w:t>2,940</w:t>
            </w:r>
          </w:p>
        </w:tc>
        <w:tc>
          <w:tcPr>
            <w:tcW w:w="1566" w:type="dxa"/>
          </w:tcPr>
          <w:p>
            <w:pPr>
              <w:pStyle w:val="TableParagraph"/>
              <w:spacing w:line="244" w:lineRule="exact"/>
              <w:ind w:right="46"/>
              <w:jc w:val="right"/>
              <w:rPr>
                <w:sz w:val="23"/>
              </w:rPr>
            </w:pPr>
            <w:r>
              <w:rPr>
                <w:sz w:val="23"/>
              </w:rPr>
              <w:t>3,485</w:t>
            </w:r>
          </w:p>
        </w:tc>
      </w:tr>
    </w:tbl>
    <w:p>
      <w:pPr>
        <w:pStyle w:val="BodyText"/>
        <w:spacing w:before="6"/>
      </w:pPr>
    </w:p>
    <w:p>
      <w:pPr>
        <w:pStyle w:val="BodyText"/>
        <w:ind w:left="168"/>
      </w:pPr>
      <w:r>
        <w:rPr/>
        <w:t>Source: DTI </w:t>
      </w:r>
      <w:hyperlink r:id="rId11">
        <w:r>
          <w:rPr>
            <w:color w:val="0000FF"/>
            <w:u w:val="single" w:color="0000FF"/>
          </w:rPr>
          <w:t>http://www.dtistats.net/smes/sme/</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0"/>
        </w:rPr>
      </w:pPr>
    </w:p>
    <w:p>
      <w:pPr>
        <w:spacing w:line="244" w:lineRule="auto" w:before="99"/>
        <w:ind w:left="168" w:right="218" w:firstLine="0"/>
        <w:jc w:val="left"/>
        <w:rPr>
          <w:sz w:val="19"/>
        </w:rPr>
      </w:pPr>
      <w:r>
        <w:rPr>
          <w:w w:val="105"/>
          <w:position w:val="9"/>
          <w:sz w:val="12"/>
        </w:rPr>
        <w:t>6</w:t>
      </w:r>
      <w:r>
        <w:rPr>
          <w:spacing w:val="3"/>
          <w:w w:val="105"/>
          <w:position w:val="9"/>
          <w:sz w:val="12"/>
        </w:rPr>
        <w:t> </w:t>
      </w:r>
      <w:r>
        <w:rPr>
          <w:w w:val="105"/>
          <w:sz w:val="19"/>
        </w:rPr>
        <w:t>Note</w:t>
      </w:r>
      <w:r>
        <w:rPr>
          <w:spacing w:val="-14"/>
          <w:w w:val="105"/>
          <w:sz w:val="19"/>
        </w:rPr>
        <w:t> </w:t>
      </w:r>
      <w:r>
        <w:rPr>
          <w:w w:val="105"/>
          <w:sz w:val="19"/>
        </w:rPr>
        <w:t>that</w:t>
      </w:r>
      <w:r>
        <w:rPr>
          <w:spacing w:val="-15"/>
          <w:w w:val="105"/>
          <w:sz w:val="19"/>
        </w:rPr>
        <w:t> </w:t>
      </w:r>
      <w:r>
        <w:rPr>
          <w:w w:val="105"/>
          <w:sz w:val="19"/>
        </w:rPr>
        <w:t>increases</w:t>
      </w:r>
      <w:r>
        <w:rPr>
          <w:spacing w:val="-14"/>
          <w:w w:val="105"/>
          <w:sz w:val="19"/>
        </w:rPr>
        <w:t> </w:t>
      </w:r>
      <w:r>
        <w:rPr>
          <w:w w:val="105"/>
          <w:sz w:val="19"/>
        </w:rPr>
        <w:t>in</w:t>
      </w:r>
      <w:r>
        <w:rPr>
          <w:spacing w:val="-16"/>
          <w:w w:val="105"/>
          <w:sz w:val="19"/>
        </w:rPr>
        <w:t> </w:t>
      </w:r>
      <w:r>
        <w:rPr>
          <w:w w:val="105"/>
          <w:sz w:val="19"/>
        </w:rPr>
        <w:t>the</w:t>
      </w:r>
      <w:r>
        <w:rPr>
          <w:spacing w:val="-14"/>
          <w:w w:val="105"/>
          <w:sz w:val="19"/>
        </w:rPr>
        <w:t> </w:t>
      </w:r>
      <w:r>
        <w:rPr>
          <w:w w:val="105"/>
          <w:sz w:val="19"/>
        </w:rPr>
        <w:t>VAT</w:t>
      </w:r>
      <w:r>
        <w:rPr>
          <w:spacing w:val="-15"/>
          <w:w w:val="105"/>
          <w:sz w:val="19"/>
        </w:rPr>
        <w:t> </w:t>
      </w:r>
      <w:r>
        <w:rPr>
          <w:w w:val="105"/>
          <w:sz w:val="19"/>
        </w:rPr>
        <w:t>registration</w:t>
      </w:r>
      <w:r>
        <w:rPr>
          <w:spacing w:val="-13"/>
          <w:w w:val="105"/>
          <w:sz w:val="19"/>
        </w:rPr>
        <w:t> </w:t>
      </w:r>
      <w:r>
        <w:rPr>
          <w:w w:val="105"/>
          <w:sz w:val="19"/>
        </w:rPr>
        <w:t>threshold</w:t>
      </w:r>
      <w:r>
        <w:rPr>
          <w:spacing w:val="-15"/>
          <w:w w:val="105"/>
          <w:sz w:val="19"/>
        </w:rPr>
        <w:t> </w:t>
      </w:r>
      <w:r>
        <w:rPr>
          <w:w w:val="105"/>
          <w:sz w:val="19"/>
        </w:rPr>
        <w:t>in</w:t>
      </w:r>
      <w:r>
        <w:rPr>
          <w:spacing w:val="-15"/>
          <w:w w:val="105"/>
          <w:sz w:val="19"/>
        </w:rPr>
        <w:t> </w:t>
      </w:r>
      <w:r>
        <w:rPr>
          <w:w w:val="105"/>
          <w:sz w:val="19"/>
        </w:rPr>
        <w:t>1991</w:t>
      </w:r>
      <w:r>
        <w:rPr>
          <w:spacing w:val="-15"/>
          <w:w w:val="105"/>
          <w:sz w:val="19"/>
        </w:rPr>
        <w:t> </w:t>
      </w:r>
      <w:r>
        <w:rPr>
          <w:w w:val="105"/>
          <w:sz w:val="19"/>
        </w:rPr>
        <w:t>and</w:t>
      </w:r>
      <w:r>
        <w:rPr>
          <w:spacing w:val="-14"/>
          <w:w w:val="105"/>
          <w:sz w:val="19"/>
        </w:rPr>
        <w:t> </w:t>
      </w:r>
      <w:r>
        <w:rPr>
          <w:w w:val="105"/>
          <w:sz w:val="19"/>
        </w:rPr>
        <w:t>1993</w:t>
      </w:r>
      <w:r>
        <w:rPr>
          <w:spacing w:val="-14"/>
          <w:w w:val="105"/>
          <w:sz w:val="19"/>
        </w:rPr>
        <w:t> </w:t>
      </w:r>
      <w:r>
        <w:rPr>
          <w:w w:val="105"/>
          <w:sz w:val="19"/>
        </w:rPr>
        <w:t>mean</w:t>
      </w:r>
      <w:r>
        <w:rPr>
          <w:spacing w:val="-14"/>
          <w:w w:val="105"/>
          <w:sz w:val="19"/>
        </w:rPr>
        <w:t> </w:t>
      </w:r>
      <w:r>
        <w:rPr>
          <w:w w:val="105"/>
          <w:sz w:val="19"/>
        </w:rPr>
        <w:t>the</w:t>
      </w:r>
      <w:r>
        <w:rPr>
          <w:spacing w:val="-15"/>
          <w:w w:val="105"/>
          <w:sz w:val="19"/>
        </w:rPr>
        <w:t> </w:t>
      </w:r>
      <w:r>
        <w:rPr>
          <w:w w:val="105"/>
          <w:sz w:val="19"/>
        </w:rPr>
        <w:t>estimates</w:t>
      </w:r>
      <w:r>
        <w:rPr>
          <w:spacing w:val="-14"/>
          <w:w w:val="105"/>
          <w:sz w:val="19"/>
        </w:rPr>
        <w:t> </w:t>
      </w:r>
      <w:r>
        <w:rPr>
          <w:w w:val="105"/>
          <w:sz w:val="19"/>
        </w:rPr>
        <w:t>are</w:t>
      </w:r>
      <w:r>
        <w:rPr>
          <w:spacing w:val="-15"/>
          <w:w w:val="105"/>
          <w:sz w:val="19"/>
        </w:rPr>
        <w:t> </w:t>
      </w:r>
      <w:r>
        <w:rPr>
          <w:w w:val="105"/>
          <w:sz w:val="19"/>
        </w:rPr>
        <w:t>only</w:t>
      </w:r>
      <w:r>
        <w:rPr>
          <w:spacing w:val="-14"/>
          <w:w w:val="105"/>
          <w:sz w:val="19"/>
        </w:rPr>
        <w:t> </w:t>
      </w:r>
      <w:r>
        <w:rPr>
          <w:w w:val="105"/>
          <w:sz w:val="19"/>
        </w:rPr>
        <w:t>broadly comparable over the period</w:t>
      </w:r>
      <w:r>
        <w:rPr>
          <w:spacing w:val="-10"/>
          <w:w w:val="105"/>
          <w:sz w:val="19"/>
        </w:rPr>
        <w:t> </w:t>
      </w:r>
      <w:r>
        <w:rPr>
          <w:w w:val="105"/>
          <w:sz w:val="19"/>
        </w:rPr>
        <w:t>1980-2005.</w:t>
      </w:r>
    </w:p>
    <w:p>
      <w:pPr>
        <w:spacing w:after="0" w:line="244" w:lineRule="auto"/>
        <w:jc w:val="left"/>
        <w:rPr>
          <w:sz w:val="19"/>
        </w:rPr>
        <w:sectPr>
          <w:footerReference w:type="default" r:id="rId10"/>
          <w:pgSz w:w="11900" w:h="16840"/>
          <w:pgMar w:footer="2067" w:header="0" w:top="1600" w:bottom="2260" w:left="1120" w:right="1120"/>
        </w:sectPr>
      </w:pPr>
    </w:p>
    <w:p>
      <w:pPr>
        <w:pStyle w:val="BodyText"/>
        <w:rPr>
          <w:sz w:val="20"/>
        </w:rPr>
      </w:pPr>
    </w:p>
    <w:p>
      <w:pPr>
        <w:pStyle w:val="BodyText"/>
        <w:spacing w:before="8"/>
        <w:rPr>
          <w:sz w:val="16"/>
        </w:rPr>
      </w:pPr>
    </w:p>
    <w:p>
      <w:pPr>
        <w:pStyle w:val="BodyText"/>
        <w:spacing w:line="487" w:lineRule="auto" w:before="93"/>
        <w:ind w:left="168" w:right="163" w:firstLine="699"/>
        <w:jc w:val="both"/>
      </w:pPr>
      <w:r>
        <w:rPr>
          <w:color w:val="FF0000"/>
        </w:rPr>
        <w:t>Table 4 </w:t>
      </w:r>
      <w:r>
        <w:rPr/>
        <w:t>reports survival rates of VAT registered enterprises for up to 10 years for the UK from 1995-2005.  The probability of a firm surviving 10 years is approximately one third.  Over  time the probability of survival has</w:t>
      </w:r>
      <w:r>
        <w:rPr>
          <w:spacing w:val="3"/>
        </w:rPr>
        <w:t> </w:t>
      </w:r>
      <w:r>
        <w:rPr/>
        <w:t>increased.</w:t>
      </w:r>
    </w:p>
    <w:p>
      <w:pPr>
        <w:pStyle w:val="BodyText"/>
        <w:spacing w:line="487" w:lineRule="auto"/>
        <w:ind w:left="168" w:right="159" w:firstLine="699"/>
        <w:jc w:val="both"/>
      </w:pPr>
      <w:r>
        <w:rPr/>
        <w:t>The late 1980s account for most of the increase in the number of entrepreneurs in the UK economy – whether we define entrepreneurship using self-employment numbers or VAT registrations. The number of self-employed workers rose by more than two hundred and thirty thousand in each of the years 1986-1987, 1988-1989 and 1989-1990, while the 1987-1988 increase was a still healthy, one hundred and fifty thousand. So between 1986 and 1990 the number of self- employed grew by over eight hundred and fifty thousand, from 2.91 million to 3.76 million, while the rate grew from 11.8% to 14.0%. It is apparent that 1984 was also an important year for growth, with the largest (+266k) annual increase on</w:t>
      </w:r>
      <w:r>
        <w:rPr>
          <w:spacing w:val="2"/>
        </w:rPr>
        <w:t> </w:t>
      </w:r>
      <w:r>
        <w:rPr/>
        <w:t>record.</w:t>
      </w:r>
    </w:p>
    <w:p>
      <w:pPr>
        <w:pStyle w:val="BodyText"/>
        <w:spacing w:line="487" w:lineRule="auto"/>
        <w:ind w:left="168" w:right="160" w:firstLine="699"/>
        <w:jc w:val="both"/>
      </w:pPr>
      <w:r>
        <w:rPr/>
        <w:t>Sharp falls in both self-employment and VAT registrations followed in the early 1990s, contemporaneous with the UK recession. The number of self-employed workers fell by -91k in 1991-1992, -208k in 1992-1993 and -58k in 1993-1994. It is notable, however, that the self- employment rate did not start to fall until 1992, while the unemployment rate started to rise in late 1990. This indicates that employees felt the effects of the downturn in demand earlier than the self- employed. The self-employment rate then stabilised for a period, before falling again.</w:t>
      </w:r>
    </w:p>
    <w:p>
      <w:pPr>
        <w:pStyle w:val="BodyText"/>
        <w:spacing w:line="487" w:lineRule="auto"/>
        <w:ind w:left="168" w:right="163" w:firstLine="699"/>
        <w:jc w:val="both"/>
      </w:pPr>
      <w:r>
        <w:rPr/>
        <w:t>The number of self-employed workers declined in all but two  years between  1990  and 2000. This decline was dramatically reversed in 2003, when the number of self-employed workers rose by +229k. A further 100k individuals became self-employed in 2006, causing the self- employment rate to rise to 13.0%. VAT registrations also fell between 1997 and 2001 and then increased</w:t>
      </w:r>
      <w:r>
        <w:rPr>
          <w:spacing w:val="1"/>
        </w:rPr>
        <w:t> </w:t>
      </w:r>
      <w:r>
        <w:rPr/>
        <w:t>subsequently.</w:t>
      </w:r>
    </w:p>
    <w:p>
      <w:pPr>
        <w:spacing w:after="0" w:line="487" w:lineRule="auto"/>
        <w:jc w:val="both"/>
        <w:sectPr>
          <w:footerReference w:type="default" r:id="rId12"/>
          <w:pgSz w:w="11900" w:h="16840"/>
          <w:pgMar w:footer="1482" w:header="0" w:top="1600" w:bottom="1680" w:left="1120" w:right="1120"/>
          <w:pgNumType w:start="7"/>
        </w:sectPr>
      </w:pPr>
    </w:p>
    <w:p>
      <w:pPr>
        <w:pStyle w:val="BodyText"/>
        <w:rPr>
          <w:sz w:val="20"/>
        </w:rPr>
      </w:pPr>
    </w:p>
    <w:p>
      <w:pPr>
        <w:pStyle w:val="BodyText"/>
        <w:spacing w:before="8"/>
        <w:rPr>
          <w:sz w:val="16"/>
        </w:rPr>
      </w:pPr>
    </w:p>
    <w:p>
      <w:pPr>
        <w:pStyle w:val="BodyText"/>
        <w:spacing w:line="487" w:lineRule="auto" w:before="93"/>
        <w:ind w:left="168" w:right="159" w:firstLine="699"/>
        <w:jc w:val="both"/>
      </w:pPr>
      <w:r>
        <w:rPr/>
        <w:t>The big increases in self-employment in the late-1980s occurred as unemployment was declining sharply, while the falls of the early 1990s occurred as the labour market loosened. In contrast, the 2001-2004 increase of more than three hundred thousand, alongside a jump of nearly one percentage point in the rate (11.9% in 2001 to 12.8% in 2004), seems  rather large given  that  the unemployment rate declined by only 0.4pp, from 5.2% to 4.8%, over this period. So how is self-employment related to the economic</w:t>
      </w:r>
      <w:r>
        <w:rPr>
          <w:spacing w:val="6"/>
        </w:rPr>
        <w:t> </w:t>
      </w:r>
      <w:r>
        <w:rPr/>
        <w:t>cycle?</w:t>
      </w:r>
    </w:p>
    <w:p>
      <w:pPr>
        <w:pStyle w:val="BodyText"/>
        <w:spacing w:line="487" w:lineRule="auto"/>
        <w:ind w:left="168" w:right="160" w:firstLine="699"/>
        <w:jc w:val="both"/>
      </w:pPr>
      <w:r>
        <w:rPr/>
        <w:t>It is well established that the employment rate tends to move pro-cyclically, while the unemployment rate typically moves in the opposite direction. This inverse relationship is  very simple to explain. Every individual in the population (Pop) can be categorised into three groups: employed (E), unemployed (U) or inactive (I). We can therefore</w:t>
      </w:r>
      <w:r>
        <w:rPr>
          <w:spacing w:val="14"/>
        </w:rPr>
        <w:t> </w:t>
      </w:r>
      <w:r>
        <w:rPr/>
        <w:t>write:</w:t>
      </w:r>
    </w:p>
    <w:p>
      <w:pPr>
        <w:pStyle w:val="BodyText"/>
        <w:tabs>
          <w:tab w:pos="868" w:val="left" w:leader="none"/>
        </w:tabs>
        <w:spacing w:line="264" w:lineRule="exact"/>
        <w:ind w:left="168"/>
      </w:pPr>
      <w:r>
        <w:rPr/>
        <w:t>(1)</w:t>
        <w:tab/>
        <w:t>E + U + I =</w:t>
      </w:r>
      <w:r>
        <w:rPr>
          <w:spacing w:val="3"/>
        </w:rPr>
        <w:t> </w:t>
      </w:r>
      <w:r>
        <w:rPr/>
        <w:t>Pop</w:t>
      </w:r>
    </w:p>
    <w:p>
      <w:pPr>
        <w:pStyle w:val="BodyText"/>
        <w:spacing w:before="8"/>
      </w:pPr>
    </w:p>
    <w:p>
      <w:pPr>
        <w:pStyle w:val="BodyText"/>
        <w:spacing w:line="487" w:lineRule="auto" w:before="1"/>
        <w:ind w:left="168" w:right="159"/>
        <w:jc w:val="both"/>
      </w:pPr>
      <w:r>
        <w:rPr/>
        <w:t>By dividing through by population and substituting the standard definitions for the employment    rate (e=E/Pop), unemployment rate (u= U/(U+E)) and the activity rate (a=(U+E)/Pop) into equation (1), we can</w:t>
      </w:r>
      <w:r>
        <w:rPr>
          <w:spacing w:val="3"/>
        </w:rPr>
        <w:t> </w:t>
      </w:r>
      <w:r>
        <w:rPr/>
        <w:t>state:</w:t>
      </w:r>
    </w:p>
    <w:p>
      <w:pPr>
        <w:pStyle w:val="BodyText"/>
        <w:spacing w:line="263" w:lineRule="exact"/>
        <w:ind w:left="168"/>
        <w:jc w:val="both"/>
      </w:pPr>
      <w:r>
        <w:rPr/>
        <w:t>(2) e = a (1-u)</w:t>
      </w:r>
    </w:p>
    <w:p>
      <w:pPr>
        <w:pStyle w:val="BodyText"/>
        <w:spacing w:before="7"/>
      </w:pPr>
    </w:p>
    <w:p>
      <w:pPr>
        <w:pStyle w:val="BodyText"/>
        <w:spacing w:line="487" w:lineRule="auto"/>
        <w:ind w:left="168" w:right="165"/>
        <w:jc w:val="both"/>
      </w:pPr>
      <w:r>
        <w:rPr/>
        <w:t>This says that the employment rate should be negatively correlated with the unemployment rate given stable activity; which it</w:t>
      </w:r>
      <w:r>
        <w:rPr>
          <w:spacing w:val="1"/>
        </w:rPr>
        <w:t> </w:t>
      </w:r>
      <w:r>
        <w:rPr/>
        <w:t>is.</w:t>
      </w:r>
    </w:p>
    <w:p>
      <w:pPr>
        <w:pStyle w:val="BodyText"/>
        <w:spacing w:line="487" w:lineRule="auto"/>
        <w:ind w:left="168" w:right="162" w:firstLine="699"/>
        <w:jc w:val="both"/>
      </w:pPr>
      <w:r>
        <w:rPr/>
        <w:t>Self-employment is a significant component of total employment, so one  might  imagine  that movements in the self-employment rate should also be closely (inversely) correlated with movements in the unemployment rate. But such a relationship is not clear in the United Kingdom. </w:t>
      </w:r>
      <w:r>
        <w:rPr>
          <w:color w:val="FF0000"/>
        </w:rPr>
        <w:t>Chart 2 </w:t>
      </w:r>
      <w:r>
        <w:rPr/>
        <w:t>shows that while there was a strong negative correlation between 1984 and 1994 (-0.75),   the correlation over the 35 years since 1971 has been positive (+0.41). Furthermore, </w:t>
      </w:r>
      <w:r>
        <w:rPr>
          <w:color w:val="FF0000"/>
        </w:rPr>
        <w:t>Chart 3 </w:t>
      </w:r>
      <w:r>
        <w:rPr/>
        <w:t>shows that</w:t>
      </w:r>
      <w:r>
        <w:rPr>
          <w:spacing w:val="15"/>
        </w:rPr>
        <w:t> </w:t>
      </w:r>
      <w:r>
        <w:rPr/>
        <w:t>the</w:t>
      </w:r>
      <w:r>
        <w:rPr>
          <w:spacing w:val="15"/>
        </w:rPr>
        <w:t> </w:t>
      </w:r>
      <w:r>
        <w:rPr/>
        <w:t>self-employment</w:t>
      </w:r>
      <w:r>
        <w:rPr>
          <w:spacing w:val="16"/>
        </w:rPr>
        <w:t> </w:t>
      </w:r>
      <w:r>
        <w:rPr/>
        <w:t>rate</w:t>
      </w:r>
      <w:r>
        <w:rPr>
          <w:spacing w:val="17"/>
        </w:rPr>
        <w:t> </w:t>
      </w:r>
      <w:r>
        <w:rPr/>
        <w:t>and</w:t>
      </w:r>
      <w:r>
        <w:rPr>
          <w:spacing w:val="14"/>
        </w:rPr>
        <w:t> </w:t>
      </w:r>
      <w:r>
        <w:rPr/>
        <w:t>total</w:t>
      </w:r>
      <w:r>
        <w:rPr>
          <w:spacing w:val="16"/>
        </w:rPr>
        <w:t> </w:t>
      </w:r>
      <w:r>
        <w:rPr/>
        <w:t>employment</w:t>
      </w:r>
      <w:r>
        <w:rPr>
          <w:spacing w:val="17"/>
        </w:rPr>
        <w:t> </w:t>
      </w:r>
      <w:r>
        <w:rPr/>
        <w:t>rate</w:t>
      </w:r>
      <w:r>
        <w:rPr>
          <w:spacing w:val="14"/>
        </w:rPr>
        <w:t> </w:t>
      </w:r>
      <w:r>
        <w:rPr/>
        <w:t>are</w:t>
      </w:r>
      <w:r>
        <w:rPr>
          <w:spacing w:val="15"/>
        </w:rPr>
        <w:t> </w:t>
      </w:r>
      <w:r>
        <w:rPr/>
        <w:t>actually</w:t>
      </w:r>
      <w:r>
        <w:rPr>
          <w:spacing w:val="19"/>
        </w:rPr>
        <w:t> </w:t>
      </w:r>
      <w:r>
        <w:rPr>
          <w:i/>
        </w:rPr>
        <w:t>negatively</w:t>
      </w:r>
      <w:r>
        <w:rPr>
          <w:i/>
          <w:spacing w:val="15"/>
        </w:rPr>
        <w:t> </w:t>
      </w:r>
      <w:r>
        <w:rPr/>
        <w:t>correlated</w:t>
      </w:r>
      <w:r>
        <w:rPr>
          <w:spacing w:val="16"/>
        </w:rPr>
        <w:t> </w:t>
      </w:r>
      <w:r>
        <w:rPr/>
        <w:t>over</w:t>
      </w:r>
      <w:r>
        <w:rPr>
          <w:spacing w:val="16"/>
        </w:rPr>
        <w:t> </w:t>
      </w:r>
      <w:r>
        <w:rPr/>
        <w:t>the</w:t>
      </w:r>
    </w:p>
    <w:p>
      <w:pPr>
        <w:spacing w:after="0" w:line="487" w:lineRule="auto"/>
        <w:jc w:val="both"/>
        <w:sectPr>
          <w:pgSz w:w="11900" w:h="16840"/>
          <w:pgMar w:header="0" w:footer="1482" w:top="1600" w:bottom="1680" w:left="1120" w:right="1120"/>
        </w:sectPr>
      </w:pPr>
    </w:p>
    <w:p>
      <w:pPr>
        <w:pStyle w:val="BodyText"/>
        <w:rPr>
          <w:sz w:val="20"/>
        </w:rPr>
      </w:pPr>
    </w:p>
    <w:p>
      <w:pPr>
        <w:pStyle w:val="BodyText"/>
        <w:spacing w:before="8"/>
        <w:rPr>
          <w:sz w:val="16"/>
        </w:rPr>
      </w:pPr>
    </w:p>
    <w:p>
      <w:pPr>
        <w:pStyle w:val="BodyText"/>
        <w:spacing w:line="487" w:lineRule="auto" w:before="93"/>
        <w:ind w:left="168" w:right="160"/>
        <w:jc w:val="both"/>
      </w:pPr>
      <w:r>
        <w:rPr/>
        <w:t>same period. In other words, the self-employment rate is not well correlated with the economic  cycle and the inverse relationship between employment and unemployment between  1971  and 1984, and since 1994, is driven entirely by forms of employment other than self-employment. Why might this</w:t>
      </w:r>
      <w:r>
        <w:rPr>
          <w:spacing w:val="-2"/>
        </w:rPr>
        <w:t> </w:t>
      </w:r>
      <w:r>
        <w:rPr/>
        <w:t>occur?</w:t>
      </w:r>
    </w:p>
    <w:p>
      <w:pPr>
        <w:pStyle w:val="BodyText"/>
        <w:spacing w:line="487" w:lineRule="auto"/>
        <w:ind w:left="168" w:right="161" w:firstLine="699"/>
        <w:jc w:val="both"/>
      </w:pPr>
      <w:r>
        <w:rPr/>
        <w:t>There are two distinct types of self-employed workers: those that choose (‘pulled’)  to become self-employed because of economic prosperity; and those that are pushed into self- employment because of economic adversity. </w:t>
      </w:r>
      <w:r>
        <w:rPr>
          <w:color w:val="FF0000"/>
        </w:rPr>
        <w:t>Chart 4 </w:t>
      </w:r>
      <w:r>
        <w:rPr/>
        <w:t>captures the rate of transition of workers ‘pulled’ into self-employment over the economic cycle using micro-data from the Labour Force Survey. The transition rate clearly rises in periods of economic expansion. For example, 8.2% of self-employed workers in 2006 had been employees in 2005. This translates into a flow of 308,000 workers. This may seem high, but one has to remember that a significant proportion of new businesses fail within a year, so there will be a flow out of self-employment too.  Table 4 shows   that 7.9% of new VAT registered businesses started in 2002 had failed in the first 12 months of trading according to the DTI, and around 30% had failed within the first 3 years. This means that   the flow into self-employment must be high in order for the self-employment rate to even remain stable.</w:t>
      </w:r>
    </w:p>
    <w:p>
      <w:pPr>
        <w:pStyle w:val="BodyText"/>
        <w:spacing w:line="487" w:lineRule="auto"/>
        <w:ind w:left="168" w:right="160" w:firstLine="699"/>
        <w:jc w:val="both"/>
      </w:pPr>
      <w:r>
        <w:rPr/>
        <w:t>In contrast, </w:t>
      </w:r>
      <w:r>
        <w:rPr>
          <w:color w:val="FF0000"/>
        </w:rPr>
        <w:t>Chart 5 </w:t>
      </w:r>
      <w:r>
        <w:rPr/>
        <w:t>shows that the rate of transition of unemployed workers into self- employment falls during periods of economic expansion. For example, just 1.4% of self-employed workers in 2006 had been unemployed in 2005, but the proportion was 3.1% in 1993, when the unemployment rate was at its previous peak. </w:t>
      </w:r>
      <w:r>
        <w:rPr>
          <w:color w:val="FF0000"/>
        </w:rPr>
        <w:t>Chart 6 </w:t>
      </w:r>
      <w:r>
        <w:rPr/>
        <w:t>shows the transition from out of the labour force (OLF), which is uncorrelated with the unemployment rate over the long</w:t>
      </w:r>
      <w:r>
        <w:rPr>
          <w:spacing w:val="26"/>
        </w:rPr>
        <w:t> </w:t>
      </w:r>
      <w:r>
        <w:rPr/>
        <w:t>run.</w:t>
      </w:r>
    </w:p>
    <w:p>
      <w:pPr>
        <w:pStyle w:val="BodyText"/>
        <w:spacing w:line="487" w:lineRule="auto"/>
        <w:ind w:left="168" w:right="161" w:firstLine="699"/>
        <w:jc w:val="both"/>
      </w:pPr>
      <w:r>
        <w:rPr/>
        <w:t>The self-employment rate is clearly a function of both ‘push’ and ‘pull’ factors, which are related in opposite ways to measures of the economic cycle. It would therefore appear that the two</w:t>
      </w:r>
    </w:p>
    <w:p>
      <w:pPr>
        <w:spacing w:after="0" w:line="487" w:lineRule="auto"/>
        <w:jc w:val="both"/>
        <w:sectPr>
          <w:pgSz w:w="11900" w:h="16840"/>
          <w:pgMar w:header="0" w:footer="1482" w:top="1600" w:bottom="1680" w:left="1120" w:right="1120"/>
        </w:sectPr>
      </w:pPr>
    </w:p>
    <w:p>
      <w:pPr>
        <w:pStyle w:val="BodyText"/>
        <w:rPr>
          <w:sz w:val="20"/>
        </w:rPr>
      </w:pPr>
    </w:p>
    <w:p>
      <w:pPr>
        <w:pStyle w:val="BodyText"/>
        <w:spacing w:before="8"/>
        <w:rPr>
          <w:sz w:val="16"/>
        </w:rPr>
      </w:pPr>
    </w:p>
    <w:p>
      <w:pPr>
        <w:pStyle w:val="BodyText"/>
        <w:spacing w:line="487" w:lineRule="auto" w:before="93"/>
        <w:ind w:left="168" w:right="159"/>
        <w:jc w:val="both"/>
      </w:pPr>
      <w:r>
        <w:rPr/>
        <w:t>effects cancel each other out to a degree over long periods and cause the self-employment rate to be uncorrelated with  the economic cycle.  However, it is also the case that other  factors are more  likely to dominate the decision to become self-employed. During the 1980s and early 1990s, self- employment was stimulated in the United Kingdom through changes in: industrial composition, stemming from shifts in relative demand; technological advancements; government policy; and financial markets. We now look at these in</w:t>
      </w:r>
      <w:r>
        <w:rPr>
          <w:spacing w:val="12"/>
        </w:rPr>
        <w:t> </w:t>
      </w:r>
      <w:r>
        <w:rPr/>
        <w:t>turn.</w:t>
      </w:r>
    </w:p>
    <w:p>
      <w:pPr>
        <w:pStyle w:val="ListParagraph"/>
        <w:numPr>
          <w:ilvl w:val="0"/>
          <w:numId w:val="2"/>
        </w:numPr>
        <w:tabs>
          <w:tab w:pos="422" w:val="left" w:leader="none"/>
        </w:tabs>
        <w:spacing w:line="240" w:lineRule="auto" w:before="2" w:after="0"/>
        <w:ind w:left="421" w:right="0" w:hanging="254"/>
        <w:jc w:val="left"/>
        <w:rPr>
          <w:i/>
          <w:sz w:val="23"/>
        </w:rPr>
      </w:pPr>
      <w:r>
        <w:rPr>
          <w:i/>
          <w:sz w:val="23"/>
        </w:rPr>
        <w:t>Industrial composition</w:t>
      </w:r>
    </w:p>
    <w:p>
      <w:pPr>
        <w:pStyle w:val="BodyText"/>
        <w:spacing w:before="5"/>
        <w:rPr>
          <w:i/>
        </w:rPr>
      </w:pPr>
    </w:p>
    <w:p>
      <w:pPr>
        <w:pStyle w:val="BodyText"/>
        <w:spacing w:line="487" w:lineRule="auto"/>
        <w:ind w:left="168" w:right="159" w:firstLine="699"/>
        <w:jc w:val="both"/>
      </w:pPr>
      <w:r>
        <w:rPr/>
        <w:t>Probably most importantly, the industrial composition of the UK economy started  to  change. The contribution from service sector industries to total GVA rose from 57% in 1985, to  66% in 1995 (</w:t>
      </w:r>
      <w:r>
        <w:rPr>
          <w:color w:val="FF0000"/>
        </w:rPr>
        <w:t>Chart 7</w:t>
      </w:r>
      <w:r>
        <w:rPr/>
        <w:t>). In contrast, the contribution from manufacturing firms fell by 4pp over the same period, to 22%. Robson (1998) finds that self-employment rates across UK  regions  are highest in those regions in which ‘a relatively high proportion of GDP is accounted for by certain industries in which the [financial] barriers to self-employment tend to be relatively low.’ Consequently, the transition to a predominantly service orientated economy appears to have opened up new opportunities for</w:t>
      </w:r>
      <w:r>
        <w:rPr>
          <w:spacing w:val="2"/>
        </w:rPr>
        <w:t> </w:t>
      </w:r>
      <w:r>
        <w:rPr/>
        <w:t>entrepreneurs.</w:t>
      </w:r>
    </w:p>
    <w:p>
      <w:pPr>
        <w:pStyle w:val="ListParagraph"/>
        <w:numPr>
          <w:ilvl w:val="0"/>
          <w:numId w:val="2"/>
        </w:numPr>
        <w:tabs>
          <w:tab w:pos="422" w:val="left" w:leader="none"/>
        </w:tabs>
        <w:spacing w:line="240" w:lineRule="auto" w:before="1" w:after="0"/>
        <w:ind w:left="421" w:right="0" w:hanging="254"/>
        <w:jc w:val="left"/>
        <w:rPr>
          <w:i/>
          <w:sz w:val="23"/>
        </w:rPr>
      </w:pPr>
      <w:r>
        <w:rPr>
          <w:i/>
          <w:sz w:val="23"/>
        </w:rPr>
        <w:t>Financial deregulation</w:t>
      </w:r>
    </w:p>
    <w:p>
      <w:pPr>
        <w:pStyle w:val="BodyText"/>
        <w:spacing w:before="6"/>
        <w:rPr>
          <w:i/>
        </w:rPr>
      </w:pPr>
    </w:p>
    <w:p>
      <w:pPr>
        <w:pStyle w:val="BodyText"/>
        <w:spacing w:line="487" w:lineRule="auto"/>
        <w:ind w:left="168" w:right="161" w:firstLine="699"/>
        <w:jc w:val="both"/>
      </w:pPr>
      <w:r>
        <w:rPr/>
        <w:t>The financial hurdles were further eroded by the liberalisation of banking rules in the 1980s and the subsequent appreciation of house prices (</w:t>
      </w:r>
      <w:r>
        <w:rPr>
          <w:color w:val="FF0000"/>
        </w:rPr>
        <w:t>Chart 8</w:t>
      </w:r>
      <w:r>
        <w:rPr/>
        <w:t>). Robson (1998) argues that the major source of loan collateral for start-ups in the United Kingdom is the equity provided by owner occupied housing. Thus, rising house prices enable liquidity constrained, nascent entrepreneurs to start a business. The annual, nominal</w:t>
      </w:r>
      <w:r>
        <w:rPr>
          <w:vertAlign w:val="superscript"/>
        </w:rPr>
        <w:t>7</w:t>
      </w:r>
      <w:r>
        <w:rPr>
          <w:vertAlign w:val="baseline"/>
        </w:rPr>
        <w:t> rate of house price inflation was positive throughout the 1980s,</w:t>
      </w:r>
      <w:r>
        <w:rPr>
          <w:spacing w:val="20"/>
          <w:vertAlign w:val="baseline"/>
        </w:rPr>
        <w:t> </w:t>
      </w:r>
      <w:r>
        <w:rPr>
          <w:vertAlign w:val="baseline"/>
        </w:rPr>
        <w:t>averaging</w:t>
      </w:r>
      <w:r>
        <w:rPr>
          <w:spacing w:val="23"/>
          <w:vertAlign w:val="baseline"/>
        </w:rPr>
        <w:t> </w:t>
      </w:r>
      <w:r>
        <w:rPr>
          <w:vertAlign w:val="baseline"/>
        </w:rPr>
        <w:t>12.3%,</w:t>
      </w:r>
      <w:r>
        <w:rPr>
          <w:spacing w:val="21"/>
          <w:vertAlign w:val="baseline"/>
        </w:rPr>
        <w:t> </w:t>
      </w:r>
      <w:r>
        <w:rPr>
          <w:vertAlign w:val="baseline"/>
        </w:rPr>
        <w:t>according</w:t>
      </w:r>
      <w:r>
        <w:rPr>
          <w:spacing w:val="22"/>
          <w:vertAlign w:val="baseline"/>
        </w:rPr>
        <w:t> </w:t>
      </w:r>
      <w:r>
        <w:rPr>
          <w:vertAlign w:val="baseline"/>
        </w:rPr>
        <w:t>to</w:t>
      </w:r>
      <w:r>
        <w:rPr>
          <w:spacing w:val="21"/>
          <w:vertAlign w:val="baseline"/>
        </w:rPr>
        <w:t> </w:t>
      </w:r>
      <w:r>
        <w:rPr>
          <w:vertAlign w:val="baseline"/>
        </w:rPr>
        <w:t>the</w:t>
      </w:r>
      <w:r>
        <w:rPr>
          <w:spacing w:val="21"/>
          <w:vertAlign w:val="baseline"/>
        </w:rPr>
        <w:t> </w:t>
      </w:r>
      <w:r>
        <w:rPr>
          <w:i/>
          <w:vertAlign w:val="baseline"/>
        </w:rPr>
        <w:t>Nationwide</w:t>
      </w:r>
      <w:r>
        <w:rPr>
          <w:i/>
          <w:spacing w:val="21"/>
          <w:vertAlign w:val="baseline"/>
        </w:rPr>
        <w:t> </w:t>
      </w:r>
      <w:r>
        <w:rPr>
          <w:vertAlign w:val="baseline"/>
        </w:rPr>
        <w:t>index.</w:t>
      </w:r>
      <w:r>
        <w:rPr>
          <w:spacing w:val="44"/>
          <w:vertAlign w:val="baseline"/>
        </w:rPr>
        <w:t> </w:t>
      </w:r>
      <w:r>
        <w:rPr>
          <w:vertAlign w:val="baseline"/>
        </w:rPr>
        <w:t>Indeed,</w:t>
      </w:r>
      <w:r>
        <w:rPr>
          <w:spacing w:val="18"/>
          <w:vertAlign w:val="baseline"/>
        </w:rPr>
        <w:t> </w:t>
      </w:r>
      <w:r>
        <w:rPr>
          <w:vertAlign w:val="baseline"/>
        </w:rPr>
        <w:t>the</w:t>
      </w:r>
      <w:r>
        <w:rPr>
          <w:spacing w:val="22"/>
          <w:vertAlign w:val="baseline"/>
        </w:rPr>
        <w:t> </w:t>
      </w:r>
      <w:r>
        <w:rPr>
          <w:vertAlign w:val="baseline"/>
        </w:rPr>
        <w:t>average</w:t>
      </w:r>
      <w:r>
        <w:rPr>
          <w:spacing w:val="21"/>
          <w:vertAlign w:val="baseline"/>
        </w:rPr>
        <w:t> </w:t>
      </w:r>
      <w:r>
        <w:rPr>
          <w:vertAlign w:val="baseline"/>
        </w:rPr>
        <w:t>UK</w:t>
      </w:r>
      <w:r>
        <w:rPr>
          <w:spacing w:val="21"/>
          <w:vertAlign w:val="baseline"/>
        </w:rPr>
        <w:t> </w:t>
      </w:r>
      <w:r>
        <w:rPr>
          <w:vertAlign w:val="baseline"/>
        </w:rPr>
        <w:t>house</w:t>
      </w:r>
      <w:r>
        <w:rPr>
          <w:spacing w:val="20"/>
          <w:vertAlign w:val="baseline"/>
        </w:rPr>
        <w:t> </w:t>
      </w:r>
      <w:r>
        <w:rPr>
          <w:vertAlign w:val="baseline"/>
        </w:rPr>
        <w:t>price</w:t>
      </w:r>
    </w:p>
    <w:p>
      <w:pPr>
        <w:pStyle w:val="BodyText"/>
        <w:spacing w:before="9"/>
        <w:rPr>
          <w:sz w:val="16"/>
        </w:rPr>
      </w:pPr>
      <w:r>
        <w:rPr/>
        <w:pict>
          <v:shape style="position:absolute;margin-left:64.440002pt;margin-top:11.946856pt;width:140.050pt;height:.1pt;mso-position-horizontal-relative:page;mso-position-vertical-relative:paragraph;z-index:-251652096;mso-wrap-distance-left:0;mso-wrap-distance-right:0" coordorigin="1289,239" coordsize="2801,0" path="m1289,239l4090,239e" filled="false" stroked="true" strokeweight=".599980pt" strokecolor="#000000">
            <v:path arrowok="t"/>
            <v:stroke dashstyle="solid"/>
            <w10:wrap type="topAndBottom"/>
          </v:shape>
        </w:pict>
      </w:r>
    </w:p>
    <w:p>
      <w:pPr>
        <w:spacing w:before="49"/>
        <w:ind w:left="168" w:right="0" w:firstLine="0"/>
        <w:jc w:val="left"/>
        <w:rPr>
          <w:sz w:val="19"/>
        </w:rPr>
      </w:pPr>
      <w:r>
        <w:rPr>
          <w:w w:val="105"/>
          <w:position w:val="9"/>
          <w:sz w:val="12"/>
        </w:rPr>
        <w:t>7 </w:t>
      </w:r>
      <w:r>
        <w:rPr>
          <w:w w:val="105"/>
          <w:sz w:val="19"/>
        </w:rPr>
        <w:t>The real rate of annual house price inflation was positive from 1983 onwards.</w:t>
      </w:r>
    </w:p>
    <w:p>
      <w:pPr>
        <w:spacing w:after="0"/>
        <w:jc w:val="left"/>
        <w:rPr>
          <w:sz w:val="19"/>
        </w:rPr>
        <w:sectPr>
          <w:pgSz w:w="11900" w:h="16840"/>
          <w:pgMar w:header="0" w:footer="1482" w:top="1600" w:bottom="1680" w:left="1120" w:right="1120"/>
        </w:sectPr>
      </w:pPr>
    </w:p>
    <w:p>
      <w:pPr>
        <w:pStyle w:val="BodyText"/>
        <w:rPr>
          <w:sz w:val="20"/>
        </w:rPr>
      </w:pPr>
    </w:p>
    <w:p>
      <w:pPr>
        <w:pStyle w:val="BodyText"/>
        <w:spacing w:before="8"/>
        <w:rPr>
          <w:sz w:val="16"/>
        </w:rPr>
      </w:pPr>
    </w:p>
    <w:p>
      <w:pPr>
        <w:pStyle w:val="BodyText"/>
        <w:spacing w:line="487" w:lineRule="auto" w:before="93"/>
        <w:ind w:left="168" w:right="161"/>
        <w:jc w:val="both"/>
      </w:pPr>
      <w:r>
        <w:rPr/>
        <w:t>rose 170% between 1980 and 1989. And the home-ownership rate, propelled by the sale of council houses following the 1980 Housing Act and introduction of the Right-to-Buy scheme, rose from 57.6% in 1981 to 65.2% in 1989.</w:t>
      </w:r>
      <w:r>
        <w:rPr>
          <w:vertAlign w:val="superscript"/>
        </w:rPr>
        <w:t>8</w:t>
      </w:r>
      <w:r>
        <w:rPr>
          <w:vertAlign w:val="baseline"/>
        </w:rPr>
        <w:t> Black et al. (1996), for example, found that a 10% rise in the  value of unreleased net housing equity increases the number of new firm VAT  registrations by  some 5%. Cowling and Mitchell (1997) estimate that a 10% rise in housing wealth increases the proportion of the workforce in self-employment by 3%. Over the 1980s, the number of self- employed workers rose by 1,327,000, or</w:t>
      </w:r>
      <w:r>
        <w:rPr>
          <w:spacing w:val="-2"/>
          <w:vertAlign w:val="baseline"/>
        </w:rPr>
        <w:t> </w:t>
      </w:r>
      <w:r>
        <w:rPr>
          <w:vertAlign w:val="baseline"/>
        </w:rPr>
        <w:t>60.2%.</w:t>
      </w:r>
    </w:p>
    <w:p>
      <w:pPr>
        <w:pStyle w:val="ListParagraph"/>
        <w:numPr>
          <w:ilvl w:val="0"/>
          <w:numId w:val="2"/>
        </w:numPr>
        <w:tabs>
          <w:tab w:pos="409" w:val="left" w:leader="none"/>
        </w:tabs>
        <w:spacing w:line="240" w:lineRule="auto" w:before="2" w:after="0"/>
        <w:ind w:left="408" w:right="0" w:hanging="241"/>
        <w:jc w:val="left"/>
        <w:rPr>
          <w:i/>
          <w:sz w:val="23"/>
        </w:rPr>
      </w:pPr>
      <w:r>
        <w:rPr>
          <w:i/>
          <w:sz w:val="23"/>
        </w:rPr>
        <w:t>Government policies</w:t>
      </w:r>
    </w:p>
    <w:p>
      <w:pPr>
        <w:pStyle w:val="BodyText"/>
        <w:spacing w:before="6"/>
        <w:rPr>
          <w:i/>
        </w:rPr>
      </w:pPr>
    </w:p>
    <w:p>
      <w:pPr>
        <w:pStyle w:val="BodyText"/>
        <w:spacing w:line="487" w:lineRule="auto" w:after="7"/>
        <w:ind w:left="168" w:right="160" w:firstLine="699"/>
        <w:jc w:val="both"/>
      </w:pPr>
      <w:r>
        <w:rPr/>
        <w:t>Financial liberalisation </w:t>
      </w:r>
      <w:r>
        <w:rPr>
          <w:i/>
        </w:rPr>
        <w:t>supported </w:t>
      </w:r>
      <w:r>
        <w:rPr/>
        <w:t>the growth in self-employment, but other government policies were introduced during the 1980s that were specifically aimed at encouraging  more  workers to become self-employed.  Local Enterprise Agencies (LEAs), for example, were created   in 1978, to encourage the formation and growth of small firms by providing grants, advice and training to unemployed workers. The agencies originated as a partnership response from business and local councils to high levels of unemployment and the demise of large sections of manufacturing, particularly in the industrial Midlands and the North, but  their  work  continues today across the United Kingdom. These were followed in 1981 by the Loan Guarantee Scheme (LGS), through which the government acts as the guarantor on private sector loans to small and ‘young’ businesses. Loans are made to firms or individuals unable to obtain conventional finance because of a lack of track record or security. The guarantee generally covers 70%  of  the  outstanding loan. This rises to 85% for established businesses trading for two years or more. Loans can be for amounts between £5,000 and £100,000 (£250,000 for established businesses) and over a period</w:t>
      </w:r>
      <w:r>
        <w:rPr>
          <w:spacing w:val="29"/>
        </w:rPr>
        <w:t> </w:t>
      </w:r>
      <w:r>
        <w:rPr/>
        <w:t>of</w:t>
      </w:r>
      <w:r>
        <w:rPr>
          <w:spacing w:val="27"/>
        </w:rPr>
        <w:t> </w:t>
      </w:r>
      <w:r>
        <w:rPr/>
        <w:t>two</w:t>
      </w:r>
      <w:r>
        <w:rPr>
          <w:spacing w:val="27"/>
        </w:rPr>
        <w:t> </w:t>
      </w:r>
      <w:r>
        <w:rPr/>
        <w:t>to</w:t>
      </w:r>
      <w:r>
        <w:rPr>
          <w:spacing w:val="29"/>
        </w:rPr>
        <w:t> </w:t>
      </w:r>
      <w:r>
        <w:rPr/>
        <w:t>ten</w:t>
      </w:r>
      <w:r>
        <w:rPr>
          <w:spacing w:val="26"/>
        </w:rPr>
        <w:t> </w:t>
      </w:r>
      <w:r>
        <w:rPr/>
        <w:t>years.</w:t>
      </w:r>
      <w:r>
        <w:rPr>
          <w:spacing w:val="55"/>
        </w:rPr>
        <w:t> </w:t>
      </w:r>
      <w:r>
        <w:rPr/>
        <w:t>Data</w:t>
      </w:r>
      <w:r>
        <w:rPr>
          <w:spacing w:val="27"/>
        </w:rPr>
        <w:t> </w:t>
      </w:r>
      <w:r>
        <w:rPr/>
        <w:t>are</w:t>
      </w:r>
      <w:r>
        <w:rPr>
          <w:spacing w:val="28"/>
        </w:rPr>
        <w:t> </w:t>
      </w:r>
      <w:r>
        <w:rPr/>
        <w:t>not</w:t>
      </w:r>
      <w:r>
        <w:rPr>
          <w:spacing w:val="28"/>
        </w:rPr>
        <w:t> </w:t>
      </w:r>
      <w:r>
        <w:rPr/>
        <w:t>available</w:t>
      </w:r>
      <w:r>
        <w:rPr>
          <w:spacing w:val="27"/>
        </w:rPr>
        <w:t> </w:t>
      </w:r>
      <w:r>
        <w:rPr/>
        <w:t>prior</w:t>
      </w:r>
      <w:r>
        <w:rPr>
          <w:spacing w:val="28"/>
        </w:rPr>
        <w:t> </w:t>
      </w:r>
      <w:r>
        <w:rPr/>
        <w:t>to</w:t>
      </w:r>
      <w:r>
        <w:rPr>
          <w:spacing w:val="27"/>
        </w:rPr>
        <w:t> </w:t>
      </w:r>
      <w:r>
        <w:rPr/>
        <w:t>1995,</w:t>
      </w:r>
      <w:r>
        <w:rPr>
          <w:spacing w:val="27"/>
        </w:rPr>
        <w:t> </w:t>
      </w:r>
      <w:r>
        <w:rPr/>
        <w:t>but</w:t>
      </w:r>
      <w:r>
        <w:rPr>
          <w:spacing w:val="30"/>
        </w:rPr>
        <w:t> </w:t>
      </w:r>
      <w:r>
        <w:rPr/>
        <w:t>in</w:t>
      </w:r>
      <w:r>
        <w:rPr>
          <w:spacing w:val="27"/>
        </w:rPr>
        <w:t> </w:t>
      </w:r>
      <w:r>
        <w:rPr/>
        <w:t>the</w:t>
      </w:r>
      <w:r>
        <w:rPr>
          <w:spacing w:val="27"/>
        </w:rPr>
        <w:t> </w:t>
      </w:r>
      <w:r>
        <w:rPr/>
        <w:t>decade</w:t>
      </w:r>
      <w:r>
        <w:rPr>
          <w:spacing w:val="27"/>
        </w:rPr>
        <w:t> </w:t>
      </w:r>
      <w:r>
        <w:rPr/>
        <w:t>since,</w:t>
      </w:r>
      <w:r>
        <w:rPr>
          <w:spacing w:val="28"/>
        </w:rPr>
        <w:t> </w:t>
      </w:r>
      <w:r>
        <w:rPr/>
        <w:t>46,531</w:t>
      </w:r>
    </w:p>
    <w:p>
      <w:pPr>
        <w:pStyle w:val="BodyText"/>
        <w:spacing w:line="20" w:lineRule="exact"/>
        <w:ind w:left="162"/>
        <w:rPr>
          <w:sz w:val="2"/>
        </w:rPr>
      </w:pPr>
      <w:r>
        <w:rPr>
          <w:sz w:val="2"/>
        </w:rPr>
        <w:pict>
          <v:group style="width:140.050pt;height:.550pt;mso-position-horizontal-relative:char;mso-position-vertical-relative:line" coordorigin="0,0" coordsize="2801,11">
            <v:line style="position:absolute" from="0,5" to="2801,5" stroked="true" strokeweight=".54001pt" strokecolor="#000000">
              <v:stroke dashstyle="solid"/>
            </v:line>
          </v:group>
        </w:pict>
      </w:r>
      <w:r>
        <w:rPr>
          <w:sz w:val="2"/>
        </w:rPr>
      </w:r>
    </w:p>
    <w:p>
      <w:pPr>
        <w:spacing w:line="244" w:lineRule="auto" w:before="71"/>
        <w:ind w:left="168" w:right="218" w:firstLine="0"/>
        <w:jc w:val="left"/>
        <w:rPr>
          <w:sz w:val="19"/>
        </w:rPr>
      </w:pPr>
      <w:r>
        <w:rPr>
          <w:w w:val="105"/>
          <w:position w:val="9"/>
          <w:sz w:val="12"/>
        </w:rPr>
        <w:t>8 </w:t>
      </w:r>
      <w:r>
        <w:rPr>
          <w:w w:val="105"/>
          <w:sz w:val="19"/>
        </w:rPr>
        <w:t>Depart</w:t>
      </w:r>
      <w:r>
        <w:rPr>
          <w:spacing w:val="-18"/>
          <w:w w:val="105"/>
          <w:sz w:val="19"/>
        </w:rPr>
        <w:t> </w:t>
      </w:r>
      <w:r>
        <w:rPr>
          <w:w w:val="105"/>
          <w:sz w:val="19"/>
        </w:rPr>
        <w:t>for</w:t>
      </w:r>
      <w:r>
        <w:rPr>
          <w:spacing w:val="-17"/>
          <w:w w:val="105"/>
          <w:sz w:val="19"/>
        </w:rPr>
        <w:t> </w:t>
      </w:r>
      <w:r>
        <w:rPr>
          <w:w w:val="105"/>
          <w:sz w:val="19"/>
        </w:rPr>
        <w:t>Communities</w:t>
      </w:r>
      <w:r>
        <w:rPr>
          <w:spacing w:val="-18"/>
          <w:w w:val="105"/>
          <w:sz w:val="19"/>
        </w:rPr>
        <w:t> </w:t>
      </w:r>
      <w:r>
        <w:rPr>
          <w:w w:val="105"/>
          <w:sz w:val="19"/>
        </w:rPr>
        <w:t>and</w:t>
      </w:r>
      <w:r>
        <w:rPr>
          <w:spacing w:val="-17"/>
          <w:w w:val="105"/>
          <w:sz w:val="19"/>
        </w:rPr>
        <w:t> </w:t>
      </w:r>
      <w:r>
        <w:rPr>
          <w:w w:val="105"/>
          <w:sz w:val="19"/>
        </w:rPr>
        <w:t>Local</w:t>
      </w:r>
      <w:r>
        <w:rPr>
          <w:spacing w:val="-17"/>
          <w:w w:val="105"/>
          <w:sz w:val="19"/>
        </w:rPr>
        <w:t> </w:t>
      </w:r>
      <w:r>
        <w:rPr>
          <w:w w:val="105"/>
          <w:sz w:val="19"/>
        </w:rPr>
        <w:t>Government,</w:t>
      </w:r>
      <w:r>
        <w:rPr>
          <w:spacing w:val="-18"/>
          <w:w w:val="105"/>
          <w:sz w:val="19"/>
        </w:rPr>
        <w:t> </w:t>
      </w:r>
      <w:r>
        <w:rPr>
          <w:w w:val="105"/>
          <w:sz w:val="19"/>
        </w:rPr>
        <w:t>housing</w:t>
      </w:r>
      <w:r>
        <w:rPr>
          <w:spacing w:val="-17"/>
          <w:w w:val="105"/>
          <w:sz w:val="19"/>
        </w:rPr>
        <w:t> </w:t>
      </w:r>
      <w:r>
        <w:rPr>
          <w:w w:val="105"/>
          <w:sz w:val="19"/>
        </w:rPr>
        <w:t>Live</w:t>
      </w:r>
      <w:r>
        <w:rPr>
          <w:spacing w:val="-17"/>
          <w:w w:val="105"/>
          <w:sz w:val="19"/>
        </w:rPr>
        <w:t> </w:t>
      </w:r>
      <w:r>
        <w:rPr>
          <w:w w:val="105"/>
          <w:sz w:val="19"/>
        </w:rPr>
        <w:t>Table</w:t>
      </w:r>
      <w:r>
        <w:rPr>
          <w:spacing w:val="-17"/>
          <w:w w:val="105"/>
          <w:sz w:val="19"/>
        </w:rPr>
        <w:t> </w:t>
      </w:r>
      <w:r>
        <w:rPr>
          <w:w w:val="105"/>
          <w:sz w:val="19"/>
        </w:rPr>
        <w:t>101. </w:t>
      </w:r>
      <w:hyperlink r:id="rId13">
        <w:r>
          <w:rPr>
            <w:color w:val="0000FF"/>
            <w:w w:val="105"/>
            <w:sz w:val="19"/>
            <w:u w:val="single" w:color="0000FF"/>
          </w:rPr>
          <w:t>http://www.communities.gov.uk/index.asp?id=1156006</w:t>
        </w:r>
      </w:hyperlink>
    </w:p>
    <w:p>
      <w:pPr>
        <w:spacing w:after="0" w:line="244" w:lineRule="auto"/>
        <w:jc w:val="left"/>
        <w:rPr>
          <w:sz w:val="19"/>
        </w:rPr>
        <w:sectPr>
          <w:pgSz w:w="11900" w:h="16840"/>
          <w:pgMar w:header="0" w:footer="1482" w:top="1600" w:bottom="1680" w:left="1120" w:right="1120"/>
        </w:sectPr>
      </w:pPr>
    </w:p>
    <w:p>
      <w:pPr>
        <w:pStyle w:val="BodyText"/>
        <w:rPr>
          <w:sz w:val="20"/>
        </w:rPr>
      </w:pPr>
    </w:p>
    <w:p>
      <w:pPr>
        <w:pStyle w:val="BodyText"/>
        <w:spacing w:before="8"/>
        <w:rPr>
          <w:sz w:val="16"/>
        </w:rPr>
      </w:pPr>
    </w:p>
    <w:p>
      <w:pPr>
        <w:pStyle w:val="BodyText"/>
        <w:spacing w:line="487" w:lineRule="auto" w:before="93"/>
        <w:ind w:left="168" w:right="163"/>
        <w:jc w:val="both"/>
      </w:pPr>
      <w:r>
        <w:rPr/>
        <w:t>loans were granted worth about £2 billion. Of these, about a third went to start-ups. </w:t>
      </w:r>
      <w:r>
        <w:rPr>
          <w:color w:val="FF0000"/>
        </w:rPr>
        <w:t>Table 5 </w:t>
      </w:r>
      <w:r>
        <w:rPr/>
        <w:t>shows that of the period total, around a third of firms (14,700) defaulted on their loan.</w:t>
      </w:r>
    </w:p>
    <w:p>
      <w:pPr>
        <w:pStyle w:val="BodyText"/>
        <w:spacing w:line="487" w:lineRule="auto" w:before="1"/>
        <w:ind w:left="168" w:right="160" w:firstLine="699"/>
        <w:jc w:val="both"/>
      </w:pPr>
      <w:r>
        <w:rPr/>
        <w:t>The Enterprise Allowance Scheme (EAS) ran from 1983 to 1991, paying self-employed workers a supplementary weekly income (of around £40 a week) for up to 12 months.  In theory,  this scheme compensated workers for a loss of unemployment benefit. Only the very short-term unemployed, those unemployed for less than 13 weeks (although this was later reduced), were excluded from the programme. There were criticisms that the  EAS  potentially  created displacement (occurring when subsidised businesses took output and employment from non- subsidised firms) and ‘deadweight loss’ effects (arising when a subsidy was paid to a firm that  would have been set up anyway in the absence of the scheme). Nevertheless, Campbell and Daly (1992) estimate that following implementation, one in eight of those that became self-employed during the late 1980s were supported into employment through this scheme. It is apparent from Table 3 that in the twelve months following the scheme’s introduction self-employment rose by 266k, the largest recorded annual increase of the past 40</w:t>
      </w:r>
      <w:r>
        <w:rPr>
          <w:spacing w:val="11"/>
        </w:rPr>
        <w:t> </w:t>
      </w:r>
      <w:r>
        <w:rPr/>
        <w:t>years.</w:t>
      </w:r>
    </w:p>
    <w:p>
      <w:pPr>
        <w:pStyle w:val="ListParagraph"/>
        <w:numPr>
          <w:ilvl w:val="0"/>
          <w:numId w:val="2"/>
        </w:numPr>
        <w:tabs>
          <w:tab w:pos="422" w:val="left" w:leader="none"/>
        </w:tabs>
        <w:spacing w:line="240" w:lineRule="auto" w:before="0" w:after="0"/>
        <w:ind w:left="421" w:right="0" w:hanging="254"/>
        <w:jc w:val="left"/>
        <w:rPr>
          <w:i/>
          <w:sz w:val="23"/>
        </w:rPr>
      </w:pPr>
      <w:r>
        <w:rPr>
          <w:i/>
          <w:sz w:val="23"/>
        </w:rPr>
        <w:t>Tax system</w:t>
      </w:r>
    </w:p>
    <w:p>
      <w:pPr>
        <w:pStyle w:val="BodyText"/>
        <w:spacing w:before="5"/>
        <w:rPr>
          <w:i/>
        </w:rPr>
      </w:pPr>
    </w:p>
    <w:p>
      <w:pPr>
        <w:pStyle w:val="BodyText"/>
        <w:spacing w:line="487" w:lineRule="auto"/>
        <w:ind w:left="168" w:right="158" w:firstLine="699"/>
        <w:jc w:val="both"/>
      </w:pPr>
      <w:r>
        <w:rPr/>
        <w:t>The decision to become, and remain, self-employed can also be affected by the tax system. The methods for computing tax between employees and  self-employed workers vary  significantly in the United Kingdom (see Freedman (2001) for a comprehensive discussion). Freedman (2001) argues that attempts to evade the payment of tax in the construction sector influenced movements    in self-employment numbers over the late 1980s and 1990s. Under the original rules of the Construction Industry Scheme (CIS), which is the Inland Revenue’s taxation system for the construction industry, employers had an incentive to treat employees as self-employed workers in order</w:t>
      </w:r>
      <w:r>
        <w:rPr>
          <w:spacing w:val="27"/>
        </w:rPr>
        <w:t> </w:t>
      </w:r>
      <w:r>
        <w:rPr/>
        <w:t>to</w:t>
      </w:r>
      <w:r>
        <w:rPr>
          <w:spacing w:val="31"/>
        </w:rPr>
        <w:t> </w:t>
      </w:r>
      <w:r>
        <w:rPr/>
        <w:t>avoid</w:t>
      </w:r>
      <w:r>
        <w:rPr>
          <w:spacing w:val="29"/>
        </w:rPr>
        <w:t> </w:t>
      </w:r>
      <w:r>
        <w:rPr/>
        <w:t>paying</w:t>
      </w:r>
      <w:r>
        <w:rPr>
          <w:spacing w:val="29"/>
        </w:rPr>
        <w:t> </w:t>
      </w:r>
      <w:r>
        <w:rPr/>
        <w:t>National</w:t>
      </w:r>
      <w:r>
        <w:rPr>
          <w:spacing w:val="31"/>
        </w:rPr>
        <w:t> </w:t>
      </w:r>
      <w:r>
        <w:rPr/>
        <w:t>Insurance</w:t>
      </w:r>
      <w:r>
        <w:rPr>
          <w:spacing w:val="28"/>
        </w:rPr>
        <w:t> </w:t>
      </w:r>
      <w:r>
        <w:rPr/>
        <w:t>Contributions,</w:t>
      </w:r>
      <w:r>
        <w:rPr>
          <w:spacing w:val="27"/>
        </w:rPr>
        <w:t> </w:t>
      </w:r>
      <w:r>
        <w:rPr/>
        <w:t>nor</w:t>
      </w:r>
      <w:r>
        <w:rPr>
          <w:spacing w:val="29"/>
        </w:rPr>
        <w:t> </w:t>
      </w:r>
      <w:r>
        <w:rPr/>
        <w:t>provide</w:t>
      </w:r>
      <w:r>
        <w:rPr>
          <w:spacing w:val="28"/>
        </w:rPr>
        <w:t> </w:t>
      </w:r>
      <w:r>
        <w:rPr/>
        <w:t>benefits,</w:t>
      </w:r>
      <w:r>
        <w:rPr>
          <w:spacing w:val="31"/>
        </w:rPr>
        <w:t> </w:t>
      </w:r>
      <w:r>
        <w:rPr/>
        <w:t>training</w:t>
      </w:r>
      <w:r>
        <w:rPr>
          <w:spacing w:val="31"/>
        </w:rPr>
        <w:t> </w:t>
      </w:r>
      <w:r>
        <w:rPr/>
        <w:t>or</w:t>
      </w:r>
      <w:r>
        <w:rPr>
          <w:spacing w:val="27"/>
        </w:rPr>
        <w:t> </w:t>
      </w:r>
      <w:r>
        <w:rPr/>
        <w:t>observe</w:t>
      </w:r>
    </w:p>
    <w:p>
      <w:pPr>
        <w:spacing w:after="0" w:line="487" w:lineRule="auto"/>
        <w:jc w:val="both"/>
        <w:sectPr>
          <w:pgSz w:w="11900" w:h="16840"/>
          <w:pgMar w:header="0" w:footer="1482" w:top="1600" w:bottom="1680" w:left="1120" w:right="1120"/>
        </w:sectPr>
      </w:pPr>
    </w:p>
    <w:p>
      <w:pPr>
        <w:pStyle w:val="BodyText"/>
        <w:rPr>
          <w:sz w:val="20"/>
        </w:rPr>
      </w:pPr>
    </w:p>
    <w:p>
      <w:pPr>
        <w:pStyle w:val="BodyText"/>
        <w:spacing w:before="8"/>
        <w:rPr>
          <w:sz w:val="16"/>
        </w:rPr>
      </w:pPr>
    </w:p>
    <w:p>
      <w:pPr>
        <w:pStyle w:val="BodyText"/>
        <w:spacing w:line="487" w:lineRule="auto" w:before="93"/>
        <w:ind w:left="168" w:right="159"/>
        <w:jc w:val="both"/>
      </w:pPr>
      <w:r>
        <w:rPr/>
        <w:t>employment protection laws. The Inland Revenue took steps to revise the CIS in 1995 by introducing mandatory registration cards for all subcontractors.   Without the card, a subcontractor   is treated as an employee.  With the card, the subcontractor is paid under deduction of tax and  treated as self-employed. Freedman records that 700,000 construction industry  workers  were  treated as self-employed in 1986. But between 1995 and 1997, 200,000 construction workers reclassified themselves as employees, which can more than explain the reduction in self- employment over the period (-100k). </w:t>
      </w:r>
      <w:r>
        <w:rPr>
          <w:color w:val="FF0000"/>
        </w:rPr>
        <w:t>Table 6 </w:t>
      </w:r>
      <w:r>
        <w:rPr/>
        <w:t>records a 12pp fall in the construction sector self- employment </w:t>
      </w:r>
      <w:r>
        <w:rPr>
          <w:i/>
        </w:rPr>
        <w:t>rate </w:t>
      </w:r>
      <w:r>
        <w:rPr/>
        <w:t>between 1995 and 2000 using LFS data, while most other sectors (the exception being agriculture) recorded more modest declines,  or small  increases.  The years 2000-2005 show an increase in the self-employment share of construction workers.   </w:t>
      </w:r>
      <w:r>
        <w:rPr>
          <w:color w:val="FF0000"/>
        </w:rPr>
        <w:t>Table 7 </w:t>
      </w:r>
      <w:r>
        <w:rPr/>
        <w:t>shows the changes in   the industry distribution of the self-employed.   The declining importance of construction in terms   of its share from 1995-2000 is striking, as is its increased importance subsequently, alongside increases in Real Estate, Renting and Business</w:t>
      </w:r>
      <w:r>
        <w:rPr>
          <w:spacing w:val="8"/>
        </w:rPr>
        <w:t> </w:t>
      </w:r>
      <w:r>
        <w:rPr/>
        <w:t>Activities.</w:t>
      </w:r>
    </w:p>
    <w:p>
      <w:pPr>
        <w:pStyle w:val="BodyText"/>
        <w:spacing w:line="487" w:lineRule="auto"/>
        <w:ind w:left="168" w:right="158" w:firstLine="699"/>
        <w:jc w:val="both"/>
      </w:pPr>
      <w:r>
        <w:rPr/>
        <w:t>Changes in the tax system can also have large, and sometimes unexpected, ramifications for the numbers of workers who choose to become self-employed. For instance, the UK government abolished corporation tax on the first £10,000 of company profits in April 2002, and also allowed directors of small companies to save income tax by taking their salaries as profits. This may have stimulated some already self-employed workers to incorporate in order to avoid paying income tax and national insurance contributions. But the changes probably also  contributed to an increase in  the number of employees who became self-employed; the number of self-employed workers increased by 10.1% between 2002Q1 and 2003Q4, according to the LFS. This increase is reflected  in a rise in the proportion of self-employed workers who had been employees a year earlier.  </w:t>
      </w:r>
      <w:r>
        <w:rPr>
          <w:color w:val="FF0000"/>
        </w:rPr>
        <w:t>Table   8</w:t>
      </w:r>
      <w:r>
        <w:rPr>
          <w:color w:val="FF0000"/>
          <w:spacing w:val="40"/>
        </w:rPr>
        <w:t> </w:t>
      </w:r>
      <w:r>
        <w:rPr/>
        <w:t>shows</w:t>
      </w:r>
      <w:r>
        <w:rPr>
          <w:spacing w:val="39"/>
        </w:rPr>
        <w:t> </w:t>
      </w:r>
      <w:r>
        <w:rPr/>
        <w:t>that</w:t>
      </w:r>
      <w:r>
        <w:rPr>
          <w:spacing w:val="40"/>
        </w:rPr>
        <w:t> </w:t>
      </w:r>
      <w:r>
        <w:rPr/>
        <w:t>the</w:t>
      </w:r>
      <w:r>
        <w:rPr>
          <w:spacing w:val="40"/>
        </w:rPr>
        <w:t> </w:t>
      </w:r>
      <w:r>
        <w:rPr/>
        <w:t>flows</w:t>
      </w:r>
      <w:r>
        <w:rPr>
          <w:spacing w:val="37"/>
        </w:rPr>
        <w:t> </w:t>
      </w:r>
      <w:r>
        <w:rPr/>
        <w:t>from</w:t>
      </w:r>
      <w:r>
        <w:rPr>
          <w:spacing w:val="37"/>
        </w:rPr>
        <w:t> </w:t>
      </w:r>
      <w:r>
        <w:rPr/>
        <w:t>employment</w:t>
      </w:r>
      <w:r>
        <w:rPr>
          <w:spacing w:val="41"/>
        </w:rPr>
        <w:t> </w:t>
      </w:r>
      <w:r>
        <w:rPr/>
        <w:t>into</w:t>
      </w:r>
      <w:r>
        <w:rPr>
          <w:spacing w:val="38"/>
        </w:rPr>
        <w:t> </w:t>
      </w:r>
      <w:r>
        <w:rPr/>
        <w:t>self-employment,</w:t>
      </w:r>
      <w:r>
        <w:rPr>
          <w:spacing w:val="39"/>
        </w:rPr>
        <w:t> </w:t>
      </w:r>
      <w:r>
        <w:rPr/>
        <w:t>while</w:t>
      </w:r>
      <w:r>
        <w:rPr>
          <w:spacing w:val="40"/>
        </w:rPr>
        <w:t> </w:t>
      </w:r>
      <w:r>
        <w:rPr/>
        <w:t>volatile,</w:t>
      </w:r>
      <w:r>
        <w:rPr>
          <w:spacing w:val="37"/>
        </w:rPr>
        <w:t> </w:t>
      </w:r>
      <w:r>
        <w:rPr/>
        <w:t>peaked</w:t>
      </w:r>
      <w:r>
        <w:rPr>
          <w:spacing w:val="39"/>
        </w:rPr>
        <w:t> </w:t>
      </w:r>
      <w:r>
        <w:rPr/>
        <w:t>in</w:t>
      </w:r>
      <w:r>
        <w:rPr>
          <w:spacing w:val="39"/>
        </w:rPr>
        <w:t> </w:t>
      </w:r>
      <w:r>
        <w:rPr/>
        <w:t>2002-</w:t>
      </w:r>
    </w:p>
    <w:p>
      <w:pPr>
        <w:spacing w:after="0" w:line="487" w:lineRule="auto"/>
        <w:jc w:val="both"/>
        <w:sectPr>
          <w:pgSz w:w="11900" w:h="16840"/>
          <w:pgMar w:header="0" w:footer="1482" w:top="1600" w:bottom="1680" w:left="1120" w:right="1120"/>
        </w:sectPr>
      </w:pPr>
    </w:p>
    <w:p>
      <w:pPr>
        <w:pStyle w:val="BodyText"/>
        <w:rPr>
          <w:sz w:val="20"/>
        </w:rPr>
      </w:pPr>
    </w:p>
    <w:p>
      <w:pPr>
        <w:pStyle w:val="BodyText"/>
        <w:spacing w:before="8"/>
        <w:rPr>
          <w:sz w:val="16"/>
        </w:rPr>
      </w:pPr>
    </w:p>
    <w:p>
      <w:pPr>
        <w:pStyle w:val="BodyText"/>
        <w:spacing w:line="487" w:lineRule="auto" w:before="93"/>
        <w:ind w:left="168" w:right="160"/>
        <w:jc w:val="both"/>
      </w:pPr>
      <w:r>
        <w:rPr/>
        <w:t>2003. The largest increase in self-employment (around half) during 2002-2003 came  in  the Banking, Finance and Insurance sectors and was dominated by the 35-49 age group, although there were also large increases in the 50-64/59 and 65/60 and over age groups. The rise seems consistent with media stories about City job losses leading to people moving into self-employment (Lindsay and Macaulay (2004)). In any case, the government re-considered its position  following  the increase in incorporations and decided to tax distributed profits at 19% in 2004, thus reducing the incentives for workers to turn to self-employment. Following this tax change, the flows from employment into self-employment</w:t>
      </w:r>
      <w:r>
        <w:rPr>
          <w:spacing w:val="3"/>
        </w:rPr>
        <w:t> </w:t>
      </w:r>
      <w:r>
        <w:rPr/>
        <w:t>declined.</w:t>
      </w:r>
    </w:p>
    <w:p>
      <w:pPr>
        <w:pStyle w:val="ListParagraph"/>
        <w:numPr>
          <w:ilvl w:val="0"/>
          <w:numId w:val="2"/>
        </w:numPr>
        <w:tabs>
          <w:tab w:pos="409" w:val="left" w:leader="none"/>
        </w:tabs>
        <w:spacing w:line="240" w:lineRule="auto" w:before="2" w:after="0"/>
        <w:ind w:left="408" w:right="0" w:hanging="241"/>
        <w:jc w:val="left"/>
        <w:rPr>
          <w:i/>
          <w:sz w:val="23"/>
        </w:rPr>
      </w:pPr>
      <w:r>
        <w:rPr>
          <w:i/>
          <w:sz w:val="23"/>
        </w:rPr>
        <w:t>Price of investment</w:t>
      </w:r>
      <w:r>
        <w:rPr>
          <w:i/>
          <w:spacing w:val="1"/>
          <w:sz w:val="23"/>
        </w:rPr>
        <w:t> </w:t>
      </w:r>
      <w:r>
        <w:rPr>
          <w:i/>
          <w:sz w:val="23"/>
        </w:rPr>
        <w:t>goods</w:t>
      </w:r>
    </w:p>
    <w:p>
      <w:pPr>
        <w:pStyle w:val="BodyText"/>
        <w:spacing w:before="5"/>
        <w:rPr>
          <w:i/>
        </w:rPr>
      </w:pPr>
    </w:p>
    <w:p>
      <w:pPr>
        <w:pStyle w:val="BodyText"/>
        <w:spacing w:line="487" w:lineRule="auto" w:before="1"/>
        <w:ind w:left="168" w:right="159" w:firstLine="699"/>
        <w:jc w:val="both"/>
      </w:pPr>
      <w:r>
        <w:rPr/>
        <w:t>An additional exogenous stimulus to self-employment growth over the past few decades has been a steady decline in the price of investment goods, particularly  information, communication  and technology (ICT) products, relative to other goods (</w:t>
      </w:r>
      <w:r>
        <w:rPr>
          <w:color w:val="FF0000"/>
        </w:rPr>
        <w:t>Chart 9</w:t>
      </w:r>
      <w:r>
        <w:rPr/>
        <w:t>).  Such a decline can be explained  by an increase in technological progress in the development of these goods in comparison with   other sectors (Bakhshi &amp; Thompson (2002)).   These price falls will have increased the relative   rates of return from self-employment, making independence more attractive (Blau, 1987 and Acs et al.,</w:t>
      </w:r>
      <w:r>
        <w:rPr>
          <w:spacing w:val="-1"/>
        </w:rPr>
        <w:t> </w:t>
      </w:r>
      <w:r>
        <w:rPr/>
        <w:t>1994).</w:t>
      </w:r>
    </w:p>
    <w:p>
      <w:pPr>
        <w:pStyle w:val="BodyText"/>
        <w:spacing w:line="487" w:lineRule="auto"/>
        <w:ind w:left="168" w:right="161" w:firstLine="699"/>
        <w:jc w:val="both"/>
      </w:pPr>
      <w:r>
        <w:rPr/>
        <w:t>Over the past couple of years there has been a substantial growth in the numbers of self employed</w:t>
      </w:r>
      <w:r>
        <w:rPr>
          <w:spacing w:val="10"/>
        </w:rPr>
        <w:t> </w:t>
      </w:r>
      <w:r>
        <w:rPr/>
        <w:t>as</w:t>
      </w:r>
      <w:r>
        <w:rPr>
          <w:spacing w:val="8"/>
        </w:rPr>
        <w:t> </w:t>
      </w:r>
      <w:r>
        <w:rPr/>
        <w:t>well</w:t>
      </w:r>
      <w:r>
        <w:rPr>
          <w:spacing w:val="11"/>
        </w:rPr>
        <w:t> </w:t>
      </w:r>
      <w:r>
        <w:rPr/>
        <w:t>as</w:t>
      </w:r>
      <w:r>
        <w:rPr>
          <w:spacing w:val="10"/>
        </w:rPr>
        <w:t> </w:t>
      </w:r>
      <w:r>
        <w:rPr/>
        <w:t>in</w:t>
      </w:r>
      <w:r>
        <w:rPr>
          <w:spacing w:val="10"/>
        </w:rPr>
        <w:t> </w:t>
      </w:r>
      <w:r>
        <w:rPr/>
        <w:t>the</w:t>
      </w:r>
      <w:r>
        <w:rPr>
          <w:spacing w:val="10"/>
        </w:rPr>
        <w:t> </w:t>
      </w:r>
      <w:r>
        <w:rPr/>
        <w:t>self-employment</w:t>
      </w:r>
      <w:r>
        <w:rPr>
          <w:spacing w:val="11"/>
        </w:rPr>
        <w:t> </w:t>
      </w:r>
      <w:r>
        <w:rPr/>
        <w:t>rate </w:t>
      </w:r>
      <w:r>
        <w:rPr>
          <w:spacing w:val="19"/>
        </w:rPr>
        <w:t> </w:t>
      </w:r>
      <w:r>
        <w:rPr/>
        <w:t>The</w:t>
      </w:r>
      <w:r>
        <w:rPr>
          <w:spacing w:val="9"/>
        </w:rPr>
        <w:t> </w:t>
      </w:r>
      <w:r>
        <w:rPr/>
        <w:t>data</w:t>
      </w:r>
      <w:r>
        <w:rPr>
          <w:spacing w:val="9"/>
        </w:rPr>
        <w:t> </w:t>
      </w:r>
      <w:r>
        <w:rPr/>
        <w:t>below</w:t>
      </w:r>
      <w:r>
        <w:rPr>
          <w:spacing w:val="11"/>
        </w:rPr>
        <w:t> </w:t>
      </w:r>
      <w:r>
        <w:rPr/>
        <w:t>are</w:t>
      </w:r>
      <w:r>
        <w:rPr>
          <w:spacing w:val="10"/>
        </w:rPr>
        <w:t> </w:t>
      </w:r>
      <w:r>
        <w:rPr/>
        <w:t>taken</w:t>
      </w:r>
      <w:r>
        <w:rPr>
          <w:spacing w:val="11"/>
        </w:rPr>
        <w:t> </w:t>
      </w:r>
      <w:r>
        <w:rPr/>
        <w:t>from</w:t>
      </w:r>
      <w:r>
        <w:rPr>
          <w:spacing w:val="8"/>
        </w:rPr>
        <w:t> </w:t>
      </w:r>
      <w:r>
        <w:rPr/>
        <w:t>Table</w:t>
      </w:r>
      <w:r>
        <w:rPr>
          <w:spacing w:val="10"/>
        </w:rPr>
        <w:t> </w:t>
      </w:r>
      <w:r>
        <w:rPr/>
        <w:t>3</w:t>
      </w:r>
      <w:r>
        <w:rPr>
          <w:spacing w:val="10"/>
        </w:rPr>
        <w:t> </w:t>
      </w:r>
      <w:r>
        <w:rPr/>
        <w:t>of</w:t>
      </w:r>
      <w:r>
        <w:rPr>
          <w:spacing w:val="10"/>
        </w:rPr>
        <w:t> </w:t>
      </w:r>
      <w:r>
        <w:rPr>
          <w:u w:val="single"/>
        </w:rPr>
        <w:t>Labour</w:t>
      </w:r>
    </w:p>
    <w:p>
      <w:pPr>
        <w:pStyle w:val="BodyText"/>
        <w:spacing w:line="487" w:lineRule="auto"/>
        <w:ind w:left="168" w:right="160"/>
        <w:jc w:val="both"/>
      </w:pPr>
      <w:r>
        <w:rPr>
          <w:u w:val="single"/>
        </w:rPr>
        <w:t>Market Statistics First Release</w:t>
      </w:r>
      <w:r>
        <w:rPr/>
        <w:t>, ONS April 2007.  Total  employment also includes small numbers   of unpaid family workers and those on Government schemes. The numbers of self-employed over the period Dec-Feb 2005-2007 increased by 187,000, representing 64.0% of the total growth of employment</w:t>
      </w:r>
      <w:r>
        <w:rPr>
          <w:spacing w:val="22"/>
        </w:rPr>
        <w:t> </w:t>
      </w:r>
      <w:r>
        <w:rPr/>
        <w:t>of</w:t>
      </w:r>
      <w:r>
        <w:rPr>
          <w:spacing w:val="23"/>
        </w:rPr>
        <w:t> </w:t>
      </w:r>
      <w:r>
        <w:rPr/>
        <w:t>292,000</w:t>
      </w:r>
      <w:r>
        <w:rPr>
          <w:spacing w:val="26"/>
        </w:rPr>
        <w:t> </w:t>
      </w:r>
      <w:r>
        <w:rPr/>
        <w:t>over</w:t>
      </w:r>
      <w:r>
        <w:rPr>
          <w:spacing w:val="25"/>
        </w:rPr>
        <w:t> </w:t>
      </w:r>
      <w:r>
        <w:rPr/>
        <w:t>the</w:t>
      </w:r>
      <w:r>
        <w:rPr>
          <w:spacing w:val="23"/>
        </w:rPr>
        <w:t> </w:t>
      </w:r>
      <w:r>
        <w:rPr/>
        <w:t>period.</w:t>
      </w:r>
      <w:r>
        <w:rPr>
          <w:vertAlign w:val="superscript"/>
        </w:rPr>
        <w:t>9</w:t>
      </w:r>
      <w:r>
        <w:rPr>
          <w:vertAlign w:val="baseline"/>
        </w:rPr>
        <w:t> </w:t>
      </w:r>
      <w:r>
        <w:rPr>
          <w:spacing w:val="49"/>
          <w:vertAlign w:val="baseline"/>
        </w:rPr>
        <w:t> </w:t>
      </w:r>
      <w:r>
        <w:rPr>
          <w:vertAlign w:val="baseline"/>
        </w:rPr>
        <w:t>Moreover,</w:t>
      </w:r>
      <w:r>
        <w:rPr>
          <w:spacing w:val="24"/>
          <w:vertAlign w:val="baseline"/>
        </w:rPr>
        <w:t> </w:t>
      </w:r>
      <w:r>
        <w:rPr>
          <w:vertAlign w:val="baseline"/>
        </w:rPr>
        <w:t>only</w:t>
      </w:r>
      <w:r>
        <w:rPr>
          <w:spacing w:val="26"/>
          <w:vertAlign w:val="baseline"/>
        </w:rPr>
        <w:t> </w:t>
      </w:r>
      <w:r>
        <w:rPr>
          <w:vertAlign w:val="baseline"/>
        </w:rPr>
        <w:t>37.6%</w:t>
      </w:r>
      <w:r>
        <w:rPr>
          <w:spacing w:val="24"/>
          <w:vertAlign w:val="baseline"/>
        </w:rPr>
        <w:t> </w:t>
      </w:r>
      <w:r>
        <w:rPr>
          <w:vertAlign w:val="baseline"/>
        </w:rPr>
        <w:t>of</w:t>
      </w:r>
      <w:r>
        <w:rPr>
          <w:spacing w:val="24"/>
          <w:vertAlign w:val="baseline"/>
        </w:rPr>
        <w:t> </w:t>
      </w:r>
      <w:r>
        <w:rPr>
          <w:vertAlign w:val="baseline"/>
        </w:rPr>
        <w:t>the</w:t>
      </w:r>
      <w:r>
        <w:rPr>
          <w:spacing w:val="25"/>
          <w:vertAlign w:val="baseline"/>
        </w:rPr>
        <w:t> </w:t>
      </w:r>
      <w:r>
        <w:rPr>
          <w:vertAlign w:val="baseline"/>
        </w:rPr>
        <w:t>additional</w:t>
      </w:r>
      <w:r>
        <w:rPr>
          <w:spacing w:val="24"/>
          <w:vertAlign w:val="baseline"/>
        </w:rPr>
        <w:t> </w:t>
      </w:r>
      <w:r>
        <w:rPr>
          <w:vertAlign w:val="baseline"/>
        </w:rPr>
        <w:t>employee</w:t>
      </w:r>
      <w:r>
        <w:rPr>
          <w:spacing w:val="25"/>
          <w:vertAlign w:val="baseline"/>
        </w:rPr>
        <w:t> </w:t>
      </w:r>
      <w:r>
        <w:rPr>
          <w:vertAlign w:val="baseline"/>
        </w:rPr>
        <w:t>jobs</w:t>
      </w:r>
    </w:p>
    <w:p>
      <w:pPr>
        <w:pStyle w:val="BodyText"/>
        <w:spacing w:before="8"/>
        <w:rPr>
          <w:sz w:val="16"/>
        </w:rPr>
      </w:pPr>
      <w:r>
        <w:rPr/>
        <w:pict>
          <v:shape style="position:absolute;margin-left:64.440002pt;margin-top:11.85014pt;width:140.050pt;height:.1pt;mso-position-horizontal-relative:page;mso-position-vertical-relative:paragraph;z-index:-251650048;mso-wrap-distance-left:0;mso-wrap-distance-right:0" coordorigin="1289,237" coordsize="2801,0" path="m1289,237l4090,237e" filled="false" stroked="true" strokeweight=".599980pt" strokecolor="#000000">
            <v:path arrowok="t"/>
            <v:stroke dashstyle="solid"/>
            <w10:wrap type="topAndBottom"/>
          </v:shape>
        </w:pict>
      </w:r>
    </w:p>
    <w:p>
      <w:pPr>
        <w:spacing w:line="244" w:lineRule="auto" w:before="49"/>
        <w:ind w:left="168" w:right="218" w:firstLine="0"/>
        <w:jc w:val="left"/>
        <w:rPr>
          <w:sz w:val="19"/>
        </w:rPr>
      </w:pPr>
      <w:r>
        <w:rPr>
          <w:w w:val="105"/>
          <w:position w:val="9"/>
          <w:sz w:val="12"/>
        </w:rPr>
        <w:t>9</w:t>
      </w:r>
      <w:r>
        <w:rPr>
          <w:spacing w:val="1"/>
          <w:w w:val="105"/>
          <w:position w:val="9"/>
          <w:sz w:val="12"/>
        </w:rPr>
        <w:t> </w:t>
      </w:r>
      <w:r>
        <w:rPr>
          <w:w w:val="105"/>
          <w:sz w:val="19"/>
        </w:rPr>
        <w:t>In</w:t>
      </w:r>
      <w:r>
        <w:rPr>
          <w:spacing w:val="-16"/>
          <w:w w:val="105"/>
          <w:sz w:val="19"/>
        </w:rPr>
        <w:t> </w:t>
      </w:r>
      <w:r>
        <w:rPr>
          <w:w w:val="105"/>
          <w:sz w:val="19"/>
        </w:rPr>
        <w:t>the</w:t>
      </w:r>
      <w:r>
        <w:rPr>
          <w:spacing w:val="-16"/>
          <w:w w:val="105"/>
          <w:sz w:val="19"/>
        </w:rPr>
        <w:t> </w:t>
      </w:r>
      <w:r>
        <w:rPr>
          <w:w w:val="105"/>
          <w:sz w:val="19"/>
        </w:rPr>
        <w:t>table</w:t>
      </w:r>
      <w:r>
        <w:rPr>
          <w:spacing w:val="-16"/>
          <w:w w:val="105"/>
          <w:sz w:val="19"/>
        </w:rPr>
        <w:t> </w:t>
      </w:r>
      <w:r>
        <w:rPr>
          <w:w w:val="105"/>
          <w:sz w:val="19"/>
        </w:rPr>
        <w:t>below</w:t>
      </w:r>
      <w:r>
        <w:rPr>
          <w:spacing w:val="-16"/>
          <w:w w:val="105"/>
          <w:sz w:val="19"/>
        </w:rPr>
        <w:t> </w:t>
      </w:r>
      <w:r>
        <w:rPr>
          <w:w w:val="105"/>
          <w:sz w:val="19"/>
        </w:rPr>
        <w:t>‘others’</w:t>
      </w:r>
      <w:r>
        <w:rPr>
          <w:spacing w:val="-15"/>
          <w:w w:val="105"/>
          <w:sz w:val="19"/>
        </w:rPr>
        <w:t> </w:t>
      </w:r>
      <w:r>
        <w:rPr>
          <w:w w:val="105"/>
          <w:sz w:val="19"/>
        </w:rPr>
        <w:t>includes</w:t>
      </w:r>
      <w:r>
        <w:rPr>
          <w:spacing w:val="-16"/>
          <w:w w:val="105"/>
          <w:sz w:val="19"/>
        </w:rPr>
        <w:t> </w:t>
      </w:r>
      <w:r>
        <w:rPr>
          <w:w w:val="105"/>
          <w:sz w:val="19"/>
        </w:rPr>
        <w:t>unpaid</w:t>
      </w:r>
      <w:r>
        <w:rPr>
          <w:spacing w:val="-15"/>
          <w:w w:val="105"/>
          <w:sz w:val="19"/>
        </w:rPr>
        <w:t> </w:t>
      </w:r>
      <w:r>
        <w:rPr>
          <w:w w:val="105"/>
          <w:sz w:val="19"/>
        </w:rPr>
        <w:t>family</w:t>
      </w:r>
      <w:r>
        <w:rPr>
          <w:spacing w:val="-17"/>
          <w:w w:val="105"/>
          <w:sz w:val="19"/>
        </w:rPr>
        <w:t> </w:t>
      </w:r>
      <w:r>
        <w:rPr>
          <w:w w:val="105"/>
          <w:sz w:val="19"/>
        </w:rPr>
        <w:t>workers</w:t>
      </w:r>
      <w:r>
        <w:rPr>
          <w:spacing w:val="-15"/>
          <w:w w:val="105"/>
          <w:sz w:val="19"/>
        </w:rPr>
        <w:t> </w:t>
      </w:r>
      <w:r>
        <w:rPr>
          <w:w w:val="105"/>
          <w:sz w:val="19"/>
        </w:rPr>
        <w:t>and</w:t>
      </w:r>
      <w:r>
        <w:rPr>
          <w:spacing w:val="-16"/>
          <w:w w:val="105"/>
          <w:sz w:val="19"/>
        </w:rPr>
        <w:t> </w:t>
      </w:r>
      <w:r>
        <w:rPr>
          <w:w w:val="105"/>
          <w:sz w:val="19"/>
        </w:rPr>
        <w:t>those</w:t>
      </w:r>
      <w:r>
        <w:rPr>
          <w:spacing w:val="-16"/>
          <w:w w:val="105"/>
          <w:sz w:val="19"/>
        </w:rPr>
        <w:t> </w:t>
      </w:r>
      <w:r>
        <w:rPr>
          <w:w w:val="105"/>
          <w:sz w:val="19"/>
        </w:rPr>
        <w:t>on</w:t>
      </w:r>
      <w:r>
        <w:rPr>
          <w:spacing w:val="-17"/>
          <w:w w:val="105"/>
          <w:sz w:val="19"/>
        </w:rPr>
        <w:t> </w:t>
      </w:r>
      <w:r>
        <w:rPr>
          <w:w w:val="105"/>
          <w:sz w:val="19"/>
        </w:rPr>
        <w:t>Government</w:t>
      </w:r>
      <w:r>
        <w:rPr>
          <w:spacing w:val="-17"/>
          <w:w w:val="105"/>
          <w:sz w:val="19"/>
        </w:rPr>
        <w:t> </w:t>
      </w:r>
      <w:r>
        <w:rPr>
          <w:w w:val="105"/>
          <w:sz w:val="19"/>
        </w:rPr>
        <w:t>supported</w:t>
      </w:r>
      <w:r>
        <w:rPr>
          <w:spacing w:val="-16"/>
          <w:w w:val="105"/>
          <w:sz w:val="19"/>
        </w:rPr>
        <w:t> </w:t>
      </w:r>
      <w:r>
        <w:rPr>
          <w:w w:val="105"/>
          <w:sz w:val="19"/>
        </w:rPr>
        <w:t>training</w:t>
      </w:r>
      <w:r>
        <w:rPr>
          <w:spacing w:val="-15"/>
          <w:w w:val="105"/>
          <w:sz w:val="19"/>
        </w:rPr>
        <w:t> </w:t>
      </w:r>
      <w:r>
        <w:rPr>
          <w:w w:val="105"/>
          <w:sz w:val="19"/>
        </w:rPr>
        <w:t>&amp; employment</w:t>
      </w:r>
      <w:r>
        <w:rPr>
          <w:spacing w:val="-2"/>
          <w:w w:val="105"/>
          <w:sz w:val="19"/>
        </w:rPr>
        <w:t> </w:t>
      </w:r>
      <w:r>
        <w:rPr>
          <w:w w:val="105"/>
          <w:sz w:val="19"/>
        </w:rPr>
        <w:t>programmes.</w:t>
      </w:r>
    </w:p>
    <w:p>
      <w:pPr>
        <w:spacing w:after="0" w:line="244" w:lineRule="auto"/>
        <w:jc w:val="left"/>
        <w:rPr>
          <w:sz w:val="19"/>
        </w:rPr>
        <w:sectPr>
          <w:pgSz w:w="11900" w:h="16840"/>
          <w:pgMar w:header="0" w:footer="1482" w:top="1600" w:bottom="1680" w:left="1120" w:right="1120"/>
        </w:sectPr>
      </w:pPr>
    </w:p>
    <w:p>
      <w:pPr>
        <w:pStyle w:val="BodyText"/>
        <w:rPr>
          <w:sz w:val="20"/>
        </w:rPr>
      </w:pPr>
    </w:p>
    <w:p>
      <w:pPr>
        <w:pStyle w:val="BodyText"/>
        <w:spacing w:before="8"/>
        <w:rPr>
          <w:sz w:val="16"/>
        </w:rPr>
      </w:pPr>
    </w:p>
    <w:p>
      <w:pPr>
        <w:pStyle w:val="BodyText"/>
        <w:spacing w:line="487" w:lineRule="auto" w:before="93" w:after="7"/>
        <w:ind w:left="168" w:right="162"/>
        <w:jc w:val="both"/>
      </w:pPr>
      <w:r>
        <w:rPr/>
        <w:t>were full-time compared with 61.8% of self-employed jobs. In addition, over the most recent  quarter, December 2006 – February 2007, the number of employees fell by 68,000  while  the number of self-employed </w:t>
      </w:r>
      <w:r>
        <w:rPr>
          <w:i/>
        </w:rPr>
        <w:t>grew </w:t>
      </w:r>
      <w:r>
        <w:rPr/>
        <w:t>by 30,000. What explains this</w:t>
      </w:r>
      <w:r>
        <w:rPr>
          <w:spacing w:val="12"/>
        </w:rPr>
        <w:t> </w:t>
      </w:r>
      <w:r>
        <w:rPr/>
        <w:t>increase?</w:t>
      </w:r>
    </w:p>
    <w:tbl>
      <w:tblPr>
        <w:tblW w:w="0" w:type="auto"/>
        <w:jc w:val="left"/>
        <w:tblInd w:w="1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47"/>
        <w:gridCol w:w="1973"/>
        <w:gridCol w:w="1678"/>
        <w:gridCol w:w="1579"/>
        <w:gridCol w:w="2317"/>
      </w:tblGrid>
      <w:tr>
        <w:trPr>
          <w:trHeight w:val="263" w:hRule="atLeast"/>
        </w:trPr>
        <w:tc>
          <w:tcPr>
            <w:tcW w:w="1547" w:type="dxa"/>
            <w:vMerge w:val="restart"/>
          </w:tcPr>
          <w:p>
            <w:pPr>
              <w:pStyle w:val="TableParagraph"/>
              <w:spacing w:line="240" w:lineRule="auto"/>
              <w:rPr>
                <w:sz w:val="20"/>
              </w:rPr>
            </w:pPr>
          </w:p>
        </w:tc>
        <w:tc>
          <w:tcPr>
            <w:tcW w:w="1973" w:type="dxa"/>
          </w:tcPr>
          <w:p>
            <w:pPr>
              <w:pStyle w:val="TableParagraph"/>
              <w:spacing w:line="244" w:lineRule="exact"/>
              <w:ind w:left="78"/>
              <w:rPr>
                <w:sz w:val="23"/>
              </w:rPr>
            </w:pPr>
            <w:r>
              <w:rPr>
                <w:sz w:val="23"/>
              </w:rPr>
              <w:t>Total employment</w:t>
            </w:r>
          </w:p>
        </w:tc>
        <w:tc>
          <w:tcPr>
            <w:tcW w:w="1678" w:type="dxa"/>
          </w:tcPr>
          <w:p>
            <w:pPr>
              <w:pStyle w:val="TableParagraph"/>
              <w:spacing w:line="244" w:lineRule="exact"/>
              <w:ind w:left="173"/>
              <w:rPr>
                <w:sz w:val="23"/>
              </w:rPr>
            </w:pPr>
            <w:r>
              <w:rPr>
                <w:sz w:val="23"/>
              </w:rPr>
              <w:t>Employees</w:t>
            </w:r>
          </w:p>
        </w:tc>
        <w:tc>
          <w:tcPr>
            <w:tcW w:w="1579" w:type="dxa"/>
          </w:tcPr>
          <w:p>
            <w:pPr>
              <w:pStyle w:val="TableParagraph"/>
              <w:spacing w:line="244" w:lineRule="exact"/>
              <w:ind w:left="465"/>
              <w:rPr>
                <w:sz w:val="23"/>
              </w:rPr>
            </w:pPr>
            <w:r>
              <w:rPr>
                <w:sz w:val="23"/>
              </w:rPr>
              <w:t>Others</w:t>
            </w:r>
          </w:p>
        </w:tc>
        <w:tc>
          <w:tcPr>
            <w:tcW w:w="2317" w:type="dxa"/>
          </w:tcPr>
          <w:p>
            <w:pPr>
              <w:pStyle w:val="TableParagraph"/>
              <w:spacing w:line="244" w:lineRule="exact"/>
              <w:ind w:left="324"/>
              <w:rPr>
                <w:sz w:val="23"/>
              </w:rPr>
            </w:pPr>
            <w:r>
              <w:rPr>
                <w:sz w:val="23"/>
              </w:rPr>
              <w:t>Self-employed (rate)</w:t>
            </w:r>
          </w:p>
        </w:tc>
      </w:tr>
      <w:tr>
        <w:trPr>
          <w:trHeight w:val="268" w:hRule="atLeast"/>
        </w:trPr>
        <w:tc>
          <w:tcPr>
            <w:tcW w:w="1547" w:type="dxa"/>
            <w:vMerge/>
            <w:tcBorders>
              <w:top w:val="nil"/>
            </w:tcBorders>
          </w:tcPr>
          <w:p>
            <w:pPr>
              <w:rPr>
                <w:sz w:val="2"/>
                <w:szCs w:val="2"/>
              </w:rPr>
            </w:pPr>
          </w:p>
        </w:tc>
        <w:tc>
          <w:tcPr>
            <w:tcW w:w="1973" w:type="dxa"/>
          </w:tcPr>
          <w:p>
            <w:pPr>
              <w:pStyle w:val="TableParagraph"/>
              <w:ind w:left="661"/>
              <w:rPr>
                <w:sz w:val="23"/>
              </w:rPr>
            </w:pPr>
            <w:r>
              <w:rPr>
                <w:sz w:val="23"/>
              </w:rPr>
              <w:t>(‘000s)</w:t>
            </w:r>
          </w:p>
        </w:tc>
        <w:tc>
          <w:tcPr>
            <w:tcW w:w="1678" w:type="dxa"/>
          </w:tcPr>
          <w:p>
            <w:pPr>
              <w:pStyle w:val="TableParagraph"/>
              <w:ind w:left="295"/>
              <w:rPr>
                <w:sz w:val="23"/>
              </w:rPr>
            </w:pPr>
            <w:r>
              <w:rPr>
                <w:sz w:val="23"/>
              </w:rPr>
              <w:t>(‘000s)</w:t>
            </w:r>
          </w:p>
        </w:tc>
        <w:tc>
          <w:tcPr>
            <w:tcW w:w="1579" w:type="dxa"/>
          </w:tcPr>
          <w:p>
            <w:pPr>
              <w:pStyle w:val="TableParagraph"/>
              <w:ind w:left="575"/>
              <w:rPr>
                <w:sz w:val="23"/>
              </w:rPr>
            </w:pPr>
            <w:r>
              <w:rPr>
                <w:sz w:val="23"/>
              </w:rPr>
              <w:t>(‘000s)</w:t>
            </w:r>
          </w:p>
        </w:tc>
        <w:tc>
          <w:tcPr>
            <w:tcW w:w="2317" w:type="dxa"/>
          </w:tcPr>
          <w:p>
            <w:pPr>
              <w:pStyle w:val="TableParagraph"/>
              <w:ind w:left="722"/>
              <w:rPr>
                <w:sz w:val="23"/>
              </w:rPr>
            </w:pPr>
            <w:r>
              <w:rPr>
                <w:sz w:val="23"/>
              </w:rPr>
              <w:t>(‘000s)</w:t>
            </w:r>
          </w:p>
        </w:tc>
      </w:tr>
      <w:tr>
        <w:trPr>
          <w:trHeight w:val="268" w:hRule="atLeast"/>
        </w:trPr>
        <w:tc>
          <w:tcPr>
            <w:tcW w:w="1547" w:type="dxa"/>
          </w:tcPr>
          <w:p>
            <w:pPr>
              <w:pStyle w:val="TableParagraph"/>
              <w:ind w:left="50"/>
              <w:rPr>
                <w:sz w:val="23"/>
              </w:rPr>
            </w:pPr>
            <w:r>
              <w:rPr>
                <w:sz w:val="23"/>
              </w:rPr>
              <w:t>Dec-Feb 2005</w:t>
            </w:r>
          </w:p>
        </w:tc>
        <w:tc>
          <w:tcPr>
            <w:tcW w:w="1973" w:type="dxa"/>
          </w:tcPr>
          <w:p>
            <w:pPr>
              <w:pStyle w:val="TableParagraph"/>
              <w:ind w:left="642" w:right="653"/>
              <w:jc w:val="center"/>
              <w:rPr>
                <w:sz w:val="23"/>
              </w:rPr>
            </w:pPr>
            <w:r>
              <w:rPr>
                <w:sz w:val="23"/>
              </w:rPr>
              <w:t>28,690</w:t>
            </w:r>
          </w:p>
        </w:tc>
        <w:tc>
          <w:tcPr>
            <w:tcW w:w="1678" w:type="dxa"/>
          </w:tcPr>
          <w:p>
            <w:pPr>
              <w:pStyle w:val="TableParagraph"/>
              <w:ind w:left="435"/>
              <w:rPr>
                <w:sz w:val="23"/>
              </w:rPr>
            </w:pPr>
            <w:r>
              <w:rPr>
                <w:sz w:val="23"/>
              </w:rPr>
              <w:t>24,824</w:t>
            </w:r>
          </w:p>
        </w:tc>
        <w:tc>
          <w:tcPr>
            <w:tcW w:w="1579" w:type="dxa"/>
          </w:tcPr>
          <w:p>
            <w:pPr>
              <w:pStyle w:val="TableParagraph"/>
              <w:ind w:left="606" w:right="583"/>
              <w:jc w:val="center"/>
              <w:rPr>
                <w:sz w:val="23"/>
              </w:rPr>
            </w:pPr>
            <w:r>
              <w:rPr>
                <w:sz w:val="23"/>
              </w:rPr>
              <w:t>230</w:t>
            </w:r>
          </w:p>
        </w:tc>
        <w:tc>
          <w:tcPr>
            <w:tcW w:w="2317" w:type="dxa"/>
          </w:tcPr>
          <w:p>
            <w:pPr>
              <w:pStyle w:val="TableParagraph"/>
              <w:ind w:left="447"/>
              <w:rPr>
                <w:sz w:val="23"/>
              </w:rPr>
            </w:pPr>
            <w:r>
              <w:rPr>
                <w:sz w:val="23"/>
              </w:rPr>
              <w:t>3,636 (12.67%)</w:t>
            </w:r>
          </w:p>
        </w:tc>
      </w:tr>
      <w:tr>
        <w:trPr>
          <w:trHeight w:val="268" w:hRule="atLeast"/>
        </w:trPr>
        <w:tc>
          <w:tcPr>
            <w:tcW w:w="1547" w:type="dxa"/>
          </w:tcPr>
          <w:p>
            <w:pPr>
              <w:pStyle w:val="TableParagraph"/>
              <w:spacing w:line="249" w:lineRule="exact"/>
              <w:ind w:left="50"/>
              <w:rPr>
                <w:sz w:val="23"/>
              </w:rPr>
            </w:pPr>
            <w:r>
              <w:rPr>
                <w:sz w:val="23"/>
              </w:rPr>
              <w:t>Dec-Feb 2006</w:t>
            </w:r>
          </w:p>
        </w:tc>
        <w:tc>
          <w:tcPr>
            <w:tcW w:w="1973" w:type="dxa"/>
          </w:tcPr>
          <w:p>
            <w:pPr>
              <w:pStyle w:val="TableParagraph"/>
              <w:spacing w:line="249" w:lineRule="exact"/>
              <w:ind w:left="642" w:right="653"/>
              <w:jc w:val="center"/>
              <w:rPr>
                <w:sz w:val="23"/>
              </w:rPr>
            </w:pPr>
            <w:r>
              <w:rPr>
                <w:sz w:val="23"/>
              </w:rPr>
              <w:t>28,835</w:t>
            </w:r>
          </w:p>
        </w:tc>
        <w:tc>
          <w:tcPr>
            <w:tcW w:w="1678" w:type="dxa"/>
          </w:tcPr>
          <w:p>
            <w:pPr>
              <w:pStyle w:val="TableParagraph"/>
              <w:spacing w:line="249" w:lineRule="exact"/>
              <w:ind w:left="435"/>
              <w:rPr>
                <w:sz w:val="23"/>
              </w:rPr>
            </w:pPr>
            <w:r>
              <w:rPr>
                <w:sz w:val="23"/>
              </w:rPr>
              <w:t>24,924</w:t>
            </w:r>
          </w:p>
        </w:tc>
        <w:tc>
          <w:tcPr>
            <w:tcW w:w="1579" w:type="dxa"/>
          </w:tcPr>
          <w:p>
            <w:pPr>
              <w:pStyle w:val="TableParagraph"/>
              <w:spacing w:line="249" w:lineRule="exact"/>
              <w:ind w:left="606" w:right="583"/>
              <w:jc w:val="center"/>
              <w:rPr>
                <w:sz w:val="23"/>
              </w:rPr>
            </w:pPr>
            <w:r>
              <w:rPr>
                <w:sz w:val="23"/>
              </w:rPr>
              <w:t>181</w:t>
            </w:r>
          </w:p>
        </w:tc>
        <w:tc>
          <w:tcPr>
            <w:tcW w:w="2317" w:type="dxa"/>
          </w:tcPr>
          <w:p>
            <w:pPr>
              <w:pStyle w:val="TableParagraph"/>
              <w:spacing w:line="249" w:lineRule="exact"/>
              <w:ind w:left="447"/>
              <w:rPr>
                <w:sz w:val="23"/>
              </w:rPr>
            </w:pPr>
            <w:r>
              <w:rPr>
                <w:sz w:val="23"/>
              </w:rPr>
              <w:t>3,730 (12.94%)</w:t>
            </w:r>
          </w:p>
        </w:tc>
      </w:tr>
      <w:tr>
        <w:trPr>
          <w:trHeight w:val="268" w:hRule="atLeast"/>
        </w:trPr>
        <w:tc>
          <w:tcPr>
            <w:tcW w:w="1547" w:type="dxa"/>
          </w:tcPr>
          <w:p>
            <w:pPr>
              <w:pStyle w:val="TableParagraph"/>
              <w:ind w:left="50"/>
              <w:rPr>
                <w:sz w:val="23"/>
              </w:rPr>
            </w:pPr>
            <w:r>
              <w:rPr>
                <w:sz w:val="23"/>
              </w:rPr>
              <w:t>Mar-May 2006</w:t>
            </w:r>
          </w:p>
        </w:tc>
        <w:tc>
          <w:tcPr>
            <w:tcW w:w="1973" w:type="dxa"/>
          </w:tcPr>
          <w:p>
            <w:pPr>
              <w:pStyle w:val="TableParagraph"/>
              <w:ind w:left="644" w:right="651"/>
              <w:jc w:val="center"/>
              <w:rPr>
                <w:sz w:val="23"/>
              </w:rPr>
            </w:pPr>
            <w:r>
              <w:rPr>
                <w:sz w:val="23"/>
              </w:rPr>
              <w:t>28,895</w:t>
            </w:r>
          </w:p>
        </w:tc>
        <w:tc>
          <w:tcPr>
            <w:tcW w:w="1678" w:type="dxa"/>
          </w:tcPr>
          <w:p>
            <w:pPr>
              <w:pStyle w:val="TableParagraph"/>
              <w:ind w:left="439"/>
              <w:rPr>
                <w:sz w:val="23"/>
              </w:rPr>
            </w:pPr>
            <w:r>
              <w:rPr>
                <w:sz w:val="23"/>
              </w:rPr>
              <w:t>25,002</w:t>
            </w:r>
          </w:p>
        </w:tc>
        <w:tc>
          <w:tcPr>
            <w:tcW w:w="1579" w:type="dxa"/>
          </w:tcPr>
          <w:p>
            <w:pPr>
              <w:pStyle w:val="TableParagraph"/>
              <w:ind w:left="608" w:right="581"/>
              <w:jc w:val="center"/>
              <w:rPr>
                <w:sz w:val="23"/>
              </w:rPr>
            </w:pPr>
            <w:r>
              <w:rPr>
                <w:sz w:val="23"/>
              </w:rPr>
              <w:t>182</w:t>
            </w:r>
          </w:p>
        </w:tc>
        <w:tc>
          <w:tcPr>
            <w:tcW w:w="2317" w:type="dxa"/>
          </w:tcPr>
          <w:p>
            <w:pPr>
              <w:pStyle w:val="TableParagraph"/>
              <w:ind w:left="448"/>
              <w:rPr>
                <w:sz w:val="23"/>
              </w:rPr>
            </w:pPr>
            <w:r>
              <w:rPr>
                <w:sz w:val="23"/>
              </w:rPr>
              <w:t>3,711 (12.84%)</w:t>
            </w:r>
          </w:p>
        </w:tc>
      </w:tr>
      <w:tr>
        <w:trPr>
          <w:trHeight w:val="268" w:hRule="atLeast"/>
        </w:trPr>
        <w:tc>
          <w:tcPr>
            <w:tcW w:w="1547" w:type="dxa"/>
          </w:tcPr>
          <w:p>
            <w:pPr>
              <w:pStyle w:val="TableParagraph"/>
              <w:ind w:left="50"/>
              <w:rPr>
                <w:sz w:val="23"/>
              </w:rPr>
            </w:pPr>
            <w:r>
              <w:rPr>
                <w:sz w:val="23"/>
              </w:rPr>
              <w:t>Jun-Aug 2006</w:t>
            </w:r>
          </w:p>
        </w:tc>
        <w:tc>
          <w:tcPr>
            <w:tcW w:w="1973" w:type="dxa"/>
          </w:tcPr>
          <w:p>
            <w:pPr>
              <w:pStyle w:val="TableParagraph"/>
              <w:ind w:left="644" w:right="653"/>
              <w:jc w:val="center"/>
              <w:rPr>
                <w:sz w:val="23"/>
              </w:rPr>
            </w:pPr>
            <w:r>
              <w:rPr>
                <w:sz w:val="23"/>
              </w:rPr>
              <w:t>29,015</w:t>
            </w:r>
          </w:p>
        </w:tc>
        <w:tc>
          <w:tcPr>
            <w:tcW w:w="1678" w:type="dxa"/>
          </w:tcPr>
          <w:p>
            <w:pPr>
              <w:pStyle w:val="TableParagraph"/>
              <w:ind w:left="437"/>
              <w:rPr>
                <w:sz w:val="23"/>
              </w:rPr>
            </w:pPr>
            <w:r>
              <w:rPr>
                <w:sz w:val="23"/>
              </w:rPr>
              <w:t>25,077</w:t>
            </w:r>
          </w:p>
        </w:tc>
        <w:tc>
          <w:tcPr>
            <w:tcW w:w="1579" w:type="dxa"/>
          </w:tcPr>
          <w:p>
            <w:pPr>
              <w:pStyle w:val="TableParagraph"/>
              <w:ind w:left="608" w:right="583"/>
              <w:jc w:val="center"/>
              <w:rPr>
                <w:sz w:val="23"/>
              </w:rPr>
            </w:pPr>
            <w:r>
              <w:rPr>
                <w:sz w:val="23"/>
              </w:rPr>
              <w:t>194</w:t>
            </w:r>
          </w:p>
        </w:tc>
        <w:tc>
          <w:tcPr>
            <w:tcW w:w="2317" w:type="dxa"/>
          </w:tcPr>
          <w:p>
            <w:pPr>
              <w:pStyle w:val="TableParagraph"/>
              <w:ind w:left="447"/>
              <w:rPr>
                <w:sz w:val="23"/>
              </w:rPr>
            </w:pPr>
            <w:r>
              <w:rPr>
                <w:sz w:val="23"/>
              </w:rPr>
              <w:t>3,743 (12.90%)</w:t>
            </w:r>
          </w:p>
        </w:tc>
      </w:tr>
      <w:tr>
        <w:trPr>
          <w:trHeight w:val="268" w:hRule="atLeast"/>
        </w:trPr>
        <w:tc>
          <w:tcPr>
            <w:tcW w:w="1547" w:type="dxa"/>
          </w:tcPr>
          <w:p>
            <w:pPr>
              <w:pStyle w:val="TableParagraph"/>
              <w:spacing w:line="249" w:lineRule="exact"/>
              <w:ind w:left="50"/>
              <w:rPr>
                <w:sz w:val="23"/>
              </w:rPr>
            </w:pPr>
            <w:r>
              <w:rPr>
                <w:sz w:val="23"/>
              </w:rPr>
              <w:t>Sep-Nov 2006</w:t>
            </w:r>
          </w:p>
        </w:tc>
        <w:tc>
          <w:tcPr>
            <w:tcW w:w="1973" w:type="dxa"/>
          </w:tcPr>
          <w:p>
            <w:pPr>
              <w:pStyle w:val="TableParagraph"/>
              <w:spacing w:line="249" w:lineRule="exact"/>
              <w:ind w:left="644" w:right="651"/>
              <w:jc w:val="center"/>
              <w:rPr>
                <w:sz w:val="23"/>
              </w:rPr>
            </w:pPr>
            <w:r>
              <w:rPr>
                <w:sz w:val="23"/>
              </w:rPr>
              <w:t>29,029</w:t>
            </w:r>
          </w:p>
        </w:tc>
        <w:tc>
          <w:tcPr>
            <w:tcW w:w="1678" w:type="dxa"/>
          </w:tcPr>
          <w:p>
            <w:pPr>
              <w:pStyle w:val="TableParagraph"/>
              <w:spacing w:line="249" w:lineRule="exact"/>
              <w:ind w:left="437"/>
              <w:rPr>
                <w:sz w:val="23"/>
              </w:rPr>
            </w:pPr>
            <w:r>
              <w:rPr>
                <w:sz w:val="23"/>
              </w:rPr>
              <w:t>25,025</w:t>
            </w:r>
          </w:p>
        </w:tc>
        <w:tc>
          <w:tcPr>
            <w:tcW w:w="1579" w:type="dxa"/>
          </w:tcPr>
          <w:p>
            <w:pPr>
              <w:pStyle w:val="TableParagraph"/>
              <w:spacing w:line="249" w:lineRule="exact"/>
              <w:ind w:left="608" w:right="582"/>
              <w:jc w:val="center"/>
              <w:rPr>
                <w:sz w:val="23"/>
              </w:rPr>
            </w:pPr>
            <w:r>
              <w:rPr>
                <w:sz w:val="23"/>
              </w:rPr>
              <w:t>211</w:t>
            </w:r>
          </w:p>
        </w:tc>
        <w:tc>
          <w:tcPr>
            <w:tcW w:w="2317" w:type="dxa"/>
          </w:tcPr>
          <w:p>
            <w:pPr>
              <w:pStyle w:val="TableParagraph"/>
              <w:spacing w:line="249" w:lineRule="exact"/>
              <w:ind w:left="448"/>
              <w:rPr>
                <w:sz w:val="23"/>
              </w:rPr>
            </w:pPr>
            <w:r>
              <w:rPr>
                <w:sz w:val="23"/>
              </w:rPr>
              <w:t>3,793 (13.07%)</w:t>
            </w:r>
          </w:p>
        </w:tc>
      </w:tr>
      <w:tr>
        <w:trPr>
          <w:trHeight w:val="268" w:hRule="atLeast"/>
        </w:trPr>
        <w:tc>
          <w:tcPr>
            <w:tcW w:w="1547" w:type="dxa"/>
          </w:tcPr>
          <w:p>
            <w:pPr>
              <w:pStyle w:val="TableParagraph"/>
              <w:ind w:left="50"/>
              <w:rPr>
                <w:sz w:val="23"/>
              </w:rPr>
            </w:pPr>
            <w:r>
              <w:rPr>
                <w:sz w:val="23"/>
              </w:rPr>
              <w:t>Dec-Feb 2007</w:t>
            </w:r>
          </w:p>
        </w:tc>
        <w:tc>
          <w:tcPr>
            <w:tcW w:w="1973" w:type="dxa"/>
          </w:tcPr>
          <w:p>
            <w:pPr>
              <w:pStyle w:val="TableParagraph"/>
              <w:ind w:left="642" w:right="653"/>
              <w:jc w:val="center"/>
              <w:rPr>
                <w:sz w:val="23"/>
              </w:rPr>
            </w:pPr>
            <w:r>
              <w:rPr>
                <w:sz w:val="23"/>
              </w:rPr>
              <w:t>28,982</w:t>
            </w:r>
          </w:p>
        </w:tc>
        <w:tc>
          <w:tcPr>
            <w:tcW w:w="1678" w:type="dxa"/>
          </w:tcPr>
          <w:p>
            <w:pPr>
              <w:pStyle w:val="TableParagraph"/>
              <w:ind w:left="436"/>
              <w:rPr>
                <w:sz w:val="23"/>
              </w:rPr>
            </w:pPr>
            <w:r>
              <w:rPr>
                <w:sz w:val="23"/>
              </w:rPr>
              <w:t>24,957</w:t>
            </w:r>
          </w:p>
        </w:tc>
        <w:tc>
          <w:tcPr>
            <w:tcW w:w="1579" w:type="dxa"/>
          </w:tcPr>
          <w:p>
            <w:pPr>
              <w:pStyle w:val="TableParagraph"/>
              <w:ind w:left="607" w:right="583"/>
              <w:jc w:val="center"/>
              <w:rPr>
                <w:sz w:val="23"/>
              </w:rPr>
            </w:pPr>
            <w:r>
              <w:rPr>
                <w:sz w:val="23"/>
              </w:rPr>
              <w:t>203</w:t>
            </w:r>
          </w:p>
        </w:tc>
        <w:tc>
          <w:tcPr>
            <w:tcW w:w="2317" w:type="dxa"/>
          </w:tcPr>
          <w:p>
            <w:pPr>
              <w:pStyle w:val="TableParagraph"/>
              <w:ind w:left="447"/>
              <w:rPr>
                <w:sz w:val="23"/>
              </w:rPr>
            </w:pPr>
            <w:r>
              <w:rPr>
                <w:sz w:val="23"/>
              </w:rPr>
              <w:t>3,823 (13.19%)</w:t>
            </w:r>
          </w:p>
        </w:tc>
      </w:tr>
      <w:tr>
        <w:trPr>
          <w:trHeight w:val="263" w:hRule="atLeast"/>
        </w:trPr>
        <w:tc>
          <w:tcPr>
            <w:tcW w:w="1547" w:type="dxa"/>
          </w:tcPr>
          <w:p>
            <w:pPr>
              <w:pStyle w:val="TableParagraph"/>
              <w:spacing w:line="243" w:lineRule="exact"/>
              <w:ind w:left="50"/>
              <w:rPr>
                <w:sz w:val="23"/>
              </w:rPr>
            </w:pPr>
            <w:r>
              <w:rPr>
                <w:sz w:val="23"/>
              </w:rPr>
              <w:t>2 year change</w:t>
            </w:r>
          </w:p>
        </w:tc>
        <w:tc>
          <w:tcPr>
            <w:tcW w:w="1973" w:type="dxa"/>
          </w:tcPr>
          <w:p>
            <w:pPr>
              <w:pStyle w:val="TableParagraph"/>
              <w:spacing w:line="243" w:lineRule="exact"/>
              <w:ind w:left="644" w:right="493"/>
              <w:jc w:val="center"/>
              <w:rPr>
                <w:sz w:val="23"/>
              </w:rPr>
            </w:pPr>
            <w:r>
              <w:rPr>
                <w:sz w:val="23"/>
              </w:rPr>
              <w:t>+292</w:t>
            </w:r>
          </w:p>
        </w:tc>
        <w:tc>
          <w:tcPr>
            <w:tcW w:w="1678" w:type="dxa"/>
          </w:tcPr>
          <w:p>
            <w:pPr>
              <w:pStyle w:val="TableParagraph"/>
              <w:spacing w:line="243" w:lineRule="exact"/>
              <w:ind w:left="582" w:right="581"/>
              <w:jc w:val="center"/>
              <w:rPr>
                <w:sz w:val="23"/>
              </w:rPr>
            </w:pPr>
            <w:r>
              <w:rPr>
                <w:sz w:val="23"/>
              </w:rPr>
              <w:t>+133</w:t>
            </w:r>
          </w:p>
        </w:tc>
        <w:tc>
          <w:tcPr>
            <w:tcW w:w="1579" w:type="dxa"/>
          </w:tcPr>
          <w:p>
            <w:pPr>
              <w:pStyle w:val="TableParagraph"/>
              <w:spacing w:line="243" w:lineRule="exact"/>
              <w:ind w:left="608" w:right="543"/>
              <w:jc w:val="center"/>
              <w:rPr>
                <w:sz w:val="23"/>
              </w:rPr>
            </w:pPr>
            <w:r>
              <w:rPr>
                <w:sz w:val="23"/>
              </w:rPr>
              <w:t>-27</w:t>
            </w:r>
          </w:p>
        </w:tc>
        <w:tc>
          <w:tcPr>
            <w:tcW w:w="2317" w:type="dxa"/>
          </w:tcPr>
          <w:p>
            <w:pPr>
              <w:pStyle w:val="TableParagraph"/>
              <w:spacing w:line="243" w:lineRule="exact"/>
              <w:ind w:left="491"/>
              <w:rPr>
                <w:sz w:val="23"/>
              </w:rPr>
            </w:pPr>
            <w:r>
              <w:rPr>
                <w:sz w:val="23"/>
              </w:rPr>
              <w:t>+187</w:t>
            </w:r>
          </w:p>
        </w:tc>
      </w:tr>
    </w:tbl>
    <w:p>
      <w:pPr>
        <w:pStyle w:val="BodyText"/>
        <w:rPr>
          <w:sz w:val="26"/>
        </w:rPr>
      </w:pPr>
    </w:p>
    <w:p>
      <w:pPr>
        <w:pStyle w:val="BodyText"/>
        <w:spacing w:before="11"/>
        <w:rPr>
          <w:sz w:val="20"/>
        </w:rPr>
      </w:pPr>
    </w:p>
    <w:p>
      <w:pPr>
        <w:pStyle w:val="BodyText"/>
        <w:spacing w:line="487" w:lineRule="auto"/>
        <w:ind w:left="168" w:right="160" w:firstLine="524"/>
        <w:jc w:val="both"/>
      </w:pPr>
      <w:r>
        <w:rPr/>
        <w:t>Early analysis of LFS data for the period 2004-2006 suggests little if any change in the distribution of the self-employed by industry (</w:t>
      </w:r>
      <w:r>
        <w:rPr>
          <w:color w:val="FF0000"/>
        </w:rPr>
        <w:t>Table 7</w:t>
      </w:r>
      <w:r>
        <w:rPr/>
        <w:t>) or by occupation or  region.</w:t>
      </w:r>
      <w:r>
        <w:rPr>
          <w:vertAlign w:val="superscript"/>
        </w:rPr>
        <w:t>10</w:t>
      </w:r>
      <w:r>
        <w:rPr>
          <w:vertAlign w:val="baseline"/>
        </w:rPr>
        <w:t>  However,  there have been increases in the proportion of the self-employed that are a) immigrants, b) females. At</w:t>
      </w:r>
      <w:r>
        <w:rPr>
          <w:spacing w:val="29"/>
          <w:vertAlign w:val="baseline"/>
        </w:rPr>
        <w:t> </w:t>
      </w:r>
      <w:r>
        <w:rPr>
          <w:vertAlign w:val="baseline"/>
        </w:rPr>
        <w:t>the</w:t>
      </w:r>
      <w:r>
        <w:rPr>
          <w:spacing w:val="30"/>
          <w:vertAlign w:val="baseline"/>
        </w:rPr>
        <w:t> </w:t>
      </w:r>
      <w:r>
        <w:rPr>
          <w:vertAlign w:val="baseline"/>
        </w:rPr>
        <w:t>same</w:t>
      </w:r>
      <w:r>
        <w:rPr>
          <w:spacing w:val="31"/>
          <w:vertAlign w:val="baseline"/>
        </w:rPr>
        <w:t> </w:t>
      </w:r>
      <w:r>
        <w:rPr>
          <w:vertAlign w:val="baseline"/>
        </w:rPr>
        <w:t>time</w:t>
      </w:r>
      <w:r>
        <w:rPr>
          <w:spacing w:val="31"/>
          <w:vertAlign w:val="baseline"/>
        </w:rPr>
        <w:t> </w:t>
      </w:r>
      <w:r>
        <w:rPr>
          <w:vertAlign w:val="baseline"/>
        </w:rPr>
        <w:t>there</w:t>
      </w:r>
      <w:r>
        <w:rPr>
          <w:spacing w:val="31"/>
          <w:vertAlign w:val="baseline"/>
        </w:rPr>
        <w:t> </w:t>
      </w:r>
      <w:r>
        <w:rPr>
          <w:vertAlign w:val="baseline"/>
        </w:rPr>
        <w:t>have</w:t>
      </w:r>
      <w:r>
        <w:rPr>
          <w:spacing w:val="30"/>
          <w:vertAlign w:val="baseline"/>
        </w:rPr>
        <w:t> </w:t>
      </w:r>
      <w:r>
        <w:rPr>
          <w:vertAlign w:val="baseline"/>
        </w:rPr>
        <w:t>been</w:t>
      </w:r>
      <w:r>
        <w:rPr>
          <w:spacing w:val="32"/>
          <w:vertAlign w:val="baseline"/>
        </w:rPr>
        <w:t> </w:t>
      </w:r>
      <w:r>
        <w:rPr>
          <w:vertAlign w:val="baseline"/>
        </w:rPr>
        <w:t>increases</w:t>
      </w:r>
      <w:r>
        <w:rPr>
          <w:spacing w:val="29"/>
          <w:vertAlign w:val="baseline"/>
        </w:rPr>
        <w:t> </w:t>
      </w:r>
      <w:r>
        <w:rPr>
          <w:vertAlign w:val="baseline"/>
        </w:rPr>
        <w:t>in</w:t>
      </w:r>
      <w:r>
        <w:rPr>
          <w:spacing w:val="31"/>
          <w:vertAlign w:val="baseline"/>
        </w:rPr>
        <w:t> </w:t>
      </w:r>
      <w:r>
        <w:rPr>
          <w:vertAlign w:val="baseline"/>
        </w:rPr>
        <w:t>the</w:t>
      </w:r>
      <w:r>
        <w:rPr>
          <w:spacing w:val="32"/>
          <w:vertAlign w:val="baseline"/>
        </w:rPr>
        <w:t> </w:t>
      </w:r>
      <w:r>
        <w:rPr>
          <w:vertAlign w:val="baseline"/>
        </w:rPr>
        <w:t>age</w:t>
      </w:r>
      <w:r>
        <w:rPr>
          <w:spacing w:val="31"/>
          <w:vertAlign w:val="baseline"/>
        </w:rPr>
        <w:t> </w:t>
      </w:r>
      <w:r>
        <w:rPr>
          <w:vertAlign w:val="baseline"/>
        </w:rPr>
        <w:t>of</w:t>
      </w:r>
      <w:r>
        <w:rPr>
          <w:spacing w:val="30"/>
          <w:vertAlign w:val="baseline"/>
        </w:rPr>
        <w:t> </w:t>
      </w:r>
      <w:r>
        <w:rPr>
          <w:vertAlign w:val="baseline"/>
        </w:rPr>
        <w:t>the</w:t>
      </w:r>
      <w:r>
        <w:rPr>
          <w:spacing w:val="31"/>
          <w:vertAlign w:val="baseline"/>
        </w:rPr>
        <w:t> </w:t>
      </w:r>
      <w:r>
        <w:rPr>
          <w:vertAlign w:val="baseline"/>
        </w:rPr>
        <w:t>self-employed</w:t>
      </w:r>
      <w:r>
        <w:rPr>
          <w:spacing w:val="32"/>
          <w:vertAlign w:val="baseline"/>
        </w:rPr>
        <w:t> </w:t>
      </w:r>
      <w:r>
        <w:rPr>
          <w:vertAlign w:val="baseline"/>
        </w:rPr>
        <w:t>and</w:t>
      </w:r>
      <w:r>
        <w:rPr>
          <w:spacing w:val="31"/>
          <w:vertAlign w:val="baseline"/>
        </w:rPr>
        <w:t> </w:t>
      </w:r>
      <w:r>
        <w:rPr>
          <w:vertAlign w:val="baseline"/>
        </w:rPr>
        <w:t>a</w:t>
      </w:r>
      <w:r>
        <w:rPr>
          <w:spacing w:val="31"/>
          <w:vertAlign w:val="baseline"/>
        </w:rPr>
        <w:t> </w:t>
      </w:r>
      <w:r>
        <w:rPr>
          <w:vertAlign w:val="baseline"/>
        </w:rPr>
        <w:t>decline</w:t>
      </w:r>
      <w:r>
        <w:rPr>
          <w:spacing w:val="32"/>
          <w:vertAlign w:val="baseline"/>
        </w:rPr>
        <w:t> </w:t>
      </w:r>
      <w:r>
        <w:rPr>
          <w:vertAlign w:val="baseline"/>
        </w:rPr>
        <w:t>in</w:t>
      </w:r>
      <w:r>
        <w:rPr>
          <w:spacing w:val="33"/>
          <w:vertAlign w:val="baseline"/>
        </w:rPr>
        <w:t> </w:t>
      </w:r>
      <w:r>
        <w:rPr>
          <w:vertAlign w:val="baseline"/>
        </w:rPr>
        <w:t>the</w:t>
      </w:r>
    </w:p>
    <w:p>
      <w:pPr>
        <w:pStyle w:val="BodyText"/>
        <w:rPr>
          <w:sz w:val="20"/>
        </w:rPr>
      </w:pPr>
    </w:p>
    <w:p>
      <w:pPr>
        <w:pStyle w:val="BodyText"/>
        <w:spacing w:before="3"/>
        <w:rPr>
          <w:sz w:val="12"/>
        </w:rPr>
      </w:pPr>
      <w:r>
        <w:rPr/>
        <w:pict>
          <v:shape style="position:absolute;margin-left:64.440002pt;margin-top:9.34116pt;width:466.35pt;height:.1pt;mso-position-horizontal-relative:page;mso-position-vertical-relative:paragraph;z-index:-251649024;mso-wrap-distance-left:0;mso-wrap-distance-right:0" coordorigin="1289,187" coordsize="9327,0" path="m1289,187l10615,187e" filled="false" stroked="true" strokeweight=".600010pt" strokecolor="#000000">
            <v:path arrowok="t"/>
            <v:stroke dashstyle="solid"/>
            <w10:wrap type="topAndBottom"/>
          </v:shape>
        </w:pict>
      </w:r>
    </w:p>
    <w:p>
      <w:pPr>
        <w:pStyle w:val="BodyText"/>
        <w:spacing w:before="3"/>
        <w:rPr>
          <w:sz w:val="15"/>
        </w:rPr>
      </w:pPr>
    </w:p>
    <w:p>
      <w:pPr>
        <w:spacing w:before="98" w:after="10"/>
        <w:ind w:left="168" w:right="0" w:firstLine="0"/>
        <w:jc w:val="left"/>
        <w:rPr>
          <w:sz w:val="19"/>
        </w:rPr>
      </w:pPr>
      <w:r>
        <w:rPr>
          <w:w w:val="105"/>
          <w:position w:val="9"/>
          <w:sz w:val="12"/>
        </w:rPr>
        <w:t>10 </w:t>
      </w:r>
      <w:r>
        <w:rPr>
          <w:w w:val="105"/>
          <w:sz w:val="19"/>
        </w:rPr>
        <w:t>The distribution of the self-employed by region of residence is as follows</w:t>
      </w:r>
    </w:p>
    <w:tbl>
      <w:tblPr>
        <w:tblW w:w="0" w:type="auto"/>
        <w:jc w:val="left"/>
        <w:tblInd w:w="1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98"/>
        <w:gridCol w:w="2597"/>
        <w:gridCol w:w="1474"/>
      </w:tblGrid>
      <w:tr>
        <w:trPr>
          <w:trHeight w:val="219" w:hRule="atLeast"/>
        </w:trPr>
        <w:tc>
          <w:tcPr>
            <w:tcW w:w="3498" w:type="dxa"/>
          </w:tcPr>
          <w:p>
            <w:pPr>
              <w:pStyle w:val="TableParagraph"/>
              <w:spacing w:line="240" w:lineRule="auto"/>
              <w:rPr>
                <w:sz w:val="14"/>
              </w:rPr>
            </w:pPr>
          </w:p>
        </w:tc>
        <w:tc>
          <w:tcPr>
            <w:tcW w:w="2597" w:type="dxa"/>
          </w:tcPr>
          <w:p>
            <w:pPr>
              <w:pStyle w:val="TableParagraph"/>
              <w:spacing w:line="200" w:lineRule="exact"/>
              <w:ind w:left="1171"/>
              <w:rPr>
                <w:sz w:val="19"/>
              </w:rPr>
            </w:pPr>
            <w:r>
              <w:rPr>
                <w:w w:val="105"/>
                <w:sz w:val="19"/>
              </w:rPr>
              <w:t>2001-2003</w:t>
            </w:r>
          </w:p>
        </w:tc>
        <w:tc>
          <w:tcPr>
            <w:tcW w:w="1474" w:type="dxa"/>
          </w:tcPr>
          <w:p>
            <w:pPr>
              <w:pStyle w:val="TableParagraph"/>
              <w:spacing w:line="200" w:lineRule="exact"/>
              <w:ind w:left="583"/>
              <w:rPr>
                <w:sz w:val="19"/>
              </w:rPr>
            </w:pPr>
            <w:r>
              <w:rPr>
                <w:w w:val="105"/>
                <w:sz w:val="19"/>
              </w:rPr>
              <w:t>2004-2006</w:t>
            </w:r>
          </w:p>
        </w:tc>
      </w:tr>
      <w:tr>
        <w:trPr>
          <w:trHeight w:val="223" w:hRule="atLeast"/>
        </w:trPr>
        <w:tc>
          <w:tcPr>
            <w:tcW w:w="3498" w:type="dxa"/>
          </w:tcPr>
          <w:p>
            <w:pPr>
              <w:pStyle w:val="TableParagraph"/>
              <w:spacing w:line="203" w:lineRule="exact"/>
              <w:ind w:left="50"/>
              <w:rPr>
                <w:sz w:val="19"/>
              </w:rPr>
            </w:pPr>
            <w:r>
              <w:rPr>
                <w:w w:val="105"/>
                <w:sz w:val="19"/>
              </w:rPr>
              <w:t>Tyne &amp; Wear</w:t>
            </w:r>
          </w:p>
        </w:tc>
        <w:tc>
          <w:tcPr>
            <w:tcW w:w="2597" w:type="dxa"/>
          </w:tcPr>
          <w:p>
            <w:pPr>
              <w:pStyle w:val="TableParagraph"/>
              <w:spacing w:line="203" w:lineRule="exact"/>
              <w:ind w:left="1265" w:right="744"/>
              <w:jc w:val="center"/>
              <w:rPr>
                <w:sz w:val="19"/>
              </w:rPr>
            </w:pPr>
            <w:r>
              <w:rPr>
                <w:w w:val="105"/>
                <w:sz w:val="19"/>
              </w:rPr>
              <w:t>1.02</w:t>
            </w:r>
          </w:p>
        </w:tc>
        <w:tc>
          <w:tcPr>
            <w:tcW w:w="1474" w:type="dxa"/>
          </w:tcPr>
          <w:p>
            <w:pPr>
              <w:pStyle w:val="TableParagraph"/>
              <w:spacing w:line="203" w:lineRule="exact"/>
              <w:ind w:left="898"/>
              <w:rPr>
                <w:sz w:val="19"/>
              </w:rPr>
            </w:pPr>
            <w:r>
              <w:rPr>
                <w:w w:val="105"/>
                <w:sz w:val="19"/>
              </w:rPr>
              <w:t>1.02</w:t>
            </w:r>
          </w:p>
        </w:tc>
      </w:tr>
      <w:tr>
        <w:trPr>
          <w:trHeight w:val="223" w:hRule="atLeast"/>
        </w:trPr>
        <w:tc>
          <w:tcPr>
            <w:tcW w:w="3498" w:type="dxa"/>
          </w:tcPr>
          <w:p>
            <w:pPr>
              <w:pStyle w:val="TableParagraph"/>
              <w:spacing w:line="204" w:lineRule="exact"/>
              <w:ind w:left="50"/>
              <w:rPr>
                <w:sz w:val="19"/>
              </w:rPr>
            </w:pPr>
            <w:r>
              <w:rPr>
                <w:w w:val="105"/>
                <w:sz w:val="19"/>
              </w:rPr>
              <w:t>Rest of Northern region</w:t>
            </w:r>
          </w:p>
        </w:tc>
        <w:tc>
          <w:tcPr>
            <w:tcW w:w="2597" w:type="dxa"/>
          </w:tcPr>
          <w:p>
            <w:pPr>
              <w:pStyle w:val="TableParagraph"/>
              <w:spacing w:line="204" w:lineRule="exact"/>
              <w:ind w:left="1265" w:right="746"/>
              <w:jc w:val="center"/>
              <w:rPr>
                <w:sz w:val="19"/>
              </w:rPr>
            </w:pPr>
            <w:r>
              <w:rPr>
                <w:w w:val="105"/>
                <w:sz w:val="19"/>
              </w:rPr>
              <w:t>2.40</w:t>
            </w:r>
          </w:p>
        </w:tc>
        <w:tc>
          <w:tcPr>
            <w:tcW w:w="1474" w:type="dxa"/>
          </w:tcPr>
          <w:p>
            <w:pPr>
              <w:pStyle w:val="TableParagraph"/>
              <w:spacing w:line="204" w:lineRule="exact"/>
              <w:ind w:left="897"/>
              <w:rPr>
                <w:sz w:val="19"/>
              </w:rPr>
            </w:pPr>
            <w:r>
              <w:rPr>
                <w:w w:val="105"/>
                <w:sz w:val="19"/>
              </w:rPr>
              <w:t>2.68</w:t>
            </w:r>
          </w:p>
        </w:tc>
      </w:tr>
      <w:tr>
        <w:trPr>
          <w:trHeight w:val="223" w:hRule="atLeast"/>
        </w:trPr>
        <w:tc>
          <w:tcPr>
            <w:tcW w:w="3498" w:type="dxa"/>
          </w:tcPr>
          <w:p>
            <w:pPr>
              <w:pStyle w:val="TableParagraph"/>
              <w:spacing w:line="203" w:lineRule="exact"/>
              <w:ind w:left="50"/>
              <w:rPr>
                <w:sz w:val="19"/>
              </w:rPr>
            </w:pPr>
            <w:r>
              <w:rPr>
                <w:w w:val="105"/>
                <w:sz w:val="19"/>
              </w:rPr>
              <w:t>South Yorkshire</w:t>
            </w:r>
          </w:p>
        </w:tc>
        <w:tc>
          <w:tcPr>
            <w:tcW w:w="2597" w:type="dxa"/>
          </w:tcPr>
          <w:p>
            <w:pPr>
              <w:pStyle w:val="TableParagraph"/>
              <w:spacing w:line="203" w:lineRule="exact"/>
              <w:ind w:left="1265" w:right="746"/>
              <w:jc w:val="center"/>
              <w:rPr>
                <w:sz w:val="19"/>
              </w:rPr>
            </w:pPr>
            <w:r>
              <w:rPr>
                <w:w w:val="105"/>
                <w:sz w:val="19"/>
              </w:rPr>
              <w:t>1.54</w:t>
            </w:r>
          </w:p>
        </w:tc>
        <w:tc>
          <w:tcPr>
            <w:tcW w:w="1474" w:type="dxa"/>
          </w:tcPr>
          <w:p>
            <w:pPr>
              <w:pStyle w:val="TableParagraph"/>
              <w:spacing w:line="203" w:lineRule="exact"/>
              <w:ind w:left="897"/>
              <w:rPr>
                <w:sz w:val="19"/>
              </w:rPr>
            </w:pPr>
            <w:r>
              <w:rPr>
                <w:w w:val="105"/>
                <w:sz w:val="19"/>
              </w:rPr>
              <w:t>1.56</w:t>
            </w:r>
          </w:p>
        </w:tc>
      </w:tr>
      <w:tr>
        <w:trPr>
          <w:trHeight w:val="223" w:hRule="atLeast"/>
        </w:trPr>
        <w:tc>
          <w:tcPr>
            <w:tcW w:w="3498" w:type="dxa"/>
          </w:tcPr>
          <w:p>
            <w:pPr>
              <w:pStyle w:val="TableParagraph"/>
              <w:spacing w:line="203" w:lineRule="exact"/>
              <w:ind w:left="50"/>
              <w:rPr>
                <w:sz w:val="19"/>
              </w:rPr>
            </w:pPr>
            <w:r>
              <w:rPr>
                <w:w w:val="105"/>
                <w:sz w:val="19"/>
              </w:rPr>
              <w:t>West Yorkshire</w:t>
            </w:r>
          </w:p>
        </w:tc>
        <w:tc>
          <w:tcPr>
            <w:tcW w:w="2597" w:type="dxa"/>
          </w:tcPr>
          <w:p>
            <w:pPr>
              <w:pStyle w:val="TableParagraph"/>
              <w:spacing w:line="203" w:lineRule="exact"/>
              <w:ind w:left="1265" w:right="745"/>
              <w:jc w:val="center"/>
              <w:rPr>
                <w:sz w:val="19"/>
              </w:rPr>
            </w:pPr>
            <w:r>
              <w:rPr>
                <w:w w:val="105"/>
                <w:sz w:val="19"/>
              </w:rPr>
              <w:t>2.81</w:t>
            </w:r>
          </w:p>
        </w:tc>
        <w:tc>
          <w:tcPr>
            <w:tcW w:w="1474" w:type="dxa"/>
          </w:tcPr>
          <w:p>
            <w:pPr>
              <w:pStyle w:val="TableParagraph"/>
              <w:spacing w:line="203" w:lineRule="exact"/>
              <w:ind w:left="898"/>
              <w:rPr>
                <w:sz w:val="19"/>
              </w:rPr>
            </w:pPr>
            <w:r>
              <w:rPr>
                <w:w w:val="105"/>
                <w:sz w:val="19"/>
              </w:rPr>
              <w:t>2.90</w:t>
            </w:r>
          </w:p>
        </w:tc>
      </w:tr>
      <w:tr>
        <w:trPr>
          <w:trHeight w:val="223" w:hRule="atLeast"/>
        </w:trPr>
        <w:tc>
          <w:tcPr>
            <w:tcW w:w="3498" w:type="dxa"/>
          </w:tcPr>
          <w:p>
            <w:pPr>
              <w:pStyle w:val="TableParagraph"/>
              <w:spacing w:line="204" w:lineRule="exact"/>
              <w:ind w:left="50"/>
              <w:rPr>
                <w:sz w:val="19"/>
              </w:rPr>
            </w:pPr>
            <w:r>
              <w:rPr>
                <w:w w:val="105"/>
                <w:sz w:val="19"/>
              </w:rPr>
              <w:t>Rest of Yorks &amp; Humberside</w:t>
            </w:r>
          </w:p>
        </w:tc>
        <w:tc>
          <w:tcPr>
            <w:tcW w:w="2597" w:type="dxa"/>
          </w:tcPr>
          <w:p>
            <w:pPr>
              <w:pStyle w:val="TableParagraph"/>
              <w:spacing w:line="204" w:lineRule="exact"/>
              <w:ind w:left="1265" w:right="747"/>
              <w:jc w:val="center"/>
              <w:rPr>
                <w:sz w:val="19"/>
              </w:rPr>
            </w:pPr>
            <w:r>
              <w:rPr>
                <w:w w:val="105"/>
                <w:sz w:val="19"/>
              </w:rPr>
              <w:t>2.63</w:t>
            </w:r>
          </w:p>
        </w:tc>
        <w:tc>
          <w:tcPr>
            <w:tcW w:w="1474" w:type="dxa"/>
          </w:tcPr>
          <w:p>
            <w:pPr>
              <w:pStyle w:val="TableParagraph"/>
              <w:spacing w:line="204" w:lineRule="exact"/>
              <w:ind w:left="896"/>
              <w:rPr>
                <w:sz w:val="19"/>
              </w:rPr>
            </w:pPr>
            <w:r>
              <w:rPr>
                <w:w w:val="105"/>
                <w:sz w:val="19"/>
              </w:rPr>
              <w:t>2.76</w:t>
            </w:r>
          </w:p>
        </w:tc>
      </w:tr>
      <w:tr>
        <w:trPr>
          <w:trHeight w:val="223" w:hRule="atLeast"/>
        </w:trPr>
        <w:tc>
          <w:tcPr>
            <w:tcW w:w="3498" w:type="dxa"/>
          </w:tcPr>
          <w:p>
            <w:pPr>
              <w:pStyle w:val="TableParagraph"/>
              <w:spacing w:line="203" w:lineRule="exact"/>
              <w:ind w:left="50"/>
              <w:rPr>
                <w:sz w:val="19"/>
              </w:rPr>
            </w:pPr>
            <w:r>
              <w:rPr>
                <w:w w:val="105"/>
                <w:sz w:val="19"/>
              </w:rPr>
              <w:t>East Midlands</w:t>
            </w:r>
          </w:p>
        </w:tc>
        <w:tc>
          <w:tcPr>
            <w:tcW w:w="2597" w:type="dxa"/>
          </w:tcPr>
          <w:p>
            <w:pPr>
              <w:pStyle w:val="TableParagraph"/>
              <w:spacing w:line="203" w:lineRule="exact"/>
              <w:ind w:left="1265" w:right="745"/>
              <w:jc w:val="center"/>
              <w:rPr>
                <w:sz w:val="19"/>
              </w:rPr>
            </w:pPr>
            <w:r>
              <w:rPr>
                <w:w w:val="105"/>
                <w:sz w:val="19"/>
              </w:rPr>
              <w:t>6.71</w:t>
            </w:r>
          </w:p>
        </w:tc>
        <w:tc>
          <w:tcPr>
            <w:tcW w:w="1474" w:type="dxa"/>
          </w:tcPr>
          <w:p>
            <w:pPr>
              <w:pStyle w:val="TableParagraph"/>
              <w:spacing w:line="203" w:lineRule="exact"/>
              <w:ind w:left="898"/>
              <w:rPr>
                <w:sz w:val="19"/>
              </w:rPr>
            </w:pPr>
            <w:r>
              <w:rPr>
                <w:w w:val="105"/>
                <w:sz w:val="19"/>
              </w:rPr>
              <w:t>6.91</w:t>
            </w:r>
          </w:p>
        </w:tc>
      </w:tr>
      <w:tr>
        <w:trPr>
          <w:trHeight w:val="223" w:hRule="atLeast"/>
        </w:trPr>
        <w:tc>
          <w:tcPr>
            <w:tcW w:w="3498" w:type="dxa"/>
          </w:tcPr>
          <w:p>
            <w:pPr>
              <w:pStyle w:val="TableParagraph"/>
              <w:spacing w:line="204" w:lineRule="exact"/>
              <w:ind w:left="50"/>
              <w:rPr>
                <w:sz w:val="19"/>
              </w:rPr>
            </w:pPr>
            <w:r>
              <w:rPr>
                <w:w w:val="105"/>
                <w:sz w:val="19"/>
              </w:rPr>
              <w:t>East Anglia</w:t>
            </w:r>
          </w:p>
        </w:tc>
        <w:tc>
          <w:tcPr>
            <w:tcW w:w="2597" w:type="dxa"/>
          </w:tcPr>
          <w:p>
            <w:pPr>
              <w:pStyle w:val="TableParagraph"/>
              <w:spacing w:line="204" w:lineRule="exact"/>
              <w:ind w:left="1265" w:right="745"/>
              <w:jc w:val="center"/>
              <w:rPr>
                <w:sz w:val="19"/>
              </w:rPr>
            </w:pPr>
            <w:r>
              <w:rPr>
                <w:w w:val="105"/>
                <w:sz w:val="19"/>
              </w:rPr>
              <w:t>4.15</w:t>
            </w:r>
          </w:p>
        </w:tc>
        <w:tc>
          <w:tcPr>
            <w:tcW w:w="1474" w:type="dxa"/>
          </w:tcPr>
          <w:p>
            <w:pPr>
              <w:pStyle w:val="TableParagraph"/>
              <w:spacing w:line="204" w:lineRule="exact"/>
              <w:ind w:left="898"/>
              <w:rPr>
                <w:sz w:val="19"/>
              </w:rPr>
            </w:pPr>
            <w:r>
              <w:rPr>
                <w:w w:val="105"/>
                <w:sz w:val="19"/>
              </w:rPr>
              <w:t>3.89</w:t>
            </w:r>
          </w:p>
        </w:tc>
      </w:tr>
      <w:tr>
        <w:trPr>
          <w:trHeight w:val="223" w:hRule="atLeast"/>
        </w:trPr>
        <w:tc>
          <w:tcPr>
            <w:tcW w:w="3498" w:type="dxa"/>
          </w:tcPr>
          <w:p>
            <w:pPr>
              <w:pStyle w:val="TableParagraph"/>
              <w:spacing w:line="203" w:lineRule="exact"/>
              <w:ind w:left="50"/>
              <w:rPr>
                <w:sz w:val="19"/>
              </w:rPr>
            </w:pPr>
            <w:r>
              <w:rPr>
                <w:w w:val="105"/>
                <w:sz w:val="19"/>
              </w:rPr>
              <w:t>Inner London</w:t>
            </w:r>
          </w:p>
        </w:tc>
        <w:tc>
          <w:tcPr>
            <w:tcW w:w="2597" w:type="dxa"/>
          </w:tcPr>
          <w:p>
            <w:pPr>
              <w:pStyle w:val="TableParagraph"/>
              <w:spacing w:line="203" w:lineRule="exact"/>
              <w:ind w:left="1265" w:right="746"/>
              <w:jc w:val="center"/>
              <w:rPr>
                <w:sz w:val="19"/>
              </w:rPr>
            </w:pPr>
            <w:r>
              <w:rPr>
                <w:w w:val="105"/>
                <w:sz w:val="19"/>
              </w:rPr>
              <w:t>6.03</w:t>
            </w:r>
          </w:p>
        </w:tc>
        <w:tc>
          <w:tcPr>
            <w:tcW w:w="1474" w:type="dxa"/>
          </w:tcPr>
          <w:p>
            <w:pPr>
              <w:pStyle w:val="TableParagraph"/>
              <w:spacing w:line="203" w:lineRule="exact"/>
              <w:ind w:left="897"/>
              <w:rPr>
                <w:sz w:val="19"/>
              </w:rPr>
            </w:pPr>
            <w:r>
              <w:rPr>
                <w:w w:val="105"/>
                <w:sz w:val="19"/>
              </w:rPr>
              <w:t>5.93</w:t>
            </w:r>
          </w:p>
        </w:tc>
      </w:tr>
      <w:tr>
        <w:trPr>
          <w:trHeight w:val="223" w:hRule="atLeast"/>
        </w:trPr>
        <w:tc>
          <w:tcPr>
            <w:tcW w:w="3498" w:type="dxa"/>
          </w:tcPr>
          <w:p>
            <w:pPr>
              <w:pStyle w:val="TableParagraph"/>
              <w:spacing w:line="203" w:lineRule="exact"/>
              <w:ind w:left="50"/>
              <w:rPr>
                <w:sz w:val="19"/>
              </w:rPr>
            </w:pPr>
            <w:r>
              <w:rPr>
                <w:w w:val="105"/>
                <w:sz w:val="19"/>
              </w:rPr>
              <w:t>Outer London</w:t>
            </w:r>
          </w:p>
        </w:tc>
        <w:tc>
          <w:tcPr>
            <w:tcW w:w="2597" w:type="dxa"/>
          </w:tcPr>
          <w:p>
            <w:pPr>
              <w:pStyle w:val="TableParagraph"/>
              <w:spacing w:line="203" w:lineRule="exact"/>
              <w:ind w:left="1265" w:right="745"/>
              <w:jc w:val="center"/>
              <w:rPr>
                <w:sz w:val="19"/>
              </w:rPr>
            </w:pPr>
            <w:r>
              <w:rPr>
                <w:w w:val="105"/>
                <w:sz w:val="19"/>
              </w:rPr>
              <w:t>8.58</w:t>
            </w:r>
          </w:p>
        </w:tc>
        <w:tc>
          <w:tcPr>
            <w:tcW w:w="1474" w:type="dxa"/>
          </w:tcPr>
          <w:p>
            <w:pPr>
              <w:pStyle w:val="TableParagraph"/>
              <w:spacing w:line="203" w:lineRule="exact"/>
              <w:ind w:left="897"/>
              <w:rPr>
                <w:sz w:val="19"/>
              </w:rPr>
            </w:pPr>
            <w:r>
              <w:rPr>
                <w:w w:val="105"/>
                <w:sz w:val="19"/>
              </w:rPr>
              <w:t>9.16</w:t>
            </w:r>
          </w:p>
        </w:tc>
      </w:tr>
      <w:tr>
        <w:trPr>
          <w:trHeight w:val="223" w:hRule="atLeast"/>
        </w:trPr>
        <w:tc>
          <w:tcPr>
            <w:tcW w:w="3498" w:type="dxa"/>
          </w:tcPr>
          <w:p>
            <w:pPr>
              <w:pStyle w:val="TableParagraph"/>
              <w:spacing w:line="204" w:lineRule="exact"/>
              <w:ind w:left="50"/>
              <w:rPr>
                <w:sz w:val="19"/>
              </w:rPr>
            </w:pPr>
            <w:r>
              <w:rPr>
                <w:w w:val="105"/>
                <w:sz w:val="19"/>
              </w:rPr>
              <w:t>Rest of South East</w:t>
            </w:r>
          </w:p>
        </w:tc>
        <w:tc>
          <w:tcPr>
            <w:tcW w:w="2597" w:type="dxa"/>
          </w:tcPr>
          <w:p>
            <w:pPr>
              <w:pStyle w:val="TableParagraph"/>
              <w:spacing w:line="204" w:lineRule="exact"/>
              <w:ind w:left="1264" w:right="842"/>
              <w:jc w:val="center"/>
              <w:rPr>
                <w:sz w:val="19"/>
              </w:rPr>
            </w:pPr>
            <w:r>
              <w:rPr>
                <w:w w:val="105"/>
                <w:sz w:val="19"/>
              </w:rPr>
              <w:t>22.64</w:t>
            </w:r>
          </w:p>
        </w:tc>
        <w:tc>
          <w:tcPr>
            <w:tcW w:w="1474" w:type="dxa"/>
          </w:tcPr>
          <w:p>
            <w:pPr>
              <w:pStyle w:val="TableParagraph"/>
              <w:spacing w:line="204" w:lineRule="exact"/>
              <w:ind w:left="800"/>
              <w:rPr>
                <w:sz w:val="19"/>
              </w:rPr>
            </w:pPr>
            <w:r>
              <w:rPr>
                <w:w w:val="105"/>
                <w:sz w:val="19"/>
              </w:rPr>
              <w:t>22.52</w:t>
            </w:r>
          </w:p>
        </w:tc>
      </w:tr>
      <w:tr>
        <w:trPr>
          <w:trHeight w:val="223" w:hRule="atLeast"/>
        </w:trPr>
        <w:tc>
          <w:tcPr>
            <w:tcW w:w="3498" w:type="dxa"/>
          </w:tcPr>
          <w:p>
            <w:pPr>
              <w:pStyle w:val="TableParagraph"/>
              <w:spacing w:line="203" w:lineRule="exact"/>
              <w:ind w:left="50"/>
              <w:rPr>
                <w:sz w:val="19"/>
              </w:rPr>
            </w:pPr>
            <w:r>
              <w:rPr>
                <w:w w:val="105"/>
                <w:sz w:val="19"/>
              </w:rPr>
              <w:t>South West</w:t>
            </w:r>
          </w:p>
        </w:tc>
        <w:tc>
          <w:tcPr>
            <w:tcW w:w="2597" w:type="dxa"/>
          </w:tcPr>
          <w:p>
            <w:pPr>
              <w:pStyle w:val="TableParagraph"/>
              <w:spacing w:line="203" w:lineRule="exact"/>
              <w:ind w:left="1264" w:right="842"/>
              <w:jc w:val="center"/>
              <w:rPr>
                <w:sz w:val="19"/>
              </w:rPr>
            </w:pPr>
            <w:r>
              <w:rPr>
                <w:w w:val="105"/>
                <w:sz w:val="19"/>
              </w:rPr>
              <w:t>10.32</w:t>
            </w:r>
          </w:p>
        </w:tc>
        <w:tc>
          <w:tcPr>
            <w:tcW w:w="1474" w:type="dxa"/>
          </w:tcPr>
          <w:p>
            <w:pPr>
              <w:pStyle w:val="TableParagraph"/>
              <w:spacing w:line="203" w:lineRule="exact"/>
              <w:ind w:left="897"/>
              <w:rPr>
                <w:sz w:val="19"/>
              </w:rPr>
            </w:pPr>
            <w:r>
              <w:rPr>
                <w:w w:val="105"/>
                <w:sz w:val="19"/>
              </w:rPr>
              <w:t>9.71</w:t>
            </w:r>
          </w:p>
        </w:tc>
      </w:tr>
      <w:tr>
        <w:trPr>
          <w:trHeight w:val="223" w:hRule="atLeast"/>
        </w:trPr>
        <w:tc>
          <w:tcPr>
            <w:tcW w:w="3498" w:type="dxa"/>
          </w:tcPr>
          <w:p>
            <w:pPr>
              <w:pStyle w:val="TableParagraph"/>
              <w:spacing w:line="203" w:lineRule="exact"/>
              <w:ind w:left="50"/>
              <w:rPr>
                <w:sz w:val="19"/>
              </w:rPr>
            </w:pPr>
            <w:r>
              <w:rPr>
                <w:w w:val="105"/>
                <w:sz w:val="19"/>
              </w:rPr>
              <w:t>West Midlands (met county)</w:t>
            </w:r>
          </w:p>
        </w:tc>
        <w:tc>
          <w:tcPr>
            <w:tcW w:w="2597" w:type="dxa"/>
          </w:tcPr>
          <w:p>
            <w:pPr>
              <w:pStyle w:val="TableParagraph"/>
              <w:spacing w:line="203" w:lineRule="exact"/>
              <w:ind w:left="1265" w:right="742"/>
              <w:jc w:val="center"/>
              <w:rPr>
                <w:sz w:val="19"/>
              </w:rPr>
            </w:pPr>
            <w:r>
              <w:rPr>
                <w:w w:val="105"/>
                <w:sz w:val="19"/>
              </w:rPr>
              <w:t>3.03</w:t>
            </w:r>
          </w:p>
        </w:tc>
        <w:tc>
          <w:tcPr>
            <w:tcW w:w="1474" w:type="dxa"/>
          </w:tcPr>
          <w:p>
            <w:pPr>
              <w:pStyle w:val="TableParagraph"/>
              <w:spacing w:line="203" w:lineRule="exact"/>
              <w:ind w:left="899"/>
              <w:rPr>
                <w:sz w:val="19"/>
              </w:rPr>
            </w:pPr>
            <w:r>
              <w:rPr>
                <w:w w:val="105"/>
                <w:sz w:val="19"/>
              </w:rPr>
              <w:t>3.20</w:t>
            </w:r>
          </w:p>
        </w:tc>
      </w:tr>
      <w:tr>
        <w:trPr>
          <w:trHeight w:val="223" w:hRule="atLeast"/>
        </w:trPr>
        <w:tc>
          <w:tcPr>
            <w:tcW w:w="3498" w:type="dxa"/>
          </w:tcPr>
          <w:p>
            <w:pPr>
              <w:pStyle w:val="TableParagraph"/>
              <w:spacing w:line="204" w:lineRule="exact"/>
              <w:ind w:left="50"/>
              <w:rPr>
                <w:sz w:val="19"/>
              </w:rPr>
            </w:pPr>
            <w:r>
              <w:rPr>
                <w:w w:val="105"/>
                <w:sz w:val="19"/>
              </w:rPr>
              <w:t>Rest of West Midlands</w:t>
            </w:r>
          </w:p>
        </w:tc>
        <w:tc>
          <w:tcPr>
            <w:tcW w:w="2597" w:type="dxa"/>
          </w:tcPr>
          <w:p>
            <w:pPr>
              <w:pStyle w:val="TableParagraph"/>
              <w:spacing w:line="204" w:lineRule="exact"/>
              <w:ind w:left="1265" w:right="747"/>
              <w:jc w:val="center"/>
              <w:rPr>
                <w:sz w:val="19"/>
              </w:rPr>
            </w:pPr>
            <w:r>
              <w:rPr>
                <w:w w:val="105"/>
                <w:sz w:val="19"/>
              </w:rPr>
              <w:t>4.51</w:t>
            </w:r>
          </w:p>
        </w:tc>
        <w:tc>
          <w:tcPr>
            <w:tcW w:w="1474" w:type="dxa"/>
          </w:tcPr>
          <w:p>
            <w:pPr>
              <w:pStyle w:val="TableParagraph"/>
              <w:spacing w:line="204" w:lineRule="exact"/>
              <w:ind w:left="897"/>
              <w:rPr>
                <w:sz w:val="19"/>
              </w:rPr>
            </w:pPr>
            <w:r>
              <w:rPr>
                <w:w w:val="105"/>
                <w:sz w:val="19"/>
              </w:rPr>
              <w:t>4.73</w:t>
            </w:r>
          </w:p>
        </w:tc>
      </w:tr>
      <w:tr>
        <w:trPr>
          <w:trHeight w:val="223" w:hRule="atLeast"/>
        </w:trPr>
        <w:tc>
          <w:tcPr>
            <w:tcW w:w="3498" w:type="dxa"/>
          </w:tcPr>
          <w:p>
            <w:pPr>
              <w:pStyle w:val="TableParagraph"/>
              <w:spacing w:line="203" w:lineRule="exact"/>
              <w:ind w:left="50"/>
              <w:rPr>
                <w:sz w:val="19"/>
              </w:rPr>
            </w:pPr>
            <w:r>
              <w:rPr>
                <w:w w:val="105"/>
                <w:sz w:val="19"/>
              </w:rPr>
              <w:t>Greater Manchester</w:t>
            </w:r>
          </w:p>
        </w:tc>
        <w:tc>
          <w:tcPr>
            <w:tcW w:w="2597" w:type="dxa"/>
          </w:tcPr>
          <w:p>
            <w:pPr>
              <w:pStyle w:val="TableParagraph"/>
              <w:spacing w:line="203" w:lineRule="exact"/>
              <w:ind w:left="1265" w:right="744"/>
              <w:jc w:val="center"/>
              <w:rPr>
                <w:sz w:val="19"/>
              </w:rPr>
            </w:pPr>
            <w:r>
              <w:rPr>
                <w:w w:val="105"/>
                <w:sz w:val="19"/>
              </w:rPr>
              <w:t>3.43</w:t>
            </w:r>
          </w:p>
        </w:tc>
        <w:tc>
          <w:tcPr>
            <w:tcW w:w="1474" w:type="dxa"/>
          </w:tcPr>
          <w:p>
            <w:pPr>
              <w:pStyle w:val="TableParagraph"/>
              <w:spacing w:line="203" w:lineRule="exact"/>
              <w:ind w:left="898"/>
              <w:rPr>
                <w:sz w:val="19"/>
              </w:rPr>
            </w:pPr>
            <w:r>
              <w:rPr>
                <w:w w:val="105"/>
                <w:sz w:val="19"/>
              </w:rPr>
              <w:t>3.53</w:t>
            </w:r>
          </w:p>
        </w:tc>
      </w:tr>
      <w:tr>
        <w:trPr>
          <w:trHeight w:val="223" w:hRule="atLeast"/>
        </w:trPr>
        <w:tc>
          <w:tcPr>
            <w:tcW w:w="3498" w:type="dxa"/>
          </w:tcPr>
          <w:p>
            <w:pPr>
              <w:pStyle w:val="TableParagraph"/>
              <w:spacing w:line="203" w:lineRule="exact"/>
              <w:ind w:left="50"/>
              <w:rPr>
                <w:sz w:val="19"/>
              </w:rPr>
            </w:pPr>
            <w:r>
              <w:rPr>
                <w:w w:val="105"/>
                <w:sz w:val="19"/>
              </w:rPr>
              <w:t>Merseyside</w:t>
            </w:r>
          </w:p>
        </w:tc>
        <w:tc>
          <w:tcPr>
            <w:tcW w:w="2597" w:type="dxa"/>
          </w:tcPr>
          <w:p>
            <w:pPr>
              <w:pStyle w:val="TableParagraph"/>
              <w:spacing w:line="203" w:lineRule="exact"/>
              <w:ind w:left="1265" w:right="746"/>
              <w:jc w:val="center"/>
              <w:rPr>
                <w:sz w:val="19"/>
              </w:rPr>
            </w:pPr>
            <w:r>
              <w:rPr>
                <w:w w:val="105"/>
                <w:sz w:val="19"/>
              </w:rPr>
              <w:t>1.44</w:t>
            </w:r>
          </w:p>
        </w:tc>
        <w:tc>
          <w:tcPr>
            <w:tcW w:w="1474" w:type="dxa"/>
          </w:tcPr>
          <w:p>
            <w:pPr>
              <w:pStyle w:val="TableParagraph"/>
              <w:spacing w:line="203" w:lineRule="exact"/>
              <w:ind w:left="897"/>
              <w:rPr>
                <w:sz w:val="19"/>
              </w:rPr>
            </w:pPr>
            <w:r>
              <w:rPr>
                <w:w w:val="105"/>
                <w:sz w:val="19"/>
              </w:rPr>
              <w:t>1.46</w:t>
            </w:r>
          </w:p>
        </w:tc>
      </w:tr>
      <w:tr>
        <w:trPr>
          <w:trHeight w:val="223" w:hRule="atLeast"/>
        </w:trPr>
        <w:tc>
          <w:tcPr>
            <w:tcW w:w="3498" w:type="dxa"/>
          </w:tcPr>
          <w:p>
            <w:pPr>
              <w:pStyle w:val="TableParagraph"/>
              <w:spacing w:line="204" w:lineRule="exact"/>
              <w:ind w:left="50"/>
              <w:rPr>
                <w:sz w:val="19"/>
              </w:rPr>
            </w:pPr>
            <w:r>
              <w:rPr>
                <w:w w:val="105"/>
                <w:sz w:val="19"/>
              </w:rPr>
              <w:t>Rest of North West</w:t>
            </w:r>
          </w:p>
        </w:tc>
        <w:tc>
          <w:tcPr>
            <w:tcW w:w="2597" w:type="dxa"/>
          </w:tcPr>
          <w:p>
            <w:pPr>
              <w:pStyle w:val="TableParagraph"/>
              <w:spacing w:line="204" w:lineRule="exact"/>
              <w:ind w:left="1265" w:right="746"/>
              <w:jc w:val="center"/>
              <w:rPr>
                <w:sz w:val="19"/>
              </w:rPr>
            </w:pPr>
            <w:r>
              <w:rPr>
                <w:w w:val="105"/>
                <w:sz w:val="19"/>
              </w:rPr>
              <w:t>3.91</w:t>
            </w:r>
          </w:p>
        </w:tc>
        <w:tc>
          <w:tcPr>
            <w:tcW w:w="1474" w:type="dxa"/>
          </w:tcPr>
          <w:p>
            <w:pPr>
              <w:pStyle w:val="TableParagraph"/>
              <w:spacing w:line="204" w:lineRule="exact"/>
              <w:ind w:left="897"/>
              <w:rPr>
                <w:sz w:val="19"/>
              </w:rPr>
            </w:pPr>
            <w:r>
              <w:rPr>
                <w:w w:val="105"/>
                <w:sz w:val="19"/>
              </w:rPr>
              <w:t>3.72</w:t>
            </w:r>
          </w:p>
        </w:tc>
      </w:tr>
      <w:tr>
        <w:trPr>
          <w:trHeight w:val="223" w:hRule="atLeast"/>
        </w:trPr>
        <w:tc>
          <w:tcPr>
            <w:tcW w:w="3498" w:type="dxa"/>
          </w:tcPr>
          <w:p>
            <w:pPr>
              <w:pStyle w:val="TableParagraph"/>
              <w:spacing w:line="203" w:lineRule="exact"/>
              <w:ind w:left="50"/>
              <w:rPr>
                <w:sz w:val="19"/>
              </w:rPr>
            </w:pPr>
            <w:r>
              <w:rPr>
                <w:w w:val="105"/>
                <w:sz w:val="19"/>
              </w:rPr>
              <w:t>Wales</w:t>
            </w:r>
          </w:p>
        </w:tc>
        <w:tc>
          <w:tcPr>
            <w:tcW w:w="2597" w:type="dxa"/>
          </w:tcPr>
          <w:p>
            <w:pPr>
              <w:pStyle w:val="TableParagraph"/>
              <w:spacing w:line="203" w:lineRule="exact"/>
              <w:ind w:left="1265" w:right="745"/>
              <w:jc w:val="center"/>
              <w:rPr>
                <w:sz w:val="19"/>
              </w:rPr>
            </w:pPr>
            <w:r>
              <w:rPr>
                <w:w w:val="105"/>
                <w:sz w:val="19"/>
              </w:rPr>
              <w:t>4.79</w:t>
            </w:r>
          </w:p>
        </w:tc>
        <w:tc>
          <w:tcPr>
            <w:tcW w:w="1474" w:type="dxa"/>
          </w:tcPr>
          <w:p>
            <w:pPr>
              <w:pStyle w:val="TableParagraph"/>
              <w:spacing w:line="203" w:lineRule="exact"/>
              <w:ind w:left="897"/>
              <w:rPr>
                <w:sz w:val="19"/>
              </w:rPr>
            </w:pPr>
            <w:r>
              <w:rPr>
                <w:w w:val="105"/>
                <w:sz w:val="19"/>
              </w:rPr>
              <w:t>4.47</w:t>
            </w:r>
          </w:p>
        </w:tc>
      </w:tr>
      <w:tr>
        <w:trPr>
          <w:trHeight w:val="223" w:hRule="atLeast"/>
        </w:trPr>
        <w:tc>
          <w:tcPr>
            <w:tcW w:w="3498" w:type="dxa"/>
          </w:tcPr>
          <w:p>
            <w:pPr>
              <w:pStyle w:val="TableParagraph"/>
              <w:spacing w:line="204" w:lineRule="exact"/>
              <w:ind w:left="50"/>
              <w:rPr>
                <w:sz w:val="19"/>
              </w:rPr>
            </w:pPr>
            <w:r>
              <w:rPr>
                <w:w w:val="105"/>
                <w:sz w:val="19"/>
              </w:rPr>
              <w:t>Strathclyde</w:t>
            </w:r>
          </w:p>
        </w:tc>
        <w:tc>
          <w:tcPr>
            <w:tcW w:w="2597" w:type="dxa"/>
          </w:tcPr>
          <w:p>
            <w:pPr>
              <w:pStyle w:val="TableParagraph"/>
              <w:spacing w:line="204" w:lineRule="exact"/>
              <w:ind w:left="1265" w:right="745"/>
              <w:jc w:val="center"/>
              <w:rPr>
                <w:sz w:val="19"/>
              </w:rPr>
            </w:pPr>
            <w:r>
              <w:rPr>
                <w:w w:val="105"/>
                <w:sz w:val="19"/>
              </w:rPr>
              <w:t>2.51</w:t>
            </w:r>
          </w:p>
        </w:tc>
        <w:tc>
          <w:tcPr>
            <w:tcW w:w="1474" w:type="dxa"/>
          </w:tcPr>
          <w:p>
            <w:pPr>
              <w:pStyle w:val="TableParagraph"/>
              <w:spacing w:line="204" w:lineRule="exact"/>
              <w:ind w:left="898"/>
              <w:rPr>
                <w:sz w:val="19"/>
              </w:rPr>
            </w:pPr>
            <w:r>
              <w:rPr>
                <w:w w:val="105"/>
                <w:sz w:val="19"/>
              </w:rPr>
              <w:t>2.40</w:t>
            </w:r>
          </w:p>
        </w:tc>
      </w:tr>
      <w:tr>
        <w:trPr>
          <w:trHeight w:val="223" w:hRule="atLeast"/>
        </w:trPr>
        <w:tc>
          <w:tcPr>
            <w:tcW w:w="3498" w:type="dxa"/>
          </w:tcPr>
          <w:p>
            <w:pPr>
              <w:pStyle w:val="TableParagraph"/>
              <w:spacing w:line="203" w:lineRule="exact"/>
              <w:ind w:left="50"/>
              <w:rPr>
                <w:sz w:val="19"/>
              </w:rPr>
            </w:pPr>
            <w:r>
              <w:rPr>
                <w:w w:val="105"/>
                <w:sz w:val="19"/>
              </w:rPr>
              <w:t>Rest of Scotland</w:t>
            </w:r>
          </w:p>
        </w:tc>
        <w:tc>
          <w:tcPr>
            <w:tcW w:w="2597" w:type="dxa"/>
          </w:tcPr>
          <w:p>
            <w:pPr>
              <w:pStyle w:val="TableParagraph"/>
              <w:spacing w:line="203" w:lineRule="exact"/>
              <w:ind w:left="1265" w:right="746"/>
              <w:jc w:val="center"/>
              <w:rPr>
                <w:sz w:val="19"/>
              </w:rPr>
            </w:pPr>
            <w:r>
              <w:rPr>
                <w:w w:val="105"/>
                <w:sz w:val="19"/>
              </w:rPr>
              <w:t>4.49</w:t>
            </w:r>
          </w:p>
        </w:tc>
        <w:tc>
          <w:tcPr>
            <w:tcW w:w="1474" w:type="dxa"/>
          </w:tcPr>
          <w:p>
            <w:pPr>
              <w:pStyle w:val="TableParagraph"/>
              <w:spacing w:line="203" w:lineRule="exact"/>
              <w:ind w:left="897"/>
              <w:rPr>
                <w:sz w:val="19"/>
              </w:rPr>
            </w:pPr>
            <w:r>
              <w:rPr>
                <w:w w:val="105"/>
                <w:sz w:val="19"/>
              </w:rPr>
              <w:t>4.22</w:t>
            </w:r>
          </w:p>
        </w:tc>
      </w:tr>
      <w:tr>
        <w:trPr>
          <w:trHeight w:val="219" w:hRule="atLeast"/>
        </w:trPr>
        <w:tc>
          <w:tcPr>
            <w:tcW w:w="3498" w:type="dxa"/>
          </w:tcPr>
          <w:p>
            <w:pPr>
              <w:pStyle w:val="TableParagraph"/>
              <w:spacing w:line="200" w:lineRule="exact"/>
              <w:ind w:left="50"/>
              <w:rPr>
                <w:sz w:val="19"/>
              </w:rPr>
            </w:pPr>
            <w:r>
              <w:rPr>
                <w:w w:val="105"/>
                <w:sz w:val="19"/>
              </w:rPr>
              <w:t>Northern Ireland</w:t>
            </w:r>
          </w:p>
        </w:tc>
        <w:tc>
          <w:tcPr>
            <w:tcW w:w="2597" w:type="dxa"/>
          </w:tcPr>
          <w:p>
            <w:pPr>
              <w:pStyle w:val="TableParagraph"/>
              <w:spacing w:line="200" w:lineRule="exact"/>
              <w:ind w:left="1265" w:right="745"/>
              <w:jc w:val="center"/>
              <w:rPr>
                <w:sz w:val="19"/>
              </w:rPr>
            </w:pPr>
            <w:r>
              <w:rPr>
                <w:w w:val="105"/>
                <w:sz w:val="19"/>
              </w:rPr>
              <w:t>3.07</w:t>
            </w:r>
          </w:p>
        </w:tc>
        <w:tc>
          <w:tcPr>
            <w:tcW w:w="1474" w:type="dxa"/>
          </w:tcPr>
          <w:p>
            <w:pPr>
              <w:pStyle w:val="TableParagraph"/>
              <w:spacing w:line="200" w:lineRule="exact"/>
              <w:ind w:left="898"/>
              <w:rPr>
                <w:sz w:val="19"/>
              </w:rPr>
            </w:pPr>
            <w:r>
              <w:rPr>
                <w:w w:val="105"/>
                <w:sz w:val="19"/>
              </w:rPr>
              <w:t>3.24</w:t>
            </w:r>
          </w:p>
        </w:tc>
      </w:tr>
    </w:tbl>
    <w:p>
      <w:pPr>
        <w:spacing w:after="0" w:line="200" w:lineRule="exact"/>
        <w:rPr>
          <w:sz w:val="19"/>
        </w:rPr>
        <w:sectPr>
          <w:pgSz w:w="11900" w:h="16840"/>
          <w:pgMar w:header="0" w:footer="1482" w:top="1600" w:bottom="1680" w:left="1120" w:right="1120"/>
        </w:sectPr>
      </w:pPr>
    </w:p>
    <w:p>
      <w:pPr>
        <w:pStyle w:val="BodyText"/>
        <w:rPr>
          <w:sz w:val="20"/>
        </w:rPr>
      </w:pPr>
    </w:p>
    <w:p>
      <w:pPr>
        <w:pStyle w:val="BodyText"/>
        <w:spacing w:before="8"/>
        <w:rPr>
          <w:sz w:val="16"/>
        </w:rPr>
      </w:pPr>
    </w:p>
    <w:p>
      <w:pPr>
        <w:pStyle w:val="BodyText"/>
        <w:spacing w:line="487" w:lineRule="auto" w:before="93"/>
        <w:ind w:left="168" w:right="159"/>
        <w:jc w:val="both"/>
      </w:pPr>
      <w:r>
        <w:rPr/>
        <w:t>hours worked over this period. </w:t>
      </w:r>
      <w:r>
        <w:rPr>
          <w:color w:val="FF0000"/>
        </w:rPr>
        <w:t>Chart 10 </w:t>
      </w:r>
      <w:r>
        <w:rPr/>
        <w:t>shows changes in the transition rates into and out of self- employment since 1995 for those of working age using matched data from the LFS. Data are only available from the ONS to do this matching for those of working age. There is little evidence of much change in the transition rates over time. The most pronounced change has been a small increase in the flow into self-employment from</w:t>
      </w:r>
      <w:r>
        <w:rPr>
          <w:spacing w:val="7"/>
        </w:rPr>
        <w:t> </w:t>
      </w:r>
      <w:r>
        <w:rPr/>
        <w:t>inactivity.</w:t>
      </w:r>
    </w:p>
    <w:p>
      <w:pPr>
        <w:pStyle w:val="BodyText"/>
        <w:spacing w:line="487" w:lineRule="auto" w:after="7"/>
        <w:ind w:left="168" w:right="159" w:firstLine="524"/>
        <w:jc w:val="both"/>
      </w:pPr>
      <w:r>
        <w:rPr>
          <w:color w:val="FF0000"/>
        </w:rPr>
        <w:t>Chart 11 </w:t>
      </w:r>
      <w:r>
        <w:rPr/>
        <w:t>shows that self-employment rates have remained roughly constant over time at all ages except for those above retirement age, which continues to rise for both men and women. As a result the average age of the self-employed continues to rise. Below we present the (weighted) age, proportion</w:t>
      </w:r>
      <w:r>
        <w:rPr>
          <w:spacing w:val="26"/>
        </w:rPr>
        <w:t> </w:t>
      </w:r>
      <w:r>
        <w:rPr/>
        <w:t>male</w:t>
      </w:r>
      <w:r>
        <w:rPr>
          <w:spacing w:val="25"/>
        </w:rPr>
        <w:t> </w:t>
      </w:r>
      <w:r>
        <w:rPr/>
        <w:t>and</w:t>
      </w:r>
      <w:r>
        <w:rPr>
          <w:spacing w:val="24"/>
        </w:rPr>
        <w:t> </w:t>
      </w:r>
      <w:r>
        <w:rPr/>
        <w:t>proportion</w:t>
      </w:r>
      <w:r>
        <w:rPr>
          <w:spacing w:val="24"/>
        </w:rPr>
        <w:t> </w:t>
      </w:r>
      <w:r>
        <w:rPr/>
        <w:t>immigrant</w:t>
      </w:r>
      <w:r>
        <w:rPr>
          <w:spacing w:val="25"/>
        </w:rPr>
        <w:t> </w:t>
      </w:r>
      <w:r>
        <w:rPr/>
        <w:t>of</w:t>
      </w:r>
      <w:r>
        <w:rPr>
          <w:spacing w:val="24"/>
        </w:rPr>
        <w:t> </w:t>
      </w:r>
      <w:r>
        <w:rPr/>
        <w:t>the</w:t>
      </w:r>
      <w:r>
        <w:rPr>
          <w:spacing w:val="25"/>
        </w:rPr>
        <w:t> </w:t>
      </w:r>
      <w:r>
        <w:rPr/>
        <w:t>self-employed</w:t>
      </w:r>
      <w:r>
        <w:rPr>
          <w:spacing w:val="24"/>
        </w:rPr>
        <w:t> </w:t>
      </w:r>
      <w:r>
        <w:rPr/>
        <w:t>between</w:t>
      </w:r>
      <w:r>
        <w:rPr>
          <w:spacing w:val="24"/>
        </w:rPr>
        <w:t> </w:t>
      </w:r>
      <w:r>
        <w:rPr/>
        <w:t>2001</w:t>
      </w:r>
      <w:r>
        <w:rPr>
          <w:spacing w:val="27"/>
        </w:rPr>
        <w:t> </w:t>
      </w:r>
      <w:r>
        <w:rPr/>
        <w:t>and</w:t>
      </w:r>
      <w:r>
        <w:rPr>
          <w:spacing w:val="27"/>
        </w:rPr>
        <w:t> </w:t>
      </w:r>
      <w:r>
        <w:rPr/>
        <w:t>2006</w:t>
      </w:r>
      <w:r>
        <w:rPr>
          <w:spacing w:val="24"/>
        </w:rPr>
        <w:t> </w:t>
      </w:r>
      <w:r>
        <w:rPr/>
        <w:t>from</w:t>
      </w:r>
      <w:r>
        <w:rPr>
          <w:spacing w:val="23"/>
        </w:rPr>
        <w:t> </w:t>
      </w:r>
      <w:r>
        <w:rPr/>
        <w:t>the</w:t>
      </w:r>
    </w:p>
    <w:tbl>
      <w:tblPr>
        <w:tblW w:w="0" w:type="auto"/>
        <w:jc w:val="left"/>
        <w:tblInd w:w="1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5"/>
        <w:gridCol w:w="1431"/>
        <w:gridCol w:w="1696"/>
        <w:gridCol w:w="2011"/>
        <w:gridCol w:w="1755"/>
      </w:tblGrid>
      <w:tr>
        <w:trPr>
          <w:trHeight w:val="397" w:hRule="atLeast"/>
        </w:trPr>
        <w:tc>
          <w:tcPr>
            <w:tcW w:w="865" w:type="dxa"/>
          </w:tcPr>
          <w:p>
            <w:pPr>
              <w:pStyle w:val="TableParagraph"/>
              <w:spacing w:line="258" w:lineRule="exact"/>
              <w:ind w:left="50"/>
              <w:rPr>
                <w:sz w:val="23"/>
              </w:rPr>
            </w:pPr>
            <w:r>
              <w:rPr>
                <w:sz w:val="23"/>
              </w:rPr>
              <w:t>LFS.</w:t>
            </w:r>
          </w:p>
        </w:tc>
        <w:tc>
          <w:tcPr>
            <w:tcW w:w="6893" w:type="dxa"/>
            <w:gridSpan w:val="4"/>
          </w:tcPr>
          <w:p>
            <w:pPr>
              <w:pStyle w:val="TableParagraph"/>
              <w:spacing w:line="240" w:lineRule="auto"/>
              <w:rPr>
                <w:sz w:val="22"/>
              </w:rPr>
            </w:pPr>
          </w:p>
        </w:tc>
      </w:tr>
      <w:tr>
        <w:trPr>
          <w:trHeight w:val="402" w:hRule="atLeast"/>
        </w:trPr>
        <w:tc>
          <w:tcPr>
            <w:tcW w:w="865" w:type="dxa"/>
          </w:tcPr>
          <w:p>
            <w:pPr>
              <w:pStyle w:val="TableParagraph"/>
              <w:spacing w:line="240" w:lineRule="auto"/>
              <w:rPr>
                <w:sz w:val="22"/>
              </w:rPr>
            </w:pPr>
          </w:p>
        </w:tc>
        <w:tc>
          <w:tcPr>
            <w:tcW w:w="1431" w:type="dxa"/>
          </w:tcPr>
          <w:p>
            <w:pPr>
              <w:pStyle w:val="TableParagraph"/>
              <w:spacing w:line="250" w:lineRule="exact" w:before="132"/>
              <w:ind w:left="410"/>
              <w:rPr>
                <w:sz w:val="23"/>
              </w:rPr>
            </w:pPr>
            <w:r>
              <w:rPr>
                <w:sz w:val="23"/>
              </w:rPr>
              <w:t>Age</w:t>
            </w:r>
          </w:p>
        </w:tc>
        <w:tc>
          <w:tcPr>
            <w:tcW w:w="1696" w:type="dxa"/>
          </w:tcPr>
          <w:p>
            <w:pPr>
              <w:pStyle w:val="TableParagraph"/>
              <w:spacing w:line="250" w:lineRule="exact" w:before="132"/>
              <w:ind w:right="432"/>
              <w:jc w:val="right"/>
              <w:rPr>
                <w:sz w:val="23"/>
              </w:rPr>
            </w:pPr>
            <w:r>
              <w:rPr>
                <w:sz w:val="23"/>
              </w:rPr>
              <w:t>% male</w:t>
            </w:r>
          </w:p>
        </w:tc>
        <w:tc>
          <w:tcPr>
            <w:tcW w:w="2011" w:type="dxa"/>
          </w:tcPr>
          <w:p>
            <w:pPr>
              <w:pStyle w:val="TableParagraph"/>
              <w:spacing w:line="250" w:lineRule="exact" w:before="132"/>
              <w:ind w:left="424" w:right="338"/>
              <w:jc w:val="center"/>
              <w:rPr>
                <w:sz w:val="23"/>
              </w:rPr>
            </w:pPr>
            <w:r>
              <w:rPr>
                <w:sz w:val="23"/>
              </w:rPr>
              <w:t>% immigrant</w:t>
            </w:r>
          </w:p>
        </w:tc>
        <w:tc>
          <w:tcPr>
            <w:tcW w:w="1755" w:type="dxa"/>
          </w:tcPr>
          <w:p>
            <w:pPr>
              <w:pStyle w:val="TableParagraph"/>
              <w:spacing w:line="250" w:lineRule="exact" w:before="132"/>
              <w:ind w:left="350"/>
              <w:rPr>
                <w:sz w:val="23"/>
              </w:rPr>
            </w:pPr>
            <w:r>
              <w:rPr>
                <w:sz w:val="23"/>
              </w:rPr>
              <w:t># observations</w:t>
            </w:r>
          </w:p>
        </w:tc>
      </w:tr>
      <w:tr>
        <w:trPr>
          <w:trHeight w:val="268" w:hRule="atLeast"/>
        </w:trPr>
        <w:tc>
          <w:tcPr>
            <w:tcW w:w="865" w:type="dxa"/>
          </w:tcPr>
          <w:p>
            <w:pPr>
              <w:pStyle w:val="TableParagraph"/>
              <w:spacing w:line="249" w:lineRule="exact"/>
              <w:ind w:left="50"/>
              <w:rPr>
                <w:sz w:val="23"/>
              </w:rPr>
            </w:pPr>
            <w:r>
              <w:rPr>
                <w:sz w:val="23"/>
              </w:rPr>
              <w:t>2001</w:t>
            </w:r>
          </w:p>
        </w:tc>
        <w:tc>
          <w:tcPr>
            <w:tcW w:w="1431" w:type="dxa"/>
          </w:tcPr>
          <w:p>
            <w:pPr>
              <w:pStyle w:val="TableParagraph"/>
              <w:spacing w:line="249" w:lineRule="exact"/>
              <w:ind w:left="350"/>
              <w:rPr>
                <w:sz w:val="23"/>
              </w:rPr>
            </w:pPr>
            <w:r>
              <w:rPr>
                <w:sz w:val="23"/>
              </w:rPr>
              <w:t>45.30</w:t>
            </w:r>
          </w:p>
        </w:tc>
        <w:tc>
          <w:tcPr>
            <w:tcW w:w="1696" w:type="dxa"/>
          </w:tcPr>
          <w:p>
            <w:pPr>
              <w:pStyle w:val="TableParagraph"/>
              <w:spacing w:line="249" w:lineRule="exact"/>
              <w:ind w:right="499"/>
              <w:jc w:val="right"/>
              <w:rPr>
                <w:sz w:val="23"/>
              </w:rPr>
            </w:pPr>
            <w:r>
              <w:rPr>
                <w:sz w:val="23"/>
              </w:rPr>
              <w:t>73.31</w:t>
            </w:r>
          </w:p>
        </w:tc>
        <w:tc>
          <w:tcPr>
            <w:tcW w:w="2011" w:type="dxa"/>
          </w:tcPr>
          <w:p>
            <w:pPr>
              <w:pStyle w:val="TableParagraph"/>
              <w:spacing w:line="249" w:lineRule="exact"/>
              <w:ind w:left="304" w:right="338"/>
              <w:jc w:val="center"/>
              <w:rPr>
                <w:sz w:val="23"/>
              </w:rPr>
            </w:pPr>
            <w:r>
              <w:rPr>
                <w:sz w:val="23"/>
              </w:rPr>
              <w:t>10.26</w:t>
            </w:r>
          </w:p>
        </w:tc>
        <w:tc>
          <w:tcPr>
            <w:tcW w:w="1755" w:type="dxa"/>
          </w:tcPr>
          <w:p>
            <w:pPr>
              <w:pStyle w:val="TableParagraph"/>
              <w:spacing w:line="249" w:lineRule="exact"/>
              <w:ind w:left="406"/>
              <w:rPr>
                <w:sz w:val="23"/>
              </w:rPr>
            </w:pPr>
            <w:r>
              <w:rPr>
                <w:sz w:val="23"/>
              </w:rPr>
              <w:t>29,929</w:t>
            </w:r>
          </w:p>
        </w:tc>
      </w:tr>
      <w:tr>
        <w:trPr>
          <w:trHeight w:val="268" w:hRule="atLeast"/>
        </w:trPr>
        <w:tc>
          <w:tcPr>
            <w:tcW w:w="865" w:type="dxa"/>
          </w:tcPr>
          <w:p>
            <w:pPr>
              <w:pStyle w:val="TableParagraph"/>
              <w:ind w:left="50"/>
              <w:rPr>
                <w:sz w:val="23"/>
              </w:rPr>
            </w:pPr>
            <w:r>
              <w:rPr>
                <w:sz w:val="23"/>
              </w:rPr>
              <w:t>2002</w:t>
            </w:r>
          </w:p>
        </w:tc>
        <w:tc>
          <w:tcPr>
            <w:tcW w:w="1431" w:type="dxa"/>
          </w:tcPr>
          <w:p>
            <w:pPr>
              <w:pStyle w:val="TableParagraph"/>
              <w:ind w:left="350"/>
              <w:rPr>
                <w:sz w:val="23"/>
              </w:rPr>
            </w:pPr>
            <w:r>
              <w:rPr>
                <w:sz w:val="23"/>
              </w:rPr>
              <w:t>45.31</w:t>
            </w:r>
          </w:p>
        </w:tc>
        <w:tc>
          <w:tcPr>
            <w:tcW w:w="1696" w:type="dxa"/>
          </w:tcPr>
          <w:p>
            <w:pPr>
              <w:pStyle w:val="TableParagraph"/>
              <w:ind w:right="499"/>
              <w:jc w:val="right"/>
              <w:rPr>
                <w:sz w:val="23"/>
              </w:rPr>
            </w:pPr>
            <w:r>
              <w:rPr>
                <w:sz w:val="23"/>
              </w:rPr>
              <w:t>73.10</w:t>
            </w:r>
          </w:p>
        </w:tc>
        <w:tc>
          <w:tcPr>
            <w:tcW w:w="2011" w:type="dxa"/>
          </w:tcPr>
          <w:p>
            <w:pPr>
              <w:pStyle w:val="TableParagraph"/>
              <w:ind w:left="305" w:right="338"/>
              <w:jc w:val="center"/>
              <w:rPr>
                <w:sz w:val="23"/>
              </w:rPr>
            </w:pPr>
            <w:r>
              <w:rPr>
                <w:sz w:val="23"/>
              </w:rPr>
              <w:t>10.29</w:t>
            </w:r>
          </w:p>
        </w:tc>
        <w:tc>
          <w:tcPr>
            <w:tcW w:w="1755" w:type="dxa"/>
          </w:tcPr>
          <w:p>
            <w:pPr>
              <w:pStyle w:val="TableParagraph"/>
              <w:ind w:left="406"/>
              <w:rPr>
                <w:sz w:val="23"/>
              </w:rPr>
            </w:pPr>
            <w:r>
              <w:rPr>
                <w:sz w:val="23"/>
              </w:rPr>
              <w:t>29,839</w:t>
            </w:r>
          </w:p>
        </w:tc>
      </w:tr>
      <w:tr>
        <w:trPr>
          <w:trHeight w:val="268" w:hRule="atLeast"/>
        </w:trPr>
        <w:tc>
          <w:tcPr>
            <w:tcW w:w="865" w:type="dxa"/>
          </w:tcPr>
          <w:p>
            <w:pPr>
              <w:pStyle w:val="TableParagraph"/>
              <w:ind w:left="50"/>
              <w:rPr>
                <w:sz w:val="23"/>
              </w:rPr>
            </w:pPr>
            <w:r>
              <w:rPr>
                <w:sz w:val="23"/>
              </w:rPr>
              <w:t>2003</w:t>
            </w:r>
          </w:p>
        </w:tc>
        <w:tc>
          <w:tcPr>
            <w:tcW w:w="1431" w:type="dxa"/>
          </w:tcPr>
          <w:p>
            <w:pPr>
              <w:pStyle w:val="TableParagraph"/>
              <w:ind w:left="350"/>
              <w:rPr>
                <w:sz w:val="23"/>
              </w:rPr>
            </w:pPr>
            <w:r>
              <w:rPr>
                <w:sz w:val="23"/>
              </w:rPr>
              <w:t>45.40</w:t>
            </w:r>
          </w:p>
        </w:tc>
        <w:tc>
          <w:tcPr>
            <w:tcW w:w="1696" w:type="dxa"/>
          </w:tcPr>
          <w:p>
            <w:pPr>
              <w:pStyle w:val="TableParagraph"/>
              <w:ind w:right="499"/>
              <w:jc w:val="right"/>
              <w:rPr>
                <w:sz w:val="23"/>
              </w:rPr>
            </w:pPr>
            <w:r>
              <w:rPr>
                <w:sz w:val="23"/>
              </w:rPr>
              <w:t>72.93</w:t>
            </w:r>
          </w:p>
        </w:tc>
        <w:tc>
          <w:tcPr>
            <w:tcW w:w="2011" w:type="dxa"/>
          </w:tcPr>
          <w:p>
            <w:pPr>
              <w:pStyle w:val="TableParagraph"/>
              <w:ind w:left="305" w:right="338"/>
              <w:jc w:val="center"/>
              <w:rPr>
                <w:sz w:val="23"/>
              </w:rPr>
            </w:pPr>
            <w:r>
              <w:rPr>
                <w:sz w:val="23"/>
              </w:rPr>
              <w:t>10.83</w:t>
            </w:r>
          </w:p>
        </w:tc>
        <w:tc>
          <w:tcPr>
            <w:tcW w:w="1755" w:type="dxa"/>
          </w:tcPr>
          <w:p>
            <w:pPr>
              <w:pStyle w:val="TableParagraph"/>
              <w:ind w:left="406"/>
              <w:rPr>
                <w:sz w:val="23"/>
              </w:rPr>
            </w:pPr>
            <w:r>
              <w:rPr>
                <w:sz w:val="23"/>
              </w:rPr>
              <w:t>30,486</w:t>
            </w:r>
          </w:p>
        </w:tc>
      </w:tr>
      <w:tr>
        <w:trPr>
          <w:trHeight w:val="268" w:hRule="atLeast"/>
        </w:trPr>
        <w:tc>
          <w:tcPr>
            <w:tcW w:w="865" w:type="dxa"/>
          </w:tcPr>
          <w:p>
            <w:pPr>
              <w:pStyle w:val="TableParagraph"/>
              <w:spacing w:line="249" w:lineRule="exact"/>
              <w:ind w:left="50"/>
              <w:rPr>
                <w:sz w:val="23"/>
              </w:rPr>
            </w:pPr>
            <w:r>
              <w:rPr>
                <w:sz w:val="23"/>
              </w:rPr>
              <w:t>2004</w:t>
            </w:r>
          </w:p>
        </w:tc>
        <w:tc>
          <w:tcPr>
            <w:tcW w:w="1431" w:type="dxa"/>
          </w:tcPr>
          <w:p>
            <w:pPr>
              <w:pStyle w:val="TableParagraph"/>
              <w:spacing w:line="249" w:lineRule="exact"/>
              <w:ind w:left="349"/>
              <w:rPr>
                <w:sz w:val="23"/>
              </w:rPr>
            </w:pPr>
            <w:r>
              <w:rPr>
                <w:sz w:val="23"/>
              </w:rPr>
              <w:t>45.45</w:t>
            </w:r>
          </w:p>
        </w:tc>
        <w:tc>
          <w:tcPr>
            <w:tcW w:w="1696" w:type="dxa"/>
          </w:tcPr>
          <w:p>
            <w:pPr>
              <w:pStyle w:val="TableParagraph"/>
              <w:spacing w:line="249" w:lineRule="exact"/>
              <w:ind w:right="499"/>
              <w:jc w:val="right"/>
              <w:rPr>
                <w:sz w:val="23"/>
              </w:rPr>
            </w:pPr>
            <w:r>
              <w:rPr>
                <w:sz w:val="23"/>
              </w:rPr>
              <w:t>73.36</w:t>
            </w:r>
          </w:p>
        </w:tc>
        <w:tc>
          <w:tcPr>
            <w:tcW w:w="2011" w:type="dxa"/>
          </w:tcPr>
          <w:p>
            <w:pPr>
              <w:pStyle w:val="TableParagraph"/>
              <w:spacing w:line="249" w:lineRule="exact"/>
              <w:ind w:left="303" w:right="338"/>
              <w:jc w:val="center"/>
              <w:rPr>
                <w:sz w:val="23"/>
              </w:rPr>
            </w:pPr>
            <w:r>
              <w:rPr>
                <w:sz w:val="23"/>
              </w:rPr>
              <w:t>11.10</w:t>
            </w:r>
          </w:p>
        </w:tc>
        <w:tc>
          <w:tcPr>
            <w:tcW w:w="1755" w:type="dxa"/>
          </w:tcPr>
          <w:p>
            <w:pPr>
              <w:pStyle w:val="TableParagraph"/>
              <w:spacing w:line="249" w:lineRule="exact"/>
              <w:ind w:left="405"/>
              <w:rPr>
                <w:sz w:val="23"/>
              </w:rPr>
            </w:pPr>
            <w:r>
              <w:rPr>
                <w:sz w:val="23"/>
              </w:rPr>
              <w:t>29,194</w:t>
            </w:r>
          </w:p>
        </w:tc>
      </w:tr>
      <w:tr>
        <w:trPr>
          <w:trHeight w:val="268" w:hRule="atLeast"/>
        </w:trPr>
        <w:tc>
          <w:tcPr>
            <w:tcW w:w="865" w:type="dxa"/>
          </w:tcPr>
          <w:p>
            <w:pPr>
              <w:pStyle w:val="TableParagraph"/>
              <w:ind w:left="50"/>
              <w:rPr>
                <w:sz w:val="23"/>
              </w:rPr>
            </w:pPr>
            <w:r>
              <w:rPr>
                <w:sz w:val="23"/>
              </w:rPr>
              <w:t>2005</w:t>
            </w:r>
          </w:p>
        </w:tc>
        <w:tc>
          <w:tcPr>
            <w:tcW w:w="1431" w:type="dxa"/>
          </w:tcPr>
          <w:p>
            <w:pPr>
              <w:pStyle w:val="TableParagraph"/>
              <w:ind w:left="349"/>
              <w:rPr>
                <w:sz w:val="23"/>
              </w:rPr>
            </w:pPr>
            <w:r>
              <w:rPr>
                <w:sz w:val="23"/>
              </w:rPr>
              <w:t>45.71</w:t>
            </w:r>
          </w:p>
        </w:tc>
        <w:tc>
          <w:tcPr>
            <w:tcW w:w="1696" w:type="dxa"/>
          </w:tcPr>
          <w:p>
            <w:pPr>
              <w:pStyle w:val="TableParagraph"/>
              <w:ind w:right="499"/>
              <w:jc w:val="right"/>
              <w:rPr>
                <w:sz w:val="23"/>
              </w:rPr>
            </w:pPr>
            <w:r>
              <w:rPr>
                <w:sz w:val="23"/>
              </w:rPr>
              <w:t>73.13</w:t>
            </w:r>
          </w:p>
        </w:tc>
        <w:tc>
          <w:tcPr>
            <w:tcW w:w="2011" w:type="dxa"/>
          </w:tcPr>
          <w:p>
            <w:pPr>
              <w:pStyle w:val="TableParagraph"/>
              <w:ind w:left="303" w:right="338"/>
              <w:jc w:val="center"/>
              <w:rPr>
                <w:sz w:val="23"/>
              </w:rPr>
            </w:pPr>
            <w:r>
              <w:rPr>
                <w:sz w:val="23"/>
              </w:rPr>
              <w:t>11.12</w:t>
            </w:r>
          </w:p>
        </w:tc>
        <w:tc>
          <w:tcPr>
            <w:tcW w:w="1755" w:type="dxa"/>
          </w:tcPr>
          <w:p>
            <w:pPr>
              <w:pStyle w:val="TableParagraph"/>
              <w:ind w:left="405"/>
              <w:rPr>
                <w:sz w:val="23"/>
              </w:rPr>
            </w:pPr>
            <w:r>
              <w:rPr>
                <w:sz w:val="23"/>
              </w:rPr>
              <w:t>29,219</w:t>
            </w:r>
          </w:p>
        </w:tc>
      </w:tr>
      <w:tr>
        <w:trPr>
          <w:trHeight w:val="263" w:hRule="atLeast"/>
        </w:trPr>
        <w:tc>
          <w:tcPr>
            <w:tcW w:w="865" w:type="dxa"/>
          </w:tcPr>
          <w:p>
            <w:pPr>
              <w:pStyle w:val="TableParagraph"/>
              <w:spacing w:line="243" w:lineRule="exact"/>
              <w:ind w:left="50"/>
              <w:rPr>
                <w:sz w:val="23"/>
              </w:rPr>
            </w:pPr>
            <w:r>
              <w:rPr>
                <w:sz w:val="23"/>
              </w:rPr>
              <w:t>2006</w:t>
            </w:r>
          </w:p>
        </w:tc>
        <w:tc>
          <w:tcPr>
            <w:tcW w:w="1431" w:type="dxa"/>
          </w:tcPr>
          <w:p>
            <w:pPr>
              <w:pStyle w:val="TableParagraph"/>
              <w:spacing w:line="243" w:lineRule="exact"/>
              <w:ind w:left="350"/>
              <w:rPr>
                <w:sz w:val="23"/>
              </w:rPr>
            </w:pPr>
            <w:r>
              <w:rPr>
                <w:sz w:val="23"/>
              </w:rPr>
              <w:t>45.84</w:t>
            </w:r>
          </w:p>
        </w:tc>
        <w:tc>
          <w:tcPr>
            <w:tcW w:w="1696" w:type="dxa"/>
          </w:tcPr>
          <w:p>
            <w:pPr>
              <w:pStyle w:val="TableParagraph"/>
              <w:spacing w:line="243" w:lineRule="exact"/>
              <w:ind w:right="499"/>
              <w:jc w:val="right"/>
              <w:rPr>
                <w:sz w:val="23"/>
              </w:rPr>
            </w:pPr>
            <w:r>
              <w:rPr>
                <w:sz w:val="23"/>
              </w:rPr>
              <w:t>72.26</w:t>
            </w:r>
          </w:p>
        </w:tc>
        <w:tc>
          <w:tcPr>
            <w:tcW w:w="2011" w:type="dxa"/>
          </w:tcPr>
          <w:p>
            <w:pPr>
              <w:pStyle w:val="TableParagraph"/>
              <w:spacing w:line="243" w:lineRule="exact"/>
              <w:ind w:left="305" w:right="338"/>
              <w:jc w:val="center"/>
              <w:rPr>
                <w:sz w:val="23"/>
              </w:rPr>
            </w:pPr>
            <w:r>
              <w:rPr>
                <w:sz w:val="23"/>
              </w:rPr>
              <w:t>12.48</w:t>
            </w:r>
          </w:p>
        </w:tc>
        <w:tc>
          <w:tcPr>
            <w:tcW w:w="1755" w:type="dxa"/>
          </w:tcPr>
          <w:p>
            <w:pPr>
              <w:pStyle w:val="TableParagraph"/>
              <w:spacing w:line="243" w:lineRule="exact"/>
              <w:ind w:left="406"/>
              <w:rPr>
                <w:sz w:val="23"/>
              </w:rPr>
            </w:pPr>
            <w:r>
              <w:rPr>
                <w:sz w:val="23"/>
              </w:rPr>
              <w:t>29,137</w:t>
            </w:r>
          </w:p>
        </w:tc>
      </w:tr>
    </w:tbl>
    <w:p>
      <w:pPr>
        <w:pStyle w:val="BodyText"/>
        <w:spacing w:before="2"/>
        <w:ind w:left="285"/>
      </w:pPr>
      <w:r>
        <w:rPr>
          <w:w w:val="101"/>
        </w:rPr>
        <w:t>.</w:t>
      </w:r>
    </w:p>
    <w:p>
      <w:pPr>
        <w:pStyle w:val="BodyText"/>
        <w:spacing w:before="4"/>
        <w:ind w:left="868"/>
        <w:rPr>
          <w:i/>
        </w:rPr>
      </w:pPr>
      <w:r>
        <w:rPr/>
        <w:t>Data</w:t>
      </w:r>
      <w:r>
        <w:rPr>
          <w:spacing w:val="24"/>
        </w:rPr>
        <w:t> </w:t>
      </w:r>
      <w:r>
        <w:rPr/>
        <w:t>are</w:t>
      </w:r>
      <w:r>
        <w:rPr>
          <w:spacing w:val="24"/>
        </w:rPr>
        <w:t> </w:t>
      </w:r>
      <w:r>
        <w:rPr/>
        <w:t>available</w:t>
      </w:r>
      <w:r>
        <w:rPr>
          <w:spacing w:val="24"/>
        </w:rPr>
        <w:t> </w:t>
      </w:r>
      <w:r>
        <w:rPr/>
        <w:t>in</w:t>
      </w:r>
      <w:r>
        <w:rPr>
          <w:spacing w:val="26"/>
        </w:rPr>
        <w:t> </w:t>
      </w:r>
      <w:r>
        <w:rPr/>
        <w:t>the</w:t>
      </w:r>
      <w:r>
        <w:rPr>
          <w:spacing w:val="24"/>
        </w:rPr>
        <w:t> </w:t>
      </w:r>
      <w:r>
        <w:rPr/>
        <w:t>Spring</w:t>
      </w:r>
      <w:r>
        <w:rPr>
          <w:spacing w:val="26"/>
        </w:rPr>
        <w:t> </w:t>
      </w:r>
      <w:r>
        <w:rPr/>
        <w:t>quarter</w:t>
      </w:r>
      <w:r>
        <w:rPr>
          <w:spacing w:val="23"/>
        </w:rPr>
        <w:t> </w:t>
      </w:r>
      <w:r>
        <w:rPr/>
        <w:t>of</w:t>
      </w:r>
      <w:r>
        <w:rPr>
          <w:spacing w:val="24"/>
        </w:rPr>
        <w:t> </w:t>
      </w:r>
      <w:r>
        <w:rPr/>
        <w:t>each</w:t>
      </w:r>
      <w:r>
        <w:rPr>
          <w:spacing w:val="24"/>
        </w:rPr>
        <w:t> </w:t>
      </w:r>
      <w:r>
        <w:rPr/>
        <w:t>year</w:t>
      </w:r>
      <w:r>
        <w:rPr>
          <w:spacing w:val="25"/>
        </w:rPr>
        <w:t> </w:t>
      </w:r>
      <w:r>
        <w:rPr/>
        <w:t>of</w:t>
      </w:r>
      <w:r>
        <w:rPr>
          <w:spacing w:val="22"/>
        </w:rPr>
        <w:t> </w:t>
      </w:r>
      <w:r>
        <w:rPr/>
        <w:t>the</w:t>
      </w:r>
      <w:r>
        <w:rPr>
          <w:spacing w:val="25"/>
        </w:rPr>
        <w:t> </w:t>
      </w:r>
      <w:r>
        <w:rPr/>
        <w:t>LFS</w:t>
      </w:r>
      <w:r>
        <w:rPr>
          <w:spacing w:val="25"/>
        </w:rPr>
        <w:t> </w:t>
      </w:r>
      <w:r>
        <w:rPr/>
        <w:t>from</w:t>
      </w:r>
      <w:r>
        <w:rPr>
          <w:spacing w:val="24"/>
        </w:rPr>
        <w:t> </w:t>
      </w:r>
      <w:r>
        <w:rPr/>
        <w:t>the</w:t>
      </w:r>
      <w:r>
        <w:rPr>
          <w:spacing w:val="24"/>
        </w:rPr>
        <w:t> </w:t>
      </w:r>
      <w:r>
        <w:rPr/>
        <w:t>variables</w:t>
      </w:r>
      <w:r>
        <w:rPr>
          <w:spacing w:val="22"/>
        </w:rPr>
        <w:t> </w:t>
      </w:r>
      <w:r>
        <w:rPr>
          <w:i/>
        </w:rPr>
        <w:t>oycirc</w:t>
      </w:r>
    </w:p>
    <w:p>
      <w:pPr>
        <w:pStyle w:val="BodyText"/>
        <w:spacing w:before="6"/>
        <w:rPr>
          <w:i/>
          <w:sz w:val="15"/>
        </w:rPr>
      </w:pPr>
    </w:p>
    <w:p>
      <w:pPr>
        <w:pStyle w:val="BodyText"/>
        <w:spacing w:line="487" w:lineRule="auto" w:before="94" w:after="6"/>
        <w:ind w:left="168" w:right="158" w:hanging="1"/>
        <w:jc w:val="both"/>
      </w:pPr>
      <w:r>
        <w:rPr/>
        <w:t>and </w:t>
      </w:r>
      <w:r>
        <w:rPr>
          <w:i/>
        </w:rPr>
        <w:t>oystat</w:t>
      </w:r>
      <w:r>
        <w:rPr/>
        <w:t>, which report the individual's labour market status and whether they were self-employed or not a year earlier and is not restricted to those of working age. These enable us to calculate transition probabilities for all ages (as in Table 8 and charts 4, 5 and 6). Reported below is labour market status in year t-1 for those who were self-employed in year t. It is apparent that the outflow rate from self-employment has slowed while the inflow rate from OLF has increased alongside a decline in the inflow rate from being an</w:t>
      </w:r>
      <w:r>
        <w:rPr>
          <w:spacing w:val="6"/>
        </w:rPr>
        <w:t> </w:t>
      </w:r>
      <w:r>
        <w:rPr/>
        <w:t>employee.</w:t>
      </w:r>
    </w:p>
    <w:tbl>
      <w:tblPr>
        <w:tblW w:w="0" w:type="auto"/>
        <w:jc w:val="left"/>
        <w:tblInd w:w="1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6"/>
        <w:gridCol w:w="2182"/>
        <w:gridCol w:w="1898"/>
      </w:tblGrid>
      <w:tr>
        <w:trPr>
          <w:trHeight w:val="263" w:hRule="atLeast"/>
        </w:trPr>
        <w:tc>
          <w:tcPr>
            <w:tcW w:w="1816" w:type="dxa"/>
            <w:vMerge w:val="restart"/>
          </w:tcPr>
          <w:p>
            <w:pPr>
              <w:pStyle w:val="TableParagraph"/>
              <w:spacing w:line="240" w:lineRule="auto"/>
              <w:rPr>
                <w:sz w:val="22"/>
              </w:rPr>
            </w:pPr>
          </w:p>
        </w:tc>
        <w:tc>
          <w:tcPr>
            <w:tcW w:w="2182" w:type="dxa"/>
          </w:tcPr>
          <w:p>
            <w:pPr>
              <w:pStyle w:val="TableParagraph"/>
              <w:spacing w:line="244" w:lineRule="exact"/>
              <w:ind w:left="566"/>
              <w:rPr>
                <w:sz w:val="23"/>
              </w:rPr>
            </w:pPr>
            <w:r>
              <w:rPr>
                <w:sz w:val="23"/>
              </w:rPr>
              <w:t>2001-2003</w:t>
            </w:r>
          </w:p>
        </w:tc>
        <w:tc>
          <w:tcPr>
            <w:tcW w:w="1898" w:type="dxa"/>
          </w:tcPr>
          <w:p>
            <w:pPr>
              <w:pStyle w:val="TableParagraph"/>
              <w:spacing w:line="244" w:lineRule="exact"/>
              <w:ind w:left="835"/>
              <w:rPr>
                <w:sz w:val="23"/>
              </w:rPr>
            </w:pPr>
            <w:r>
              <w:rPr>
                <w:sz w:val="23"/>
              </w:rPr>
              <w:t>2004-2006</w:t>
            </w:r>
          </w:p>
        </w:tc>
      </w:tr>
      <w:tr>
        <w:trPr>
          <w:trHeight w:val="268" w:hRule="atLeast"/>
        </w:trPr>
        <w:tc>
          <w:tcPr>
            <w:tcW w:w="1816" w:type="dxa"/>
            <w:vMerge/>
            <w:tcBorders>
              <w:top w:val="nil"/>
            </w:tcBorders>
          </w:tcPr>
          <w:p>
            <w:pPr>
              <w:rPr>
                <w:sz w:val="2"/>
                <w:szCs w:val="2"/>
              </w:rPr>
            </w:pPr>
          </w:p>
        </w:tc>
        <w:tc>
          <w:tcPr>
            <w:tcW w:w="2182" w:type="dxa"/>
          </w:tcPr>
          <w:p>
            <w:pPr>
              <w:pStyle w:val="TableParagraph"/>
              <w:spacing w:line="249" w:lineRule="exact"/>
              <w:ind w:left="392"/>
              <w:rPr>
                <w:sz w:val="23"/>
              </w:rPr>
            </w:pPr>
            <w:r>
              <w:rPr>
                <w:sz w:val="23"/>
              </w:rPr>
              <w:t>(n=20,656)</w:t>
            </w:r>
          </w:p>
        </w:tc>
        <w:tc>
          <w:tcPr>
            <w:tcW w:w="1898" w:type="dxa"/>
          </w:tcPr>
          <w:p>
            <w:pPr>
              <w:pStyle w:val="TableParagraph"/>
              <w:spacing w:line="249" w:lineRule="exact"/>
              <w:ind w:left="601"/>
              <w:rPr>
                <w:sz w:val="23"/>
              </w:rPr>
            </w:pPr>
            <w:r>
              <w:rPr>
                <w:sz w:val="23"/>
              </w:rPr>
              <w:t>(n=19,608)</w:t>
            </w:r>
          </w:p>
        </w:tc>
      </w:tr>
      <w:tr>
        <w:trPr>
          <w:trHeight w:val="268" w:hRule="atLeast"/>
        </w:trPr>
        <w:tc>
          <w:tcPr>
            <w:tcW w:w="1816" w:type="dxa"/>
          </w:tcPr>
          <w:p>
            <w:pPr>
              <w:pStyle w:val="TableParagraph"/>
              <w:ind w:left="50"/>
              <w:rPr>
                <w:sz w:val="23"/>
              </w:rPr>
            </w:pPr>
            <w:r>
              <w:rPr>
                <w:sz w:val="23"/>
              </w:rPr>
              <w:t>Self-employed</w:t>
            </w:r>
          </w:p>
        </w:tc>
        <w:tc>
          <w:tcPr>
            <w:tcW w:w="2182" w:type="dxa"/>
          </w:tcPr>
          <w:p>
            <w:pPr>
              <w:pStyle w:val="TableParagraph"/>
              <w:ind w:left="781" w:right="839"/>
              <w:jc w:val="center"/>
              <w:rPr>
                <w:sz w:val="23"/>
              </w:rPr>
            </w:pPr>
            <w:r>
              <w:rPr>
                <w:sz w:val="23"/>
              </w:rPr>
              <w:t>86.69</w:t>
            </w:r>
          </w:p>
        </w:tc>
        <w:tc>
          <w:tcPr>
            <w:tcW w:w="1898" w:type="dxa"/>
          </w:tcPr>
          <w:p>
            <w:pPr>
              <w:pStyle w:val="TableParagraph"/>
              <w:ind w:left="1067"/>
              <w:rPr>
                <w:sz w:val="23"/>
              </w:rPr>
            </w:pPr>
            <w:r>
              <w:rPr>
                <w:sz w:val="23"/>
              </w:rPr>
              <w:t>87.12</w:t>
            </w:r>
          </w:p>
        </w:tc>
      </w:tr>
      <w:tr>
        <w:trPr>
          <w:trHeight w:val="263" w:hRule="atLeast"/>
        </w:trPr>
        <w:tc>
          <w:tcPr>
            <w:tcW w:w="1816" w:type="dxa"/>
          </w:tcPr>
          <w:p>
            <w:pPr>
              <w:pStyle w:val="TableParagraph"/>
              <w:spacing w:line="243" w:lineRule="exact"/>
              <w:ind w:left="50"/>
              <w:rPr>
                <w:sz w:val="23"/>
              </w:rPr>
            </w:pPr>
            <w:r>
              <w:rPr>
                <w:sz w:val="23"/>
              </w:rPr>
              <w:t>Employee</w:t>
            </w:r>
          </w:p>
        </w:tc>
        <w:tc>
          <w:tcPr>
            <w:tcW w:w="2182" w:type="dxa"/>
          </w:tcPr>
          <w:p>
            <w:pPr>
              <w:pStyle w:val="TableParagraph"/>
              <w:spacing w:line="243" w:lineRule="exact"/>
              <w:ind w:left="783" w:right="722"/>
              <w:jc w:val="center"/>
              <w:rPr>
                <w:sz w:val="23"/>
              </w:rPr>
            </w:pPr>
            <w:r>
              <w:rPr>
                <w:sz w:val="23"/>
              </w:rPr>
              <w:t>9.26</w:t>
            </w:r>
          </w:p>
        </w:tc>
        <w:tc>
          <w:tcPr>
            <w:tcW w:w="1898" w:type="dxa"/>
          </w:tcPr>
          <w:p>
            <w:pPr>
              <w:pStyle w:val="TableParagraph"/>
              <w:spacing w:line="243" w:lineRule="exact"/>
              <w:ind w:left="1186"/>
              <w:rPr>
                <w:sz w:val="23"/>
              </w:rPr>
            </w:pPr>
            <w:r>
              <w:rPr>
                <w:sz w:val="23"/>
              </w:rPr>
              <w:t>8.65</w:t>
            </w:r>
          </w:p>
        </w:tc>
      </w:tr>
    </w:tbl>
    <w:p>
      <w:pPr>
        <w:spacing w:after="0" w:line="243" w:lineRule="exact"/>
        <w:rPr>
          <w:sz w:val="23"/>
        </w:rPr>
        <w:sectPr>
          <w:pgSz w:w="11900" w:h="16840"/>
          <w:pgMar w:header="0" w:footer="1482" w:top="1600" w:bottom="1680" w:left="1120" w:right="1120"/>
        </w:sectPr>
      </w:pPr>
    </w:p>
    <w:p>
      <w:pPr>
        <w:pStyle w:val="BodyText"/>
        <w:rPr>
          <w:sz w:val="20"/>
        </w:rPr>
      </w:pPr>
    </w:p>
    <w:p>
      <w:pPr>
        <w:pStyle w:val="BodyText"/>
        <w:spacing w:before="4" w:after="1"/>
        <w:rPr>
          <w:sz w:val="25"/>
        </w:rPr>
      </w:pPr>
    </w:p>
    <w:tbl>
      <w:tblPr>
        <w:tblW w:w="0" w:type="auto"/>
        <w:jc w:val="left"/>
        <w:tblInd w:w="1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4"/>
        <w:gridCol w:w="2169"/>
        <w:gridCol w:w="1479"/>
      </w:tblGrid>
      <w:tr>
        <w:trPr>
          <w:trHeight w:val="263" w:hRule="atLeast"/>
        </w:trPr>
        <w:tc>
          <w:tcPr>
            <w:tcW w:w="1994" w:type="dxa"/>
          </w:tcPr>
          <w:p>
            <w:pPr>
              <w:pStyle w:val="TableParagraph"/>
              <w:spacing w:line="244" w:lineRule="exact"/>
              <w:ind w:left="50"/>
              <w:rPr>
                <w:sz w:val="23"/>
              </w:rPr>
            </w:pPr>
            <w:r>
              <w:rPr>
                <w:sz w:val="23"/>
              </w:rPr>
              <w:t>Unemployed</w:t>
            </w:r>
          </w:p>
        </w:tc>
        <w:tc>
          <w:tcPr>
            <w:tcW w:w="2169" w:type="dxa"/>
          </w:tcPr>
          <w:p>
            <w:pPr>
              <w:pStyle w:val="TableParagraph"/>
              <w:spacing w:line="244" w:lineRule="exact"/>
              <w:ind w:left="738"/>
              <w:rPr>
                <w:sz w:val="23"/>
              </w:rPr>
            </w:pPr>
            <w:r>
              <w:rPr>
                <w:sz w:val="23"/>
              </w:rPr>
              <w:t>1.43</w:t>
            </w:r>
          </w:p>
        </w:tc>
        <w:tc>
          <w:tcPr>
            <w:tcW w:w="1479" w:type="dxa"/>
          </w:tcPr>
          <w:p>
            <w:pPr>
              <w:pStyle w:val="TableParagraph"/>
              <w:spacing w:line="244" w:lineRule="exact"/>
              <w:ind w:right="47"/>
              <w:jc w:val="right"/>
              <w:rPr>
                <w:sz w:val="23"/>
              </w:rPr>
            </w:pPr>
            <w:r>
              <w:rPr>
                <w:sz w:val="23"/>
              </w:rPr>
              <w:t>1.25</w:t>
            </w:r>
          </w:p>
        </w:tc>
      </w:tr>
      <w:tr>
        <w:trPr>
          <w:trHeight w:val="263" w:hRule="atLeast"/>
        </w:trPr>
        <w:tc>
          <w:tcPr>
            <w:tcW w:w="1994" w:type="dxa"/>
          </w:tcPr>
          <w:p>
            <w:pPr>
              <w:pStyle w:val="TableParagraph"/>
              <w:spacing w:line="244" w:lineRule="exact"/>
              <w:ind w:left="50"/>
              <w:rPr>
                <w:sz w:val="23"/>
              </w:rPr>
            </w:pPr>
            <w:r>
              <w:rPr>
                <w:sz w:val="23"/>
              </w:rPr>
              <w:t>OLF</w:t>
            </w:r>
          </w:p>
        </w:tc>
        <w:tc>
          <w:tcPr>
            <w:tcW w:w="2169" w:type="dxa"/>
          </w:tcPr>
          <w:p>
            <w:pPr>
              <w:pStyle w:val="TableParagraph"/>
              <w:spacing w:line="244" w:lineRule="exact"/>
              <w:ind w:left="738"/>
              <w:rPr>
                <w:sz w:val="23"/>
              </w:rPr>
            </w:pPr>
            <w:r>
              <w:rPr>
                <w:sz w:val="23"/>
              </w:rPr>
              <w:t>2.62</w:t>
            </w:r>
          </w:p>
        </w:tc>
        <w:tc>
          <w:tcPr>
            <w:tcW w:w="1479" w:type="dxa"/>
          </w:tcPr>
          <w:p>
            <w:pPr>
              <w:pStyle w:val="TableParagraph"/>
              <w:spacing w:line="244" w:lineRule="exact"/>
              <w:ind w:right="48"/>
              <w:jc w:val="right"/>
              <w:rPr>
                <w:sz w:val="23"/>
              </w:rPr>
            </w:pPr>
            <w:r>
              <w:rPr>
                <w:sz w:val="23"/>
              </w:rPr>
              <w:t>2.99</w:t>
            </w:r>
          </w:p>
        </w:tc>
      </w:tr>
    </w:tbl>
    <w:p>
      <w:pPr>
        <w:pStyle w:val="BodyText"/>
        <w:rPr>
          <w:sz w:val="20"/>
        </w:rPr>
      </w:pPr>
    </w:p>
    <w:p>
      <w:pPr>
        <w:pStyle w:val="BodyText"/>
        <w:spacing w:before="9"/>
        <w:rPr>
          <w:sz w:val="18"/>
        </w:rPr>
      </w:pPr>
    </w:p>
    <w:p>
      <w:pPr>
        <w:pStyle w:val="BodyText"/>
        <w:spacing w:line="487" w:lineRule="auto" w:before="94" w:after="6"/>
        <w:ind w:left="168" w:right="159" w:firstLine="699"/>
        <w:jc w:val="both"/>
      </w:pPr>
      <w:r>
        <w:rPr/>
        <w:t>It is also feasible to use these data to identify which industries the new self-employed move into. Here we define the new self-employed as individuals who were self-employed in period t, but not self-employed in t-1. The industry distribution of the changers is as follows (%).</w:t>
      </w:r>
    </w:p>
    <w:tbl>
      <w:tblPr>
        <w:tblW w:w="0" w:type="auto"/>
        <w:jc w:val="left"/>
        <w:tblInd w:w="1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53"/>
        <w:gridCol w:w="1482"/>
        <w:gridCol w:w="1324"/>
      </w:tblGrid>
      <w:tr>
        <w:trPr>
          <w:trHeight w:val="263" w:hRule="atLeast"/>
        </w:trPr>
        <w:tc>
          <w:tcPr>
            <w:tcW w:w="4253" w:type="dxa"/>
          </w:tcPr>
          <w:p>
            <w:pPr>
              <w:pStyle w:val="TableParagraph"/>
              <w:spacing w:line="240" w:lineRule="auto"/>
              <w:rPr>
                <w:sz w:val="18"/>
              </w:rPr>
            </w:pPr>
          </w:p>
        </w:tc>
        <w:tc>
          <w:tcPr>
            <w:tcW w:w="1482" w:type="dxa"/>
          </w:tcPr>
          <w:p>
            <w:pPr>
              <w:pStyle w:val="TableParagraph"/>
              <w:spacing w:line="243" w:lineRule="exact"/>
              <w:ind w:left="206"/>
              <w:rPr>
                <w:sz w:val="23"/>
              </w:rPr>
            </w:pPr>
            <w:r>
              <w:rPr>
                <w:sz w:val="23"/>
              </w:rPr>
              <w:t>2001-2003</w:t>
            </w:r>
          </w:p>
        </w:tc>
        <w:tc>
          <w:tcPr>
            <w:tcW w:w="1324" w:type="dxa"/>
          </w:tcPr>
          <w:p>
            <w:pPr>
              <w:pStyle w:val="TableParagraph"/>
              <w:spacing w:line="243" w:lineRule="exact"/>
              <w:ind w:left="262"/>
              <w:rPr>
                <w:sz w:val="23"/>
              </w:rPr>
            </w:pPr>
            <w:r>
              <w:rPr>
                <w:sz w:val="23"/>
              </w:rPr>
              <w:t>2004-2006</w:t>
            </w:r>
          </w:p>
        </w:tc>
      </w:tr>
      <w:tr>
        <w:trPr>
          <w:trHeight w:val="268" w:hRule="atLeast"/>
        </w:trPr>
        <w:tc>
          <w:tcPr>
            <w:tcW w:w="4253" w:type="dxa"/>
          </w:tcPr>
          <w:p>
            <w:pPr>
              <w:pStyle w:val="TableParagraph"/>
              <w:ind w:left="50"/>
              <w:rPr>
                <w:sz w:val="23"/>
              </w:rPr>
            </w:pPr>
            <w:r>
              <w:rPr>
                <w:sz w:val="23"/>
              </w:rPr>
              <w:t>Agriculture, hunting &amp; forestry</w:t>
            </w:r>
          </w:p>
        </w:tc>
        <w:tc>
          <w:tcPr>
            <w:tcW w:w="1482" w:type="dxa"/>
          </w:tcPr>
          <w:p>
            <w:pPr>
              <w:pStyle w:val="TableParagraph"/>
              <w:ind w:left="540" w:right="497"/>
              <w:jc w:val="center"/>
              <w:rPr>
                <w:sz w:val="23"/>
              </w:rPr>
            </w:pPr>
            <w:r>
              <w:rPr>
                <w:sz w:val="23"/>
              </w:rPr>
              <w:t>2.99</w:t>
            </w:r>
          </w:p>
        </w:tc>
        <w:tc>
          <w:tcPr>
            <w:tcW w:w="1324" w:type="dxa"/>
          </w:tcPr>
          <w:p>
            <w:pPr>
              <w:pStyle w:val="TableParagraph"/>
              <w:ind w:left="517"/>
              <w:rPr>
                <w:sz w:val="23"/>
              </w:rPr>
            </w:pPr>
            <w:r>
              <w:rPr>
                <w:sz w:val="23"/>
              </w:rPr>
              <w:t>3.25</w:t>
            </w:r>
          </w:p>
        </w:tc>
      </w:tr>
      <w:tr>
        <w:trPr>
          <w:trHeight w:val="268" w:hRule="atLeast"/>
        </w:trPr>
        <w:tc>
          <w:tcPr>
            <w:tcW w:w="4253" w:type="dxa"/>
          </w:tcPr>
          <w:p>
            <w:pPr>
              <w:pStyle w:val="TableParagraph"/>
              <w:spacing w:line="249" w:lineRule="exact"/>
              <w:ind w:left="50"/>
              <w:rPr>
                <w:sz w:val="23"/>
              </w:rPr>
            </w:pPr>
            <w:r>
              <w:rPr>
                <w:sz w:val="23"/>
              </w:rPr>
              <w:t>Fishing</w:t>
            </w:r>
          </w:p>
        </w:tc>
        <w:tc>
          <w:tcPr>
            <w:tcW w:w="1482" w:type="dxa"/>
          </w:tcPr>
          <w:p>
            <w:pPr>
              <w:pStyle w:val="TableParagraph"/>
              <w:spacing w:line="249" w:lineRule="exact"/>
              <w:ind w:left="540" w:right="497"/>
              <w:jc w:val="center"/>
              <w:rPr>
                <w:sz w:val="23"/>
              </w:rPr>
            </w:pPr>
            <w:r>
              <w:rPr>
                <w:sz w:val="23"/>
              </w:rPr>
              <w:t>0.20</w:t>
            </w:r>
          </w:p>
        </w:tc>
        <w:tc>
          <w:tcPr>
            <w:tcW w:w="1324" w:type="dxa"/>
          </w:tcPr>
          <w:p>
            <w:pPr>
              <w:pStyle w:val="TableParagraph"/>
              <w:spacing w:line="249" w:lineRule="exact"/>
              <w:ind w:left="517"/>
              <w:rPr>
                <w:sz w:val="23"/>
              </w:rPr>
            </w:pPr>
            <w:r>
              <w:rPr>
                <w:sz w:val="23"/>
              </w:rPr>
              <w:t>0.10</w:t>
            </w:r>
          </w:p>
        </w:tc>
      </w:tr>
      <w:tr>
        <w:trPr>
          <w:trHeight w:val="268" w:hRule="atLeast"/>
        </w:trPr>
        <w:tc>
          <w:tcPr>
            <w:tcW w:w="4253" w:type="dxa"/>
          </w:tcPr>
          <w:p>
            <w:pPr>
              <w:pStyle w:val="TableParagraph"/>
              <w:ind w:left="50"/>
              <w:rPr>
                <w:sz w:val="23"/>
              </w:rPr>
            </w:pPr>
            <w:r>
              <w:rPr>
                <w:sz w:val="23"/>
              </w:rPr>
              <w:t>Mining, quarrying</w:t>
            </w:r>
          </w:p>
        </w:tc>
        <w:tc>
          <w:tcPr>
            <w:tcW w:w="1482" w:type="dxa"/>
          </w:tcPr>
          <w:p>
            <w:pPr>
              <w:pStyle w:val="TableParagraph"/>
              <w:ind w:left="539" w:right="497"/>
              <w:jc w:val="center"/>
              <w:rPr>
                <w:sz w:val="23"/>
              </w:rPr>
            </w:pPr>
            <w:r>
              <w:rPr>
                <w:sz w:val="23"/>
              </w:rPr>
              <w:t>0.22</w:t>
            </w:r>
          </w:p>
        </w:tc>
        <w:tc>
          <w:tcPr>
            <w:tcW w:w="1324" w:type="dxa"/>
          </w:tcPr>
          <w:p>
            <w:pPr>
              <w:pStyle w:val="TableParagraph"/>
              <w:ind w:left="517"/>
              <w:rPr>
                <w:sz w:val="23"/>
              </w:rPr>
            </w:pPr>
            <w:r>
              <w:rPr>
                <w:sz w:val="23"/>
              </w:rPr>
              <w:t>0.12</w:t>
            </w:r>
          </w:p>
        </w:tc>
      </w:tr>
      <w:tr>
        <w:trPr>
          <w:trHeight w:val="268" w:hRule="atLeast"/>
        </w:trPr>
        <w:tc>
          <w:tcPr>
            <w:tcW w:w="4253" w:type="dxa"/>
          </w:tcPr>
          <w:p>
            <w:pPr>
              <w:pStyle w:val="TableParagraph"/>
              <w:ind w:left="50"/>
              <w:rPr>
                <w:sz w:val="23"/>
              </w:rPr>
            </w:pPr>
            <w:r>
              <w:rPr>
                <w:sz w:val="23"/>
              </w:rPr>
              <w:t>Manufacturing</w:t>
            </w:r>
          </w:p>
        </w:tc>
        <w:tc>
          <w:tcPr>
            <w:tcW w:w="1482" w:type="dxa"/>
          </w:tcPr>
          <w:p>
            <w:pPr>
              <w:pStyle w:val="TableParagraph"/>
              <w:ind w:left="538" w:right="497"/>
              <w:jc w:val="center"/>
              <w:rPr>
                <w:sz w:val="23"/>
              </w:rPr>
            </w:pPr>
            <w:r>
              <w:rPr>
                <w:sz w:val="23"/>
              </w:rPr>
              <w:t>6.95</w:t>
            </w:r>
          </w:p>
        </w:tc>
        <w:tc>
          <w:tcPr>
            <w:tcW w:w="1324" w:type="dxa"/>
          </w:tcPr>
          <w:p>
            <w:pPr>
              <w:pStyle w:val="TableParagraph"/>
              <w:ind w:left="516"/>
              <w:rPr>
                <w:sz w:val="23"/>
              </w:rPr>
            </w:pPr>
            <w:r>
              <w:rPr>
                <w:sz w:val="23"/>
              </w:rPr>
              <w:t>6.96</w:t>
            </w:r>
          </w:p>
        </w:tc>
      </w:tr>
      <w:tr>
        <w:trPr>
          <w:trHeight w:val="268" w:hRule="atLeast"/>
        </w:trPr>
        <w:tc>
          <w:tcPr>
            <w:tcW w:w="4253" w:type="dxa"/>
          </w:tcPr>
          <w:p>
            <w:pPr>
              <w:pStyle w:val="TableParagraph"/>
              <w:spacing w:line="249" w:lineRule="exact"/>
              <w:ind w:left="50"/>
              <w:rPr>
                <w:sz w:val="23"/>
              </w:rPr>
            </w:pPr>
            <w:r>
              <w:rPr>
                <w:sz w:val="23"/>
              </w:rPr>
              <w:t>Electricity gas &amp; water supply</w:t>
            </w:r>
          </w:p>
        </w:tc>
        <w:tc>
          <w:tcPr>
            <w:tcW w:w="1482" w:type="dxa"/>
          </w:tcPr>
          <w:p>
            <w:pPr>
              <w:pStyle w:val="TableParagraph"/>
              <w:spacing w:line="249" w:lineRule="exact"/>
              <w:ind w:left="540" w:right="497"/>
              <w:jc w:val="center"/>
              <w:rPr>
                <w:sz w:val="23"/>
              </w:rPr>
            </w:pPr>
            <w:r>
              <w:rPr>
                <w:sz w:val="23"/>
              </w:rPr>
              <w:t>0.30</w:t>
            </w:r>
          </w:p>
        </w:tc>
        <w:tc>
          <w:tcPr>
            <w:tcW w:w="1324" w:type="dxa"/>
          </w:tcPr>
          <w:p>
            <w:pPr>
              <w:pStyle w:val="TableParagraph"/>
              <w:spacing w:line="249" w:lineRule="exact"/>
              <w:ind w:left="517"/>
              <w:rPr>
                <w:sz w:val="23"/>
              </w:rPr>
            </w:pPr>
            <w:r>
              <w:rPr>
                <w:sz w:val="23"/>
              </w:rPr>
              <w:t>0.28</w:t>
            </w:r>
          </w:p>
        </w:tc>
      </w:tr>
      <w:tr>
        <w:trPr>
          <w:trHeight w:val="268" w:hRule="atLeast"/>
        </w:trPr>
        <w:tc>
          <w:tcPr>
            <w:tcW w:w="4253" w:type="dxa"/>
          </w:tcPr>
          <w:p>
            <w:pPr>
              <w:pStyle w:val="TableParagraph"/>
              <w:ind w:left="50"/>
              <w:rPr>
                <w:sz w:val="23"/>
              </w:rPr>
            </w:pPr>
            <w:r>
              <w:rPr>
                <w:sz w:val="23"/>
              </w:rPr>
              <w:t>Construction</w:t>
            </w:r>
          </w:p>
        </w:tc>
        <w:tc>
          <w:tcPr>
            <w:tcW w:w="1482" w:type="dxa"/>
          </w:tcPr>
          <w:p>
            <w:pPr>
              <w:pStyle w:val="TableParagraph"/>
              <w:ind w:left="440"/>
              <w:rPr>
                <w:sz w:val="23"/>
              </w:rPr>
            </w:pPr>
            <w:r>
              <w:rPr>
                <w:sz w:val="23"/>
              </w:rPr>
              <w:t>18.40</w:t>
            </w:r>
          </w:p>
        </w:tc>
        <w:tc>
          <w:tcPr>
            <w:tcW w:w="1324" w:type="dxa"/>
          </w:tcPr>
          <w:p>
            <w:pPr>
              <w:pStyle w:val="TableParagraph"/>
              <w:ind w:left="399"/>
              <w:rPr>
                <w:sz w:val="23"/>
              </w:rPr>
            </w:pPr>
            <w:r>
              <w:rPr>
                <w:sz w:val="23"/>
              </w:rPr>
              <w:t>19.30</w:t>
            </w:r>
          </w:p>
        </w:tc>
      </w:tr>
      <w:tr>
        <w:trPr>
          <w:trHeight w:val="268" w:hRule="atLeast"/>
        </w:trPr>
        <w:tc>
          <w:tcPr>
            <w:tcW w:w="4253" w:type="dxa"/>
          </w:tcPr>
          <w:p>
            <w:pPr>
              <w:pStyle w:val="TableParagraph"/>
              <w:ind w:left="50"/>
              <w:rPr>
                <w:sz w:val="23"/>
              </w:rPr>
            </w:pPr>
            <w:r>
              <w:rPr>
                <w:sz w:val="23"/>
              </w:rPr>
              <w:t>Wholesale, retail &amp; motor trade</w:t>
            </w:r>
          </w:p>
        </w:tc>
        <w:tc>
          <w:tcPr>
            <w:tcW w:w="1482" w:type="dxa"/>
          </w:tcPr>
          <w:p>
            <w:pPr>
              <w:pStyle w:val="TableParagraph"/>
              <w:ind w:left="442"/>
              <w:rPr>
                <w:sz w:val="23"/>
              </w:rPr>
            </w:pPr>
            <w:r>
              <w:rPr>
                <w:sz w:val="23"/>
              </w:rPr>
              <w:t>11.45</w:t>
            </w:r>
          </w:p>
        </w:tc>
        <w:tc>
          <w:tcPr>
            <w:tcW w:w="1324" w:type="dxa"/>
          </w:tcPr>
          <w:p>
            <w:pPr>
              <w:pStyle w:val="TableParagraph"/>
              <w:ind w:left="401"/>
              <w:rPr>
                <w:sz w:val="23"/>
              </w:rPr>
            </w:pPr>
            <w:r>
              <w:rPr>
                <w:sz w:val="23"/>
              </w:rPr>
              <w:t>11.44</w:t>
            </w:r>
          </w:p>
        </w:tc>
      </w:tr>
      <w:tr>
        <w:trPr>
          <w:trHeight w:val="268" w:hRule="atLeast"/>
        </w:trPr>
        <w:tc>
          <w:tcPr>
            <w:tcW w:w="4253" w:type="dxa"/>
          </w:tcPr>
          <w:p>
            <w:pPr>
              <w:pStyle w:val="TableParagraph"/>
              <w:spacing w:line="249" w:lineRule="exact"/>
              <w:ind w:left="50"/>
              <w:rPr>
                <w:sz w:val="23"/>
              </w:rPr>
            </w:pPr>
            <w:r>
              <w:rPr>
                <w:sz w:val="23"/>
              </w:rPr>
              <w:t>Hotels &amp; restaurants</w:t>
            </w:r>
          </w:p>
        </w:tc>
        <w:tc>
          <w:tcPr>
            <w:tcW w:w="1482" w:type="dxa"/>
          </w:tcPr>
          <w:p>
            <w:pPr>
              <w:pStyle w:val="TableParagraph"/>
              <w:spacing w:line="249" w:lineRule="exact"/>
              <w:ind w:left="540" w:right="496"/>
              <w:jc w:val="center"/>
              <w:rPr>
                <w:sz w:val="23"/>
              </w:rPr>
            </w:pPr>
            <w:r>
              <w:rPr>
                <w:sz w:val="23"/>
              </w:rPr>
              <w:t>3.95</w:t>
            </w:r>
          </w:p>
        </w:tc>
        <w:tc>
          <w:tcPr>
            <w:tcW w:w="1324" w:type="dxa"/>
          </w:tcPr>
          <w:p>
            <w:pPr>
              <w:pStyle w:val="TableParagraph"/>
              <w:spacing w:line="249" w:lineRule="exact"/>
              <w:ind w:left="518"/>
              <w:rPr>
                <w:sz w:val="23"/>
              </w:rPr>
            </w:pPr>
            <w:r>
              <w:rPr>
                <w:sz w:val="23"/>
              </w:rPr>
              <w:t>2.57</w:t>
            </w:r>
          </w:p>
        </w:tc>
      </w:tr>
      <w:tr>
        <w:trPr>
          <w:trHeight w:val="268" w:hRule="atLeast"/>
        </w:trPr>
        <w:tc>
          <w:tcPr>
            <w:tcW w:w="4253" w:type="dxa"/>
          </w:tcPr>
          <w:p>
            <w:pPr>
              <w:pStyle w:val="TableParagraph"/>
              <w:ind w:left="50"/>
              <w:rPr>
                <w:sz w:val="23"/>
              </w:rPr>
            </w:pPr>
            <w:r>
              <w:rPr>
                <w:sz w:val="23"/>
              </w:rPr>
              <w:t>Transport, storage &amp; communication</w:t>
            </w:r>
          </w:p>
        </w:tc>
        <w:tc>
          <w:tcPr>
            <w:tcW w:w="1482" w:type="dxa"/>
          </w:tcPr>
          <w:p>
            <w:pPr>
              <w:pStyle w:val="TableParagraph"/>
              <w:ind w:left="538" w:right="497"/>
              <w:jc w:val="center"/>
              <w:rPr>
                <w:sz w:val="23"/>
              </w:rPr>
            </w:pPr>
            <w:r>
              <w:rPr>
                <w:sz w:val="23"/>
              </w:rPr>
              <w:t>7.94</w:t>
            </w:r>
          </w:p>
        </w:tc>
        <w:tc>
          <w:tcPr>
            <w:tcW w:w="1324" w:type="dxa"/>
          </w:tcPr>
          <w:p>
            <w:pPr>
              <w:pStyle w:val="TableParagraph"/>
              <w:ind w:left="516"/>
              <w:rPr>
                <w:sz w:val="23"/>
              </w:rPr>
            </w:pPr>
            <w:r>
              <w:rPr>
                <w:sz w:val="23"/>
              </w:rPr>
              <w:t>6.48</w:t>
            </w:r>
          </w:p>
        </w:tc>
      </w:tr>
      <w:tr>
        <w:trPr>
          <w:trHeight w:val="268" w:hRule="atLeast"/>
        </w:trPr>
        <w:tc>
          <w:tcPr>
            <w:tcW w:w="4253" w:type="dxa"/>
          </w:tcPr>
          <w:p>
            <w:pPr>
              <w:pStyle w:val="TableParagraph"/>
              <w:ind w:left="50"/>
              <w:rPr>
                <w:sz w:val="23"/>
              </w:rPr>
            </w:pPr>
            <w:r>
              <w:rPr>
                <w:sz w:val="23"/>
              </w:rPr>
              <w:t>Financial intermediation</w:t>
            </w:r>
          </w:p>
        </w:tc>
        <w:tc>
          <w:tcPr>
            <w:tcW w:w="1482" w:type="dxa"/>
          </w:tcPr>
          <w:p>
            <w:pPr>
              <w:pStyle w:val="TableParagraph"/>
              <w:ind w:left="540" w:right="497"/>
              <w:jc w:val="center"/>
              <w:rPr>
                <w:sz w:val="23"/>
              </w:rPr>
            </w:pPr>
            <w:r>
              <w:rPr>
                <w:sz w:val="23"/>
              </w:rPr>
              <w:t>1.99</w:t>
            </w:r>
          </w:p>
        </w:tc>
        <w:tc>
          <w:tcPr>
            <w:tcW w:w="1324" w:type="dxa"/>
          </w:tcPr>
          <w:p>
            <w:pPr>
              <w:pStyle w:val="TableParagraph"/>
              <w:ind w:left="517"/>
              <w:rPr>
                <w:sz w:val="23"/>
              </w:rPr>
            </w:pPr>
            <w:r>
              <w:rPr>
                <w:sz w:val="23"/>
              </w:rPr>
              <w:t>1.96</w:t>
            </w:r>
          </w:p>
        </w:tc>
      </w:tr>
      <w:tr>
        <w:trPr>
          <w:trHeight w:val="268" w:hRule="atLeast"/>
        </w:trPr>
        <w:tc>
          <w:tcPr>
            <w:tcW w:w="4253" w:type="dxa"/>
          </w:tcPr>
          <w:p>
            <w:pPr>
              <w:pStyle w:val="TableParagraph"/>
              <w:spacing w:line="249" w:lineRule="exact"/>
              <w:ind w:left="50"/>
              <w:rPr>
                <w:sz w:val="23"/>
              </w:rPr>
            </w:pPr>
            <w:r>
              <w:rPr>
                <w:sz w:val="23"/>
              </w:rPr>
              <w:t>Real estate, renting &amp; business activities</w:t>
            </w:r>
          </w:p>
        </w:tc>
        <w:tc>
          <w:tcPr>
            <w:tcW w:w="1482" w:type="dxa"/>
          </w:tcPr>
          <w:p>
            <w:pPr>
              <w:pStyle w:val="TableParagraph"/>
              <w:spacing w:line="249" w:lineRule="exact"/>
              <w:ind w:left="442"/>
              <w:rPr>
                <w:sz w:val="23"/>
              </w:rPr>
            </w:pPr>
            <w:r>
              <w:rPr>
                <w:sz w:val="23"/>
              </w:rPr>
              <w:t>20.03</w:t>
            </w:r>
          </w:p>
        </w:tc>
        <w:tc>
          <w:tcPr>
            <w:tcW w:w="1324" w:type="dxa"/>
          </w:tcPr>
          <w:p>
            <w:pPr>
              <w:pStyle w:val="TableParagraph"/>
              <w:spacing w:line="249" w:lineRule="exact"/>
              <w:ind w:left="400"/>
              <w:rPr>
                <w:sz w:val="23"/>
              </w:rPr>
            </w:pPr>
            <w:r>
              <w:rPr>
                <w:sz w:val="23"/>
              </w:rPr>
              <w:t>18.94</w:t>
            </w:r>
          </w:p>
        </w:tc>
      </w:tr>
      <w:tr>
        <w:trPr>
          <w:trHeight w:val="268" w:hRule="atLeast"/>
        </w:trPr>
        <w:tc>
          <w:tcPr>
            <w:tcW w:w="4253" w:type="dxa"/>
          </w:tcPr>
          <w:p>
            <w:pPr>
              <w:pStyle w:val="TableParagraph"/>
              <w:ind w:left="50"/>
              <w:rPr>
                <w:sz w:val="23"/>
              </w:rPr>
            </w:pPr>
            <w:r>
              <w:rPr>
                <w:sz w:val="23"/>
              </w:rPr>
              <w:t>Public administration &amp; defence</w:t>
            </w:r>
          </w:p>
        </w:tc>
        <w:tc>
          <w:tcPr>
            <w:tcW w:w="1482" w:type="dxa"/>
          </w:tcPr>
          <w:p>
            <w:pPr>
              <w:pStyle w:val="TableParagraph"/>
              <w:ind w:left="540" w:right="497"/>
              <w:jc w:val="center"/>
              <w:rPr>
                <w:sz w:val="23"/>
              </w:rPr>
            </w:pPr>
            <w:r>
              <w:rPr>
                <w:sz w:val="23"/>
              </w:rPr>
              <w:t>0.87</w:t>
            </w:r>
          </w:p>
        </w:tc>
        <w:tc>
          <w:tcPr>
            <w:tcW w:w="1324" w:type="dxa"/>
          </w:tcPr>
          <w:p>
            <w:pPr>
              <w:pStyle w:val="TableParagraph"/>
              <w:ind w:left="517"/>
              <w:rPr>
                <w:sz w:val="23"/>
              </w:rPr>
            </w:pPr>
            <w:r>
              <w:rPr>
                <w:sz w:val="23"/>
              </w:rPr>
              <w:t>1.04</w:t>
            </w:r>
          </w:p>
        </w:tc>
      </w:tr>
      <w:tr>
        <w:trPr>
          <w:trHeight w:val="268" w:hRule="atLeast"/>
        </w:trPr>
        <w:tc>
          <w:tcPr>
            <w:tcW w:w="4253" w:type="dxa"/>
          </w:tcPr>
          <w:p>
            <w:pPr>
              <w:pStyle w:val="TableParagraph"/>
              <w:ind w:left="50"/>
              <w:rPr>
                <w:sz w:val="23"/>
              </w:rPr>
            </w:pPr>
            <w:r>
              <w:rPr>
                <w:sz w:val="23"/>
              </w:rPr>
              <w:t>Education</w:t>
            </w:r>
          </w:p>
        </w:tc>
        <w:tc>
          <w:tcPr>
            <w:tcW w:w="1482" w:type="dxa"/>
          </w:tcPr>
          <w:p>
            <w:pPr>
              <w:pStyle w:val="TableParagraph"/>
              <w:ind w:left="538" w:right="497"/>
              <w:jc w:val="center"/>
              <w:rPr>
                <w:sz w:val="23"/>
              </w:rPr>
            </w:pPr>
            <w:r>
              <w:rPr>
                <w:sz w:val="23"/>
              </w:rPr>
              <w:t>3.80</w:t>
            </w:r>
          </w:p>
        </w:tc>
        <w:tc>
          <w:tcPr>
            <w:tcW w:w="1324" w:type="dxa"/>
          </w:tcPr>
          <w:p>
            <w:pPr>
              <w:pStyle w:val="TableParagraph"/>
              <w:ind w:left="516"/>
              <w:rPr>
                <w:sz w:val="23"/>
              </w:rPr>
            </w:pPr>
            <w:r>
              <w:rPr>
                <w:sz w:val="23"/>
              </w:rPr>
              <w:t>3.81</w:t>
            </w:r>
          </w:p>
        </w:tc>
      </w:tr>
      <w:tr>
        <w:trPr>
          <w:trHeight w:val="268" w:hRule="atLeast"/>
        </w:trPr>
        <w:tc>
          <w:tcPr>
            <w:tcW w:w="4253" w:type="dxa"/>
          </w:tcPr>
          <w:p>
            <w:pPr>
              <w:pStyle w:val="TableParagraph"/>
              <w:spacing w:line="249" w:lineRule="exact"/>
              <w:ind w:left="50"/>
              <w:rPr>
                <w:sz w:val="23"/>
              </w:rPr>
            </w:pPr>
            <w:r>
              <w:rPr>
                <w:sz w:val="23"/>
              </w:rPr>
              <w:t>Health &amp; social work</w:t>
            </w:r>
          </w:p>
        </w:tc>
        <w:tc>
          <w:tcPr>
            <w:tcW w:w="1482" w:type="dxa"/>
          </w:tcPr>
          <w:p>
            <w:pPr>
              <w:pStyle w:val="TableParagraph"/>
              <w:spacing w:line="249" w:lineRule="exact"/>
              <w:ind w:left="540" w:right="496"/>
              <w:jc w:val="center"/>
              <w:rPr>
                <w:sz w:val="23"/>
              </w:rPr>
            </w:pPr>
            <w:r>
              <w:rPr>
                <w:sz w:val="23"/>
              </w:rPr>
              <w:t>7.44</w:t>
            </w:r>
          </w:p>
        </w:tc>
        <w:tc>
          <w:tcPr>
            <w:tcW w:w="1324" w:type="dxa"/>
          </w:tcPr>
          <w:p>
            <w:pPr>
              <w:pStyle w:val="TableParagraph"/>
              <w:spacing w:line="249" w:lineRule="exact"/>
              <w:ind w:left="518"/>
              <w:rPr>
                <w:sz w:val="23"/>
              </w:rPr>
            </w:pPr>
            <w:r>
              <w:rPr>
                <w:sz w:val="23"/>
              </w:rPr>
              <w:t>7.75</w:t>
            </w:r>
          </w:p>
        </w:tc>
      </w:tr>
      <w:tr>
        <w:trPr>
          <w:trHeight w:val="268" w:hRule="atLeast"/>
        </w:trPr>
        <w:tc>
          <w:tcPr>
            <w:tcW w:w="4253" w:type="dxa"/>
          </w:tcPr>
          <w:p>
            <w:pPr>
              <w:pStyle w:val="TableParagraph"/>
              <w:ind w:left="50"/>
              <w:rPr>
                <w:sz w:val="23"/>
              </w:rPr>
            </w:pPr>
            <w:r>
              <w:rPr>
                <w:sz w:val="23"/>
              </w:rPr>
              <w:t>Other community, social &amp; personal</w:t>
            </w:r>
          </w:p>
        </w:tc>
        <w:tc>
          <w:tcPr>
            <w:tcW w:w="1482" w:type="dxa"/>
          </w:tcPr>
          <w:p>
            <w:pPr>
              <w:pStyle w:val="TableParagraph"/>
              <w:ind w:left="539" w:right="497"/>
              <w:jc w:val="center"/>
              <w:rPr>
                <w:sz w:val="23"/>
              </w:rPr>
            </w:pPr>
            <w:r>
              <w:rPr>
                <w:sz w:val="23"/>
              </w:rPr>
              <w:t>9.99</w:t>
            </w:r>
          </w:p>
        </w:tc>
        <w:tc>
          <w:tcPr>
            <w:tcW w:w="1324" w:type="dxa"/>
          </w:tcPr>
          <w:p>
            <w:pPr>
              <w:pStyle w:val="TableParagraph"/>
              <w:ind w:left="399"/>
              <w:rPr>
                <w:sz w:val="23"/>
              </w:rPr>
            </w:pPr>
            <w:r>
              <w:rPr>
                <w:sz w:val="23"/>
              </w:rPr>
              <w:t>13.37</w:t>
            </w:r>
          </w:p>
        </w:tc>
      </w:tr>
      <w:tr>
        <w:trPr>
          <w:trHeight w:val="267" w:hRule="atLeast"/>
        </w:trPr>
        <w:tc>
          <w:tcPr>
            <w:tcW w:w="4253" w:type="dxa"/>
          </w:tcPr>
          <w:p>
            <w:pPr>
              <w:pStyle w:val="TableParagraph"/>
              <w:ind w:left="50"/>
              <w:rPr>
                <w:sz w:val="23"/>
              </w:rPr>
            </w:pPr>
            <w:r>
              <w:rPr>
                <w:sz w:val="23"/>
              </w:rPr>
              <w:t>Private households with employed persons</w:t>
            </w:r>
          </w:p>
        </w:tc>
        <w:tc>
          <w:tcPr>
            <w:tcW w:w="1482" w:type="dxa"/>
          </w:tcPr>
          <w:p>
            <w:pPr>
              <w:pStyle w:val="TableParagraph"/>
              <w:ind w:left="540" w:right="496"/>
              <w:jc w:val="center"/>
              <w:rPr>
                <w:sz w:val="23"/>
              </w:rPr>
            </w:pPr>
            <w:r>
              <w:rPr>
                <w:sz w:val="23"/>
              </w:rPr>
              <w:t>3.42</w:t>
            </w:r>
          </w:p>
        </w:tc>
        <w:tc>
          <w:tcPr>
            <w:tcW w:w="1324" w:type="dxa"/>
          </w:tcPr>
          <w:p>
            <w:pPr>
              <w:pStyle w:val="TableParagraph"/>
              <w:ind w:left="518"/>
              <w:rPr>
                <w:sz w:val="23"/>
              </w:rPr>
            </w:pPr>
            <w:r>
              <w:rPr>
                <w:sz w:val="23"/>
              </w:rPr>
              <w:t>2.59</w:t>
            </w:r>
          </w:p>
        </w:tc>
      </w:tr>
      <w:tr>
        <w:trPr>
          <w:trHeight w:val="268" w:hRule="atLeast"/>
        </w:trPr>
        <w:tc>
          <w:tcPr>
            <w:tcW w:w="4253" w:type="dxa"/>
          </w:tcPr>
          <w:p>
            <w:pPr>
              <w:pStyle w:val="TableParagraph"/>
              <w:ind w:left="50"/>
              <w:rPr>
                <w:sz w:val="23"/>
              </w:rPr>
            </w:pPr>
            <w:r>
              <w:rPr>
                <w:sz w:val="23"/>
              </w:rPr>
              <w:t>Extra-territorial organisations</w:t>
            </w:r>
          </w:p>
        </w:tc>
        <w:tc>
          <w:tcPr>
            <w:tcW w:w="1482" w:type="dxa"/>
          </w:tcPr>
          <w:p>
            <w:pPr>
              <w:pStyle w:val="TableParagraph"/>
              <w:ind w:left="540" w:right="497"/>
              <w:jc w:val="center"/>
              <w:rPr>
                <w:sz w:val="23"/>
              </w:rPr>
            </w:pPr>
            <w:r>
              <w:rPr>
                <w:sz w:val="23"/>
              </w:rPr>
              <w:t>0.03</w:t>
            </w:r>
          </w:p>
        </w:tc>
        <w:tc>
          <w:tcPr>
            <w:tcW w:w="1324" w:type="dxa"/>
          </w:tcPr>
          <w:p>
            <w:pPr>
              <w:pStyle w:val="TableParagraph"/>
              <w:ind w:left="517"/>
              <w:rPr>
                <w:sz w:val="23"/>
              </w:rPr>
            </w:pPr>
            <w:r>
              <w:rPr>
                <w:sz w:val="23"/>
              </w:rPr>
              <w:t>0.04</w:t>
            </w:r>
          </w:p>
        </w:tc>
      </w:tr>
      <w:tr>
        <w:trPr>
          <w:trHeight w:val="263" w:hRule="atLeast"/>
        </w:trPr>
        <w:tc>
          <w:tcPr>
            <w:tcW w:w="4253" w:type="dxa"/>
          </w:tcPr>
          <w:p>
            <w:pPr>
              <w:pStyle w:val="TableParagraph"/>
              <w:spacing w:line="244" w:lineRule="exact"/>
              <w:ind w:left="50"/>
              <w:rPr>
                <w:sz w:val="23"/>
              </w:rPr>
            </w:pPr>
            <w:r>
              <w:rPr>
                <w:w w:val="101"/>
                <w:sz w:val="23"/>
              </w:rPr>
              <w:t>N</w:t>
            </w:r>
          </w:p>
        </w:tc>
        <w:tc>
          <w:tcPr>
            <w:tcW w:w="1482" w:type="dxa"/>
          </w:tcPr>
          <w:p>
            <w:pPr>
              <w:pStyle w:val="TableParagraph"/>
              <w:spacing w:line="244" w:lineRule="exact"/>
              <w:ind w:left="521"/>
              <w:rPr>
                <w:sz w:val="23"/>
              </w:rPr>
            </w:pPr>
            <w:r>
              <w:rPr>
                <w:sz w:val="23"/>
              </w:rPr>
              <w:t>2,950</w:t>
            </w:r>
          </w:p>
        </w:tc>
        <w:tc>
          <w:tcPr>
            <w:tcW w:w="1324" w:type="dxa"/>
          </w:tcPr>
          <w:p>
            <w:pPr>
              <w:pStyle w:val="TableParagraph"/>
              <w:spacing w:line="244" w:lineRule="exact"/>
              <w:ind w:left="439"/>
              <w:rPr>
                <w:sz w:val="23"/>
              </w:rPr>
            </w:pPr>
            <w:r>
              <w:rPr>
                <w:sz w:val="23"/>
              </w:rPr>
              <w:t>2,749</w:t>
            </w:r>
          </w:p>
        </w:tc>
      </w:tr>
    </w:tbl>
    <w:p>
      <w:pPr>
        <w:pStyle w:val="BodyText"/>
        <w:spacing w:before="6"/>
      </w:pPr>
    </w:p>
    <w:p>
      <w:pPr>
        <w:pStyle w:val="BodyText"/>
        <w:spacing w:line="487" w:lineRule="auto"/>
        <w:ind w:left="168" w:right="160"/>
        <w:jc w:val="both"/>
      </w:pPr>
      <w:r>
        <w:rPr/>
        <w:t>The biggest change is the increase in the proportion working in Other Community, Social and Personal.</w:t>
      </w:r>
    </w:p>
    <w:p>
      <w:pPr>
        <w:pStyle w:val="BodyText"/>
        <w:spacing w:line="487" w:lineRule="auto" w:before="1"/>
        <w:ind w:left="168" w:right="161" w:firstLine="699"/>
        <w:jc w:val="both"/>
      </w:pPr>
      <w:r>
        <w:rPr/>
        <w:t>At this time it is by no means obvious </w:t>
      </w:r>
      <w:r>
        <w:rPr>
          <w:i/>
        </w:rPr>
        <w:t>why </w:t>
      </w:r>
      <w:r>
        <w:rPr/>
        <w:t>the self-employment rate has increased.  In part   it is because of increased immigration alongside moves to self-employment from those who had previously been OLF. It does not appear that the most recent increase in self-employment has been the result of changes in regulation, tax changes or changes in the minimum wage (Blanchflower et  al. 2007a, 2007b). However, we do believe that rising house prices are a significant explanatory factor through their ability to ease credit constraints (see</w:t>
      </w:r>
      <w:r>
        <w:rPr>
          <w:spacing w:val="14"/>
        </w:rPr>
        <w:t> </w:t>
      </w:r>
      <w:r>
        <w:rPr/>
        <w:t>below).</w:t>
      </w:r>
    </w:p>
    <w:p>
      <w:pPr>
        <w:spacing w:after="0" w:line="487" w:lineRule="auto"/>
        <w:jc w:val="both"/>
        <w:sectPr>
          <w:pgSz w:w="11900" w:h="16840"/>
          <w:pgMar w:header="0" w:footer="1482" w:top="1600" w:bottom="1680" w:left="1120" w:right="1120"/>
        </w:sectPr>
      </w:pPr>
    </w:p>
    <w:p>
      <w:pPr>
        <w:pStyle w:val="BodyText"/>
        <w:rPr>
          <w:sz w:val="20"/>
        </w:rPr>
      </w:pPr>
    </w:p>
    <w:p>
      <w:pPr>
        <w:pStyle w:val="BodyText"/>
        <w:spacing w:before="10"/>
        <w:rPr>
          <w:sz w:val="16"/>
        </w:rPr>
      </w:pPr>
    </w:p>
    <w:p>
      <w:pPr>
        <w:pStyle w:val="Heading2"/>
        <w:numPr>
          <w:ilvl w:val="0"/>
          <w:numId w:val="1"/>
        </w:numPr>
        <w:tabs>
          <w:tab w:pos="461" w:val="left" w:leader="none"/>
        </w:tabs>
        <w:spacing w:line="240" w:lineRule="auto" w:before="94" w:after="0"/>
        <w:ind w:left="460" w:right="0" w:hanging="293"/>
        <w:jc w:val="left"/>
      </w:pPr>
      <w:r>
        <w:rPr/>
        <w:t>Self-employment and</w:t>
      </w:r>
      <w:r>
        <w:rPr>
          <w:spacing w:val="1"/>
        </w:rPr>
        <w:t> </w:t>
      </w:r>
      <w:r>
        <w:rPr/>
        <w:t>Earnings</w:t>
      </w:r>
    </w:p>
    <w:p>
      <w:pPr>
        <w:pStyle w:val="BodyText"/>
        <w:spacing w:before="5"/>
        <w:rPr>
          <w:b/>
        </w:rPr>
      </w:pPr>
    </w:p>
    <w:p>
      <w:pPr>
        <w:pStyle w:val="BodyText"/>
        <w:spacing w:line="487" w:lineRule="auto"/>
        <w:ind w:left="168" w:right="159" w:firstLine="699"/>
        <w:jc w:val="both"/>
      </w:pPr>
      <w:r>
        <w:rPr/>
        <w:t>We make use of data from the Family Resources Survey (FRS) and the Survey of Personal Incomes (SPI) conducted by HM Revenue &amp; Customs (HMRC) to compare the earnings of the self-employed with those of employees, as the LFS does not ask respondents who classify themselves as being self-employed about their labour income(s). The earnings distributions for the self-employed and employees are very different. Median incomes are lower for the self-employed than for employees, but the self-employed distribution has a longer right hand tail, so somebody  90% up the self-employment earnings distribution has higher earnings than an employee at the 90</w:t>
      </w:r>
      <w:r>
        <w:rPr>
          <w:vertAlign w:val="superscript"/>
        </w:rPr>
        <w:t>th</w:t>
      </w:r>
      <w:r>
        <w:rPr>
          <w:vertAlign w:val="baseline"/>
        </w:rPr>
        <w:t> percentile of the wage and salary distribution. For example, the median gross weekly income from self-employment</w:t>
      </w:r>
      <w:r>
        <w:rPr>
          <w:spacing w:val="11"/>
          <w:vertAlign w:val="baseline"/>
        </w:rPr>
        <w:t> </w:t>
      </w:r>
      <w:r>
        <w:rPr>
          <w:vertAlign w:val="baseline"/>
        </w:rPr>
        <w:t>in</w:t>
      </w:r>
      <w:r>
        <w:rPr>
          <w:spacing w:val="11"/>
          <w:vertAlign w:val="baseline"/>
        </w:rPr>
        <w:t> </w:t>
      </w:r>
      <w:r>
        <w:rPr>
          <w:vertAlign w:val="baseline"/>
        </w:rPr>
        <w:t>2005</w:t>
      </w:r>
      <w:r>
        <w:rPr>
          <w:spacing w:val="13"/>
          <w:vertAlign w:val="baseline"/>
        </w:rPr>
        <w:t> </w:t>
      </w:r>
      <w:r>
        <w:rPr>
          <w:vertAlign w:val="baseline"/>
        </w:rPr>
        <w:t>was</w:t>
      </w:r>
      <w:r>
        <w:rPr>
          <w:spacing w:val="11"/>
          <w:vertAlign w:val="baseline"/>
        </w:rPr>
        <w:t> </w:t>
      </w:r>
      <w:r>
        <w:rPr>
          <w:vertAlign w:val="baseline"/>
        </w:rPr>
        <w:t>£249</w:t>
      </w:r>
      <w:r>
        <w:rPr>
          <w:spacing w:val="12"/>
          <w:vertAlign w:val="baseline"/>
        </w:rPr>
        <w:t> </w:t>
      </w:r>
      <w:r>
        <w:rPr>
          <w:vertAlign w:val="baseline"/>
        </w:rPr>
        <w:t>(£12,948</w:t>
      </w:r>
      <w:r>
        <w:rPr>
          <w:spacing w:val="12"/>
          <w:vertAlign w:val="baseline"/>
        </w:rPr>
        <w:t> </w:t>
      </w:r>
      <w:r>
        <w:rPr>
          <w:vertAlign w:val="baseline"/>
        </w:rPr>
        <w:t>annually),</w:t>
      </w:r>
      <w:r>
        <w:rPr>
          <w:spacing w:val="11"/>
          <w:vertAlign w:val="baseline"/>
        </w:rPr>
        <w:t> </w:t>
      </w:r>
      <w:r>
        <w:rPr>
          <w:vertAlign w:val="baseline"/>
        </w:rPr>
        <w:t>according</w:t>
      </w:r>
      <w:r>
        <w:rPr>
          <w:spacing w:val="12"/>
          <w:vertAlign w:val="baseline"/>
        </w:rPr>
        <w:t> </w:t>
      </w:r>
      <w:r>
        <w:rPr>
          <w:vertAlign w:val="baseline"/>
        </w:rPr>
        <w:t>to</w:t>
      </w:r>
      <w:r>
        <w:rPr>
          <w:spacing w:val="13"/>
          <w:vertAlign w:val="baseline"/>
        </w:rPr>
        <w:t> </w:t>
      </w:r>
      <w:r>
        <w:rPr>
          <w:vertAlign w:val="baseline"/>
        </w:rPr>
        <w:t>the</w:t>
      </w:r>
      <w:r>
        <w:rPr>
          <w:spacing w:val="11"/>
          <w:vertAlign w:val="baseline"/>
        </w:rPr>
        <w:t> </w:t>
      </w:r>
      <w:r>
        <w:rPr>
          <w:vertAlign w:val="baseline"/>
        </w:rPr>
        <w:t>FRS.</w:t>
      </w:r>
      <w:r>
        <w:rPr>
          <w:spacing w:val="22"/>
          <w:vertAlign w:val="baseline"/>
        </w:rPr>
        <w:t> </w:t>
      </w:r>
      <w:r>
        <w:rPr>
          <w:vertAlign w:val="baseline"/>
        </w:rPr>
        <w:t>This</w:t>
      </w:r>
      <w:r>
        <w:rPr>
          <w:spacing w:val="10"/>
          <w:vertAlign w:val="baseline"/>
        </w:rPr>
        <w:t> </w:t>
      </w:r>
      <w:r>
        <w:rPr>
          <w:vertAlign w:val="baseline"/>
        </w:rPr>
        <w:t>compares</w:t>
      </w:r>
      <w:r>
        <w:rPr>
          <w:spacing w:val="12"/>
          <w:vertAlign w:val="baseline"/>
        </w:rPr>
        <w:t> </w:t>
      </w:r>
      <w:r>
        <w:rPr>
          <w:vertAlign w:val="baseline"/>
        </w:rPr>
        <w:t>with</w:t>
      </w:r>
    </w:p>
    <w:p>
      <w:pPr>
        <w:pStyle w:val="BodyText"/>
        <w:spacing w:line="487" w:lineRule="auto"/>
        <w:ind w:left="168" w:right="160"/>
        <w:jc w:val="both"/>
      </w:pPr>
      <w:r>
        <w:rPr/>
        <w:t>£333 per week (£17,316 annually) for employees (</w:t>
      </w:r>
      <w:r>
        <w:rPr>
          <w:color w:val="FF0000"/>
        </w:rPr>
        <w:t>Chart 12a</w:t>
      </w:r>
      <w:r>
        <w:rPr/>
        <w:t>). The lower weekly income for self- employed workers partly reflects the fact that 6.9% of self-employed workers actually earned nothing, or lost money as a result of their occupation in 2005. Excluding these workers causes the median gross weekly wage rate to rise to £276 (a sixth less than employed workers).</w:t>
      </w:r>
    </w:p>
    <w:p>
      <w:pPr>
        <w:pStyle w:val="BodyText"/>
        <w:spacing w:line="487" w:lineRule="auto"/>
        <w:ind w:left="168" w:right="161" w:firstLine="699"/>
        <w:jc w:val="both"/>
      </w:pPr>
      <w:r>
        <w:rPr/>
        <w:t>The relative success of those at the top end of the self-employed income distribution is particularly striking if one looks at means rather than medians; the pay levels of the two groups are almost identical on this measure (</w:t>
      </w:r>
      <w:r>
        <w:rPr>
          <w:color w:val="FF0000"/>
        </w:rPr>
        <w:t>Chart 12b</w:t>
      </w:r>
      <w:r>
        <w:rPr/>
        <w:t>). This indicates that there are significant returns available for successful entrepreneurs. But the fact that more than 80% of self-employed workers earn less than employees ‘is noteworthy considering the age distribution of the self-employed is older than that of employees (Weir,</w:t>
      </w:r>
      <w:r>
        <w:rPr>
          <w:spacing w:val="5"/>
        </w:rPr>
        <w:t> </w:t>
      </w:r>
      <w:r>
        <w:rPr/>
        <w:t>2003)’.</w:t>
      </w:r>
    </w:p>
    <w:p>
      <w:pPr>
        <w:pStyle w:val="BodyText"/>
        <w:spacing w:line="487" w:lineRule="auto"/>
        <w:ind w:left="168" w:right="162" w:firstLine="758"/>
        <w:jc w:val="both"/>
      </w:pPr>
      <w:r>
        <w:rPr/>
        <w:t>HMRC collects data on individuals’ incomes, principally for tax modelling and forecasting purposes</w:t>
      </w:r>
      <w:r>
        <w:rPr>
          <w:rFonts w:ascii="Arial" w:hAnsi="Arial"/>
          <w:sz w:val="19"/>
        </w:rPr>
        <w:t>. </w:t>
      </w:r>
      <w:r>
        <w:rPr/>
        <w:t>A sample of this data is made available in the form of the SPI, which provides the most comprehensive and accurate official source of data on personal incomes in the UK. The dataset</w:t>
      </w:r>
    </w:p>
    <w:p>
      <w:pPr>
        <w:spacing w:after="0" w:line="487" w:lineRule="auto"/>
        <w:jc w:val="both"/>
        <w:sectPr>
          <w:pgSz w:w="11900" w:h="16840"/>
          <w:pgMar w:header="0" w:footer="1482" w:top="1600" w:bottom="1680" w:left="1120" w:right="1120"/>
        </w:sectPr>
      </w:pPr>
    </w:p>
    <w:p>
      <w:pPr>
        <w:pStyle w:val="BodyText"/>
        <w:rPr>
          <w:sz w:val="20"/>
        </w:rPr>
      </w:pPr>
    </w:p>
    <w:p>
      <w:pPr>
        <w:pStyle w:val="BodyText"/>
        <w:spacing w:before="8"/>
        <w:rPr>
          <w:sz w:val="16"/>
        </w:rPr>
      </w:pPr>
    </w:p>
    <w:p>
      <w:pPr>
        <w:pStyle w:val="BodyText"/>
        <w:spacing w:line="487" w:lineRule="auto" w:before="93"/>
        <w:ind w:left="168" w:right="159"/>
        <w:jc w:val="both"/>
      </w:pPr>
      <w:r>
        <w:rPr/>
        <w:t>contains a range of variables related to taxable personal incomes arising from employment, self- employment, pensions, benefits, property, savings and investments and other income sources. Also included are variables related to allowances, deductions and tax relief that people may be due. A limitation of the data, however, is that a continuous time series is only available from 1999/00. The SPI is carried out annually.</w:t>
      </w:r>
      <w:r>
        <w:rPr>
          <w:vertAlign w:val="superscript"/>
        </w:rPr>
        <w:t>11</w:t>
      </w:r>
      <w:r>
        <w:rPr>
          <w:vertAlign w:val="baseline"/>
        </w:rPr>
        <w:t> Data are collected from three HMRC operational IT systems, which  are as</w:t>
      </w:r>
      <w:r>
        <w:rPr>
          <w:spacing w:val="3"/>
          <w:vertAlign w:val="baseline"/>
        </w:rPr>
        <w:t> </w:t>
      </w:r>
      <w:r>
        <w:rPr>
          <w:vertAlign w:val="baseline"/>
        </w:rPr>
        <w:t>follows:</w:t>
      </w:r>
    </w:p>
    <w:p>
      <w:pPr>
        <w:pStyle w:val="ListParagraph"/>
        <w:numPr>
          <w:ilvl w:val="0"/>
          <w:numId w:val="3"/>
        </w:numPr>
        <w:tabs>
          <w:tab w:pos="402" w:val="left" w:leader="none"/>
        </w:tabs>
        <w:spacing w:line="487" w:lineRule="auto" w:before="0" w:after="0"/>
        <w:ind w:left="168" w:right="1827" w:firstLine="0"/>
        <w:jc w:val="both"/>
        <w:rPr>
          <w:sz w:val="23"/>
        </w:rPr>
      </w:pPr>
      <w:r>
        <w:rPr>
          <w:sz w:val="23"/>
        </w:rPr>
        <w:t>COP: this covers all employees and occupational or personal pension recipients with a PAYE record;</w:t>
      </w:r>
    </w:p>
    <w:p>
      <w:pPr>
        <w:pStyle w:val="ListParagraph"/>
        <w:numPr>
          <w:ilvl w:val="0"/>
          <w:numId w:val="3"/>
        </w:numPr>
        <w:tabs>
          <w:tab w:pos="401" w:val="left" w:leader="none"/>
        </w:tabs>
        <w:spacing w:line="240" w:lineRule="auto" w:before="0" w:after="0"/>
        <w:ind w:left="400" w:right="0" w:hanging="233"/>
        <w:jc w:val="left"/>
        <w:rPr>
          <w:sz w:val="23"/>
        </w:rPr>
      </w:pPr>
      <w:r>
        <w:rPr>
          <w:sz w:val="23"/>
        </w:rPr>
        <w:t>CESA: this covers the self assessment (SA) population; those with</w:t>
      </w:r>
      <w:r>
        <w:rPr>
          <w:spacing w:val="30"/>
          <w:sz w:val="23"/>
        </w:rPr>
        <w:t> </w:t>
      </w:r>
      <w:r>
        <w:rPr>
          <w:sz w:val="23"/>
        </w:rPr>
        <w:t>self-employment,</w:t>
      </w:r>
    </w:p>
    <w:p>
      <w:pPr>
        <w:pStyle w:val="BodyText"/>
        <w:spacing w:before="7"/>
      </w:pPr>
    </w:p>
    <w:p>
      <w:pPr>
        <w:pStyle w:val="BodyText"/>
        <w:spacing w:line="487" w:lineRule="auto" w:before="1"/>
        <w:ind w:left="168" w:right="218"/>
      </w:pPr>
      <w:r>
        <w:rPr/>
        <w:t>rent or untaxed investment income, directors and other people with complex tax affairs or high incomes. Some people have both a COP and CESA record.</w:t>
      </w:r>
    </w:p>
    <w:p>
      <w:pPr>
        <w:pStyle w:val="ListParagraph"/>
        <w:numPr>
          <w:ilvl w:val="0"/>
          <w:numId w:val="3"/>
        </w:numPr>
        <w:tabs>
          <w:tab w:pos="461" w:val="left" w:leader="none"/>
        </w:tabs>
        <w:spacing w:line="487" w:lineRule="auto" w:before="0" w:after="0"/>
        <w:ind w:left="168" w:right="1502" w:firstLine="0"/>
        <w:jc w:val="left"/>
        <w:rPr>
          <w:sz w:val="23"/>
        </w:rPr>
      </w:pPr>
      <w:r>
        <w:rPr>
          <w:sz w:val="23"/>
        </w:rPr>
        <w:t>Claims: this covers people without COP or CESA records who have had too much tax deducted at source and claim</w:t>
      </w:r>
      <w:r>
        <w:rPr>
          <w:spacing w:val="5"/>
          <w:sz w:val="23"/>
        </w:rPr>
        <w:t> </w:t>
      </w:r>
      <w:r>
        <w:rPr>
          <w:sz w:val="23"/>
        </w:rPr>
        <w:t>repayment.</w:t>
      </w:r>
    </w:p>
    <w:p>
      <w:pPr>
        <w:pStyle w:val="BodyText"/>
        <w:spacing w:line="487" w:lineRule="auto"/>
        <w:ind w:left="168" w:right="159" w:firstLine="699"/>
        <w:jc w:val="both"/>
      </w:pPr>
      <w:r>
        <w:rPr/>
        <w:t>HMRC has kindly supplied data to us on employee and self-employee income distributions from the SPI, for the financial years 1999/00 to 2003/4. The distributions are banded, with lower limit thresholds ranging from zero (for self-employees) to £100,000+.  The data presented below   for 2003/4 indicate that 4.0 million individuals earned some income from self-employment – while another half a million self-employed reported no positive income. This compares with 3.63 million self-reported self-employed in the LFS for the same period. The difference between the  two numbers reflects the fact that some individuals have more than one job. Total earnings from self- employment</w:t>
      </w:r>
      <w:r>
        <w:rPr>
          <w:spacing w:val="7"/>
        </w:rPr>
        <w:t> </w:t>
      </w:r>
      <w:r>
        <w:rPr/>
        <w:t>are</w:t>
      </w:r>
      <w:r>
        <w:rPr>
          <w:spacing w:val="9"/>
        </w:rPr>
        <w:t> </w:t>
      </w:r>
      <w:r>
        <w:rPr/>
        <w:t>recorded</w:t>
      </w:r>
      <w:r>
        <w:rPr>
          <w:spacing w:val="9"/>
        </w:rPr>
        <w:t> </w:t>
      </w:r>
      <w:r>
        <w:rPr/>
        <w:t>at</w:t>
      </w:r>
      <w:r>
        <w:rPr>
          <w:spacing w:val="9"/>
        </w:rPr>
        <w:t> </w:t>
      </w:r>
      <w:r>
        <w:rPr/>
        <w:t>£67,750</w:t>
      </w:r>
      <w:r>
        <w:rPr>
          <w:spacing w:val="9"/>
        </w:rPr>
        <w:t> </w:t>
      </w:r>
      <w:r>
        <w:rPr/>
        <w:t>million</w:t>
      </w:r>
      <w:r>
        <w:rPr>
          <w:spacing w:val="9"/>
        </w:rPr>
        <w:t> </w:t>
      </w:r>
      <w:r>
        <w:rPr/>
        <w:t>in</w:t>
      </w:r>
      <w:r>
        <w:rPr>
          <w:spacing w:val="8"/>
        </w:rPr>
        <w:t> </w:t>
      </w:r>
      <w:r>
        <w:rPr/>
        <w:t>2003/4,</w:t>
      </w:r>
      <w:r>
        <w:rPr>
          <w:spacing w:val="9"/>
        </w:rPr>
        <w:t> </w:t>
      </w:r>
      <w:r>
        <w:rPr/>
        <w:t>compared</w:t>
      </w:r>
      <w:r>
        <w:rPr>
          <w:spacing w:val="10"/>
        </w:rPr>
        <w:t> </w:t>
      </w:r>
      <w:r>
        <w:rPr/>
        <w:t>with</w:t>
      </w:r>
      <w:r>
        <w:rPr>
          <w:spacing w:val="7"/>
        </w:rPr>
        <w:t> </w:t>
      </w:r>
      <w:r>
        <w:rPr/>
        <w:t>£446,000</w:t>
      </w:r>
      <w:r>
        <w:rPr>
          <w:spacing w:val="10"/>
        </w:rPr>
        <w:t> </w:t>
      </w:r>
      <w:r>
        <w:rPr/>
        <w:t>million</w:t>
      </w:r>
      <w:r>
        <w:rPr>
          <w:spacing w:val="7"/>
        </w:rPr>
        <w:t> </w:t>
      </w:r>
      <w:r>
        <w:rPr/>
        <w:t>for</w:t>
      </w:r>
    </w:p>
    <w:p>
      <w:pPr>
        <w:pStyle w:val="BodyText"/>
        <w:rPr>
          <w:sz w:val="20"/>
        </w:rPr>
      </w:pPr>
    </w:p>
    <w:p>
      <w:pPr>
        <w:pStyle w:val="BodyText"/>
        <w:spacing w:before="10"/>
      </w:pPr>
      <w:r>
        <w:rPr/>
        <w:pict>
          <v:shape style="position:absolute;margin-left:64.440002pt;margin-top:16.005571pt;width:140.050pt;height:.1pt;mso-position-horizontal-relative:page;mso-position-vertical-relative:paragraph;z-index:-251648000;mso-wrap-distance-left:0;mso-wrap-distance-right:0" coordorigin="1289,320" coordsize="2801,0" path="m1289,320l4090,320e" filled="false" stroked="true" strokeweight=".54001pt" strokecolor="#000000">
            <v:path arrowok="t"/>
            <v:stroke dashstyle="solid"/>
            <w10:wrap type="topAndBottom"/>
          </v:shape>
        </w:pict>
      </w:r>
    </w:p>
    <w:p>
      <w:pPr>
        <w:spacing w:line="244" w:lineRule="auto" w:before="50"/>
        <w:ind w:left="168" w:right="218" w:firstLine="0"/>
        <w:jc w:val="left"/>
        <w:rPr>
          <w:sz w:val="19"/>
        </w:rPr>
      </w:pPr>
      <w:r>
        <w:rPr>
          <w:w w:val="105"/>
          <w:position w:val="9"/>
          <w:sz w:val="12"/>
        </w:rPr>
        <w:t>11 </w:t>
      </w:r>
      <w:r>
        <w:rPr>
          <w:w w:val="105"/>
          <w:sz w:val="19"/>
        </w:rPr>
        <w:t>The</w:t>
      </w:r>
      <w:r>
        <w:rPr>
          <w:spacing w:val="-19"/>
          <w:w w:val="105"/>
          <w:sz w:val="19"/>
        </w:rPr>
        <w:t> </w:t>
      </w:r>
      <w:r>
        <w:rPr>
          <w:w w:val="105"/>
          <w:sz w:val="19"/>
        </w:rPr>
        <w:t>approximate</w:t>
      </w:r>
      <w:r>
        <w:rPr>
          <w:spacing w:val="-18"/>
          <w:w w:val="105"/>
          <w:sz w:val="19"/>
        </w:rPr>
        <w:t> </w:t>
      </w:r>
      <w:r>
        <w:rPr>
          <w:w w:val="105"/>
          <w:sz w:val="19"/>
        </w:rPr>
        <w:t>sample</w:t>
      </w:r>
      <w:r>
        <w:rPr>
          <w:spacing w:val="-19"/>
          <w:w w:val="105"/>
          <w:sz w:val="19"/>
        </w:rPr>
        <w:t> </w:t>
      </w:r>
      <w:r>
        <w:rPr>
          <w:w w:val="105"/>
          <w:sz w:val="19"/>
        </w:rPr>
        <w:t>sizes</w:t>
      </w:r>
      <w:r>
        <w:rPr>
          <w:spacing w:val="-18"/>
          <w:w w:val="105"/>
          <w:sz w:val="19"/>
        </w:rPr>
        <w:t> </w:t>
      </w:r>
      <w:r>
        <w:rPr>
          <w:w w:val="105"/>
          <w:sz w:val="19"/>
        </w:rPr>
        <w:t>for</w:t>
      </w:r>
      <w:r>
        <w:rPr>
          <w:spacing w:val="-18"/>
          <w:w w:val="105"/>
          <w:sz w:val="19"/>
        </w:rPr>
        <w:t> </w:t>
      </w:r>
      <w:r>
        <w:rPr>
          <w:w w:val="105"/>
          <w:sz w:val="19"/>
        </w:rPr>
        <w:t>recent</w:t>
      </w:r>
      <w:r>
        <w:rPr>
          <w:spacing w:val="-19"/>
          <w:w w:val="105"/>
          <w:sz w:val="19"/>
        </w:rPr>
        <w:t> </w:t>
      </w:r>
      <w:r>
        <w:rPr>
          <w:w w:val="105"/>
          <w:sz w:val="19"/>
        </w:rPr>
        <w:t>survey</w:t>
      </w:r>
      <w:r>
        <w:rPr>
          <w:spacing w:val="-18"/>
          <w:w w:val="105"/>
          <w:sz w:val="19"/>
        </w:rPr>
        <w:t> </w:t>
      </w:r>
      <w:r>
        <w:rPr>
          <w:w w:val="105"/>
          <w:sz w:val="19"/>
        </w:rPr>
        <w:t>years</w:t>
      </w:r>
      <w:r>
        <w:rPr>
          <w:spacing w:val="-18"/>
          <w:w w:val="105"/>
          <w:sz w:val="19"/>
        </w:rPr>
        <w:t> </w:t>
      </w:r>
      <w:r>
        <w:rPr>
          <w:w w:val="105"/>
          <w:sz w:val="19"/>
        </w:rPr>
        <w:t>are</w:t>
      </w:r>
      <w:r>
        <w:rPr>
          <w:spacing w:val="-19"/>
          <w:w w:val="105"/>
          <w:sz w:val="19"/>
        </w:rPr>
        <w:t> </w:t>
      </w:r>
      <w:r>
        <w:rPr>
          <w:w w:val="105"/>
          <w:sz w:val="19"/>
        </w:rPr>
        <w:t>as</w:t>
      </w:r>
      <w:r>
        <w:rPr>
          <w:spacing w:val="-18"/>
          <w:w w:val="105"/>
          <w:sz w:val="19"/>
        </w:rPr>
        <w:t> </w:t>
      </w:r>
      <w:r>
        <w:rPr>
          <w:w w:val="105"/>
          <w:sz w:val="19"/>
        </w:rPr>
        <w:t>follows:</w:t>
      </w:r>
      <w:r>
        <w:rPr>
          <w:spacing w:val="-20"/>
          <w:w w:val="105"/>
          <w:sz w:val="19"/>
        </w:rPr>
        <w:t> </w:t>
      </w:r>
      <w:r>
        <w:rPr>
          <w:w w:val="105"/>
          <w:sz w:val="19"/>
        </w:rPr>
        <w:t>1999/2000,</w:t>
      </w:r>
      <w:r>
        <w:rPr>
          <w:spacing w:val="-18"/>
          <w:w w:val="105"/>
          <w:sz w:val="19"/>
        </w:rPr>
        <w:t> </w:t>
      </w:r>
      <w:r>
        <w:rPr>
          <w:w w:val="105"/>
          <w:sz w:val="19"/>
        </w:rPr>
        <w:t>n=150,000;</w:t>
      </w:r>
      <w:r>
        <w:rPr>
          <w:spacing w:val="-19"/>
          <w:w w:val="105"/>
          <w:sz w:val="19"/>
        </w:rPr>
        <w:t> </w:t>
      </w:r>
      <w:r>
        <w:rPr>
          <w:w w:val="105"/>
          <w:sz w:val="19"/>
        </w:rPr>
        <w:t>2000/2001,</w:t>
      </w:r>
      <w:r>
        <w:rPr>
          <w:spacing w:val="-19"/>
          <w:w w:val="105"/>
          <w:sz w:val="19"/>
        </w:rPr>
        <w:t> </w:t>
      </w:r>
      <w:r>
        <w:rPr>
          <w:w w:val="105"/>
          <w:sz w:val="19"/>
        </w:rPr>
        <w:t>n=200,000; 2001/2002, n=300,000; 2002/2003, n=400,000; 2003/2004,</w:t>
      </w:r>
      <w:r>
        <w:rPr>
          <w:spacing w:val="-18"/>
          <w:w w:val="105"/>
          <w:sz w:val="19"/>
        </w:rPr>
        <w:t> </w:t>
      </w:r>
      <w:r>
        <w:rPr>
          <w:w w:val="105"/>
          <w:sz w:val="19"/>
        </w:rPr>
        <w:t>n=400,000.</w:t>
      </w:r>
    </w:p>
    <w:p>
      <w:pPr>
        <w:spacing w:after="0" w:line="244" w:lineRule="auto"/>
        <w:jc w:val="left"/>
        <w:rPr>
          <w:sz w:val="19"/>
        </w:rPr>
        <w:sectPr>
          <w:pgSz w:w="11900" w:h="16840"/>
          <w:pgMar w:header="0" w:footer="1482" w:top="1600" w:bottom="1680" w:left="1120" w:right="1120"/>
        </w:sectPr>
      </w:pPr>
    </w:p>
    <w:p>
      <w:pPr>
        <w:pStyle w:val="BodyText"/>
        <w:rPr>
          <w:sz w:val="20"/>
        </w:rPr>
      </w:pPr>
    </w:p>
    <w:p>
      <w:pPr>
        <w:pStyle w:val="BodyText"/>
        <w:spacing w:before="8"/>
        <w:rPr>
          <w:sz w:val="16"/>
        </w:rPr>
      </w:pPr>
    </w:p>
    <w:p>
      <w:pPr>
        <w:pStyle w:val="BodyText"/>
        <w:spacing w:line="487" w:lineRule="auto" w:before="93"/>
        <w:ind w:left="168" w:right="218"/>
      </w:pPr>
      <w:r>
        <w:rPr/>
        <w:t>employees. Earnings from self-employment therefore represented 13.19% of the combined total of earnings.</w:t>
      </w:r>
    </w:p>
    <w:p>
      <w:pPr>
        <w:pStyle w:val="BodyText"/>
        <w:rPr>
          <w:sz w:val="20"/>
        </w:rPr>
      </w:pPr>
    </w:p>
    <w:p>
      <w:pPr>
        <w:pStyle w:val="BodyText"/>
        <w:spacing w:before="7"/>
        <w:rPr>
          <w:sz w:val="18"/>
        </w:rPr>
      </w:pPr>
    </w:p>
    <w:p>
      <w:pPr>
        <w:spacing w:after="0"/>
        <w:rPr>
          <w:sz w:val="18"/>
        </w:rPr>
        <w:sectPr>
          <w:pgSz w:w="11900" w:h="16840"/>
          <w:pgMar w:header="0" w:footer="1482" w:top="1600" w:bottom="1680" w:left="1120" w:right="1120"/>
        </w:sectPr>
      </w:pPr>
    </w:p>
    <w:p>
      <w:pPr>
        <w:pStyle w:val="BodyText"/>
        <w:spacing w:before="93"/>
        <w:ind w:left="3669"/>
      </w:pPr>
      <w:r>
        <w:rPr/>
        <w:t>Employees</w:t>
      </w:r>
    </w:p>
    <w:p>
      <w:pPr>
        <w:pStyle w:val="BodyText"/>
        <w:tabs>
          <w:tab w:pos="2637" w:val="left" w:leader="none"/>
          <w:tab w:pos="2983" w:val="left" w:leader="none"/>
          <w:tab w:pos="3842" w:val="left" w:leader="none"/>
          <w:tab w:pos="4117" w:val="left" w:leader="none"/>
          <w:tab w:pos="5343" w:val="left" w:leader="none"/>
        </w:tabs>
        <w:spacing w:line="242" w:lineRule="auto" w:before="4"/>
        <w:ind w:left="168"/>
      </w:pPr>
      <w:r>
        <w:rPr/>
        <w:t>Lower</w:t>
      </w:r>
      <w:r>
        <w:rPr>
          <w:spacing w:val="4"/>
        </w:rPr>
        <w:t> </w:t>
      </w:r>
      <w:r>
        <w:rPr/>
        <w:t>limit</w:t>
      </w:r>
      <w:r>
        <w:rPr>
          <w:spacing w:val="3"/>
        </w:rPr>
        <w:t> </w:t>
      </w:r>
      <w:r>
        <w:rPr/>
        <w:t>of</w:t>
        <w:tab/>
        <w:t>Amounts</w:t>
        <w:tab/>
        <w:t>Numbers Cumulative employment</w:t>
      </w:r>
      <w:r>
        <w:rPr>
          <w:spacing w:val="5"/>
        </w:rPr>
        <w:t> </w:t>
      </w:r>
      <w:r>
        <w:rPr/>
        <w:t>income</w:t>
        <w:tab/>
        <w:tab/>
        <w:t>(£m)</w:t>
        <w:tab/>
        <w:tab/>
        <w:t>(000's)</w:t>
        <w:tab/>
        <w:t>%</w:t>
      </w:r>
    </w:p>
    <w:p>
      <w:pPr>
        <w:pStyle w:val="BodyText"/>
        <w:spacing w:before="93"/>
        <w:ind w:left="675"/>
      </w:pPr>
      <w:r>
        <w:rPr/>
        <w:br w:type="column"/>
      </w:r>
      <w:r>
        <w:rPr/>
        <w:t>Self-employed</w:t>
      </w:r>
    </w:p>
    <w:p>
      <w:pPr>
        <w:pStyle w:val="BodyText"/>
        <w:spacing w:before="4"/>
        <w:ind w:left="168"/>
      </w:pPr>
      <w:r>
        <w:rPr/>
        <w:pict>
          <v:shape style="position:absolute;margin-left:362.41333pt;margin-top:13.917061pt;width:150.9pt;height:200.85pt;mso-position-horizontal-relative:page;mso-position-vertical-relative:paragraph;z-index:251671552"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4"/>
                    <w:gridCol w:w="1251"/>
                    <w:gridCol w:w="763"/>
                  </w:tblGrid>
                  <w:tr>
                    <w:trPr>
                      <w:trHeight w:val="263" w:hRule="atLeast"/>
                    </w:trPr>
                    <w:tc>
                      <w:tcPr>
                        <w:tcW w:w="1004" w:type="dxa"/>
                      </w:tcPr>
                      <w:p>
                        <w:pPr>
                          <w:pStyle w:val="TableParagraph"/>
                          <w:spacing w:line="244" w:lineRule="exact"/>
                          <w:ind w:right="367"/>
                          <w:jc w:val="right"/>
                          <w:rPr>
                            <w:sz w:val="23"/>
                          </w:rPr>
                        </w:pPr>
                        <w:r>
                          <w:rPr>
                            <w:sz w:val="23"/>
                          </w:rPr>
                          <w:t>(£m)</w:t>
                        </w:r>
                      </w:p>
                    </w:tc>
                    <w:tc>
                      <w:tcPr>
                        <w:tcW w:w="1251" w:type="dxa"/>
                      </w:tcPr>
                      <w:p>
                        <w:pPr>
                          <w:pStyle w:val="TableParagraph"/>
                          <w:spacing w:line="244" w:lineRule="exact"/>
                          <w:ind w:left="309"/>
                          <w:rPr>
                            <w:sz w:val="23"/>
                          </w:rPr>
                        </w:pPr>
                        <w:r>
                          <w:rPr>
                            <w:sz w:val="23"/>
                          </w:rPr>
                          <w:t>(000's)</w:t>
                        </w:r>
                      </w:p>
                    </w:tc>
                    <w:tc>
                      <w:tcPr>
                        <w:tcW w:w="763" w:type="dxa"/>
                      </w:tcPr>
                      <w:p>
                        <w:pPr>
                          <w:pStyle w:val="TableParagraph"/>
                          <w:spacing w:line="244" w:lineRule="exact"/>
                          <w:ind w:left="343"/>
                          <w:rPr>
                            <w:sz w:val="23"/>
                          </w:rPr>
                        </w:pPr>
                        <w:r>
                          <w:rPr>
                            <w:w w:val="101"/>
                            <w:sz w:val="23"/>
                          </w:rPr>
                          <w:t>%</w:t>
                        </w:r>
                      </w:p>
                    </w:tc>
                  </w:tr>
                  <w:tr>
                    <w:trPr>
                      <w:trHeight w:val="268" w:hRule="atLeast"/>
                    </w:trPr>
                    <w:tc>
                      <w:tcPr>
                        <w:tcW w:w="1004" w:type="dxa"/>
                      </w:tcPr>
                      <w:p>
                        <w:pPr>
                          <w:pStyle w:val="TableParagraph"/>
                          <w:spacing w:line="249" w:lineRule="exact"/>
                          <w:ind w:right="310"/>
                          <w:jc w:val="right"/>
                          <w:rPr>
                            <w:sz w:val="23"/>
                          </w:rPr>
                        </w:pPr>
                        <w:r>
                          <w:rPr>
                            <w:w w:val="101"/>
                            <w:sz w:val="23"/>
                          </w:rPr>
                          <w:t>-</w:t>
                        </w:r>
                      </w:p>
                    </w:tc>
                    <w:tc>
                      <w:tcPr>
                        <w:tcW w:w="1251" w:type="dxa"/>
                      </w:tcPr>
                      <w:p>
                        <w:pPr>
                          <w:pStyle w:val="TableParagraph"/>
                          <w:spacing w:line="249" w:lineRule="exact"/>
                          <w:ind w:left="387"/>
                          <w:rPr>
                            <w:sz w:val="23"/>
                          </w:rPr>
                        </w:pPr>
                        <w:r>
                          <w:rPr>
                            <w:sz w:val="23"/>
                          </w:rPr>
                          <w:t>510</w:t>
                        </w:r>
                      </w:p>
                    </w:tc>
                    <w:tc>
                      <w:tcPr>
                        <w:tcW w:w="763" w:type="dxa"/>
                      </w:tcPr>
                      <w:p>
                        <w:pPr>
                          <w:pStyle w:val="TableParagraph"/>
                          <w:spacing w:line="249" w:lineRule="exact"/>
                          <w:ind w:left="302"/>
                          <w:rPr>
                            <w:sz w:val="23"/>
                          </w:rPr>
                        </w:pPr>
                        <w:r>
                          <w:rPr>
                            <w:sz w:val="23"/>
                          </w:rPr>
                          <w:t>11.2</w:t>
                        </w:r>
                      </w:p>
                    </w:tc>
                  </w:tr>
                  <w:tr>
                    <w:trPr>
                      <w:trHeight w:val="268" w:hRule="atLeast"/>
                    </w:trPr>
                    <w:tc>
                      <w:tcPr>
                        <w:tcW w:w="1004" w:type="dxa"/>
                      </w:tcPr>
                      <w:p>
                        <w:pPr>
                          <w:pStyle w:val="TableParagraph"/>
                          <w:ind w:right="309"/>
                          <w:jc w:val="right"/>
                          <w:rPr>
                            <w:sz w:val="23"/>
                          </w:rPr>
                        </w:pPr>
                        <w:r>
                          <w:rPr>
                            <w:sz w:val="23"/>
                          </w:rPr>
                          <w:t>39</w:t>
                        </w:r>
                      </w:p>
                    </w:tc>
                    <w:tc>
                      <w:tcPr>
                        <w:tcW w:w="1251" w:type="dxa"/>
                      </w:tcPr>
                      <w:p>
                        <w:pPr>
                          <w:pStyle w:val="TableParagraph"/>
                          <w:ind w:left="388"/>
                          <w:rPr>
                            <w:sz w:val="23"/>
                          </w:rPr>
                        </w:pPr>
                        <w:r>
                          <w:rPr>
                            <w:sz w:val="23"/>
                          </w:rPr>
                          <w:t>161</w:t>
                        </w:r>
                      </w:p>
                    </w:tc>
                    <w:tc>
                      <w:tcPr>
                        <w:tcW w:w="763" w:type="dxa"/>
                      </w:tcPr>
                      <w:p>
                        <w:pPr>
                          <w:pStyle w:val="TableParagraph"/>
                          <w:ind w:left="303"/>
                          <w:rPr>
                            <w:sz w:val="23"/>
                          </w:rPr>
                        </w:pPr>
                        <w:r>
                          <w:rPr>
                            <w:sz w:val="23"/>
                          </w:rPr>
                          <w:t>14.8</w:t>
                        </w:r>
                      </w:p>
                    </w:tc>
                  </w:tr>
                  <w:tr>
                    <w:trPr>
                      <w:trHeight w:val="268" w:hRule="atLeast"/>
                    </w:trPr>
                    <w:tc>
                      <w:tcPr>
                        <w:tcW w:w="1004" w:type="dxa"/>
                      </w:tcPr>
                      <w:p>
                        <w:pPr>
                          <w:pStyle w:val="TableParagraph"/>
                          <w:ind w:right="309"/>
                          <w:jc w:val="right"/>
                          <w:rPr>
                            <w:sz w:val="23"/>
                          </w:rPr>
                        </w:pPr>
                        <w:r>
                          <w:rPr>
                            <w:sz w:val="23"/>
                          </w:rPr>
                          <w:t>112</w:t>
                        </w:r>
                      </w:p>
                    </w:tc>
                    <w:tc>
                      <w:tcPr>
                        <w:tcW w:w="1251" w:type="dxa"/>
                      </w:tcPr>
                      <w:p>
                        <w:pPr>
                          <w:pStyle w:val="TableParagraph"/>
                          <w:ind w:left="388"/>
                          <w:rPr>
                            <w:sz w:val="23"/>
                          </w:rPr>
                        </w:pPr>
                        <w:r>
                          <w:rPr>
                            <w:sz w:val="23"/>
                          </w:rPr>
                          <w:t>153</w:t>
                        </w:r>
                      </w:p>
                    </w:tc>
                    <w:tc>
                      <w:tcPr>
                        <w:tcW w:w="763" w:type="dxa"/>
                      </w:tcPr>
                      <w:p>
                        <w:pPr>
                          <w:pStyle w:val="TableParagraph"/>
                          <w:ind w:left="303"/>
                          <w:rPr>
                            <w:sz w:val="23"/>
                          </w:rPr>
                        </w:pPr>
                        <w:r>
                          <w:rPr>
                            <w:sz w:val="23"/>
                          </w:rPr>
                          <w:t>18.1</w:t>
                        </w:r>
                      </w:p>
                    </w:tc>
                  </w:tr>
                  <w:tr>
                    <w:trPr>
                      <w:trHeight w:val="268" w:hRule="atLeast"/>
                    </w:trPr>
                    <w:tc>
                      <w:tcPr>
                        <w:tcW w:w="1004" w:type="dxa"/>
                      </w:tcPr>
                      <w:p>
                        <w:pPr>
                          <w:pStyle w:val="TableParagraph"/>
                          <w:spacing w:line="249" w:lineRule="exact"/>
                          <w:ind w:right="308"/>
                          <w:jc w:val="right"/>
                          <w:rPr>
                            <w:sz w:val="23"/>
                          </w:rPr>
                        </w:pPr>
                        <w:r>
                          <w:rPr>
                            <w:sz w:val="23"/>
                          </w:rPr>
                          <w:t>387</w:t>
                        </w:r>
                      </w:p>
                    </w:tc>
                    <w:tc>
                      <w:tcPr>
                        <w:tcW w:w="1251" w:type="dxa"/>
                      </w:tcPr>
                      <w:p>
                        <w:pPr>
                          <w:pStyle w:val="TableParagraph"/>
                          <w:spacing w:line="249" w:lineRule="exact"/>
                          <w:ind w:left="388"/>
                          <w:rPr>
                            <w:sz w:val="23"/>
                          </w:rPr>
                        </w:pPr>
                        <w:r>
                          <w:rPr>
                            <w:sz w:val="23"/>
                          </w:rPr>
                          <w:t>263</w:t>
                        </w:r>
                      </w:p>
                    </w:tc>
                    <w:tc>
                      <w:tcPr>
                        <w:tcW w:w="763" w:type="dxa"/>
                      </w:tcPr>
                      <w:p>
                        <w:pPr>
                          <w:pStyle w:val="TableParagraph"/>
                          <w:spacing w:line="249" w:lineRule="exact"/>
                          <w:ind w:left="304"/>
                          <w:rPr>
                            <w:sz w:val="23"/>
                          </w:rPr>
                        </w:pPr>
                        <w:r>
                          <w:rPr>
                            <w:sz w:val="23"/>
                          </w:rPr>
                          <w:t>23.9</w:t>
                        </w:r>
                      </w:p>
                    </w:tc>
                  </w:tr>
                  <w:tr>
                    <w:trPr>
                      <w:trHeight w:val="268" w:hRule="atLeast"/>
                    </w:trPr>
                    <w:tc>
                      <w:tcPr>
                        <w:tcW w:w="1004" w:type="dxa"/>
                      </w:tcPr>
                      <w:p>
                        <w:pPr>
                          <w:pStyle w:val="TableParagraph"/>
                          <w:ind w:right="308"/>
                          <w:jc w:val="right"/>
                          <w:rPr>
                            <w:sz w:val="23"/>
                          </w:rPr>
                        </w:pPr>
                        <w:r>
                          <w:rPr>
                            <w:sz w:val="23"/>
                          </w:rPr>
                          <w:t>601</w:t>
                        </w:r>
                      </w:p>
                    </w:tc>
                    <w:tc>
                      <w:tcPr>
                        <w:tcW w:w="1251" w:type="dxa"/>
                      </w:tcPr>
                      <w:p>
                        <w:pPr>
                          <w:pStyle w:val="TableParagraph"/>
                          <w:ind w:left="388"/>
                          <w:rPr>
                            <w:sz w:val="23"/>
                          </w:rPr>
                        </w:pPr>
                        <w:r>
                          <w:rPr>
                            <w:sz w:val="23"/>
                          </w:rPr>
                          <w:t>242</w:t>
                        </w:r>
                      </w:p>
                    </w:tc>
                    <w:tc>
                      <w:tcPr>
                        <w:tcW w:w="763" w:type="dxa"/>
                      </w:tcPr>
                      <w:p>
                        <w:pPr>
                          <w:pStyle w:val="TableParagraph"/>
                          <w:ind w:left="304"/>
                          <w:rPr>
                            <w:sz w:val="23"/>
                          </w:rPr>
                        </w:pPr>
                        <w:r>
                          <w:rPr>
                            <w:sz w:val="23"/>
                          </w:rPr>
                          <w:t>29.2</w:t>
                        </w:r>
                      </w:p>
                    </w:tc>
                  </w:tr>
                  <w:tr>
                    <w:trPr>
                      <w:trHeight w:val="268" w:hRule="atLeast"/>
                    </w:trPr>
                    <w:tc>
                      <w:tcPr>
                        <w:tcW w:w="1004" w:type="dxa"/>
                      </w:tcPr>
                      <w:p>
                        <w:pPr>
                          <w:pStyle w:val="TableParagraph"/>
                          <w:ind w:right="308"/>
                          <w:jc w:val="right"/>
                          <w:rPr>
                            <w:sz w:val="23"/>
                          </w:rPr>
                        </w:pPr>
                        <w:r>
                          <w:rPr>
                            <w:sz w:val="23"/>
                          </w:rPr>
                          <w:t>879</w:t>
                        </w:r>
                      </w:p>
                    </w:tc>
                    <w:tc>
                      <w:tcPr>
                        <w:tcW w:w="1251" w:type="dxa"/>
                      </w:tcPr>
                      <w:p>
                        <w:pPr>
                          <w:pStyle w:val="TableParagraph"/>
                          <w:ind w:left="388"/>
                          <w:rPr>
                            <w:sz w:val="23"/>
                          </w:rPr>
                        </w:pPr>
                        <w:r>
                          <w:rPr>
                            <w:sz w:val="23"/>
                          </w:rPr>
                          <w:t>251</w:t>
                        </w:r>
                      </w:p>
                    </w:tc>
                    <w:tc>
                      <w:tcPr>
                        <w:tcW w:w="763" w:type="dxa"/>
                      </w:tcPr>
                      <w:p>
                        <w:pPr>
                          <w:pStyle w:val="TableParagraph"/>
                          <w:ind w:left="304"/>
                          <w:rPr>
                            <w:sz w:val="23"/>
                          </w:rPr>
                        </w:pPr>
                        <w:r>
                          <w:rPr>
                            <w:sz w:val="23"/>
                          </w:rPr>
                          <w:t>34.7</w:t>
                        </w:r>
                      </w:p>
                    </w:tc>
                  </w:tr>
                  <w:tr>
                    <w:trPr>
                      <w:trHeight w:val="268" w:hRule="atLeast"/>
                    </w:trPr>
                    <w:tc>
                      <w:tcPr>
                        <w:tcW w:w="1004" w:type="dxa"/>
                      </w:tcPr>
                      <w:p>
                        <w:pPr>
                          <w:pStyle w:val="TableParagraph"/>
                          <w:spacing w:line="249" w:lineRule="exact"/>
                          <w:ind w:right="308"/>
                          <w:jc w:val="right"/>
                          <w:rPr>
                            <w:sz w:val="23"/>
                          </w:rPr>
                        </w:pPr>
                        <w:r>
                          <w:rPr>
                            <w:sz w:val="23"/>
                          </w:rPr>
                          <w:t>1,448</w:t>
                        </w:r>
                      </w:p>
                    </w:tc>
                    <w:tc>
                      <w:tcPr>
                        <w:tcW w:w="1251" w:type="dxa"/>
                      </w:tcPr>
                      <w:p>
                        <w:pPr>
                          <w:pStyle w:val="TableParagraph"/>
                          <w:spacing w:line="249" w:lineRule="exact"/>
                          <w:ind w:left="388"/>
                          <w:rPr>
                            <w:sz w:val="23"/>
                          </w:rPr>
                        </w:pPr>
                        <w:r>
                          <w:rPr>
                            <w:sz w:val="23"/>
                          </w:rPr>
                          <w:t>323</w:t>
                        </w:r>
                      </w:p>
                    </w:tc>
                    <w:tc>
                      <w:tcPr>
                        <w:tcW w:w="763" w:type="dxa"/>
                      </w:tcPr>
                      <w:p>
                        <w:pPr>
                          <w:pStyle w:val="TableParagraph"/>
                          <w:spacing w:line="249" w:lineRule="exact"/>
                          <w:ind w:left="304"/>
                          <w:rPr>
                            <w:sz w:val="23"/>
                          </w:rPr>
                        </w:pPr>
                        <w:r>
                          <w:rPr>
                            <w:sz w:val="23"/>
                          </w:rPr>
                          <w:t>41.9</w:t>
                        </w:r>
                      </w:p>
                    </w:tc>
                  </w:tr>
                  <w:tr>
                    <w:trPr>
                      <w:trHeight w:val="268" w:hRule="atLeast"/>
                    </w:trPr>
                    <w:tc>
                      <w:tcPr>
                        <w:tcW w:w="1004" w:type="dxa"/>
                      </w:tcPr>
                      <w:p>
                        <w:pPr>
                          <w:pStyle w:val="TableParagraph"/>
                          <w:ind w:right="308"/>
                          <w:jc w:val="right"/>
                          <w:rPr>
                            <w:sz w:val="23"/>
                          </w:rPr>
                        </w:pPr>
                        <w:r>
                          <w:rPr>
                            <w:sz w:val="23"/>
                          </w:rPr>
                          <w:t>3,003</w:t>
                        </w:r>
                      </w:p>
                    </w:tc>
                    <w:tc>
                      <w:tcPr>
                        <w:tcW w:w="1251" w:type="dxa"/>
                      </w:tcPr>
                      <w:p>
                        <w:pPr>
                          <w:pStyle w:val="TableParagraph"/>
                          <w:ind w:left="388"/>
                          <w:rPr>
                            <w:sz w:val="23"/>
                          </w:rPr>
                        </w:pPr>
                        <w:r>
                          <w:rPr>
                            <w:sz w:val="23"/>
                          </w:rPr>
                          <w:t>484</w:t>
                        </w:r>
                      </w:p>
                    </w:tc>
                    <w:tc>
                      <w:tcPr>
                        <w:tcW w:w="763" w:type="dxa"/>
                      </w:tcPr>
                      <w:p>
                        <w:pPr>
                          <w:pStyle w:val="TableParagraph"/>
                          <w:ind w:left="303"/>
                          <w:rPr>
                            <w:sz w:val="23"/>
                          </w:rPr>
                        </w:pPr>
                        <w:r>
                          <w:rPr>
                            <w:sz w:val="23"/>
                          </w:rPr>
                          <w:t>52.5</w:t>
                        </w:r>
                      </w:p>
                    </w:tc>
                  </w:tr>
                  <w:tr>
                    <w:trPr>
                      <w:trHeight w:val="268" w:hRule="atLeast"/>
                    </w:trPr>
                    <w:tc>
                      <w:tcPr>
                        <w:tcW w:w="1004" w:type="dxa"/>
                      </w:tcPr>
                      <w:p>
                        <w:pPr>
                          <w:pStyle w:val="TableParagraph"/>
                          <w:ind w:right="308"/>
                          <w:jc w:val="right"/>
                          <w:rPr>
                            <w:sz w:val="23"/>
                          </w:rPr>
                        </w:pPr>
                        <w:r>
                          <w:rPr>
                            <w:sz w:val="23"/>
                          </w:rPr>
                          <w:t>3,133</w:t>
                        </w:r>
                      </w:p>
                    </w:tc>
                    <w:tc>
                      <w:tcPr>
                        <w:tcW w:w="1251" w:type="dxa"/>
                      </w:tcPr>
                      <w:p>
                        <w:pPr>
                          <w:pStyle w:val="TableParagraph"/>
                          <w:ind w:left="388"/>
                          <w:rPr>
                            <w:sz w:val="23"/>
                          </w:rPr>
                        </w:pPr>
                        <w:r>
                          <w:rPr>
                            <w:sz w:val="23"/>
                          </w:rPr>
                          <w:t>360</w:t>
                        </w:r>
                      </w:p>
                    </w:tc>
                    <w:tc>
                      <w:tcPr>
                        <w:tcW w:w="763" w:type="dxa"/>
                      </w:tcPr>
                      <w:p>
                        <w:pPr>
                          <w:pStyle w:val="TableParagraph"/>
                          <w:ind w:left="303"/>
                          <w:rPr>
                            <w:sz w:val="23"/>
                          </w:rPr>
                        </w:pPr>
                        <w:r>
                          <w:rPr>
                            <w:sz w:val="23"/>
                          </w:rPr>
                          <w:t>60.4</w:t>
                        </w:r>
                      </w:p>
                    </w:tc>
                  </w:tr>
                  <w:tr>
                    <w:trPr>
                      <w:trHeight w:val="268" w:hRule="atLeast"/>
                    </w:trPr>
                    <w:tc>
                      <w:tcPr>
                        <w:tcW w:w="1004" w:type="dxa"/>
                      </w:tcPr>
                      <w:p>
                        <w:pPr>
                          <w:pStyle w:val="TableParagraph"/>
                          <w:spacing w:line="249" w:lineRule="exact"/>
                          <w:ind w:right="308"/>
                          <w:jc w:val="right"/>
                          <w:rPr>
                            <w:sz w:val="23"/>
                          </w:rPr>
                        </w:pPr>
                        <w:r>
                          <w:rPr>
                            <w:sz w:val="23"/>
                          </w:rPr>
                          <w:t>6,749</w:t>
                        </w:r>
                      </w:p>
                    </w:tc>
                    <w:tc>
                      <w:tcPr>
                        <w:tcW w:w="1251" w:type="dxa"/>
                      </w:tcPr>
                      <w:p>
                        <w:pPr>
                          <w:pStyle w:val="TableParagraph"/>
                          <w:spacing w:line="249" w:lineRule="exact"/>
                          <w:ind w:left="388"/>
                          <w:rPr>
                            <w:sz w:val="23"/>
                          </w:rPr>
                        </w:pPr>
                        <w:r>
                          <w:rPr>
                            <w:sz w:val="23"/>
                          </w:rPr>
                          <w:t>548</w:t>
                        </w:r>
                      </w:p>
                    </w:tc>
                    <w:tc>
                      <w:tcPr>
                        <w:tcW w:w="763" w:type="dxa"/>
                      </w:tcPr>
                      <w:p>
                        <w:pPr>
                          <w:pStyle w:val="TableParagraph"/>
                          <w:spacing w:line="249" w:lineRule="exact"/>
                          <w:ind w:left="303"/>
                          <w:rPr>
                            <w:sz w:val="23"/>
                          </w:rPr>
                        </w:pPr>
                        <w:r>
                          <w:rPr>
                            <w:sz w:val="23"/>
                          </w:rPr>
                          <w:t>72.4</w:t>
                        </w:r>
                      </w:p>
                    </w:tc>
                  </w:tr>
                  <w:tr>
                    <w:trPr>
                      <w:trHeight w:val="268" w:hRule="atLeast"/>
                    </w:trPr>
                    <w:tc>
                      <w:tcPr>
                        <w:tcW w:w="1004" w:type="dxa"/>
                      </w:tcPr>
                      <w:p>
                        <w:pPr>
                          <w:pStyle w:val="TableParagraph"/>
                          <w:ind w:right="308"/>
                          <w:jc w:val="right"/>
                          <w:rPr>
                            <w:sz w:val="23"/>
                          </w:rPr>
                        </w:pPr>
                        <w:r>
                          <w:rPr>
                            <w:sz w:val="23"/>
                          </w:rPr>
                          <w:t>6,432</w:t>
                        </w:r>
                      </w:p>
                    </w:tc>
                    <w:tc>
                      <w:tcPr>
                        <w:tcW w:w="1251" w:type="dxa"/>
                      </w:tcPr>
                      <w:p>
                        <w:pPr>
                          <w:pStyle w:val="TableParagraph"/>
                          <w:ind w:left="388"/>
                          <w:rPr>
                            <w:sz w:val="23"/>
                          </w:rPr>
                        </w:pPr>
                        <w:r>
                          <w:rPr>
                            <w:sz w:val="23"/>
                          </w:rPr>
                          <w:t>372</w:t>
                        </w:r>
                      </w:p>
                    </w:tc>
                    <w:tc>
                      <w:tcPr>
                        <w:tcW w:w="763" w:type="dxa"/>
                      </w:tcPr>
                      <w:p>
                        <w:pPr>
                          <w:pStyle w:val="TableParagraph"/>
                          <w:ind w:left="303"/>
                          <w:rPr>
                            <w:sz w:val="23"/>
                          </w:rPr>
                        </w:pPr>
                        <w:r>
                          <w:rPr>
                            <w:sz w:val="23"/>
                          </w:rPr>
                          <w:t>80.6</w:t>
                        </w:r>
                      </w:p>
                    </w:tc>
                  </w:tr>
                  <w:tr>
                    <w:trPr>
                      <w:trHeight w:val="268" w:hRule="atLeast"/>
                    </w:trPr>
                    <w:tc>
                      <w:tcPr>
                        <w:tcW w:w="1004" w:type="dxa"/>
                      </w:tcPr>
                      <w:p>
                        <w:pPr>
                          <w:pStyle w:val="TableParagraph"/>
                          <w:ind w:right="309"/>
                          <w:jc w:val="right"/>
                          <w:rPr>
                            <w:sz w:val="23"/>
                          </w:rPr>
                        </w:pPr>
                        <w:r>
                          <w:rPr>
                            <w:sz w:val="23"/>
                          </w:rPr>
                          <w:t>10,023</w:t>
                        </w:r>
                      </w:p>
                    </w:tc>
                    <w:tc>
                      <w:tcPr>
                        <w:tcW w:w="1251" w:type="dxa"/>
                      </w:tcPr>
                      <w:p>
                        <w:pPr>
                          <w:pStyle w:val="TableParagraph"/>
                          <w:ind w:left="387"/>
                          <w:rPr>
                            <w:sz w:val="23"/>
                          </w:rPr>
                        </w:pPr>
                        <w:r>
                          <w:rPr>
                            <w:sz w:val="23"/>
                          </w:rPr>
                          <w:t>414</w:t>
                        </w:r>
                      </w:p>
                    </w:tc>
                    <w:tc>
                      <w:tcPr>
                        <w:tcW w:w="763" w:type="dxa"/>
                      </w:tcPr>
                      <w:p>
                        <w:pPr>
                          <w:pStyle w:val="TableParagraph"/>
                          <w:ind w:left="302"/>
                          <w:rPr>
                            <w:sz w:val="23"/>
                          </w:rPr>
                        </w:pPr>
                        <w:r>
                          <w:rPr>
                            <w:sz w:val="23"/>
                          </w:rPr>
                          <w:t>89.7</w:t>
                        </w:r>
                      </w:p>
                    </w:tc>
                  </w:tr>
                  <w:tr>
                    <w:trPr>
                      <w:trHeight w:val="268" w:hRule="atLeast"/>
                    </w:trPr>
                    <w:tc>
                      <w:tcPr>
                        <w:tcW w:w="1004" w:type="dxa"/>
                      </w:tcPr>
                      <w:p>
                        <w:pPr>
                          <w:pStyle w:val="TableParagraph"/>
                          <w:spacing w:line="249" w:lineRule="exact"/>
                          <w:ind w:right="308"/>
                          <w:jc w:val="right"/>
                          <w:rPr>
                            <w:sz w:val="23"/>
                          </w:rPr>
                        </w:pPr>
                        <w:r>
                          <w:rPr>
                            <w:sz w:val="23"/>
                          </w:rPr>
                          <w:t>9,624</w:t>
                        </w:r>
                      </w:p>
                    </w:tc>
                    <w:tc>
                      <w:tcPr>
                        <w:tcW w:w="1251" w:type="dxa"/>
                      </w:tcPr>
                      <w:p>
                        <w:pPr>
                          <w:pStyle w:val="TableParagraph"/>
                          <w:spacing w:line="249" w:lineRule="exact"/>
                          <w:ind w:left="388"/>
                          <w:rPr>
                            <w:sz w:val="23"/>
                          </w:rPr>
                        </w:pPr>
                        <w:r>
                          <w:rPr>
                            <w:sz w:val="23"/>
                          </w:rPr>
                          <w:t>257</w:t>
                        </w:r>
                      </w:p>
                    </w:tc>
                    <w:tc>
                      <w:tcPr>
                        <w:tcW w:w="763" w:type="dxa"/>
                      </w:tcPr>
                      <w:p>
                        <w:pPr>
                          <w:pStyle w:val="TableParagraph"/>
                          <w:spacing w:line="249" w:lineRule="exact"/>
                          <w:ind w:left="303"/>
                          <w:rPr>
                            <w:sz w:val="23"/>
                          </w:rPr>
                        </w:pPr>
                        <w:r>
                          <w:rPr>
                            <w:sz w:val="23"/>
                          </w:rPr>
                          <w:t>95.4</w:t>
                        </w:r>
                      </w:p>
                    </w:tc>
                  </w:tr>
                  <w:tr>
                    <w:trPr>
                      <w:trHeight w:val="263" w:hRule="atLeast"/>
                    </w:trPr>
                    <w:tc>
                      <w:tcPr>
                        <w:tcW w:w="1004" w:type="dxa"/>
                      </w:tcPr>
                      <w:p>
                        <w:pPr>
                          <w:pStyle w:val="TableParagraph"/>
                          <w:spacing w:line="244" w:lineRule="exact"/>
                          <w:ind w:right="308"/>
                          <w:jc w:val="right"/>
                          <w:rPr>
                            <w:sz w:val="23"/>
                          </w:rPr>
                        </w:pPr>
                        <w:r>
                          <w:rPr>
                            <w:sz w:val="23"/>
                          </w:rPr>
                          <w:t>9,675</w:t>
                        </w:r>
                      </w:p>
                    </w:tc>
                    <w:tc>
                      <w:tcPr>
                        <w:tcW w:w="1251" w:type="dxa"/>
                      </w:tcPr>
                      <w:p>
                        <w:pPr>
                          <w:pStyle w:val="TableParagraph"/>
                          <w:spacing w:line="244" w:lineRule="exact"/>
                          <w:ind w:left="388"/>
                          <w:rPr>
                            <w:sz w:val="23"/>
                          </w:rPr>
                        </w:pPr>
                        <w:r>
                          <w:rPr>
                            <w:sz w:val="23"/>
                          </w:rPr>
                          <w:t>140</w:t>
                        </w:r>
                      </w:p>
                    </w:tc>
                    <w:tc>
                      <w:tcPr>
                        <w:tcW w:w="763" w:type="dxa"/>
                      </w:tcPr>
                      <w:p>
                        <w:pPr>
                          <w:pStyle w:val="TableParagraph"/>
                          <w:spacing w:line="244" w:lineRule="exact"/>
                          <w:ind w:left="303"/>
                          <w:rPr>
                            <w:sz w:val="23"/>
                          </w:rPr>
                        </w:pPr>
                        <w:r>
                          <w:rPr>
                            <w:sz w:val="23"/>
                          </w:rPr>
                          <w:t>98.5</w:t>
                        </w:r>
                      </w:p>
                    </w:tc>
                  </w:tr>
                </w:tbl>
                <w:p>
                  <w:pPr>
                    <w:pStyle w:val="BodyText"/>
                  </w:pPr>
                </w:p>
              </w:txbxContent>
            </v:textbox>
            <w10:wrap type="none"/>
          </v:shape>
        </w:pict>
      </w:r>
      <w:r>
        <w:rPr/>
        <w:t>Amounts Numbers Cumulative</w:t>
      </w:r>
    </w:p>
    <w:p>
      <w:pPr>
        <w:spacing w:after="0"/>
        <w:sectPr>
          <w:type w:val="continuous"/>
          <w:pgSz w:w="11900" w:h="16840"/>
          <w:pgMar w:top="1180" w:bottom="280" w:left="1120" w:right="1120"/>
          <w:cols w:num="2" w:equalWidth="0">
            <w:col w:w="5905" w:space="64"/>
            <w:col w:w="3691"/>
          </w:cols>
        </w:sectPr>
      </w:pPr>
    </w:p>
    <w:p>
      <w:pPr>
        <w:tabs>
          <w:tab w:pos="5945" w:val="left" w:leader="none"/>
        </w:tabs>
        <w:spacing w:line="240" w:lineRule="auto"/>
        <w:ind w:left="118" w:right="0" w:firstLine="0"/>
        <w:rPr>
          <w:sz w:val="20"/>
        </w:rPr>
      </w:pPr>
      <w:r>
        <w:rPr>
          <w:sz w:val="20"/>
        </w:rPr>
        <w:pict>
          <v:shape style="width:276.350pt;height:214.25pt;mso-position-horizontal-relative:char;mso-position-vertical-relative:line" type="#_x0000_t202" filled="false" stroked="false">
            <w10:anchorlock/>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25"/>
                    <w:gridCol w:w="1867"/>
                    <w:gridCol w:w="1195"/>
                    <w:gridCol w:w="838"/>
                  </w:tblGrid>
                  <w:tr>
                    <w:trPr>
                      <w:trHeight w:val="263" w:hRule="atLeast"/>
                    </w:trPr>
                    <w:tc>
                      <w:tcPr>
                        <w:tcW w:w="1625" w:type="dxa"/>
                      </w:tcPr>
                      <w:p>
                        <w:pPr>
                          <w:pStyle w:val="TableParagraph"/>
                          <w:spacing w:line="244" w:lineRule="exact"/>
                          <w:ind w:left="50"/>
                          <w:rPr>
                            <w:sz w:val="23"/>
                          </w:rPr>
                        </w:pPr>
                        <w:r>
                          <w:rPr>
                            <w:w w:val="101"/>
                            <w:sz w:val="23"/>
                          </w:rPr>
                          <w:t>0</w:t>
                        </w:r>
                      </w:p>
                    </w:tc>
                    <w:tc>
                      <w:tcPr>
                        <w:tcW w:w="3900" w:type="dxa"/>
                        <w:gridSpan w:val="3"/>
                      </w:tcPr>
                      <w:p>
                        <w:pPr>
                          <w:pStyle w:val="TableParagraph"/>
                          <w:spacing w:line="240" w:lineRule="auto"/>
                          <w:rPr>
                            <w:sz w:val="18"/>
                          </w:rPr>
                        </w:pPr>
                      </w:p>
                    </w:tc>
                  </w:tr>
                  <w:tr>
                    <w:trPr>
                      <w:trHeight w:val="268" w:hRule="atLeast"/>
                    </w:trPr>
                    <w:tc>
                      <w:tcPr>
                        <w:tcW w:w="1625" w:type="dxa"/>
                      </w:tcPr>
                      <w:p>
                        <w:pPr>
                          <w:pStyle w:val="TableParagraph"/>
                          <w:ind w:left="50"/>
                          <w:rPr>
                            <w:sz w:val="23"/>
                          </w:rPr>
                        </w:pPr>
                        <w:r>
                          <w:rPr>
                            <w:sz w:val="23"/>
                          </w:rPr>
                          <w:t>£1</w:t>
                        </w:r>
                      </w:p>
                    </w:tc>
                    <w:tc>
                      <w:tcPr>
                        <w:tcW w:w="1867" w:type="dxa"/>
                      </w:tcPr>
                      <w:p>
                        <w:pPr>
                          <w:pStyle w:val="TableParagraph"/>
                          <w:ind w:right="291"/>
                          <w:jc w:val="right"/>
                          <w:rPr>
                            <w:sz w:val="23"/>
                          </w:rPr>
                        </w:pPr>
                        <w:r>
                          <w:rPr>
                            <w:sz w:val="23"/>
                          </w:rPr>
                          <w:t>22</w:t>
                        </w:r>
                      </w:p>
                    </w:tc>
                    <w:tc>
                      <w:tcPr>
                        <w:tcW w:w="1195" w:type="dxa"/>
                      </w:tcPr>
                      <w:p>
                        <w:pPr>
                          <w:pStyle w:val="TableParagraph"/>
                          <w:ind w:right="260"/>
                          <w:jc w:val="right"/>
                          <w:rPr>
                            <w:sz w:val="23"/>
                          </w:rPr>
                        </w:pPr>
                        <w:r>
                          <w:rPr>
                            <w:sz w:val="23"/>
                          </w:rPr>
                          <w:t>84</w:t>
                        </w:r>
                      </w:p>
                    </w:tc>
                    <w:tc>
                      <w:tcPr>
                        <w:tcW w:w="838" w:type="dxa"/>
                      </w:tcPr>
                      <w:p>
                        <w:pPr>
                          <w:pStyle w:val="TableParagraph"/>
                          <w:ind w:right="47"/>
                          <w:jc w:val="right"/>
                          <w:rPr>
                            <w:sz w:val="23"/>
                          </w:rPr>
                        </w:pPr>
                        <w:r>
                          <w:rPr>
                            <w:sz w:val="23"/>
                          </w:rPr>
                          <w:t>0.4</w:t>
                        </w:r>
                      </w:p>
                    </w:tc>
                  </w:tr>
                  <w:tr>
                    <w:trPr>
                      <w:trHeight w:val="268" w:hRule="atLeast"/>
                    </w:trPr>
                    <w:tc>
                      <w:tcPr>
                        <w:tcW w:w="1625" w:type="dxa"/>
                      </w:tcPr>
                      <w:p>
                        <w:pPr>
                          <w:pStyle w:val="TableParagraph"/>
                          <w:ind w:left="50"/>
                          <w:rPr>
                            <w:sz w:val="23"/>
                          </w:rPr>
                        </w:pPr>
                        <w:r>
                          <w:rPr>
                            <w:sz w:val="23"/>
                          </w:rPr>
                          <w:t>£500</w:t>
                        </w:r>
                      </w:p>
                    </w:tc>
                    <w:tc>
                      <w:tcPr>
                        <w:tcW w:w="1867" w:type="dxa"/>
                      </w:tcPr>
                      <w:p>
                        <w:pPr>
                          <w:pStyle w:val="TableParagraph"/>
                          <w:ind w:right="291"/>
                          <w:jc w:val="right"/>
                          <w:rPr>
                            <w:sz w:val="23"/>
                          </w:rPr>
                        </w:pPr>
                        <w:r>
                          <w:rPr>
                            <w:sz w:val="23"/>
                          </w:rPr>
                          <w:t>67</w:t>
                        </w:r>
                      </w:p>
                    </w:tc>
                    <w:tc>
                      <w:tcPr>
                        <w:tcW w:w="1195" w:type="dxa"/>
                      </w:tcPr>
                      <w:p>
                        <w:pPr>
                          <w:pStyle w:val="TableParagraph"/>
                          <w:ind w:right="260"/>
                          <w:jc w:val="right"/>
                          <w:rPr>
                            <w:sz w:val="23"/>
                          </w:rPr>
                        </w:pPr>
                        <w:r>
                          <w:rPr>
                            <w:sz w:val="23"/>
                          </w:rPr>
                          <w:t>91</w:t>
                        </w:r>
                      </w:p>
                    </w:tc>
                    <w:tc>
                      <w:tcPr>
                        <w:tcW w:w="838" w:type="dxa"/>
                      </w:tcPr>
                      <w:p>
                        <w:pPr>
                          <w:pStyle w:val="TableParagraph"/>
                          <w:ind w:right="47"/>
                          <w:jc w:val="right"/>
                          <w:rPr>
                            <w:sz w:val="23"/>
                          </w:rPr>
                        </w:pPr>
                        <w:r>
                          <w:rPr>
                            <w:sz w:val="23"/>
                          </w:rPr>
                          <w:t>0.8</w:t>
                        </w:r>
                      </w:p>
                    </w:tc>
                  </w:tr>
                  <w:tr>
                    <w:trPr>
                      <w:trHeight w:val="268" w:hRule="atLeast"/>
                    </w:trPr>
                    <w:tc>
                      <w:tcPr>
                        <w:tcW w:w="1625" w:type="dxa"/>
                      </w:tcPr>
                      <w:p>
                        <w:pPr>
                          <w:pStyle w:val="TableParagraph"/>
                          <w:spacing w:line="249" w:lineRule="exact"/>
                          <w:ind w:left="50"/>
                          <w:rPr>
                            <w:sz w:val="23"/>
                          </w:rPr>
                        </w:pPr>
                        <w:r>
                          <w:rPr>
                            <w:sz w:val="23"/>
                          </w:rPr>
                          <w:t>£1,000</w:t>
                        </w:r>
                      </w:p>
                    </w:tc>
                    <w:tc>
                      <w:tcPr>
                        <w:tcW w:w="1867" w:type="dxa"/>
                      </w:tcPr>
                      <w:p>
                        <w:pPr>
                          <w:pStyle w:val="TableParagraph"/>
                          <w:spacing w:line="249" w:lineRule="exact"/>
                          <w:ind w:right="290"/>
                          <w:jc w:val="right"/>
                          <w:rPr>
                            <w:sz w:val="23"/>
                          </w:rPr>
                        </w:pPr>
                        <w:r>
                          <w:rPr>
                            <w:sz w:val="23"/>
                          </w:rPr>
                          <w:t>212</w:t>
                        </w:r>
                      </w:p>
                    </w:tc>
                    <w:tc>
                      <w:tcPr>
                        <w:tcW w:w="1195" w:type="dxa"/>
                      </w:tcPr>
                      <w:p>
                        <w:pPr>
                          <w:pStyle w:val="TableParagraph"/>
                          <w:spacing w:line="249" w:lineRule="exact"/>
                          <w:ind w:right="260"/>
                          <w:jc w:val="right"/>
                          <w:rPr>
                            <w:sz w:val="23"/>
                          </w:rPr>
                        </w:pPr>
                        <w:r>
                          <w:rPr>
                            <w:sz w:val="23"/>
                          </w:rPr>
                          <w:t>141</w:t>
                        </w:r>
                      </w:p>
                    </w:tc>
                    <w:tc>
                      <w:tcPr>
                        <w:tcW w:w="838" w:type="dxa"/>
                      </w:tcPr>
                      <w:p>
                        <w:pPr>
                          <w:pStyle w:val="TableParagraph"/>
                          <w:spacing w:line="249" w:lineRule="exact"/>
                          <w:ind w:right="46"/>
                          <w:jc w:val="right"/>
                          <w:rPr>
                            <w:sz w:val="23"/>
                          </w:rPr>
                        </w:pPr>
                        <w:r>
                          <w:rPr>
                            <w:sz w:val="23"/>
                          </w:rPr>
                          <w:t>1.5</w:t>
                        </w:r>
                      </w:p>
                    </w:tc>
                  </w:tr>
                  <w:tr>
                    <w:trPr>
                      <w:trHeight w:val="268" w:hRule="atLeast"/>
                    </w:trPr>
                    <w:tc>
                      <w:tcPr>
                        <w:tcW w:w="1625" w:type="dxa"/>
                      </w:tcPr>
                      <w:p>
                        <w:pPr>
                          <w:pStyle w:val="TableParagraph"/>
                          <w:ind w:left="50"/>
                          <w:rPr>
                            <w:sz w:val="23"/>
                          </w:rPr>
                        </w:pPr>
                        <w:r>
                          <w:rPr>
                            <w:sz w:val="23"/>
                          </w:rPr>
                          <w:t>£2,000</w:t>
                        </w:r>
                      </w:p>
                    </w:tc>
                    <w:tc>
                      <w:tcPr>
                        <w:tcW w:w="1867" w:type="dxa"/>
                      </w:tcPr>
                      <w:p>
                        <w:pPr>
                          <w:pStyle w:val="TableParagraph"/>
                          <w:ind w:right="290"/>
                          <w:jc w:val="right"/>
                          <w:rPr>
                            <w:sz w:val="23"/>
                          </w:rPr>
                        </w:pPr>
                        <w:r>
                          <w:rPr>
                            <w:sz w:val="23"/>
                          </w:rPr>
                          <w:t>400</w:t>
                        </w:r>
                      </w:p>
                    </w:tc>
                    <w:tc>
                      <w:tcPr>
                        <w:tcW w:w="1195" w:type="dxa"/>
                      </w:tcPr>
                      <w:p>
                        <w:pPr>
                          <w:pStyle w:val="TableParagraph"/>
                          <w:ind w:right="260"/>
                          <w:jc w:val="right"/>
                          <w:rPr>
                            <w:sz w:val="23"/>
                          </w:rPr>
                        </w:pPr>
                        <w:r>
                          <w:rPr>
                            <w:sz w:val="23"/>
                          </w:rPr>
                          <w:t>160</w:t>
                        </w:r>
                      </w:p>
                    </w:tc>
                    <w:tc>
                      <w:tcPr>
                        <w:tcW w:w="838" w:type="dxa"/>
                      </w:tcPr>
                      <w:p>
                        <w:pPr>
                          <w:pStyle w:val="TableParagraph"/>
                          <w:ind w:right="46"/>
                          <w:jc w:val="right"/>
                          <w:rPr>
                            <w:sz w:val="23"/>
                          </w:rPr>
                        </w:pPr>
                        <w:r>
                          <w:rPr>
                            <w:sz w:val="23"/>
                          </w:rPr>
                          <w:t>2.2</w:t>
                        </w:r>
                      </w:p>
                    </w:tc>
                  </w:tr>
                  <w:tr>
                    <w:trPr>
                      <w:trHeight w:val="268" w:hRule="atLeast"/>
                    </w:trPr>
                    <w:tc>
                      <w:tcPr>
                        <w:tcW w:w="1625" w:type="dxa"/>
                      </w:tcPr>
                      <w:p>
                        <w:pPr>
                          <w:pStyle w:val="TableParagraph"/>
                          <w:ind w:left="50"/>
                          <w:rPr>
                            <w:sz w:val="23"/>
                          </w:rPr>
                        </w:pPr>
                        <w:r>
                          <w:rPr>
                            <w:sz w:val="23"/>
                          </w:rPr>
                          <w:t>£3,000</w:t>
                        </w:r>
                      </w:p>
                    </w:tc>
                    <w:tc>
                      <w:tcPr>
                        <w:tcW w:w="1867" w:type="dxa"/>
                      </w:tcPr>
                      <w:p>
                        <w:pPr>
                          <w:pStyle w:val="TableParagraph"/>
                          <w:ind w:right="290"/>
                          <w:jc w:val="right"/>
                          <w:rPr>
                            <w:sz w:val="23"/>
                          </w:rPr>
                        </w:pPr>
                        <w:r>
                          <w:rPr>
                            <w:sz w:val="23"/>
                          </w:rPr>
                          <w:t>641</w:t>
                        </w:r>
                      </w:p>
                    </w:tc>
                    <w:tc>
                      <w:tcPr>
                        <w:tcW w:w="1195" w:type="dxa"/>
                      </w:tcPr>
                      <w:p>
                        <w:pPr>
                          <w:pStyle w:val="TableParagraph"/>
                          <w:ind w:right="260"/>
                          <w:jc w:val="right"/>
                          <w:rPr>
                            <w:sz w:val="23"/>
                          </w:rPr>
                        </w:pPr>
                        <w:r>
                          <w:rPr>
                            <w:sz w:val="23"/>
                          </w:rPr>
                          <w:t>182</w:t>
                        </w:r>
                      </w:p>
                    </w:tc>
                    <w:tc>
                      <w:tcPr>
                        <w:tcW w:w="838" w:type="dxa"/>
                      </w:tcPr>
                      <w:p>
                        <w:pPr>
                          <w:pStyle w:val="TableParagraph"/>
                          <w:ind w:right="46"/>
                          <w:jc w:val="right"/>
                          <w:rPr>
                            <w:sz w:val="23"/>
                          </w:rPr>
                        </w:pPr>
                        <w:r>
                          <w:rPr>
                            <w:sz w:val="23"/>
                          </w:rPr>
                          <w:t>3.1</w:t>
                        </w:r>
                      </w:p>
                    </w:tc>
                  </w:tr>
                  <w:tr>
                    <w:trPr>
                      <w:trHeight w:val="268" w:hRule="atLeast"/>
                    </w:trPr>
                    <w:tc>
                      <w:tcPr>
                        <w:tcW w:w="1625" w:type="dxa"/>
                      </w:tcPr>
                      <w:p>
                        <w:pPr>
                          <w:pStyle w:val="TableParagraph"/>
                          <w:spacing w:line="249" w:lineRule="exact"/>
                          <w:ind w:left="50"/>
                          <w:rPr>
                            <w:sz w:val="23"/>
                          </w:rPr>
                        </w:pPr>
                        <w:r>
                          <w:rPr>
                            <w:sz w:val="23"/>
                          </w:rPr>
                          <w:t>£4,000</w:t>
                        </w:r>
                      </w:p>
                    </w:tc>
                    <w:tc>
                      <w:tcPr>
                        <w:tcW w:w="1867" w:type="dxa"/>
                      </w:tcPr>
                      <w:p>
                        <w:pPr>
                          <w:pStyle w:val="TableParagraph"/>
                          <w:spacing w:line="249" w:lineRule="exact"/>
                          <w:ind w:right="290"/>
                          <w:jc w:val="right"/>
                          <w:rPr>
                            <w:sz w:val="23"/>
                          </w:rPr>
                        </w:pPr>
                        <w:r>
                          <w:rPr>
                            <w:sz w:val="23"/>
                          </w:rPr>
                          <w:t>2,838</w:t>
                        </w:r>
                      </w:p>
                    </w:tc>
                    <w:tc>
                      <w:tcPr>
                        <w:tcW w:w="1195" w:type="dxa"/>
                      </w:tcPr>
                      <w:p>
                        <w:pPr>
                          <w:pStyle w:val="TableParagraph"/>
                          <w:spacing w:line="249" w:lineRule="exact"/>
                          <w:ind w:right="260"/>
                          <w:jc w:val="right"/>
                          <w:rPr>
                            <w:sz w:val="23"/>
                          </w:rPr>
                        </w:pPr>
                        <w:r>
                          <w:rPr>
                            <w:sz w:val="23"/>
                          </w:rPr>
                          <w:t>609</w:t>
                        </w:r>
                      </w:p>
                    </w:tc>
                    <w:tc>
                      <w:tcPr>
                        <w:tcW w:w="838" w:type="dxa"/>
                      </w:tcPr>
                      <w:p>
                        <w:pPr>
                          <w:pStyle w:val="TableParagraph"/>
                          <w:spacing w:line="249" w:lineRule="exact"/>
                          <w:ind w:right="46"/>
                          <w:jc w:val="right"/>
                          <w:rPr>
                            <w:sz w:val="23"/>
                          </w:rPr>
                        </w:pPr>
                        <w:r>
                          <w:rPr>
                            <w:sz w:val="23"/>
                          </w:rPr>
                          <w:t>5.9</w:t>
                        </w:r>
                      </w:p>
                    </w:tc>
                  </w:tr>
                  <w:tr>
                    <w:trPr>
                      <w:trHeight w:val="268" w:hRule="atLeast"/>
                    </w:trPr>
                    <w:tc>
                      <w:tcPr>
                        <w:tcW w:w="1625" w:type="dxa"/>
                      </w:tcPr>
                      <w:p>
                        <w:pPr>
                          <w:pStyle w:val="TableParagraph"/>
                          <w:ind w:left="50"/>
                          <w:rPr>
                            <w:sz w:val="23"/>
                          </w:rPr>
                        </w:pPr>
                        <w:r>
                          <w:rPr>
                            <w:sz w:val="23"/>
                          </w:rPr>
                          <w:t>£5,000</w:t>
                        </w:r>
                      </w:p>
                    </w:tc>
                    <w:tc>
                      <w:tcPr>
                        <w:tcW w:w="1867" w:type="dxa"/>
                      </w:tcPr>
                      <w:p>
                        <w:pPr>
                          <w:pStyle w:val="TableParagraph"/>
                          <w:ind w:right="290"/>
                          <w:jc w:val="right"/>
                          <w:rPr>
                            <w:sz w:val="23"/>
                          </w:rPr>
                        </w:pPr>
                        <w:r>
                          <w:rPr>
                            <w:sz w:val="23"/>
                          </w:rPr>
                          <w:t>13,688</w:t>
                        </w:r>
                      </w:p>
                    </w:tc>
                    <w:tc>
                      <w:tcPr>
                        <w:tcW w:w="1195" w:type="dxa"/>
                      </w:tcPr>
                      <w:p>
                        <w:pPr>
                          <w:pStyle w:val="TableParagraph"/>
                          <w:ind w:right="260"/>
                          <w:jc w:val="right"/>
                          <w:rPr>
                            <w:sz w:val="23"/>
                          </w:rPr>
                        </w:pPr>
                        <w:r>
                          <w:rPr>
                            <w:sz w:val="23"/>
                          </w:rPr>
                          <w:t>2,196</w:t>
                        </w:r>
                      </w:p>
                    </w:tc>
                    <w:tc>
                      <w:tcPr>
                        <w:tcW w:w="838" w:type="dxa"/>
                      </w:tcPr>
                      <w:p>
                        <w:pPr>
                          <w:pStyle w:val="TableParagraph"/>
                          <w:ind w:right="46"/>
                          <w:jc w:val="right"/>
                          <w:rPr>
                            <w:sz w:val="23"/>
                          </w:rPr>
                        </w:pPr>
                        <w:r>
                          <w:rPr>
                            <w:sz w:val="23"/>
                          </w:rPr>
                          <w:t>16.3</w:t>
                        </w:r>
                      </w:p>
                    </w:tc>
                  </w:tr>
                  <w:tr>
                    <w:trPr>
                      <w:trHeight w:val="268" w:hRule="atLeast"/>
                    </w:trPr>
                    <w:tc>
                      <w:tcPr>
                        <w:tcW w:w="1625" w:type="dxa"/>
                      </w:tcPr>
                      <w:p>
                        <w:pPr>
                          <w:pStyle w:val="TableParagraph"/>
                          <w:ind w:left="50"/>
                          <w:rPr>
                            <w:sz w:val="23"/>
                          </w:rPr>
                        </w:pPr>
                        <w:r>
                          <w:rPr>
                            <w:sz w:val="23"/>
                          </w:rPr>
                          <w:t>£7,500</w:t>
                        </w:r>
                      </w:p>
                    </w:tc>
                    <w:tc>
                      <w:tcPr>
                        <w:tcW w:w="1867" w:type="dxa"/>
                      </w:tcPr>
                      <w:p>
                        <w:pPr>
                          <w:pStyle w:val="TableParagraph"/>
                          <w:ind w:right="290"/>
                          <w:jc w:val="right"/>
                          <w:rPr>
                            <w:sz w:val="23"/>
                          </w:rPr>
                        </w:pPr>
                        <w:r>
                          <w:rPr>
                            <w:sz w:val="23"/>
                          </w:rPr>
                          <w:t>18,142</w:t>
                        </w:r>
                      </w:p>
                    </w:tc>
                    <w:tc>
                      <w:tcPr>
                        <w:tcW w:w="1195" w:type="dxa"/>
                      </w:tcPr>
                      <w:p>
                        <w:pPr>
                          <w:pStyle w:val="TableParagraph"/>
                          <w:ind w:right="260"/>
                          <w:jc w:val="right"/>
                          <w:rPr>
                            <w:sz w:val="23"/>
                          </w:rPr>
                        </w:pPr>
                        <w:r>
                          <w:rPr>
                            <w:sz w:val="23"/>
                          </w:rPr>
                          <w:t>2,074</w:t>
                        </w:r>
                      </w:p>
                    </w:tc>
                    <w:tc>
                      <w:tcPr>
                        <w:tcW w:w="838" w:type="dxa"/>
                      </w:tcPr>
                      <w:p>
                        <w:pPr>
                          <w:pStyle w:val="TableParagraph"/>
                          <w:ind w:right="46"/>
                          <w:jc w:val="right"/>
                          <w:rPr>
                            <w:sz w:val="23"/>
                          </w:rPr>
                        </w:pPr>
                        <w:r>
                          <w:rPr>
                            <w:sz w:val="23"/>
                          </w:rPr>
                          <w:t>26.0</w:t>
                        </w:r>
                      </w:p>
                    </w:tc>
                  </w:tr>
                  <w:tr>
                    <w:trPr>
                      <w:trHeight w:val="268" w:hRule="atLeast"/>
                    </w:trPr>
                    <w:tc>
                      <w:tcPr>
                        <w:tcW w:w="1625" w:type="dxa"/>
                      </w:tcPr>
                      <w:p>
                        <w:pPr>
                          <w:pStyle w:val="TableParagraph"/>
                          <w:spacing w:line="249" w:lineRule="exact"/>
                          <w:ind w:left="50"/>
                          <w:rPr>
                            <w:sz w:val="23"/>
                          </w:rPr>
                        </w:pPr>
                        <w:r>
                          <w:rPr>
                            <w:sz w:val="23"/>
                          </w:rPr>
                          <w:t>£10,000</w:t>
                        </w:r>
                      </w:p>
                    </w:tc>
                    <w:tc>
                      <w:tcPr>
                        <w:tcW w:w="1867" w:type="dxa"/>
                      </w:tcPr>
                      <w:p>
                        <w:pPr>
                          <w:pStyle w:val="TableParagraph"/>
                          <w:spacing w:line="249" w:lineRule="exact"/>
                          <w:ind w:right="290"/>
                          <w:jc w:val="right"/>
                          <w:rPr>
                            <w:sz w:val="23"/>
                          </w:rPr>
                        </w:pPr>
                        <w:r>
                          <w:rPr>
                            <w:sz w:val="23"/>
                          </w:rPr>
                          <w:t>51,838</w:t>
                        </w:r>
                      </w:p>
                    </w:tc>
                    <w:tc>
                      <w:tcPr>
                        <w:tcW w:w="1195" w:type="dxa"/>
                      </w:tcPr>
                      <w:p>
                        <w:pPr>
                          <w:pStyle w:val="TableParagraph"/>
                          <w:spacing w:line="249" w:lineRule="exact"/>
                          <w:ind w:right="260"/>
                          <w:jc w:val="right"/>
                          <w:rPr>
                            <w:sz w:val="23"/>
                          </w:rPr>
                        </w:pPr>
                        <w:r>
                          <w:rPr>
                            <w:sz w:val="23"/>
                          </w:rPr>
                          <w:t>4,153</w:t>
                        </w:r>
                      </w:p>
                    </w:tc>
                    <w:tc>
                      <w:tcPr>
                        <w:tcW w:w="838" w:type="dxa"/>
                      </w:tcPr>
                      <w:p>
                        <w:pPr>
                          <w:pStyle w:val="TableParagraph"/>
                          <w:spacing w:line="249" w:lineRule="exact"/>
                          <w:ind w:right="46"/>
                          <w:jc w:val="right"/>
                          <w:rPr>
                            <w:sz w:val="23"/>
                          </w:rPr>
                        </w:pPr>
                        <w:r>
                          <w:rPr>
                            <w:sz w:val="23"/>
                          </w:rPr>
                          <w:t>45.5</w:t>
                        </w:r>
                      </w:p>
                    </w:tc>
                  </w:tr>
                  <w:tr>
                    <w:trPr>
                      <w:trHeight w:val="268" w:hRule="atLeast"/>
                    </w:trPr>
                    <w:tc>
                      <w:tcPr>
                        <w:tcW w:w="1625" w:type="dxa"/>
                      </w:tcPr>
                      <w:p>
                        <w:pPr>
                          <w:pStyle w:val="TableParagraph"/>
                          <w:ind w:left="50"/>
                          <w:rPr>
                            <w:sz w:val="23"/>
                          </w:rPr>
                        </w:pPr>
                        <w:r>
                          <w:rPr>
                            <w:sz w:val="23"/>
                          </w:rPr>
                          <w:t>£15,000</w:t>
                        </w:r>
                      </w:p>
                    </w:tc>
                    <w:tc>
                      <w:tcPr>
                        <w:tcW w:w="1867" w:type="dxa"/>
                      </w:tcPr>
                      <w:p>
                        <w:pPr>
                          <w:pStyle w:val="TableParagraph"/>
                          <w:ind w:right="290"/>
                          <w:jc w:val="right"/>
                          <w:rPr>
                            <w:sz w:val="23"/>
                          </w:rPr>
                        </w:pPr>
                        <w:r>
                          <w:rPr>
                            <w:sz w:val="23"/>
                          </w:rPr>
                          <w:t>62,191</w:t>
                        </w:r>
                      </w:p>
                    </w:tc>
                    <w:tc>
                      <w:tcPr>
                        <w:tcW w:w="1195" w:type="dxa"/>
                      </w:tcPr>
                      <w:p>
                        <w:pPr>
                          <w:pStyle w:val="TableParagraph"/>
                          <w:ind w:right="260"/>
                          <w:jc w:val="right"/>
                          <w:rPr>
                            <w:sz w:val="23"/>
                          </w:rPr>
                        </w:pPr>
                        <w:r>
                          <w:rPr>
                            <w:sz w:val="23"/>
                          </w:rPr>
                          <w:t>3,578</w:t>
                        </w:r>
                      </w:p>
                    </w:tc>
                    <w:tc>
                      <w:tcPr>
                        <w:tcW w:w="838" w:type="dxa"/>
                      </w:tcPr>
                      <w:p>
                        <w:pPr>
                          <w:pStyle w:val="TableParagraph"/>
                          <w:ind w:right="46"/>
                          <w:jc w:val="right"/>
                          <w:rPr>
                            <w:sz w:val="23"/>
                          </w:rPr>
                        </w:pPr>
                        <w:r>
                          <w:rPr>
                            <w:sz w:val="23"/>
                          </w:rPr>
                          <w:t>62.3</w:t>
                        </w:r>
                      </w:p>
                    </w:tc>
                  </w:tr>
                  <w:tr>
                    <w:trPr>
                      <w:trHeight w:val="268" w:hRule="atLeast"/>
                    </w:trPr>
                    <w:tc>
                      <w:tcPr>
                        <w:tcW w:w="1625" w:type="dxa"/>
                      </w:tcPr>
                      <w:p>
                        <w:pPr>
                          <w:pStyle w:val="TableParagraph"/>
                          <w:ind w:left="50"/>
                          <w:rPr>
                            <w:sz w:val="23"/>
                          </w:rPr>
                        </w:pPr>
                        <w:r>
                          <w:rPr>
                            <w:sz w:val="23"/>
                          </w:rPr>
                          <w:t>£20,000</w:t>
                        </w:r>
                      </w:p>
                    </w:tc>
                    <w:tc>
                      <w:tcPr>
                        <w:tcW w:w="1867" w:type="dxa"/>
                      </w:tcPr>
                      <w:p>
                        <w:pPr>
                          <w:pStyle w:val="TableParagraph"/>
                          <w:ind w:right="291"/>
                          <w:jc w:val="right"/>
                          <w:rPr>
                            <w:sz w:val="23"/>
                          </w:rPr>
                        </w:pPr>
                        <w:r>
                          <w:rPr>
                            <w:sz w:val="23"/>
                          </w:rPr>
                          <w:t>109,247</w:t>
                        </w:r>
                      </w:p>
                    </w:tc>
                    <w:tc>
                      <w:tcPr>
                        <w:tcW w:w="1195" w:type="dxa"/>
                      </w:tcPr>
                      <w:p>
                        <w:pPr>
                          <w:pStyle w:val="TableParagraph"/>
                          <w:ind w:right="261"/>
                          <w:jc w:val="right"/>
                          <w:rPr>
                            <w:sz w:val="23"/>
                          </w:rPr>
                        </w:pPr>
                        <w:r>
                          <w:rPr>
                            <w:sz w:val="23"/>
                          </w:rPr>
                          <w:t>4,473</w:t>
                        </w:r>
                      </w:p>
                    </w:tc>
                    <w:tc>
                      <w:tcPr>
                        <w:tcW w:w="838" w:type="dxa"/>
                      </w:tcPr>
                      <w:p>
                        <w:pPr>
                          <w:pStyle w:val="TableParagraph"/>
                          <w:ind w:right="47"/>
                          <w:jc w:val="right"/>
                          <w:rPr>
                            <w:sz w:val="23"/>
                          </w:rPr>
                        </w:pPr>
                        <w:r>
                          <w:rPr>
                            <w:sz w:val="23"/>
                          </w:rPr>
                          <w:t>83.3</w:t>
                        </w:r>
                      </w:p>
                    </w:tc>
                  </w:tr>
                  <w:tr>
                    <w:trPr>
                      <w:trHeight w:val="268" w:hRule="atLeast"/>
                    </w:trPr>
                    <w:tc>
                      <w:tcPr>
                        <w:tcW w:w="1625" w:type="dxa"/>
                      </w:tcPr>
                      <w:p>
                        <w:pPr>
                          <w:pStyle w:val="TableParagraph"/>
                          <w:spacing w:line="249" w:lineRule="exact"/>
                          <w:ind w:left="50"/>
                          <w:rPr>
                            <w:sz w:val="23"/>
                          </w:rPr>
                        </w:pPr>
                        <w:r>
                          <w:rPr>
                            <w:sz w:val="23"/>
                          </w:rPr>
                          <w:t>£30,000</w:t>
                        </w:r>
                      </w:p>
                    </w:tc>
                    <w:tc>
                      <w:tcPr>
                        <w:tcW w:w="1867" w:type="dxa"/>
                      </w:tcPr>
                      <w:p>
                        <w:pPr>
                          <w:pStyle w:val="TableParagraph"/>
                          <w:spacing w:line="249" w:lineRule="exact"/>
                          <w:ind w:right="290"/>
                          <w:jc w:val="right"/>
                          <w:rPr>
                            <w:sz w:val="23"/>
                          </w:rPr>
                        </w:pPr>
                        <w:r>
                          <w:rPr>
                            <w:sz w:val="23"/>
                          </w:rPr>
                          <w:t>95,336</w:t>
                        </w:r>
                      </w:p>
                    </w:tc>
                    <w:tc>
                      <w:tcPr>
                        <w:tcW w:w="1195" w:type="dxa"/>
                      </w:tcPr>
                      <w:p>
                        <w:pPr>
                          <w:pStyle w:val="TableParagraph"/>
                          <w:spacing w:line="249" w:lineRule="exact"/>
                          <w:ind w:right="260"/>
                          <w:jc w:val="right"/>
                          <w:rPr>
                            <w:sz w:val="23"/>
                          </w:rPr>
                        </w:pPr>
                        <w:r>
                          <w:rPr>
                            <w:sz w:val="23"/>
                          </w:rPr>
                          <w:t>2,582</w:t>
                        </w:r>
                      </w:p>
                    </w:tc>
                    <w:tc>
                      <w:tcPr>
                        <w:tcW w:w="838" w:type="dxa"/>
                      </w:tcPr>
                      <w:p>
                        <w:pPr>
                          <w:pStyle w:val="TableParagraph"/>
                          <w:spacing w:line="249" w:lineRule="exact"/>
                          <w:ind w:right="46"/>
                          <w:jc w:val="right"/>
                          <w:rPr>
                            <w:sz w:val="23"/>
                          </w:rPr>
                        </w:pPr>
                        <w:r>
                          <w:rPr>
                            <w:sz w:val="23"/>
                          </w:rPr>
                          <w:t>95.4</w:t>
                        </w:r>
                      </w:p>
                    </w:tc>
                  </w:tr>
                  <w:tr>
                    <w:trPr>
                      <w:trHeight w:val="268" w:hRule="atLeast"/>
                    </w:trPr>
                    <w:tc>
                      <w:tcPr>
                        <w:tcW w:w="1625" w:type="dxa"/>
                      </w:tcPr>
                      <w:p>
                        <w:pPr>
                          <w:pStyle w:val="TableParagraph"/>
                          <w:ind w:left="50"/>
                          <w:rPr>
                            <w:sz w:val="23"/>
                          </w:rPr>
                        </w:pPr>
                        <w:r>
                          <w:rPr>
                            <w:sz w:val="23"/>
                          </w:rPr>
                          <w:t>£50,000</w:t>
                        </w:r>
                      </w:p>
                    </w:tc>
                    <w:tc>
                      <w:tcPr>
                        <w:tcW w:w="1867" w:type="dxa"/>
                      </w:tcPr>
                      <w:p>
                        <w:pPr>
                          <w:pStyle w:val="TableParagraph"/>
                          <w:ind w:right="290"/>
                          <w:jc w:val="right"/>
                          <w:rPr>
                            <w:sz w:val="23"/>
                          </w:rPr>
                        </w:pPr>
                        <w:r>
                          <w:rPr>
                            <w:sz w:val="23"/>
                          </w:rPr>
                          <w:t>51,840</w:t>
                        </w:r>
                      </w:p>
                    </w:tc>
                    <w:tc>
                      <w:tcPr>
                        <w:tcW w:w="1195" w:type="dxa"/>
                      </w:tcPr>
                      <w:p>
                        <w:pPr>
                          <w:pStyle w:val="TableParagraph"/>
                          <w:ind w:right="260"/>
                          <w:jc w:val="right"/>
                          <w:rPr>
                            <w:sz w:val="23"/>
                          </w:rPr>
                        </w:pPr>
                        <w:r>
                          <w:rPr>
                            <w:sz w:val="23"/>
                          </w:rPr>
                          <w:t>788</w:t>
                        </w:r>
                      </w:p>
                    </w:tc>
                    <w:tc>
                      <w:tcPr>
                        <w:tcW w:w="838" w:type="dxa"/>
                      </w:tcPr>
                      <w:p>
                        <w:pPr>
                          <w:pStyle w:val="TableParagraph"/>
                          <w:ind w:right="46"/>
                          <w:jc w:val="right"/>
                          <w:rPr>
                            <w:sz w:val="23"/>
                          </w:rPr>
                        </w:pPr>
                        <w:r>
                          <w:rPr>
                            <w:sz w:val="23"/>
                          </w:rPr>
                          <w:t>99.1</w:t>
                        </w:r>
                      </w:p>
                    </w:tc>
                  </w:tr>
                  <w:tr>
                    <w:trPr>
                      <w:trHeight w:val="268" w:hRule="atLeast"/>
                    </w:trPr>
                    <w:tc>
                      <w:tcPr>
                        <w:tcW w:w="1625" w:type="dxa"/>
                      </w:tcPr>
                      <w:p>
                        <w:pPr>
                          <w:pStyle w:val="TableParagraph"/>
                          <w:ind w:left="50"/>
                          <w:rPr>
                            <w:sz w:val="23"/>
                          </w:rPr>
                        </w:pPr>
                        <w:r>
                          <w:rPr>
                            <w:sz w:val="23"/>
                          </w:rPr>
                          <w:t>£100,000</w:t>
                        </w:r>
                      </w:p>
                    </w:tc>
                    <w:tc>
                      <w:tcPr>
                        <w:tcW w:w="1867" w:type="dxa"/>
                      </w:tcPr>
                      <w:p>
                        <w:pPr>
                          <w:pStyle w:val="TableParagraph"/>
                          <w:ind w:right="290"/>
                          <w:jc w:val="right"/>
                          <w:rPr>
                            <w:sz w:val="23"/>
                          </w:rPr>
                        </w:pPr>
                        <w:r>
                          <w:rPr>
                            <w:sz w:val="23"/>
                          </w:rPr>
                          <w:t>39,643</w:t>
                        </w:r>
                      </w:p>
                    </w:tc>
                    <w:tc>
                      <w:tcPr>
                        <w:tcW w:w="1195" w:type="dxa"/>
                      </w:tcPr>
                      <w:p>
                        <w:pPr>
                          <w:pStyle w:val="TableParagraph"/>
                          <w:ind w:right="260"/>
                          <w:jc w:val="right"/>
                          <w:rPr>
                            <w:sz w:val="23"/>
                          </w:rPr>
                        </w:pPr>
                        <w:r>
                          <w:rPr>
                            <w:sz w:val="23"/>
                          </w:rPr>
                          <w:t>195</w:t>
                        </w:r>
                      </w:p>
                    </w:tc>
                    <w:tc>
                      <w:tcPr>
                        <w:tcW w:w="838" w:type="dxa"/>
                      </w:tcPr>
                      <w:p>
                        <w:pPr>
                          <w:pStyle w:val="TableParagraph"/>
                          <w:ind w:right="46"/>
                          <w:jc w:val="right"/>
                          <w:rPr>
                            <w:sz w:val="23"/>
                          </w:rPr>
                        </w:pPr>
                        <w:r>
                          <w:rPr>
                            <w:sz w:val="23"/>
                          </w:rPr>
                          <w:t>100.0</w:t>
                        </w:r>
                      </w:p>
                    </w:tc>
                  </w:tr>
                  <w:tr>
                    <w:trPr>
                      <w:trHeight w:val="263" w:hRule="atLeast"/>
                    </w:trPr>
                    <w:tc>
                      <w:tcPr>
                        <w:tcW w:w="1625" w:type="dxa"/>
                      </w:tcPr>
                      <w:p>
                        <w:pPr>
                          <w:pStyle w:val="TableParagraph"/>
                          <w:spacing w:line="244" w:lineRule="exact"/>
                          <w:ind w:left="50"/>
                          <w:rPr>
                            <w:sz w:val="23"/>
                          </w:rPr>
                        </w:pPr>
                        <w:r>
                          <w:rPr>
                            <w:sz w:val="23"/>
                          </w:rPr>
                          <w:t>Total</w:t>
                        </w:r>
                      </w:p>
                    </w:tc>
                    <w:tc>
                      <w:tcPr>
                        <w:tcW w:w="1867" w:type="dxa"/>
                      </w:tcPr>
                      <w:p>
                        <w:pPr>
                          <w:pStyle w:val="TableParagraph"/>
                          <w:spacing w:line="244" w:lineRule="exact"/>
                          <w:ind w:right="289"/>
                          <w:jc w:val="right"/>
                          <w:rPr>
                            <w:sz w:val="23"/>
                          </w:rPr>
                        </w:pPr>
                        <w:r>
                          <w:rPr>
                            <w:sz w:val="23"/>
                          </w:rPr>
                          <w:t>£446,000</w:t>
                        </w:r>
                      </w:p>
                    </w:tc>
                    <w:tc>
                      <w:tcPr>
                        <w:tcW w:w="1195" w:type="dxa"/>
                      </w:tcPr>
                      <w:p>
                        <w:pPr>
                          <w:pStyle w:val="TableParagraph"/>
                          <w:spacing w:line="244" w:lineRule="exact"/>
                          <w:ind w:right="259"/>
                          <w:jc w:val="right"/>
                          <w:rPr>
                            <w:sz w:val="23"/>
                          </w:rPr>
                        </w:pPr>
                        <w:r>
                          <w:rPr>
                            <w:sz w:val="23"/>
                          </w:rPr>
                          <w:t>21,300</w:t>
                        </w:r>
                      </w:p>
                    </w:tc>
                    <w:tc>
                      <w:tcPr>
                        <w:tcW w:w="838" w:type="dxa"/>
                      </w:tcPr>
                      <w:p>
                        <w:pPr>
                          <w:pStyle w:val="TableParagraph"/>
                          <w:spacing w:line="240" w:lineRule="auto"/>
                          <w:rPr>
                            <w:sz w:val="18"/>
                          </w:rPr>
                        </w:pPr>
                      </w:p>
                    </w:tc>
                  </w:tr>
                </w:tbl>
                <w:p>
                  <w:pPr>
                    <w:pStyle w:val="BodyText"/>
                  </w:pPr>
                </w:p>
              </w:txbxContent>
            </v:textbox>
          </v:shape>
        </w:pict>
      </w:r>
      <w:r>
        <w:rPr>
          <w:sz w:val="20"/>
        </w:rPr>
      </w:r>
      <w:r>
        <w:rPr>
          <w:sz w:val="20"/>
        </w:rPr>
        <w:tab/>
      </w:r>
      <w:r>
        <w:rPr>
          <w:sz w:val="20"/>
        </w:rPr>
        <w:pict>
          <v:shape style="width:151.25pt;height:26.4pt;mso-position-horizontal-relative:char;mso-position-vertical-relative:line" type="#_x0000_t202" filled="false" stroked="false">
            <w10:anchorlock/>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39"/>
                    <w:gridCol w:w="1137"/>
                    <w:gridCol w:w="749"/>
                  </w:tblGrid>
                  <w:tr>
                    <w:trPr>
                      <w:trHeight w:val="263" w:hRule="atLeast"/>
                    </w:trPr>
                    <w:tc>
                      <w:tcPr>
                        <w:tcW w:w="1139" w:type="dxa"/>
                      </w:tcPr>
                      <w:p>
                        <w:pPr>
                          <w:pStyle w:val="TableParagraph"/>
                          <w:spacing w:line="244" w:lineRule="exact"/>
                          <w:ind w:right="261"/>
                          <w:jc w:val="right"/>
                          <w:rPr>
                            <w:sz w:val="23"/>
                          </w:rPr>
                        </w:pPr>
                        <w:r>
                          <w:rPr>
                            <w:sz w:val="23"/>
                          </w:rPr>
                          <w:t>15,647</w:t>
                        </w:r>
                      </w:p>
                    </w:tc>
                    <w:tc>
                      <w:tcPr>
                        <w:tcW w:w="1137" w:type="dxa"/>
                      </w:tcPr>
                      <w:p>
                        <w:pPr>
                          <w:pStyle w:val="TableParagraph"/>
                          <w:spacing w:line="244" w:lineRule="exact"/>
                          <w:ind w:right="348"/>
                          <w:jc w:val="right"/>
                          <w:rPr>
                            <w:sz w:val="23"/>
                          </w:rPr>
                        </w:pPr>
                        <w:r>
                          <w:rPr>
                            <w:sz w:val="23"/>
                          </w:rPr>
                          <w:t>70</w:t>
                        </w:r>
                      </w:p>
                    </w:tc>
                    <w:tc>
                      <w:tcPr>
                        <w:tcW w:w="749" w:type="dxa"/>
                      </w:tcPr>
                      <w:p>
                        <w:pPr>
                          <w:pStyle w:val="TableParagraph"/>
                          <w:spacing w:line="244" w:lineRule="exact"/>
                          <w:ind w:left="349"/>
                          <w:rPr>
                            <w:sz w:val="23"/>
                          </w:rPr>
                        </w:pPr>
                        <w:r>
                          <w:rPr>
                            <w:sz w:val="23"/>
                          </w:rPr>
                          <w:t>100</w:t>
                        </w:r>
                      </w:p>
                    </w:tc>
                  </w:tr>
                  <w:tr>
                    <w:trPr>
                      <w:trHeight w:val="263" w:hRule="atLeast"/>
                    </w:trPr>
                    <w:tc>
                      <w:tcPr>
                        <w:tcW w:w="1139" w:type="dxa"/>
                      </w:tcPr>
                      <w:p>
                        <w:pPr>
                          <w:pStyle w:val="TableParagraph"/>
                          <w:spacing w:line="244" w:lineRule="exact"/>
                          <w:ind w:right="260"/>
                          <w:jc w:val="right"/>
                          <w:rPr>
                            <w:sz w:val="23"/>
                          </w:rPr>
                        </w:pPr>
                        <w:r>
                          <w:rPr>
                            <w:sz w:val="23"/>
                          </w:rPr>
                          <w:t>£67,752</w:t>
                        </w:r>
                      </w:p>
                    </w:tc>
                    <w:tc>
                      <w:tcPr>
                        <w:tcW w:w="1137" w:type="dxa"/>
                      </w:tcPr>
                      <w:p>
                        <w:pPr>
                          <w:pStyle w:val="TableParagraph"/>
                          <w:spacing w:line="244" w:lineRule="exact"/>
                          <w:ind w:right="348"/>
                          <w:jc w:val="right"/>
                          <w:rPr>
                            <w:sz w:val="23"/>
                          </w:rPr>
                        </w:pPr>
                        <w:r>
                          <w:rPr>
                            <w:sz w:val="23"/>
                          </w:rPr>
                          <w:t>4,547</w:t>
                        </w:r>
                      </w:p>
                    </w:tc>
                    <w:tc>
                      <w:tcPr>
                        <w:tcW w:w="749" w:type="dxa"/>
                      </w:tcPr>
                      <w:p>
                        <w:pPr>
                          <w:pStyle w:val="TableParagraph"/>
                          <w:spacing w:line="240" w:lineRule="auto"/>
                          <w:rPr>
                            <w:sz w:val="18"/>
                          </w:rPr>
                        </w:pPr>
                      </w:p>
                    </w:tc>
                  </w:tr>
                </w:tbl>
                <w:p>
                  <w:pPr>
                    <w:pStyle w:val="BodyText"/>
                  </w:pPr>
                </w:p>
              </w:txbxContent>
            </v:textbox>
          </v:shape>
        </w:pict>
      </w:r>
      <w:r>
        <w:rPr>
          <w:sz w:val="20"/>
        </w:rPr>
      </w:r>
    </w:p>
    <w:p>
      <w:pPr>
        <w:pStyle w:val="BodyText"/>
        <w:spacing w:before="3"/>
        <w:rPr>
          <w:sz w:val="16"/>
        </w:rPr>
      </w:pPr>
    </w:p>
    <w:p>
      <w:pPr>
        <w:pStyle w:val="BodyText"/>
        <w:spacing w:line="487" w:lineRule="auto" w:before="93"/>
        <w:ind w:left="168" w:right="160" w:firstLine="699"/>
        <w:jc w:val="both"/>
      </w:pPr>
      <w:r>
        <w:rPr/>
        <w:pict>
          <v:line style="position:absolute;mso-position-horizontal-relative:page;mso-position-vertical-relative:paragraph;z-index:251670528" from="353.279999pt,-263.793365pt" to="353.279999pt,4.586635pt" stroked="true" strokeweight=".06pt" strokecolor="#000000">
            <v:stroke dashstyle="solid"/>
            <w10:wrap type="none"/>
          </v:line>
        </w:pict>
      </w:r>
      <w:r>
        <w:rPr/>
        <w:t>There is evidence then, that on average, the self-employed are paid less than employees. Hamilton (2000) finds similar evidence in the US and argues that this arises in part because of the non-pecuniary benefits of “being your own boss” (2000, p.628).  Similarly, Taylor (1996), using  data for the UK from the British Household Panel Study for the Autumn of 1991, found that the self-employed had lower hourly earnings than employees (1996, Appendix).</w:t>
      </w:r>
      <w:r>
        <w:rPr>
          <w:vertAlign w:val="superscript"/>
        </w:rPr>
        <w:t>12</w:t>
      </w:r>
      <w:r>
        <w:rPr>
          <w:vertAlign w:val="baseline"/>
        </w:rPr>
        <w:t> Weir (2003), using data from the 2001/2 FRS, found that the first four fifths of self-employed workers in the income distribution earn less than the first four-fifths of employees, but the highest one fifth earned more than employees. Updating this analysis indicates little change in the distribution over the past decade.</w:t>
      </w:r>
      <w:r>
        <w:rPr>
          <w:spacing w:val="27"/>
          <w:vertAlign w:val="baseline"/>
        </w:rPr>
        <w:t> </w:t>
      </w:r>
      <w:r>
        <w:rPr>
          <w:color w:val="FF0000"/>
          <w:vertAlign w:val="baseline"/>
        </w:rPr>
        <w:t>Charts</w:t>
      </w:r>
      <w:r>
        <w:rPr>
          <w:color w:val="FF0000"/>
          <w:spacing w:val="25"/>
          <w:vertAlign w:val="baseline"/>
        </w:rPr>
        <w:t> </w:t>
      </w:r>
      <w:r>
        <w:rPr>
          <w:color w:val="FF0000"/>
          <w:vertAlign w:val="baseline"/>
        </w:rPr>
        <w:t>13a</w:t>
      </w:r>
      <w:r>
        <w:rPr>
          <w:color w:val="FF0000"/>
          <w:spacing w:val="27"/>
          <w:vertAlign w:val="baseline"/>
        </w:rPr>
        <w:t> </w:t>
      </w:r>
      <w:r>
        <w:rPr>
          <w:color w:val="FF0000"/>
          <w:vertAlign w:val="baseline"/>
        </w:rPr>
        <w:t>&amp;</w:t>
      </w:r>
      <w:r>
        <w:rPr>
          <w:color w:val="FF0000"/>
          <w:spacing w:val="26"/>
          <w:vertAlign w:val="baseline"/>
        </w:rPr>
        <w:t> </w:t>
      </w:r>
      <w:r>
        <w:rPr>
          <w:color w:val="FF0000"/>
          <w:vertAlign w:val="baseline"/>
        </w:rPr>
        <w:t>13b</w:t>
      </w:r>
      <w:r>
        <w:rPr>
          <w:color w:val="FF0000"/>
          <w:spacing w:val="29"/>
          <w:vertAlign w:val="baseline"/>
        </w:rPr>
        <w:t> </w:t>
      </w:r>
      <w:r>
        <w:rPr>
          <w:vertAlign w:val="baseline"/>
        </w:rPr>
        <w:t>provide</w:t>
      </w:r>
      <w:r>
        <w:rPr>
          <w:spacing w:val="27"/>
          <w:vertAlign w:val="baseline"/>
        </w:rPr>
        <w:t> </w:t>
      </w:r>
      <w:r>
        <w:rPr>
          <w:vertAlign w:val="baseline"/>
        </w:rPr>
        <w:t>income</w:t>
      </w:r>
      <w:r>
        <w:rPr>
          <w:spacing w:val="28"/>
          <w:vertAlign w:val="baseline"/>
        </w:rPr>
        <w:t> </w:t>
      </w:r>
      <w:r>
        <w:rPr>
          <w:vertAlign w:val="baseline"/>
        </w:rPr>
        <w:t>distributions</w:t>
      </w:r>
      <w:r>
        <w:rPr>
          <w:spacing w:val="27"/>
          <w:vertAlign w:val="baseline"/>
        </w:rPr>
        <w:t> </w:t>
      </w:r>
      <w:r>
        <w:rPr>
          <w:vertAlign w:val="baseline"/>
        </w:rPr>
        <w:t>for</w:t>
      </w:r>
      <w:r>
        <w:rPr>
          <w:spacing w:val="27"/>
          <w:vertAlign w:val="baseline"/>
        </w:rPr>
        <w:t> </w:t>
      </w:r>
      <w:r>
        <w:rPr>
          <w:vertAlign w:val="baseline"/>
        </w:rPr>
        <w:t>2003/4</w:t>
      </w:r>
      <w:r>
        <w:rPr>
          <w:spacing w:val="28"/>
          <w:vertAlign w:val="baseline"/>
        </w:rPr>
        <w:t> </w:t>
      </w:r>
      <w:r>
        <w:rPr>
          <w:vertAlign w:val="baseline"/>
        </w:rPr>
        <w:t>and</w:t>
      </w:r>
      <w:r>
        <w:rPr>
          <w:spacing w:val="27"/>
          <w:vertAlign w:val="baseline"/>
        </w:rPr>
        <w:t> </w:t>
      </w:r>
      <w:r>
        <w:rPr>
          <w:vertAlign w:val="baseline"/>
        </w:rPr>
        <w:t>1994/5</w:t>
      </w:r>
      <w:r>
        <w:rPr>
          <w:spacing w:val="27"/>
          <w:vertAlign w:val="baseline"/>
        </w:rPr>
        <w:t> </w:t>
      </w:r>
      <w:r>
        <w:rPr>
          <w:vertAlign w:val="baseline"/>
        </w:rPr>
        <w:t>respectively</w:t>
      </w:r>
      <w:r>
        <w:rPr>
          <w:spacing w:val="28"/>
          <w:vertAlign w:val="baseline"/>
        </w:rPr>
        <w:t> </w:t>
      </w:r>
      <w:r>
        <w:rPr>
          <w:vertAlign w:val="baseline"/>
        </w:rPr>
        <w:t>using</w:t>
      </w:r>
    </w:p>
    <w:p>
      <w:pPr>
        <w:pStyle w:val="BodyText"/>
        <w:spacing w:before="9"/>
        <w:rPr>
          <w:sz w:val="16"/>
        </w:rPr>
      </w:pPr>
      <w:r>
        <w:rPr/>
        <w:pict>
          <v:shape style="position:absolute;margin-left:64.440002pt;margin-top:11.909123pt;width:140.050pt;height:.1pt;mso-position-horizontal-relative:page;mso-position-vertical-relative:paragraph;z-index:-251646976;mso-wrap-distance-left:0;mso-wrap-distance-right:0" coordorigin="1289,238" coordsize="2801,0" path="m1289,238l4090,238e" filled="false" stroked="true" strokeweight=".599980pt" strokecolor="#000000">
            <v:path arrowok="t"/>
            <v:stroke dashstyle="solid"/>
            <w10:wrap type="topAndBottom"/>
          </v:shape>
        </w:pict>
      </w:r>
    </w:p>
    <w:p>
      <w:pPr>
        <w:spacing w:before="49"/>
        <w:ind w:left="168" w:right="0" w:firstLine="0"/>
        <w:jc w:val="left"/>
        <w:rPr>
          <w:sz w:val="19"/>
        </w:rPr>
      </w:pPr>
      <w:r>
        <w:rPr>
          <w:w w:val="105"/>
          <w:position w:val="9"/>
          <w:sz w:val="12"/>
        </w:rPr>
        <w:t>12 </w:t>
      </w:r>
      <w:r>
        <w:rPr>
          <w:w w:val="105"/>
          <w:sz w:val="19"/>
        </w:rPr>
        <w:t>£8.20 and £9.71 per hour respectively (Taylor, 1996).</w:t>
      </w:r>
    </w:p>
    <w:p>
      <w:pPr>
        <w:spacing w:after="0"/>
        <w:jc w:val="left"/>
        <w:rPr>
          <w:sz w:val="19"/>
        </w:rPr>
        <w:sectPr>
          <w:type w:val="continuous"/>
          <w:pgSz w:w="11900" w:h="16840"/>
          <w:pgMar w:top="1180" w:bottom="280" w:left="1120" w:right="1120"/>
        </w:sectPr>
      </w:pPr>
    </w:p>
    <w:p>
      <w:pPr>
        <w:pStyle w:val="BodyText"/>
        <w:rPr>
          <w:sz w:val="20"/>
        </w:rPr>
      </w:pPr>
    </w:p>
    <w:p>
      <w:pPr>
        <w:pStyle w:val="BodyText"/>
        <w:spacing w:before="8"/>
        <w:rPr>
          <w:sz w:val="16"/>
        </w:rPr>
      </w:pPr>
    </w:p>
    <w:p>
      <w:pPr>
        <w:pStyle w:val="BodyText"/>
        <w:spacing w:line="487" w:lineRule="auto" w:before="93"/>
        <w:ind w:left="168" w:right="161"/>
        <w:jc w:val="both"/>
      </w:pPr>
      <w:r>
        <w:rPr/>
        <w:t>data from the Family Resources Surveys. These results are broadly supported by data from HMRC with data for 2003/4 and 1999/00 from the SPI (</w:t>
      </w:r>
      <w:r>
        <w:rPr>
          <w:color w:val="FF0000"/>
        </w:rPr>
        <w:t>Charts 14a &amp; 14b</w:t>
      </w:r>
      <w:r>
        <w:rPr/>
        <w:t>), although the proportion of self- employed workers earning more than employees is slightly smaller.</w:t>
      </w:r>
    </w:p>
    <w:p>
      <w:pPr>
        <w:pStyle w:val="BodyText"/>
        <w:spacing w:line="487" w:lineRule="auto"/>
        <w:ind w:left="168" w:right="159" w:firstLine="699"/>
        <w:jc w:val="both"/>
      </w:pPr>
      <w:r>
        <w:rPr/>
        <w:t>One problem with these earnings measures will be the extent to which the self-employed under-report their income because they inappropriately charge some of their income to expenses. There is also the possibility that work is paid for 'under the table' – self-employment allows more opportunities to work in the black economy.</w:t>
      </w:r>
      <w:r>
        <w:rPr>
          <w:vertAlign w:val="superscript"/>
        </w:rPr>
        <w:t>13</w:t>
      </w:r>
      <w:r>
        <w:rPr>
          <w:vertAlign w:val="baseline"/>
        </w:rPr>
        <w:t>   It is very difficult to obtain quantitative estimates   for such illegal activities. Lyssiotou et al (2004) estimate the size of the black economy  by estimating the extent to which self-employment income is  underreported in  the UK, using data  from the 1993 Family Expenditure Survey. The idea is to use data on consumption to obtain an idea of the degree of under-reporting. Their empirical analysis suggests that the size of the self- employment related black economy in the UK amounts to 10.6% of GDP. They also found that households with a head in a blue collar self-employment occupation under-report more than households with a head in a white collar self-employment</w:t>
      </w:r>
      <w:r>
        <w:rPr>
          <w:spacing w:val="10"/>
          <w:vertAlign w:val="baseline"/>
        </w:rPr>
        <w:t> </w:t>
      </w:r>
      <w:r>
        <w:rPr>
          <w:vertAlign w:val="baseline"/>
        </w:rPr>
        <w:t>occupation.</w:t>
      </w:r>
    </w:p>
    <w:p>
      <w:pPr>
        <w:pStyle w:val="BodyText"/>
        <w:spacing w:line="487" w:lineRule="auto"/>
        <w:ind w:left="168" w:right="159" w:firstLine="699"/>
        <w:jc w:val="both"/>
      </w:pPr>
      <w:r>
        <w:rPr/>
        <w:t>We can appreciate the significant returns available to the most successful  entrepreneurs based in Britain by looking at the Sunday Times Rich List. The list, which is compiled annually, records estimates of the minimum identifiable wealth of Britain’s 1,000 richest  people  or  families.</w:t>
      </w:r>
      <w:r>
        <w:rPr>
          <w:vertAlign w:val="superscript"/>
        </w:rPr>
        <w:t>14</w:t>
      </w:r>
      <w:r>
        <w:rPr>
          <w:vertAlign w:val="baseline"/>
        </w:rPr>
        <w:t> The results measure identifiable wealth, whether land, property, racehorses, art or significant shares in publicly quoted companies.  Personal bank accounts are excluded – as access   in</w:t>
      </w:r>
      <w:r>
        <w:rPr>
          <w:spacing w:val="12"/>
          <w:vertAlign w:val="baseline"/>
        </w:rPr>
        <w:t> </w:t>
      </w:r>
      <w:r>
        <w:rPr>
          <w:vertAlign w:val="baseline"/>
        </w:rPr>
        <w:t>not</w:t>
      </w:r>
      <w:r>
        <w:rPr>
          <w:spacing w:val="13"/>
          <w:vertAlign w:val="baseline"/>
        </w:rPr>
        <w:t> </w:t>
      </w:r>
      <w:r>
        <w:rPr>
          <w:vertAlign w:val="baseline"/>
        </w:rPr>
        <w:t>permitted.</w:t>
      </w:r>
      <w:r>
        <w:rPr>
          <w:spacing w:val="12"/>
          <w:vertAlign w:val="baseline"/>
        </w:rPr>
        <w:t> </w:t>
      </w:r>
      <w:r>
        <w:rPr>
          <w:vertAlign w:val="baseline"/>
        </w:rPr>
        <w:t>The</w:t>
      </w:r>
      <w:r>
        <w:rPr>
          <w:spacing w:val="12"/>
          <w:vertAlign w:val="baseline"/>
        </w:rPr>
        <w:t> </w:t>
      </w:r>
      <w:r>
        <w:rPr>
          <w:vertAlign w:val="baseline"/>
        </w:rPr>
        <w:t>most</w:t>
      </w:r>
      <w:r>
        <w:rPr>
          <w:spacing w:val="14"/>
          <w:vertAlign w:val="baseline"/>
        </w:rPr>
        <w:t> </w:t>
      </w:r>
      <w:r>
        <w:rPr>
          <w:vertAlign w:val="baseline"/>
        </w:rPr>
        <w:t>recent</w:t>
      </w:r>
      <w:r>
        <w:rPr>
          <w:spacing w:val="12"/>
          <w:vertAlign w:val="baseline"/>
        </w:rPr>
        <w:t> </w:t>
      </w:r>
      <w:r>
        <w:rPr>
          <w:vertAlign w:val="baseline"/>
        </w:rPr>
        <w:t>valuations</w:t>
      </w:r>
      <w:r>
        <w:rPr>
          <w:spacing w:val="13"/>
          <w:vertAlign w:val="baseline"/>
        </w:rPr>
        <w:t> </w:t>
      </w:r>
      <w:r>
        <w:rPr>
          <w:vertAlign w:val="baseline"/>
        </w:rPr>
        <w:t>available</w:t>
      </w:r>
      <w:r>
        <w:rPr>
          <w:spacing w:val="13"/>
          <w:vertAlign w:val="baseline"/>
        </w:rPr>
        <w:t> </w:t>
      </w:r>
      <w:r>
        <w:rPr>
          <w:vertAlign w:val="baseline"/>
        </w:rPr>
        <w:t>at</w:t>
      </w:r>
      <w:r>
        <w:rPr>
          <w:spacing w:val="14"/>
          <w:vertAlign w:val="baseline"/>
        </w:rPr>
        <w:t> </w:t>
      </w:r>
      <w:r>
        <w:rPr>
          <w:vertAlign w:val="baseline"/>
        </w:rPr>
        <w:t>the</w:t>
      </w:r>
      <w:r>
        <w:rPr>
          <w:spacing w:val="11"/>
          <w:vertAlign w:val="baseline"/>
        </w:rPr>
        <w:t> </w:t>
      </w:r>
      <w:r>
        <w:rPr>
          <w:vertAlign w:val="baseline"/>
        </w:rPr>
        <w:t>time</w:t>
      </w:r>
      <w:r>
        <w:rPr>
          <w:spacing w:val="13"/>
          <w:vertAlign w:val="baseline"/>
        </w:rPr>
        <w:t> </w:t>
      </w:r>
      <w:r>
        <w:rPr>
          <w:vertAlign w:val="baseline"/>
        </w:rPr>
        <w:t>of</w:t>
      </w:r>
      <w:r>
        <w:rPr>
          <w:spacing w:val="11"/>
          <w:vertAlign w:val="baseline"/>
        </w:rPr>
        <w:t> </w:t>
      </w:r>
      <w:r>
        <w:rPr>
          <w:vertAlign w:val="baseline"/>
        </w:rPr>
        <w:t>writing</w:t>
      </w:r>
      <w:r>
        <w:rPr>
          <w:spacing w:val="15"/>
          <w:vertAlign w:val="baseline"/>
        </w:rPr>
        <w:t> </w:t>
      </w:r>
      <w:r>
        <w:rPr>
          <w:vertAlign w:val="baseline"/>
        </w:rPr>
        <w:t>were</w:t>
      </w:r>
      <w:r>
        <w:rPr>
          <w:spacing w:val="13"/>
          <w:vertAlign w:val="baseline"/>
        </w:rPr>
        <w:t> </w:t>
      </w:r>
      <w:r>
        <w:rPr>
          <w:vertAlign w:val="baseline"/>
        </w:rPr>
        <w:t>carried</w:t>
      </w:r>
      <w:r>
        <w:rPr>
          <w:spacing w:val="14"/>
          <w:vertAlign w:val="baseline"/>
        </w:rPr>
        <w:t> </w:t>
      </w:r>
      <w:r>
        <w:rPr>
          <w:vertAlign w:val="baseline"/>
        </w:rPr>
        <w:t>out</w:t>
      </w:r>
      <w:r>
        <w:rPr>
          <w:spacing w:val="13"/>
          <w:vertAlign w:val="baseline"/>
        </w:rPr>
        <w:t> </w:t>
      </w:r>
      <w:r>
        <w:rPr>
          <w:vertAlign w:val="baseline"/>
        </w:rPr>
        <w:t>at</w:t>
      </w:r>
      <w:r>
        <w:rPr>
          <w:spacing w:val="13"/>
          <w:vertAlign w:val="baseline"/>
        </w:rPr>
        <w:t> </w:t>
      </w:r>
      <w:r>
        <w:rPr>
          <w:vertAlign w:val="baseline"/>
        </w:rPr>
        <w:t>the</w:t>
      </w:r>
    </w:p>
    <w:p>
      <w:pPr>
        <w:pStyle w:val="BodyText"/>
        <w:rPr>
          <w:sz w:val="20"/>
        </w:rPr>
      </w:pPr>
    </w:p>
    <w:p>
      <w:pPr>
        <w:pStyle w:val="BodyText"/>
        <w:rPr>
          <w:sz w:val="20"/>
        </w:rPr>
      </w:pPr>
    </w:p>
    <w:p>
      <w:pPr>
        <w:pStyle w:val="BodyText"/>
        <w:spacing w:before="8"/>
        <w:rPr>
          <w:sz w:val="11"/>
        </w:rPr>
      </w:pPr>
      <w:r>
        <w:rPr/>
        <w:pict>
          <v:shape style="position:absolute;margin-left:64.440002pt;margin-top:9.004312pt;width:140.050pt;height:.1pt;mso-position-horizontal-relative:page;mso-position-vertical-relative:paragraph;z-index:-251643904;mso-wrap-distance-left:0;mso-wrap-distance-right:0" coordorigin="1289,180" coordsize="2801,0" path="m1289,180l4090,180e" filled="false" stroked="true" strokeweight=".59999pt" strokecolor="#000000">
            <v:path arrowok="t"/>
            <v:stroke dashstyle="solid"/>
            <w10:wrap type="topAndBottom"/>
          </v:shape>
        </w:pict>
      </w:r>
    </w:p>
    <w:p>
      <w:pPr>
        <w:spacing w:line="244" w:lineRule="auto" w:before="49"/>
        <w:ind w:left="168" w:right="218" w:firstLine="0"/>
        <w:jc w:val="left"/>
        <w:rPr>
          <w:sz w:val="19"/>
        </w:rPr>
      </w:pPr>
      <w:r>
        <w:rPr>
          <w:w w:val="105"/>
          <w:position w:val="9"/>
          <w:sz w:val="12"/>
        </w:rPr>
        <w:t>13</w:t>
      </w:r>
      <w:r>
        <w:rPr>
          <w:spacing w:val="5"/>
          <w:w w:val="105"/>
          <w:position w:val="9"/>
          <w:sz w:val="12"/>
        </w:rPr>
        <w:t> </w:t>
      </w:r>
      <w:r>
        <w:rPr>
          <w:w w:val="105"/>
          <w:sz w:val="19"/>
        </w:rPr>
        <w:t>Indeed,</w:t>
      </w:r>
      <w:r>
        <w:rPr>
          <w:spacing w:val="-13"/>
          <w:w w:val="105"/>
          <w:sz w:val="19"/>
        </w:rPr>
        <w:t> </w:t>
      </w:r>
      <w:r>
        <w:rPr>
          <w:w w:val="105"/>
          <w:sz w:val="19"/>
        </w:rPr>
        <w:t>Fairlie</w:t>
      </w:r>
      <w:r>
        <w:rPr>
          <w:spacing w:val="-14"/>
          <w:w w:val="105"/>
          <w:sz w:val="19"/>
        </w:rPr>
        <w:t> </w:t>
      </w:r>
      <w:r>
        <w:rPr>
          <w:w w:val="105"/>
          <w:sz w:val="19"/>
        </w:rPr>
        <w:t>(2002)</w:t>
      </w:r>
      <w:r>
        <w:rPr>
          <w:spacing w:val="-13"/>
          <w:w w:val="105"/>
          <w:sz w:val="19"/>
        </w:rPr>
        <w:t> </w:t>
      </w:r>
      <w:r>
        <w:rPr>
          <w:w w:val="105"/>
          <w:sz w:val="19"/>
        </w:rPr>
        <w:t>finds</w:t>
      </w:r>
      <w:r>
        <w:rPr>
          <w:spacing w:val="-13"/>
          <w:w w:val="105"/>
          <w:sz w:val="19"/>
        </w:rPr>
        <w:t> </w:t>
      </w:r>
      <w:r>
        <w:rPr>
          <w:w w:val="105"/>
          <w:sz w:val="19"/>
        </w:rPr>
        <w:t>that</w:t>
      </w:r>
      <w:r>
        <w:rPr>
          <w:spacing w:val="-14"/>
          <w:w w:val="105"/>
          <w:sz w:val="19"/>
        </w:rPr>
        <w:t> </w:t>
      </w:r>
      <w:r>
        <w:rPr>
          <w:w w:val="105"/>
          <w:sz w:val="19"/>
        </w:rPr>
        <w:t>a</w:t>
      </w:r>
      <w:r>
        <w:rPr>
          <w:spacing w:val="-13"/>
          <w:w w:val="105"/>
          <w:sz w:val="19"/>
        </w:rPr>
        <w:t> </w:t>
      </w:r>
      <w:r>
        <w:rPr>
          <w:w w:val="105"/>
          <w:sz w:val="19"/>
        </w:rPr>
        <w:t>specific</w:t>
      </w:r>
      <w:r>
        <w:rPr>
          <w:spacing w:val="-14"/>
          <w:w w:val="105"/>
          <w:sz w:val="19"/>
        </w:rPr>
        <w:t> </w:t>
      </w:r>
      <w:r>
        <w:rPr>
          <w:w w:val="105"/>
          <w:sz w:val="19"/>
        </w:rPr>
        <w:t>group</w:t>
      </w:r>
      <w:r>
        <w:rPr>
          <w:spacing w:val="-13"/>
          <w:w w:val="105"/>
          <w:sz w:val="19"/>
        </w:rPr>
        <w:t> </w:t>
      </w:r>
      <w:r>
        <w:rPr>
          <w:w w:val="105"/>
          <w:sz w:val="19"/>
        </w:rPr>
        <w:t>of</w:t>
      </w:r>
      <w:r>
        <w:rPr>
          <w:spacing w:val="-14"/>
          <w:w w:val="105"/>
          <w:sz w:val="19"/>
        </w:rPr>
        <w:t> </w:t>
      </w:r>
      <w:r>
        <w:rPr>
          <w:w w:val="105"/>
          <w:sz w:val="19"/>
        </w:rPr>
        <w:t>people</w:t>
      </w:r>
      <w:r>
        <w:rPr>
          <w:spacing w:val="-12"/>
          <w:w w:val="105"/>
          <w:sz w:val="19"/>
        </w:rPr>
        <w:t> </w:t>
      </w:r>
      <w:r>
        <w:rPr>
          <w:w w:val="105"/>
          <w:sz w:val="19"/>
        </w:rPr>
        <w:t>who</w:t>
      </w:r>
      <w:r>
        <w:rPr>
          <w:spacing w:val="-14"/>
          <w:w w:val="105"/>
          <w:sz w:val="19"/>
        </w:rPr>
        <w:t> </w:t>
      </w:r>
      <w:r>
        <w:rPr>
          <w:w w:val="105"/>
          <w:sz w:val="19"/>
        </w:rPr>
        <w:t>worked</w:t>
      </w:r>
      <w:r>
        <w:rPr>
          <w:spacing w:val="-14"/>
          <w:w w:val="105"/>
          <w:sz w:val="19"/>
        </w:rPr>
        <w:t> </w:t>
      </w:r>
      <w:r>
        <w:rPr>
          <w:w w:val="105"/>
          <w:sz w:val="19"/>
        </w:rPr>
        <w:t>in</w:t>
      </w:r>
      <w:r>
        <w:rPr>
          <w:spacing w:val="-13"/>
          <w:w w:val="105"/>
          <w:sz w:val="19"/>
        </w:rPr>
        <w:t> </w:t>
      </w:r>
      <w:r>
        <w:rPr>
          <w:w w:val="105"/>
          <w:sz w:val="19"/>
        </w:rPr>
        <w:t>the</w:t>
      </w:r>
      <w:r>
        <w:rPr>
          <w:spacing w:val="-13"/>
          <w:w w:val="105"/>
          <w:sz w:val="19"/>
        </w:rPr>
        <w:t> </w:t>
      </w:r>
      <w:r>
        <w:rPr>
          <w:w w:val="105"/>
          <w:sz w:val="19"/>
        </w:rPr>
        <w:t>black</w:t>
      </w:r>
      <w:r>
        <w:rPr>
          <w:spacing w:val="-13"/>
          <w:w w:val="105"/>
          <w:sz w:val="19"/>
        </w:rPr>
        <w:t> </w:t>
      </w:r>
      <w:r>
        <w:rPr>
          <w:w w:val="105"/>
          <w:sz w:val="19"/>
        </w:rPr>
        <w:t>economy</w:t>
      </w:r>
      <w:r>
        <w:rPr>
          <w:spacing w:val="-12"/>
          <w:w w:val="105"/>
          <w:sz w:val="19"/>
        </w:rPr>
        <w:t> </w:t>
      </w:r>
      <w:r>
        <w:rPr>
          <w:w w:val="105"/>
          <w:sz w:val="19"/>
        </w:rPr>
        <w:t>–</w:t>
      </w:r>
      <w:r>
        <w:rPr>
          <w:spacing w:val="-14"/>
          <w:w w:val="105"/>
          <w:sz w:val="19"/>
        </w:rPr>
        <w:t> </w:t>
      </w:r>
      <w:r>
        <w:rPr>
          <w:w w:val="105"/>
          <w:sz w:val="19"/>
        </w:rPr>
        <w:t>drug</w:t>
      </w:r>
      <w:r>
        <w:rPr>
          <w:spacing w:val="-13"/>
          <w:w w:val="105"/>
          <w:sz w:val="19"/>
        </w:rPr>
        <w:t> </w:t>
      </w:r>
      <w:r>
        <w:rPr>
          <w:w w:val="105"/>
          <w:sz w:val="19"/>
        </w:rPr>
        <w:t>dealers</w:t>
      </w:r>
      <w:r>
        <w:rPr>
          <w:spacing w:val="-14"/>
          <w:w w:val="105"/>
          <w:sz w:val="19"/>
        </w:rPr>
        <w:t> </w:t>
      </w:r>
      <w:r>
        <w:rPr>
          <w:w w:val="105"/>
          <w:sz w:val="19"/>
        </w:rPr>
        <w:t>–</w:t>
      </w:r>
      <w:r>
        <w:rPr>
          <w:spacing w:val="-14"/>
          <w:w w:val="105"/>
          <w:sz w:val="19"/>
        </w:rPr>
        <w:t> </w:t>
      </w:r>
      <w:r>
        <w:rPr>
          <w:w w:val="105"/>
          <w:sz w:val="19"/>
        </w:rPr>
        <w:t>were more</w:t>
      </w:r>
      <w:r>
        <w:rPr>
          <w:spacing w:val="-10"/>
          <w:w w:val="105"/>
          <w:sz w:val="19"/>
        </w:rPr>
        <w:t> </w:t>
      </w:r>
      <w:r>
        <w:rPr>
          <w:w w:val="105"/>
          <w:sz w:val="19"/>
        </w:rPr>
        <w:t>likely</w:t>
      </w:r>
      <w:r>
        <w:rPr>
          <w:spacing w:val="-8"/>
          <w:w w:val="105"/>
          <w:sz w:val="19"/>
        </w:rPr>
        <w:t> </w:t>
      </w:r>
      <w:r>
        <w:rPr>
          <w:w w:val="105"/>
          <w:sz w:val="19"/>
        </w:rPr>
        <w:t>to</w:t>
      </w:r>
      <w:r>
        <w:rPr>
          <w:spacing w:val="-8"/>
          <w:w w:val="105"/>
          <w:sz w:val="19"/>
        </w:rPr>
        <w:t> </w:t>
      </w:r>
      <w:r>
        <w:rPr>
          <w:w w:val="105"/>
          <w:sz w:val="19"/>
        </w:rPr>
        <w:t>be</w:t>
      </w:r>
      <w:r>
        <w:rPr>
          <w:spacing w:val="-10"/>
          <w:w w:val="105"/>
          <w:sz w:val="19"/>
        </w:rPr>
        <w:t> </w:t>
      </w:r>
      <w:r>
        <w:rPr>
          <w:w w:val="105"/>
          <w:sz w:val="19"/>
        </w:rPr>
        <w:t>self-employed</w:t>
      </w:r>
      <w:r>
        <w:rPr>
          <w:spacing w:val="-9"/>
          <w:w w:val="105"/>
          <w:sz w:val="19"/>
        </w:rPr>
        <w:t> </w:t>
      </w:r>
      <w:r>
        <w:rPr>
          <w:w w:val="105"/>
          <w:sz w:val="19"/>
        </w:rPr>
        <w:t>in</w:t>
      </w:r>
      <w:r>
        <w:rPr>
          <w:spacing w:val="-10"/>
          <w:w w:val="105"/>
          <w:sz w:val="19"/>
        </w:rPr>
        <w:t> </w:t>
      </w:r>
      <w:r>
        <w:rPr>
          <w:w w:val="105"/>
          <w:sz w:val="19"/>
        </w:rPr>
        <w:t>the</w:t>
      </w:r>
      <w:r>
        <w:rPr>
          <w:spacing w:val="-9"/>
          <w:w w:val="105"/>
          <w:sz w:val="19"/>
        </w:rPr>
        <w:t> </w:t>
      </w:r>
      <w:r>
        <w:rPr>
          <w:w w:val="105"/>
          <w:sz w:val="19"/>
        </w:rPr>
        <w:t>real</w:t>
      </w:r>
      <w:r>
        <w:rPr>
          <w:spacing w:val="-9"/>
          <w:w w:val="105"/>
          <w:sz w:val="19"/>
        </w:rPr>
        <w:t> </w:t>
      </w:r>
      <w:r>
        <w:rPr>
          <w:w w:val="105"/>
          <w:sz w:val="19"/>
        </w:rPr>
        <w:t>economy</w:t>
      </w:r>
      <w:r>
        <w:rPr>
          <w:spacing w:val="-8"/>
          <w:w w:val="105"/>
          <w:sz w:val="19"/>
        </w:rPr>
        <w:t> </w:t>
      </w:r>
      <w:r>
        <w:rPr>
          <w:w w:val="105"/>
          <w:sz w:val="19"/>
        </w:rPr>
        <w:t>later,</w:t>
      </w:r>
      <w:r>
        <w:rPr>
          <w:spacing w:val="-10"/>
          <w:w w:val="105"/>
          <w:sz w:val="19"/>
        </w:rPr>
        <w:t> </w:t>
      </w:r>
      <w:r>
        <w:rPr>
          <w:w w:val="105"/>
          <w:sz w:val="19"/>
        </w:rPr>
        <w:t>presumably</w:t>
      </w:r>
      <w:r>
        <w:rPr>
          <w:spacing w:val="-8"/>
          <w:w w:val="105"/>
          <w:sz w:val="19"/>
        </w:rPr>
        <w:t> </w:t>
      </w:r>
      <w:r>
        <w:rPr>
          <w:w w:val="105"/>
          <w:sz w:val="19"/>
        </w:rPr>
        <w:t>because</w:t>
      </w:r>
      <w:r>
        <w:rPr>
          <w:spacing w:val="-9"/>
          <w:w w:val="105"/>
          <w:sz w:val="19"/>
        </w:rPr>
        <w:t> </w:t>
      </w:r>
      <w:r>
        <w:rPr>
          <w:w w:val="105"/>
          <w:sz w:val="19"/>
        </w:rPr>
        <w:t>they</w:t>
      </w:r>
      <w:r>
        <w:rPr>
          <w:spacing w:val="-8"/>
          <w:w w:val="105"/>
          <w:sz w:val="19"/>
        </w:rPr>
        <w:t> </w:t>
      </w:r>
      <w:r>
        <w:rPr>
          <w:w w:val="105"/>
          <w:sz w:val="19"/>
        </w:rPr>
        <w:t>understood</w:t>
      </w:r>
      <w:r>
        <w:rPr>
          <w:spacing w:val="-10"/>
          <w:w w:val="105"/>
          <w:sz w:val="19"/>
        </w:rPr>
        <w:t> </w:t>
      </w:r>
      <w:r>
        <w:rPr>
          <w:w w:val="105"/>
          <w:sz w:val="19"/>
        </w:rPr>
        <w:t>risk</w:t>
      </w:r>
      <w:r>
        <w:rPr>
          <w:spacing w:val="-10"/>
          <w:w w:val="105"/>
          <w:sz w:val="19"/>
        </w:rPr>
        <w:t> </w:t>
      </w:r>
      <w:r>
        <w:rPr>
          <w:w w:val="105"/>
          <w:sz w:val="19"/>
        </w:rPr>
        <w:t>taking.</w:t>
      </w:r>
    </w:p>
    <w:p>
      <w:pPr>
        <w:pStyle w:val="BodyText"/>
        <w:spacing w:before="5"/>
        <w:rPr>
          <w:sz w:val="17"/>
        </w:rPr>
      </w:pPr>
    </w:p>
    <w:p>
      <w:pPr>
        <w:spacing w:before="0"/>
        <w:ind w:left="168" w:right="0" w:firstLine="0"/>
        <w:jc w:val="left"/>
        <w:rPr>
          <w:sz w:val="19"/>
        </w:rPr>
      </w:pPr>
      <w:r>
        <w:rPr>
          <w:w w:val="105"/>
          <w:position w:val="9"/>
          <w:sz w:val="12"/>
        </w:rPr>
        <w:t>14 </w:t>
      </w:r>
      <w:r>
        <w:rPr>
          <w:w w:val="105"/>
          <w:sz w:val="19"/>
        </w:rPr>
        <w:t>The actual size of their fortunes may be much larger than the figures estimated by the Sunday Times.</w:t>
      </w:r>
    </w:p>
    <w:p>
      <w:pPr>
        <w:spacing w:after="0"/>
        <w:jc w:val="left"/>
        <w:rPr>
          <w:sz w:val="19"/>
        </w:rPr>
        <w:sectPr>
          <w:pgSz w:w="11900" w:h="16840"/>
          <w:pgMar w:header="0" w:footer="1482" w:top="1600" w:bottom="1680" w:left="1120" w:right="1120"/>
        </w:sectPr>
      </w:pPr>
    </w:p>
    <w:p>
      <w:pPr>
        <w:pStyle w:val="BodyText"/>
        <w:rPr>
          <w:sz w:val="20"/>
        </w:rPr>
      </w:pPr>
    </w:p>
    <w:p>
      <w:pPr>
        <w:pStyle w:val="BodyText"/>
        <w:spacing w:before="9"/>
        <w:rPr>
          <w:sz w:val="24"/>
        </w:rPr>
      </w:pPr>
    </w:p>
    <w:p>
      <w:pPr>
        <w:pStyle w:val="BodyText"/>
        <w:spacing w:line="487" w:lineRule="auto"/>
        <w:ind w:left="168" w:right="161"/>
        <w:jc w:val="both"/>
      </w:pPr>
      <w:r>
        <w:rPr/>
        <w:t>beginning of January 2007.</w:t>
      </w:r>
      <w:r>
        <w:rPr>
          <w:vertAlign w:val="superscript"/>
        </w:rPr>
        <w:t>15</w:t>
      </w:r>
      <w:r>
        <w:rPr>
          <w:vertAlign w:val="baseline"/>
        </w:rPr>
        <w:t>  The results show that the richest entrepreneur in Britain (and 7</w:t>
      </w:r>
      <w:r>
        <w:rPr>
          <w:vertAlign w:val="superscript"/>
        </w:rPr>
        <w:t>th</w:t>
      </w:r>
      <w:r>
        <w:rPr>
          <w:vertAlign w:val="baseline"/>
        </w:rPr>
        <w:t> in   the world) was Lakshmi Mittal, worth £19,250 million. The 1,000</w:t>
      </w:r>
      <w:r>
        <w:rPr>
          <w:vertAlign w:val="superscript"/>
        </w:rPr>
        <w:t>th</w:t>
      </w:r>
      <w:r>
        <w:rPr>
          <w:vertAlign w:val="baseline"/>
        </w:rPr>
        <w:t> richest  person  had  an  estimated personal fortune of £70 million. Clearly the returns for the most successful self-employed far exceed the highest paid employees – although some on the list have made a significant  proportion of their wealth as city traders.  The wealthiest trader in the 2007 list, which we might  take to be the wealthiest employee in Britain, was Michael Sherwood, worth an estimated £225 million</w:t>
      </w:r>
      <w:r>
        <w:rPr>
          <w:spacing w:val="-1"/>
          <w:vertAlign w:val="baseline"/>
        </w:rPr>
        <w:t> </w:t>
      </w:r>
      <w:r>
        <w:rPr>
          <w:vertAlign w:val="baseline"/>
        </w:rPr>
        <w:t>(319th).</w:t>
      </w:r>
    </w:p>
    <w:p>
      <w:pPr>
        <w:pStyle w:val="BodyText"/>
        <w:spacing w:line="487" w:lineRule="auto" w:after="6"/>
        <w:ind w:left="168" w:right="160" w:firstLine="699"/>
        <w:jc w:val="both"/>
      </w:pPr>
      <w:r>
        <w:rPr/>
        <w:t>Of those in the 2007 list, 1,028 were men and just 92 were women – the number is higher than 1,000 because some entries are couples or families. The eldest entrant was aged 94, while the youngest was 25. There are a total of 774 self-made millionaires, while the rest inherited their wealth. A fifth of the most wealthy made their fortunes in land and property. The breakdown by industry corresponds closely with our previous analysis of the</w:t>
      </w:r>
      <w:r>
        <w:rPr>
          <w:spacing w:val="12"/>
        </w:rPr>
        <w:t> </w:t>
      </w:r>
      <w:r>
        <w:rPr/>
        <w:t>LFS.</w:t>
      </w:r>
    </w:p>
    <w:tbl>
      <w:tblPr>
        <w:tblW w:w="0" w:type="auto"/>
        <w:jc w:val="left"/>
        <w:tblInd w:w="1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61"/>
        <w:gridCol w:w="1003"/>
      </w:tblGrid>
      <w:tr>
        <w:trPr>
          <w:trHeight w:val="263" w:hRule="atLeast"/>
        </w:trPr>
        <w:tc>
          <w:tcPr>
            <w:tcW w:w="5461" w:type="dxa"/>
          </w:tcPr>
          <w:p>
            <w:pPr>
              <w:pStyle w:val="TableParagraph"/>
              <w:spacing w:line="244" w:lineRule="exact"/>
              <w:ind w:left="50"/>
              <w:rPr>
                <w:sz w:val="23"/>
              </w:rPr>
            </w:pPr>
            <w:r>
              <w:rPr>
                <w:sz w:val="23"/>
              </w:rPr>
              <w:t>Industry</w:t>
            </w:r>
          </w:p>
        </w:tc>
        <w:tc>
          <w:tcPr>
            <w:tcW w:w="1003" w:type="dxa"/>
          </w:tcPr>
          <w:p>
            <w:pPr>
              <w:pStyle w:val="TableParagraph"/>
              <w:spacing w:line="244" w:lineRule="exact"/>
              <w:ind w:left="189"/>
              <w:rPr>
                <w:sz w:val="23"/>
              </w:rPr>
            </w:pPr>
            <w:r>
              <w:rPr>
                <w:sz w:val="23"/>
              </w:rPr>
              <w:t>Number</w:t>
            </w:r>
          </w:p>
        </w:tc>
      </w:tr>
      <w:tr>
        <w:trPr>
          <w:trHeight w:val="268" w:hRule="atLeast"/>
        </w:trPr>
        <w:tc>
          <w:tcPr>
            <w:tcW w:w="5461" w:type="dxa"/>
          </w:tcPr>
          <w:p>
            <w:pPr>
              <w:pStyle w:val="TableParagraph"/>
              <w:ind w:left="50"/>
              <w:rPr>
                <w:sz w:val="23"/>
              </w:rPr>
            </w:pPr>
            <w:r>
              <w:rPr>
                <w:sz w:val="23"/>
              </w:rPr>
              <w:t>Land and property</w:t>
            </w:r>
          </w:p>
        </w:tc>
        <w:tc>
          <w:tcPr>
            <w:tcW w:w="1003" w:type="dxa"/>
          </w:tcPr>
          <w:p>
            <w:pPr>
              <w:pStyle w:val="TableParagraph"/>
              <w:ind w:left="191"/>
              <w:rPr>
                <w:sz w:val="23"/>
              </w:rPr>
            </w:pPr>
            <w:r>
              <w:rPr>
                <w:sz w:val="23"/>
              </w:rPr>
              <w:t>221</w:t>
            </w:r>
          </w:p>
        </w:tc>
      </w:tr>
      <w:tr>
        <w:trPr>
          <w:trHeight w:val="267" w:hRule="atLeast"/>
        </w:trPr>
        <w:tc>
          <w:tcPr>
            <w:tcW w:w="5461" w:type="dxa"/>
          </w:tcPr>
          <w:p>
            <w:pPr>
              <w:pStyle w:val="TableParagraph"/>
              <w:ind w:left="50"/>
              <w:rPr>
                <w:sz w:val="23"/>
              </w:rPr>
            </w:pPr>
            <w:r>
              <w:rPr>
                <w:sz w:val="23"/>
              </w:rPr>
              <w:t>Banking, insurance, stockbroking and finance</w:t>
            </w:r>
          </w:p>
        </w:tc>
        <w:tc>
          <w:tcPr>
            <w:tcW w:w="1003" w:type="dxa"/>
          </w:tcPr>
          <w:p>
            <w:pPr>
              <w:pStyle w:val="TableParagraph"/>
              <w:ind w:left="190"/>
              <w:rPr>
                <w:sz w:val="23"/>
              </w:rPr>
            </w:pPr>
            <w:r>
              <w:rPr>
                <w:sz w:val="23"/>
              </w:rPr>
              <w:t>155</w:t>
            </w:r>
          </w:p>
        </w:tc>
      </w:tr>
      <w:tr>
        <w:trPr>
          <w:trHeight w:val="268" w:hRule="atLeast"/>
        </w:trPr>
        <w:tc>
          <w:tcPr>
            <w:tcW w:w="5461" w:type="dxa"/>
          </w:tcPr>
          <w:p>
            <w:pPr>
              <w:pStyle w:val="TableParagraph"/>
              <w:ind w:left="50"/>
              <w:rPr>
                <w:sz w:val="23"/>
              </w:rPr>
            </w:pPr>
            <w:r>
              <w:rPr>
                <w:sz w:val="23"/>
              </w:rPr>
              <w:t>Industry, engineering, metal bashing, steel making</w:t>
            </w:r>
          </w:p>
        </w:tc>
        <w:tc>
          <w:tcPr>
            <w:tcW w:w="1003" w:type="dxa"/>
          </w:tcPr>
          <w:p>
            <w:pPr>
              <w:pStyle w:val="TableParagraph"/>
              <w:ind w:left="190"/>
              <w:rPr>
                <w:sz w:val="23"/>
              </w:rPr>
            </w:pPr>
            <w:r>
              <w:rPr>
                <w:sz w:val="23"/>
              </w:rPr>
              <w:t>106</w:t>
            </w:r>
          </w:p>
        </w:tc>
      </w:tr>
      <w:tr>
        <w:trPr>
          <w:trHeight w:val="268" w:hRule="atLeast"/>
        </w:trPr>
        <w:tc>
          <w:tcPr>
            <w:tcW w:w="5461" w:type="dxa"/>
          </w:tcPr>
          <w:p>
            <w:pPr>
              <w:pStyle w:val="TableParagraph"/>
              <w:spacing w:line="249" w:lineRule="exact"/>
              <w:ind w:left="50"/>
              <w:rPr>
                <w:sz w:val="23"/>
              </w:rPr>
            </w:pPr>
            <w:r>
              <w:rPr>
                <w:sz w:val="23"/>
              </w:rPr>
              <w:t>Retailing (not food)</w:t>
            </w:r>
          </w:p>
        </w:tc>
        <w:tc>
          <w:tcPr>
            <w:tcW w:w="1003" w:type="dxa"/>
          </w:tcPr>
          <w:p>
            <w:pPr>
              <w:pStyle w:val="TableParagraph"/>
              <w:spacing w:line="249" w:lineRule="exact"/>
              <w:ind w:left="190"/>
              <w:rPr>
                <w:sz w:val="23"/>
              </w:rPr>
            </w:pPr>
            <w:r>
              <w:rPr>
                <w:sz w:val="23"/>
              </w:rPr>
              <w:t>71</w:t>
            </w:r>
          </w:p>
        </w:tc>
      </w:tr>
      <w:tr>
        <w:trPr>
          <w:trHeight w:val="268" w:hRule="atLeast"/>
        </w:trPr>
        <w:tc>
          <w:tcPr>
            <w:tcW w:w="5461" w:type="dxa"/>
          </w:tcPr>
          <w:p>
            <w:pPr>
              <w:pStyle w:val="TableParagraph"/>
              <w:ind w:left="50"/>
              <w:rPr>
                <w:sz w:val="23"/>
              </w:rPr>
            </w:pPr>
            <w:r>
              <w:rPr>
                <w:sz w:val="23"/>
              </w:rPr>
              <w:t>Construction, house building</w:t>
            </w:r>
          </w:p>
        </w:tc>
        <w:tc>
          <w:tcPr>
            <w:tcW w:w="1003" w:type="dxa"/>
          </w:tcPr>
          <w:p>
            <w:pPr>
              <w:pStyle w:val="TableParagraph"/>
              <w:ind w:left="190"/>
              <w:rPr>
                <w:sz w:val="23"/>
              </w:rPr>
            </w:pPr>
            <w:r>
              <w:rPr>
                <w:sz w:val="23"/>
              </w:rPr>
              <w:t>64</w:t>
            </w:r>
          </w:p>
        </w:tc>
      </w:tr>
      <w:tr>
        <w:trPr>
          <w:trHeight w:val="268" w:hRule="atLeast"/>
        </w:trPr>
        <w:tc>
          <w:tcPr>
            <w:tcW w:w="5461" w:type="dxa"/>
          </w:tcPr>
          <w:p>
            <w:pPr>
              <w:pStyle w:val="TableParagraph"/>
              <w:ind w:left="50"/>
              <w:rPr>
                <w:sz w:val="23"/>
              </w:rPr>
            </w:pPr>
            <w:r>
              <w:rPr>
                <w:sz w:val="23"/>
              </w:rPr>
              <w:t>Hotels, leisure, health and fitness, sport</w:t>
            </w:r>
          </w:p>
        </w:tc>
        <w:tc>
          <w:tcPr>
            <w:tcW w:w="1003" w:type="dxa"/>
          </w:tcPr>
          <w:p>
            <w:pPr>
              <w:pStyle w:val="TableParagraph"/>
              <w:ind w:left="190"/>
              <w:rPr>
                <w:sz w:val="23"/>
              </w:rPr>
            </w:pPr>
            <w:r>
              <w:rPr>
                <w:sz w:val="23"/>
              </w:rPr>
              <w:t>62</w:t>
            </w:r>
          </w:p>
        </w:tc>
      </w:tr>
      <w:tr>
        <w:trPr>
          <w:trHeight w:val="268" w:hRule="atLeast"/>
        </w:trPr>
        <w:tc>
          <w:tcPr>
            <w:tcW w:w="5461" w:type="dxa"/>
          </w:tcPr>
          <w:p>
            <w:pPr>
              <w:pStyle w:val="TableParagraph"/>
              <w:spacing w:line="249" w:lineRule="exact"/>
              <w:ind w:left="50"/>
              <w:rPr>
                <w:sz w:val="23"/>
              </w:rPr>
            </w:pPr>
            <w:r>
              <w:rPr>
                <w:sz w:val="23"/>
              </w:rPr>
              <w:t>Computers, software, Internet, telecoms, mobile phones</w:t>
            </w:r>
          </w:p>
        </w:tc>
        <w:tc>
          <w:tcPr>
            <w:tcW w:w="1003" w:type="dxa"/>
          </w:tcPr>
          <w:p>
            <w:pPr>
              <w:pStyle w:val="TableParagraph"/>
              <w:spacing w:line="249" w:lineRule="exact"/>
              <w:ind w:left="192"/>
              <w:rPr>
                <w:sz w:val="23"/>
              </w:rPr>
            </w:pPr>
            <w:r>
              <w:rPr>
                <w:sz w:val="23"/>
              </w:rPr>
              <w:t>60</w:t>
            </w:r>
          </w:p>
        </w:tc>
      </w:tr>
      <w:tr>
        <w:trPr>
          <w:trHeight w:val="268" w:hRule="atLeast"/>
        </w:trPr>
        <w:tc>
          <w:tcPr>
            <w:tcW w:w="5461" w:type="dxa"/>
          </w:tcPr>
          <w:p>
            <w:pPr>
              <w:pStyle w:val="TableParagraph"/>
              <w:ind w:left="50"/>
              <w:rPr>
                <w:sz w:val="23"/>
              </w:rPr>
            </w:pPr>
            <w:r>
              <w:rPr>
                <w:sz w:val="23"/>
              </w:rPr>
              <w:t>Food retailing, food production, drink</w:t>
            </w:r>
          </w:p>
        </w:tc>
        <w:tc>
          <w:tcPr>
            <w:tcW w:w="1003" w:type="dxa"/>
          </w:tcPr>
          <w:p>
            <w:pPr>
              <w:pStyle w:val="TableParagraph"/>
              <w:ind w:left="191"/>
              <w:rPr>
                <w:sz w:val="23"/>
              </w:rPr>
            </w:pPr>
            <w:r>
              <w:rPr>
                <w:sz w:val="23"/>
              </w:rPr>
              <w:t>59</w:t>
            </w:r>
          </w:p>
        </w:tc>
      </w:tr>
      <w:tr>
        <w:trPr>
          <w:trHeight w:val="268" w:hRule="atLeast"/>
        </w:trPr>
        <w:tc>
          <w:tcPr>
            <w:tcW w:w="5461" w:type="dxa"/>
          </w:tcPr>
          <w:p>
            <w:pPr>
              <w:pStyle w:val="TableParagraph"/>
              <w:ind w:left="50"/>
              <w:rPr>
                <w:sz w:val="23"/>
              </w:rPr>
            </w:pPr>
            <w:r>
              <w:rPr>
                <w:sz w:val="23"/>
              </w:rPr>
              <w:t>Media, television and films, publishing, novels</w:t>
            </w:r>
          </w:p>
        </w:tc>
        <w:tc>
          <w:tcPr>
            <w:tcW w:w="1003" w:type="dxa"/>
          </w:tcPr>
          <w:p>
            <w:pPr>
              <w:pStyle w:val="TableParagraph"/>
              <w:ind w:left="191"/>
              <w:rPr>
                <w:sz w:val="23"/>
              </w:rPr>
            </w:pPr>
            <w:r>
              <w:rPr>
                <w:sz w:val="23"/>
              </w:rPr>
              <w:t>55</w:t>
            </w:r>
          </w:p>
        </w:tc>
      </w:tr>
      <w:tr>
        <w:trPr>
          <w:trHeight w:val="268" w:hRule="atLeast"/>
        </w:trPr>
        <w:tc>
          <w:tcPr>
            <w:tcW w:w="5461" w:type="dxa"/>
          </w:tcPr>
          <w:p>
            <w:pPr>
              <w:pStyle w:val="TableParagraph"/>
              <w:spacing w:line="249" w:lineRule="exact"/>
              <w:ind w:left="50"/>
              <w:rPr>
                <w:sz w:val="23"/>
              </w:rPr>
            </w:pPr>
            <w:r>
              <w:rPr>
                <w:sz w:val="23"/>
              </w:rPr>
              <w:t>Music</w:t>
            </w:r>
          </w:p>
        </w:tc>
        <w:tc>
          <w:tcPr>
            <w:tcW w:w="1003" w:type="dxa"/>
          </w:tcPr>
          <w:p>
            <w:pPr>
              <w:pStyle w:val="TableParagraph"/>
              <w:spacing w:line="249" w:lineRule="exact"/>
              <w:ind w:left="190"/>
              <w:rPr>
                <w:sz w:val="23"/>
              </w:rPr>
            </w:pPr>
            <w:r>
              <w:rPr>
                <w:sz w:val="23"/>
              </w:rPr>
              <w:t>36</w:t>
            </w:r>
          </w:p>
        </w:tc>
      </w:tr>
      <w:tr>
        <w:trPr>
          <w:trHeight w:val="268" w:hRule="atLeast"/>
        </w:trPr>
        <w:tc>
          <w:tcPr>
            <w:tcW w:w="5461" w:type="dxa"/>
          </w:tcPr>
          <w:p>
            <w:pPr>
              <w:pStyle w:val="TableParagraph"/>
              <w:ind w:left="50"/>
              <w:rPr>
                <w:sz w:val="23"/>
              </w:rPr>
            </w:pPr>
            <w:r>
              <w:rPr>
                <w:sz w:val="23"/>
              </w:rPr>
              <w:t>Business services, recruitment, office support</w:t>
            </w:r>
          </w:p>
        </w:tc>
        <w:tc>
          <w:tcPr>
            <w:tcW w:w="1003" w:type="dxa"/>
          </w:tcPr>
          <w:p>
            <w:pPr>
              <w:pStyle w:val="TableParagraph"/>
              <w:ind w:left="189"/>
              <w:rPr>
                <w:sz w:val="23"/>
              </w:rPr>
            </w:pPr>
            <w:r>
              <w:rPr>
                <w:sz w:val="23"/>
              </w:rPr>
              <w:t>31</w:t>
            </w:r>
          </w:p>
        </w:tc>
      </w:tr>
      <w:tr>
        <w:trPr>
          <w:trHeight w:val="268" w:hRule="atLeast"/>
        </w:trPr>
        <w:tc>
          <w:tcPr>
            <w:tcW w:w="5461" w:type="dxa"/>
          </w:tcPr>
          <w:p>
            <w:pPr>
              <w:pStyle w:val="TableParagraph"/>
              <w:ind w:left="50"/>
              <w:rPr>
                <w:sz w:val="23"/>
              </w:rPr>
            </w:pPr>
            <w:r>
              <w:rPr>
                <w:sz w:val="23"/>
              </w:rPr>
              <w:t>Car sales, wholesaling and distribution</w:t>
            </w:r>
          </w:p>
        </w:tc>
        <w:tc>
          <w:tcPr>
            <w:tcW w:w="1003" w:type="dxa"/>
          </w:tcPr>
          <w:p>
            <w:pPr>
              <w:pStyle w:val="TableParagraph"/>
              <w:ind w:left="191"/>
              <w:rPr>
                <w:sz w:val="23"/>
              </w:rPr>
            </w:pPr>
            <w:r>
              <w:rPr>
                <w:sz w:val="23"/>
              </w:rPr>
              <w:t>27</w:t>
            </w:r>
          </w:p>
        </w:tc>
      </w:tr>
      <w:tr>
        <w:trPr>
          <w:trHeight w:val="268" w:hRule="atLeast"/>
        </w:trPr>
        <w:tc>
          <w:tcPr>
            <w:tcW w:w="5461" w:type="dxa"/>
          </w:tcPr>
          <w:p>
            <w:pPr>
              <w:pStyle w:val="TableParagraph"/>
              <w:spacing w:line="249" w:lineRule="exact"/>
              <w:ind w:left="50"/>
              <w:rPr>
                <w:sz w:val="23"/>
              </w:rPr>
            </w:pPr>
            <w:r>
              <w:rPr>
                <w:sz w:val="23"/>
              </w:rPr>
              <w:t>Pharmaceuticals, nursing homes, health care</w:t>
            </w:r>
          </w:p>
        </w:tc>
        <w:tc>
          <w:tcPr>
            <w:tcW w:w="1003" w:type="dxa"/>
          </w:tcPr>
          <w:p>
            <w:pPr>
              <w:pStyle w:val="TableParagraph"/>
              <w:spacing w:line="249" w:lineRule="exact"/>
              <w:ind w:left="190"/>
              <w:rPr>
                <w:sz w:val="23"/>
              </w:rPr>
            </w:pPr>
            <w:r>
              <w:rPr>
                <w:sz w:val="23"/>
              </w:rPr>
              <w:t>27</w:t>
            </w:r>
          </w:p>
        </w:tc>
      </w:tr>
      <w:tr>
        <w:trPr>
          <w:trHeight w:val="263" w:hRule="atLeast"/>
        </w:trPr>
        <w:tc>
          <w:tcPr>
            <w:tcW w:w="5461" w:type="dxa"/>
          </w:tcPr>
          <w:p>
            <w:pPr>
              <w:pStyle w:val="TableParagraph"/>
              <w:spacing w:line="244" w:lineRule="exact"/>
              <w:ind w:left="50"/>
              <w:rPr>
                <w:sz w:val="23"/>
              </w:rPr>
            </w:pPr>
            <w:r>
              <w:rPr>
                <w:sz w:val="23"/>
              </w:rPr>
              <w:t>Transport</w:t>
            </w:r>
          </w:p>
        </w:tc>
        <w:tc>
          <w:tcPr>
            <w:tcW w:w="1003" w:type="dxa"/>
          </w:tcPr>
          <w:p>
            <w:pPr>
              <w:pStyle w:val="TableParagraph"/>
              <w:spacing w:line="244" w:lineRule="exact"/>
              <w:ind w:left="190"/>
              <w:rPr>
                <w:sz w:val="23"/>
              </w:rPr>
            </w:pPr>
            <w:r>
              <w:rPr>
                <w:sz w:val="23"/>
              </w:rPr>
              <w:t>26</w:t>
            </w:r>
          </w:p>
        </w:tc>
      </w:tr>
    </w:tbl>
    <w:p>
      <w:pPr>
        <w:pStyle w:val="BodyText"/>
        <w:spacing w:before="6"/>
      </w:pPr>
    </w:p>
    <w:p>
      <w:pPr>
        <w:pStyle w:val="BodyText"/>
        <w:spacing w:line="487" w:lineRule="auto"/>
        <w:ind w:left="168" w:right="369" w:firstLine="699"/>
      </w:pPr>
      <w:r>
        <w:rPr/>
        <w:t>Over half of the entrants live, or have their primary interests centred in London (41%) or the south east (12%), again similar to our results from the LFS</w:t>
      </w:r>
    </w:p>
    <w:p>
      <w:pPr>
        <w:pStyle w:val="BodyText"/>
        <w:rPr>
          <w:sz w:val="20"/>
        </w:rPr>
      </w:pPr>
    </w:p>
    <w:p>
      <w:pPr>
        <w:pStyle w:val="BodyText"/>
        <w:spacing w:before="3"/>
        <w:rPr>
          <w:sz w:val="16"/>
        </w:rPr>
      </w:pPr>
      <w:r>
        <w:rPr/>
        <w:pict>
          <v:shape style="position:absolute;margin-left:64.440002pt;margin-top:11.64482pt;width:140.050pt;height:.1pt;mso-position-horizontal-relative:page;mso-position-vertical-relative:paragraph;z-index:-251642880;mso-wrap-distance-left:0;mso-wrap-distance-right:0" coordorigin="1289,233" coordsize="2801,0" path="m1289,233l4090,233e" filled="false" stroked="true" strokeweight=".599980pt" strokecolor="#000000">
            <v:path arrowok="t"/>
            <v:stroke dashstyle="solid"/>
            <w10:wrap type="topAndBottom"/>
          </v:shape>
        </w:pict>
      </w:r>
    </w:p>
    <w:p>
      <w:pPr>
        <w:spacing w:before="49"/>
        <w:ind w:left="168" w:right="0" w:firstLine="0"/>
        <w:jc w:val="left"/>
        <w:rPr>
          <w:sz w:val="19"/>
        </w:rPr>
      </w:pPr>
      <w:r>
        <w:rPr>
          <w:w w:val="105"/>
          <w:position w:val="9"/>
          <w:sz w:val="12"/>
        </w:rPr>
        <w:t>15 </w:t>
      </w:r>
      <w:r>
        <w:rPr>
          <w:w w:val="105"/>
          <w:sz w:val="19"/>
        </w:rPr>
        <w:t>For more details, see </w:t>
      </w:r>
      <w:hyperlink r:id="rId14">
        <w:r>
          <w:rPr>
            <w:color w:val="0000FF"/>
            <w:w w:val="105"/>
            <w:sz w:val="19"/>
            <w:u w:val="single" w:color="0000FF"/>
          </w:rPr>
          <w:t>http://business.timesonline.co.uk/tol/business/specials/rich_list/article1716427.ece</w:t>
        </w:r>
      </w:hyperlink>
    </w:p>
    <w:p>
      <w:pPr>
        <w:spacing w:after="0"/>
        <w:jc w:val="left"/>
        <w:rPr>
          <w:sz w:val="19"/>
        </w:rPr>
        <w:sectPr>
          <w:pgSz w:w="11900" w:h="16840"/>
          <w:pgMar w:header="0" w:footer="1482" w:top="1600" w:bottom="1680" w:left="1120" w:right="1120"/>
        </w:sectPr>
      </w:pPr>
    </w:p>
    <w:p>
      <w:pPr>
        <w:pStyle w:val="BodyText"/>
        <w:rPr>
          <w:sz w:val="20"/>
        </w:rPr>
      </w:pPr>
    </w:p>
    <w:p>
      <w:pPr>
        <w:pStyle w:val="BodyText"/>
        <w:spacing w:before="8"/>
        <w:rPr>
          <w:sz w:val="16"/>
        </w:rPr>
      </w:pPr>
    </w:p>
    <w:p>
      <w:pPr>
        <w:pStyle w:val="BodyText"/>
        <w:tabs>
          <w:tab w:pos="1568" w:val="left" w:leader="none"/>
          <w:tab w:pos="2269" w:val="left" w:leader="none"/>
          <w:tab w:pos="4370" w:val="left" w:leader="none"/>
          <w:tab w:pos="6469" w:val="left" w:leader="none"/>
          <w:tab w:pos="7869" w:val="left" w:leader="none"/>
        </w:tabs>
        <w:spacing w:line="244" w:lineRule="auto" w:before="93"/>
        <w:ind w:left="168" w:right="1488"/>
      </w:pPr>
      <w:r>
        <w:rPr/>
        <w:t>Region</w:t>
        <w:tab/>
        <w:t>Number</w:t>
      </w:r>
      <w:r>
        <w:rPr>
          <w:spacing w:val="6"/>
        </w:rPr>
        <w:t> </w:t>
      </w:r>
      <w:r>
        <w:rPr/>
        <w:t>of</w:t>
      </w:r>
      <w:r>
        <w:rPr>
          <w:spacing w:val="7"/>
        </w:rPr>
        <w:t> </w:t>
      </w:r>
      <w:r>
        <w:rPr/>
        <w:t>entries</w:t>
        <w:tab/>
        <w:t>Region</w:t>
        <w:tab/>
        <w:t>Number of entries London</w:t>
        <w:tab/>
        <w:tab/>
        <w:t>411</w:t>
        <w:tab/>
        <w:t>South</w:t>
      </w:r>
      <w:r>
        <w:rPr>
          <w:spacing w:val="3"/>
        </w:rPr>
        <w:t> </w:t>
      </w:r>
      <w:r>
        <w:rPr/>
        <w:t>West</w:t>
        <w:tab/>
        <w:tab/>
        <w:t>36</w:t>
      </w:r>
    </w:p>
    <w:p>
      <w:pPr>
        <w:pStyle w:val="BodyText"/>
        <w:tabs>
          <w:tab w:pos="2267" w:val="left" w:leader="none"/>
          <w:tab w:pos="4369" w:val="left" w:leader="none"/>
          <w:tab w:pos="7870" w:val="left" w:leader="none"/>
        </w:tabs>
        <w:spacing w:line="261" w:lineRule="exact"/>
        <w:ind w:left="168"/>
      </w:pPr>
      <w:r>
        <w:rPr/>
        <w:t>South</w:t>
      </w:r>
      <w:r>
        <w:rPr>
          <w:spacing w:val="3"/>
        </w:rPr>
        <w:t> </w:t>
      </w:r>
      <w:r>
        <w:rPr/>
        <w:t>East</w:t>
        <w:tab/>
        <w:t>123</w:t>
        <w:tab/>
        <w:t>East</w:t>
      </w:r>
      <w:r>
        <w:rPr>
          <w:spacing w:val="3"/>
        </w:rPr>
        <w:t> </w:t>
      </w:r>
      <w:r>
        <w:rPr/>
        <w:t>Anglia</w:t>
        <w:tab/>
        <w:t>26</w:t>
      </w:r>
    </w:p>
    <w:p>
      <w:pPr>
        <w:pStyle w:val="BodyText"/>
        <w:tabs>
          <w:tab w:pos="2268" w:val="left" w:leader="none"/>
          <w:tab w:pos="4370" w:val="left" w:leader="none"/>
          <w:tab w:pos="7870" w:val="left" w:leader="none"/>
        </w:tabs>
        <w:spacing w:before="5"/>
        <w:ind w:left="168"/>
      </w:pPr>
      <w:r>
        <w:rPr/>
        <w:t>North</w:t>
      </w:r>
      <w:r>
        <w:rPr>
          <w:spacing w:val="3"/>
        </w:rPr>
        <w:t> </w:t>
      </w:r>
      <w:r>
        <w:rPr/>
        <w:t>West</w:t>
        <w:tab/>
        <w:t>68</w:t>
        <w:tab/>
        <w:t>Wales</w:t>
        <w:tab/>
        <w:t>25</w:t>
      </w:r>
    </w:p>
    <w:p>
      <w:pPr>
        <w:pStyle w:val="BodyText"/>
        <w:tabs>
          <w:tab w:pos="2268" w:val="left" w:leader="none"/>
          <w:tab w:pos="4370" w:val="left" w:leader="none"/>
          <w:tab w:pos="7870" w:val="left" w:leader="none"/>
        </w:tabs>
        <w:spacing w:before="4"/>
        <w:ind w:left="168"/>
      </w:pPr>
      <w:r>
        <w:rPr/>
        <w:t>Scotland</w:t>
        <w:tab/>
        <w:t>65</w:t>
        <w:tab/>
        <w:t>North</w:t>
      </w:r>
      <w:r>
        <w:rPr>
          <w:spacing w:val="3"/>
        </w:rPr>
        <w:t> </w:t>
      </w:r>
      <w:r>
        <w:rPr/>
        <w:t>East</w:t>
        <w:tab/>
        <w:t>16</w:t>
      </w:r>
    </w:p>
    <w:p>
      <w:pPr>
        <w:pStyle w:val="BodyText"/>
        <w:tabs>
          <w:tab w:pos="2269" w:val="left" w:leader="none"/>
          <w:tab w:pos="4370" w:val="left" w:leader="none"/>
          <w:tab w:pos="7871" w:val="left" w:leader="none"/>
        </w:tabs>
        <w:spacing w:before="3"/>
        <w:ind w:left="168"/>
      </w:pPr>
      <w:r>
        <w:rPr/>
        <w:t>East</w:t>
      </w:r>
      <w:r>
        <w:rPr>
          <w:spacing w:val="4"/>
        </w:rPr>
        <w:t> </w:t>
      </w:r>
      <w:r>
        <w:rPr/>
        <w:t>Midlands</w:t>
        <w:tab/>
        <w:t>40</w:t>
        <w:tab/>
        <w:t>Ireland</w:t>
        <w:tab/>
        <w:t>42</w:t>
      </w:r>
    </w:p>
    <w:p>
      <w:pPr>
        <w:pStyle w:val="BodyText"/>
        <w:tabs>
          <w:tab w:pos="2268" w:val="left" w:leader="none"/>
          <w:tab w:pos="4369" w:val="left" w:leader="none"/>
          <w:tab w:pos="7870" w:val="left" w:leader="none"/>
        </w:tabs>
        <w:spacing w:before="5"/>
        <w:ind w:left="168"/>
      </w:pPr>
      <w:r>
        <w:rPr/>
        <w:t>Yorkshire</w:t>
        <w:tab/>
        <w:t>39</w:t>
        <w:tab/>
        <w:t>Channels Isles, Isle</w:t>
      </w:r>
      <w:r>
        <w:rPr>
          <w:spacing w:val="12"/>
        </w:rPr>
        <w:t> </w:t>
      </w:r>
      <w:r>
        <w:rPr/>
        <w:t>of</w:t>
      </w:r>
      <w:r>
        <w:rPr>
          <w:spacing w:val="4"/>
        </w:rPr>
        <w:t> </w:t>
      </w:r>
      <w:r>
        <w:rPr/>
        <w:t>Man</w:t>
        <w:tab/>
        <w:t>27</w:t>
      </w:r>
    </w:p>
    <w:p>
      <w:pPr>
        <w:pStyle w:val="BodyText"/>
        <w:tabs>
          <w:tab w:pos="2969" w:val="left" w:leader="none"/>
          <w:tab w:pos="4369" w:val="left" w:leader="none"/>
          <w:tab w:pos="7870" w:val="left" w:leader="none"/>
        </w:tabs>
        <w:spacing w:before="4"/>
        <w:ind w:left="168"/>
      </w:pPr>
      <w:r>
        <w:rPr/>
        <w:t>West</w:t>
      </w:r>
      <w:r>
        <w:rPr>
          <w:spacing w:val="4"/>
        </w:rPr>
        <w:t> </w:t>
      </w:r>
      <w:r>
        <w:rPr/>
        <w:t>Midlands</w:t>
        <w:tab/>
        <w:t>37</w:t>
        <w:tab/>
        <w:t>Overseas</w:t>
        <w:tab/>
        <w:t>51</w:t>
      </w:r>
    </w:p>
    <w:p>
      <w:pPr>
        <w:pStyle w:val="BodyText"/>
        <w:spacing w:before="272"/>
        <w:ind w:left="868"/>
      </w:pPr>
      <w:r>
        <w:rPr/>
        <w:t>The top 15 entrants in 2007 are not confined to any particular industry.</w:t>
      </w:r>
    </w:p>
    <w:p>
      <w:pPr>
        <w:pStyle w:val="BodyText"/>
        <w:rPr>
          <w:sz w:val="20"/>
        </w:rPr>
      </w:pPr>
    </w:p>
    <w:p>
      <w:pPr>
        <w:pStyle w:val="BodyText"/>
        <w:spacing w:before="7"/>
        <w:rPr>
          <w:sz w:val="27"/>
        </w:rPr>
      </w:pPr>
    </w:p>
    <w:tbl>
      <w:tblPr>
        <w:tblW w:w="0" w:type="auto"/>
        <w:jc w:val="left"/>
        <w:tblInd w:w="1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5"/>
        <w:gridCol w:w="3491"/>
        <w:gridCol w:w="1435"/>
        <w:gridCol w:w="3496"/>
      </w:tblGrid>
      <w:tr>
        <w:trPr>
          <w:trHeight w:val="263" w:hRule="atLeast"/>
        </w:trPr>
        <w:tc>
          <w:tcPr>
            <w:tcW w:w="495" w:type="dxa"/>
          </w:tcPr>
          <w:p>
            <w:pPr>
              <w:pStyle w:val="TableParagraph"/>
              <w:spacing w:line="240" w:lineRule="auto"/>
              <w:rPr>
                <w:sz w:val="18"/>
              </w:rPr>
            </w:pPr>
          </w:p>
        </w:tc>
        <w:tc>
          <w:tcPr>
            <w:tcW w:w="3491" w:type="dxa"/>
          </w:tcPr>
          <w:p>
            <w:pPr>
              <w:pStyle w:val="TableParagraph"/>
              <w:spacing w:line="244" w:lineRule="exact"/>
              <w:ind w:left="79"/>
              <w:rPr>
                <w:sz w:val="23"/>
              </w:rPr>
            </w:pPr>
            <w:r>
              <w:rPr>
                <w:sz w:val="23"/>
              </w:rPr>
              <w:t>Name</w:t>
            </w:r>
          </w:p>
        </w:tc>
        <w:tc>
          <w:tcPr>
            <w:tcW w:w="1435" w:type="dxa"/>
          </w:tcPr>
          <w:p>
            <w:pPr>
              <w:pStyle w:val="TableParagraph"/>
              <w:spacing w:line="244" w:lineRule="exact"/>
              <w:ind w:left="265"/>
              <w:rPr>
                <w:sz w:val="23"/>
              </w:rPr>
            </w:pPr>
            <w:r>
              <w:rPr>
                <w:sz w:val="23"/>
              </w:rPr>
              <w:t>Worth</w:t>
            </w:r>
          </w:p>
        </w:tc>
        <w:tc>
          <w:tcPr>
            <w:tcW w:w="3496" w:type="dxa"/>
          </w:tcPr>
          <w:p>
            <w:pPr>
              <w:pStyle w:val="TableParagraph"/>
              <w:spacing w:line="244" w:lineRule="exact"/>
              <w:ind w:left="230"/>
              <w:rPr>
                <w:sz w:val="23"/>
              </w:rPr>
            </w:pPr>
            <w:r>
              <w:rPr>
                <w:sz w:val="23"/>
              </w:rPr>
              <w:t>Industry</w:t>
            </w:r>
          </w:p>
        </w:tc>
      </w:tr>
      <w:tr>
        <w:trPr>
          <w:trHeight w:val="268" w:hRule="atLeast"/>
        </w:trPr>
        <w:tc>
          <w:tcPr>
            <w:tcW w:w="495" w:type="dxa"/>
          </w:tcPr>
          <w:p>
            <w:pPr>
              <w:pStyle w:val="TableParagraph"/>
              <w:ind w:left="50"/>
              <w:rPr>
                <w:sz w:val="23"/>
              </w:rPr>
            </w:pPr>
            <w:r>
              <w:rPr>
                <w:w w:val="101"/>
                <w:sz w:val="23"/>
              </w:rPr>
              <w:t>1</w:t>
            </w:r>
          </w:p>
        </w:tc>
        <w:tc>
          <w:tcPr>
            <w:tcW w:w="3491" w:type="dxa"/>
          </w:tcPr>
          <w:p>
            <w:pPr>
              <w:pStyle w:val="TableParagraph"/>
              <w:ind w:left="79"/>
              <w:rPr>
                <w:sz w:val="23"/>
              </w:rPr>
            </w:pPr>
            <w:r>
              <w:rPr>
                <w:sz w:val="23"/>
              </w:rPr>
              <w:t>Lakshmi Mittal and family</w:t>
            </w:r>
          </w:p>
        </w:tc>
        <w:tc>
          <w:tcPr>
            <w:tcW w:w="1435" w:type="dxa"/>
          </w:tcPr>
          <w:p>
            <w:pPr>
              <w:pStyle w:val="TableParagraph"/>
              <w:ind w:left="266"/>
              <w:rPr>
                <w:sz w:val="23"/>
              </w:rPr>
            </w:pPr>
            <w:r>
              <w:rPr>
                <w:sz w:val="23"/>
              </w:rPr>
              <w:t>£19,250m</w:t>
            </w:r>
          </w:p>
        </w:tc>
        <w:tc>
          <w:tcPr>
            <w:tcW w:w="3496" w:type="dxa"/>
          </w:tcPr>
          <w:p>
            <w:pPr>
              <w:pStyle w:val="TableParagraph"/>
              <w:ind w:left="230"/>
              <w:rPr>
                <w:sz w:val="23"/>
              </w:rPr>
            </w:pPr>
            <w:r>
              <w:rPr>
                <w:sz w:val="23"/>
              </w:rPr>
              <w:t>Steel</w:t>
            </w:r>
          </w:p>
        </w:tc>
      </w:tr>
      <w:tr>
        <w:trPr>
          <w:trHeight w:val="268" w:hRule="atLeast"/>
        </w:trPr>
        <w:tc>
          <w:tcPr>
            <w:tcW w:w="495" w:type="dxa"/>
          </w:tcPr>
          <w:p>
            <w:pPr>
              <w:pStyle w:val="TableParagraph"/>
              <w:ind w:left="50"/>
              <w:rPr>
                <w:sz w:val="23"/>
              </w:rPr>
            </w:pPr>
            <w:r>
              <w:rPr>
                <w:w w:val="101"/>
                <w:sz w:val="23"/>
              </w:rPr>
              <w:t>2</w:t>
            </w:r>
          </w:p>
        </w:tc>
        <w:tc>
          <w:tcPr>
            <w:tcW w:w="3491" w:type="dxa"/>
          </w:tcPr>
          <w:p>
            <w:pPr>
              <w:pStyle w:val="TableParagraph"/>
              <w:ind w:left="79"/>
              <w:rPr>
                <w:sz w:val="23"/>
              </w:rPr>
            </w:pPr>
            <w:r>
              <w:rPr>
                <w:sz w:val="23"/>
              </w:rPr>
              <w:t>Roman Abramovich</w:t>
            </w:r>
          </w:p>
        </w:tc>
        <w:tc>
          <w:tcPr>
            <w:tcW w:w="1435" w:type="dxa"/>
          </w:tcPr>
          <w:p>
            <w:pPr>
              <w:pStyle w:val="TableParagraph"/>
              <w:ind w:left="264"/>
              <w:rPr>
                <w:sz w:val="23"/>
              </w:rPr>
            </w:pPr>
            <w:r>
              <w:rPr>
                <w:sz w:val="23"/>
              </w:rPr>
              <w:t>£10,800m</w:t>
            </w:r>
          </w:p>
        </w:tc>
        <w:tc>
          <w:tcPr>
            <w:tcW w:w="3496" w:type="dxa"/>
          </w:tcPr>
          <w:p>
            <w:pPr>
              <w:pStyle w:val="TableParagraph"/>
              <w:ind w:left="229"/>
              <w:rPr>
                <w:sz w:val="23"/>
              </w:rPr>
            </w:pPr>
            <w:r>
              <w:rPr>
                <w:sz w:val="23"/>
              </w:rPr>
              <w:t>Oil and industry</w:t>
            </w:r>
          </w:p>
        </w:tc>
      </w:tr>
      <w:tr>
        <w:trPr>
          <w:trHeight w:val="268" w:hRule="atLeast"/>
        </w:trPr>
        <w:tc>
          <w:tcPr>
            <w:tcW w:w="495" w:type="dxa"/>
          </w:tcPr>
          <w:p>
            <w:pPr>
              <w:pStyle w:val="TableParagraph"/>
              <w:spacing w:line="249" w:lineRule="exact"/>
              <w:ind w:left="50"/>
              <w:rPr>
                <w:sz w:val="23"/>
              </w:rPr>
            </w:pPr>
            <w:r>
              <w:rPr>
                <w:w w:val="101"/>
                <w:sz w:val="23"/>
              </w:rPr>
              <w:t>3</w:t>
            </w:r>
          </w:p>
        </w:tc>
        <w:tc>
          <w:tcPr>
            <w:tcW w:w="3491" w:type="dxa"/>
          </w:tcPr>
          <w:p>
            <w:pPr>
              <w:pStyle w:val="TableParagraph"/>
              <w:spacing w:line="249" w:lineRule="exact"/>
              <w:ind w:left="79"/>
              <w:rPr>
                <w:sz w:val="23"/>
              </w:rPr>
            </w:pPr>
            <w:r>
              <w:rPr>
                <w:sz w:val="23"/>
              </w:rPr>
              <w:t>The Duke of Westminster</w:t>
            </w:r>
          </w:p>
        </w:tc>
        <w:tc>
          <w:tcPr>
            <w:tcW w:w="1435" w:type="dxa"/>
          </w:tcPr>
          <w:p>
            <w:pPr>
              <w:pStyle w:val="TableParagraph"/>
              <w:spacing w:line="249" w:lineRule="exact"/>
              <w:ind w:left="264"/>
              <w:rPr>
                <w:sz w:val="23"/>
              </w:rPr>
            </w:pPr>
            <w:r>
              <w:rPr>
                <w:sz w:val="23"/>
              </w:rPr>
              <w:t>£7,000m</w:t>
            </w:r>
          </w:p>
        </w:tc>
        <w:tc>
          <w:tcPr>
            <w:tcW w:w="3496" w:type="dxa"/>
          </w:tcPr>
          <w:p>
            <w:pPr>
              <w:pStyle w:val="TableParagraph"/>
              <w:spacing w:line="249" w:lineRule="exact"/>
              <w:ind w:left="230"/>
              <w:rPr>
                <w:sz w:val="23"/>
              </w:rPr>
            </w:pPr>
            <w:r>
              <w:rPr>
                <w:sz w:val="23"/>
              </w:rPr>
              <w:t>Property</w:t>
            </w:r>
          </w:p>
        </w:tc>
      </w:tr>
      <w:tr>
        <w:trPr>
          <w:trHeight w:val="268" w:hRule="atLeast"/>
        </w:trPr>
        <w:tc>
          <w:tcPr>
            <w:tcW w:w="495" w:type="dxa"/>
          </w:tcPr>
          <w:p>
            <w:pPr>
              <w:pStyle w:val="TableParagraph"/>
              <w:ind w:left="50"/>
              <w:rPr>
                <w:sz w:val="23"/>
              </w:rPr>
            </w:pPr>
            <w:r>
              <w:rPr>
                <w:w w:val="101"/>
                <w:sz w:val="23"/>
              </w:rPr>
              <w:t>4</w:t>
            </w:r>
          </w:p>
        </w:tc>
        <w:tc>
          <w:tcPr>
            <w:tcW w:w="3491" w:type="dxa"/>
          </w:tcPr>
          <w:p>
            <w:pPr>
              <w:pStyle w:val="TableParagraph"/>
              <w:ind w:left="79"/>
              <w:rPr>
                <w:sz w:val="23"/>
              </w:rPr>
            </w:pPr>
            <w:r>
              <w:rPr>
                <w:sz w:val="23"/>
              </w:rPr>
              <w:t>Sri and Gopi Hinduja</w:t>
            </w:r>
          </w:p>
        </w:tc>
        <w:tc>
          <w:tcPr>
            <w:tcW w:w="1435" w:type="dxa"/>
          </w:tcPr>
          <w:p>
            <w:pPr>
              <w:pStyle w:val="TableParagraph"/>
              <w:ind w:left="264"/>
              <w:rPr>
                <w:sz w:val="23"/>
              </w:rPr>
            </w:pPr>
            <w:r>
              <w:rPr>
                <w:sz w:val="23"/>
              </w:rPr>
              <w:t>£6,200m</w:t>
            </w:r>
          </w:p>
        </w:tc>
        <w:tc>
          <w:tcPr>
            <w:tcW w:w="3496" w:type="dxa"/>
          </w:tcPr>
          <w:p>
            <w:pPr>
              <w:pStyle w:val="TableParagraph"/>
              <w:ind w:left="229"/>
              <w:rPr>
                <w:sz w:val="23"/>
              </w:rPr>
            </w:pPr>
            <w:r>
              <w:rPr>
                <w:sz w:val="23"/>
              </w:rPr>
              <w:t>Industry and finance</w:t>
            </w:r>
          </w:p>
        </w:tc>
      </w:tr>
      <w:tr>
        <w:trPr>
          <w:trHeight w:val="268" w:hRule="atLeast"/>
        </w:trPr>
        <w:tc>
          <w:tcPr>
            <w:tcW w:w="495" w:type="dxa"/>
          </w:tcPr>
          <w:p>
            <w:pPr>
              <w:pStyle w:val="TableParagraph"/>
              <w:ind w:left="50"/>
              <w:rPr>
                <w:sz w:val="23"/>
              </w:rPr>
            </w:pPr>
            <w:r>
              <w:rPr>
                <w:w w:val="101"/>
                <w:sz w:val="23"/>
              </w:rPr>
              <w:t>5</w:t>
            </w:r>
          </w:p>
        </w:tc>
        <w:tc>
          <w:tcPr>
            <w:tcW w:w="3491" w:type="dxa"/>
          </w:tcPr>
          <w:p>
            <w:pPr>
              <w:pStyle w:val="TableParagraph"/>
              <w:ind w:left="79"/>
              <w:rPr>
                <w:sz w:val="23"/>
              </w:rPr>
            </w:pPr>
            <w:r>
              <w:rPr>
                <w:sz w:val="23"/>
              </w:rPr>
              <w:t>David Khalili</w:t>
            </w:r>
          </w:p>
        </w:tc>
        <w:tc>
          <w:tcPr>
            <w:tcW w:w="1435" w:type="dxa"/>
          </w:tcPr>
          <w:p>
            <w:pPr>
              <w:pStyle w:val="TableParagraph"/>
              <w:ind w:left="265"/>
              <w:rPr>
                <w:sz w:val="23"/>
              </w:rPr>
            </w:pPr>
            <w:r>
              <w:rPr>
                <w:sz w:val="23"/>
              </w:rPr>
              <w:t>£5,800m</w:t>
            </w:r>
          </w:p>
        </w:tc>
        <w:tc>
          <w:tcPr>
            <w:tcW w:w="3496" w:type="dxa"/>
          </w:tcPr>
          <w:p>
            <w:pPr>
              <w:pStyle w:val="TableParagraph"/>
              <w:ind w:left="230"/>
              <w:rPr>
                <w:sz w:val="23"/>
              </w:rPr>
            </w:pPr>
            <w:r>
              <w:rPr>
                <w:sz w:val="23"/>
              </w:rPr>
              <w:t>Art and property</w:t>
            </w:r>
          </w:p>
        </w:tc>
      </w:tr>
      <w:tr>
        <w:trPr>
          <w:trHeight w:val="268" w:hRule="atLeast"/>
        </w:trPr>
        <w:tc>
          <w:tcPr>
            <w:tcW w:w="495" w:type="dxa"/>
          </w:tcPr>
          <w:p>
            <w:pPr>
              <w:pStyle w:val="TableParagraph"/>
              <w:spacing w:line="249" w:lineRule="exact"/>
              <w:ind w:left="50"/>
              <w:rPr>
                <w:sz w:val="23"/>
              </w:rPr>
            </w:pPr>
            <w:r>
              <w:rPr>
                <w:w w:val="101"/>
                <w:sz w:val="23"/>
              </w:rPr>
              <w:t>6</w:t>
            </w:r>
          </w:p>
        </w:tc>
        <w:tc>
          <w:tcPr>
            <w:tcW w:w="3491" w:type="dxa"/>
          </w:tcPr>
          <w:p>
            <w:pPr>
              <w:pStyle w:val="TableParagraph"/>
              <w:spacing w:line="249" w:lineRule="exact"/>
              <w:ind w:left="79"/>
              <w:rPr>
                <w:sz w:val="23"/>
              </w:rPr>
            </w:pPr>
            <w:r>
              <w:rPr>
                <w:sz w:val="23"/>
              </w:rPr>
              <w:t>Hans Rausing and family</w:t>
            </w:r>
          </w:p>
        </w:tc>
        <w:tc>
          <w:tcPr>
            <w:tcW w:w="1435" w:type="dxa"/>
          </w:tcPr>
          <w:p>
            <w:pPr>
              <w:pStyle w:val="TableParagraph"/>
              <w:spacing w:line="249" w:lineRule="exact"/>
              <w:ind w:left="264"/>
              <w:rPr>
                <w:sz w:val="23"/>
              </w:rPr>
            </w:pPr>
            <w:r>
              <w:rPr>
                <w:sz w:val="23"/>
              </w:rPr>
              <w:t>£5,400m</w:t>
            </w:r>
          </w:p>
        </w:tc>
        <w:tc>
          <w:tcPr>
            <w:tcW w:w="3496" w:type="dxa"/>
          </w:tcPr>
          <w:p>
            <w:pPr>
              <w:pStyle w:val="TableParagraph"/>
              <w:spacing w:line="249" w:lineRule="exact"/>
              <w:ind w:left="230"/>
              <w:rPr>
                <w:sz w:val="23"/>
              </w:rPr>
            </w:pPr>
            <w:r>
              <w:rPr>
                <w:sz w:val="23"/>
              </w:rPr>
              <w:t>Packaging</w:t>
            </w:r>
          </w:p>
        </w:tc>
      </w:tr>
      <w:tr>
        <w:trPr>
          <w:trHeight w:val="268" w:hRule="atLeast"/>
        </w:trPr>
        <w:tc>
          <w:tcPr>
            <w:tcW w:w="495" w:type="dxa"/>
          </w:tcPr>
          <w:p>
            <w:pPr>
              <w:pStyle w:val="TableParagraph"/>
              <w:ind w:left="50"/>
              <w:rPr>
                <w:sz w:val="23"/>
              </w:rPr>
            </w:pPr>
            <w:r>
              <w:rPr>
                <w:w w:val="101"/>
                <w:sz w:val="23"/>
              </w:rPr>
              <w:t>7</w:t>
            </w:r>
          </w:p>
        </w:tc>
        <w:tc>
          <w:tcPr>
            <w:tcW w:w="3491" w:type="dxa"/>
          </w:tcPr>
          <w:p>
            <w:pPr>
              <w:pStyle w:val="TableParagraph"/>
              <w:ind w:left="79"/>
              <w:rPr>
                <w:sz w:val="23"/>
              </w:rPr>
            </w:pPr>
            <w:r>
              <w:rPr>
                <w:sz w:val="23"/>
              </w:rPr>
              <w:t>Sir Philip and Lady Green</w:t>
            </w:r>
          </w:p>
        </w:tc>
        <w:tc>
          <w:tcPr>
            <w:tcW w:w="1435" w:type="dxa"/>
          </w:tcPr>
          <w:p>
            <w:pPr>
              <w:pStyle w:val="TableParagraph"/>
              <w:ind w:left="265"/>
              <w:rPr>
                <w:sz w:val="23"/>
              </w:rPr>
            </w:pPr>
            <w:r>
              <w:rPr>
                <w:sz w:val="23"/>
              </w:rPr>
              <w:t>£4,900m</w:t>
            </w:r>
          </w:p>
        </w:tc>
        <w:tc>
          <w:tcPr>
            <w:tcW w:w="3496" w:type="dxa"/>
          </w:tcPr>
          <w:p>
            <w:pPr>
              <w:pStyle w:val="TableParagraph"/>
              <w:ind w:left="231"/>
              <w:rPr>
                <w:sz w:val="23"/>
              </w:rPr>
            </w:pPr>
            <w:r>
              <w:rPr>
                <w:sz w:val="23"/>
              </w:rPr>
              <w:t>Retailing</w:t>
            </w:r>
          </w:p>
        </w:tc>
      </w:tr>
      <w:tr>
        <w:trPr>
          <w:trHeight w:val="268" w:hRule="atLeast"/>
        </w:trPr>
        <w:tc>
          <w:tcPr>
            <w:tcW w:w="495" w:type="dxa"/>
          </w:tcPr>
          <w:p>
            <w:pPr>
              <w:pStyle w:val="TableParagraph"/>
              <w:ind w:left="50"/>
              <w:rPr>
                <w:sz w:val="23"/>
              </w:rPr>
            </w:pPr>
            <w:r>
              <w:rPr>
                <w:w w:val="101"/>
                <w:sz w:val="23"/>
              </w:rPr>
              <w:t>8</w:t>
            </w:r>
          </w:p>
        </w:tc>
        <w:tc>
          <w:tcPr>
            <w:tcW w:w="3491" w:type="dxa"/>
          </w:tcPr>
          <w:p>
            <w:pPr>
              <w:pStyle w:val="TableParagraph"/>
              <w:ind w:left="79"/>
              <w:rPr>
                <w:sz w:val="23"/>
              </w:rPr>
            </w:pPr>
            <w:r>
              <w:rPr>
                <w:sz w:val="23"/>
              </w:rPr>
              <w:t>John Fredriksen</w:t>
            </w:r>
          </w:p>
        </w:tc>
        <w:tc>
          <w:tcPr>
            <w:tcW w:w="1435" w:type="dxa"/>
          </w:tcPr>
          <w:p>
            <w:pPr>
              <w:pStyle w:val="TableParagraph"/>
              <w:ind w:left="262"/>
              <w:rPr>
                <w:sz w:val="23"/>
              </w:rPr>
            </w:pPr>
            <w:r>
              <w:rPr>
                <w:sz w:val="23"/>
              </w:rPr>
              <w:t>£3,500m</w:t>
            </w:r>
          </w:p>
        </w:tc>
        <w:tc>
          <w:tcPr>
            <w:tcW w:w="3496" w:type="dxa"/>
          </w:tcPr>
          <w:p>
            <w:pPr>
              <w:pStyle w:val="TableParagraph"/>
              <w:ind w:left="228"/>
              <w:rPr>
                <w:sz w:val="23"/>
              </w:rPr>
            </w:pPr>
            <w:r>
              <w:rPr>
                <w:sz w:val="23"/>
              </w:rPr>
              <w:t>Shipping</w:t>
            </w:r>
          </w:p>
        </w:tc>
      </w:tr>
      <w:tr>
        <w:trPr>
          <w:trHeight w:val="268" w:hRule="atLeast"/>
        </w:trPr>
        <w:tc>
          <w:tcPr>
            <w:tcW w:w="495" w:type="dxa"/>
          </w:tcPr>
          <w:p>
            <w:pPr>
              <w:pStyle w:val="TableParagraph"/>
              <w:spacing w:line="249" w:lineRule="exact"/>
              <w:ind w:left="50"/>
              <w:rPr>
                <w:sz w:val="23"/>
              </w:rPr>
            </w:pPr>
            <w:r>
              <w:rPr>
                <w:w w:val="101"/>
                <w:sz w:val="23"/>
              </w:rPr>
              <w:t>9</w:t>
            </w:r>
          </w:p>
        </w:tc>
        <w:tc>
          <w:tcPr>
            <w:tcW w:w="3491" w:type="dxa"/>
          </w:tcPr>
          <w:p>
            <w:pPr>
              <w:pStyle w:val="TableParagraph"/>
              <w:spacing w:line="249" w:lineRule="exact"/>
              <w:ind w:left="79"/>
              <w:rPr>
                <w:sz w:val="23"/>
              </w:rPr>
            </w:pPr>
            <w:r>
              <w:rPr>
                <w:sz w:val="23"/>
              </w:rPr>
              <w:t>David and Simon Reuben</w:t>
            </w:r>
          </w:p>
        </w:tc>
        <w:tc>
          <w:tcPr>
            <w:tcW w:w="1435" w:type="dxa"/>
          </w:tcPr>
          <w:p>
            <w:pPr>
              <w:pStyle w:val="TableParagraph"/>
              <w:spacing w:line="249" w:lineRule="exact"/>
              <w:ind w:left="265"/>
              <w:rPr>
                <w:sz w:val="23"/>
              </w:rPr>
            </w:pPr>
            <w:r>
              <w:rPr>
                <w:sz w:val="23"/>
              </w:rPr>
              <w:t>£3,490m</w:t>
            </w:r>
          </w:p>
        </w:tc>
        <w:tc>
          <w:tcPr>
            <w:tcW w:w="3496" w:type="dxa"/>
          </w:tcPr>
          <w:p>
            <w:pPr>
              <w:pStyle w:val="TableParagraph"/>
              <w:spacing w:line="249" w:lineRule="exact"/>
              <w:ind w:left="230"/>
              <w:rPr>
                <w:sz w:val="23"/>
              </w:rPr>
            </w:pPr>
            <w:r>
              <w:rPr>
                <w:sz w:val="23"/>
              </w:rPr>
              <w:t>Metals and property</w:t>
            </w:r>
          </w:p>
        </w:tc>
      </w:tr>
      <w:tr>
        <w:trPr>
          <w:trHeight w:val="268" w:hRule="atLeast"/>
        </w:trPr>
        <w:tc>
          <w:tcPr>
            <w:tcW w:w="495" w:type="dxa"/>
          </w:tcPr>
          <w:p>
            <w:pPr>
              <w:pStyle w:val="TableParagraph"/>
              <w:ind w:left="50"/>
              <w:rPr>
                <w:sz w:val="23"/>
              </w:rPr>
            </w:pPr>
            <w:r>
              <w:rPr>
                <w:sz w:val="23"/>
              </w:rPr>
              <w:t>10</w:t>
            </w:r>
          </w:p>
        </w:tc>
        <w:tc>
          <w:tcPr>
            <w:tcW w:w="3491" w:type="dxa"/>
          </w:tcPr>
          <w:p>
            <w:pPr>
              <w:pStyle w:val="TableParagraph"/>
              <w:ind w:left="79"/>
              <w:rPr>
                <w:sz w:val="23"/>
              </w:rPr>
            </w:pPr>
            <w:r>
              <w:rPr>
                <w:sz w:val="23"/>
              </w:rPr>
              <w:t>Jim Ratcliffe</w:t>
            </w:r>
          </w:p>
        </w:tc>
        <w:tc>
          <w:tcPr>
            <w:tcW w:w="1435" w:type="dxa"/>
          </w:tcPr>
          <w:p>
            <w:pPr>
              <w:pStyle w:val="TableParagraph"/>
              <w:ind w:left="262"/>
              <w:rPr>
                <w:sz w:val="23"/>
              </w:rPr>
            </w:pPr>
            <w:r>
              <w:rPr>
                <w:sz w:val="23"/>
              </w:rPr>
              <w:t>£3,300m</w:t>
            </w:r>
          </w:p>
        </w:tc>
        <w:tc>
          <w:tcPr>
            <w:tcW w:w="3496" w:type="dxa"/>
          </w:tcPr>
          <w:p>
            <w:pPr>
              <w:pStyle w:val="TableParagraph"/>
              <w:ind w:left="229"/>
              <w:rPr>
                <w:sz w:val="23"/>
              </w:rPr>
            </w:pPr>
            <w:r>
              <w:rPr>
                <w:sz w:val="23"/>
              </w:rPr>
              <w:t>Chemicals</w:t>
            </w:r>
          </w:p>
        </w:tc>
      </w:tr>
      <w:tr>
        <w:trPr>
          <w:trHeight w:val="268" w:hRule="atLeast"/>
        </w:trPr>
        <w:tc>
          <w:tcPr>
            <w:tcW w:w="495" w:type="dxa"/>
          </w:tcPr>
          <w:p>
            <w:pPr>
              <w:pStyle w:val="TableParagraph"/>
              <w:ind w:left="50"/>
              <w:rPr>
                <w:sz w:val="23"/>
              </w:rPr>
            </w:pPr>
            <w:r>
              <w:rPr>
                <w:sz w:val="23"/>
              </w:rPr>
              <w:t>11</w:t>
            </w:r>
          </w:p>
        </w:tc>
        <w:tc>
          <w:tcPr>
            <w:tcW w:w="3491" w:type="dxa"/>
          </w:tcPr>
          <w:p>
            <w:pPr>
              <w:pStyle w:val="TableParagraph"/>
              <w:ind w:left="79"/>
              <w:rPr>
                <w:sz w:val="23"/>
              </w:rPr>
            </w:pPr>
            <w:r>
              <w:rPr>
                <w:sz w:val="23"/>
              </w:rPr>
              <w:t>Sir Richard Branson</w:t>
            </w:r>
          </w:p>
        </w:tc>
        <w:tc>
          <w:tcPr>
            <w:tcW w:w="1435" w:type="dxa"/>
          </w:tcPr>
          <w:p>
            <w:pPr>
              <w:pStyle w:val="TableParagraph"/>
              <w:ind w:left="264"/>
              <w:rPr>
                <w:sz w:val="23"/>
              </w:rPr>
            </w:pPr>
            <w:r>
              <w:rPr>
                <w:sz w:val="23"/>
              </w:rPr>
              <w:t>£3,100m</w:t>
            </w:r>
          </w:p>
        </w:tc>
        <w:tc>
          <w:tcPr>
            <w:tcW w:w="3496" w:type="dxa"/>
          </w:tcPr>
          <w:p>
            <w:pPr>
              <w:pStyle w:val="TableParagraph"/>
              <w:ind w:left="230"/>
              <w:rPr>
                <w:sz w:val="23"/>
              </w:rPr>
            </w:pPr>
            <w:r>
              <w:rPr>
                <w:sz w:val="23"/>
              </w:rPr>
              <w:t>Transport and mobile phones</w:t>
            </w:r>
          </w:p>
        </w:tc>
      </w:tr>
      <w:tr>
        <w:trPr>
          <w:trHeight w:val="268" w:hRule="atLeast"/>
        </w:trPr>
        <w:tc>
          <w:tcPr>
            <w:tcW w:w="495" w:type="dxa"/>
          </w:tcPr>
          <w:p>
            <w:pPr>
              <w:pStyle w:val="TableParagraph"/>
              <w:spacing w:line="249" w:lineRule="exact"/>
              <w:ind w:left="50"/>
              <w:rPr>
                <w:sz w:val="23"/>
              </w:rPr>
            </w:pPr>
            <w:r>
              <w:rPr>
                <w:sz w:val="23"/>
              </w:rPr>
              <w:t>12=</w:t>
            </w:r>
          </w:p>
        </w:tc>
        <w:tc>
          <w:tcPr>
            <w:tcW w:w="3491" w:type="dxa"/>
          </w:tcPr>
          <w:p>
            <w:pPr>
              <w:pStyle w:val="TableParagraph"/>
              <w:spacing w:line="249" w:lineRule="exact"/>
              <w:ind w:left="79"/>
              <w:rPr>
                <w:sz w:val="23"/>
              </w:rPr>
            </w:pPr>
            <w:r>
              <w:rPr>
                <w:sz w:val="23"/>
              </w:rPr>
              <w:t>Charlene and Michel de Carvalho</w:t>
            </w:r>
          </w:p>
        </w:tc>
        <w:tc>
          <w:tcPr>
            <w:tcW w:w="1435" w:type="dxa"/>
          </w:tcPr>
          <w:p>
            <w:pPr>
              <w:pStyle w:val="TableParagraph"/>
              <w:spacing w:line="249" w:lineRule="exact"/>
              <w:ind w:left="264"/>
              <w:rPr>
                <w:sz w:val="23"/>
              </w:rPr>
            </w:pPr>
            <w:r>
              <w:rPr>
                <w:sz w:val="23"/>
              </w:rPr>
              <w:t>£3,050m</w:t>
            </w:r>
          </w:p>
        </w:tc>
        <w:tc>
          <w:tcPr>
            <w:tcW w:w="3496" w:type="dxa"/>
          </w:tcPr>
          <w:p>
            <w:pPr>
              <w:pStyle w:val="TableParagraph"/>
              <w:spacing w:line="249" w:lineRule="exact"/>
              <w:ind w:left="229"/>
              <w:rPr>
                <w:sz w:val="23"/>
              </w:rPr>
            </w:pPr>
            <w:r>
              <w:rPr>
                <w:sz w:val="23"/>
              </w:rPr>
              <w:t>Inheritance, brewing and banking</w:t>
            </w:r>
          </w:p>
        </w:tc>
      </w:tr>
      <w:tr>
        <w:trPr>
          <w:trHeight w:val="268" w:hRule="atLeast"/>
        </w:trPr>
        <w:tc>
          <w:tcPr>
            <w:tcW w:w="495" w:type="dxa"/>
          </w:tcPr>
          <w:p>
            <w:pPr>
              <w:pStyle w:val="TableParagraph"/>
              <w:ind w:left="50"/>
              <w:rPr>
                <w:sz w:val="23"/>
              </w:rPr>
            </w:pPr>
            <w:r>
              <w:rPr>
                <w:sz w:val="23"/>
              </w:rPr>
              <w:t>12=</w:t>
            </w:r>
          </w:p>
        </w:tc>
        <w:tc>
          <w:tcPr>
            <w:tcW w:w="3491" w:type="dxa"/>
          </w:tcPr>
          <w:p>
            <w:pPr>
              <w:pStyle w:val="TableParagraph"/>
              <w:ind w:left="79"/>
              <w:rPr>
                <w:sz w:val="23"/>
              </w:rPr>
            </w:pPr>
            <w:r>
              <w:rPr>
                <w:sz w:val="23"/>
              </w:rPr>
              <w:t>Sean Quinn and family</w:t>
            </w:r>
          </w:p>
        </w:tc>
        <w:tc>
          <w:tcPr>
            <w:tcW w:w="1435" w:type="dxa"/>
          </w:tcPr>
          <w:p>
            <w:pPr>
              <w:pStyle w:val="TableParagraph"/>
              <w:ind w:left="265"/>
              <w:rPr>
                <w:sz w:val="23"/>
              </w:rPr>
            </w:pPr>
            <w:r>
              <w:rPr>
                <w:sz w:val="23"/>
              </w:rPr>
              <w:t>£3,050m</w:t>
            </w:r>
          </w:p>
        </w:tc>
        <w:tc>
          <w:tcPr>
            <w:tcW w:w="3496" w:type="dxa"/>
          </w:tcPr>
          <w:p>
            <w:pPr>
              <w:pStyle w:val="TableParagraph"/>
              <w:ind w:left="230"/>
              <w:rPr>
                <w:sz w:val="23"/>
              </w:rPr>
            </w:pPr>
            <w:r>
              <w:rPr>
                <w:sz w:val="23"/>
              </w:rPr>
              <w:t>Quarrying, property and insurance</w:t>
            </w:r>
          </w:p>
        </w:tc>
      </w:tr>
      <w:tr>
        <w:trPr>
          <w:trHeight w:val="267" w:hRule="atLeast"/>
        </w:trPr>
        <w:tc>
          <w:tcPr>
            <w:tcW w:w="495" w:type="dxa"/>
          </w:tcPr>
          <w:p>
            <w:pPr>
              <w:pStyle w:val="TableParagraph"/>
              <w:ind w:left="50"/>
              <w:rPr>
                <w:sz w:val="23"/>
              </w:rPr>
            </w:pPr>
            <w:r>
              <w:rPr>
                <w:sz w:val="23"/>
              </w:rPr>
              <w:t>14</w:t>
            </w:r>
          </w:p>
        </w:tc>
        <w:tc>
          <w:tcPr>
            <w:tcW w:w="3491" w:type="dxa"/>
          </w:tcPr>
          <w:p>
            <w:pPr>
              <w:pStyle w:val="TableParagraph"/>
              <w:ind w:left="79"/>
              <w:rPr>
                <w:sz w:val="23"/>
              </w:rPr>
            </w:pPr>
            <w:r>
              <w:rPr>
                <w:sz w:val="23"/>
              </w:rPr>
              <w:t>Simon Halabi</w:t>
            </w:r>
          </w:p>
        </w:tc>
        <w:tc>
          <w:tcPr>
            <w:tcW w:w="1435" w:type="dxa"/>
          </w:tcPr>
          <w:p>
            <w:pPr>
              <w:pStyle w:val="TableParagraph"/>
              <w:ind w:left="264"/>
              <w:rPr>
                <w:sz w:val="23"/>
              </w:rPr>
            </w:pPr>
            <w:r>
              <w:rPr>
                <w:sz w:val="23"/>
              </w:rPr>
              <w:t>£3,000m</w:t>
            </w:r>
          </w:p>
        </w:tc>
        <w:tc>
          <w:tcPr>
            <w:tcW w:w="3496" w:type="dxa"/>
          </w:tcPr>
          <w:p>
            <w:pPr>
              <w:pStyle w:val="TableParagraph"/>
              <w:ind w:left="229"/>
              <w:rPr>
                <w:sz w:val="23"/>
              </w:rPr>
            </w:pPr>
            <w:r>
              <w:rPr>
                <w:sz w:val="23"/>
              </w:rPr>
              <w:t>Property, health clubs</w:t>
            </w:r>
          </w:p>
        </w:tc>
      </w:tr>
      <w:tr>
        <w:trPr>
          <w:trHeight w:val="263" w:hRule="atLeast"/>
        </w:trPr>
        <w:tc>
          <w:tcPr>
            <w:tcW w:w="495" w:type="dxa"/>
          </w:tcPr>
          <w:p>
            <w:pPr>
              <w:pStyle w:val="TableParagraph"/>
              <w:spacing w:line="243" w:lineRule="exact"/>
              <w:ind w:left="50"/>
              <w:rPr>
                <w:sz w:val="23"/>
              </w:rPr>
            </w:pPr>
            <w:r>
              <w:rPr>
                <w:sz w:val="23"/>
              </w:rPr>
              <w:t>15</w:t>
            </w:r>
          </w:p>
        </w:tc>
        <w:tc>
          <w:tcPr>
            <w:tcW w:w="3491" w:type="dxa"/>
          </w:tcPr>
          <w:p>
            <w:pPr>
              <w:pStyle w:val="TableParagraph"/>
              <w:spacing w:line="243" w:lineRule="exact"/>
              <w:ind w:left="79"/>
              <w:rPr>
                <w:sz w:val="23"/>
              </w:rPr>
            </w:pPr>
            <w:r>
              <w:rPr>
                <w:sz w:val="23"/>
              </w:rPr>
              <w:t>Kirsten and Jorn Rausing</w:t>
            </w:r>
          </w:p>
        </w:tc>
        <w:tc>
          <w:tcPr>
            <w:tcW w:w="1435" w:type="dxa"/>
          </w:tcPr>
          <w:p>
            <w:pPr>
              <w:pStyle w:val="TableParagraph"/>
              <w:spacing w:line="243" w:lineRule="exact"/>
              <w:ind w:left="263"/>
              <w:rPr>
                <w:sz w:val="23"/>
              </w:rPr>
            </w:pPr>
            <w:r>
              <w:rPr>
                <w:sz w:val="23"/>
              </w:rPr>
              <w:t>£2,825m</w:t>
            </w:r>
          </w:p>
        </w:tc>
        <w:tc>
          <w:tcPr>
            <w:tcW w:w="3496" w:type="dxa"/>
          </w:tcPr>
          <w:p>
            <w:pPr>
              <w:pStyle w:val="TableParagraph"/>
              <w:spacing w:line="243" w:lineRule="exact"/>
              <w:ind w:left="229"/>
              <w:rPr>
                <w:sz w:val="23"/>
              </w:rPr>
            </w:pPr>
            <w:r>
              <w:rPr>
                <w:sz w:val="23"/>
              </w:rPr>
              <w:t>Inheritance and investments</w:t>
            </w:r>
          </w:p>
        </w:tc>
      </w:tr>
    </w:tbl>
    <w:p>
      <w:pPr>
        <w:pStyle w:val="BodyText"/>
        <w:rPr>
          <w:sz w:val="26"/>
        </w:rPr>
      </w:pPr>
    </w:p>
    <w:p>
      <w:pPr>
        <w:pStyle w:val="BodyText"/>
        <w:spacing w:before="11"/>
        <w:rPr>
          <w:sz w:val="20"/>
        </w:rPr>
      </w:pPr>
    </w:p>
    <w:p>
      <w:pPr>
        <w:pStyle w:val="BodyText"/>
        <w:spacing w:line="487" w:lineRule="auto"/>
        <w:ind w:left="168" w:right="161"/>
        <w:jc w:val="both"/>
      </w:pPr>
      <w:r>
        <w:rPr/>
        <w:t>The average age of the top 15 wealthiest entrants in 2007 was 58. Of those that are self-made billionaires, rather than having inherited their fortunes (as is the case for the Duke of Westminster, Charlene and Michel de Carvalho, and Kirsten and Jorn Rausing), six have  a  degree-level  education and six do not. None of the British born entrants in the top 15 has a degree. We could  only find an estimated income figure for Lakshmi Mittal, which was estimated to be £413 million   in 2007. But are these characteristics the exception or the</w:t>
      </w:r>
      <w:r>
        <w:rPr>
          <w:spacing w:val="8"/>
        </w:rPr>
        <w:t> </w:t>
      </w:r>
      <w:r>
        <w:rPr/>
        <w:t>rule?</w:t>
      </w:r>
    </w:p>
    <w:p>
      <w:pPr>
        <w:spacing w:after="0" w:line="487" w:lineRule="auto"/>
        <w:jc w:val="both"/>
        <w:sectPr>
          <w:pgSz w:w="11900" w:h="16840"/>
          <w:pgMar w:header="0" w:footer="1482" w:top="1600" w:bottom="1680" w:left="1120" w:right="1120"/>
        </w:sectPr>
      </w:pPr>
    </w:p>
    <w:p>
      <w:pPr>
        <w:pStyle w:val="BodyText"/>
        <w:rPr>
          <w:sz w:val="20"/>
        </w:rPr>
      </w:pPr>
    </w:p>
    <w:p>
      <w:pPr>
        <w:pStyle w:val="BodyText"/>
        <w:spacing w:before="10"/>
        <w:rPr>
          <w:sz w:val="16"/>
        </w:rPr>
      </w:pPr>
    </w:p>
    <w:p>
      <w:pPr>
        <w:pStyle w:val="Heading2"/>
      </w:pPr>
      <w:r>
        <w:rPr/>
        <w:t>3. Who are the self-employed?</w:t>
      </w:r>
    </w:p>
    <w:p>
      <w:pPr>
        <w:pStyle w:val="BodyText"/>
        <w:spacing w:line="487" w:lineRule="auto" w:before="82"/>
        <w:ind w:left="168" w:right="161" w:firstLine="699"/>
        <w:jc w:val="both"/>
      </w:pPr>
      <w:r>
        <w:rPr/>
        <w:t>Thus far we have explained factors that may exogenously affect individuals’ decisions to become self-employed. But what if some workers are more pre-disposed to becoming self-  employed than others? It is appropriate at this point to compare the characteristics of the self- employed with those of employees. We do so by examining weighted means from the UK Labour Force</w:t>
      </w:r>
      <w:r>
        <w:rPr>
          <w:spacing w:val="1"/>
        </w:rPr>
        <w:t> </w:t>
      </w:r>
      <w:r>
        <w:rPr/>
        <w:t>Surveys.</w:t>
      </w:r>
    </w:p>
    <w:p>
      <w:pPr>
        <w:pStyle w:val="ListParagraph"/>
        <w:numPr>
          <w:ilvl w:val="0"/>
          <w:numId w:val="4"/>
        </w:numPr>
        <w:tabs>
          <w:tab w:pos="403" w:val="left" w:leader="none"/>
        </w:tabs>
        <w:spacing w:line="240" w:lineRule="auto" w:before="1" w:after="0"/>
        <w:ind w:left="402" w:right="0" w:hanging="235"/>
        <w:jc w:val="left"/>
        <w:rPr>
          <w:i/>
          <w:sz w:val="23"/>
        </w:rPr>
      </w:pPr>
      <w:r>
        <w:rPr>
          <w:i/>
          <w:sz w:val="23"/>
        </w:rPr>
        <w:t>Age</w:t>
      </w:r>
    </w:p>
    <w:p>
      <w:pPr>
        <w:pStyle w:val="BodyText"/>
        <w:spacing w:before="2"/>
        <w:ind w:left="868"/>
      </w:pPr>
      <w:r>
        <w:rPr/>
        <w:t>In the LFS, self-employed workers (aged 16+) were on average six years older than their</w:t>
      </w:r>
    </w:p>
    <w:p>
      <w:pPr>
        <w:pStyle w:val="BodyText"/>
        <w:spacing w:before="7"/>
        <w:rPr>
          <w:sz w:val="15"/>
        </w:rPr>
      </w:pPr>
    </w:p>
    <w:p>
      <w:pPr>
        <w:pStyle w:val="BodyText"/>
        <w:spacing w:line="487" w:lineRule="auto" w:before="94"/>
        <w:ind w:left="168" w:right="160"/>
        <w:jc w:val="both"/>
      </w:pPr>
      <w:r>
        <w:rPr/>
        <w:t>employed counterparts in 2006 (45.8 vs. 39.3 respectively). </w:t>
      </w:r>
      <w:r>
        <w:rPr>
          <w:color w:val="FF0000"/>
        </w:rPr>
        <w:t>Chart 15 </w:t>
      </w:r>
      <w:r>
        <w:rPr/>
        <w:t>illustrates that the age distribution of the self-employed is skewed to the right, compared with  that for employees.  It  seems plausible that younger workers are less likely to have the necessary human capital (experience) to become self-employed. Younger individuals are probably also more likely to be credit constrained, limiting a larger proportion of them from starting a new business. At the other  end of the distribution, older workers face retirement, but that is not an issue for the self-employed. Indeed, many retirees (either at state pension age or earlier) may take advantage of the opportunity self-employment brings to remain in the workplace, providing their skills on their own terms. It is probably also fair to say that there is an element of risk  in becoming self-employed, and this risk  can be minimised if workers have previously ensured financial stability (e.g. mortgage paid off) by working for others.</w:t>
      </w:r>
    </w:p>
    <w:p>
      <w:pPr>
        <w:pStyle w:val="ListParagraph"/>
        <w:numPr>
          <w:ilvl w:val="0"/>
          <w:numId w:val="4"/>
        </w:numPr>
        <w:tabs>
          <w:tab w:pos="402" w:val="left" w:leader="none"/>
        </w:tabs>
        <w:spacing w:line="264" w:lineRule="exact" w:before="0" w:after="0"/>
        <w:ind w:left="401" w:right="0" w:hanging="234"/>
        <w:jc w:val="left"/>
        <w:rPr>
          <w:i/>
          <w:sz w:val="23"/>
        </w:rPr>
      </w:pPr>
      <w:r>
        <w:rPr>
          <w:i/>
          <w:sz w:val="23"/>
        </w:rPr>
        <w:t>Gender, marital status and</w:t>
      </w:r>
      <w:r>
        <w:rPr>
          <w:i/>
          <w:spacing w:val="-1"/>
          <w:sz w:val="23"/>
        </w:rPr>
        <w:t> </w:t>
      </w:r>
      <w:r>
        <w:rPr>
          <w:i/>
          <w:sz w:val="23"/>
        </w:rPr>
        <w:t>children</w:t>
      </w:r>
    </w:p>
    <w:p>
      <w:pPr>
        <w:pStyle w:val="BodyText"/>
        <w:spacing w:line="487" w:lineRule="auto" w:before="2"/>
        <w:ind w:left="168" w:right="160" w:firstLine="699"/>
        <w:jc w:val="both"/>
      </w:pPr>
      <w:r>
        <w:rPr/>
        <w:t>The split between male and female employees is roughly equal (56.6% male).   However,   the micro-data suggest that the self-employed are predominantly male (80.1% in 2006). This probably reflects the fact that self-employment is more common in industries not usually associated with high levels of female employment, such as construction (see below). It may also be a by- product of the fact that a much higher proportion of women are part time</w:t>
      </w:r>
      <w:r>
        <w:rPr>
          <w:spacing w:val="26"/>
        </w:rPr>
        <w:t> </w:t>
      </w:r>
      <w:r>
        <w:rPr/>
        <w:t>workers.</w:t>
      </w:r>
    </w:p>
    <w:p>
      <w:pPr>
        <w:spacing w:after="0" w:line="487" w:lineRule="auto"/>
        <w:jc w:val="both"/>
        <w:sectPr>
          <w:pgSz w:w="11900" w:h="16840"/>
          <w:pgMar w:header="0" w:footer="1482" w:top="1600" w:bottom="1680" w:left="1120" w:right="1120"/>
        </w:sectPr>
      </w:pPr>
    </w:p>
    <w:p>
      <w:pPr>
        <w:pStyle w:val="BodyText"/>
        <w:rPr>
          <w:sz w:val="20"/>
        </w:rPr>
      </w:pPr>
    </w:p>
    <w:p>
      <w:pPr>
        <w:pStyle w:val="BodyText"/>
        <w:spacing w:before="8"/>
        <w:rPr>
          <w:sz w:val="16"/>
        </w:rPr>
      </w:pPr>
    </w:p>
    <w:p>
      <w:pPr>
        <w:pStyle w:val="BodyText"/>
        <w:spacing w:before="93"/>
        <w:ind w:left="868"/>
      </w:pPr>
      <w:r>
        <w:rPr/>
        <w:t>The self-employed are more likely to be married than employees.</w:t>
      </w:r>
    </w:p>
    <w:p>
      <w:pPr>
        <w:pStyle w:val="BodyText"/>
        <w:spacing w:before="3"/>
        <w:rPr>
          <w:sz w:val="24"/>
        </w:rPr>
      </w:pPr>
    </w:p>
    <w:tbl>
      <w:tblPr>
        <w:tblW w:w="0" w:type="auto"/>
        <w:jc w:val="left"/>
        <w:tblInd w:w="1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98"/>
        <w:gridCol w:w="1673"/>
        <w:gridCol w:w="1824"/>
      </w:tblGrid>
      <w:tr>
        <w:trPr>
          <w:trHeight w:val="263" w:hRule="atLeast"/>
        </w:trPr>
        <w:tc>
          <w:tcPr>
            <w:tcW w:w="1298" w:type="dxa"/>
          </w:tcPr>
          <w:p>
            <w:pPr>
              <w:pStyle w:val="TableParagraph"/>
              <w:spacing w:line="240" w:lineRule="auto"/>
              <w:rPr>
                <w:sz w:val="18"/>
              </w:rPr>
            </w:pPr>
          </w:p>
        </w:tc>
        <w:tc>
          <w:tcPr>
            <w:tcW w:w="1673" w:type="dxa"/>
          </w:tcPr>
          <w:p>
            <w:pPr>
              <w:pStyle w:val="TableParagraph"/>
              <w:spacing w:line="244" w:lineRule="exact"/>
              <w:ind w:left="327"/>
              <w:rPr>
                <w:sz w:val="23"/>
              </w:rPr>
            </w:pPr>
            <w:r>
              <w:rPr>
                <w:sz w:val="23"/>
              </w:rPr>
              <w:t>Employee %</w:t>
            </w:r>
          </w:p>
        </w:tc>
        <w:tc>
          <w:tcPr>
            <w:tcW w:w="1824" w:type="dxa"/>
          </w:tcPr>
          <w:p>
            <w:pPr>
              <w:pStyle w:val="TableParagraph"/>
              <w:spacing w:line="244" w:lineRule="exact"/>
              <w:ind w:left="145"/>
              <w:rPr>
                <w:sz w:val="23"/>
              </w:rPr>
            </w:pPr>
            <w:r>
              <w:rPr>
                <w:sz w:val="23"/>
              </w:rPr>
              <w:t>Self-employed %</w:t>
            </w:r>
          </w:p>
        </w:tc>
      </w:tr>
      <w:tr>
        <w:trPr>
          <w:trHeight w:val="268" w:hRule="atLeast"/>
        </w:trPr>
        <w:tc>
          <w:tcPr>
            <w:tcW w:w="1298" w:type="dxa"/>
          </w:tcPr>
          <w:p>
            <w:pPr>
              <w:pStyle w:val="TableParagraph"/>
              <w:spacing w:line="249" w:lineRule="exact"/>
              <w:ind w:left="50"/>
              <w:rPr>
                <w:sz w:val="23"/>
              </w:rPr>
            </w:pPr>
            <w:r>
              <w:rPr>
                <w:sz w:val="23"/>
              </w:rPr>
              <w:t>Single</w:t>
            </w:r>
          </w:p>
        </w:tc>
        <w:tc>
          <w:tcPr>
            <w:tcW w:w="1673" w:type="dxa"/>
          </w:tcPr>
          <w:p>
            <w:pPr>
              <w:pStyle w:val="TableParagraph"/>
              <w:spacing w:line="249" w:lineRule="exact"/>
              <w:ind w:left="524" w:right="726"/>
              <w:jc w:val="center"/>
              <w:rPr>
                <w:sz w:val="23"/>
              </w:rPr>
            </w:pPr>
            <w:r>
              <w:rPr>
                <w:sz w:val="23"/>
              </w:rPr>
              <w:t>36</w:t>
            </w:r>
          </w:p>
        </w:tc>
        <w:tc>
          <w:tcPr>
            <w:tcW w:w="1824" w:type="dxa"/>
          </w:tcPr>
          <w:p>
            <w:pPr>
              <w:pStyle w:val="TableParagraph"/>
              <w:spacing w:line="249" w:lineRule="exact"/>
              <w:ind w:left="520"/>
              <w:rPr>
                <w:sz w:val="23"/>
              </w:rPr>
            </w:pPr>
            <w:r>
              <w:rPr>
                <w:sz w:val="23"/>
              </w:rPr>
              <w:t>22</w:t>
            </w:r>
          </w:p>
        </w:tc>
      </w:tr>
      <w:tr>
        <w:trPr>
          <w:trHeight w:val="268" w:hRule="atLeast"/>
        </w:trPr>
        <w:tc>
          <w:tcPr>
            <w:tcW w:w="1298" w:type="dxa"/>
          </w:tcPr>
          <w:p>
            <w:pPr>
              <w:pStyle w:val="TableParagraph"/>
              <w:ind w:left="50"/>
              <w:rPr>
                <w:sz w:val="23"/>
              </w:rPr>
            </w:pPr>
            <w:r>
              <w:rPr>
                <w:sz w:val="23"/>
              </w:rPr>
              <w:t>Married</w:t>
            </w:r>
          </w:p>
        </w:tc>
        <w:tc>
          <w:tcPr>
            <w:tcW w:w="1673" w:type="dxa"/>
          </w:tcPr>
          <w:p>
            <w:pPr>
              <w:pStyle w:val="TableParagraph"/>
              <w:ind w:left="522" w:right="726"/>
              <w:jc w:val="center"/>
              <w:rPr>
                <w:sz w:val="23"/>
              </w:rPr>
            </w:pPr>
            <w:r>
              <w:rPr>
                <w:sz w:val="23"/>
              </w:rPr>
              <w:t>53</w:t>
            </w:r>
          </w:p>
        </w:tc>
        <w:tc>
          <w:tcPr>
            <w:tcW w:w="1824" w:type="dxa"/>
          </w:tcPr>
          <w:p>
            <w:pPr>
              <w:pStyle w:val="TableParagraph"/>
              <w:ind w:left="519"/>
              <w:rPr>
                <w:sz w:val="23"/>
              </w:rPr>
            </w:pPr>
            <w:r>
              <w:rPr>
                <w:sz w:val="23"/>
              </w:rPr>
              <w:t>65</w:t>
            </w:r>
          </w:p>
        </w:tc>
      </w:tr>
      <w:tr>
        <w:trPr>
          <w:trHeight w:val="268" w:hRule="atLeast"/>
        </w:trPr>
        <w:tc>
          <w:tcPr>
            <w:tcW w:w="1298" w:type="dxa"/>
          </w:tcPr>
          <w:p>
            <w:pPr>
              <w:pStyle w:val="TableParagraph"/>
              <w:ind w:left="50"/>
              <w:rPr>
                <w:sz w:val="23"/>
              </w:rPr>
            </w:pPr>
            <w:r>
              <w:rPr>
                <w:sz w:val="23"/>
              </w:rPr>
              <w:t>Separated</w:t>
            </w:r>
          </w:p>
        </w:tc>
        <w:tc>
          <w:tcPr>
            <w:tcW w:w="1673" w:type="dxa"/>
          </w:tcPr>
          <w:p>
            <w:pPr>
              <w:pStyle w:val="TableParagraph"/>
              <w:ind w:right="84"/>
              <w:jc w:val="center"/>
              <w:rPr>
                <w:sz w:val="23"/>
              </w:rPr>
            </w:pPr>
            <w:r>
              <w:rPr>
                <w:w w:val="101"/>
                <w:sz w:val="23"/>
              </w:rPr>
              <w:t>3</w:t>
            </w:r>
          </w:p>
        </w:tc>
        <w:tc>
          <w:tcPr>
            <w:tcW w:w="1824" w:type="dxa"/>
          </w:tcPr>
          <w:p>
            <w:pPr>
              <w:pStyle w:val="TableParagraph"/>
              <w:ind w:right="431"/>
              <w:jc w:val="center"/>
              <w:rPr>
                <w:sz w:val="23"/>
              </w:rPr>
            </w:pPr>
            <w:r>
              <w:rPr>
                <w:w w:val="101"/>
                <w:sz w:val="23"/>
              </w:rPr>
              <w:t>3</w:t>
            </w:r>
          </w:p>
        </w:tc>
      </w:tr>
      <w:tr>
        <w:trPr>
          <w:trHeight w:val="268" w:hRule="atLeast"/>
        </w:trPr>
        <w:tc>
          <w:tcPr>
            <w:tcW w:w="1298" w:type="dxa"/>
          </w:tcPr>
          <w:p>
            <w:pPr>
              <w:pStyle w:val="TableParagraph"/>
              <w:spacing w:line="249" w:lineRule="exact"/>
              <w:ind w:left="50"/>
              <w:rPr>
                <w:sz w:val="23"/>
              </w:rPr>
            </w:pPr>
            <w:r>
              <w:rPr>
                <w:sz w:val="23"/>
              </w:rPr>
              <w:t>Divorced</w:t>
            </w:r>
          </w:p>
        </w:tc>
        <w:tc>
          <w:tcPr>
            <w:tcW w:w="1673" w:type="dxa"/>
          </w:tcPr>
          <w:p>
            <w:pPr>
              <w:pStyle w:val="TableParagraph"/>
              <w:spacing w:line="249" w:lineRule="exact"/>
              <w:ind w:right="86"/>
              <w:jc w:val="center"/>
              <w:rPr>
                <w:sz w:val="23"/>
              </w:rPr>
            </w:pPr>
            <w:r>
              <w:rPr>
                <w:w w:val="101"/>
                <w:sz w:val="23"/>
              </w:rPr>
              <w:t>8</w:t>
            </w:r>
          </w:p>
        </w:tc>
        <w:tc>
          <w:tcPr>
            <w:tcW w:w="1824" w:type="dxa"/>
          </w:tcPr>
          <w:p>
            <w:pPr>
              <w:pStyle w:val="TableParagraph"/>
              <w:spacing w:line="249" w:lineRule="exact"/>
              <w:ind w:right="431"/>
              <w:jc w:val="center"/>
              <w:rPr>
                <w:sz w:val="23"/>
              </w:rPr>
            </w:pPr>
            <w:r>
              <w:rPr>
                <w:w w:val="101"/>
                <w:sz w:val="23"/>
              </w:rPr>
              <w:t>9</w:t>
            </w:r>
          </w:p>
        </w:tc>
      </w:tr>
      <w:tr>
        <w:trPr>
          <w:trHeight w:val="263" w:hRule="atLeast"/>
        </w:trPr>
        <w:tc>
          <w:tcPr>
            <w:tcW w:w="1298" w:type="dxa"/>
          </w:tcPr>
          <w:p>
            <w:pPr>
              <w:pStyle w:val="TableParagraph"/>
              <w:spacing w:line="244" w:lineRule="exact"/>
              <w:ind w:left="50"/>
              <w:rPr>
                <w:sz w:val="23"/>
              </w:rPr>
            </w:pPr>
            <w:r>
              <w:rPr>
                <w:sz w:val="23"/>
              </w:rPr>
              <w:t>Widowed</w:t>
            </w:r>
          </w:p>
        </w:tc>
        <w:tc>
          <w:tcPr>
            <w:tcW w:w="1673" w:type="dxa"/>
          </w:tcPr>
          <w:p>
            <w:pPr>
              <w:pStyle w:val="TableParagraph"/>
              <w:spacing w:line="244" w:lineRule="exact"/>
              <w:ind w:right="85"/>
              <w:jc w:val="center"/>
              <w:rPr>
                <w:sz w:val="23"/>
              </w:rPr>
            </w:pPr>
            <w:r>
              <w:rPr>
                <w:w w:val="101"/>
                <w:sz w:val="23"/>
              </w:rPr>
              <w:t>1</w:t>
            </w:r>
          </w:p>
        </w:tc>
        <w:tc>
          <w:tcPr>
            <w:tcW w:w="1824" w:type="dxa"/>
          </w:tcPr>
          <w:p>
            <w:pPr>
              <w:pStyle w:val="TableParagraph"/>
              <w:spacing w:line="244" w:lineRule="exact"/>
              <w:ind w:right="431"/>
              <w:jc w:val="center"/>
              <w:rPr>
                <w:sz w:val="23"/>
              </w:rPr>
            </w:pPr>
            <w:r>
              <w:rPr>
                <w:w w:val="101"/>
                <w:sz w:val="23"/>
              </w:rPr>
              <w:t>1</w:t>
            </w:r>
          </w:p>
        </w:tc>
      </w:tr>
    </w:tbl>
    <w:p>
      <w:pPr>
        <w:pStyle w:val="BodyText"/>
        <w:spacing w:before="6"/>
      </w:pPr>
    </w:p>
    <w:p>
      <w:pPr>
        <w:pStyle w:val="BodyText"/>
        <w:spacing w:line="487" w:lineRule="auto"/>
        <w:ind w:left="168" w:right="161"/>
        <w:jc w:val="both"/>
      </w:pPr>
      <w:r>
        <w:rPr/>
        <w:t>The self-employed have more dependent children in their family under the age of 19 (.79 children) than is the case of employees (.71).</w:t>
      </w:r>
      <w:r>
        <w:rPr>
          <w:vertAlign w:val="superscript"/>
        </w:rPr>
        <w:t>16</w:t>
      </w:r>
      <w:r>
        <w:rPr>
          <w:vertAlign w:val="baseline"/>
        </w:rPr>
        <w:t> This is consistent with the findings of Broussard et al (2003) for the US.</w:t>
      </w:r>
    </w:p>
    <w:p>
      <w:pPr>
        <w:pStyle w:val="ListParagraph"/>
        <w:numPr>
          <w:ilvl w:val="0"/>
          <w:numId w:val="4"/>
        </w:numPr>
        <w:tabs>
          <w:tab w:pos="403" w:val="left" w:leader="none"/>
        </w:tabs>
        <w:spacing w:line="240" w:lineRule="auto" w:before="3" w:after="0"/>
        <w:ind w:left="402" w:right="0" w:hanging="235"/>
        <w:jc w:val="left"/>
        <w:rPr>
          <w:i/>
          <w:sz w:val="23"/>
        </w:rPr>
      </w:pPr>
      <w:r>
        <w:rPr>
          <w:i/>
          <w:sz w:val="23"/>
        </w:rPr>
        <w:t>Industry &amp;</w:t>
      </w:r>
      <w:r>
        <w:rPr>
          <w:i/>
          <w:spacing w:val="-3"/>
          <w:sz w:val="23"/>
        </w:rPr>
        <w:t> </w:t>
      </w:r>
      <w:r>
        <w:rPr>
          <w:i/>
          <w:sz w:val="23"/>
        </w:rPr>
        <w:t>Occupation</w:t>
      </w:r>
    </w:p>
    <w:p>
      <w:pPr>
        <w:pStyle w:val="BodyText"/>
        <w:spacing w:line="487" w:lineRule="auto" w:before="1"/>
        <w:ind w:left="168" w:right="156" w:firstLine="699"/>
        <w:jc w:val="both"/>
      </w:pPr>
      <w:r>
        <w:rPr/>
        <w:t>The self-employed are more likely to work in occupations that are human-capital and labour intensive, such as construction, financial activities or agriculture. </w:t>
      </w:r>
      <w:r>
        <w:rPr>
          <w:color w:val="FF0000"/>
        </w:rPr>
        <w:t>Chart 16 </w:t>
      </w:r>
      <w:r>
        <w:rPr/>
        <w:t>shows that nearly a quarter of self-employed individuals worked in the construction industry in 2006, compared with  just 6% of employees. A further 20% worked in finance, real estate and business activities and almost all agricultural employees - though few in total - were self-employed. In general, we would think that service sector industries are more suited to self-employment as there will typically be lower start-up costs, reducing barriers to entry; although a lack of human capital or qualifications to signal ability (certainly for business activities, such as consultancy) may act as</w:t>
      </w:r>
      <w:r>
        <w:rPr>
          <w:spacing w:val="55"/>
        </w:rPr>
        <w:t> </w:t>
      </w:r>
      <w:r>
        <w:rPr/>
        <w:t>impediments.</w:t>
      </w:r>
    </w:p>
    <w:p>
      <w:pPr>
        <w:pStyle w:val="ListParagraph"/>
        <w:numPr>
          <w:ilvl w:val="0"/>
          <w:numId w:val="4"/>
        </w:numPr>
        <w:tabs>
          <w:tab w:pos="404" w:val="left" w:leader="none"/>
        </w:tabs>
        <w:spacing w:line="240" w:lineRule="auto" w:before="1" w:after="0"/>
        <w:ind w:left="403" w:right="0" w:hanging="236"/>
        <w:jc w:val="left"/>
        <w:rPr>
          <w:i/>
          <w:sz w:val="23"/>
        </w:rPr>
      </w:pPr>
      <w:r>
        <w:rPr>
          <w:i/>
          <w:sz w:val="23"/>
        </w:rPr>
        <w:t>Education</w:t>
      </w:r>
    </w:p>
    <w:p>
      <w:pPr>
        <w:pStyle w:val="BodyText"/>
        <w:spacing w:line="487" w:lineRule="auto" w:before="1"/>
        <w:ind w:left="168" w:right="160" w:firstLine="699"/>
        <w:jc w:val="both"/>
      </w:pPr>
      <w:r>
        <w:rPr>
          <w:color w:val="FF0000"/>
        </w:rPr>
        <w:t>Chart 17 </w:t>
      </w:r>
      <w:r>
        <w:rPr/>
        <w:t>shows that about a fifth of both employees and self-employed workers  had  a degree in 2006.   Indeed, the distributions of the two sets of workers are very similar in general.    The one major difference is the higher proportion of the self-employed with Apprenticeship and  craft qualifications.</w:t>
      </w:r>
    </w:p>
    <w:p>
      <w:pPr>
        <w:pStyle w:val="BodyText"/>
        <w:rPr>
          <w:sz w:val="20"/>
        </w:rPr>
      </w:pPr>
    </w:p>
    <w:p>
      <w:pPr>
        <w:pStyle w:val="BodyText"/>
        <w:rPr>
          <w:sz w:val="28"/>
        </w:rPr>
      </w:pPr>
      <w:r>
        <w:rPr/>
        <w:pict>
          <v:shape style="position:absolute;margin-left:64.440002pt;margin-top:18.357264pt;width:140.050pt;height:.1pt;mso-position-horizontal-relative:page;mso-position-vertical-relative:paragraph;z-index:-251641856;mso-wrap-distance-left:0;mso-wrap-distance-right:0" coordorigin="1289,367" coordsize="2801,0" path="m1289,367l4090,367e" filled="false" stroked="true" strokeweight=".600010pt" strokecolor="#000000">
            <v:path arrowok="t"/>
            <v:stroke dashstyle="solid"/>
            <w10:wrap type="topAndBottom"/>
          </v:shape>
        </w:pict>
      </w:r>
    </w:p>
    <w:p>
      <w:pPr>
        <w:spacing w:line="244" w:lineRule="auto" w:before="49"/>
        <w:ind w:left="168" w:right="161" w:firstLine="0"/>
        <w:jc w:val="both"/>
        <w:rPr>
          <w:sz w:val="19"/>
        </w:rPr>
      </w:pPr>
      <w:r>
        <w:rPr>
          <w:w w:val="105"/>
          <w:position w:val="9"/>
          <w:sz w:val="12"/>
        </w:rPr>
        <w:t>16 </w:t>
      </w:r>
      <w:r>
        <w:rPr>
          <w:w w:val="105"/>
          <w:sz w:val="19"/>
        </w:rPr>
        <w:t>In sweep 13 of the British Household Panel Study of 2003/4 the (weighted) self-employed also had more children than</w:t>
      </w:r>
      <w:r>
        <w:rPr>
          <w:spacing w:val="-5"/>
          <w:w w:val="105"/>
          <w:sz w:val="19"/>
        </w:rPr>
        <w:t> </w:t>
      </w:r>
      <w:r>
        <w:rPr>
          <w:w w:val="105"/>
          <w:sz w:val="19"/>
        </w:rPr>
        <w:t>employees</w:t>
      </w:r>
      <w:r>
        <w:rPr>
          <w:spacing w:val="-5"/>
          <w:w w:val="105"/>
          <w:sz w:val="19"/>
        </w:rPr>
        <w:t> </w:t>
      </w:r>
      <w:r>
        <w:rPr>
          <w:w w:val="105"/>
          <w:sz w:val="19"/>
        </w:rPr>
        <w:t>(.71</w:t>
      </w:r>
      <w:r>
        <w:rPr>
          <w:spacing w:val="-5"/>
          <w:w w:val="105"/>
          <w:sz w:val="19"/>
        </w:rPr>
        <w:t> </w:t>
      </w:r>
      <w:r>
        <w:rPr>
          <w:w w:val="105"/>
          <w:sz w:val="19"/>
        </w:rPr>
        <w:t>and</w:t>
      </w:r>
      <w:r>
        <w:rPr>
          <w:spacing w:val="-5"/>
          <w:w w:val="105"/>
          <w:sz w:val="19"/>
        </w:rPr>
        <w:t> </w:t>
      </w:r>
      <w:r>
        <w:rPr>
          <w:w w:val="105"/>
          <w:sz w:val="19"/>
        </w:rPr>
        <w:t>.61</w:t>
      </w:r>
      <w:r>
        <w:rPr>
          <w:spacing w:val="-3"/>
          <w:w w:val="105"/>
          <w:sz w:val="19"/>
        </w:rPr>
        <w:t> </w:t>
      </w:r>
      <w:r>
        <w:rPr>
          <w:w w:val="105"/>
          <w:sz w:val="19"/>
        </w:rPr>
        <w:t>respectively),</w:t>
      </w:r>
      <w:r>
        <w:rPr>
          <w:spacing w:val="-4"/>
          <w:w w:val="105"/>
          <w:sz w:val="19"/>
        </w:rPr>
        <w:t> </w:t>
      </w:r>
      <w:r>
        <w:rPr>
          <w:w w:val="105"/>
          <w:sz w:val="19"/>
        </w:rPr>
        <w:t>which</w:t>
      </w:r>
      <w:r>
        <w:rPr>
          <w:spacing w:val="-4"/>
          <w:w w:val="105"/>
          <w:sz w:val="19"/>
        </w:rPr>
        <w:t> </w:t>
      </w:r>
      <w:r>
        <w:rPr>
          <w:w w:val="105"/>
          <w:sz w:val="19"/>
        </w:rPr>
        <w:t>includes</w:t>
      </w:r>
      <w:r>
        <w:rPr>
          <w:spacing w:val="-4"/>
          <w:w w:val="105"/>
          <w:sz w:val="19"/>
        </w:rPr>
        <w:t> </w:t>
      </w:r>
      <w:r>
        <w:rPr>
          <w:w w:val="105"/>
          <w:sz w:val="19"/>
        </w:rPr>
        <w:t>natural</w:t>
      </w:r>
      <w:r>
        <w:rPr>
          <w:spacing w:val="-5"/>
          <w:w w:val="105"/>
          <w:sz w:val="19"/>
        </w:rPr>
        <w:t> </w:t>
      </w:r>
      <w:r>
        <w:rPr>
          <w:w w:val="105"/>
          <w:sz w:val="19"/>
        </w:rPr>
        <w:t>children,</w:t>
      </w:r>
      <w:r>
        <w:rPr>
          <w:spacing w:val="-5"/>
          <w:w w:val="105"/>
          <w:sz w:val="19"/>
        </w:rPr>
        <w:t> </w:t>
      </w:r>
      <w:r>
        <w:rPr>
          <w:w w:val="105"/>
          <w:sz w:val="19"/>
        </w:rPr>
        <w:t>adopted</w:t>
      </w:r>
      <w:r>
        <w:rPr>
          <w:spacing w:val="-5"/>
          <w:w w:val="105"/>
          <w:sz w:val="19"/>
        </w:rPr>
        <w:t> </w:t>
      </w:r>
      <w:r>
        <w:rPr>
          <w:w w:val="105"/>
          <w:sz w:val="19"/>
        </w:rPr>
        <w:t>children</w:t>
      </w:r>
      <w:r>
        <w:rPr>
          <w:spacing w:val="-5"/>
          <w:w w:val="105"/>
          <w:sz w:val="19"/>
        </w:rPr>
        <w:t> </w:t>
      </w:r>
      <w:r>
        <w:rPr>
          <w:w w:val="105"/>
          <w:sz w:val="19"/>
        </w:rPr>
        <w:t>and</w:t>
      </w:r>
      <w:r>
        <w:rPr>
          <w:spacing w:val="-5"/>
          <w:w w:val="105"/>
          <w:sz w:val="19"/>
        </w:rPr>
        <w:t> </w:t>
      </w:r>
      <w:r>
        <w:rPr>
          <w:w w:val="105"/>
          <w:sz w:val="19"/>
        </w:rPr>
        <w:t>step</w:t>
      </w:r>
      <w:r>
        <w:rPr>
          <w:spacing w:val="-5"/>
          <w:w w:val="105"/>
          <w:sz w:val="19"/>
        </w:rPr>
        <w:t> </w:t>
      </w:r>
      <w:r>
        <w:rPr>
          <w:w w:val="105"/>
          <w:sz w:val="19"/>
        </w:rPr>
        <w:t>children,</w:t>
      </w:r>
      <w:r>
        <w:rPr>
          <w:spacing w:val="-4"/>
          <w:w w:val="105"/>
          <w:sz w:val="19"/>
        </w:rPr>
        <w:t> </w:t>
      </w:r>
      <w:r>
        <w:rPr>
          <w:w w:val="105"/>
          <w:sz w:val="19"/>
        </w:rPr>
        <w:t>under the age of</w:t>
      </w:r>
      <w:r>
        <w:rPr>
          <w:spacing w:val="-8"/>
          <w:w w:val="105"/>
          <w:sz w:val="19"/>
        </w:rPr>
        <w:t> </w:t>
      </w:r>
      <w:r>
        <w:rPr>
          <w:w w:val="105"/>
          <w:sz w:val="19"/>
        </w:rPr>
        <w:t>16.</w:t>
      </w:r>
    </w:p>
    <w:p>
      <w:pPr>
        <w:spacing w:after="0" w:line="244" w:lineRule="auto"/>
        <w:jc w:val="both"/>
        <w:rPr>
          <w:sz w:val="19"/>
        </w:rPr>
        <w:sectPr>
          <w:pgSz w:w="11900" w:h="16840"/>
          <w:pgMar w:header="0" w:footer="1482" w:top="1600" w:bottom="1680" w:left="1120" w:right="1120"/>
        </w:sectPr>
      </w:pPr>
    </w:p>
    <w:p>
      <w:pPr>
        <w:pStyle w:val="BodyText"/>
        <w:rPr>
          <w:sz w:val="20"/>
        </w:rPr>
      </w:pPr>
    </w:p>
    <w:p>
      <w:pPr>
        <w:pStyle w:val="BodyText"/>
        <w:spacing w:before="4" w:after="1"/>
        <w:rPr>
          <w:sz w:val="25"/>
        </w:rPr>
      </w:pPr>
    </w:p>
    <w:tbl>
      <w:tblPr>
        <w:tblW w:w="0" w:type="auto"/>
        <w:jc w:val="left"/>
        <w:tblInd w:w="1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70"/>
        <w:gridCol w:w="573"/>
        <w:gridCol w:w="2000"/>
      </w:tblGrid>
      <w:tr>
        <w:trPr>
          <w:trHeight w:val="263" w:hRule="atLeast"/>
        </w:trPr>
        <w:tc>
          <w:tcPr>
            <w:tcW w:w="4670" w:type="dxa"/>
          </w:tcPr>
          <w:p>
            <w:pPr>
              <w:pStyle w:val="TableParagraph"/>
              <w:spacing w:line="244" w:lineRule="exact"/>
              <w:ind w:right="54"/>
              <w:jc w:val="right"/>
              <w:rPr>
                <w:sz w:val="23"/>
              </w:rPr>
            </w:pPr>
            <w:r>
              <w:rPr>
                <w:sz w:val="23"/>
              </w:rPr>
              <w:t>Employee</w:t>
            </w:r>
          </w:p>
        </w:tc>
        <w:tc>
          <w:tcPr>
            <w:tcW w:w="573" w:type="dxa"/>
          </w:tcPr>
          <w:p>
            <w:pPr>
              <w:pStyle w:val="TableParagraph"/>
              <w:spacing w:line="244" w:lineRule="exact"/>
              <w:ind w:left="57"/>
              <w:rPr>
                <w:sz w:val="23"/>
              </w:rPr>
            </w:pPr>
            <w:r>
              <w:rPr>
                <w:w w:val="101"/>
                <w:sz w:val="23"/>
              </w:rPr>
              <w:t>%</w:t>
            </w:r>
          </w:p>
        </w:tc>
        <w:tc>
          <w:tcPr>
            <w:tcW w:w="2000" w:type="dxa"/>
          </w:tcPr>
          <w:p>
            <w:pPr>
              <w:pStyle w:val="TableParagraph"/>
              <w:spacing w:line="244" w:lineRule="exact"/>
              <w:ind w:left="321"/>
              <w:rPr>
                <w:sz w:val="23"/>
              </w:rPr>
            </w:pPr>
            <w:r>
              <w:rPr>
                <w:sz w:val="23"/>
              </w:rPr>
              <w:t>Self-employed %</w:t>
            </w:r>
          </w:p>
        </w:tc>
      </w:tr>
      <w:tr>
        <w:trPr>
          <w:trHeight w:val="268" w:hRule="atLeast"/>
        </w:trPr>
        <w:tc>
          <w:tcPr>
            <w:tcW w:w="4670" w:type="dxa"/>
          </w:tcPr>
          <w:p>
            <w:pPr>
              <w:pStyle w:val="TableParagraph"/>
              <w:tabs>
                <w:tab w:pos="4249" w:val="right" w:leader="none"/>
              </w:tabs>
              <w:ind w:left="50"/>
              <w:rPr>
                <w:sz w:val="23"/>
              </w:rPr>
            </w:pPr>
            <w:r>
              <w:rPr>
                <w:sz w:val="23"/>
              </w:rPr>
              <w:t>Degree</w:t>
              <w:tab/>
              <w:t>21</w:t>
            </w:r>
          </w:p>
        </w:tc>
        <w:tc>
          <w:tcPr>
            <w:tcW w:w="573" w:type="dxa"/>
          </w:tcPr>
          <w:p>
            <w:pPr>
              <w:pStyle w:val="TableParagraph"/>
              <w:spacing w:line="240" w:lineRule="auto"/>
              <w:rPr>
                <w:sz w:val="18"/>
              </w:rPr>
            </w:pPr>
          </w:p>
        </w:tc>
        <w:tc>
          <w:tcPr>
            <w:tcW w:w="2000" w:type="dxa"/>
          </w:tcPr>
          <w:p>
            <w:pPr>
              <w:pStyle w:val="TableParagraph"/>
              <w:ind w:left="855" w:right="871"/>
              <w:jc w:val="center"/>
              <w:rPr>
                <w:sz w:val="23"/>
              </w:rPr>
            </w:pPr>
            <w:r>
              <w:rPr>
                <w:sz w:val="23"/>
              </w:rPr>
              <w:t>21</w:t>
            </w:r>
          </w:p>
        </w:tc>
      </w:tr>
      <w:tr>
        <w:trPr>
          <w:trHeight w:val="268" w:hRule="atLeast"/>
        </w:trPr>
        <w:tc>
          <w:tcPr>
            <w:tcW w:w="4670" w:type="dxa"/>
          </w:tcPr>
          <w:p>
            <w:pPr>
              <w:pStyle w:val="TableParagraph"/>
              <w:tabs>
                <w:tab w:pos="4250" w:val="right" w:leader="none"/>
              </w:tabs>
              <w:ind w:left="50"/>
              <w:rPr>
                <w:sz w:val="23"/>
              </w:rPr>
            </w:pPr>
            <w:r>
              <w:rPr>
                <w:sz w:val="23"/>
              </w:rPr>
              <w:t>Higher</w:t>
            </w:r>
            <w:r>
              <w:rPr>
                <w:spacing w:val="1"/>
                <w:sz w:val="23"/>
              </w:rPr>
              <w:t> </w:t>
            </w:r>
            <w:r>
              <w:rPr>
                <w:sz w:val="23"/>
              </w:rPr>
              <w:t>education</w:t>
              <w:tab/>
              <w:t>10</w:t>
            </w:r>
          </w:p>
        </w:tc>
        <w:tc>
          <w:tcPr>
            <w:tcW w:w="573" w:type="dxa"/>
          </w:tcPr>
          <w:p>
            <w:pPr>
              <w:pStyle w:val="TableParagraph"/>
              <w:spacing w:line="240" w:lineRule="auto"/>
              <w:rPr>
                <w:sz w:val="18"/>
              </w:rPr>
            </w:pPr>
          </w:p>
        </w:tc>
        <w:tc>
          <w:tcPr>
            <w:tcW w:w="2000" w:type="dxa"/>
          </w:tcPr>
          <w:p>
            <w:pPr>
              <w:pStyle w:val="TableParagraph"/>
              <w:ind w:left="99"/>
              <w:jc w:val="center"/>
              <w:rPr>
                <w:sz w:val="23"/>
              </w:rPr>
            </w:pPr>
            <w:r>
              <w:rPr>
                <w:w w:val="101"/>
                <w:sz w:val="23"/>
              </w:rPr>
              <w:t>8</w:t>
            </w:r>
          </w:p>
        </w:tc>
      </w:tr>
      <w:tr>
        <w:trPr>
          <w:trHeight w:val="268" w:hRule="atLeast"/>
        </w:trPr>
        <w:tc>
          <w:tcPr>
            <w:tcW w:w="4670" w:type="dxa"/>
          </w:tcPr>
          <w:p>
            <w:pPr>
              <w:pStyle w:val="TableParagraph"/>
              <w:tabs>
                <w:tab w:pos="4019" w:val="left" w:leader="none"/>
              </w:tabs>
              <w:spacing w:line="249" w:lineRule="exact"/>
              <w:ind w:left="50"/>
              <w:rPr>
                <w:sz w:val="23"/>
              </w:rPr>
            </w:pPr>
            <w:r>
              <w:rPr>
                <w:sz w:val="23"/>
              </w:rPr>
              <w:t>Apprenticeship, City &amp; Guild</w:t>
            </w:r>
            <w:r>
              <w:rPr>
                <w:spacing w:val="18"/>
                <w:sz w:val="23"/>
              </w:rPr>
              <w:t> </w:t>
            </w:r>
            <w:r>
              <w:rPr>
                <w:sz w:val="23"/>
              </w:rPr>
              <w:t>Crafts</w:t>
            </w:r>
            <w:r>
              <w:rPr>
                <w:spacing w:val="4"/>
                <w:sz w:val="23"/>
              </w:rPr>
              <w:t> </w:t>
            </w:r>
            <w:r>
              <w:rPr>
                <w:sz w:val="23"/>
              </w:rPr>
              <w:t>etc</w:t>
              <w:tab/>
              <w:t>24</w:t>
            </w:r>
          </w:p>
        </w:tc>
        <w:tc>
          <w:tcPr>
            <w:tcW w:w="573" w:type="dxa"/>
          </w:tcPr>
          <w:p>
            <w:pPr>
              <w:pStyle w:val="TableParagraph"/>
              <w:spacing w:line="240" w:lineRule="auto"/>
              <w:rPr>
                <w:sz w:val="18"/>
              </w:rPr>
            </w:pPr>
          </w:p>
        </w:tc>
        <w:tc>
          <w:tcPr>
            <w:tcW w:w="2000" w:type="dxa"/>
          </w:tcPr>
          <w:p>
            <w:pPr>
              <w:pStyle w:val="TableParagraph"/>
              <w:spacing w:line="249" w:lineRule="exact"/>
              <w:ind w:left="855" w:right="867"/>
              <w:jc w:val="center"/>
              <w:rPr>
                <w:sz w:val="23"/>
              </w:rPr>
            </w:pPr>
            <w:r>
              <w:rPr>
                <w:sz w:val="23"/>
              </w:rPr>
              <w:t>30</w:t>
            </w:r>
          </w:p>
        </w:tc>
      </w:tr>
      <w:tr>
        <w:trPr>
          <w:trHeight w:val="268" w:hRule="atLeast"/>
        </w:trPr>
        <w:tc>
          <w:tcPr>
            <w:tcW w:w="4670" w:type="dxa"/>
          </w:tcPr>
          <w:p>
            <w:pPr>
              <w:pStyle w:val="TableParagraph"/>
              <w:tabs>
                <w:tab w:pos="4248" w:val="right" w:leader="none"/>
              </w:tabs>
              <w:ind w:left="50"/>
              <w:rPr>
                <w:sz w:val="23"/>
              </w:rPr>
            </w:pPr>
            <w:r>
              <w:rPr>
                <w:sz w:val="23"/>
              </w:rPr>
              <w:t>GCSE</w:t>
            </w:r>
            <w:r>
              <w:rPr>
                <w:spacing w:val="-2"/>
                <w:sz w:val="23"/>
              </w:rPr>
              <w:t> </w:t>
            </w:r>
            <w:r>
              <w:rPr>
                <w:sz w:val="23"/>
              </w:rPr>
              <w:t>grades</w:t>
            </w:r>
            <w:r>
              <w:rPr>
                <w:spacing w:val="-1"/>
                <w:sz w:val="23"/>
              </w:rPr>
              <w:t> </w:t>
            </w:r>
            <w:r>
              <w:rPr>
                <w:sz w:val="23"/>
              </w:rPr>
              <w:t>A-C</w:t>
              <w:tab/>
              <w:t>23</w:t>
            </w:r>
          </w:p>
        </w:tc>
        <w:tc>
          <w:tcPr>
            <w:tcW w:w="573" w:type="dxa"/>
          </w:tcPr>
          <w:p>
            <w:pPr>
              <w:pStyle w:val="TableParagraph"/>
              <w:spacing w:line="240" w:lineRule="auto"/>
              <w:rPr>
                <w:sz w:val="18"/>
              </w:rPr>
            </w:pPr>
          </w:p>
        </w:tc>
        <w:tc>
          <w:tcPr>
            <w:tcW w:w="2000" w:type="dxa"/>
          </w:tcPr>
          <w:p>
            <w:pPr>
              <w:pStyle w:val="TableParagraph"/>
              <w:ind w:left="852" w:right="871"/>
              <w:jc w:val="center"/>
              <w:rPr>
                <w:sz w:val="23"/>
              </w:rPr>
            </w:pPr>
            <w:r>
              <w:rPr>
                <w:sz w:val="23"/>
              </w:rPr>
              <w:t>17</w:t>
            </w:r>
          </w:p>
        </w:tc>
      </w:tr>
      <w:tr>
        <w:trPr>
          <w:trHeight w:val="268" w:hRule="atLeast"/>
        </w:trPr>
        <w:tc>
          <w:tcPr>
            <w:tcW w:w="4670" w:type="dxa"/>
          </w:tcPr>
          <w:p>
            <w:pPr>
              <w:pStyle w:val="TableParagraph"/>
              <w:tabs>
                <w:tab w:pos="4249" w:val="right" w:leader="none"/>
              </w:tabs>
              <w:ind w:left="50"/>
              <w:rPr>
                <w:sz w:val="23"/>
              </w:rPr>
            </w:pPr>
            <w:r>
              <w:rPr>
                <w:sz w:val="23"/>
              </w:rPr>
              <w:t>Other</w:t>
              <w:tab/>
              <w:t>12</w:t>
            </w:r>
          </w:p>
        </w:tc>
        <w:tc>
          <w:tcPr>
            <w:tcW w:w="573" w:type="dxa"/>
          </w:tcPr>
          <w:p>
            <w:pPr>
              <w:pStyle w:val="TableParagraph"/>
              <w:spacing w:line="240" w:lineRule="auto"/>
              <w:rPr>
                <w:sz w:val="18"/>
              </w:rPr>
            </w:pPr>
          </w:p>
        </w:tc>
        <w:tc>
          <w:tcPr>
            <w:tcW w:w="2000" w:type="dxa"/>
          </w:tcPr>
          <w:p>
            <w:pPr>
              <w:pStyle w:val="TableParagraph"/>
              <w:ind w:left="854" w:right="871"/>
              <w:jc w:val="center"/>
              <w:rPr>
                <w:sz w:val="23"/>
              </w:rPr>
            </w:pPr>
            <w:r>
              <w:rPr>
                <w:sz w:val="23"/>
              </w:rPr>
              <w:t>12</w:t>
            </w:r>
          </w:p>
        </w:tc>
      </w:tr>
      <w:tr>
        <w:trPr>
          <w:trHeight w:val="268" w:hRule="atLeast"/>
        </w:trPr>
        <w:tc>
          <w:tcPr>
            <w:tcW w:w="4670" w:type="dxa"/>
          </w:tcPr>
          <w:p>
            <w:pPr>
              <w:pStyle w:val="TableParagraph"/>
              <w:tabs>
                <w:tab w:pos="4250" w:val="right" w:leader="none"/>
              </w:tabs>
              <w:spacing w:line="249" w:lineRule="exact"/>
              <w:ind w:left="50"/>
              <w:rPr>
                <w:sz w:val="23"/>
              </w:rPr>
            </w:pPr>
            <w:r>
              <w:rPr>
                <w:sz w:val="23"/>
              </w:rPr>
              <w:t>None</w:t>
              <w:tab/>
              <w:t>9</w:t>
            </w:r>
          </w:p>
        </w:tc>
        <w:tc>
          <w:tcPr>
            <w:tcW w:w="573" w:type="dxa"/>
          </w:tcPr>
          <w:p>
            <w:pPr>
              <w:pStyle w:val="TableParagraph"/>
              <w:spacing w:line="240" w:lineRule="auto"/>
              <w:rPr>
                <w:sz w:val="18"/>
              </w:rPr>
            </w:pPr>
          </w:p>
        </w:tc>
        <w:tc>
          <w:tcPr>
            <w:tcW w:w="2000" w:type="dxa"/>
          </w:tcPr>
          <w:p>
            <w:pPr>
              <w:pStyle w:val="TableParagraph"/>
              <w:spacing w:line="249" w:lineRule="exact"/>
              <w:ind w:left="855" w:right="871"/>
              <w:jc w:val="center"/>
              <w:rPr>
                <w:sz w:val="23"/>
              </w:rPr>
            </w:pPr>
            <w:r>
              <w:rPr>
                <w:sz w:val="23"/>
              </w:rPr>
              <w:t>12</w:t>
            </w:r>
          </w:p>
        </w:tc>
      </w:tr>
      <w:tr>
        <w:trPr>
          <w:trHeight w:val="263" w:hRule="atLeast"/>
        </w:trPr>
        <w:tc>
          <w:tcPr>
            <w:tcW w:w="4670" w:type="dxa"/>
          </w:tcPr>
          <w:p>
            <w:pPr>
              <w:pStyle w:val="TableParagraph"/>
              <w:tabs>
                <w:tab w:pos="4250" w:val="right" w:leader="none"/>
              </w:tabs>
              <w:spacing w:line="244" w:lineRule="exact"/>
              <w:ind w:left="50"/>
              <w:rPr>
                <w:sz w:val="23"/>
              </w:rPr>
            </w:pPr>
            <w:r>
              <w:rPr>
                <w:sz w:val="23"/>
              </w:rPr>
              <w:t>DK</w:t>
              <w:tab/>
              <w:t>1</w:t>
            </w:r>
          </w:p>
        </w:tc>
        <w:tc>
          <w:tcPr>
            <w:tcW w:w="573" w:type="dxa"/>
          </w:tcPr>
          <w:p>
            <w:pPr>
              <w:pStyle w:val="TableParagraph"/>
              <w:spacing w:line="240" w:lineRule="auto"/>
              <w:rPr>
                <w:sz w:val="18"/>
              </w:rPr>
            </w:pPr>
          </w:p>
        </w:tc>
        <w:tc>
          <w:tcPr>
            <w:tcW w:w="2000" w:type="dxa"/>
          </w:tcPr>
          <w:p>
            <w:pPr>
              <w:pStyle w:val="TableParagraph"/>
              <w:spacing w:line="244" w:lineRule="exact"/>
              <w:ind w:left="97"/>
              <w:jc w:val="center"/>
              <w:rPr>
                <w:sz w:val="23"/>
              </w:rPr>
            </w:pPr>
            <w:r>
              <w:rPr>
                <w:w w:val="101"/>
                <w:sz w:val="23"/>
              </w:rPr>
              <w:t>1</w:t>
            </w:r>
          </w:p>
        </w:tc>
      </w:tr>
    </w:tbl>
    <w:p>
      <w:pPr>
        <w:pStyle w:val="BodyText"/>
        <w:spacing w:before="5"/>
        <w:rPr>
          <w:sz w:val="15"/>
        </w:rPr>
      </w:pPr>
    </w:p>
    <w:p>
      <w:pPr>
        <w:pStyle w:val="BodyText"/>
        <w:spacing w:line="487" w:lineRule="auto" w:before="93"/>
        <w:ind w:left="168" w:right="160"/>
        <w:jc w:val="both"/>
      </w:pPr>
      <w:r>
        <w:rPr/>
        <w:t>This suggests that the decision to become self-employed is not related to educational attainment, although, as we noted above, it seems to be more related to age and experience. This is quite different from the US where self-employment rates are particularly high among those with higher degrees, especially MBAs (see Blanchflower and Wainwright, 2005).  We  provide  more  assessment of the differences in the characteristics of the self-employed between the US and the   UK</w:t>
      </w:r>
      <w:r>
        <w:rPr>
          <w:spacing w:val="-1"/>
        </w:rPr>
        <w:t> </w:t>
      </w:r>
      <w:r>
        <w:rPr/>
        <w:t>below.</w:t>
      </w:r>
    </w:p>
    <w:p>
      <w:pPr>
        <w:pStyle w:val="ListParagraph"/>
        <w:numPr>
          <w:ilvl w:val="0"/>
          <w:numId w:val="4"/>
        </w:numPr>
        <w:tabs>
          <w:tab w:pos="402" w:val="left" w:leader="none"/>
        </w:tabs>
        <w:spacing w:line="240" w:lineRule="auto" w:before="2" w:after="0"/>
        <w:ind w:left="401" w:right="0" w:hanging="234"/>
        <w:jc w:val="left"/>
        <w:rPr>
          <w:i/>
          <w:sz w:val="23"/>
        </w:rPr>
      </w:pPr>
      <w:r>
        <w:rPr>
          <w:i/>
          <w:sz w:val="23"/>
        </w:rPr>
        <w:t>Co-workers</w:t>
      </w:r>
    </w:p>
    <w:p>
      <w:pPr>
        <w:pStyle w:val="BodyText"/>
        <w:spacing w:before="2"/>
        <w:ind w:left="868"/>
      </w:pPr>
      <w:r>
        <w:rPr/>
        <w:t>The weighted LFS micro-data for 2004-2006 show that three-quarters of the self-employed</w:t>
      </w:r>
    </w:p>
    <w:p>
      <w:pPr>
        <w:pStyle w:val="BodyText"/>
        <w:spacing w:before="3"/>
        <w:rPr>
          <w:sz w:val="24"/>
        </w:rPr>
      </w:pPr>
    </w:p>
    <w:tbl>
      <w:tblPr>
        <w:tblW w:w="0" w:type="auto"/>
        <w:jc w:val="left"/>
        <w:tblInd w:w="1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21"/>
        <w:gridCol w:w="1907"/>
        <w:gridCol w:w="1981"/>
      </w:tblGrid>
      <w:tr>
        <w:trPr>
          <w:trHeight w:val="1067" w:hRule="atLeast"/>
        </w:trPr>
        <w:tc>
          <w:tcPr>
            <w:tcW w:w="3321" w:type="dxa"/>
          </w:tcPr>
          <w:p>
            <w:pPr>
              <w:pStyle w:val="TableParagraph"/>
              <w:spacing w:line="258" w:lineRule="exact"/>
              <w:ind w:left="50"/>
              <w:rPr>
                <w:sz w:val="23"/>
              </w:rPr>
            </w:pPr>
            <w:r>
              <w:rPr>
                <w:sz w:val="23"/>
              </w:rPr>
              <w:t>work alone or in a partnership.</w:t>
            </w:r>
          </w:p>
          <w:p>
            <w:pPr>
              <w:pStyle w:val="TableParagraph"/>
              <w:spacing w:line="240" w:lineRule="auto"/>
              <w:rPr>
                <w:sz w:val="26"/>
              </w:rPr>
            </w:pPr>
          </w:p>
          <w:p>
            <w:pPr>
              <w:pStyle w:val="TableParagraph"/>
              <w:spacing w:line="240" w:lineRule="auto" w:before="10"/>
              <w:rPr>
                <w:sz w:val="20"/>
              </w:rPr>
            </w:pPr>
          </w:p>
          <w:p>
            <w:pPr>
              <w:pStyle w:val="TableParagraph"/>
              <w:spacing w:line="250" w:lineRule="exact"/>
              <w:ind w:left="50"/>
              <w:rPr>
                <w:sz w:val="23"/>
              </w:rPr>
            </w:pPr>
            <w:r>
              <w:rPr>
                <w:sz w:val="23"/>
              </w:rPr>
              <w:t>Works alone/with partner</w:t>
            </w:r>
          </w:p>
        </w:tc>
        <w:tc>
          <w:tcPr>
            <w:tcW w:w="1907" w:type="dxa"/>
          </w:tcPr>
          <w:p>
            <w:pPr>
              <w:pStyle w:val="TableParagraph"/>
              <w:spacing w:line="240" w:lineRule="auto"/>
              <w:rPr>
                <w:sz w:val="26"/>
              </w:rPr>
            </w:pPr>
          </w:p>
          <w:p>
            <w:pPr>
              <w:pStyle w:val="TableParagraph"/>
              <w:spacing w:line="260" w:lineRule="atLeast" w:before="230"/>
              <w:ind w:left="811" w:right="551" w:hanging="408"/>
              <w:rPr>
                <w:sz w:val="23"/>
              </w:rPr>
            </w:pPr>
            <w:r>
              <w:rPr>
                <w:sz w:val="23"/>
              </w:rPr>
              <w:t>Employee 0%</w:t>
            </w:r>
          </w:p>
        </w:tc>
        <w:tc>
          <w:tcPr>
            <w:tcW w:w="1981" w:type="dxa"/>
          </w:tcPr>
          <w:p>
            <w:pPr>
              <w:pStyle w:val="TableParagraph"/>
              <w:spacing w:line="240" w:lineRule="auto"/>
              <w:rPr>
                <w:sz w:val="26"/>
              </w:rPr>
            </w:pPr>
          </w:p>
          <w:p>
            <w:pPr>
              <w:pStyle w:val="TableParagraph"/>
              <w:spacing w:line="260" w:lineRule="atLeast" w:before="230"/>
              <w:ind w:left="889" w:hanging="336"/>
              <w:rPr>
                <w:sz w:val="23"/>
              </w:rPr>
            </w:pPr>
            <w:r>
              <w:rPr>
                <w:sz w:val="23"/>
              </w:rPr>
              <w:t>Self-employed 77%</w:t>
            </w:r>
          </w:p>
        </w:tc>
      </w:tr>
      <w:tr>
        <w:trPr>
          <w:trHeight w:val="268" w:hRule="atLeast"/>
        </w:trPr>
        <w:tc>
          <w:tcPr>
            <w:tcW w:w="3321" w:type="dxa"/>
          </w:tcPr>
          <w:p>
            <w:pPr>
              <w:pStyle w:val="TableParagraph"/>
              <w:spacing w:line="249" w:lineRule="exact"/>
              <w:ind w:left="50"/>
              <w:rPr>
                <w:sz w:val="23"/>
              </w:rPr>
            </w:pPr>
            <w:r>
              <w:rPr>
                <w:sz w:val="23"/>
              </w:rPr>
              <w:t>1-10 employees</w:t>
            </w:r>
          </w:p>
        </w:tc>
        <w:tc>
          <w:tcPr>
            <w:tcW w:w="1907" w:type="dxa"/>
          </w:tcPr>
          <w:p>
            <w:pPr>
              <w:pStyle w:val="TableParagraph"/>
              <w:spacing w:line="249" w:lineRule="exact"/>
              <w:ind w:right="781"/>
              <w:jc w:val="right"/>
              <w:rPr>
                <w:sz w:val="23"/>
              </w:rPr>
            </w:pPr>
            <w:r>
              <w:rPr>
                <w:sz w:val="23"/>
              </w:rPr>
              <w:t>18%</w:t>
            </w:r>
          </w:p>
        </w:tc>
        <w:tc>
          <w:tcPr>
            <w:tcW w:w="1981" w:type="dxa"/>
          </w:tcPr>
          <w:p>
            <w:pPr>
              <w:pStyle w:val="TableParagraph"/>
              <w:spacing w:line="249" w:lineRule="exact"/>
              <w:ind w:left="870" w:right="645"/>
              <w:jc w:val="center"/>
              <w:rPr>
                <w:sz w:val="23"/>
              </w:rPr>
            </w:pPr>
            <w:r>
              <w:rPr>
                <w:sz w:val="23"/>
              </w:rPr>
              <w:t>18%</w:t>
            </w:r>
          </w:p>
        </w:tc>
      </w:tr>
      <w:tr>
        <w:trPr>
          <w:trHeight w:val="268" w:hRule="atLeast"/>
        </w:trPr>
        <w:tc>
          <w:tcPr>
            <w:tcW w:w="3321" w:type="dxa"/>
          </w:tcPr>
          <w:p>
            <w:pPr>
              <w:pStyle w:val="TableParagraph"/>
              <w:ind w:left="50"/>
              <w:rPr>
                <w:sz w:val="23"/>
              </w:rPr>
            </w:pPr>
            <w:r>
              <w:rPr>
                <w:sz w:val="23"/>
              </w:rPr>
              <w:t>11-19 employees</w:t>
            </w:r>
          </w:p>
        </w:tc>
        <w:tc>
          <w:tcPr>
            <w:tcW w:w="1907" w:type="dxa"/>
          </w:tcPr>
          <w:p>
            <w:pPr>
              <w:pStyle w:val="TableParagraph"/>
              <w:ind w:right="780"/>
              <w:jc w:val="right"/>
              <w:rPr>
                <w:sz w:val="23"/>
              </w:rPr>
            </w:pPr>
            <w:r>
              <w:rPr>
                <w:sz w:val="23"/>
              </w:rPr>
              <w:t>9%</w:t>
            </w:r>
          </w:p>
        </w:tc>
        <w:tc>
          <w:tcPr>
            <w:tcW w:w="1981" w:type="dxa"/>
          </w:tcPr>
          <w:p>
            <w:pPr>
              <w:pStyle w:val="TableParagraph"/>
              <w:ind w:left="872" w:right="529"/>
              <w:jc w:val="center"/>
              <w:rPr>
                <w:sz w:val="23"/>
              </w:rPr>
            </w:pPr>
            <w:r>
              <w:rPr>
                <w:sz w:val="23"/>
              </w:rPr>
              <w:t>2%</w:t>
            </w:r>
          </w:p>
        </w:tc>
      </w:tr>
      <w:tr>
        <w:trPr>
          <w:trHeight w:val="268" w:hRule="atLeast"/>
        </w:trPr>
        <w:tc>
          <w:tcPr>
            <w:tcW w:w="3321" w:type="dxa"/>
          </w:tcPr>
          <w:p>
            <w:pPr>
              <w:pStyle w:val="TableParagraph"/>
              <w:ind w:left="50"/>
              <w:rPr>
                <w:sz w:val="23"/>
              </w:rPr>
            </w:pPr>
            <w:r>
              <w:rPr>
                <w:sz w:val="23"/>
              </w:rPr>
              <w:t>20-24 employees</w:t>
            </w:r>
          </w:p>
        </w:tc>
        <w:tc>
          <w:tcPr>
            <w:tcW w:w="1907" w:type="dxa"/>
          </w:tcPr>
          <w:p>
            <w:pPr>
              <w:pStyle w:val="TableParagraph"/>
              <w:ind w:right="780"/>
              <w:jc w:val="right"/>
              <w:rPr>
                <w:sz w:val="23"/>
              </w:rPr>
            </w:pPr>
            <w:r>
              <w:rPr>
                <w:sz w:val="23"/>
              </w:rPr>
              <w:t>4%</w:t>
            </w:r>
          </w:p>
        </w:tc>
        <w:tc>
          <w:tcPr>
            <w:tcW w:w="1981" w:type="dxa"/>
          </w:tcPr>
          <w:p>
            <w:pPr>
              <w:pStyle w:val="TableParagraph"/>
              <w:ind w:left="872" w:right="529"/>
              <w:jc w:val="center"/>
              <w:rPr>
                <w:sz w:val="23"/>
              </w:rPr>
            </w:pPr>
            <w:r>
              <w:rPr>
                <w:sz w:val="23"/>
              </w:rPr>
              <w:t>1%</w:t>
            </w:r>
          </w:p>
        </w:tc>
      </w:tr>
      <w:tr>
        <w:trPr>
          <w:trHeight w:val="268" w:hRule="atLeast"/>
        </w:trPr>
        <w:tc>
          <w:tcPr>
            <w:tcW w:w="3321" w:type="dxa"/>
          </w:tcPr>
          <w:p>
            <w:pPr>
              <w:pStyle w:val="TableParagraph"/>
              <w:spacing w:line="249" w:lineRule="exact"/>
              <w:ind w:left="50"/>
              <w:rPr>
                <w:sz w:val="23"/>
              </w:rPr>
            </w:pPr>
            <w:r>
              <w:rPr>
                <w:sz w:val="23"/>
              </w:rPr>
              <w:t>25-49 employees</w:t>
            </w:r>
          </w:p>
        </w:tc>
        <w:tc>
          <w:tcPr>
            <w:tcW w:w="1907" w:type="dxa"/>
          </w:tcPr>
          <w:p>
            <w:pPr>
              <w:pStyle w:val="TableParagraph"/>
              <w:spacing w:line="249" w:lineRule="exact"/>
              <w:ind w:right="780"/>
              <w:jc w:val="right"/>
              <w:rPr>
                <w:sz w:val="23"/>
              </w:rPr>
            </w:pPr>
            <w:r>
              <w:rPr>
                <w:sz w:val="23"/>
              </w:rPr>
              <w:t>14%</w:t>
            </w:r>
          </w:p>
        </w:tc>
        <w:tc>
          <w:tcPr>
            <w:tcW w:w="1981" w:type="dxa"/>
          </w:tcPr>
          <w:p>
            <w:pPr>
              <w:pStyle w:val="TableParagraph"/>
              <w:spacing w:line="249" w:lineRule="exact"/>
              <w:ind w:left="872" w:right="529"/>
              <w:jc w:val="center"/>
              <w:rPr>
                <w:sz w:val="23"/>
              </w:rPr>
            </w:pPr>
            <w:r>
              <w:rPr>
                <w:sz w:val="23"/>
              </w:rPr>
              <w:t>1%</w:t>
            </w:r>
          </w:p>
        </w:tc>
      </w:tr>
      <w:tr>
        <w:trPr>
          <w:trHeight w:val="268" w:hRule="atLeast"/>
        </w:trPr>
        <w:tc>
          <w:tcPr>
            <w:tcW w:w="3321" w:type="dxa"/>
          </w:tcPr>
          <w:p>
            <w:pPr>
              <w:pStyle w:val="TableParagraph"/>
              <w:ind w:left="50"/>
              <w:rPr>
                <w:sz w:val="23"/>
              </w:rPr>
            </w:pPr>
            <w:r>
              <w:rPr>
                <w:sz w:val="23"/>
              </w:rPr>
              <w:t>50-249 employees</w:t>
            </w:r>
          </w:p>
        </w:tc>
        <w:tc>
          <w:tcPr>
            <w:tcW w:w="1907" w:type="dxa"/>
          </w:tcPr>
          <w:p>
            <w:pPr>
              <w:pStyle w:val="TableParagraph"/>
              <w:ind w:right="781"/>
              <w:jc w:val="right"/>
              <w:rPr>
                <w:sz w:val="23"/>
              </w:rPr>
            </w:pPr>
            <w:r>
              <w:rPr>
                <w:sz w:val="23"/>
              </w:rPr>
              <w:t>23%</w:t>
            </w:r>
          </w:p>
        </w:tc>
        <w:tc>
          <w:tcPr>
            <w:tcW w:w="1981" w:type="dxa"/>
          </w:tcPr>
          <w:p>
            <w:pPr>
              <w:pStyle w:val="TableParagraph"/>
              <w:ind w:left="872" w:right="530"/>
              <w:jc w:val="center"/>
              <w:rPr>
                <w:sz w:val="23"/>
              </w:rPr>
            </w:pPr>
            <w:r>
              <w:rPr>
                <w:sz w:val="23"/>
              </w:rPr>
              <w:t>1%</w:t>
            </w:r>
          </w:p>
        </w:tc>
      </w:tr>
      <w:tr>
        <w:trPr>
          <w:trHeight w:val="268" w:hRule="atLeast"/>
        </w:trPr>
        <w:tc>
          <w:tcPr>
            <w:tcW w:w="3321" w:type="dxa"/>
          </w:tcPr>
          <w:p>
            <w:pPr>
              <w:pStyle w:val="TableParagraph"/>
              <w:ind w:left="50"/>
              <w:rPr>
                <w:sz w:val="23"/>
              </w:rPr>
            </w:pPr>
            <w:r>
              <w:rPr>
                <w:sz w:val="23"/>
              </w:rPr>
              <w:t>250-499 employees</w:t>
            </w:r>
          </w:p>
        </w:tc>
        <w:tc>
          <w:tcPr>
            <w:tcW w:w="1907" w:type="dxa"/>
          </w:tcPr>
          <w:p>
            <w:pPr>
              <w:pStyle w:val="TableParagraph"/>
              <w:ind w:right="780"/>
              <w:jc w:val="right"/>
              <w:rPr>
                <w:sz w:val="23"/>
              </w:rPr>
            </w:pPr>
            <w:r>
              <w:rPr>
                <w:sz w:val="23"/>
              </w:rPr>
              <w:t>8%</w:t>
            </w:r>
          </w:p>
        </w:tc>
        <w:tc>
          <w:tcPr>
            <w:tcW w:w="1981" w:type="dxa"/>
          </w:tcPr>
          <w:p>
            <w:pPr>
              <w:pStyle w:val="TableParagraph"/>
              <w:ind w:right="486"/>
              <w:jc w:val="right"/>
              <w:rPr>
                <w:sz w:val="23"/>
              </w:rPr>
            </w:pPr>
            <w:r>
              <w:rPr>
                <w:sz w:val="23"/>
              </w:rPr>
              <w:t>0.1%</w:t>
            </w:r>
          </w:p>
        </w:tc>
      </w:tr>
      <w:tr>
        <w:trPr>
          <w:trHeight w:val="268" w:hRule="atLeast"/>
        </w:trPr>
        <w:tc>
          <w:tcPr>
            <w:tcW w:w="3321" w:type="dxa"/>
          </w:tcPr>
          <w:p>
            <w:pPr>
              <w:pStyle w:val="TableParagraph"/>
              <w:spacing w:line="249" w:lineRule="exact"/>
              <w:ind w:left="50"/>
              <w:rPr>
                <w:sz w:val="23"/>
              </w:rPr>
            </w:pPr>
            <w:r>
              <w:rPr>
                <w:sz w:val="23"/>
              </w:rPr>
              <w:t>500 or more employees</w:t>
            </w:r>
          </w:p>
        </w:tc>
        <w:tc>
          <w:tcPr>
            <w:tcW w:w="1907" w:type="dxa"/>
          </w:tcPr>
          <w:p>
            <w:pPr>
              <w:pStyle w:val="TableParagraph"/>
              <w:spacing w:line="249" w:lineRule="exact"/>
              <w:ind w:right="780"/>
              <w:jc w:val="right"/>
              <w:rPr>
                <w:sz w:val="23"/>
              </w:rPr>
            </w:pPr>
            <w:r>
              <w:rPr>
                <w:sz w:val="23"/>
              </w:rPr>
              <w:t>18%</w:t>
            </w:r>
          </w:p>
        </w:tc>
        <w:tc>
          <w:tcPr>
            <w:tcW w:w="1981" w:type="dxa"/>
          </w:tcPr>
          <w:p>
            <w:pPr>
              <w:pStyle w:val="TableParagraph"/>
              <w:spacing w:line="249" w:lineRule="exact"/>
              <w:ind w:right="485"/>
              <w:jc w:val="right"/>
              <w:rPr>
                <w:sz w:val="23"/>
              </w:rPr>
            </w:pPr>
            <w:r>
              <w:rPr>
                <w:sz w:val="23"/>
              </w:rPr>
              <w:t>0.2%</w:t>
            </w:r>
          </w:p>
        </w:tc>
      </w:tr>
      <w:tr>
        <w:trPr>
          <w:trHeight w:val="263" w:hRule="atLeast"/>
        </w:trPr>
        <w:tc>
          <w:tcPr>
            <w:tcW w:w="3321" w:type="dxa"/>
          </w:tcPr>
          <w:p>
            <w:pPr>
              <w:pStyle w:val="TableParagraph"/>
              <w:spacing w:line="244" w:lineRule="exact"/>
              <w:ind w:left="50"/>
              <w:rPr>
                <w:sz w:val="23"/>
              </w:rPr>
            </w:pPr>
            <w:r>
              <w:rPr>
                <w:sz w:val="23"/>
              </w:rPr>
              <w:t>Other</w:t>
            </w:r>
          </w:p>
        </w:tc>
        <w:tc>
          <w:tcPr>
            <w:tcW w:w="1907" w:type="dxa"/>
          </w:tcPr>
          <w:p>
            <w:pPr>
              <w:pStyle w:val="TableParagraph"/>
              <w:spacing w:line="244" w:lineRule="exact"/>
              <w:ind w:right="780"/>
              <w:jc w:val="right"/>
              <w:rPr>
                <w:sz w:val="23"/>
              </w:rPr>
            </w:pPr>
            <w:r>
              <w:rPr>
                <w:sz w:val="23"/>
              </w:rPr>
              <w:t>6%</w:t>
            </w:r>
          </w:p>
        </w:tc>
        <w:tc>
          <w:tcPr>
            <w:tcW w:w="1981" w:type="dxa"/>
          </w:tcPr>
          <w:p>
            <w:pPr>
              <w:pStyle w:val="TableParagraph"/>
              <w:spacing w:line="244" w:lineRule="exact"/>
              <w:ind w:left="872" w:right="529"/>
              <w:jc w:val="center"/>
              <w:rPr>
                <w:sz w:val="23"/>
              </w:rPr>
            </w:pPr>
            <w:r>
              <w:rPr>
                <w:sz w:val="23"/>
              </w:rPr>
              <w:t>0%</w:t>
            </w:r>
          </w:p>
        </w:tc>
      </w:tr>
    </w:tbl>
    <w:p>
      <w:pPr>
        <w:pStyle w:val="BodyText"/>
        <w:spacing w:before="6"/>
      </w:pPr>
    </w:p>
    <w:p>
      <w:pPr>
        <w:pStyle w:val="BodyText"/>
        <w:spacing w:line="487" w:lineRule="auto"/>
        <w:ind w:left="168" w:right="160"/>
        <w:jc w:val="both"/>
      </w:pPr>
      <w:r>
        <w:rPr/>
        <w:t>This would seem intuitive for business activities and consultancy, where specialist individuals may be employed by larger firms, or agriculture, where a lone individual can use technology to tend  many activities.  The distribution by industry for those with and without employees is as below.   The main difference is that the self-employed tend to be sole contractors in construction and have employees in</w:t>
      </w:r>
      <w:r>
        <w:rPr>
          <w:spacing w:val="1"/>
        </w:rPr>
        <w:t> </w:t>
      </w:r>
      <w:r>
        <w:rPr/>
        <w:t>distribution.</w:t>
      </w:r>
    </w:p>
    <w:p>
      <w:pPr>
        <w:spacing w:after="0" w:line="487" w:lineRule="auto"/>
        <w:jc w:val="both"/>
        <w:sectPr>
          <w:pgSz w:w="11900" w:h="16840"/>
          <w:pgMar w:header="0" w:footer="1482" w:top="1600" w:bottom="1680" w:left="1120" w:right="1120"/>
        </w:sectPr>
      </w:pPr>
    </w:p>
    <w:p>
      <w:pPr>
        <w:pStyle w:val="BodyText"/>
        <w:rPr>
          <w:sz w:val="20"/>
        </w:rPr>
      </w:pPr>
    </w:p>
    <w:p>
      <w:pPr>
        <w:pStyle w:val="BodyText"/>
        <w:spacing w:before="4" w:after="1"/>
        <w:rPr>
          <w:sz w:val="25"/>
        </w:rPr>
      </w:pPr>
    </w:p>
    <w:tbl>
      <w:tblPr>
        <w:tblW w:w="0" w:type="auto"/>
        <w:jc w:val="left"/>
        <w:tblInd w:w="1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30"/>
        <w:gridCol w:w="2348"/>
        <w:gridCol w:w="1955"/>
      </w:tblGrid>
      <w:tr>
        <w:trPr>
          <w:trHeight w:val="263" w:hRule="atLeast"/>
        </w:trPr>
        <w:tc>
          <w:tcPr>
            <w:tcW w:w="2830" w:type="dxa"/>
          </w:tcPr>
          <w:p>
            <w:pPr>
              <w:pStyle w:val="TableParagraph"/>
              <w:spacing w:line="240" w:lineRule="auto"/>
              <w:rPr>
                <w:sz w:val="18"/>
              </w:rPr>
            </w:pPr>
          </w:p>
        </w:tc>
        <w:tc>
          <w:tcPr>
            <w:tcW w:w="2348" w:type="dxa"/>
          </w:tcPr>
          <w:p>
            <w:pPr>
              <w:pStyle w:val="TableParagraph"/>
              <w:spacing w:line="244" w:lineRule="exact"/>
              <w:ind w:left="779"/>
              <w:rPr>
                <w:sz w:val="23"/>
              </w:rPr>
            </w:pPr>
            <w:r>
              <w:rPr>
                <w:sz w:val="23"/>
              </w:rPr>
              <w:t>Works alone</w:t>
            </w:r>
          </w:p>
        </w:tc>
        <w:tc>
          <w:tcPr>
            <w:tcW w:w="1955" w:type="dxa"/>
          </w:tcPr>
          <w:p>
            <w:pPr>
              <w:pStyle w:val="TableParagraph"/>
              <w:spacing w:line="244" w:lineRule="exact"/>
              <w:ind w:left="378"/>
              <w:rPr>
                <w:sz w:val="23"/>
              </w:rPr>
            </w:pPr>
            <w:r>
              <w:rPr>
                <w:sz w:val="23"/>
              </w:rPr>
              <w:t>With employees</w:t>
            </w:r>
          </w:p>
        </w:tc>
      </w:tr>
      <w:tr>
        <w:trPr>
          <w:trHeight w:val="268" w:hRule="atLeast"/>
        </w:trPr>
        <w:tc>
          <w:tcPr>
            <w:tcW w:w="2830" w:type="dxa"/>
          </w:tcPr>
          <w:p>
            <w:pPr>
              <w:pStyle w:val="TableParagraph"/>
              <w:ind w:left="50"/>
              <w:rPr>
                <w:sz w:val="23"/>
              </w:rPr>
            </w:pPr>
            <w:r>
              <w:rPr>
                <w:sz w:val="23"/>
              </w:rPr>
              <w:t>Agriculture</w:t>
            </w:r>
          </w:p>
        </w:tc>
        <w:tc>
          <w:tcPr>
            <w:tcW w:w="2348" w:type="dxa"/>
          </w:tcPr>
          <w:p>
            <w:pPr>
              <w:pStyle w:val="TableParagraph"/>
              <w:ind w:left="1303"/>
              <w:rPr>
                <w:sz w:val="23"/>
              </w:rPr>
            </w:pPr>
            <w:r>
              <w:rPr>
                <w:sz w:val="23"/>
              </w:rPr>
              <w:t>5%</w:t>
            </w:r>
          </w:p>
        </w:tc>
        <w:tc>
          <w:tcPr>
            <w:tcW w:w="1955" w:type="dxa"/>
          </w:tcPr>
          <w:p>
            <w:pPr>
              <w:pStyle w:val="TableParagraph"/>
              <w:ind w:left="1056"/>
              <w:rPr>
                <w:sz w:val="23"/>
              </w:rPr>
            </w:pPr>
            <w:r>
              <w:rPr>
                <w:sz w:val="23"/>
              </w:rPr>
              <w:t>5%</w:t>
            </w:r>
          </w:p>
        </w:tc>
      </w:tr>
      <w:tr>
        <w:trPr>
          <w:trHeight w:val="268" w:hRule="atLeast"/>
        </w:trPr>
        <w:tc>
          <w:tcPr>
            <w:tcW w:w="2830" w:type="dxa"/>
          </w:tcPr>
          <w:p>
            <w:pPr>
              <w:pStyle w:val="TableParagraph"/>
              <w:ind w:left="50"/>
              <w:rPr>
                <w:sz w:val="23"/>
              </w:rPr>
            </w:pPr>
            <w:r>
              <w:rPr>
                <w:sz w:val="23"/>
              </w:rPr>
              <w:t>Energy &amp; water</w:t>
            </w:r>
          </w:p>
        </w:tc>
        <w:tc>
          <w:tcPr>
            <w:tcW w:w="2348" w:type="dxa"/>
          </w:tcPr>
          <w:p>
            <w:pPr>
              <w:pStyle w:val="TableParagraph"/>
              <w:ind w:left="1303"/>
              <w:rPr>
                <w:sz w:val="23"/>
              </w:rPr>
            </w:pPr>
            <w:r>
              <w:rPr>
                <w:sz w:val="23"/>
              </w:rPr>
              <w:t>0%</w:t>
            </w:r>
          </w:p>
        </w:tc>
        <w:tc>
          <w:tcPr>
            <w:tcW w:w="1955" w:type="dxa"/>
          </w:tcPr>
          <w:p>
            <w:pPr>
              <w:pStyle w:val="TableParagraph"/>
              <w:ind w:left="1056"/>
              <w:rPr>
                <w:sz w:val="23"/>
              </w:rPr>
            </w:pPr>
            <w:r>
              <w:rPr>
                <w:sz w:val="23"/>
              </w:rPr>
              <w:t>0%</w:t>
            </w:r>
          </w:p>
        </w:tc>
      </w:tr>
      <w:tr>
        <w:trPr>
          <w:trHeight w:val="268" w:hRule="atLeast"/>
        </w:trPr>
        <w:tc>
          <w:tcPr>
            <w:tcW w:w="2830" w:type="dxa"/>
          </w:tcPr>
          <w:p>
            <w:pPr>
              <w:pStyle w:val="TableParagraph"/>
              <w:spacing w:line="249" w:lineRule="exact"/>
              <w:ind w:left="50"/>
              <w:rPr>
                <w:sz w:val="23"/>
              </w:rPr>
            </w:pPr>
            <w:r>
              <w:rPr>
                <w:sz w:val="23"/>
              </w:rPr>
              <w:t>Manufacturing</w:t>
            </w:r>
          </w:p>
        </w:tc>
        <w:tc>
          <w:tcPr>
            <w:tcW w:w="2348" w:type="dxa"/>
          </w:tcPr>
          <w:p>
            <w:pPr>
              <w:pStyle w:val="TableParagraph"/>
              <w:spacing w:line="249" w:lineRule="exact"/>
              <w:ind w:left="1302"/>
              <w:rPr>
                <w:sz w:val="23"/>
              </w:rPr>
            </w:pPr>
            <w:r>
              <w:rPr>
                <w:sz w:val="23"/>
              </w:rPr>
              <w:t>6%</w:t>
            </w:r>
          </w:p>
        </w:tc>
        <w:tc>
          <w:tcPr>
            <w:tcW w:w="1955" w:type="dxa"/>
          </w:tcPr>
          <w:p>
            <w:pPr>
              <w:pStyle w:val="TableParagraph"/>
              <w:spacing w:line="249" w:lineRule="exact"/>
              <w:ind w:left="1055"/>
              <w:rPr>
                <w:sz w:val="23"/>
              </w:rPr>
            </w:pPr>
            <w:r>
              <w:rPr>
                <w:sz w:val="23"/>
              </w:rPr>
              <w:t>8%</w:t>
            </w:r>
          </w:p>
        </w:tc>
      </w:tr>
      <w:tr>
        <w:trPr>
          <w:trHeight w:val="268" w:hRule="atLeast"/>
        </w:trPr>
        <w:tc>
          <w:tcPr>
            <w:tcW w:w="2830" w:type="dxa"/>
          </w:tcPr>
          <w:p>
            <w:pPr>
              <w:pStyle w:val="TableParagraph"/>
              <w:ind w:left="50"/>
              <w:rPr>
                <w:sz w:val="23"/>
              </w:rPr>
            </w:pPr>
            <w:r>
              <w:rPr>
                <w:sz w:val="23"/>
              </w:rPr>
              <w:t>Construction</w:t>
            </w:r>
          </w:p>
        </w:tc>
        <w:tc>
          <w:tcPr>
            <w:tcW w:w="2348" w:type="dxa"/>
          </w:tcPr>
          <w:p>
            <w:pPr>
              <w:pStyle w:val="TableParagraph"/>
              <w:ind w:left="1187"/>
              <w:rPr>
                <w:sz w:val="23"/>
              </w:rPr>
            </w:pPr>
            <w:r>
              <w:rPr>
                <w:sz w:val="23"/>
              </w:rPr>
              <w:t>26%</w:t>
            </w:r>
          </w:p>
        </w:tc>
        <w:tc>
          <w:tcPr>
            <w:tcW w:w="1955" w:type="dxa"/>
          </w:tcPr>
          <w:p>
            <w:pPr>
              <w:pStyle w:val="TableParagraph"/>
              <w:ind w:left="940"/>
              <w:rPr>
                <w:sz w:val="23"/>
              </w:rPr>
            </w:pPr>
            <w:r>
              <w:rPr>
                <w:sz w:val="23"/>
              </w:rPr>
              <w:t>16%</w:t>
            </w:r>
          </w:p>
        </w:tc>
      </w:tr>
      <w:tr>
        <w:trPr>
          <w:trHeight w:val="268" w:hRule="atLeast"/>
        </w:trPr>
        <w:tc>
          <w:tcPr>
            <w:tcW w:w="2830" w:type="dxa"/>
          </w:tcPr>
          <w:p>
            <w:pPr>
              <w:pStyle w:val="TableParagraph"/>
              <w:ind w:left="50"/>
              <w:rPr>
                <w:sz w:val="23"/>
              </w:rPr>
            </w:pPr>
            <w:r>
              <w:rPr>
                <w:sz w:val="23"/>
              </w:rPr>
              <w:t>Distribution</w:t>
            </w:r>
          </w:p>
        </w:tc>
        <w:tc>
          <w:tcPr>
            <w:tcW w:w="2348" w:type="dxa"/>
          </w:tcPr>
          <w:p>
            <w:pPr>
              <w:pStyle w:val="TableParagraph"/>
              <w:ind w:left="1185"/>
              <w:rPr>
                <w:sz w:val="23"/>
              </w:rPr>
            </w:pPr>
            <w:r>
              <w:rPr>
                <w:sz w:val="23"/>
              </w:rPr>
              <w:t>12%</w:t>
            </w:r>
          </w:p>
        </w:tc>
        <w:tc>
          <w:tcPr>
            <w:tcW w:w="1955" w:type="dxa"/>
          </w:tcPr>
          <w:p>
            <w:pPr>
              <w:pStyle w:val="TableParagraph"/>
              <w:ind w:left="938"/>
              <w:rPr>
                <w:sz w:val="23"/>
              </w:rPr>
            </w:pPr>
            <w:r>
              <w:rPr>
                <w:sz w:val="23"/>
              </w:rPr>
              <w:t>28%</w:t>
            </w:r>
          </w:p>
        </w:tc>
      </w:tr>
      <w:tr>
        <w:trPr>
          <w:trHeight w:val="268" w:hRule="atLeast"/>
        </w:trPr>
        <w:tc>
          <w:tcPr>
            <w:tcW w:w="2830" w:type="dxa"/>
          </w:tcPr>
          <w:p>
            <w:pPr>
              <w:pStyle w:val="TableParagraph"/>
              <w:spacing w:line="249" w:lineRule="exact"/>
              <w:ind w:left="50"/>
              <w:rPr>
                <w:sz w:val="23"/>
              </w:rPr>
            </w:pPr>
            <w:r>
              <w:rPr>
                <w:sz w:val="23"/>
              </w:rPr>
              <w:t>Transport</w:t>
            </w:r>
          </w:p>
        </w:tc>
        <w:tc>
          <w:tcPr>
            <w:tcW w:w="2348" w:type="dxa"/>
          </w:tcPr>
          <w:p>
            <w:pPr>
              <w:pStyle w:val="TableParagraph"/>
              <w:spacing w:line="249" w:lineRule="exact"/>
              <w:ind w:left="1302"/>
              <w:rPr>
                <w:sz w:val="23"/>
              </w:rPr>
            </w:pPr>
            <w:r>
              <w:rPr>
                <w:sz w:val="23"/>
              </w:rPr>
              <w:t>8%</w:t>
            </w:r>
          </w:p>
        </w:tc>
        <w:tc>
          <w:tcPr>
            <w:tcW w:w="1955" w:type="dxa"/>
          </w:tcPr>
          <w:p>
            <w:pPr>
              <w:pStyle w:val="TableParagraph"/>
              <w:spacing w:line="249" w:lineRule="exact"/>
              <w:ind w:left="1055"/>
              <w:rPr>
                <w:sz w:val="23"/>
              </w:rPr>
            </w:pPr>
            <w:r>
              <w:rPr>
                <w:sz w:val="23"/>
              </w:rPr>
              <w:t>5%</w:t>
            </w:r>
          </w:p>
        </w:tc>
      </w:tr>
      <w:tr>
        <w:trPr>
          <w:trHeight w:val="268" w:hRule="atLeast"/>
        </w:trPr>
        <w:tc>
          <w:tcPr>
            <w:tcW w:w="2830" w:type="dxa"/>
          </w:tcPr>
          <w:p>
            <w:pPr>
              <w:pStyle w:val="TableParagraph"/>
              <w:ind w:left="50"/>
              <w:rPr>
                <w:sz w:val="23"/>
              </w:rPr>
            </w:pPr>
            <w:r>
              <w:rPr>
                <w:sz w:val="23"/>
              </w:rPr>
              <w:t>Banking</w:t>
            </w:r>
          </w:p>
        </w:tc>
        <w:tc>
          <w:tcPr>
            <w:tcW w:w="2348" w:type="dxa"/>
          </w:tcPr>
          <w:p>
            <w:pPr>
              <w:pStyle w:val="TableParagraph"/>
              <w:ind w:left="1185"/>
              <w:rPr>
                <w:sz w:val="23"/>
              </w:rPr>
            </w:pPr>
            <w:r>
              <w:rPr>
                <w:sz w:val="23"/>
              </w:rPr>
              <w:t>19%</w:t>
            </w:r>
          </w:p>
        </w:tc>
        <w:tc>
          <w:tcPr>
            <w:tcW w:w="1955" w:type="dxa"/>
          </w:tcPr>
          <w:p>
            <w:pPr>
              <w:pStyle w:val="TableParagraph"/>
              <w:ind w:left="938"/>
              <w:rPr>
                <w:sz w:val="23"/>
              </w:rPr>
            </w:pPr>
            <w:r>
              <w:rPr>
                <w:sz w:val="23"/>
              </w:rPr>
              <w:t>21%</w:t>
            </w:r>
          </w:p>
        </w:tc>
      </w:tr>
      <w:tr>
        <w:trPr>
          <w:trHeight w:val="268" w:hRule="atLeast"/>
        </w:trPr>
        <w:tc>
          <w:tcPr>
            <w:tcW w:w="2830" w:type="dxa"/>
          </w:tcPr>
          <w:p>
            <w:pPr>
              <w:pStyle w:val="TableParagraph"/>
              <w:ind w:left="50"/>
              <w:rPr>
                <w:sz w:val="23"/>
              </w:rPr>
            </w:pPr>
            <w:r>
              <w:rPr>
                <w:sz w:val="23"/>
              </w:rPr>
              <w:t>Public administration</w:t>
            </w:r>
          </w:p>
        </w:tc>
        <w:tc>
          <w:tcPr>
            <w:tcW w:w="2348" w:type="dxa"/>
          </w:tcPr>
          <w:p>
            <w:pPr>
              <w:pStyle w:val="TableParagraph"/>
              <w:ind w:left="1184"/>
              <w:rPr>
                <w:sz w:val="23"/>
              </w:rPr>
            </w:pPr>
            <w:r>
              <w:rPr>
                <w:sz w:val="23"/>
              </w:rPr>
              <w:t>10%</w:t>
            </w:r>
          </w:p>
        </w:tc>
        <w:tc>
          <w:tcPr>
            <w:tcW w:w="1955" w:type="dxa"/>
          </w:tcPr>
          <w:p>
            <w:pPr>
              <w:pStyle w:val="TableParagraph"/>
              <w:ind w:left="937"/>
              <w:rPr>
                <w:sz w:val="23"/>
              </w:rPr>
            </w:pPr>
            <w:r>
              <w:rPr>
                <w:sz w:val="23"/>
              </w:rPr>
              <w:t>10%</w:t>
            </w:r>
          </w:p>
        </w:tc>
      </w:tr>
      <w:tr>
        <w:trPr>
          <w:trHeight w:val="263" w:hRule="atLeast"/>
        </w:trPr>
        <w:tc>
          <w:tcPr>
            <w:tcW w:w="2830" w:type="dxa"/>
          </w:tcPr>
          <w:p>
            <w:pPr>
              <w:pStyle w:val="TableParagraph"/>
              <w:spacing w:line="244" w:lineRule="exact"/>
              <w:ind w:left="50"/>
              <w:rPr>
                <w:sz w:val="23"/>
              </w:rPr>
            </w:pPr>
            <w:r>
              <w:rPr>
                <w:sz w:val="23"/>
              </w:rPr>
              <w:t>Other services</w:t>
            </w:r>
          </w:p>
        </w:tc>
        <w:tc>
          <w:tcPr>
            <w:tcW w:w="2348" w:type="dxa"/>
          </w:tcPr>
          <w:p>
            <w:pPr>
              <w:pStyle w:val="TableParagraph"/>
              <w:spacing w:line="244" w:lineRule="exact"/>
              <w:ind w:left="1186"/>
              <w:rPr>
                <w:sz w:val="23"/>
              </w:rPr>
            </w:pPr>
            <w:r>
              <w:rPr>
                <w:sz w:val="23"/>
              </w:rPr>
              <w:t>14%</w:t>
            </w:r>
          </w:p>
        </w:tc>
        <w:tc>
          <w:tcPr>
            <w:tcW w:w="1955" w:type="dxa"/>
          </w:tcPr>
          <w:p>
            <w:pPr>
              <w:pStyle w:val="TableParagraph"/>
              <w:spacing w:line="244" w:lineRule="exact"/>
              <w:ind w:left="1056"/>
              <w:rPr>
                <w:sz w:val="23"/>
              </w:rPr>
            </w:pPr>
            <w:r>
              <w:rPr>
                <w:sz w:val="23"/>
              </w:rPr>
              <w:t>7%</w:t>
            </w:r>
          </w:p>
        </w:tc>
      </w:tr>
    </w:tbl>
    <w:p>
      <w:pPr>
        <w:pStyle w:val="BodyText"/>
        <w:spacing w:before="7"/>
        <w:rPr>
          <w:sz w:val="26"/>
        </w:rPr>
      </w:pPr>
    </w:p>
    <w:p>
      <w:pPr>
        <w:pStyle w:val="BodyText"/>
        <w:spacing w:line="487" w:lineRule="auto" w:before="93" w:after="7"/>
        <w:ind w:left="168" w:right="161"/>
        <w:jc w:val="both"/>
      </w:pPr>
      <w:r>
        <w:rPr/>
        <w:t>When the self-employed do employ others, more than 90% have fewer than 20 employees.  This is  in stark contrast to the employed, where two-thirds work in firms employing 25 or more workers. Interestingly, the proportion of the self-employed with employees has shown a steady decline over time, corroborating the trend in the VAT registrations data presented</w:t>
      </w:r>
      <w:r>
        <w:rPr>
          <w:spacing w:val="18"/>
        </w:rPr>
        <w:t> </w:t>
      </w:r>
      <w:r>
        <w:rPr/>
        <w:t>earlier.</w:t>
      </w:r>
    </w:p>
    <w:tbl>
      <w:tblPr>
        <w:tblW w:w="0" w:type="auto"/>
        <w:jc w:val="left"/>
        <w:tblInd w:w="1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6"/>
        <w:gridCol w:w="2417"/>
        <w:gridCol w:w="981"/>
        <w:gridCol w:w="5082"/>
      </w:tblGrid>
      <w:tr>
        <w:trPr>
          <w:trHeight w:val="531" w:hRule="atLeast"/>
        </w:trPr>
        <w:tc>
          <w:tcPr>
            <w:tcW w:w="946" w:type="dxa"/>
          </w:tcPr>
          <w:p>
            <w:pPr>
              <w:pStyle w:val="TableParagraph"/>
              <w:spacing w:line="240" w:lineRule="auto"/>
              <w:rPr>
                <w:sz w:val="22"/>
              </w:rPr>
            </w:pPr>
          </w:p>
        </w:tc>
        <w:tc>
          <w:tcPr>
            <w:tcW w:w="2417" w:type="dxa"/>
          </w:tcPr>
          <w:p>
            <w:pPr>
              <w:pStyle w:val="TableParagraph"/>
              <w:spacing w:line="258" w:lineRule="exact"/>
              <w:ind w:left="647" w:right="687"/>
              <w:jc w:val="center"/>
              <w:rPr>
                <w:sz w:val="23"/>
              </w:rPr>
            </w:pPr>
            <w:r>
              <w:rPr>
                <w:sz w:val="23"/>
              </w:rPr>
              <w:t>% with</w:t>
            </w:r>
          </w:p>
          <w:p>
            <w:pPr>
              <w:pStyle w:val="TableParagraph"/>
              <w:spacing w:line="250" w:lineRule="exact" w:before="3"/>
              <w:ind w:left="667" w:right="687"/>
              <w:jc w:val="center"/>
              <w:rPr>
                <w:sz w:val="23"/>
              </w:rPr>
            </w:pPr>
            <w:r>
              <w:rPr>
                <w:sz w:val="23"/>
              </w:rPr>
              <w:t>Employees</w:t>
            </w:r>
          </w:p>
        </w:tc>
        <w:tc>
          <w:tcPr>
            <w:tcW w:w="981" w:type="dxa"/>
          </w:tcPr>
          <w:p>
            <w:pPr>
              <w:pStyle w:val="TableParagraph"/>
              <w:spacing w:line="240" w:lineRule="auto"/>
              <w:rPr>
                <w:sz w:val="22"/>
              </w:rPr>
            </w:pPr>
          </w:p>
        </w:tc>
        <w:tc>
          <w:tcPr>
            <w:tcW w:w="5082" w:type="dxa"/>
          </w:tcPr>
          <w:p>
            <w:pPr>
              <w:pStyle w:val="TableParagraph"/>
              <w:spacing w:line="258" w:lineRule="exact"/>
              <w:ind w:left="48" w:right="3949"/>
              <w:jc w:val="center"/>
              <w:rPr>
                <w:sz w:val="23"/>
              </w:rPr>
            </w:pPr>
            <w:r>
              <w:rPr>
                <w:sz w:val="23"/>
              </w:rPr>
              <w:t>% with</w:t>
            </w:r>
          </w:p>
          <w:p>
            <w:pPr>
              <w:pStyle w:val="TableParagraph"/>
              <w:spacing w:line="250" w:lineRule="exact" w:before="3"/>
              <w:ind w:left="70" w:right="3949"/>
              <w:jc w:val="center"/>
              <w:rPr>
                <w:sz w:val="23"/>
              </w:rPr>
            </w:pPr>
            <w:r>
              <w:rPr>
                <w:sz w:val="23"/>
              </w:rPr>
              <w:t>Employees</w:t>
            </w:r>
          </w:p>
        </w:tc>
      </w:tr>
      <w:tr>
        <w:trPr>
          <w:trHeight w:val="268" w:hRule="atLeast"/>
        </w:trPr>
        <w:tc>
          <w:tcPr>
            <w:tcW w:w="946" w:type="dxa"/>
          </w:tcPr>
          <w:p>
            <w:pPr>
              <w:pStyle w:val="TableParagraph"/>
              <w:spacing w:line="249" w:lineRule="exact"/>
              <w:ind w:left="50"/>
              <w:rPr>
                <w:sz w:val="23"/>
              </w:rPr>
            </w:pPr>
            <w:r>
              <w:rPr>
                <w:sz w:val="23"/>
              </w:rPr>
              <w:t>1992</w:t>
            </w:r>
          </w:p>
        </w:tc>
        <w:tc>
          <w:tcPr>
            <w:tcW w:w="2417" w:type="dxa"/>
          </w:tcPr>
          <w:p>
            <w:pPr>
              <w:pStyle w:val="TableParagraph"/>
              <w:spacing w:line="249" w:lineRule="exact"/>
              <w:ind w:left="969"/>
              <w:rPr>
                <w:sz w:val="23"/>
              </w:rPr>
            </w:pPr>
            <w:r>
              <w:rPr>
                <w:sz w:val="23"/>
              </w:rPr>
              <w:t>29.1</w:t>
            </w:r>
          </w:p>
        </w:tc>
        <w:tc>
          <w:tcPr>
            <w:tcW w:w="981" w:type="dxa"/>
          </w:tcPr>
          <w:p>
            <w:pPr>
              <w:pStyle w:val="TableParagraph"/>
              <w:spacing w:line="249" w:lineRule="exact"/>
              <w:ind w:left="187"/>
              <w:rPr>
                <w:sz w:val="23"/>
              </w:rPr>
            </w:pPr>
            <w:r>
              <w:rPr>
                <w:sz w:val="23"/>
              </w:rPr>
              <w:t>2000</w:t>
            </w:r>
          </w:p>
        </w:tc>
        <w:tc>
          <w:tcPr>
            <w:tcW w:w="5082" w:type="dxa"/>
          </w:tcPr>
          <w:p>
            <w:pPr>
              <w:pStyle w:val="TableParagraph"/>
              <w:spacing w:line="249" w:lineRule="exact"/>
              <w:ind w:left="372"/>
              <w:rPr>
                <w:sz w:val="23"/>
              </w:rPr>
            </w:pPr>
            <w:r>
              <w:rPr>
                <w:sz w:val="23"/>
              </w:rPr>
              <w:t>26.8</w:t>
            </w:r>
          </w:p>
        </w:tc>
      </w:tr>
      <w:tr>
        <w:trPr>
          <w:trHeight w:val="268" w:hRule="atLeast"/>
        </w:trPr>
        <w:tc>
          <w:tcPr>
            <w:tcW w:w="946" w:type="dxa"/>
          </w:tcPr>
          <w:p>
            <w:pPr>
              <w:pStyle w:val="TableParagraph"/>
              <w:ind w:left="50"/>
              <w:rPr>
                <w:sz w:val="23"/>
              </w:rPr>
            </w:pPr>
            <w:r>
              <w:rPr>
                <w:sz w:val="23"/>
              </w:rPr>
              <w:t>1993</w:t>
            </w:r>
          </w:p>
        </w:tc>
        <w:tc>
          <w:tcPr>
            <w:tcW w:w="2417" w:type="dxa"/>
          </w:tcPr>
          <w:p>
            <w:pPr>
              <w:pStyle w:val="TableParagraph"/>
              <w:ind w:left="969"/>
              <w:rPr>
                <w:sz w:val="23"/>
              </w:rPr>
            </w:pPr>
            <w:r>
              <w:rPr>
                <w:sz w:val="23"/>
              </w:rPr>
              <w:t>27.7</w:t>
            </w:r>
          </w:p>
        </w:tc>
        <w:tc>
          <w:tcPr>
            <w:tcW w:w="981" w:type="dxa"/>
          </w:tcPr>
          <w:p>
            <w:pPr>
              <w:pStyle w:val="TableParagraph"/>
              <w:ind w:left="187"/>
              <w:rPr>
                <w:sz w:val="23"/>
              </w:rPr>
            </w:pPr>
            <w:r>
              <w:rPr>
                <w:sz w:val="23"/>
              </w:rPr>
              <w:t>2001</w:t>
            </w:r>
          </w:p>
        </w:tc>
        <w:tc>
          <w:tcPr>
            <w:tcW w:w="5082" w:type="dxa"/>
          </w:tcPr>
          <w:p>
            <w:pPr>
              <w:pStyle w:val="TableParagraph"/>
              <w:ind w:left="372"/>
              <w:rPr>
                <w:sz w:val="23"/>
              </w:rPr>
            </w:pPr>
            <w:r>
              <w:rPr>
                <w:sz w:val="23"/>
              </w:rPr>
              <w:t>26.8</w:t>
            </w:r>
          </w:p>
        </w:tc>
      </w:tr>
      <w:tr>
        <w:trPr>
          <w:trHeight w:val="268" w:hRule="atLeast"/>
        </w:trPr>
        <w:tc>
          <w:tcPr>
            <w:tcW w:w="946" w:type="dxa"/>
          </w:tcPr>
          <w:p>
            <w:pPr>
              <w:pStyle w:val="TableParagraph"/>
              <w:ind w:left="50"/>
              <w:rPr>
                <w:sz w:val="23"/>
              </w:rPr>
            </w:pPr>
            <w:r>
              <w:rPr>
                <w:sz w:val="23"/>
              </w:rPr>
              <w:t>1994</w:t>
            </w:r>
          </w:p>
        </w:tc>
        <w:tc>
          <w:tcPr>
            <w:tcW w:w="2417" w:type="dxa"/>
          </w:tcPr>
          <w:p>
            <w:pPr>
              <w:pStyle w:val="TableParagraph"/>
              <w:ind w:left="969"/>
              <w:rPr>
                <w:sz w:val="23"/>
              </w:rPr>
            </w:pPr>
            <w:r>
              <w:rPr>
                <w:sz w:val="23"/>
              </w:rPr>
              <w:t>27.3</w:t>
            </w:r>
          </w:p>
        </w:tc>
        <w:tc>
          <w:tcPr>
            <w:tcW w:w="981" w:type="dxa"/>
          </w:tcPr>
          <w:p>
            <w:pPr>
              <w:pStyle w:val="TableParagraph"/>
              <w:ind w:left="187"/>
              <w:rPr>
                <w:sz w:val="23"/>
              </w:rPr>
            </w:pPr>
            <w:r>
              <w:rPr>
                <w:sz w:val="23"/>
              </w:rPr>
              <w:t>2002</w:t>
            </w:r>
          </w:p>
        </w:tc>
        <w:tc>
          <w:tcPr>
            <w:tcW w:w="5082" w:type="dxa"/>
          </w:tcPr>
          <w:p>
            <w:pPr>
              <w:pStyle w:val="TableParagraph"/>
              <w:ind w:left="372"/>
              <w:rPr>
                <w:sz w:val="23"/>
              </w:rPr>
            </w:pPr>
            <w:r>
              <w:rPr>
                <w:sz w:val="23"/>
              </w:rPr>
              <w:t>24.9</w:t>
            </w:r>
          </w:p>
        </w:tc>
      </w:tr>
      <w:tr>
        <w:trPr>
          <w:trHeight w:val="268" w:hRule="atLeast"/>
        </w:trPr>
        <w:tc>
          <w:tcPr>
            <w:tcW w:w="946" w:type="dxa"/>
          </w:tcPr>
          <w:p>
            <w:pPr>
              <w:pStyle w:val="TableParagraph"/>
              <w:spacing w:line="249" w:lineRule="exact"/>
              <w:ind w:left="50"/>
              <w:rPr>
                <w:sz w:val="23"/>
              </w:rPr>
            </w:pPr>
            <w:r>
              <w:rPr>
                <w:sz w:val="23"/>
              </w:rPr>
              <w:t>1995</w:t>
            </w:r>
          </w:p>
        </w:tc>
        <w:tc>
          <w:tcPr>
            <w:tcW w:w="2417" w:type="dxa"/>
          </w:tcPr>
          <w:p>
            <w:pPr>
              <w:pStyle w:val="TableParagraph"/>
              <w:spacing w:line="249" w:lineRule="exact"/>
              <w:ind w:left="969"/>
              <w:rPr>
                <w:sz w:val="23"/>
              </w:rPr>
            </w:pPr>
            <w:r>
              <w:rPr>
                <w:sz w:val="23"/>
              </w:rPr>
              <w:t>26.7</w:t>
            </w:r>
          </w:p>
        </w:tc>
        <w:tc>
          <w:tcPr>
            <w:tcW w:w="981" w:type="dxa"/>
          </w:tcPr>
          <w:p>
            <w:pPr>
              <w:pStyle w:val="TableParagraph"/>
              <w:spacing w:line="249" w:lineRule="exact"/>
              <w:ind w:left="187"/>
              <w:rPr>
                <w:sz w:val="23"/>
              </w:rPr>
            </w:pPr>
            <w:r>
              <w:rPr>
                <w:sz w:val="23"/>
              </w:rPr>
              <w:t>2003</w:t>
            </w:r>
          </w:p>
        </w:tc>
        <w:tc>
          <w:tcPr>
            <w:tcW w:w="5082" w:type="dxa"/>
          </w:tcPr>
          <w:p>
            <w:pPr>
              <w:pStyle w:val="TableParagraph"/>
              <w:spacing w:line="249" w:lineRule="exact"/>
              <w:ind w:left="372"/>
              <w:rPr>
                <w:sz w:val="23"/>
              </w:rPr>
            </w:pPr>
            <w:r>
              <w:rPr>
                <w:sz w:val="23"/>
              </w:rPr>
              <w:t>24.0</w:t>
            </w:r>
          </w:p>
        </w:tc>
      </w:tr>
      <w:tr>
        <w:trPr>
          <w:trHeight w:val="268" w:hRule="atLeast"/>
        </w:trPr>
        <w:tc>
          <w:tcPr>
            <w:tcW w:w="946" w:type="dxa"/>
          </w:tcPr>
          <w:p>
            <w:pPr>
              <w:pStyle w:val="TableParagraph"/>
              <w:spacing w:line="249" w:lineRule="exact"/>
              <w:ind w:left="50"/>
              <w:rPr>
                <w:sz w:val="23"/>
              </w:rPr>
            </w:pPr>
            <w:r>
              <w:rPr>
                <w:sz w:val="23"/>
              </w:rPr>
              <w:t>1996</w:t>
            </w:r>
          </w:p>
        </w:tc>
        <w:tc>
          <w:tcPr>
            <w:tcW w:w="2417" w:type="dxa"/>
          </w:tcPr>
          <w:p>
            <w:pPr>
              <w:pStyle w:val="TableParagraph"/>
              <w:spacing w:line="249" w:lineRule="exact"/>
              <w:ind w:left="969"/>
              <w:rPr>
                <w:sz w:val="23"/>
              </w:rPr>
            </w:pPr>
            <w:r>
              <w:rPr>
                <w:sz w:val="23"/>
              </w:rPr>
              <w:t>25.7</w:t>
            </w:r>
          </w:p>
        </w:tc>
        <w:tc>
          <w:tcPr>
            <w:tcW w:w="981" w:type="dxa"/>
          </w:tcPr>
          <w:p>
            <w:pPr>
              <w:pStyle w:val="TableParagraph"/>
              <w:spacing w:line="249" w:lineRule="exact"/>
              <w:ind w:left="187"/>
              <w:rPr>
                <w:sz w:val="23"/>
              </w:rPr>
            </w:pPr>
            <w:r>
              <w:rPr>
                <w:sz w:val="23"/>
              </w:rPr>
              <w:t>2004</w:t>
            </w:r>
          </w:p>
        </w:tc>
        <w:tc>
          <w:tcPr>
            <w:tcW w:w="5082" w:type="dxa"/>
          </w:tcPr>
          <w:p>
            <w:pPr>
              <w:pStyle w:val="TableParagraph"/>
              <w:spacing w:line="249" w:lineRule="exact"/>
              <w:ind w:left="372"/>
              <w:rPr>
                <w:sz w:val="23"/>
              </w:rPr>
            </w:pPr>
            <w:r>
              <w:rPr>
                <w:sz w:val="23"/>
              </w:rPr>
              <w:t>24.1</w:t>
            </w:r>
          </w:p>
        </w:tc>
      </w:tr>
      <w:tr>
        <w:trPr>
          <w:trHeight w:val="268" w:hRule="atLeast"/>
        </w:trPr>
        <w:tc>
          <w:tcPr>
            <w:tcW w:w="946" w:type="dxa"/>
          </w:tcPr>
          <w:p>
            <w:pPr>
              <w:pStyle w:val="TableParagraph"/>
              <w:ind w:left="50"/>
              <w:rPr>
                <w:sz w:val="23"/>
              </w:rPr>
            </w:pPr>
            <w:r>
              <w:rPr>
                <w:sz w:val="23"/>
              </w:rPr>
              <w:t>1997</w:t>
            </w:r>
          </w:p>
        </w:tc>
        <w:tc>
          <w:tcPr>
            <w:tcW w:w="2417" w:type="dxa"/>
          </w:tcPr>
          <w:p>
            <w:pPr>
              <w:pStyle w:val="TableParagraph"/>
              <w:ind w:left="969"/>
              <w:rPr>
                <w:sz w:val="23"/>
              </w:rPr>
            </w:pPr>
            <w:r>
              <w:rPr>
                <w:sz w:val="23"/>
              </w:rPr>
              <w:t>26.8</w:t>
            </w:r>
          </w:p>
        </w:tc>
        <w:tc>
          <w:tcPr>
            <w:tcW w:w="981" w:type="dxa"/>
          </w:tcPr>
          <w:p>
            <w:pPr>
              <w:pStyle w:val="TableParagraph"/>
              <w:ind w:left="187"/>
              <w:rPr>
                <w:sz w:val="23"/>
              </w:rPr>
            </w:pPr>
            <w:r>
              <w:rPr>
                <w:sz w:val="23"/>
              </w:rPr>
              <w:t>2005</w:t>
            </w:r>
          </w:p>
        </w:tc>
        <w:tc>
          <w:tcPr>
            <w:tcW w:w="5082" w:type="dxa"/>
          </w:tcPr>
          <w:p>
            <w:pPr>
              <w:pStyle w:val="TableParagraph"/>
              <w:ind w:left="372"/>
              <w:rPr>
                <w:sz w:val="23"/>
              </w:rPr>
            </w:pPr>
            <w:r>
              <w:rPr>
                <w:sz w:val="23"/>
              </w:rPr>
              <w:t>23.2</w:t>
            </w:r>
          </w:p>
        </w:tc>
      </w:tr>
      <w:tr>
        <w:trPr>
          <w:trHeight w:val="268" w:hRule="atLeast"/>
        </w:trPr>
        <w:tc>
          <w:tcPr>
            <w:tcW w:w="946" w:type="dxa"/>
          </w:tcPr>
          <w:p>
            <w:pPr>
              <w:pStyle w:val="TableParagraph"/>
              <w:ind w:left="50"/>
              <w:rPr>
                <w:sz w:val="23"/>
              </w:rPr>
            </w:pPr>
            <w:r>
              <w:rPr>
                <w:sz w:val="23"/>
              </w:rPr>
              <w:t>1998</w:t>
            </w:r>
          </w:p>
        </w:tc>
        <w:tc>
          <w:tcPr>
            <w:tcW w:w="2417" w:type="dxa"/>
          </w:tcPr>
          <w:p>
            <w:pPr>
              <w:pStyle w:val="TableParagraph"/>
              <w:ind w:left="969"/>
              <w:rPr>
                <w:sz w:val="23"/>
              </w:rPr>
            </w:pPr>
            <w:r>
              <w:rPr>
                <w:sz w:val="23"/>
              </w:rPr>
              <w:t>26.4</w:t>
            </w:r>
          </w:p>
        </w:tc>
        <w:tc>
          <w:tcPr>
            <w:tcW w:w="981" w:type="dxa"/>
          </w:tcPr>
          <w:p>
            <w:pPr>
              <w:pStyle w:val="TableParagraph"/>
              <w:ind w:left="187"/>
              <w:rPr>
                <w:sz w:val="23"/>
              </w:rPr>
            </w:pPr>
            <w:r>
              <w:rPr>
                <w:sz w:val="23"/>
              </w:rPr>
              <w:t>2006</w:t>
            </w:r>
          </w:p>
        </w:tc>
        <w:tc>
          <w:tcPr>
            <w:tcW w:w="5082" w:type="dxa"/>
          </w:tcPr>
          <w:p>
            <w:pPr>
              <w:pStyle w:val="TableParagraph"/>
              <w:ind w:left="372"/>
              <w:rPr>
                <w:sz w:val="23"/>
              </w:rPr>
            </w:pPr>
            <w:r>
              <w:rPr>
                <w:sz w:val="23"/>
              </w:rPr>
              <w:t>22.9</w:t>
            </w:r>
          </w:p>
        </w:tc>
      </w:tr>
      <w:tr>
        <w:trPr>
          <w:trHeight w:val="537" w:hRule="atLeast"/>
        </w:trPr>
        <w:tc>
          <w:tcPr>
            <w:tcW w:w="946" w:type="dxa"/>
          </w:tcPr>
          <w:p>
            <w:pPr>
              <w:pStyle w:val="TableParagraph"/>
              <w:spacing w:line="263" w:lineRule="exact"/>
              <w:ind w:left="50"/>
              <w:rPr>
                <w:sz w:val="23"/>
              </w:rPr>
            </w:pPr>
            <w:r>
              <w:rPr>
                <w:sz w:val="23"/>
              </w:rPr>
              <w:t>1999</w:t>
            </w:r>
          </w:p>
        </w:tc>
        <w:tc>
          <w:tcPr>
            <w:tcW w:w="2417" w:type="dxa"/>
          </w:tcPr>
          <w:p>
            <w:pPr>
              <w:pStyle w:val="TableParagraph"/>
              <w:spacing w:line="263" w:lineRule="exact"/>
              <w:ind w:left="969"/>
              <w:rPr>
                <w:sz w:val="23"/>
              </w:rPr>
            </w:pPr>
            <w:r>
              <w:rPr>
                <w:sz w:val="23"/>
              </w:rPr>
              <w:t>26.4</w:t>
            </w:r>
          </w:p>
        </w:tc>
        <w:tc>
          <w:tcPr>
            <w:tcW w:w="981" w:type="dxa"/>
          </w:tcPr>
          <w:p>
            <w:pPr>
              <w:pStyle w:val="TableParagraph"/>
              <w:spacing w:line="240" w:lineRule="auto"/>
              <w:rPr>
                <w:sz w:val="22"/>
              </w:rPr>
            </w:pPr>
          </w:p>
        </w:tc>
        <w:tc>
          <w:tcPr>
            <w:tcW w:w="5082" w:type="dxa"/>
          </w:tcPr>
          <w:p>
            <w:pPr>
              <w:pStyle w:val="TableParagraph"/>
              <w:spacing w:line="240" w:lineRule="auto"/>
              <w:rPr>
                <w:sz w:val="22"/>
              </w:rPr>
            </w:pPr>
          </w:p>
        </w:tc>
      </w:tr>
      <w:tr>
        <w:trPr>
          <w:trHeight w:val="1068" w:hRule="atLeast"/>
        </w:trPr>
        <w:tc>
          <w:tcPr>
            <w:tcW w:w="946" w:type="dxa"/>
          </w:tcPr>
          <w:p>
            <w:pPr>
              <w:pStyle w:val="TableParagraph"/>
              <w:spacing w:line="536" w:lineRule="exact" w:before="52"/>
              <w:ind w:left="50" w:right="14"/>
              <w:rPr>
                <w:sz w:val="23"/>
              </w:rPr>
            </w:pPr>
            <w:r>
              <w:rPr>
                <w:sz w:val="23"/>
              </w:rPr>
              <w:t>The fact degree of</w:t>
            </w:r>
          </w:p>
        </w:tc>
        <w:tc>
          <w:tcPr>
            <w:tcW w:w="2417" w:type="dxa"/>
          </w:tcPr>
          <w:p>
            <w:pPr>
              <w:pStyle w:val="TableParagraph"/>
              <w:spacing w:line="536" w:lineRule="exact" w:before="52"/>
              <w:ind w:left="36" w:hanging="14"/>
              <w:rPr>
                <w:sz w:val="23"/>
              </w:rPr>
            </w:pPr>
            <w:r>
              <w:rPr>
                <w:sz w:val="23"/>
              </w:rPr>
              <w:t>that most self-employed flexibility.</w:t>
            </w:r>
          </w:p>
        </w:tc>
        <w:tc>
          <w:tcPr>
            <w:tcW w:w="981" w:type="dxa"/>
          </w:tcPr>
          <w:p>
            <w:pPr>
              <w:pStyle w:val="TableParagraph"/>
              <w:spacing w:line="240" w:lineRule="auto" w:before="2"/>
              <w:rPr>
                <w:sz w:val="23"/>
              </w:rPr>
            </w:pPr>
          </w:p>
          <w:p>
            <w:pPr>
              <w:pStyle w:val="TableParagraph"/>
              <w:spacing w:line="240" w:lineRule="auto"/>
              <w:ind w:left="52"/>
              <w:rPr>
                <w:sz w:val="23"/>
              </w:rPr>
            </w:pPr>
            <w:r>
              <w:rPr>
                <w:sz w:val="23"/>
              </w:rPr>
              <w:t>firms are</w:t>
            </w:r>
          </w:p>
        </w:tc>
        <w:tc>
          <w:tcPr>
            <w:tcW w:w="5082" w:type="dxa"/>
          </w:tcPr>
          <w:p>
            <w:pPr>
              <w:pStyle w:val="TableParagraph"/>
              <w:spacing w:line="240" w:lineRule="auto" w:before="2"/>
              <w:rPr>
                <w:sz w:val="23"/>
              </w:rPr>
            </w:pPr>
          </w:p>
          <w:p>
            <w:pPr>
              <w:pStyle w:val="TableParagraph"/>
              <w:spacing w:line="240" w:lineRule="auto"/>
              <w:ind w:left="52"/>
              <w:rPr>
                <w:sz w:val="23"/>
              </w:rPr>
            </w:pPr>
            <w:r>
              <w:rPr>
                <w:sz w:val="23"/>
              </w:rPr>
              <w:t>small (in terms of employment) is suggestive of a</w:t>
            </w:r>
          </w:p>
        </w:tc>
      </w:tr>
    </w:tbl>
    <w:p>
      <w:pPr>
        <w:pStyle w:val="BodyText"/>
        <w:spacing w:before="10"/>
      </w:pPr>
    </w:p>
    <w:p>
      <w:pPr>
        <w:pStyle w:val="ListParagraph"/>
        <w:numPr>
          <w:ilvl w:val="0"/>
          <w:numId w:val="4"/>
        </w:numPr>
        <w:tabs>
          <w:tab w:pos="402" w:val="left" w:leader="none"/>
        </w:tabs>
        <w:spacing w:line="240" w:lineRule="auto" w:before="0" w:after="0"/>
        <w:ind w:left="401" w:right="0" w:hanging="234"/>
        <w:jc w:val="left"/>
        <w:rPr>
          <w:i/>
          <w:sz w:val="23"/>
        </w:rPr>
      </w:pPr>
      <w:r>
        <w:rPr>
          <w:i/>
          <w:sz w:val="23"/>
        </w:rPr>
        <w:t>Hours</w:t>
      </w:r>
    </w:p>
    <w:p>
      <w:pPr>
        <w:pStyle w:val="BodyText"/>
        <w:spacing w:line="487" w:lineRule="auto" w:before="1"/>
        <w:ind w:left="168" w:right="160" w:firstLine="699"/>
        <w:jc w:val="both"/>
      </w:pPr>
      <w:r>
        <w:rPr/>
        <w:t>The self-employed tend to work longer hours than employees. On average, the self- employed worked 40 hours per week in 2006, compared with only 34 hours for employees (</w:t>
      </w:r>
      <w:r>
        <w:rPr>
          <w:color w:val="FF0000"/>
        </w:rPr>
        <w:t>Chart 18</w:t>
      </w:r>
      <w:r>
        <w:rPr/>
        <w:t>).  However, the self-employed are only marginally less likely than employees to say that they   are part-timers. For example, the latest figures available at the time of writing are for December 2006-February</w:t>
      </w:r>
      <w:r>
        <w:rPr>
          <w:spacing w:val="29"/>
        </w:rPr>
        <w:t> </w:t>
      </w:r>
      <w:r>
        <w:rPr/>
        <w:t>2007</w:t>
      </w:r>
      <w:r>
        <w:rPr>
          <w:spacing w:val="31"/>
        </w:rPr>
        <w:t> </w:t>
      </w:r>
      <w:r>
        <w:rPr/>
        <w:t>and</w:t>
      </w:r>
      <w:r>
        <w:rPr>
          <w:spacing w:val="29"/>
        </w:rPr>
        <w:t> </w:t>
      </w:r>
      <w:r>
        <w:rPr/>
        <w:t>show</w:t>
      </w:r>
      <w:r>
        <w:rPr>
          <w:spacing w:val="29"/>
        </w:rPr>
        <w:t> </w:t>
      </w:r>
      <w:r>
        <w:rPr/>
        <w:t>that</w:t>
      </w:r>
      <w:r>
        <w:rPr>
          <w:spacing w:val="30"/>
        </w:rPr>
        <w:t> </w:t>
      </w:r>
      <w:r>
        <w:rPr/>
        <w:t>25.7%</w:t>
      </w:r>
      <w:r>
        <w:rPr>
          <w:spacing w:val="29"/>
        </w:rPr>
        <w:t> </w:t>
      </w:r>
      <w:r>
        <w:rPr/>
        <w:t>of</w:t>
      </w:r>
      <w:r>
        <w:rPr>
          <w:spacing w:val="29"/>
        </w:rPr>
        <w:t> </w:t>
      </w:r>
      <w:r>
        <w:rPr/>
        <w:t>employees</w:t>
      </w:r>
      <w:r>
        <w:rPr>
          <w:spacing w:val="31"/>
        </w:rPr>
        <w:t> </w:t>
      </w:r>
      <w:r>
        <w:rPr/>
        <w:t>were</w:t>
      </w:r>
      <w:r>
        <w:rPr>
          <w:spacing w:val="28"/>
        </w:rPr>
        <w:t> </w:t>
      </w:r>
      <w:r>
        <w:rPr/>
        <w:t>part-time</w:t>
      </w:r>
      <w:r>
        <w:rPr>
          <w:spacing w:val="29"/>
        </w:rPr>
        <w:t> </w:t>
      </w:r>
      <w:r>
        <w:rPr/>
        <w:t>compared</w:t>
      </w:r>
      <w:r>
        <w:rPr>
          <w:spacing w:val="28"/>
        </w:rPr>
        <w:t> </w:t>
      </w:r>
      <w:r>
        <w:rPr/>
        <w:t>with</w:t>
      </w:r>
      <w:r>
        <w:rPr>
          <w:spacing w:val="29"/>
        </w:rPr>
        <w:t> </w:t>
      </w:r>
      <w:r>
        <w:rPr/>
        <w:t>23.6%</w:t>
      </w:r>
      <w:r>
        <w:rPr>
          <w:spacing w:val="29"/>
        </w:rPr>
        <w:t> </w:t>
      </w:r>
      <w:r>
        <w:rPr/>
        <w:t>of</w:t>
      </w:r>
    </w:p>
    <w:p>
      <w:pPr>
        <w:spacing w:after="0" w:line="487" w:lineRule="auto"/>
        <w:jc w:val="both"/>
        <w:sectPr>
          <w:pgSz w:w="11900" w:h="16840"/>
          <w:pgMar w:header="0" w:footer="1482" w:top="1600" w:bottom="1680" w:left="1120" w:right="1120"/>
        </w:sectPr>
      </w:pPr>
    </w:p>
    <w:p>
      <w:pPr>
        <w:pStyle w:val="BodyText"/>
        <w:rPr>
          <w:sz w:val="20"/>
        </w:rPr>
      </w:pPr>
    </w:p>
    <w:p>
      <w:pPr>
        <w:pStyle w:val="BodyText"/>
        <w:spacing w:before="8"/>
        <w:rPr>
          <w:sz w:val="16"/>
        </w:rPr>
      </w:pPr>
    </w:p>
    <w:p>
      <w:pPr>
        <w:pStyle w:val="BodyText"/>
        <w:spacing w:line="487" w:lineRule="auto" w:before="93"/>
        <w:ind w:left="168" w:right="161"/>
        <w:jc w:val="both"/>
      </w:pPr>
      <w:r>
        <w:rPr/>
        <w:t>the self-employed. Moreover, if the self-employed report that  they  are part-time they  actually  work fewer usual hours than employees (17.3 and 18.1 per week respectively) whereas the reverse   is the case for those who report being full-timers (46.3 and 39.3 hours</w:t>
      </w:r>
      <w:r>
        <w:rPr>
          <w:spacing w:val="28"/>
        </w:rPr>
        <w:t> </w:t>
      </w:r>
      <w:r>
        <w:rPr/>
        <w:t>respectively).</w:t>
      </w:r>
    </w:p>
    <w:p>
      <w:pPr>
        <w:pStyle w:val="ListParagraph"/>
        <w:numPr>
          <w:ilvl w:val="0"/>
          <w:numId w:val="4"/>
        </w:numPr>
        <w:tabs>
          <w:tab w:pos="403" w:val="left" w:leader="none"/>
        </w:tabs>
        <w:spacing w:line="240" w:lineRule="auto" w:before="3" w:after="0"/>
        <w:ind w:left="402" w:right="0" w:hanging="235"/>
        <w:jc w:val="left"/>
        <w:rPr>
          <w:i/>
          <w:sz w:val="23"/>
        </w:rPr>
      </w:pPr>
      <w:r>
        <w:rPr>
          <w:i/>
          <w:sz w:val="23"/>
        </w:rPr>
        <w:t>Region</w:t>
      </w:r>
    </w:p>
    <w:p>
      <w:pPr>
        <w:pStyle w:val="BodyText"/>
        <w:spacing w:line="487" w:lineRule="auto" w:before="82" w:after="6"/>
        <w:ind w:left="168" w:right="161" w:firstLine="699"/>
        <w:jc w:val="both"/>
      </w:pPr>
      <w:r>
        <w:rPr/>
        <w:t>There is considerable variation by region in  self-employment rates.  In  2006, using  region of</w:t>
      </w:r>
      <w:r>
        <w:rPr>
          <w:spacing w:val="13"/>
        </w:rPr>
        <w:t> </w:t>
      </w:r>
      <w:r>
        <w:rPr/>
        <w:t>work</w:t>
      </w:r>
      <w:r>
        <w:rPr>
          <w:spacing w:val="16"/>
        </w:rPr>
        <w:t> </w:t>
      </w:r>
      <w:r>
        <w:rPr/>
        <w:t>to</w:t>
      </w:r>
      <w:r>
        <w:rPr>
          <w:spacing w:val="16"/>
        </w:rPr>
        <w:t> </w:t>
      </w:r>
      <w:r>
        <w:rPr/>
        <w:t>define</w:t>
      </w:r>
      <w:r>
        <w:rPr>
          <w:spacing w:val="15"/>
        </w:rPr>
        <w:t> </w:t>
      </w:r>
      <w:r>
        <w:rPr/>
        <w:t>location,</w:t>
      </w:r>
      <w:r>
        <w:rPr>
          <w:spacing w:val="16"/>
        </w:rPr>
        <w:t> </w:t>
      </w:r>
      <w:r>
        <w:rPr/>
        <w:t>self-employment</w:t>
      </w:r>
      <w:r>
        <w:rPr>
          <w:spacing w:val="16"/>
        </w:rPr>
        <w:t> </w:t>
      </w:r>
      <w:r>
        <w:rPr/>
        <w:t>rates</w:t>
      </w:r>
      <w:r>
        <w:rPr>
          <w:spacing w:val="18"/>
        </w:rPr>
        <w:t> </w:t>
      </w:r>
      <w:r>
        <w:rPr/>
        <w:t>ranged</w:t>
      </w:r>
      <w:r>
        <w:rPr>
          <w:spacing w:val="18"/>
        </w:rPr>
        <w:t> </w:t>
      </w:r>
      <w:r>
        <w:rPr/>
        <w:t>from</w:t>
      </w:r>
      <w:r>
        <w:rPr>
          <w:spacing w:val="15"/>
        </w:rPr>
        <w:t> </w:t>
      </w:r>
      <w:r>
        <w:rPr/>
        <w:t>under</w:t>
      </w:r>
      <w:r>
        <w:rPr>
          <w:spacing w:val="16"/>
        </w:rPr>
        <w:t> </w:t>
      </w:r>
      <w:r>
        <w:rPr/>
        <w:t>8%</w:t>
      </w:r>
      <w:r>
        <w:rPr>
          <w:spacing w:val="15"/>
        </w:rPr>
        <w:t> </w:t>
      </w:r>
      <w:r>
        <w:rPr/>
        <w:t>in</w:t>
      </w:r>
      <w:r>
        <w:rPr>
          <w:spacing w:val="17"/>
        </w:rPr>
        <w:t> </w:t>
      </w:r>
      <w:r>
        <w:rPr/>
        <w:t>Tyne</w:t>
      </w:r>
      <w:r>
        <w:rPr>
          <w:spacing w:val="15"/>
        </w:rPr>
        <w:t> </w:t>
      </w:r>
      <w:r>
        <w:rPr/>
        <w:t>and</w:t>
      </w:r>
      <w:r>
        <w:rPr>
          <w:spacing w:val="16"/>
        </w:rPr>
        <w:t> </w:t>
      </w:r>
      <w:r>
        <w:rPr/>
        <w:t>Wear</w:t>
      </w:r>
      <w:r>
        <w:rPr>
          <w:spacing w:val="16"/>
        </w:rPr>
        <w:t> </w:t>
      </w:r>
      <w:r>
        <w:rPr/>
        <w:t>to</w:t>
      </w:r>
      <w:r>
        <w:rPr>
          <w:spacing w:val="18"/>
        </w:rPr>
        <w:t> </w:t>
      </w:r>
      <w:r>
        <w:rPr/>
        <w:t>just</w:t>
      </w:r>
    </w:p>
    <w:tbl>
      <w:tblPr>
        <w:tblW w:w="0" w:type="auto"/>
        <w:jc w:val="left"/>
        <w:tblInd w:w="1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07"/>
        <w:gridCol w:w="920"/>
      </w:tblGrid>
      <w:tr>
        <w:trPr>
          <w:trHeight w:val="398" w:hRule="atLeast"/>
        </w:trPr>
        <w:tc>
          <w:tcPr>
            <w:tcW w:w="3207" w:type="dxa"/>
          </w:tcPr>
          <w:p>
            <w:pPr>
              <w:pStyle w:val="TableParagraph"/>
              <w:spacing w:line="258" w:lineRule="exact"/>
              <w:ind w:left="50"/>
              <w:rPr>
                <w:sz w:val="23"/>
              </w:rPr>
            </w:pPr>
            <w:r>
              <w:rPr>
                <w:sz w:val="23"/>
              </w:rPr>
              <w:t>under 19% in Outer London.</w:t>
            </w:r>
          </w:p>
        </w:tc>
        <w:tc>
          <w:tcPr>
            <w:tcW w:w="920" w:type="dxa"/>
          </w:tcPr>
          <w:p>
            <w:pPr>
              <w:pStyle w:val="TableParagraph"/>
              <w:spacing w:line="240" w:lineRule="auto"/>
              <w:rPr>
                <w:sz w:val="22"/>
              </w:rPr>
            </w:pPr>
          </w:p>
        </w:tc>
      </w:tr>
      <w:tr>
        <w:trPr>
          <w:trHeight w:val="403" w:hRule="atLeast"/>
        </w:trPr>
        <w:tc>
          <w:tcPr>
            <w:tcW w:w="3207" w:type="dxa"/>
          </w:tcPr>
          <w:p>
            <w:pPr>
              <w:pStyle w:val="TableParagraph"/>
              <w:spacing w:line="250" w:lineRule="exact" w:before="133"/>
              <w:ind w:left="50"/>
              <w:rPr>
                <w:sz w:val="23"/>
              </w:rPr>
            </w:pPr>
            <w:r>
              <w:rPr>
                <w:sz w:val="23"/>
              </w:rPr>
              <w:t>Tyne &amp; Wear</w:t>
            </w:r>
          </w:p>
        </w:tc>
        <w:tc>
          <w:tcPr>
            <w:tcW w:w="920" w:type="dxa"/>
          </w:tcPr>
          <w:p>
            <w:pPr>
              <w:pStyle w:val="TableParagraph"/>
              <w:spacing w:line="250" w:lineRule="exact" w:before="133"/>
              <w:ind w:right="49"/>
              <w:jc w:val="right"/>
              <w:rPr>
                <w:sz w:val="23"/>
              </w:rPr>
            </w:pPr>
            <w:r>
              <w:rPr>
                <w:sz w:val="23"/>
              </w:rPr>
              <w:t>7.8</w:t>
            </w:r>
          </w:p>
        </w:tc>
      </w:tr>
      <w:tr>
        <w:trPr>
          <w:trHeight w:val="268" w:hRule="atLeast"/>
        </w:trPr>
        <w:tc>
          <w:tcPr>
            <w:tcW w:w="3207" w:type="dxa"/>
          </w:tcPr>
          <w:p>
            <w:pPr>
              <w:pStyle w:val="TableParagraph"/>
              <w:ind w:left="50"/>
              <w:rPr>
                <w:sz w:val="23"/>
              </w:rPr>
            </w:pPr>
            <w:r>
              <w:rPr>
                <w:sz w:val="23"/>
              </w:rPr>
              <w:t>Rest northern region</w:t>
            </w:r>
          </w:p>
        </w:tc>
        <w:tc>
          <w:tcPr>
            <w:tcW w:w="920" w:type="dxa"/>
          </w:tcPr>
          <w:p>
            <w:pPr>
              <w:pStyle w:val="TableParagraph"/>
              <w:ind w:right="48"/>
              <w:jc w:val="right"/>
              <w:rPr>
                <w:sz w:val="23"/>
              </w:rPr>
            </w:pPr>
            <w:r>
              <w:rPr>
                <w:sz w:val="23"/>
              </w:rPr>
              <w:t>12.3</w:t>
            </w:r>
          </w:p>
        </w:tc>
      </w:tr>
      <w:tr>
        <w:trPr>
          <w:trHeight w:val="268" w:hRule="atLeast"/>
        </w:trPr>
        <w:tc>
          <w:tcPr>
            <w:tcW w:w="3207" w:type="dxa"/>
          </w:tcPr>
          <w:p>
            <w:pPr>
              <w:pStyle w:val="TableParagraph"/>
              <w:ind w:left="50"/>
              <w:rPr>
                <w:sz w:val="23"/>
              </w:rPr>
            </w:pPr>
            <w:r>
              <w:rPr>
                <w:sz w:val="23"/>
              </w:rPr>
              <w:t>South Yorkshire</w:t>
            </w:r>
          </w:p>
        </w:tc>
        <w:tc>
          <w:tcPr>
            <w:tcW w:w="920" w:type="dxa"/>
          </w:tcPr>
          <w:p>
            <w:pPr>
              <w:pStyle w:val="TableParagraph"/>
              <w:ind w:right="49"/>
              <w:jc w:val="right"/>
              <w:rPr>
                <w:sz w:val="23"/>
              </w:rPr>
            </w:pPr>
            <w:r>
              <w:rPr>
                <w:sz w:val="23"/>
              </w:rPr>
              <w:t>10.9</w:t>
            </w:r>
          </w:p>
        </w:tc>
      </w:tr>
      <w:tr>
        <w:trPr>
          <w:trHeight w:val="268" w:hRule="atLeast"/>
        </w:trPr>
        <w:tc>
          <w:tcPr>
            <w:tcW w:w="3207" w:type="dxa"/>
          </w:tcPr>
          <w:p>
            <w:pPr>
              <w:pStyle w:val="TableParagraph"/>
              <w:spacing w:line="249" w:lineRule="exact"/>
              <w:ind w:left="50"/>
              <w:rPr>
                <w:sz w:val="23"/>
              </w:rPr>
            </w:pPr>
            <w:r>
              <w:rPr>
                <w:sz w:val="23"/>
              </w:rPr>
              <w:t>West Yorkshire</w:t>
            </w:r>
          </w:p>
        </w:tc>
        <w:tc>
          <w:tcPr>
            <w:tcW w:w="920" w:type="dxa"/>
          </w:tcPr>
          <w:p>
            <w:pPr>
              <w:pStyle w:val="TableParagraph"/>
              <w:spacing w:line="249" w:lineRule="exact"/>
              <w:ind w:right="49"/>
              <w:jc w:val="right"/>
              <w:rPr>
                <w:sz w:val="23"/>
              </w:rPr>
            </w:pPr>
            <w:r>
              <w:rPr>
                <w:sz w:val="23"/>
              </w:rPr>
              <w:t>11.1</w:t>
            </w:r>
          </w:p>
        </w:tc>
      </w:tr>
      <w:tr>
        <w:trPr>
          <w:trHeight w:val="268" w:hRule="atLeast"/>
        </w:trPr>
        <w:tc>
          <w:tcPr>
            <w:tcW w:w="3207" w:type="dxa"/>
          </w:tcPr>
          <w:p>
            <w:pPr>
              <w:pStyle w:val="TableParagraph"/>
              <w:ind w:left="50"/>
              <w:rPr>
                <w:sz w:val="23"/>
              </w:rPr>
            </w:pPr>
            <w:r>
              <w:rPr>
                <w:sz w:val="23"/>
              </w:rPr>
              <w:t>Rest Yorks. &amp; Humberside</w:t>
            </w:r>
          </w:p>
        </w:tc>
        <w:tc>
          <w:tcPr>
            <w:tcW w:w="920" w:type="dxa"/>
          </w:tcPr>
          <w:p>
            <w:pPr>
              <w:pStyle w:val="TableParagraph"/>
              <w:ind w:right="49"/>
              <w:jc w:val="right"/>
              <w:rPr>
                <w:sz w:val="23"/>
              </w:rPr>
            </w:pPr>
            <w:r>
              <w:rPr>
                <w:sz w:val="23"/>
              </w:rPr>
              <w:t>11.7</w:t>
            </w:r>
          </w:p>
        </w:tc>
      </w:tr>
      <w:tr>
        <w:trPr>
          <w:trHeight w:val="268" w:hRule="atLeast"/>
        </w:trPr>
        <w:tc>
          <w:tcPr>
            <w:tcW w:w="3207" w:type="dxa"/>
          </w:tcPr>
          <w:p>
            <w:pPr>
              <w:pStyle w:val="TableParagraph"/>
              <w:ind w:left="50"/>
              <w:rPr>
                <w:sz w:val="23"/>
              </w:rPr>
            </w:pPr>
            <w:r>
              <w:rPr>
                <w:sz w:val="23"/>
              </w:rPr>
              <w:t>East Midlands</w:t>
            </w:r>
          </w:p>
        </w:tc>
        <w:tc>
          <w:tcPr>
            <w:tcW w:w="920" w:type="dxa"/>
          </w:tcPr>
          <w:p>
            <w:pPr>
              <w:pStyle w:val="TableParagraph"/>
              <w:ind w:right="49"/>
              <w:jc w:val="right"/>
              <w:rPr>
                <w:sz w:val="23"/>
              </w:rPr>
            </w:pPr>
            <w:r>
              <w:rPr>
                <w:sz w:val="23"/>
              </w:rPr>
              <w:t>11.9</w:t>
            </w:r>
          </w:p>
        </w:tc>
      </w:tr>
      <w:tr>
        <w:trPr>
          <w:trHeight w:val="268" w:hRule="atLeast"/>
        </w:trPr>
        <w:tc>
          <w:tcPr>
            <w:tcW w:w="3207" w:type="dxa"/>
          </w:tcPr>
          <w:p>
            <w:pPr>
              <w:pStyle w:val="TableParagraph"/>
              <w:spacing w:line="249" w:lineRule="exact"/>
              <w:ind w:left="50"/>
              <w:rPr>
                <w:sz w:val="23"/>
              </w:rPr>
            </w:pPr>
            <w:r>
              <w:rPr>
                <w:sz w:val="23"/>
              </w:rPr>
              <w:t>East Anglia</w:t>
            </w:r>
          </w:p>
        </w:tc>
        <w:tc>
          <w:tcPr>
            <w:tcW w:w="920" w:type="dxa"/>
          </w:tcPr>
          <w:p>
            <w:pPr>
              <w:pStyle w:val="TableParagraph"/>
              <w:spacing w:line="249" w:lineRule="exact"/>
              <w:ind w:right="49"/>
              <w:jc w:val="right"/>
              <w:rPr>
                <w:sz w:val="23"/>
              </w:rPr>
            </w:pPr>
            <w:r>
              <w:rPr>
                <w:sz w:val="23"/>
              </w:rPr>
              <w:t>13.4</w:t>
            </w:r>
          </w:p>
        </w:tc>
      </w:tr>
      <w:tr>
        <w:trPr>
          <w:trHeight w:val="268" w:hRule="atLeast"/>
        </w:trPr>
        <w:tc>
          <w:tcPr>
            <w:tcW w:w="3207" w:type="dxa"/>
          </w:tcPr>
          <w:p>
            <w:pPr>
              <w:pStyle w:val="TableParagraph"/>
              <w:ind w:left="50"/>
              <w:rPr>
                <w:sz w:val="23"/>
              </w:rPr>
            </w:pPr>
            <w:r>
              <w:rPr>
                <w:sz w:val="23"/>
              </w:rPr>
              <w:t>Central London</w:t>
            </w:r>
          </w:p>
        </w:tc>
        <w:tc>
          <w:tcPr>
            <w:tcW w:w="920" w:type="dxa"/>
          </w:tcPr>
          <w:p>
            <w:pPr>
              <w:pStyle w:val="TableParagraph"/>
              <w:ind w:right="49"/>
              <w:jc w:val="right"/>
              <w:rPr>
                <w:sz w:val="23"/>
              </w:rPr>
            </w:pPr>
            <w:r>
              <w:rPr>
                <w:sz w:val="23"/>
              </w:rPr>
              <w:t>8.0</w:t>
            </w:r>
          </w:p>
        </w:tc>
      </w:tr>
      <w:tr>
        <w:trPr>
          <w:trHeight w:val="268" w:hRule="atLeast"/>
        </w:trPr>
        <w:tc>
          <w:tcPr>
            <w:tcW w:w="3207" w:type="dxa"/>
          </w:tcPr>
          <w:p>
            <w:pPr>
              <w:pStyle w:val="TableParagraph"/>
              <w:ind w:left="50"/>
              <w:rPr>
                <w:sz w:val="23"/>
              </w:rPr>
            </w:pPr>
            <w:r>
              <w:rPr>
                <w:sz w:val="23"/>
              </w:rPr>
              <w:t>Inner London</w:t>
            </w:r>
          </w:p>
        </w:tc>
        <w:tc>
          <w:tcPr>
            <w:tcW w:w="920" w:type="dxa"/>
          </w:tcPr>
          <w:p>
            <w:pPr>
              <w:pStyle w:val="TableParagraph"/>
              <w:ind w:right="49"/>
              <w:jc w:val="right"/>
              <w:rPr>
                <w:sz w:val="23"/>
              </w:rPr>
            </w:pPr>
            <w:r>
              <w:rPr>
                <w:sz w:val="23"/>
              </w:rPr>
              <w:t>18.3</w:t>
            </w:r>
          </w:p>
        </w:tc>
      </w:tr>
      <w:tr>
        <w:trPr>
          <w:trHeight w:val="268" w:hRule="atLeast"/>
        </w:trPr>
        <w:tc>
          <w:tcPr>
            <w:tcW w:w="3207" w:type="dxa"/>
          </w:tcPr>
          <w:p>
            <w:pPr>
              <w:pStyle w:val="TableParagraph"/>
              <w:spacing w:line="249" w:lineRule="exact"/>
              <w:ind w:left="50"/>
              <w:rPr>
                <w:sz w:val="23"/>
              </w:rPr>
            </w:pPr>
            <w:r>
              <w:rPr>
                <w:sz w:val="23"/>
              </w:rPr>
              <w:t>Outer London</w:t>
            </w:r>
          </w:p>
        </w:tc>
        <w:tc>
          <w:tcPr>
            <w:tcW w:w="920" w:type="dxa"/>
          </w:tcPr>
          <w:p>
            <w:pPr>
              <w:pStyle w:val="TableParagraph"/>
              <w:spacing w:line="249" w:lineRule="exact"/>
              <w:ind w:right="49"/>
              <w:jc w:val="right"/>
              <w:rPr>
                <w:sz w:val="23"/>
              </w:rPr>
            </w:pPr>
            <w:r>
              <w:rPr>
                <w:sz w:val="23"/>
              </w:rPr>
              <w:t>18.8</w:t>
            </w:r>
          </w:p>
        </w:tc>
      </w:tr>
      <w:tr>
        <w:trPr>
          <w:trHeight w:val="268" w:hRule="atLeast"/>
        </w:trPr>
        <w:tc>
          <w:tcPr>
            <w:tcW w:w="3207" w:type="dxa"/>
          </w:tcPr>
          <w:p>
            <w:pPr>
              <w:pStyle w:val="TableParagraph"/>
              <w:ind w:left="50"/>
              <w:rPr>
                <w:sz w:val="23"/>
              </w:rPr>
            </w:pPr>
            <w:r>
              <w:rPr>
                <w:sz w:val="23"/>
              </w:rPr>
              <w:t>Rest of South East</w:t>
            </w:r>
          </w:p>
        </w:tc>
        <w:tc>
          <w:tcPr>
            <w:tcW w:w="920" w:type="dxa"/>
          </w:tcPr>
          <w:p>
            <w:pPr>
              <w:pStyle w:val="TableParagraph"/>
              <w:ind w:right="49"/>
              <w:jc w:val="right"/>
              <w:rPr>
                <w:sz w:val="23"/>
              </w:rPr>
            </w:pPr>
            <w:r>
              <w:rPr>
                <w:sz w:val="23"/>
              </w:rPr>
              <w:t>14.5</w:t>
            </w:r>
          </w:p>
        </w:tc>
      </w:tr>
      <w:tr>
        <w:trPr>
          <w:trHeight w:val="268" w:hRule="atLeast"/>
        </w:trPr>
        <w:tc>
          <w:tcPr>
            <w:tcW w:w="3207" w:type="dxa"/>
          </w:tcPr>
          <w:p>
            <w:pPr>
              <w:pStyle w:val="TableParagraph"/>
              <w:ind w:left="50"/>
              <w:rPr>
                <w:sz w:val="23"/>
              </w:rPr>
            </w:pPr>
            <w:r>
              <w:rPr>
                <w:sz w:val="23"/>
              </w:rPr>
              <w:t>South West</w:t>
            </w:r>
          </w:p>
        </w:tc>
        <w:tc>
          <w:tcPr>
            <w:tcW w:w="920" w:type="dxa"/>
          </w:tcPr>
          <w:p>
            <w:pPr>
              <w:pStyle w:val="TableParagraph"/>
              <w:ind w:right="49"/>
              <w:jc w:val="right"/>
              <w:rPr>
                <w:sz w:val="23"/>
              </w:rPr>
            </w:pPr>
            <w:r>
              <w:rPr>
                <w:sz w:val="23"/>
              </w:rPr>
              <w:t>13.5</w:t>
            </w:r>
          </w:p>
        </w:tc>
      </w:tr>
      <w:tr>
        <w:trPr>
          <w:trHeight w:val="268" w:hRule="atLeast"/>
        </w:trPr>
        <w:tc>
          <w:tcPr>
            <w:tcW w:w="3207" w:type="dxa"/>
          </w:tcPr>
          <w:p>
            <w:pPr>
              <w:pStyle w:val="TableParagraph"/>
              <w:ind w:left="50"/>
              <w:rPr>
                <w:sz w:val="23"/>
              </w:rPr>
            </w:pPr>
            <w:r>
              <w:rPr>
                <w:sz w:val="23"/>
              </w:rPr>
              <w:t>West Midlands Metropolitan</w:t>
            </w:r>
          </w:p>
        </w:tc>
        <w:tc>
          <w:tcPr>
            <w:tcW w:w="920" w:type="dxa"/>
          </w:tcPr>
          <w:p>
            <w:pPr>
              <w:pStyle w:val="TableParagraph"/>
              <w:ind w:right="49"/>
              <w:jc w:val="right"/>
              <w:rPr>
                <w:sz w:val="23"/>
              </w:rPr>
            </w:pPr>
            <w:r>
              <w:rPr>
                <w:sz w:val="23"/>
              </w:rPr>
              <w:t>10.0</w:t>
            </w:r>
          </w:p>
        </w:tc>
      </w:tr>
      <w:tr>
        <w:trPr>
          <w:trHeight w:val="267" w:hRule="atLeast"/>
        </w:trPr>
        <w:tc>
          <w:tcPr>
            <w:tcW w:w="3207" w:type="dxa"/>
          </w:tcPr>
          <w:p>
            <w:pPr>
              <w:pStyle w:val="TableParagraph"/>
              <w:ind w:left="50"/>
              <w:rPr>
                <w:sz w:val="23"/>
              </w:rPr>
            </w:pPr>
            <w:r>
              <w:rPr>
                <w:sz w:val="23"/>
              </w:rPr>
              <w:t>Rest West Midlands</w:t>
            </w:r>
          </w:p>
        </w:tc>
        <w:tc>
          <w:tcPr>
            <w:tcW w:w="920" w:type="dxa"/>
          </w:tcPr>
          <w:p>
            <w:pPr>
              <w:pStyle w:val="TableParagraph"/>
              <w:ind w:right="49"/>
              <w:jc w:val="right"/>
              <w:rPr>
                <w:sz w:val="23"/>
              </w:rPr>
            </w:pPr>
            <w:r>
              <w:rPr>
                <w:sz w:val="23"/>
              </w:rPr>
              <w:t>14.0</w:t>
            </w:r>
          </w:p>
        </w:tc>
      </w:tr>
      <w:tr>
        <w:trPr>
          <w:trHeight w:val="268" w:hRule="atLeast"/>
        </w:trPr>
        <w:tc>
          <w:tcPr>
            <w:tcW w:w="3207" w:type="dxa"/>
          </w:tcPr>
          <w:p>
            <w:pPr>
              <w:pStyle w:val="TableParagraph"/>
              <w:ind w:left="50"/>
              <w:rPr>
                <w:sz w:val="23"/>
              </w:rPr>
            </w:pPr>
            <w:r>
              <w:rPr>
                <w:sz w:val="23"/>
              </w:rPr>
              <w:t>Greater Manchester</w:t>
            </w:r>
          </w:p>
        </w:tc>
        <w:tc>
          <w:tcPr>
            <w:tcW w:w="920" w:type="dxa"/>
          </w:tcPr>
          <w:p>
            <w:pPr>
              <w:pStyle w:val="TableParagraph"/>
              <w:ind w:right="49"/>
              <w:jc w:val="right"/>
              <w:rPr>
                <w:sz w:val="23"/>
              </w:rPr>
            </w:pPr>
            <w:r>
              <w:rPr>
                <w:sz w:val="23"/>
              </w:rPr>
              <w:t>11.6</w:t>
            </w:r>
          </w:p>
        </w:tc>
      </w:tr>
      <w:tr>
        <w:trPr>
          <w:trHeight w:val="268" w:hRule="atLeast"/>
        </w:trPr>
        <w:tc>
          <w:tcPr>
            <w:tcW w:w="3207" w:type="dxa"/>
          </w:tcPr>
          <w:p>
            <w:pPr>
              <w:pStyle w:val="TableParagraph"/>
              <w:spacing w:line="249" w:lineRule="exact"/>
              <w:ind w:left="50"/>
              <w:rPr>
                <w:sz w:val="23"/>
              </w:rPr>
            </w:pPr>
            <w:r>
              <w:rPr>
                <w:sz w:val="23"/>
              </w:rPr>
              <w:t>Merseyside</w:t>
            </w:r>
          </w:p>
        </w:tc>
        <w:tc>
          <w:tcPr>
            <w:tcW w:w="920" w:type="dxa"/>
          </w:tcPr>
          <w:p>
            <w:pPr>
              <w:pStyle w:val="TableParagraph"/>
              <w:spacing w:line="249" w:lineRule="exact"/>
              <w:ind w:right="49"/>
              <w:jc w:val="right"/>
              <w:rPr>
                <w:sz w:val="23"/>
              </w:rPr>
            </w:pPr>
            <w:r>
              <w:rPr>
                <w:sz w:val="23"/>
              </w:rPr>
              <w:t>9.0</w:t>
            </w:r>
          </w:p>
        </w:tc>
      </w:tr>
      <w:tr>
        <w:trPr>
          <w:trHeight w:val="268" w:hRule="atLeast"/>
        </w:trPr>
        <w:tc>
          <w:tcPr>
            <w:tcW w:w="3207" w:type="dxa"/>
          </w:tcPr>
          <w:p>
            <w:pPr>
              <w:pStyle w:val="TableParagraph"/>
              <w:ind w:left="50"/>
              <w:rPr>
                <w:sz w:val="23"/>
              </w:rPr>
            </w:pPr>
            <w:r>
              <w:rPr>
                <w:sz w:val="23"/>
              </w:rPr>
              <w:t>Rest NW</w:t>
            </w:r>
          </w:p>
        </w:tc>
        <w:tc>
          <w:tcPr>
            <w:tcW w:w="920" w:type="dxa"/>
          </w:tcPr>
          <w:p>
            <w:pPr>
              <w:pStyle w:val="TableParagraph"/>
              <w:ind w:right="49"/>
              <w:jc w:val="right"/>
              <w:rPr>
                <w:sz w:val="23"/>
              </w:rPr>
            </w:pPr>
            <w:r>
              <w:rPr>
                <w:sz w:val="23"/>
              </w:rPr>
              <w:t>12.2</w:t>
            </w:r>
          </w:p>
        </w:tc>
      </w:tr>
      <w:tr>
        <w:trPr>
          <w:trHeight w:val="268" w:hRule="atLeast"/>
        </w:trPr>
        <w:tc>
          <w:tcPr>
            <w:tcW w:w="3207" w:type="dxa"/>
          </w:tcPr>
          <w:p>
            <w:pPr>
              <w:pStyle w:val="TableParagraph"/>
              <w:ind w:left="50"/>
              <w:rPr>
                <w:sz w:val="23"/>
              </w:rPr>
            </w:pPr>
            <w:r>
              <w:rPr>
                <w:sz w:val="23"/>
              </w:rPr>
              <w:t>Wales</w:t>
            </w:r>
          </w:p>
        </w:tc>
        <w:tc>
          <w:tcPr>
            <w:tcW w:w="920" w:type="dxa"/>
          </w:tcPr>
          <w:p>
            <w:pPr>
              <w:pStyle w:val="TableParagraph"/>
              <w:ind w:right="49"/>
              <w:jc w:val="right"/>
              <w:rPr>
                <w:sz w:val="23"/>
              </w:rPr>
            </w:pPr>
            <w:r>
              <w:rPr>
                <w:sz w:val="23"/>
              </w:rPr>
              <w:t>12.9</w:t>
            </w:r>
          </w:p>
        </w:tc>
      </w:tr>
      <w:tr>
        <w:trPr>
          <w:trHeight w:val="268" w:hRule="atLeast"/>
        </w:trPr>
        <w:tc>
          <w:tcPr>
            <w:tcW w:w="3207" w:type="dxa"/>
          </w:tcPr>
          <w:p>
            <w:pPr>
              <w:pStyle w:val="TableParagraph"/>
              <w:spacing w:line="249" w:lineRule="exact"/>
              <w:ind w:left="50"/>
              <w:rPr>
                <w:sz w:val="23"/>
              </w:rPr>
            </w:pPr>
            <w:r>
              <w:rPr>
                <w:sz w:val="23"/>
              </w:rPr>
              <w:t>Strathclyde</w:t>
            </w:r>
          </w:p>
        </w:tc>
        <w:tc>
          <w:tcPr>
            <w:tcW w:w="920" w:type="dxa"/>
          </w:tcPr>
          <w:p>
            <w:pPr>
              <w:pStyle w:val="TableParagraph"/>
              <w:spacing w:line="249" w:lineRule="exact"/>
              <w:ind w:right="48"/>
              <w:jc w:val="right"/>
              <w:rPr>
                <w:sz w:val="23"/>
              </w:rPr>
            </w:pPr>
            <w:r>
              <w:rPr>
                <w:sz w:val="23"/>
              </w:rPr>
              <w:t>8.6</w:t>
            </w:r>
          </w:p>
        </w:tc>
      </w:tr>
      <w:tr>
        <w:trPr>
          <w:trHeight w:val="268" w:hRule="atLeast"/>
        </w:trPr>
        <w:tc>
          <w:tcPr>
            <w:tcW w:w="3207" w:type="dxa"/>
          </w:tcPr>
          <w:p>
            <w:pPr>
              <w:pStyle w:val="TableParagraph"/>
              <w:ind w:left="50"/>
              <w:rPr>
                <w:sz w:val="23"/>
              </w:rPr>
            </w:pPr>
            <w:r>
              <w:rPr>
                <w:sz w:val="23"/>
              </w:rPr>
              <w:t>Rest of Scotland</w:t>
            </w:r>
          </w:p>
        </w:tc>
        <w:tc>
          <w:tcPr>
            <w:tcW w:w="920" w:type="dxa"/>
          </w:tcPr>
          <w:p>
            <w:pPr>
              <w:pStyle w:val="TableParagraph"/>
              <w:ind w:right="49"/>
              <w:jc w:val="right"/>
              <w:rPr>
                <w:sz w:val="23"/>
              </w:rPr>
            </w:pPr>
            <w:r>
              <w:rPr>
                <w:sz w:val="23"/>
              </w:rPr>
              <w:t>11.4</w:t>
            </w:r>
          </w:p>
        </w:tc>
      </w:tr>
      <w:tr>
        <w:trPr>
          <w:trHeight w:val="263" w:hRule="atLeast"/>
        </w:trPr>
        <w:tc>
          <w:tcPr>
            <w:tcW w:w="3207" w:type="dxa"/>
          </w:tcPr>
          <w:p>
            <w:pPr>
              <w:pStyle w:val="TableParagraph"/>
              <w:spacing w:line="243" w:lineRule="exact"/>
              <w:ind w:left="50"/>
              <w:rPr>
                <w:sz w:val="23"/>
              </w:rPr>
            </w:pPr>
            <w:r>
              <w:rPr>
                <w:sz w:val="23"/>
              </w:rPr>
              <w:t>Northern Ireland</w:t>
            </w:r>
          </w:p>
        </w:tc>
        <w:tc>
          <w:tcPr>
            <w:tcW w:w="920" w:type="dxa"/>
          </w:tcPr>
          <w:p>
            <w:pPr>
              <w:pStyle w:val="TableParagraph"/>
              <w:spacing w:line="243" w:lineRule="exact"/>
              <w:ind w:right="49"/>
              <w:jc w:val="right"/>
              <w:rPr>
                <w:sz w:val="23"/>
              </w:rPr>
            </w:pPr>
            <w:r>
              <w:rPr>
                <w:sz w:val="23"/>
              </w:rPr>
              <w:t>15.8</w:t>
            </w:r>
          </w:p>
        </w:tc>
      </w:tr>
    </w:tbl>
    <w:p>
      <w:pPr>
        <w:pStyle w:val="BodyText"/>
        <w:spacing w:before="10"/>
        <w:rPr>
          <w:sz w:val="30"/>
        </w:rPr>
      </w:pPr>
    </w:p>
    <w:p>
      <w:pPr>
        <w:pStyle w:val="ListParagraph"/>
        <w:numPr>
          <w:ilvl w:val="0"/>
          <w:numId w:val="4"/>
        </w:numPr>
        <w:tabs>
          <w:tab w:pos="403" w:val="left" w:leader="none"/>
        </w:tabs>
        <w:spacing w:line="240" w:lineRule="auto" w:before="0" w:after="0"/>
        <w:ind w:left="402" w:right="0" w:hanging="235"/>
        <w:jc w:val="left"/>
        <w:rPr>
          <w:i/>
          <w:sz w:val="23"/>
        </w:rPr>
      </w:pPr>
      <w:r>
        <w:rPr>
          <w:i/>
          <w:sz w:val="23"/>
        </w:rPr>
        <w:t>Immigrants</w:t>
      </w:r>
    </w:p>
    <w:p>
      <w:pPr>
        <w:pStyle w:val="BodyText"/>
        <w:spacing w:line="487" w:lineRule="auto" w:before="82"/>
        <w:ind w:left="168" w:right="160" w:firstLine="699"/>
        <w:jc w:val="both"/>
      </w:pPr>
      <w:r>
        <w:rPr/>
        <w:t>There are differences in self-employment rates by race. In 2006, in the UK, the rate for whites was 13.0% compared with 14.6% for Asians; 8.5% for blacks and 17.1% for Chinese. The self-employment rate of immigrants is generally  higher than that of the indigenous population.  Clark and Drinkwater (2000), in their study of self-employment among ethnic minorities  in  England</w:t>
      </w:r>
      <w:r>
        <w:rPr>
          <w:spacing w:val="20"/>
        </w:rPr>
        <w:t> </w:t>
      </w:r>
      <w:r>
        <w:rPr/>
        <w:t>and</w:t>
      </w:r>
      <w:r>
        <w:rPr>
          <w:spacing w:val="20"/>
        </w:rPr>
        <w:t> </w:t>
      </w:r>
      <w:r>
        <w:rPr/>
        <w:t>Wales,</w:t>
      </w:r>
      <w:r>
        <w:rPr>
          <w:spacing w:val="20"/>
        </w:rPr>
        <w:t> </w:t>
      </w:r>
      <w:r>
        <w:rPr/>
        <w:t>found</w:t>
      </w:r>
      <w:r>
        <w:rPr>
          <w:spacing w:val="19"/>
        </w:rPr>
        <w:t> </w:t>
      </w:r>
      <w:r>
        <w:rPr/>
        <w:t>that</w:t>
      </w:r>
      <w:r>
        <w:rPr>
          <w:spacing w:val="19"/>
        </w:rPr>
        <w:t> </w:t>
      </w:r>
      <w:r>
        <w:rPr/>
        <w:t>minorities</w:t>
      </w:r>
      <w:r>
        <w:rPr>
          <w:spacing w:val="20"/>
        </w:rPr>
        <w:t> </w:t>
      </w:r>
      <w:r>
        <w:rPr/>
        <w:t>who</w:t>
      </w:r>
      <w:r>
        <w:rPr>
          <w:spacing w:val="19"/>
        </w:rPr>
        <w:t> </w:t>
      </w:r>
      <w:r>
        <w:rPr/>
        <w:t>live</w:t>
      </w:r>
      <w:r>
        <w:rPr>
          <w:spacing w:val="20"/>
        </w:rPr>
        <w:t> </w:t>
      </w:r>
      <w:r>
        <w:rPr/>
        <w:t>in</w:t>
      </w:r>
      <w:r>
        <w:rPr>
          <w:spacing w:val="20"/>
        </w:rPr>
        <w:t> </w:t>
      </w:r>
      <w:r>
        <w:rPr/>
        <w:t>areas</w:t>
      </w:r>
      <w:r>
        <w:rPr>
          <w:spacing w:val="19"/>
        </w:rPr>
        <w:t> </w:t>
      </w:r>
      <w:r>
        <w:rPr/>
        <w:t>which</w:t>
      </w:r>
      <w:r>
        <w:rPr>
          <w:spacing w:val="17"/>
        </w:rPr>
        <w:t> </w:t>
      </w:r>
      <w:r>
        <w:rPr/>
        <w:t>have</w:t>
      </w:r>
      <w:r>
        <w:rPr>
          <w:spacing w:val="17"/>
        </w:rPr>
        <w:t> </w:t>
      </w:r>
      <w:r>
        <w:rPr/>
        <w:t>a</w:t>
      </w:r>
      <w:r>
        <w:rPr>
          <w:spacing w:val="19"/>
        </w:rPr>
        <w:t> </w:t>
      </w:r>
      <w:r>
        <w:rPr/>
        <w:t>high</w:t>
      </w:r>
      <w:r>
        <w:rPr>
          <w:spacing w:val="20"/>
        </w:rPr>
        <w:t> </w:t>
      </w:r>
      <w:r>
        <w:rPr/>
        <w:t>percentage</w:t>
      </w:r>
      <w:r>
        <w:rPr>
          <w:spacing w:val="18"/>
        </w:rPr>
        <w:t> </w:t>
      </w:r>
      <w:r>
        <w:rPr/>
        <w:t>of</w:t>
      </w:r>
      <w:r>
        <w:rPr>
          <w:spacing w:val="19"/>
        </w:rPr>
        <w:t> </w:t>
      </w:r>
      <w:r>
        <w:rPr/>
        <w:t>their</w:t>
      </w:r>
    </w:p>
    <w:p>
      <w:pPr>
        <w:spacing w:after="0" w:line="487" w:lineRule="auto"/>
        <w:jc w:val="both"/>
        <w:sectPr>
          <w:pgSz w:w="11900" w:h="16840"/>
          <w:pgMar w:header="0" w:footer="1482" w:top="1600" w:bottom="1680" w:left="1120" w:right="1120"/>
        </w:sectPr>
      </w:pPr>
    </w:p>
    <w:p>
      <w:pPr>
        <w:pStyle w:val="BodyText"/>
        <w:rPr>
          <w:sz w:val="20"/>
        </w:rPr>
      </w:pPr>
    </w:p>
    <w:p>
      <w:pPr>
        <w:pStyle w:val="BodyText"/>
        <w:spacing w:before="8"/>
        <w:rPr>
          <w:sz w:val="16"/>
        </w:rPr>
      </w:pPr>
    </w:p>
    <w:p>
      <w:pPr>
        <w:pStyle w:val="BodyText"/>
        <w:spacing w:line="487" w:lineRule="auto" w:before="93"/>
        <w:ind w:left="168" w:right="159"/>
        <w:jc w:val="both"/>
      </w:pPr>
      <w:r>
        <w:rPr/>
        <w:t>own group are </w:t>
      </w:r>
      <w:r>
        <w:rPr>
          <w:i/>
        </w:rPr>
        <w:t>less </w:t>
      </w:r>
      <w:r>
        <w:rPr/>
        <w:t>likely to be self-employed. They found that those with poor language skills (typically more recent immigrants) had lower self-employment probabilities. Borooah and Hart (1999) used data from the British 1991 Census to examine why so many Indians, but so few black Caribbeans in Britain are self-employed? Over 20% of economically active Indian males, but only 8% of economically active black Caribbean males, were self-employed. The  reluctance of black men to become self-employed was, as this study suggested, because of two factors. First, they    were, relative to whites and Indians, “ethnically disinclined” to enter business – this stunted their desire to be self-employed. Second, they did not possess, relative to whites and Indians, the  attributes that were positively related to entering business – this impaired their ability to be self- employed. The authors estimated that 58% of the observed lack (relative to Indians) of self- employed black males was because of ethnic disinclination and 42% was a result of attribute disadvantage. Of course this result begs the question of why Caribbean men were disinclined to be self-employed. Clark and Drinkwater (2000) also reported that, based on the 1991 Census of Population, self-employment rates for blacks in England and Wales were 5.8% compared with 26.6% for Chinese and 12.3% for whites and 14.6% for</w:t>
      </w:r>
      <w:r>
        <w:rPr>
          <w:spacing w:val="8"/>
        </w:rPr>
        <w:t> </w:t>
      </w:r>
      <w:r>
        <w:rPr/>
        <w:t>non-whites.</w:t>
      </w:r>
      <w:r>
        <w:rPr>
          <w:vertAlign w:val="superscript"/>
        </w:rPr>
        <w:t>17</w:t>
      </w:r>
    </w:p>
    <w:p>
      <w:pPr>
        <w:pStyle w:val="BodyText"/>
        <w:spacing w:line="487" w:lineRule="auto"/>
        <w:ind w:left="168" w:right="159" w:firstLine="699"/>
        <w:jc w:val="both"/>
      </w:pPr>
      <w:r>
        <w:rPr/>
        <w:t>Column 1 of </w:t>
      </w:r>
      <w:r>
        <w:rPr>
          <w:color w:val="FF0000"/>
        </w:rPr>
        <w:t>Table 9 </w:t>
      </w:r>
      <w:r>
        <w:rPr/>
        <w:t>presents data from the Labour Force Surveys of 2004-2006, which contain data on 633,161 workers and shows that the (weighted) self-employment rate for the UK born was 12.5% compared with 14.5% for immigrants and 12.7% overall. The  data  file  is  restricted to those aged 16-70. The table also suggests that there is considerable variation in self- employment rates by the immigrants’ country of birth. Self-employment rates were highest among those</w:t>
      </w:r>
      <w:r>
        <w:rPr>
          <w:spacing w:val="14"/>
        </w:rPr>
        <w:t> </w:t>
      </w:r>
      <w:r>
        <w:rPr/>
        <w:t>born</w:t>
      </w:r>
      <w:r>
        <w:rPr>
          <w:spacing w:val="16"/>
        </w:rPr>
        <w:t> </w:t>
      </w:r>
      <w:r>
        <w:rPr/>
        <w:t>in</w:t>
      </w:r>
      <w:r>
        <w:rPr>
          <w:spacing w:val="16"/>
        </w:rPr>
        <w:t> </w:t>
      </w:r>
      <w:r>
        <w:rPr/>
        <w:t>Romania</w:t>
      </w:r>
      <w:r>
        <w:rPr>
          <w:spacing w:val="15"/>
        </w:rPr>
        <w:t> </w:t>
      </w:r>
      <w:r>
        <w:rPr/>
        <w:t>(44%),</w:t>
      </w:r>
      <w:r>
        <w:rPr>
          <w:spacing w:val="16"/>
        </w:rPr>
        <w:t> </w:t>
      </w:r>
      <w:r>
        <w:rPr/>
        <w:t>Iran</w:t>
      </w:r>
      <w:r>
        <w:rPr>
          <w:spacing w:val="16"/>
        </w:rPr>
        <w:t> </w:t>
      </w:r>
      <w:r>
        <w:rPr/>
        <w:t>(32%),</w:t>
      </w:r>
      <w:r>
        <w:rPr>
          <w:spacing w:val="16"/>
        </w:rPr>
        <w:t> </w:t>
      </w:r>
      <w:r>
        <w:rPr/>
        <w:t>Thailand</w:t>
      </w:r>
      <w:r>
        <w:rPr>
          <w:spacing w:val="15"/>
        </w:rPr>
        <w:t> </w:t>
      </w:r>
      <w:r>
        <w:rPr/>
        <w:t>(32%),</w:t>
      </w:r>
      <w:r>
        <w:rPr>
          <w:spacing w:val="14"/>
        </w:rPr>
        <w:t> </w:t>
      </w:r>
      <w:r>
        <w:rPr/>
        <w:t>Pakistan</w:t>
      </w:r>
      <w:r>
        <w:rPr>
          <w:spacing w:val="16"/>
        </w:rPr>
        <w:t> </w:t>
      </w:r>
      <w:r>
        <w:rPr/>
        <w:t>(31%)</w:t>
      </w:r>
      <w:r>
        <w:rPr>
          <w:spacing w:val="16"/>
        </w:rPr>
        <w:t> </w:t>
      </w:r>
      <w:r>
        <w:rPr/>
        <w:t>and</w:t>
      </w:r>
      <w:r>
        <w:rPr>
          <w:spacing w:val="17"/>
        </w:rPr>
        <w:t> </w:t>
      </w:r>
      <w:r>
        <w:rPr/>
        <w:t>Turkey</w:t>
      </w:r>
      <w:r>
        <w:rPr>
          <w:spacing w:val="14"/>
        </w:rPr>
        <w:t> </w:t>
      </w:r>
      <w:r>
        <w:rPr/>
        <w:t>(27%)</w:t>
      </w:r>
      <w:r>
        <w:rPr>
          <w:spacing w:val="17"/>
        </w:rPr>
        <w:t> </w:t>
      </w:r>
      <w:r>
        <w:rPr/>
        <w:t>and</w:t>
      </w:r>
    </w:p>
    <w:p>
      <w:pPr>
        <w:pStyle w:val="BodyText"/>
        <w:spacing w:before="5"/>
        <w:rPr>
          <w:sz w:val="24"/>
        </w:rPr>
      </w:pPr>
      <w:r>
        <w:rPr/>
        <w:pict>
          <v:shape style="position:absolute;margin-left:64.440002pt;margin-top:16.317879pt;width:140.050pt;height:.1pt;mso-position-horizontal-relative:page;mso-position-vertical-relative:paragraph;z-index:-251640832;mso-wrap-distance-left:0;mso-wrap-distance-right:0" coordorigin="1289,326" coordsize="2801,0" path="m1289,326l4090,326e" filled="false" stroked="true" strokeweight=".600010pt" strokecolor="#000000">
            <v:path arrowok="t"/>
            <v:stroke dashstyle="solid"/>
            <w10:wrap type="topAndBottom"/>
          </v:shape>
        </w:pict>
      </w:r>
    </w:p>
    <w:p>
      <w:pPr>
        <w:spacing w:line="244" w:lineRule="auto" w:before="49"/>
        <w:ind w:left="168" w:right="162" w:firstLine="0"/>
        <w:jc w:val="both"/>
        <w:rPr>
          <w:sz w:val="19"/>
        </w:rPr>
      </w:pPr>
      <w:r>
        <w:rPr>
          <w:w w:val="105"/>
          <w:position w:val="9"/>
          <w:sz w:val="12"/>
        </w:rPr>
        <w:t>17 </w:t>
      </w:r>
      <w:r>
        <w:rPr>
          <w:w w:val="105"/>
          <w:sz w:val="19"/>
        </w:rPr>
        <w:t>Using data from the Fourth National Survey of Ethnic Minorities conducted in 1993/1994 Clark and Drinkwater (2000) found self-employment rates to be especially high, among both men and women, for Pakistanis, Indians and African Asians.</w:t>
      </w:r>
    </w:p>
    <w:p>
      <w:pPr>
        <w:spacing w:after="0" w:line="244" w:lineRule="auto"/>
        <w:jc w:val="both"/>
        <w:rPr>
          <w:sz w:val="19"/>
        </w:rPr>
        <w:sectPr>
          <w:pgSz w:w="11900" w:h="16840"/>
          <w:pgMar w:header="0" w:footer="1482" w:top="1600" w:bottom="1680" w:left="1120" w:right="1120"/>
        </w:sectPr>
      </w:pPr>
    </w:p>
    <w:p>
      <w:pPr>
        <w:pStyle w:val="BodyText"/>
        <w:rPr>
          <w:sz w:val="20"/>
        </w:rPr>
      </w:pPr>
    </w:p>
    <w:p>
      <w:pPr>
        <w:pStyle w:val="BodyText"/>
        <w:spacing w:before="8"/>
        <w:rPr>
          <w:sz w:val="16"/>
        </w:rPr>
      </w:pPr>
    </w:p>
    <w:p>
      <w:pPr>
        <w:pStyle w:val="BodyText"/>
        <w:spacing w:line="487" w:lineRule="auto" w:before="93" w:after="7"/>
        <w:ind w:left="168" w:right="161"/>
        <w:jc w:val="both"/>
      </w:pPr>
      <w:r>
        <w:rPr/>
        <w:t>lowest for those born in the Philippines (3%), Slovakia (3%) and Finland (1%). Self-employment rates tend to be lower for more recent immigrants, in part, for the very obvious reason, that they   tend to be younger. For example, average self-employment rates and average age based on number of years in the UK for immigrants is as follows (LFS</w:t>
      </w:r>
      <w:r>
        <w:rPr>
          <w:spacing w:val="11"/>
        </w:rPr>
        <w:t> </w:t>
      </w:r>
      <w:r>
        <w:rPr/>
        <w:t>2004-2006)</w:t>
      </w:r>
    </w:p>
    <w:tbl>
      <w:tblPr>
        <w:tblW w:w="0" w:type="auto"/>
        <w:jc w:val="left"/>
        <w:tblInd w:w="1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47"/>
        <w:gridCol w:w="3007"/>
        <w:gridCol w:w="1697"/>
      </w:tblGrid>
      <w:tr>
        <w:trPr>
          <w:trHeight w:val="263" w:hRule="atLeast"/>
        </w:trPr>
        <w:tc>
          <w:tcPr>
            <w:tcW w:w="1647" w:type="dxa"/>
          </w:tcPr>
          <w:p>
            <w:pPr>
              <w:pStyle w:val="TableParagraph"/>
              <w:spacing w:line="240" w:lineRule="auto"/>
              <w:rPr>
                <w:sz w:val="18"/>
              </w:rPr>
            </w:pPr>
          </w:p>
        </w:tc>
        <w:tc>
          <w:tcPr>
            <w:tcW w:w="3007" w:type="dxa"/>
          </w:tcPr>
          <w:p>
            <w:pPr>
              <w:pStyle w:val="TableParagraph"/>
              <w:spacing w:line="244" w:lineRule="exact"/>
              <w:ind w:left="502"/>
              <w:rPr>
                <w:sz w:val="23"/>
              </w:rPr>
            </w:pPr>
            <w:r>
              <w:rPr>
                <w:sz w:val="23"/>
              </w:rPr>
              <w:t>Self-employment rate</w:t>
            </w:r>
          </w:p>
        </w:tc>
        <w:tc>
          <w:tcPr>
            <w:tcW w:w="1697" w:type="dxa"/>
          </w:tcPr>
          <w:p>
            <w:pPr>
              <w:pStyle w:val="TableParagraph"/>
              <w:spacing w:line="244" w:lineRule="exact"/>
              <w:ind w:left="473"/>
              <w:rPr>
                <w:sz w:val="23"/>
              </w:rPr>
            </w:pPr>
            <w:r>
              <w:rPr>
                <w:sz w:val="23"/>
              </w:rPr>
              <w:t>Average age</w:t>
            </w:r>
          </w:p>
        </w:tc>
      </w:tr>
      <w:tr>
        <w:trPr>
          <w:trHeight w:val="268" w:hRule="atLeast"/>
        </w:trPr>
        <w:tc>
          <w:tcPr>
            <w:tcW w:w="1647" w:type="dxa"/>
          </w:tcPr>
          <w:p>
            <w:pPr>
              <w:pStyle w:val="TableParagraph"/>
              <w:spacing w:line="249" w:lineRule="exact"/>
              <w:ind w:left="50"/>
              <w:rPr>
                <w:sz w:val="23"/>
              </w:rPr>
            </w:pPr>
            <w:r>
              <w:rPr>
                <w:sz w:val="23"/>
              </w:rPr>
              <w:t>&lt;2 years</w:t>
            </w:r>
          </w:p>
        </w:tc>
        <w:tc>
          <w:tcPr>
            <w:tcW w:w="3007" w:type="dxa"/>
          </w:tcPr>
          <w:p>
            <w:pPr>
              <w:pStyle w:val="TableParagraph"/>
              <w:spacing w:line="249" w:lineRule="exact"/>
              <w:ind w:left="1071" w:right="1415"/>
              <w:jc w:val="center"/>
              <w:rPr>
                <w:sz w:val="23"/>
              </w:rPr>
            </w:pPr>
            <w:r>
              <w:rPr>
                <w:sz w:val="23"/>
              </w:rPr>
              <w:t>4.9%</w:t>
            </w:r>
          </w:p>
        </w:tc>
        <w:tc>
          <w:tcPr>
            <w:tcW w:w="1697" w:type="dxa"/>
          </w:tcPr>
          <w:p>
            <w:pPr>
              <w:pStyle w:val="TableParagraph"/>
              <w:spacing w:line="249" w:lineRule="exact"/>
              <w:ind w:left="762"/>
              <w:rPr>
                <w:sz w:val="23"/>
              </w:rPr>
            </w:pPr>
            <w:r>
              <w:rPr>
                <w:sz w:val="23"/>
              </w:rPr>
              <w:t>29.5</w:t>
            </w:r>
          </w:p>
        </w:tc>
      </w:tr>
      <w:tr>
        <w:trPr>
          <w:trHeight w:val="268" w:hRule="atLeast"/>
        </w:trPr>
        <w:tc>
          <w:tcPr>
            <w:tcW w:w="1647" w:type="dxa"/>
          </w:tcPr>
          <w:p>
            <w:pPr>
              <w:pStyle w:val="TableParagraph"/>
              <w:ind w:left="50"/>
              <w:rPr>
                <w:sz w:val="23"/>
              </w:rPr>
            </w:pPr>
            <w:r>
              <w:rPr>
                <w:sz w:val="23"/>
              </w:rPr>
              <w:t>&lt; 5 years</w:t>
            </w:r>
          </w:p>
        </w:tc>
        <w:tc>
          <w:tcPr>
            <w:tcW w:w="3007" w:type="dxa"/>
          </w:tcPr>
          <w:p>
            <w:pPr>
              <w:pStyle w:val="TableParagraph"/>
              <w:ind w:left="1071" w:right="1415"/>
              <w:jc w:val="center"/>
              <w:rPr>
                <w:sz w:val="23"/>
              </w:rPr>
            </w:pPr>
            <w:r>
              <w:rPr>
                <w:sz w:val="23"/>
              </w:rPr>
              <w:t>7.1%</w:t>
            </w:r>
          </w:p>
        </w:tc>
        <w:tc>
          <w:tcPr>
            <w:tcW w:w="1697" w:type="dxa"/>
          </w:tcPr>
          <w:p>
            <w:pPr>
              <w:pStyle w:val="TableParagraph"/>
              <w:ind w:left="762"/>
              <w:rPr>
                <w:sz w:val="23"/>
              </w:rPr>
            </w:pPr>
            <w:r>
              <w:rPr>
                <w:sz w:val="23"/>
              </w:rPr>
              <w:t>30.9</w:t>
            </w:r>
          </w:p>
        </w:tc>
      </w:tr>
      <w:tr>
        <w:trPr>
          <w:trHeight w:val="268" w:hRule="atLeast"/>
        </w:trPr>
        <w:tc>
          <w:tcPr>
            <w:tcW w:w="1647" w:type="dxa"/>
          </w:tcPr>
          <w:p>
            <w:pPr>
              <w:pStyle w:val="TableParagraph"/>
              <w:ind w:left="50"/>
              <w:rPr>
                <w:sz w:val="23"/>
              </w:rPr>
            </w:pPr>
            <w:r>
              <w:rPr>
                <w:sz w:val="23"/>
              </w:rPr>
              <w:t>5-9 years</w:t>
            </w:r>
          </w:p>
        </w:tc>
        <w:tc>
          <w:tcPr>
            <w:tcW w:w="3007" w:type="dxa"/>
          </w:tcPr>
          <w:p>
            <w:pPr>
              <w:pStyle w:val="TableParagraph"/>
              <w:ind w:left="968"/>
              <w:rPr>
                <w:sz w:val="23"/>
              </w:rPr>
            </w:pPr>
            <w:r>
              <w:rPr>
                <w:sz w:val="23"/>
              </w:rPr>
              <w:t>13.0%</w:t>
            </w:r>
          </w:p>
        </w:tc>
        <w:tc>
          <w:tcPr>
            <w:tcW w:w="1697" w:type="dxa"/>
          </w:tcPr>
          <w:p>
            <w:pPr>
              <w:pStyle w:val="TableParagraph"/>
              <w:ind w:left="762"/>
              <w:rPr>
                <w:sz w:val="23"/>
              </w:rPr>
            </w:pPr>
            <w:r>
              <w:rPr>
                <w:sz w:val="23"/>
              </w:rPr>
              <w:t>33.8</w:t>
            </w:r>
          </w:p>
        </w:tc>
      </w:tr>
      <w:tr>
        <w:trPr>
          <w:trHeight w:val="268" w:hRule="atLeast"/>
        </w:trPr>
        <w:tc>
          <w:tcPr>
            <w:tcW w:w="1647" w:type="dxa"/>
          </w:tcPr>
          <w:p>
            <w:pPr>
              <w:pStyle w:val="TableParagraph"/>
              <w:spacing w:line="249" w:lineRule="exact"/>
              <w:ind w:left="50"/>
              <w:rPr>
                <w:sz w:val="23"/>
              </w:rPr>
            </w:pPr>
            <w:r>
              <w:rPr>
                <w:sz w:val="23"/>
              </w:rPr>
              <w:t>10-19 years</w:t>
            </w:r>
          </w:p>
        </w:tc>
        <w:tc>
          <w:tcPr>
            <w:tcW w:w="3007" w:type="dxa"/>
          </w:tcPr>
          <w:p>
            <w:pPr>
              <w:pStyle w:val="TableParagraph"/>
              <w:spacing w:line="249" w:lineRule="exact"/>
              <w:ind w:left="967"/>
              <w:rPr>
                <w:sz w:val="23"/>
              </w:rPr>
            </w:pPr>
            <w:r>
              <w:rPr>
                <w:sz w:val="23"/>
              </w:rPr>
              <w:t>15.9%</w:t>
            </w:r>
          </w:p>
        </w:tc>
        <w:tc>
          <w:tcPr>
            <w:tcW w:w="1697" w:type="dxa"/>
          </w:tcPr>
          <w:p>
            <w:pPr>
              <w:pStyle w:val="TableParagraph"/>
              <w:spacing w:line="249" w:lineRule="exact"/>
              <w:ind w:left="762"/>
              <w:rPr>
                <w:sz w:val="23"/>
              </w:rPr>
            </w:pPr>
            <w:r>
              <w:rPr>
                <w:sz w:val="23"/>
              </w:rPr>
              <w:t>37.2</w:t>
            </w:r>
          </w:p>
        </w:tc>
      </w:tr>
      <w:tr>
        <w:trPr>
          <w:trHeight w:val="263" w:hRule="atLeast"/>
        </w:trPr>
        <w:tc>
          <w:tcPr>
            <w:tcW w:w="1647" w:type="dxa"/>
          </w:tcPr>
          <w:p>
            <w:pPr>
              <w:pStyle w:val="TableParagraph"/>
              <w:spacing w:line="244" w:lineRule="exact"/>
              <w:ind w:left="50"/>
              <w:rPr>
                <w:sz w:val="23"/>
              </w:rPr>
            </w:pPr>
            <w:r>
              <w:rPr>
                <w:sz w:val="23"/>
              </w:rPr>
              <w:t>≥20 years</w:t>
            </w:r>
          </w:p>
        </w:tc>
        <w:tc>
          <w:tcPr>
            <w:tcW w:w="3007" w:type="dxa"/>
          </w:tcPr>
          <w:p>
            <w:pPr>
              <w:pStyle w:val="TableParagraph"/>
              <w:spacing w:line="244" w:lineRule="exact"/>
              <w:ind w:left="967"/>
              <w:rPr>
                <w:sz w:val="23"/>
              </w:rPr>
            </w:pPr>
            <w:r>
              <w:rPr>
                <w:sz w:val="23"/>
              </w:rPr>
              <w:t>28.0%</w:t>
            </w:r>
          </w:p>
        </w:tc>
        <w:tc>
          <w:tcPr>
            <w:tcW w:w="1697" w:type="dxa"/>
          </w:tcPr>
          <w:p>
            <w:pPr>
              <w:pStyle w:val="TableParagraph"/>
              <w:spacing w:line="244" w:lineRule="exact"/>
              <w:ind w:left="762"/>
              <w:rPr>
                <w:sz w:val="23"/>
              </w:rPr>
            </w:pPr>
            <w:r>
              <w:rPr>
                <w:sz w:val="23"/>
              </w:rPr>
              <w:t>40.4</w:t>
            </w:r>
          </w:p>
        </w:tc>
      </w:tr>
    </w:tbl>
    <w:p>
      <w:pPr>
        <w:pStyle w:val="BodyText"/>
        <w:spacing w:before="6"/>
      </w:pPr>
    </w:p>
    <w:p>
      <w:pPr>
        <w:pStyle w:val="BodyText"/>
        <w:spacing w:line="487" w:lineRule="auto"/>
        <w:ind w:left="168" w:right="159" w:firstLine="699"/>
        <w:jc w:val="both"/>
      </w:pPr>
      <w:r>
        <w:rPr/>
        <w:t>In the second column of </w:t>
      </w:r>
      <w:r>
        <w:rPr>
          <w:color w:val="FF0000"/>
        </w:rPr>
        <w:t>Table 9 </w:t>
      </w:r>
      <w:r>
        <w:rPr/>
        <w:t>we present equivalent evidence on  self-employment rates by country of birth for the United States using data for 2,552,483 workers from the Basic Monthly files of the Current Population Survey. Here we define self-employment to include both the unincorporated and the incorporated self-employed. In the official statistics the self-employment  rate only includes the unincorporated, although their earnings are not included in wage and salary measures.</w:t>
      </w:r>
      <w:r>
        <w:rPr>
          <w:vertAlign w:val="superscript"/>
        </w:rPr>
        <w:t>18</w:t>
      </w:r>
      <w:r>
        <w:rPr>
          <w:vertAlign w:val="baseline"/>
        </w:rPr>
        <w:t> We only present evidence for countries where there are matched pairs -  these  exclusions are not significant. In the US, the self-employment rate of immigrants (10.1%) is marginally less than that of the indigenous population (10.6%).  The self-employment rate of the  UK born in the US (12.8%) is virtually identical to the rate in the UK as a whole (12.7%). In  contrast the self-employment rates, of those born in the US who reside in the UK, (17.6%) is higher than in the US (10.6%). Interestingly, there is no correlation between the self employment rates across the two</w:t>
      </w:r>
      <w:r>
        <w:rPr>
          <w:spacing w:val="1"/>
          <w:vertAlign w:val="baseline"/>
        </w:rPr>
        <w:t> </w:t>
      </w:r>
      <w:r>
        <w:rPr>
          <w:vertAlign w:val="baseline"/>
        </w:rPr>
        <w:t>countries.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14"/>
        </w:rPr>
      </w:pPr>
      <w:r>
        <w:rPr/>
        <w:pict>
          <v:shape style="position:absolute;margin-left:64.440002pt;margin-top:10.312836pt;width:140.050pt;height:.1pt;mso-position-horizontal-relative:page;mso-position-vertical-relative:paragraph;z-index:-251639808;mso-wrap-distance-left:0;mso-wrap-distance-right:0" coordorigin="1289,206" coordsize="2801,0" path="m1289,206l4090,206e" filled="false" stroked="true" strokeweight=".54001pt" strokecolor="#000000">
            <v:path arrowok="t"/>
            <v:stroke dashstyle="solid"/>
            <w10:wrap type="topAndBottom"/>
          </v:shape>
        </w:pict>
      </w:r>
    </w:p>
    <w:p>
      <w:pPr>
        <w:spacing w:line="244" w:lineRule="auto" w:before="50"/>
        <w:ind w:left="168" w:right="218" w:firstLine="0"/>
        <w:jc w:val="left"/>
        <w:rPr>
          <w:sz w:val="19"/>
        </w:rPr>
      </w:pPr>
      <w:r>
        <w:rPr>
          <w:w w:val="105"/>
          <w:position w:val="9"/>
          <w:sz w:val="12"/>
        </w:rPr>
        <w:t>18</w:t>
      </w:r>
      <w:r>
        <w:rPr>
          <w:spacing w:val="4"/>
          <w:w w:val="105"/>
          <w:position w:val="9"/>
          <w:sz w:val="12"/>
        </w:rPr>
        <w:t> </w:t>
      </w:r>
      <w:r>
        <w:rPr>
          <w:w w:val="105"/>
          <w:sz w:val="19"/>
        </w:rPr>
        <w:t>See,</w:t>
      </w:r>
      <w:r>
        <w:rPr>
          <w:spacing w:val="-14"/>
          <w:w w:val="105"/>
          <w:sz w:val="19"/>
        </w:rPr>
        <w:t> </w:t>
      </w:r>
      <w:r>
        <w:rPr>
          <w:w w:val="105"/>
          <w:sz w:val="19"/>
        </w:rPr>
        <w:t>for</w:t>
      </w:r>
      <w:r>
        <w:rPr>
          <w:spacing w:val="-13"/>
          <w:w w:val="105"/>
          <w:sz w:val="19"/>
        </w:rPr>
        <w:t> </w:t>
      </w:r>
      <w:r>
        <w:rPr>
          <w:w w:val="105"/>
          <w:sz w:val="19"/>
        </w:rPr>
        <w:t>example,</w:t>
      </w:r>
      <w:r>
        <w:rPr>
          <w:spacing w:val="-14"/>
          <w:w w:val="105"/>
          <w:sz w:val="19"/>
        </w:rPr>
        <w:t> </w:t>
      </w:r>
      <w:r>
        <w:rPr>
          <w:w w:val="105"/>
          <w:sz w:val="19"/>
        </w:rPr>
        <w:t>Table</w:t>
      </w:r>
      <w:r>
        <w:rPr>
          <w:spacing w:val="-14"/>
          <w:w w:val="105"/>
          <w:sz w:val="19"/>
        </w:rPr>
        <w:t> </w:t>
      </w:r>
      <w:r>
        <w:rPr>
          <w:w w:val="105"/>
          <w:sz w:val="19"/>
        </w:rPr>
        <w:t>591</w:t>
      </w:r>
      <w:r>
        <w:rPr>
          <w:spacing w:val="-13"/>
          <w:w w:val="105"/>
          <w:sz w:val="19"/>
        </w:rPr>
        <w:t> </w:t>
      </w:r>
      <w:r>
        <w:rPr>
          <w:w w:val="105"/>
          <w:sz w:val="19"/>
        </w:rPr>
        <w:t>of</w:t>
      </w:r>
      <w:r>
        <w:rPr>
          <w:spacing w:val="-15"/>
          <w:w w:val="105"/>
          <w:sz w:val="19"/>
        </w:rPr>
        <w:t> </w:t>
      </w:r>
      <w:r>
        <w:rPr>
          <w:w w:val="105"/>
          <w:sz w:val="19"/>
        </w:rPr>
        <w:t>the</w:t>
      </w:r>
      <w:r>
        <w:rPr>
          <w:spacing w:val="-14"/>
          <w:w w:val="105"/>
          <w:sz w:val="19"/>
        </w:rPr>
        <w:t> </w:t>
      </w:r>
      <w:r>
        <w:rPr>
          <w:w w:val="105"/>
          <w:sz w:val="19"/>
        </w:rPr>
        <w:t>2007</w:t>
      </w:r>
      <w:r>
        <w:rPr>
          <w:spacing w:val="-14"/>
          <w:w w:val="105"/>
          <w:sz w:val="19"/>
        </w:rPr>
        <w:t> </w:t>
      </w:r>
      <w:r>
        <w:rPr>
          <w:w w:val="105"/>
          <w:sz w:val="19"/>
        </w:rPr>
        <w:t>Statistical</w:t>
      </w:r>
      <w:r>
        <w:rPr>
          <w:spacing w:val="-14"/>
          <w:w w:val="105"/>
          <w:sz w:val="19"/>
        </w:rPr>
        <w:t> </w:t>
      </w:r>
      <w:r>
        <w:rPr>
          <w:w w:val="105"/>
          <w:sz w:val="19"/>
        </w:rPr>
        <w:t>Abstract</w:t>
      </w:r>
      <w:r>
        <w:rPr>
          <w:spacing w:val="-13"/>
          <w:w w:val="105"/>
          <w:sz w:val="19"/>
        </w:rPr>
        <w:t> </w:t>
      </w:r>
      <w:r>
        <w:rPr>
          <w:w w:val="105"/>
          <w:sz w:val="19"/>
        </w:rPr>
        <w:t>of</w:t>
      </w:r>
      <w:r>
        <w:rPr>
          <w:spacing w:val="-16"/>
          <w:w w:val="105"/>
          <w:sz w:val="19"/>
        </w:rPr>
        <w:t> </w:t>
      </w:r>
      <w:r>
        <w:rPr>
          <w:w w:val="105"/>
          <w:sz w:val="19"/>
        </w:rPr>
        <w:t>the</w:t>
      </w:r>
      <w:r>
        <w:rPr>
          <w:spacing w:val="-14"/>
          <w:w w:val="105"/>
          <w:sz w:val="19"/>
        </w:rPr>
        <w:t> </w:t>
      </w:r>
      <w:r>
        <w:rPr>
          <w:w w:val="105"/>
          <w:sz w:val="19"/>
        </w:rPr>
        <w:t>United</w:t>
      </w:r>
      <w:r>
        <w:rPr>
          <w:spacing w:val="-14"/>
          <w:w w:val="105"/>
          <w:sz w:val="19"/>
        </w:rPr>
        <w:t> </w:t>
      </w:r>
      <w:r>
        <w:rPr>
          <w:w w:val="105"/>
          <w:sz w:val="19"/>
        </w:rPr>
        <w:t>States </w:t>
      </w:r>
      <w:hyperlink r:id="rId15">
        <w:r>
          <w:rPr>
            <w:color w:val="0000FF"/>
            <w:w w:val="105"/>
            <w:sz w:val="19"/>
            <w:u w:val="single" w:color="0000FF"/>
          </w:rPr>
          <w:t>www.census.gov/compendia/statab/tables/07s0591.xls</w:t>
        </w:r>
        <w:r>
          <w:rPr>
            <w:color w:val="0000FF"/>
            <w:w w:val="105"/>
            <w:sz w:val="19"/>
          </w:rPr>
          <w:t>.</w:t>
        </w:r>
      </w:hyperlink>
    </w:p>
    <w:p>
      <w:pPr>
        <w:spacing w:after="0" w:line="244" w:lineRule="auto"/>
        <w:jc w:val="left"/>
        <w:rPr>
          <w:sz w:val="19"/>
        </w:rPr>
        <w:sectPr>
          <w:pgSz w:w="11900" w:h="16840"/>
          <w:pgMar w:header="0" w:footer="1482" w:top="1600" w:bottom="1680" w:left="1120" w:right="1120"/>
        </w:sectPr>
      </w:pPr>
    </w:p>
    <w:p>
      <w:pPr>
        <w:pStyle w:val="BodyText"/>
        <w:rPr>
          <w:sz w:val="20"/>
        </w:rPr>
      </w:pPr>
    </w:p>
    <w:p>
      <w:pPr>
        <w:pStyle w:val="BodyText"/>
        <w:spacing w:before="10"/>
        <w:rPr>
          <w:sz w:val="16"/>
        </w:rPr>
      </w:pPr>
    </w:p>
    <w:p>
      <w:pPr>
        <w:pStyle w:val="ListParagraph"/>
        <w:numPr>
          <w:ilvl w:val="0"/>
          <w:numId w:val="4"/>
        </w:numPr>
        <w:tabs>
          <w:tab w:pos="461" w:val="left" w:leader="none"/>
        </w:tabs>
        <w:spacing w:line="240" w:lineRule="auto" w:before="94" w:after="0"/>
        <w:ind w:left="460" w:right="0" w:hanging="293"/>
        <w:jc w:val="left"/>
        <w:rPr>
          <w:i/>
          <w:sz w:val="23"/>
        </w:rPr>
      </w:pPr>
      <w:r>
        <w:rPr>
          <w:i/>
          <w:sz w:val="23"/>
        </w:rPr>
        <w:t>Self-employed second</w:t>
      </w:r>
      <w:r>
        <w:rPr>
          <w:i/>
          <w:spacing w:val="2"/>
          <w:sz w:val="23"/>
        </w:rPr>
        <w:t> </w:t>
      </w:r>
      <w:r>
        <w:rPr>
          <w:i/>
          <w:sz w:val="23"/>
        </w:rPr>
        <w:t>jobs</w:t>
      </w:r>
    </w:p>
    <w:p>
      <w:pPr>
        <w:pStyle w:val="BodyText"/>
        <w:spacing w:before="5"/>
        <w:rPr>
          <w:i/>
        </w:rPr>
      </w:pPr>
    </w:p>
    <w:p>
      <w:pPr>
        <w:pStyle w:val="BodyText"/>
        <w:spacing w:line="487" w:lineRule="auto" w:after="7"/>
        <w:ind w:left="168" w:right="158" w:firstLine="699"/>
        <w:jc w:val="both"/>
      </w:pPr>
      <w:r>
        <w:rPr/>
        <w:t>The LFS data indicate that a number of individuals who are employees also work self- employed in a second job. It turns out  that  this is a particularly important phenomenon  in the  public sector, especially among academics and health professionals, including therapists. It is especially high for those with higher degrees. Overall, 0.9% of employees in their main job had a second</w:t>
      </w:r>
      <w:r>
        <w:rPr>
          <w:spacing w:val="6"/>
        </w:rPr>
        <w:t> </w:t>
      </w:r>
      <w:r>
        <w:rPr/>
        <w:t>job</w:t>
      </w:r>
      <w:r>
        <w:rPr>
          <w:spacing w:val="3"/>
        </w:rPr>
        <w:t> </w:t>
      </w:r>
      <w:r>
        <w:rPr/>
        <w:t>that</w:t>
      </w:r>
      <w:r>
        <w:rPr>
          <w:spacing w:val="5"/>
        </w:rPr>
        <w:t> </w:t>
      </w:r>
      <w:r>
        <w:rPr/>
        <w:t>was</w:t>
      </w:r>
      <w:r>
        <w:rPr>
          <w:spacing w:val="4"/>
        </w:rPr>
        <w:t> </w:t>
      </w:r>
      <w:r>
        <w:rPr/>
        <w:t>self-employed:</w:t>
      </w:r>
      <w:r>
        <w:rPr>
          <w:spacing w:val="5"/>
        </w:rPr>
        <w:t> </w:t>
      </w:r>
      <w:r>
        <w:rPr/>
        <w:t>the</w:t>
      </w:r>
      <w:r>
        <w:rPr>
          <w:spacing w:val="4"/>
        </w:rPr>
        <w:t> </w:t>
      </w:r>
      <w:r>
        <w:rPr/>
        <w:t>rate</w:t>
      </w:r>
      <w:r>
        <w:rPr>
          <w:spacing w:val="4"/>
        </w:rPr>
        <w:t> </w:t>
      </w:r>
      <w:r>
        <w:rPr/>
        <w:t>was</w:t>
      </w:r>
      <w:r>
        <w:rPr>
          <w:spacing w:val="3"/>
        </w:rPr>
        <w:t> </w:t>
      </w:r>
      <w:r>
        <w:rPr/>
        <w:t>0.6%</w:t>
      </w:r>
      <w:r>
        <w:rPr>
          <w:spacing w:val="3"/>
        </w:rPr>
        <w:t> </w:t>
      </w:r>
      <w:r>
        <w:rPr/>
        <w:t>in</w:t>
      </w:r>
      <w:r>
        <w:rPr>
          <w:spacing w:val="6"/>
        </w:rPr>
        <w:t> </w:t>
      </w:r>
      <w:r>
        <w:rPr/>
        <w:t>the</w:t>
      </w:r>
      <w:r>
        <w:rPr>
          <w:spacing w:val="2"/>
        </w:rPr>
        <w:t> </w:t>
      </w:r>
      <w:r>
        <w:rPr/>
        <w:t>private</w:t>
      </w:r>
      <w:r>
        <w:rPr>
          <w:spacing w:val="4"/>
        </w:rPr>
        <w:t> </w:t>
      </w:r>
      <w:r>
        <w:rPr/>
        <w:t>sector</w:t>
      </w:r>
      <w:r>
        <w:rPr>
          <w:spacing w:val="4"/>
        </w:rPr>
        <w:t> </w:t>
      </w:r>
      <w:r>
        <w:rPr/>
        <w:t>and</w:t>
      </w:r>
      <w:r>
        <w:rPr>
          <w:spacing w:val="4"/>
        </w:rPr>
        <w:t> </w:t>
      </w:r>
      <w:r>
        <w:rPr/>
        <w:t>1.5%</w:t>
      </w:r>
      <w:r>
        <w:rPr>
          <w:spacing w:val="4"/>
        </w:rPr>
        <w:t> </w:t>
      </w:r>
      <w:r>
        <w:rPr/>
        <w:t>in</w:t>
      </w:r>
      <w:r>
        <w:rPr>
          <w:spacing w:val="6"/>
        </w:rPr>
        <w:t> </w:t>
      </w:r>
      <w:r>
        <w:rPr/>
        <w:t>the</w:t>
      </w:r>
      <w:r>
        <w:rPr>
          <w:spacing w:val="3"/>
        </w:rPr>
        <w:t> </w:t>
      </w:r>
      <w:r>
        <w:rPr/>
        <w:t>public.</w:t>
      </w:r>
    </w:p>
    <w:tbl>
      <w:tblPr>
        <w:tblW w:w="0" w:type="auto"/>
        <w:jc w:val="left"/>
        <w:tblInd w:w="1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63"/>
        <w:gridCol w:w="709"/>
      </w:tblGrid>
      <w:tr>
        <w:trPr>
          <w:trHeight w:val="263" w:hRule="atLeast"/>
        </w:trPr>
        <w:tc>
          <w:tcPr>
            <w:tcW w:w="3963" w:type="dxa"/>
          </w:tcPr>
          <w:p>
            <w:pPr>
              <w:pStyle w:val="TableParagraph"/>
              <w:spacing w:line="244" w:lineRule="exact"/>
              <w:ind w:left="50"/>
              <w:rPr>
                <w:sz w:val="23"/>
              </w:rPr>
            </w:pPr>
            <w:r>
              <w:rPr>
                <w:sz w:val="23"/>
              </w:rPr>
              <w:t>Private sector</w:t>
            </w:r>
          </w:p>
        </w:tc>
        <w:tc>
          <w:tcPr>
            <w:tcW w:w="709" w:type="dxa"/>
          </w:tcPr>
          <w:p>
            <w:pPr>
              <w:pStyle w:val="TableParagraph"/>
              <w:spacing w:line="244" w:lineRule="exact"/>
              <w:ind w:right="50"/>
              <w:jc w:val="right"/>
              <w:rPr>
                <w:sz w:val="23"/>
              </w:rPr>
            </w:pPr>
            <w:r>
              <w:rPr>
                <w:sz w:val="23"/>
              </w:rPr>
              <w:t>0.6%</w:t>
            </w:r>
          </w:p>
        </w:tc>
      </w:tr>
      <w:tr>
        <w:trPr>
          <w:trHeight w:val="268" w:hRule="atLeast"/>
        </w:trPr>
        <w:tc>
          <w:tcPr>
            <w:tcW w:w="3963" w:type="dxa"/>
          </w:tcPr>
          <w:p>
            <w:pPr>
              <w:pStyle w:val="TableParagraph"/>
              <w:ind w:left="50"/>
              <w:rPr>
                <w:sz w:val="23"/>
              </w:rPr>
            </w:pPr>
            <w:r>
              <w:rPr>
                <w:sz w:val="23"/>
              </w:rPr>
              <w:t>Public sector</w:t>
            </w:r>
          </w:p>
        </w:tc>
        <w:tc>
          <w:tcPr>
            <w:tcW w:w="709" w:type="dxa"/>
          </w:tcPr>
          <w:p>
            <w:pPr>
              <w:pStyle w:val="TableParagraph"/>
              <w:ind w:right="46"/>
              <w:jc w:val="right"/>
              <w:rPr>
                <w:sz w:val="23"/>
              </w:rPr>
            </w:pPr>
            <w:r>
              <w:rPr>
                <w:sz w:val="23"/>
              </w:rPr>
              <w:t>1.5%</w:t>
            </w:r>
          </w:p>
        </w:tc>
      </w:tr>
      <w:tr>
        <w:trPr>
          <w:trHeight w:val="268" w:hRule="atLeast"/>
        </w:trPr>
        <w:tc>
          <w:tcPr>
            <w:tcW w:w="3963" w:type="dxa"/>
          </w:tcPr>
          <w:p>
            <w:pPr>
              <w:pStyle w:val="TableParagraph"/>
              <w:ind w:left="225"/>
              <w:rPr>
                <w:sz w:val="23"/>
              </w:rPr>
            </w:pPr>
            <w:r>
              <w:rPr>
                <w:sz w:val="23"/>
              </w:rPr>
              <w:t>Public company, PLC</w:t>
            </w:r>
          </w:p>
        </w:tc>
        <w:tc>
          <w:tcPr>
            <w:tcW w:w="709" w:type="dxa"/>
          </w:tcPr>
          <w:p>
            <w:pPr>
              <w:pStyle w:val="TableParagraph"/>
              <w:ind w:right="49"/>
              <w:jc w:val="right"/>
              <w:rPr>
                <w:sz w:val="23"/>
              </w:rPr>
            </w:pPr>
            <w:r>
              <w:rPr>
                <w:sz w:val="23"/>
              </w:rPr>
              <w:t>0.7%</w:t>
            </w:r>
          </w:p>
        </w:tc>
      </w:tr>
      <w:tr>
        <w:trPr>
          <w:trHeight w:val="268" w:hRule="atLeast"/>
        </w:trPr>
        <w:tc>
          <w:tcPr>
            <w:tcW w:w="3963" w:type="dxa"/>
          </w:tcPr>
          <w:p>
            <w:pPr>
              <w:pStyle w:val="TableParagraph"/>
              <w:spacing w:line="249" w:lineRule="exact"/>
              <w:ind w:left="225"/>
              <w:rPr>
                <w:sz w:val="23"/>
              </w:rPr>
            </w:pPr>
            <w:r>
              <w:rPr>
                <w:sz w:val="23"/>
              </w:rPr>
              <w:t>Nationalised industry</w:t>
            </w:r>
          </w:p>
        </w:tc>
        <w:tc>
          <w:tcPr>
            <w:tcW w:w="709" w:type="dxa"/>
          </w:tcPr>
          <w:p>
            <w:pPr>
              <w:pStyle w:val="TableParagraph"/>
              <w:spacing w:line="249" w:lineRule="exact"/>
              <w:ind w:right="50"/>
              <w:jc w:val="right"/>
              <w:rPr>
                <w:sz w:val="23"/>
              </w:rPr>
            </w:pPr>
            <w:r>
              <w:rPr>
                <w:sz w:val="23"/>
              </w:rPr>
              <w:t>0.6%</w:t>
            </w:r>
          </w:p>
        </w:tc>
      </w:tr>
      <w:tr>
        <w:trPr>
          <w:trHeight w:val="268" w:hRule="atLeast"/>
        </w:trPr>
        <w:tc>
          <w:tcPr>
            <w:tcW w:w="3963" w:type="dxa"/>
          </w:tcPr>
          <w:p>
            <w:pPr>
              <w:pStyle w:val="TableParagraph"/>
              <w:ind w:left="225"/>
              <w:rPr>
                <w:sz w:val="23"/>
              </w:rPr>
            </w:pPr>
            <w:r>
              <w:rPr>
                <w:sz w:val="23"/>
              </w:rPr>
              <w:t>Central Govt., Civil Service</w:t>
            </w:r>
          </w:p>
        </w:tc>
        <w:tc>
          <w:tcPr>
            <w:tcW w:w="709" w:type="dxa"/>
          </w:tcPr>
          <w:p>
            <w:pPr>
              <w:pStyle w:val="TableParagraph"/>
              <w:ind w:right="47"/>
              <w:jc w:val="right"/>
              <w:rPr>
                <w:sz w:val="23"/>
              </w:rPr>
            </w:pPr>
            <w:r>
              <w:rPr>
                <w:sz w:val="23"/>
              </w:rPr>
              <w:t>0.9%</w:t>
            </w:r>
          </w:p>
        </w:tc>
      </w:tr>
      <w:tr>
        <w:trPr>
          <w:trHeight w:val="268" w:hRule="atLeast"/>
        </w:trPr>
        <w:tc>
          <w:tcPr>
            <w:tcW w:w="3963" w:type="dxa"/>
          </w:tcPr>
          <w:p>
            <w:pPr>
              <w:pStyle w:val="TableParagraph"/>
              <w:ind w:left="225"/>
              <w:rPr>
                <w:sz w:val="23"/>
              </w:rPr>
            </w:pPr>
            <w:r>
              <w:rPr>
                <w:sz w:val="23"/>
              </w:rPr>
              <w:t>Local Govt. or council (inc police etc)</w:t>
            </w:r>
          </w:p>
        </w:tc>
        <w:tc>
          <w:tcPr>
            <w:tcW w:w="709" w:type="dxa"/>
          </w:tcPr>
          <w:p>
            <w:pPr>
              <w:pStyle w:val="TableParagraph"/>
              <w:ind w:right="47"/>
              <w:jc w:val="right"/>
              <w:rPr>
                <w:sz w:val="23"/>
              </w:rPr>
            </w:pPr>
            <w:r>
              <w:rPr>
                <w:sz w:val="23"/>
              </w:rPr>
              <w:t>1.4%</w:t>
            </w:r>
          </w:p>
        </w:tc>
      </w:tr>
      <w:tr>
        <w:trPr>
          <w:trHeight w:val="268" w:hRule="atLeast"/>
        </w:trPr>
        <w:tc>
          <w:tcPr>
            <w:tcW w:w="3963" w:type="dxa"/>
          </w:tcPr>
          <w:p>
            <w:pPr>
              <w:pStyle w:val="TableParagraph"/>
              <w:spacing w:line="249" w:lineRule="exact"/>
              <w:ind w:left="225"/>
              <w:rPr>
                <w:sz w:val="23"/>
              </w:rPr>
            </w:pPr>
            <w:r>
              <w:rPr>
                <w:sz w:val="23"/>
              </w:rPr>
              <w:t>University, etc</w:t>
            </w:r>
          </w:p>
        </w:tc>
        <w:tc>
          <w:tcPr>
            <w:tcW w:w="709" w:type="dxa"/>
          </w:tcPr>
          <w:p>
            <w:pPr>
              <w:pStyle w:val="TableParagraph"/>
              <w:spacing w:line="249" w:lineRule="exact"/>
              <w:ind w:right="48"/>
              <w:jc w:val="right"/>
              <w:rPr>
                <w:sz w:val="23"/>
              </w:rPr>
            </w:pPr>
            <w:r>
              <w:rPr>
                <w:sz w:val="23"/>
              </w:rPr>
              <w:t>3.0%</w:t>
            </w:r>
          </w:p>
        </w:tc>
      </w:tr>
      <w:tr>
        <w:trPr>
          <w:trHeight w:val="268" w:hRule="atLeast"/>
        </w:trPr>
        <w:tc>
          <w:tcPr>
            <w:tcW w:w="3963" w:type="dxa"/>
          </w:tcPr>
          <w:p>
            <w:pPr>
              <w:pStyle w:val="TableParagraph"/>
              <w:ind w:left="225"/>
              <w:rPr>
                <w:sz w:val="23"/>
              </w:rPr>
            </w:pPr>
            <w:r>
              <w:rPr>
                <w:sz w:val="23"/>
              </w:rPr>
              <w:t>Health authority or NHS trust</w:t>
            </w:r>
          </w:p>
        </w:tc>
        <w:tc>
          <w:tcPr>
            <w:tcW w:w="709" w:type="dxa"/>
          </w:tcPr>
          <w:p>
            <w:pPr>
              <w:pStyle w:val="TableParagraph"/>
              <w:ind w:right="50"/>
              <w:jc w:val="right"/>
              <w:rPr>
                <w:sz w:val="23"/>
              </w:rPr>
            </w:pPr>
            <w:r>
              <w:rPr>
                <w:sz w:val="23"/>
              </w:rPr>
              <w:t>1.8%</w:t>
            </w:r>
          </w:p>
        </w:tc>
      </w:tr>
      <w:tr>
        <w:trPr>
          <w:trHeight w:val="268" w:hRule="atLeast"/>
        </w:trPr>
        <w:tc>
          <w:tcPr>
            <w:tcW w:w="3963" w:type="dxa"/>
          </w:tcPr>
          <w:p>
            <w:pPr>
              <w:pStyle w:val="TableParagraph"/>
              <w:ind w:left="225"/>
              <w:rPr>
                <w:sz w:val="23"/>
              </w:rPr>
            </w:pPr>
            <w:r>
              <w:rPr>
                <w:sz w:val="23"/>
              </w:rPr>
              <w:t>Charity, voluntary orgn. etc</w:t>
            </w:r>
          </w:p>
        </w:tc>
        <w:tc>
          <w:tcPr>
            <w:tcW w:w="709" w:type="dxa"/>
          </w:tcPr>
          <w:p>
            <w:pPr>
              <w:pStyle w:val="TableParagraph"/>
              <w:ind w:right="48"/>
              <w:jc w:val="right"/>
              <w:rPr>
                <w:sz w:val="23"/>
              </w:rPr>
            </w:pPr>
            <w:r>
              <w:rPr>
                <w:sz w:val="23"/>
              </w:rPr>
              <w:t>2.5%</w:t>
            </w:r>
          </w:p>
        </w:tc>
      </w:tr>
      <w:tr>
        <w:trPr>
          <w:trHeight w:val="268" w:hRule="atLeast"/>
        </w:trPr>
        <w:tc>
          <w:tcPr>
            <w:tcW w:w="3963" w:type="dxa"/>
          </w:tcPr>
          <w:p>
            <w:pPr>
              <w:pStyle w:val="TableParagraph"/>
              <w:spacing w:line="249" w:lineRule="exact"/>
              <w:ind w:left="225"/>
              <w:rPr>
                <w:sz w:val="23"/>
              </w:rPr>
            </w:pPr>
            <w:r>
              <w:rPr>
                <w:sz w:val="23"/>
              </w:rPr>
              <w:t>Armed forces</w:t>
            </w:r>
          </w:p>
        </w:tc>
        <w:tc>
          <w:tcPr>
            <w:tcW w:w="709" w:type="dxa"/>
          </w:tcPr>
          <w:p>
            <w:pPr>
              <w:pStyle w:val="TableParagraph"/>
              <w:spacing w:line="249" w:lineRule="exact"/>
              <w:ind w:right="49"/>
              <w:jc w:val="right"/>
              <w:rPr>
                <w:sz w:val="23"/>
              </w:rPr>
            </w:pPr>
            <w:r>
              <w:rPr>
                <w:sz w:val="23"/>
              </w:rPr>
              <w:t>0.3%</w:t>
            </w:r>
          </w:p>
        </w:tc>
      </w:tr>
      <w:tr>
        <w:trPr>
          <w:trHeight w:val="268" w:hRule="atLeast"/>
        </w:trPr>
        <w:tc>
          <w:tcPr>
            <w:tcW w:w="3963" w:type="dxa"/>
          </w:tcPr>
          <w:p>
            <w:pPr>
              <w:pStyle w:val="TableParagraph"/>
              <w:ind w:left="225"/>
              <w:rPr>
                <w:sz w:val="23"/>
              </w:rPr>
            </w:pPr>
            <w:r>
              <w:rPr>
                <w:sz w:val="23"/>
              </w:rPr>
              <w:t>Other public organisation</w:t>
            </w:r>
          </w:p>
        </w:tc>
        <w:tc>
          <w:tcPr>
            <w:tcW w:w="709" w:type="dxa"/>
          </w:tcPr>
          <w:p>
            <w:pPr>
              <w:pStyle w:val="TableParagraph"/>
              <w:ind w:right="48"/>
              <w:jc w:val="right"/>
              <w:rPr>
                <w:sz w:val="23"/>
              </w:rPr>
            </w:pPr>
            <w:r>
              <w:rPr>
                <w:sz w:val="23"/>
              </w:rPr>
              <w:t>1.0%</w:t>
            </w:r>
          </w:p>
        </w:tc>
      </w:tr>
      <w:tr>
        <w:trPr>
          <w:trHeight w:val="803" w:hRule="atLeast"/>
        </w:trPr>
        <w:tc>
          <w:tcPr>
            <w:tcW w:w="3963" w:type="dxa"/>
          </w:tcPr>
          <w:p>
            <w:pPr>
              <w:pStyle w:val="TableParagraph"/>
              <w:spacing w:line="262" w:lineRule="exact"/>
              <w:ind w:left="50"/>
              <w:rPr>
                <w:sz w:val="23"/>
              </w:rPr>
            </w:pPr>
            <w:r>
              <w:rPr>
                <w:sz w:val="23"/>
              </w:rPr>
              <w:t>UK</w:t>
            </w:r>
          </w:p>
          <w:p>
            <w:pPr>
              <w:pStyle w:val="TableParagraph"/>
              <w:spacing w:line="240" w:lineRule="auto" w:before="11"/>
              <w:rPr>
                <w:sz w:val="23"/>
              </w:rPr>
            </w:pPr>
          </w:p>
          <w:p>
            <w:pPr>
              <w:pStyle w:val="TableParagraph"/>
              <w:spacing w:line="245" w:lineRule="exact"/>
              <w:ind w:left="50"/>
              <w:rPr>
                <w:i/>
                <w:sz w:val="23"/>
              </w:rPr>
            </w:pPr>
            <w:r>
              <w:rPr>
                <w:i/>
                <w:sz w:val="23"/>
              </w:rPr>
              <w:t>10. Happiness, life and job satisfaction</w:t>
            </w:r>
          </w:p>
        </w:tc>
        <w:tc>
          <w:tcPr>
            <w:tcW w:w="709" w:type="dxa"/>
          </w:tcPr>
          <w:p>
            <w:pPr>
              <w:pStyle w:val="TableParagraph"/>
              <w:spacing w:line="262" w:lineRule="exact"/>
              <w:ind w:right="47"/>
              <w:jc w:val="right"/>
              <w:rPr>
                <w:sz w:val="23"/>
              </w:rPr>
            </w:pPr>
            <w:r>
              <w:rPr>
                <w:sz w:val="23"/>
              </w:rPr>
              <w:t>0.9%</w:t>
            </w:r>
          </w:p>
        </w:tc>
      </w:tr>
    </w:tbl>
    <w:p>
      <w:pPr>
        <w:pStyle w:val="BodyText"/>
        <w:spacing w:before="3"/>
      </w:pPr>
    </w:p>
    <w:p>
      <w:pPr>
        <w:pStyle w:val="BodyText"/>
        <w:spacing w:line="487" w:lineRule="auto"/>
        <w:ind w:left="168" w:right="158" w:firstLine="699"/>
        <w:jc w:val="both"/>
      </w:pPr>
      <w:r>
        <w:rPr/>
        <w:t>The self-employed are generally more satisfied with their jobs than employees  (Blanchflower and Oswald, 1998; Blanchflower, 2004; Green and Tsitsianis, 2006).  In  an  important paper, Frey and Benz (2002) examine job satisfaction data for the UK, Germany and Switzerland and find evidence that the self-employed are more satisfied at work than employees. What is impressive about this paper is that the authors have panel data over a number of years on   the same individuals for both the UK (1991-1999) and Germany (1984-2000) and show that this result remains even in the presence of people specific fixed effects. There is also some recent evidence from Finland suggesting that the self-employed are less risk averse than employees. Ekelund et al (2005) used data from the 1966 Northern Finnish Birth Cohort Study. Unfortunately the measure of risk-aversion is a contemporaneous one so it is difficult to determine</w:t>
      </w:r>
      <w:r>
        <w:rPr>
          <w:spacing w:val="7"/>
        </w:rPr>
        <w:t> </w:t>
      </w:r>
      <w:r>
        <w:rPr/>
        <w:t>causality.</w:t>
      </w:r>
    </w:p>
    <w:p>
      <w:pPr>
        <w:spacing w:after="0" w:line="487" w:lineRule="auto"/>
        <w:jc w:val="both"/>
        <w:sectPr>
          <w:pgSz w:w="11900" w:h="16840"/>
          <w:pgMar w:header="0" w:footer="1482" w:top="1600" w:bottom="1680" w:left="1120" w:right="1120"/>
        </w:sectPr>
      </w:pPr>
    </w:p>
    <w:p>
      <w:pPr>
        <w:pStyle w:val="BodyText"/>
        <w:rPr>
          <w:sz w:val="20"/>
        </w:rPr>
      </w:pPr>
    </w:p>
    <w:p>
      <w:pPr>
        <w:pStyle w:val="BodyText"/>
        <w:spacing w:before="8"/>
        <w:rPr>
          <w:sz w:val="16"/>
        </w:rPr>
      </w:pPr>
    </w:p>
    <w:p>
      <w:pPr>
        <w:pStyle w:val="BodyText"/>
        <w:spacing w:line="487" w:lineRule="auto" w:before="93"/>
        <w:ind w:left="168" w:right="160" w:firstLine="699"/>
        <w:jc w:val="both"/>
      </w:pPr>
      <w:r>
        <w:rPr/>
        <w:t>The self-employed seem to like their jobs despite the fact that their work isn’t easy. The self-employed report that they a) work under a lot of pressure, b) find their work stressful, c) come home from work exhausted, d) are constantly under strain, e) lose sleep over worry, f) place more weight on work than they do on leisure, but g) are especially likely to say they have control over their lives (Blanchflower,</w:t>
      </w:r>
      <w:r>
        <w:rPr>
          <w:spacing w:val="2"/>
        </w:rPr>
        <w:t> </w:t>
      </w:r>
      <w:r>
        <w:rPr/>
        <w:t>2004).</w:t>
      </w:r>
    </w:p>
    <w:p>
      <w:pPr>
        <w:pStyle w:val="BodyText"/>
        <w:spacing w:line="487" w:lineRule="auto"/>
        <w:ind w:left="168" w:right="160" w:firstLine="699"/>
        <w:jc w:val="both"/>
      </w:pPr>
      <w:r>
        <w:rPr/>
        <w:t>The self-employed in the UK also tend to report relatively high levels of happiness and life satisfaction (Blanchflower, 2004; Blanchflower and Oswald, 2004) and job satisfaction (Taylor, 2004; Green and Tsitsianis, 2005).  To illustrate, the European Quality of Life Survey of 2003   asked respondents for their happiness, life satisfaction and job satisfaction on a scale of 1 to 10,   with 10 being highest. The weighted average job satisfaction score for the UK was 8.31 for the self-employed and 7.22 for employees. The weighted scores for life satisfaction and happiness for the UK in 2003 were as</w:t>
      </w:r>
      <w:r>
        <w:rPr>
          <w:spacing w:val="2"/>
        </w:rPr>
        <w:t> </w:t>
      </w:r>
      <w:r>
        <w:rPr/>
        <w:t>follows:</w:t>
      </w:r>
    </w:p>
    <w:p>
      <w:pPr>
        <w:pStyle w:val="BodyText"/>
        <w:tabs>
          <w:tab w:pos="4772" w:val="left" w:leader="none"/>
          <w:tab w:pos="4895" w:val="left" w:leader="none"/>
        </w:tabs>
        <w:spacing w:line="244" w:lineRule="auto"/>
        <w:ind w:left="2443" w:right="3911" w:hanging="351"/>
        <w:jc w:val="both"/>
      </w:pPr>
      <w:r>
        <w:rPr/>
        <w:t>Life</w:t>
      </w:r>
      <w:r>
        <w:rPr>
          <w:spacing w:val="12"/>
        </w:rPr>
        <w:t> </w:t>
      </w:r>
      <w:r>
        <w:rPr/>
        <w:t>satisfaction</w:t>
        <w:tab/>
      </w:r>
      <w:r>
        <w:rPr>
          <w:spacing w:val="-3"/>
        </w:rPr>
        <w:t>Happiness </w:t>
      </w:r>
      <w:r>
        <w:rPr/>
        <w:t>(n=980)</w:t>
        <w:tab/>
        <w:tab/>
        <w:t>(n=984)</w:t>
      </w:r>
    </w:p>
    <w:p>
      <w:pPr>
        <w:pStyle w:val="BodyText"/>
        <w:tabs>
          <w:tab w:pos="2678" w:val="left" w:leader="none"/>
          <w:tab w:pos="5128" w:val="left" w:leader="none"/>
        </w:tabs>
        <w:spacing w:line="261" w:lineRule="exact"/>
        <w:ind w:left="168"/>
      </w:pPr>
      <w:r>
        <w:rPr/>
        <w:t>Self-employed</w:t>
        <w:tab/>
        <w:t>7.7</w:t>
        <w:tab/>
        <w:t>8.0</w:t>
      </w:r>
    </w:p>
    <w:p>
      <w:pPr>
        <w:pStyle w:val="BodyText"/>
        <w:tabs>
          <w:tab w:pos="2677" w:val="left" w:leader="none"/>
          <w:tab w:pos="5419" w:val="right" w:leader="none"/>
        </w:tabs>
        <w:spacing w:before="2"/>
        <w:ind w:left="168"/>
      </w:pPr>
      <w:r>
        <w:rPr/>
        <w:t>Employee</w:t>
        <w:tab/>
        <w:t>7.4</w:t>
        <w:tab/>
        <w:t>7.9</w:t>
      </w:r>
    </w:p>
    <w:p>
      <w:pPr>
        <w:pStyle w:val="BodyText"/>
        <w:tabs>
          <w:tab w:pos="2676" w:val="left" w:leader="none"/>
          <w:tab w:pos="5418" w:val="right" w:leader="none"/>
        </w:tabs>
        <w:spacing w:before="5"/>
        <w:ind w:left="168"/>
      </w:pPr>
      <w:r>
        <w:rPr/>
        <w:t>Homemaker</w:t>
        <w:tab/>
        <w:t>6.9</w:t>
        <w:tab/>
        <w:t>7.6</w:t>
      </w:r>
    </w:p>
    <w:p>
      <w:pPr>
        <w:pStyle w:val="BodyText"/>
        <w:tabs>
          <w:tab w:pos="2677" w:val="left" w:leader="none"/>
          <w:tab w:pos="5419" w:val="right" w:leader="none"/>
        </w:tabs>
        <w:spacing w:before="4"/>
        <w:ind w:left="168"/>
      </w:pPr>
      <w:r>
        <w:rPr/>
        <w:t>Unemployed</w:t>
        <w:tab/>
        <w:t>6.5</w:t>
        <w:tab/>
        <w:t>6.7</w:t>
      </w:r>
    </w:p>
    <w:p>
      <w:pPr>
        <w:pStyle w:val="BodyText"/>
        <w:tabs>
          <w:tab w:pos="2676" w:val="left" w:leader="none"/>
          <w:tab w:pos="5419" w:val="right" w:leader="none"/>
        </w:tabs>
        <w:spacing w:before="3"/>
        <w:ind w:left="168"/>
      </w:pPr>
      <w:r>
        <w:rPr/>
        <w:t>Retired</w:t>
        <w:tab/>
        <w:t>7.5</w:t>
        <w:tab/>
        <w:t>7.9</w:t>
      </w:r>
    </w:p>
    <w:p>
      <w:pPr>
        <w:pStyle w:val="BodyText"/>
        <w:tabs>
          <w:tab w:pos="2678" w:val="left" w:leader="none"/>
          <w:tab w:pos="5419" w:val="right" w:leader="none"/>
        </w:tabs>
        <w:spacing w:before="5"/>
        <w:ind w:left="168"/>
      </w:pPr>
      <w:r>
        <w:rPr/>
        <w:t>Student</w:t>
        <w:tab/>
        <w:t>7.7</w:t>
        <w:tab/>
        <w:t>8.1</w:t>
      </w:r>
    </w:p>
    <w:p>
      <w:pPr>
        <w:pStyle w:val="BodyText"/>
        <w:spacing w:line="487" w:lineRule="auto" w:before="268"/>
        <w:ind w:left="168" w:right="160"/>
        <w:jc w:val="both"/>
      </w:pPr>
      <w:r>
        <w:rPr/>
        <w:t>Results are similar in the British Household Panel Study Sweep 13 taken primarily during 2004   with around 8% of responses in 2005. Levels of overall job satisfaction – based on a scale of 1 through seven - were 5.7 for the self-employed and 5.4 for employees. In addition the  self- employed were also less satisfied with their job security (5.0 and 5.5) and their hours (5.0 and 5.3). Analogously the self-employed scored 5.4 and employees 5.2 when asked if they were satisfied   with their life overall, once again on a scale of 1-7.  The self-employed in the UK score highly on  job satisfaction, life satisfaction and</w:t>
      </w:r>
      <w:r>
        <w:rPr>
          <w:spacing w:val="3"/>
        </w:rPr>
        <w:t> </w:t>
      </w:r>
      <w:r>
        <w:rPr/>
        <w:t>happiness.</w:t>
      </w:r>
    </w:p>
    <w:p>
      <w:pPr>
        <w:spacing w:after="0" w:line="487" w:lineRule="auto"/>
        <w:jc w:val="both"/>
        <w:sectPr>
          <w:pgSz w:w="11900" w:h="16840"/>
          <w:pgMar w:header="0" w:footer="1482" w:top="1600" w:bottom="1680" w:left="1120" w:right="1120"/>
        </w:sectPr>
      </w:pPr>
    </w:p>
    <w:p>
      <w:pPr>
        <w:pStyle w:val="BodyText"/>
        <w:rPr>
          <w:sz w:val="26"/>
        </w:rPr>
      </w:pPr>
    </w:p>
    <w:p>
      <w:pPr>
        <w:spacing w:before="219"/>
        <w:ind w:left="168" w:right="0" w:firstLine="0"/>
        <w:jc w:val="both"/>
        <w:rPr>
          <w:i/>
          <w:sz w:val="23"/>
        </w:rPr>
      </w:pPr>
      <w:r>
        <w:rPr>
          <w:i/>
          <w:sz w:val="23"/>
        </w:rPr>
        <w:t>11. Independence</w:t>
      </w:r>
    </w:p>
    <w:p>
      <w:pPr>
        <w:pStyle w:val="BodyText"/>
        <w:spacing w:line="487" w:lineRule="auto" w:before="2"/>
        <w:ind w:left="168" w:right="161" w:firstLine="699"/>
        <w:jc w:val="both"/>
      </w:pPr>
      <w:r>
        <w:rPr/>
        <w:t>The self-employed are especially likely to report that they value their independence. Benz and Frey (2003) examined data on 23 countries from the International Social Survey Programme (ISSP). They conclude that the self-employed are more satisfied with their jobs because they enjoy ‘greater autonomy and independence’. In a recent paper Hundley (2001) provides results for</w:t>
      </w:r>
      <w:r>
        <w:rPr>
          <w:spacing w:val="-21"/>
        </w:rPr>
        <w:t> </w:t>
      </w:r>
      <w:r>
        <w:rPr/>
        <w:t>the</w:t>
      </w:r>
    </w:p>
    <w:p>
      <w:pPr>
        <w:pStyle w:val="BodyText"/>
        <w:spacing w:line="487" w:lineRule="auto" w:after="4"/>
        <w:ind w:left="168" w:right="159"/>
        <w:jc w:val="both"/>
      </w:pPr>
      <w:r>
        <w:rPr/>
        <w:t>U.S. which, are similar to those of Benz and Frey. His main findings are that the self-employed are more satisfied because their work provides more autonomy, flexibility and skill utilisation and greater job security.  In the Flash Eurobarometer Survey #160 conducted in April 2004 individuals  in EU member countries were asked "suppose you could choose between different kinds of jobs, which one would you prefer – being an employee or self-employed?". On average 47.1% said they would prefer to be self-employed.   The individuals who said they were self-employed were asked   to give reasons why and were allowed to provide multiple answers. The major reason by far was ‘personal independence/self-fulfilment/interesting tasks’. On average across these countries, 70% gave this answer - the next highest response was ‘better income prospects (23%). Responses by country on independence are in column 1 below (n=9,358). Only in the US did fewer than half of  the respondents give this answer, but a further 61% in the US said ‘no need to adapt to an environment’. These proportions by country are in the second column</w:t>
      </w:r>
      <w:r>
        <w:rPr>
          <w:spacing w:val="20"/>
        </w:rPr>
        <w:t> </w:t>
      </w:r>
      <w:r>
        <w:rPr/>
        <w:t>below</w:t>
      </w:r>
    </w:p>
    <w:tbl>
      <w:tblPr>
        <w:tblW w:w="0" w:type="auto"/>
        <w:jc w:val="left"/>
        <w:tblInd w:w="1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3"/>
        <w:gridCol w:w="1686"/>
        <w:gridCol w:w="1752"/>
      </w:tblGrid>
      <w:tr>
        <w:trPr>
          <w:trHeight w:val="263" w:hRule="atLeast"/>
        </w:trPr>
        <w:tc>
          <w:tcPr>
            <w:tcW w:w="1813" w:type="dxa"/>
            <w:vMerge w:val="restart"/>
          </w:tcPr>
          <w:p>
            <w:pPr>
              <w:pStyle w:val="TableParagraph"/>
              <w:spacing w:line="240" w:lineRule="auto"/>
              <w:rPr>
                <w:sz w:val="22"/>
              </w:rPr>
            </w:pPr>
          </w:p>
        </w:tc>
        <w:tc>
          <w:tcPr>
            <w:tcW w:w="1686" w:type="dxa"/>
          </w:tcPr>
          <w:p>
            <w:pPr>
              <w:pStyle w:val="TableParagraph"/>
              <w:spacing w:line="244" w:lineRule="exact"/>
              <w:ind w:left="268" w:right="100"/>
              <w:jc w:val="center"/>
              <w:rPr>
                <w:sz w:val="23"/>
              </w:rPr>
            </w:pPr>
            <w:r>
              <w:rPr>
                <w:sz w:val="23"/>
              </w:rPr>
              <w:t>Independence</w:t>
            </w:r>
          </w:p>
        </w:tc>
        <w:tc>
          <w:tcPr>
            <w:tcW w:w="1752" w:type="dxa"/>
          </w:tcPr>
          <w:p>
            <w:pPr>
              <w:pStyle w:val="TableParagraph"/>
              <w:spacing w:line="244" w:lineRule="exact"/>
              <w:ind w:left="110"/>
              <w:rPr>
                <w:sz w:val="23"/>
              </w:rPr>
            </w:pPr>
            <w:r>
              <w:rPr>
                <w:sz w:val="23"/>
              </w:rPr>
              <w:t>No need to adapt</w:t>
            </w:r>
          </w:p>
        </w:tc>
      </w:tr>
      <w:tr>
        <w:trPr>
          <w:trHeight w:val="268" w:hRule="atLeast"/>
        </w:trPr>
        <w:tc>
          <w:tcPr>
            <w:tcW w:w="1813" w:type="dxa"/>
            <w:vMerge/>
            <w:tcBorders>
              <w:top w:val="nil"/>
            </w:tcBorders>
          </w:tcPr>
          <w:p>
            <w:pPr>
              <w:rPr>
                <w:sz w:val="2"/>
                <w:szCs w:val="2"/>
              </w:rPr>
            </w:pPr>
          </w:p>
        </w:tc>
        <w:tc>
          <w:tcPr>
            <w:tcW w:w="1686" w:type="dxa"/>
          </w:tcPr>
          <w:p>
            <w:pPr>
              <w:pStyle w:val="TableParagraph"/>
              <w:spacing w:line="249" w:lineRule="exact"/>
              <w:ind w:left="115"/>
              <w:jc w:val="center"/>
              <w:rPr>
                <w:sz w:val="23"/>
              </w:rPr>
            </w:pPr>
            <w:r>
              <w:rPr>
                <w:w w:val="101"/>
                <w:sz w:val="23"/>
              </w:rPr>
              <w:t>%</w:t>
            </w:r>
          </w:p>
        </w:tc>
        <w:tc>
          <w:tcPr>
            <w:tcW w:w="1752" w:type="dxa"/>
          </w:tcPr>
          <w:p>
            <w:pPr>
              <w:pStyle w:val="TableParagraph"/>
              <w:spacing w:line="249" w:lineRule="exact"/>
              <w:ind w:left="517"/>
              <w:rPr>
                <w:sz w:val="23"/>
              </w:rPr>
            </w:pPr>
            <w:r>
              <w:rPr>
                <w:w w:val="101"/>
                <w:sz w:val="23"/>
              </w:rPr>
              <w:t>%</w:t>
            </w:r>
          </w:p>
        </w:tc>
      </w:tr>
      <w:tr>
        <w:trPr>
          <w:trHeight w:val="268" w:hRule="atLeast"/>
        </w:trPr>
        <w:tc>
          <w:tcPr>
            <w:tcW w:w="1813" w:type="dxa"/>
          </w:tcPr>
          <w:p>
            <w:pPr>
              <w:pStyle w:val="TableParagraph"/>
              <w:ind w:left="50"/>
              <w:rPr>
                <w:sz w:val="23"/>
              </w:rPr>
            </w:pPr>
            <w:r>
              <w:rPr>
                <w:sz w:val="23"/>
              </w:rPr>
              <w:t>Austria</w:t>
            </w:r>
          </w:p>
        </w:tc>
        <w:tc>
          <w:tcPr>
            <w:tcW w:w="1686" w:type="dxa"/>
          </w:tcPr>
          <w:p>
            <w:pPr>
              <w:pStyle w:val="TableParagraph"/>
              <w:ind w:left="254" w:right="100"/>
              <w:jc w:val="center"/>
              <w:rPr>
                <w:sz w:val="23"/>
              </w:rPr>
            </w:pPr>
            <w:r>
              <w:rPr>
                <w:sz w:val="23"/>
              </w:rPr>
              <w:t>76</w:t>
            </w:r>
          </w:p>
        </w:tc>
        <w:tc>
          <w:tcPr>
            <w:tcW w:w="1752" w:type="dxa"/>
          </w:tcPr>
          <w:p>
            <w:pPr>
              <w:pStyle w:val="TableParagraph"/>
              <w:ind w:left="517"/>
              <w:rPr>
                <w:sz w:val="23"/>
              </w:rPr>
            </w:pPr>
            <w:r>
              <w:rPr>
                <w:sz w:val="23"/>
              </w:rPr>
              <w:t>19</w:t>
            </w:r>
          </w:p>
        </w:tc>
      </w:tr>
      <w:tr>
        <w:trPr>
          <w:trHeight w:val="268" w:hRule="atLeast"/>
        </w:trPr>
        <w:tc>
          <w:tcPr>
            <w:tcW w:w="1813" w:type="dxa"/>
          </w:tcPr>
          <w:p>
            <w:pPr>
              <w:pStyle w:val="TableParagraph"/>
              <w:ind w:left="50"/>
              <w:rPr>
                <w:sz w:val="23"/>
              </w:rPr>
            </w:pPr>
            <w:r>
              <w:rPr>
                <w:sz w:val="23"/>
              </w:rPr>
              <w:t>Belgium</w:t>
            </w:r>
          </w:p>
        </w:tc>
        <w:tc>
          <w:tcPr>
            <w:tcW w:w="1686" w:type="dxa"/>
          </w:tcPr>
          <w:p>
            <w:pPr>
              <w:pStyle w:val="TableParagraph"/>
              <w:ind w:left="254" w:right="100"/>
              <w:jc w:val="center"/>
              <w:rPr>
                <w:sz w:val="23"/>
              </w:rPr>
            </w:pPr>
            <w:r>
              <w:rPr>
                <w:sz w:val="23"/>
              </w:rPr>
              <w:t>69</w:t>
            </w:r>
          </w:p>
        </w:tc>
        <w:tc>
          <w:tcPr>
            <w:tcW w:w="1752" w:type="dxa"/>
          </w:tcPr>
          <w:p>
            <w:pPr>
              <w:pStyle w:val="TableParagraph"/>
              <w:ind w:left="516"/>
              <w:rPr>
                <w:sz w:val="23"/>
              </w:rPr>
            </w:pPr>
            <w:r>
              <w:rPr>
                <w:sz w:val="23"/>
              </w:rPr>
              <w:t>10</w:t>
            </w:r>
          </w:p>
        </w:tc>
      </w:tr>
      <w:tr>
        <w:trPr>
          <w:trHeight w:val="268" w:hRule="atLeast"/>
        </w:trPr>
        <w:tc>
          <w:tcPr>
            <w:tcW w:w="1813" w:type="dxa"/>
          </w:tcPr>
          <w:p>
            <w:pPr>
              <w:pStyle w:val="TableParagraph"/>
              <w:spacing w:line="249" w:lineRule="exact"/>
              <w:ind w:left="50"/>
              <w:rPr>
                <w:sz w:val="23"/>
              </w:rPr>
            </w:pPr>
            <w:r>
              <w:rPr>
                <w:sz w:val="23"/>
              </w:rPr>
              <w:t>Cyprus</w:t>
            </w:r>
          </w:p>
        </w:tc>
        <w:tc>
          <w:tcPr>
            <w:tcW w:w="1686" w:type="dxa"/>
          </w:tcPr>
          <w:p>
            <w:pPr>
              <w:pStyle w:val="TableParagraph"/>
              <w:spacing w:line="249" w:lineRule="exact"/>
              <w:ind w:left="254" w:right="100"/>
              <w:jc w:val="center"/>
              <w:rPr>
                <w:sz w:val="23"/>
              </w:rPr>
            </w:pPr>
            <w:r>
              <w:rPr>
                <w:sz w:val="23"/>
              </w:rPr>
              <w:t>69</w:t>
            </w:r>
          </w:p>
        </w:tc>
        <w:tc>
          <w:tcPr>
            <w:tcW w:w="1752" w:type="dxa"/>
          </w:tcPr>
          <w:p>
            <w:pPr>
              <w:pStyle w:val="TableParagraph"/>
              <w:spacing w:line="249" w:lineRule="exact"/>
              <w:ind w:left="516"/>
              <w:rPr>
                <w:sz w:val="23"/>
              </w:rPr>
            </w:pPr>
            <w:r>
              <w:rPr>
                <w:sz w:val="23"/>
              </w:rPr>
              <w:t>11</w:t>
            </w:r>
          </w:p>
        </w:tc>
      </w:tr>
      <w:tr>
        <w:trPr>
          <w:trHeight w:val="268" w:hRule="atLeast"/>
        </w:trPr>
        <w:tc>
          <w:tcPr>
            <w:tcW w:w="1813" w:type="dxa"/>
          </w:tcPr>
          <w:p>
            <w:pPr>
              <w:pStyle w:val="TableParagraph"/>
              <w:ind w:left="50"/>
              <w:rPr>
                <w:sz w:val="23"/>
              </w:rPr>
            </w:pPr>
            <w:r>
              <w:rPr>
                <w:sz w:val="23"/>
              </w:rPr>
              <w:t>Czech Republic</w:t>
            </w:r>
          </w:p>
        </w:tc>
        <w:tc>
          <w:tcPr>
            <w:tcW w:w="1686" w:type="dxa"/>
          </w:tcPr>
          <w:p>
            <w:pPr>
              <w:pStyle w:val="TableParagraph"/>
              <w:ind w:left="251" w:right="100"/>
              <w:jc w:val="center"/>
              <w:rPr>
                <w:sz w:val="23"/>
              </w:rPr>
            </w:pPr>
            <w:r>
              <w:rPr>
                <w:sz w:val="23"/>
              </w:rPr>
              <w:t>81</w:t>
            </w:r>
          </w:p>
        </w:tc>
        <w:tc>
          <w:tcPr>
            <w:tcW w:w="1752" w:type="dxa"/>
          </w:tcPr>
          <w:p>
            <w:pPr>
              <w:pStyle w:val="TableParagraph"/>
              <w:ind w:left="514"/>
              <w:rPr>
                <w:sz w:val="23"/>
              </w:rPr>
            </w:pPr>
            <w:r>
              <w:rPr>
                <w:sz w:val="23"/>
              </w:rPr>
              <w:t>55</w:t>
            </w:r>
          </w:p>
        </w:tc>
      </w:tr>
      <w:tr>
        <w:trPr>
          <w:trHeight w:val="268" w:hRule="atLeast"/>
        </w:trPr>
        <w:tc>
          <w:tcPr>
            <w:tcW w:w="1813" w:type="dxa"/>
          </w:tcPr>
          <w:p>
            <w:pPr>
              <w:pStyle w:val="TableParagraph"/>
              <w:ind w:left="50"/>
              <w:rPr>
                <w:sz w:val="23"/>
              </w:rPr>
            </w:pPr>
            <w:r>
              <w:rPr>
                <w:sz w:val="23"/>
              </w:rPr>
              <w:t>Denmark</w:t>
            </w:r>
          </w:p>
        </w:tc>
        <w:tc>
          <w:tcPr>
            <w:tcW w:w="1686" w:type="dxa"/>
          </w:tcPr>
          <w:p>
            <w:pPr>
              <w:pStyle w:val="TableParagraph"/>
              <w:ind w:left="255" w:right="100"/>
              <w:jc w:val="center"/>
              <w:rPr>
                <w:sz w:val="23"/>
              </w:rPr>
            </w:pPr>
            <w:r>
              <w:rPr>
                <w:sz w:val="23"/>
              </w:rPr>
              <w:t>83</w:t>
            </w:r>
          </w:p>
        </w:tc>
        <w:tc>
          <w:tcPr>
            <w:tcW w:w="1752" w:type="dxa"/>
          </w:tcPr>
          <w:p>
            <w:pPr>
              <w:pStyle w:val="TableParagraph"/>
              <w:ind w:right="367"/>
              <w:jc w:val="center"/>
              <w:rPr>
                <w:sz w:val="23"/>
              </w:rPr>
            </w:pPr>
            <w:r>
              <w:rPr>
                <w:w w:val="101"/>
                <w:sz w:val="23"/>
              </w:rPr>
              <w:t>6</w:t>
            </w:r>
          </w:p>
        </w:tc>
      </w:tr>
      <w:tr>
        <w:trPr>
          <w:trHeight w:val="268" w:hRule="atLeast"/>
        </w:trPr>
        <w:tc>
          <w:tcPr>
            <w:tcW w:w="1813" w:type="dxa"/>
          </w:tcPr>
          <w:p>
            <w:pPr>
              <w:pStyle w:val="TableParagraph"/>
              <w:spacing w:line="249" w:lineRule="exact"/>
              <w:ind w:left="50"/>
              <w:rPr>
                <w:sz w:val="23"/>
              </w:rPr>
            </w:pPr>
            <w:r>
              <w:rPr>
                <w:sz w:val="23"/>
              </w:rPr>
              <w:t>Estonia</w:t>
            </w:r>
          </w:p>
        </w:tc>
        <w:tc>
          <w:tcPr>
            <w:tcW w:w="1686" w:type="dxa"/>
          </w:tcPr>
          <w:p>
            <w:pPr>
              <w:pStyle w:val="TableParagraph"/>
              <w:spacing w:line="249" w:lineRule="exact"/>
              <w:ind w:left="254" w:right="100"/>
              <w:jc w:val="center"/>
              <w:rPr>
                <w:sz w:val="23"/>
              </w:rPr>
            </w:pPr>
            <w:r>
              <w:rPr>
                <w:sz w:val="23"/>
              </w:rPr>
              <w:t>84</w:t>
            </w:r>
          </w:p>
        </w:tc>
        <w:tc>
          <w:tcPr>
            <w:tcW w:w="1752" w:type="dxa"/>
          </w:tcPr>
          <w:p>
            <w:pPr>
              <w:pStyle w:val="TableParagraph"/>
              <w:spacing w:line="249" w:lineRule="exact"/>
              <w:ind w:right="365"/>
              <w:jc w:val="center"/>
              <w:rPr>
                <w:sz w:val="23"/>
              </w:rPr>
            </w:pPr>
            <w:r>
              <w:rPr>
                <w:w w:val="101"/>
                <w:sz w:val="23"/>
              </w:rPr>
              <w:t>7</w:t>
            </w:r>
          </w:p>
        </w:tc>
      </w:tr>
      <w:tr>
        <w:trPr>
          <w:trHeight w:val="268" w:hRule="atLeast"/>
        </w:trPr>
        <w:tc>
          <w:tcPr>
            <w:tcW w:w="1813" w:type="dxa"/>
          </w:tcPr>
          <w:p>
            <w:pPr>
              <w:pStyle w:val="TableParagraph"/>
              <w:ind w:left="50"/>
              <w:rPr>
                <w:sz w:val="23"/>
              </w:rPr>
            </w:pPr>
            <w:r>
              <w:rPr>
                <w:sz w:val="23"/>
              </w:rPr>
              <w:t>Finland</w:t>
            </w:r>
          </w:p>
        </w:tc>
        <w:tc>
          <w:tcPr>
            <w:tcW w:w="1686" w:type="dxa"/>
          </w:tcPr>
          <w:p>
            <w:pPr>
              <w:pStyle w:val="TableParagraph"/>
              <w:ind w:left="254" w:right="100"/>
              <w:jc w:val="center"/>
              <w:rPr>
                <w:sz w:val="23"/>
              </w:rPr>
            </w:pPr>
            <w:r>
              <w:rPr>
                <w:sz w:val="23"/>
              </w:rPr>
              <w:t>79</w:t>
            </w:r>
          </w:p>
        </w:tc>
        <w:tc>
          <w:tcPr>
            <w:tcW w:w="1752" w:type="dxa"/>
          </w:tcPr>
          <w:p>
            <w:pPr>
              <w:pStyle w:val="TableParagraph"/>
              <w:ind w:left="516"/>
              <w:rPr>
                <w:sz w:val="23"/>
              </w:rPr>
            </w:pPr>
            <w:r>
              <w:rPr>
                <w:sz w:val="23"/>
              </w:rPr>
              <w:t>22</w:t>
            </w:r>
          </w:p>
        </w:tc>
      </w:tr>
      <w:tr>
        <w:trPr>
          <w:trHeight w:val="268" w:hRule="atLeast"/>
        </w:trPr>
        <w:tc>
          <w:tcPr>
            <w:tcW w:w="1813" w:type="dxa"/>
          </w:tcPr>
          <w:p>
            <w:pPr>
              <w:pStyle w:val="TableParagraph"/>
              <w:ind w:left="50"/>
              <w:rPr>
                <w:sz w:val="23"/>
              </w:rPr>
            </w:pPr>
            <w:r>
              <w:rPr>
                <w:sz w:val="23"/>
              </w:rPr>
              <w:t>France</w:t>
            </w:r>
          </w:p>
        </w:tc>
        <w:tc>
          <w:tcPr>
            <w:tcW w:w="1686" w:type="dxa"/>
          </w:tcPr>
          <w:p>
            <w:pPr>
              <w:pStyle w:val="TableParagraph"/>
              <w:ind w:left="254" w:right="100"/>
              <w:jc w:val="center"/>
              <w:rPr>
                <w:sz w:val="23"/>
              </w:rPr>
            </w:pPr>
            <w:r>
              <w:rPr>
                <w:sz w:val="23"/>
              </w:rPr>
              <w:t>86</w:t>
            </w:r>
          </w:p>
        </w:tc>
        <w:tc>
          <w:tcPr>
            <w:tcW w:w="1752" w:type="dxa"/>
          </w:tcPr>
          <w:p>
            <w:pPr>
              <w:pStyle w:val="TableParagraph"/>
              <w:ind w:left="516"/>
              <w:rPr>
                <w:sz w:val="23"/>
              </w:rPr>
            </w:pPr>
            <w:r>
              <w:rPr>
                <w:sz w:val="23"/>
              </w:rPr>
              <w:t>12</w:t>
            </w:r>
          </w:p>
        </w:tc>
      </w:tr>
      <w:tr>
        <w:trPr>
          <w:trHeight w:val="268" w:hRule="atLeast"/>
        </w:trPr>
        <w:tc>
          <w:tcPr>
            <w:tcW w:w="1813" w:type="dxa"/>
          </w:tcPr>
          <w:p>
            <w:pPr>
              <w:pStyle w:val="TableParagraph"/>
              <w:spacing w:line="249" w:lineRule="exact"/>
              <w:ind w:left="50"/>
              <w:rPr>
                <w:sz w:val="23"/>
              </w:rPr>
            </w:pPr>
            <w:r>
              <w:rPr>
                <w:sz w:val="23"/>
              </w:rPr>
              <w:t>Germany</w:t>
            </w:r>
          </w:p>
        </w:tc>
        <w:tc>
          <w:tcPr>
            <w:tcW w:w="1686" w:type="dxa"/>
          </w:tcPr>
          <w:p>
            <w:pPr>
              <w:pStyle w:val="TableParagraph"/>
              <w:spacing w:line="249" w:lineRule="exact"/>
              <w:ind w:left="252" w:right="100"/>
              <w:jc w:val="center"/>
              <w:rPr>
                <w:sz w:val="23"/>
              </w:rPr>
            </w:pPr>
            <w:r>
              <w:rPr>
                <w:sz w:val="23"/>
              </w:rPr>
              <w:t>85</w:t>
            </w:r>
          </w:p>
        </w:tc>
        <w:tc>
          <w:tcPr>
            <w:tcW w:w="1752" w:type="dxa"/>
          </w:tcPr>
          <w:p>
            <w:pPr>
              <w:pStyle w:val="TableParagraph"/>
              <w:spacing w:line="249" w:lineRule="exact"/>
              <w:ind w:left="516"/>
              <w:rPr>
                <w:sz w:val="23"/>
              </w:rPr>
            </w:pPr>
            <w:r>
              <w:rPr>
                <w:sz w:val="23"/>
              </w:rPr>
              <w:t>22</w:t>
            </w:r>
          </w:p>
        </w:tc>
      </w:tr>
      <w:tr>
        <w:trPr>
          <w:trHeight w:val="268" w:hRule="atLeast"/>
        </w:trPr>
        <w:tc>
          <w:tcPr>
            <w:tcW w:w="1813" w:type="dxa"/>
          </w:tcPr>
          <w:p>
            <w:pPr>
              <w:pStyle w:val="TableParagraph"/>
              <w:ind w:left="50"/>
              <w:rPr>
                <w:sz w:val="23"/>
              </w:rPr>
            </w:pPr>
            <w:r>
              <w:rPr>
                <w:sz w:val="23"/>
              </w:rPr>
              <w:t>Greece</w:t>
            </w:r>
          </w:p>
        </w:tc>
        <w:tc>
          <w:tcPr>
            <w:tcW w:w="1686" w:type="dxa"/>
          </w:tcPr>
          <w:p>
            <w:pPr>
              <w:pStyle w:val="TableParagraph"/>
              <w:ind w:left="252" w:right="100"/>
              <w:jc w:val="center"/>
              <w:rPr>
                <w:sz w:val="23"/>
              </w:rPr>
            </w:pPr>
            <w:r>
              <w:rPr>
                <w:sz w:val="23"/>
              </w:rPr>
              <w:t>80</w:t>
            </w:r>
          </w:p>
        </w:tc>
        <w:tc>
          <w:tcPr>
            <w:tcW w:w="1752" w:type="dxa"/>
          </w:tcPr>
          <w:p>
            <w:pPr>
              <w:pStyle w:val="TableParagraph"/>
              <w:ind w:left="515"/>
              <w:rPr>
                <w:sz w:val="23"/>
              </w:rPr>
            </w:pPr>
            <w:r>
              <w:rPr>
                <w:sz w:val="23"/>
              </w:rPr>
              <w:t>30</w:t>
            </w:r>
          </w:p>
        </w:tc>
      </w:tr>
      <w:tr>
        <w:trPr>
          <w:trHeight w:val="263" w:hRule="atLeast"/>
        </w:trPr>
        <w:tc>
          <w:tcPr>
            <w:tcW w:w="1813" w:type="dxa"/>
          </w:tcPr>
          <w:p>
            <w:pPr>
              <w:pStyle w:val="TableParagraph"/>
              <w:spacing w:line="243" w:lineRule="exact"/>
              <w:ind w:left="50"/>
              <w:rPr>
                <w:sz w:val="23"/>
              </w:rPr>
            </w:pPr>
            <w:r>
              <w:rPr>
                <w:sz w:val="23"/>
              </w:rPr>
              <w:t>Hungary</w:t>
            </w:r>
          </w:p>
        </w:tc>
        <w:tc>
          <w:tcPr>
            <w:tcW w:w="1686" w:type="dxa"/>
          </w:tcPr>
          <w:p>
            <w:pPr>
              <w:pStyle w:val="TableParagraph"/>
              <w:spacing w:line="243" w:lineRule="exact"/>
              <w:ind w:left="254" w:right="100"/>
              <w:jc w:val="center"/>
              <w:rPr>
                <w:sz w:val="23"/>
              </w:rPr>
            </w:pPr>
            <w:r>
              <w:rPr>
                <w:sz w:val="23"/>
              </w:rPr>
              <w:t>65</w:t>
            </w:r>
          </w:p>
        </w:tc>
        <w:tc>
          <w:tcPr>
            <w:tcW w:w="1752" w:type="dxa"/>
          </w:tcPr>
          <w:p>
            <w:pPr>
              <w:pStyle w:val="TableParagraph"/>
              <w:spacing w:line="243" w:lineRule="exact"/>
              <w:ind w:left="516"/>
              <w:rPr>
                <w:sz w:val="23"/>
              </w:rPr>
            </w:pPr>
            <w:r>
              <w:rPr>
                <w:sz w:val="23"/>
              </w:rPr>
              <w:t>26</w:t>
            </w:r>
          </w:p>
        </w:tc>
      </w:tr>
    </w:tbl>
    <w:p>
      <w:pPr>
        <w:spacing w:after="0" w:line="243" w:lineRule="exact"/>
        <w:rPr>
          <w:sz w:val="23"/>
        </w:rPr>
        <w:sectPr>
          <w:pgSz w:w="11900" w:h="16840"/>
          <w:pgMar w:header="0" w:footer="1482" w:top="1600" w:bottom="1680" w:left="1120" w:right="1120"/>
        </w:sectPr>
      </w:pPr>
    </w:p>
    <w:p>
      <w:pPr>
        <w:pStyle w:val="BodyText"/>
        <w:rPr>
          <w:sz w:val="20"/>
        </w:rPr>
      </w:pPr>
    </w:p>
    <w:p>
      <w:pPr>
        <w:pStyle w:val="BodyText"/>
        <w:spacing w:before="4" w:after="1"/>
        <w:rPr>
          <w:sz w:val="25"/>
        </w:rPr>
      </w:pPr>
    </w:p>
    <w:tbl>
      <w:tblPr>
        <w:tblW w:w="0" w:type="auto"/>
        <w:jc w:val="left"/>
        <w:tblInd w:w="1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35"/>
        <w:gridCol w:w="1497"/>
        <w:gridCol w:w="866"/>
      </w:tblGrid>
      <w:tr>
        <w:trPr>
          <w:trHeight w:val="263" w:hRule="atLeast"/>
        </w:trPr>
        <w:tc>
          <w:tcPr>
            <w:tcW w:w="1935" w:type="dxa"/>
          </w:tcPr>
          <w:p>
            <w:pPr>
              <w:pStyle w:val="TableParagraph"/>
              <w:spacing w:line="244" w:lineRule="exact"/>
              <w:ind w:left="50"/>
              <w:rPr>
                <w:sz w:val="23"/>
              </w:rPr>
            </w:pPr>
            <w:r>
              <w:rPr>
                <w:sz w:val="23"/>
              </w:rPr>
              <w:t>Iceland</w:t>
            </w:r>
          </w:p>
        </w:tc>
        <w:tc>
          <w:tcPr>
            <w:tcW w:w="1497" w:type="dxa"/>
          </w:tcPr>
          <w:p>
            <w:pPr>
              <w:pStyle w:val="TableParagraph"/>
              <w:spacing w:line="244" w:lineRule="exact"/>
              <w:ind w:right="578"/>
              <w:jc w:val="right"/>
              <w:rPr>
                <w:sz w:val="23"/>
              </w:rPr>
            </w:pPr>
            <w:r>
              <w:rPr>
                <w:sz w:val="23"/>
              </w:rPr>
              <w:t>67</w:t>
            </w:r>
          </w:p>
        </w:tc>
        <w:tc>
          <w:tcPr>
            <w:tcW w:w="866" w:type="dxa"/>
          </w:tcPr>
          <w:p>
            <w:pPr>
              <w:pStyle w:val="TableParagraph"/>
              <w:spacing w:line="244" w:lineRule="exact"/>
              <w:ind w:right="46"/>
              <w:jc w:val="right"/>
              <w:rPr>
                <w:sz w:val="23"/>
              </w:rPr>
            </w:pPr>
            <w:r>
              <w:rPr>
                <w:w w:val="101"/>
                <w:sz w:val="23"/>
              </w:rPr>
              <w:t>7</w:t>
            </w:r>
          </w:p>
        </w:tc>
      </w:tr>
      <w:tr>
        <w:trPr>
          <w:trHeight w:val="268" w:hRule="atLeast"/>
        </w:trPr>
        <w:tc>
          <w:tcPr>
            <w:tcW w:w="1935" w:type="dxa"/>
          </w:tcPr>
          <w:p>
            <w:pPr>
              <w:pStyle w:val="TableParagraph"/>
              <w:ind w:left="50"/>
              <w:rPr>
                <w:sz w:val="23"/>
              </w:rPr>
            </w:pPr>
            <w:r>
              <w:rPr>
                <w:sz w:val="23"/>
              </w:rPr>
              <w:t>Ireland</w:t>
            </w:r>
          </w:p>
        </w:tc>
        <w:tc>
          <w:tcPr>
            <w:tcW w:w="1497" w:type="dxa"/>
          </w:tcPr>
          <w:p>
            <w:pPr>
              <w:pStyle w:val="TableParagraph"/>
              <w:ind w:right="580"/>
              <w:jc w:val="right"/>
              <w:rPr>
                <w:sz w:val="23"/>
              </w:rPr>
            </w:pPr>
            <w:r>
              <w:rPr>
                <w:sz w:val="23"/>
              </w:rPr>
              <w:t>84</w:t>
            </w:r>
          </w:p>
        </w:tc>
        <w:tc>
          <w:tcPr>
            <w:tcW w:w="866" w:type="dxa"/>
          </w:tcPr>
          <w:p>
            <w:pPr>
              <w:pStyle w:val="TableParagraph"/>
              <w:ind w:right="47"/>
              <w:jc w:val="right"/>
              <w:rPr>
                <w:sz w:val="23"/>
              </w:rPr>
            </w:pPr>
            <w:r>
              <w:rPr>
                <w:w w:val="101"/>
                <w:sz w:val="23"/>
              </w:rPr>
              <w:t>4</w:t>
            </w:r>
          </w:p>
        </w:tc>
      </w:tr>
      <w:tr>
        <w:trPr>
          <w:trHeight w:val="268" w:hRule="atLeast"/>
        </w:trPr>
        <w:tc>
          <w:tcPr>
            <w:tcW w:w="1935" w:type="dxa"/>
          </w:tcPr>
          <w:p>
            <w:pPr>
              <w:pStyle w:val="TableParagraph"/>
              <w:ind w:left="50"/>
              <w:rPr>
                <w:sz w:val="23"/>
              </w:rPr>
            </w:pPr>
            <w:r>
              <w:rPr>
                <w:sz w:val="23"/>
              </w:rPr>
              <w:t>Italy</w:t>
            </w:r>
          </w:p>
        </w:tc>
        <w:tc>
          <w:tcPr>
            <w:tcW w:w="1497" w:type="dxa"/>
          </w:tcPr>
          <w:p>
            <w:pPr>
              <w:pStyle w:val="TableParagraph"/>
              <w:ind w:right="580"/>
              <w:jc w:val="right"/>
              <w:rPr>
                <w:sz w:val="23"/>
              </w:rPr>
            </w:pPr>
            <w:r>
              <w:rPr>
                <w:sz w:val="23"/>
              </w:rPr>
              <w:t>80</w:t>
            </w:r>
          </w:p>
        </w:tc>
        <w:tc>
          <w:tcPr>
            <w:tcW w:w="866" w:type="dxa"/>
          </w:tcPr>
          <w:p>
            <w:pPr>
              <w:pStyle w:val="TableParagraph"/>
              <w:ind w:right="47"/>
              <w:jc w:val="right"/>
              <w:rPr>
                <w:sz w:val="23"/>
              </w:rPr>
            </w:pPr>
            <w:r>
              <w:rPr>
                <w:sz w:val="23"/>
              </w:rPr>
              <w:t>18</w:t>
            </w:r>
          </w:p>
        </w:tc>
      </w:tr>
      <w:tr>
        <w:trPr>
          <w:trHeight w:val="268" w:hRule="atLeast"/>
        </w:trPr>
        <w:tc>
          <w:tcPr>
            <w:tcW w:w="1935" w:type="dxa"/>
          </w:tcPr>
          <w:p>
            <w:pPr>
              <w:pStyle w:val="TableParagraph"/>
              <w:spacing w:line="249" w:lineRule="exact"/>
              <w:ind w:left="50"/>
              <w:rPr>
                <w:sz w:val="23"/>
              </w:rPr>
            </w:pPr>
            <w:r>
              <w:rPr>
                <w:sz w:val="23"/>
              </w:rPr>
              <w:t>Latvia</w:t>
            </w:r>
          </w:p>
        </w:tc>
        <w:tc>
          <w:tcPr>
            <w:tcW w:w="1497" w:type="dxa"/>
          </w:tcPr>
          <w:p>
            <w:pPr>
              <w:pStyle w:val="TableParagraph"/>
              <w:spacing w:line="249" w:lineRule="exact"/>
              <w:ind w:right="580"/>
              <w:jc w:val="right"/>
              <w:rPr>
                <w:sz w:val="23"/>
              </w:rPr>
            </w:pPr>
            <w:r>
              <w:rPr>
                <w:sz w:val="23"/>
              </w:rPr>
              <w:t>61</w:t>
            </w:r>
          </w:p>
        </w:tc>
        <w:tc>
          <w:tcPr>
            <w:tcW w:w="866" w:type="dxa"/>
          </w:tcPr>
          <w:p>
            <w:pPr>
              <w:pStyle w:val="TableParagraph"/>
              <w:spacing w:line="249" w:lineRule="exact"/>
              <w:ind w:right="47"/>
              <w:jc w:val="right"/>
              <w:rPr>
                <w:sz w:val="23"/>
              </w:rPr>
            </w:pPr>
            <w:r>
              <w:rPr>
                <w:sz w:val="23"/>
              </w:rPr>
              <w:t>43</w:t>
            </w:r>
          </w:p>
        </w:tc>
      </w:tr>
      <w:tr>
        <w:trPr>
          <w:trHeight w:val="268" w:hRule="atLeast"/>
        </w:trPr>
        <w:tc>
          <w:tcPr>
            <w:tcW w:w="1935" w:type="dxa"/>
          </w:tcPr>
          <w:p>
            <w:pPr>
              <w:pStyle w:val="TableParagraph"/>
              <w:ind w:left="50"/>
              <w:rPr>
                <w:sz w:val="23"/>
              </w:rPr>
            </w:pPr>
            <w:r>
              <w:rPr>
                <w:sz w:val="23"/>
              </w:rPr>
              <w:t>Lichtenstein</w:t>
            </w:r>
          </w:p>
        </w:tc>
        <w:tc>
          <w:tcPr>
            <w:tcW w:w="1497" w:type="dxa"/>
          </w:tcPr>
          <w:p>
            <w:pPr>
              <w:pStyle w:val="TableParagraph"/>
              <w:ind w:right="579"/>
              <w:jc w:val="right"/>
              <w:rPr>
                <w:sz w:val="23"/>
              </w:rPr>
            </w:pPr>
            <w:r>
              <w:rPr>
                <w:sz w:val="23"/>
              </w:rPr>
              <w:t>80</w:t>
            </w:r>
          </w:p>
        </w:tc>
        <w:tc>
          <w:tcPr>
            <w:tcW w:w="866" w:type="dxa"/>
          </w:tcPr>
          <w:p>
            <w:pPr>
              <w:pStyle w:val="TableParagraph"/>
              <w:ind w:right="47"/>
              <w:jc w:val="right"/>
              <w:rPr>
                <w:sz w:val="23"/>
              </w:rPr>
            </w:pPr>
            <w:r>
              <w:rPr>
                <w:sz w:val="23"/>
              </w:rPr>
              <w:t>28</w:t>
            </w:r>
          </w:p>
        </w:tc>
      </w:tr>
      <w:tr>
        <w:trPr>
          <w:trHeight w:val="268" w:hRule="atLeast"/>
        </w:trPr>
        <w:tc>
          <w:tcPr>
            <w:tcW w:w="1935" w:type="dxa"/>
          </w:tcPr>
          <w:p>
            <w:pPr>
              <w:pStyle w:val="TableParagraph"/>
              <w:ind w:left="50"/>
              <w:rPr>
                <w:sz w:val="23"/>
              </w:rPr>
            </w:pPr>
            <w:r>
              <w:rPr>
                <w:sz w:val="23"/>
              </w:rPr>
              <w:t>Lithuania</w:t>
            </w:r>
          </w:p>
        </w:tc>
        <w:tc>
          <w:tcPr>
            <w:tcW w:w="1497" w:type="dxa"/>
          </w:tcPr>
          <w:p>
            <w:pPr>
              <w:pStyle w:val="TableParagraph"/>
              <w:ind w:right="579"/>
              <w:jc w:val="right"/>
              <w:rPr>
                <w:sz w:val="23"/>
              </w:rPr>
            </w:pPr>
            <w:r>
              <w:rPr>
                <w:sz w:val="23"/>
              </w:rPr>
              <w:t>64</w:t>
            </w:r>
          </w:p>
        </w:tc>
        <w:tc>
          <w:tcPr>
            <w:tcW w:w="866" w:type="dxa"/>
          </w:tcPr>
          <w:p>
            <w:pPr>
              <w:pStyle w:val="TableParagraph"/>
              <w:ind w:right="46"/>
              <w:jc w:val="right"/>
              <w:rPr>
                <w:sz w:val="23"/>
              </w:rPr>
            </w:pPr>
            <w:r>
              <w:rPr>
                <w:sz w:val="23"/>
              </w:rPr>
              <w:t>26</w:t>
            </w:r>
          </w:p>
        </w:tc>
      </w:tr>
      <w:tr>
        <w:trPr>
          <w:trHeight w:val="268" w:hRule="atLeast"/>
        </w:trPr>
        <w:tc>
          <w:tcPr>
            <w:tcW w:w="1935" w:type="dxa"/>
          </w:tcPr>
          <w:p>
            <w:pPr>
              <w:pStyle w:val="TableParagraph"/>
              <w:spacing w:line="249" w:lineRule="exact"/>
              <w:ind w:left="50"/>
              <w:rPr>
                <w:sz w:val="23"/>
              </w:rPr>
            </w:pPr>
            <w:r>
              <w:rPr>
                <w:sz w:val="23"/>
              </w:rPr>
              <w:t>Luxembourg</w:t>
            </w:r>
          </w:p>
        </w:tc>
        <w:tc>
          <w:tcPr>
            <w:tcW w:w="1497" w:type="dxa"/>
          </w:tcPr>
          <w:p>
            <w:pPr>
              <w:pStyle w:val="TableParagraph"/>
              <w:spacing w:line="249" w:lineRule="exact"/>
              <w:ind w:right="580"/>
              <w:jc w:val="right"/>
              <w:rPr>
                <w:sz w:val="23"/>
              </w:rPr>
            </w:pPr>
            <w:r>
              <w:rPr>
                <w:sz w:val="23"/>
              </w:rPr>
              <w:t>59</w:t>
            </w:r>
          </w:p>
        </w:tc>
        <w:tc>
          <w:tcPr>
            <w:tcW w:w="866" w:type="dxa"/>
          </w:tcPr>
          <w:p>
            <w:pPr>
              <w:pStyle w:val="TableParagraph"/>
              <w:spacing w:line="249" w:lineRule="exact"/>
              <w:ind w:right="47"/>
              <w:jc w:val="right"/>
              <w:rPr>
                <w:sz w:val="23"/>
              </w:rPr>
            </w:pPr>
            <w:r>
              <w:rPr>
                <w:sz w:val="23"/>
              </w:rPr>
              <w:t>19</w:t>
            </w:r>
          </w:p>
        </w:tc>
      </w:tr>
      <w:tr>
        <w:trPr>
          <w:trHeight w:val="268" w:hRule="atLeast"/>
        </w:trPr>
        <w:tc>
          <w:tcPr>
            <w:tcW w:w="1935" w:type="dxa"/>
          </w:tcPr>
          <w:p>
            <w:pPr>
              <w:pStyle w:val="TableParagraph"/>
              <w:ind w:left="50"/>
              <w:rPr>
                <w:sz w:val="23"/>
              </w:rPr>
            </w:pPr>
            <w:r>
              <w:rPr>
                <w:sz w:val="23"/>
              </w:rPr>
              <w:t>Malta</w:t>
            </w:r>
          </w:p>
        </w:tc>
        <w:tc>
          <w:tcPr>
            <w:tcW w:w="1497" w:type="dxa"/>
          </w:tcPr>
          <w:p>
            <w:pPr>
              <w:pStyle w:val="TableParagraph"/>
              <w:ind w:right="578"/>
              <w:jc w:val="right"/>
              <w:rPr>
                <w:sz w:val="23"/>
              </w:rPr>
            </w:pPr>
            <w:r>
              <w:rPr>
                <w:sz w:val="23"/>
              </w:rPr>
              <w:t>80</w:t>
            </w:r>
          </w:p>
        </w:tc>
        <w:tc>
          <w:tcPr>
            <w:tcW w:w="866" w:type="dxa"/>
          </w:tcPr>
          <w:p>
            <w:pPr>
              <w:pStyle w:val="TableParagraph"/>
              <w:ind w:right="47"/>
              <w:jc w:val="right"/>
              <w:rPr>
                <w:sz w:val="23"/>
              </w:rPr>
            </w:pPr>
            <w:r>
              <w:rPr>
                <w:w w:val="101"/>
                <w:sz w:val="23"/>
              </w:rPr>
              <w:t>8</w:t>
            </w:r>
          </w:p>
        </w:tc>
      </w:tr>
      <w:tr>
        <w:trPr>
          <w:trHeight w:val="268" w:hRule="atLeast"/>
        </w:trPr>
        <w:tc>
          <w:tcPr>
            <w:tcW w:w="1935" w:type="dxa"/>
          </w:tcPr>
          <w:p>
            <w:pPr>
              <w:pStyle w:val="TableParagraph"/>
              <w:ind w:left="50"/>
              <w:rPr>
                <w:sz w:val="23"/>
              </w:rPr>
            </w:pPr>
            <w:r>
              <w:rPr>
                <w:sz w:val="23"/>
              </w:rPr>
              <w:t>Netherlands</w:t>
            </w:r>
          </w:p>
        </w:tc>
        <w:tc>
          <w:tcPr>
            <w:tcW w:w="1497" w:type="dxa"/>
          </w:tcPr>
          <w:p>
            <w:pPr>
              <w:pStyle w:val="TableParagraph"/>
              <w:ind w:right="579"/>
              <w:jc w:val="right"/>
              <w:rPr>
                <w:sz w:val="23"/>
              </w:rPr>
            </w:pPr>
            <w:r>
              <w:rPr>
                <w:sz w:val="23"/>
              </w:rPr>
              <w:t>72</w:t>
            </w:r>
          </w:p>
        </w:tc>
        <w:tc>
          <w:tcPr>
            <w:tcW w:w="866" w:type="dxa"/>
          </w:tcPr>
          <w:p>
            <w:pPr>
              <w:pStyle w:val="TableParagraph"/>
              <w:ind w:right="46"/>
              <w:jc w:val="right"/>
              <w:rPr>
                <w:sz w:val="23"/>
              </w:rPr>
            </w:pPr>
            <w:r>
              <w:rPr>
                <w:sz w:val="23"/>
              </w:rPr>
              <w:t>30</w:t>
            </w:r>
          </w:p>
        </w:tc>
      </w:tr>
      <w:tr>
        <w:trPr>
          <w:trHeight w:val="268" w:hRule="atLeast"/>
        </w:trPr>
        <w:tc>
          <w:tcPr>
            <w:tcW w:w="1935" w:type="dxa"/>
          </w:tcPr>
          <w:p>
            <w:pPr>
              <w:pStyle w:val="TableParagraph"/>
              <w:spacing w:line="249" w:lineRule="exact"/>
              <w:ind w:left="50"/>
              <w:rPr>
                <w:sz w:val="23"/>
              </w:rPr>
            </w:pPr>
            <w:r>
              <w:rPr>
                <w:sz w:val="23"/>
              </w:rPr>
              <w:t>Norway</w:t>
            </w:r>
          </w:p>
        </w:tc>
        <w:tc>
          <w:tcPr>
            <w:tcW w:w="1497" w:type="dxa"/>
          </w:tcPr>
          <w:p>
            <w:pPr>
              <w:pStyle w:val="TableParagraph"/>
              <w:spacing w:line="249" w:lineRule="exact"/>
              <w:ind w:right="580"/>
              <w:jc w:val="right"/>
              <w:rPr>
                <w:sz w:val="23"/>
              </w:rPr>
            </w:pPr>
            <w:r>
              <w:rPr>
                <w:sz w:val="23"/>
              </w:rPr>
              <w:t>77</w:t>
            </w:r>
          </w:p>
        </w:tc>
        <w:tc>
          <w:tcPr>
            <w:tcW w:w="866" w:type="dxa"/>
          </w:tcPr>
          <w:p>
            <w:pPr>
              <w:pStyle w:val="TableParagraph"/>
              <w:spacing w:line="249" w:lineRule="exact"/>
              <w:ind w:right="47"/>
              <w:jc w:val="right"/>
              <w:rPr>
                <w:sz w:val="23"/>
              </w:rPr>
            </w:pPr>
            <w:r>
              <w:rPr>
                <w:sz w:val="23"/>
              </w:rPr>
              <w:t>14</w:t>
            </w:r>
          </w:p>
        </w:tc>
      </w:tr>
      <w:tr>
        <w:trPr>
          <w:trHeight w:val="268" w:hRule="atLeast"/>
        </w:trPr>
        <w:tc>
          <w:tcPr>
            <w:tcW w:w="1935" w:type="dxa"/>
          </w:tcPr>
          <w:p>
            <w:pPr>
              <w:pStyle w:val="TableParagraph"/>
              <w:ind w:left="50"/>
              <w:rPr>
                <w:sz w:val="23"/>
              </w:rPr>
            </w:pPr>
            <w:r>
              <w:rPr>
                <w:sz w:val="23"/>
              </w:rPr>
              <w:t>Poland</w:t>
            </w:r>
          </w:p>
        </w:tc>
        <w:tc>
          <w:tcPr>
            <w:tcW w:w="1497" w:type="dxa"/>
          </w:tcPr>
          <w:p>
            <w:pPr>
              <w:pStyle w:val="TableParagraph"/>
              <w:ind w:right="580"/>
              <w:jc w:val="right"/>
              <w:rPr>
                <w:sz w:val="23"/>
              </w:rPr>
            </w:pPr>
            <w:r>
              <w:rPr>
                <w:sz w:val="23"/>
              </w:rPr>
              <w:t>66</w:t>
            </w:r>
          </w:p>
        </w:tc>
        <w:tc>
          <w:tcPr>
            <w:tcW w:w="866" w:type="dxa"/>
          </w:tcPr>
          <w:p>
            <w:pPr>
              <w:pStyle w:val="TableParagraph"/>
              <w:ind w:right="47"/>
              <w:jc w:val="right"/>
              <w:rPr>
                <w:sz w:val="23"/>
              </w:rPr>
            </w:pPr>
            <w:r>
              <w:rPr>
                <w:sz w:val="23"/>
              </w:rPr>
              <w:t>10</w:t>
            </w:r>
          </w:p>
        </w:tc>
      </w:tr>
      <w:tr>
        <w:trPr>
          <w:trHeight w:val="268" w:hRule="atLeast"/>
        </w:trPr>
        <w:tc>
          <w:tcPr>
            <w:tcW w:w="1935" w:type="dxa"/>
          </w:tcPr>
          <w:p>
            <w:pPr>
              <w:pStyle w:val="TableParagraph"/>
              <w:ind w:left="50"/>
              <w:rPr>
                <w:sz w:val="23"/>
              </w:rPr>
            </w:pPr>
            <w:r>
              <w:rPr>
                <w:sz w:val="23"/>
              </w:rPr>
              <w:t>Portugal</w:t>
            </w:r>
          </w:p>
        </w:tc>
        <w:tc>
          <w:tcPr>
            <w:tcW w:w="1497" w:type="dxa"/>
          </w:tcPr>
          <w:p>
            <w:pPr>
              <w:pStyle w:val="TableParagraph"/>
              <w:ind w:right="579"/>
              <w:jc w:val="right"/>
              <w:rPr>
                <w:sz w:val="23"/>
              </w:rPr>
            </w:pPr>
            <w:r>
              <w:rPr>
                <w:sz w:val="23"/>
              </w:rPr>
              <w:t>62</w:t>
            </w:r>
          </w:p>
        </w:tc>
        <w:tc>
          <w:tcPr>
            <w:tcW w:w="866" w:type="dxa"/>
          </w:tcPr>
          <w:p>
            <w:pPr>
              <w:pStyle w:val="TableParagraph"/>
              <w:ind w:right="46"/>
              <w:jc w:val="right"/>
              <w:rPr>
                <w:sz w:val="23"/>
              </w:rPr>
            </w:pPr>
            <w:r>
              <w:rPr>
                <w:sz w:val="23"/>
              </w:rPr>
              <w:t>11</w:t>
            </w:r>
          </w:p>
        </w:tc>
      </w:tr>
      <w:tr>
        <w:trPr>
          <w:trHeight w:val="268" w:hRule="atLeast"/>
        </w:trPr>
        <w:tc>
          <w:tcPr>
            <w:tcW w:w="1935" w:type="dxa"/>
          </w:tcPr>
          <w:p>
            <w:pPr>
              <w:pStyle w:val="TableParagraph"/>
              <w:spacing w:line="249" w:lineRule="exact"/>
              <w:ind w:left="50"/>
              <w:rPr>
                <w:sz w:val="23"/>
              </w:rPr>
            </w:pPr>
            <w:r>
              <w:rPr>
                <w:sz w:val="23"/>
              </w:rPr>
              <w:t>Slovakia</w:t>
            </w:r>
          </w:p>
        </w:tc>
        <w:tc>
          <w:tcPr>
            <w:tcW w:w="1497" w:type="dxa"/>
          </w:tcPr>
          <w:p>
            <w:pPr>
              <w:pStyle w:val="TableParagraph"/>
              <w:spacing w:line="249" w:lineRule="exact"/>
              <w:ind w:right="581"/>
              <w:jc w:val="right"/>
              <w:rPr>
                <w:sz w:val="23"/>
              </w:rPr>
            </w:pPr>
            <w:r>
              <w:rPr>
                <w:sz w:val="23"/>
              </w:rPr>
              <w:t>64</w:t>
            </w:r>
          </w:p>
        </w:tc>
        <w:tc>
          <w:tcPr>
            <w:tcW w:w="866" w:type="dxa"/>
          </w:tcPr>
          <w:p>
            <w:pPr>
              <w:pStyle w:val="TableParagraph"/>
              <w:spacing w:line="249" w:lineRule="exact"/>
              <w:ind w:right="47"/>
              <w:jc w:val="right"/>
              <w:rPr>
                <w:sz w:val="23"/>
              </w:rPr>
            </w:pPr>
            <w:r>
              <w:rPr>
                <w:sz w:val="23"/>
              </w:rPr>
              <w:t>28</w:t>
            </w:r>
          </w:p>
        </w:tc>
      </w:tr>
      <w:tr>
        <w:trPr>
          <w:trHeight w:val="268" w:hRule="atLeast"/>
        </w:trPr>
        <w:tc>
          <w:tcPr>
            <w:tcW w:w="1935" w:type="dxa"/>
          </w:tcPr>
          <w:p>
            <w:pPr>
              <w:pStyle w:val="TableParagraph"/>
              <w:ind w:left="50"/>
              <w:rPr>
                <w:sz w:val="23"/>
              </w:rPr>
            </w:pPr>
            <w:r>
              <w:rPr>
                <w:sz w:val="23"/>
              </w:rPr>
              <w:t>Slovenia</w:t>
            </w:r>
          </w:p>
        </w:tc>
        <w:tc>
          <w:tcPr>
            <w:tcW w:w="1497" w:type="dxa"/>
          </w:tcPr>
          <w:p>
            <w:pPr>
              <w:pStyle w:val="TableParagraph"/>
              <w:ind w:right="580"/>
              <w:jc w:val="right"/>
              <w:rPr>
                <w:sz w:val="23"/>
              </w:rPr>
            </w:pPr>
            <w:r>
              <w:rPr>
                <w:sz w:val="23"/>
              </w:rPr>
              <w:t>73</w:t>
            </w:r>
          </w:p>
        </w:tc>
        <w:tc>
          <w:tcPr>
            <w:tcW w:w="866" w:type="dxa"/>
          </w:tcPr>
          <w:p>
            <w:pPr>
              <w:pStyle w:val="TableParagraph"/>
              <w:ind w:right="47"/>
              <w:jc w:val="right"/>
              <w:rPr>
                <w:sz w:val="23"/>
              </w:rPr>
            </w:pPr>
            <w:r>
              <w:rPr>
                <w:w w:val="101"/>
                <w:sz w:val="23"/>
              </w:rPr>
              <w:t>5</w:t>
            </w:r>
          </w:p>
        </w:tc>
      </w:tr>
      <w:tr>
        <w:trPr>
          <w:trHeight w:val="268" w:hRule="atLeast"/>
        </w:trPr>
        <w:tc>
          <w:tcPr>
            <w:tcW w:w="1935" w:type="dxa"/>
          </w:tcPr>
          <w:p>
            <w:pPr>
              <w:pStyle w:val="TableParagraph"/>
              <w:ind w:left="50"/>
              <w:rPr>
                <w:sz w:val="23"/>
              </w:rPr>
            </w:pPr>
            <w:r>
              <w:rPr>
                <w:sz w:val="23"/>
              </w:rPr>
              <w:t>Spain</w:t>
            </w:r>
          </w:p>
        </w:tc>
        <w:tc>
          <w:tcPr>
            <w:tcW w:w="1497" w:type="dxa"/>
          </w:tcPr>
          <w:p>
            <w:pPr>
              <w:pStyle w:val="TableParagraph"/>
              <w:ind w:right="579"/>
              <w:jc w:val="right"/>
              <w:rPr>
                <w:sz w:val="23"/>
              </w:rPr>
            </w:pPr>
            <w:r>
              <w:rPr>
                <w:sz w:val="23"/>
              </w:rPr>
              <w:t>66</w:t>
            </w:r>
          </w:p>
        </w:tc>
        <w:tc>
          <w:tcPr>
            <w:tcW w:w="866" w:type="dxa"/>
          </w:tcPr>
          <w:p>
            <w:pPr>
              <w:pStyle w:val="TableParagraph"/>
              <w:ind w:right="47"/>
              <w:jc w:val="right"/>
              <w:rPr>
                <w:sz w:val="23"/>
              </w:rPr>
            </w:pPr>
            <w:r>
              <w:rPr>
                <w:w w:val="101"/>
                <w:sz w:val="23"/>
              </w:rPr>
              <w:t>7</w:t>
            </w:r>
          </w:p>
        </w:tc>
      </w:tr>
      <w:tr>
        <w:trPr>
          <w:trHeight w:val="268" w:hRule="atLeast"/>
        </w:trPr>
        <w:tc>
          <w:tcPr>
            <w:tcW w:w="1935" w:type="dxa"/>
          </w:tcPr>
          <w:p>
            <w:pPr>
              <w:pStyle w:val="TableParagraph"/>
              <w:spacing w:line="249" w:lineRule="exact"/>
              <w:ind w:left="50"/>
              <w:rPr>
                <w:sz w:val="23"/>
              </w:rPr>
            </w:pPr>
            <w:r>
              <w:rPr>
                <w:sz w:val="23"/>
              </w:rPr>
              <w:t>Sweden</w:t>
            </w:r>
          </w:p>
        </w:tc>
        <w:tc>
          <w:tcPr>
            <w:tcW w:w="1497" w:type="dxa"/>
          </w:tcPr>
          <w:p>
            <w:pPr>
              <w:pStyle w:val="TableParagraph"/>
              <w:spacing w:line="249" w:lineRule="exact"/>
              <w:ind w:right="580"/>
              <w:jc w:val="right"/>
              <w:rPr>
                <w:sz w:val="23"/>
              </w:rPr>
            </w:pPr>
            <w:r>
              <w:rPr>
                <w:sz w:val="23"/>
              </w:rPr>
              <w:t>75</w:t>
            </w:r>
          </w:p>
        </w:tc>
        <w:tc>
          <w:tcPr>
            <w:tcW w:w="866" w:type="dxa"/>
          </w:tcPr>
          <w:p>
            <w:pPr>
              <w:pStyle w:val="TableParagraph"/>
              <w:spacing w:line="249" w:lineRule="exact"/>
              <w:ind w:right="48"/>
              <w:jc w:val="right"/>
              <w:rPr>
                <w:sz w:val="23"/>
              </w:rPr>
            </w:pPr>
            <w:r>
              <w:rPr>
                <w:w w:val="101"/>
                <w:sz w:val="23"/>
              </w:rPr>
              <w:t>9</w:t>
            </w:r>
          </w:p>
        </w:tc>
      </w:tr>
      <w:tr>
        <w:trPr>
          <w:trHeight w:val="268" w:hRule="atLeast"/>
        </w:trPr>
        <w:tc>
          <w:tcPr>
            <w:tcW w:w="1935" w:type="dxa"/>
          </w:tcPr>
          <w:p>
            <w:pPr>
              <w:pStyle w:val="TableParagraph"/>
              <w:ind w:left="50"/>
              <w:rPr>
                <w:sz w:val="23"/>
              </w:rPr>
            </w:pPr>
            <w:r>
              <w:rPr>
                <w:sz w:val="23"/>
              </w:rPr>
              <w:t>UK</w:t>
            </w:r>
          </w:p>
        </w:tc>
        <w:tc>
          <w:tcPr>
            <w:tcW w:w="1497" w:type="dxa"/>
          </w:tcPr>
          <w:p>
            <w:pPr>
              <w:pStyle w:val="TableParagraph"/>
              <w:ind w:right="579"/>
              <w:jc w:val="right"/>
              <w:rPr>
                <w:sz w:val="23"/>
              </w:rPr>
            </w:pPr>
            <w:r>
              <w:rPr>
                <w:sz w:val="23"/>
              </w:rPr>
              <w:t>81</w:t>
            </w:r>
          </w:p>
        </w:tc>
        <w:tc>
          <w:tcPr>
            <w:tcW w:w="866" w:type="dxa"/>
          </w:tcPr>
          <w:p>
            <w:pPr>
              <w:pStyle w:val="TableParagraph"/>
              <w:ind w:right="46"/>
              <w:jc w:val="right"/>
              <w:rPr>
                <w:sz w:val="23"/>
              </w:rPr>
            </w:pPr>
            <w:r>
              <w:rPr>
                <w:w w:val="101"/>
                <w:sz w:val="23"/>
              </w:rPr>
              <w:t>9</w:t>
            </w:r>
          </w:p>
        </w:tc>
      </w:tr>
      <w:tr>
        <w:trPr>
          <w:trHeight w:val="263" w:hRule="atLeast"/>
        </w:trPr>
        <w:tc>
          <w:tcPr>
            <w:tcW w:w="1935" w:type="dxa"/>
          </w:tcPr>
          <w:p>
            <w:pPr>
              <w:pStyle w:val="TableParagraph"/>
              <w:spacing w:line="243" w:lineRule="exact"/>
              <w:ind w:left="50"/>
              <w:rPr>
                <w:sz w:val="23"/>
              </w:rPr>
            </w:pPr>
            <w:r>
              <w:rPr>
                <w:sz w:val="23"/>
              </w:rPr>
              <w:t>USA</w:t>
            </w:r>
          </w:p>
        </w:tc>
        <w:tc>
          <w:tcPr>
            <w:tcW w:w="1497" w:type="dxa"/>
          </w:tcPr>
          <w:p>
            <w:pPr>
              <w:pStyle w:val="TableParagraph"/>
              <w:spacing w:line="243" w:lineRule="exact"/>
              <w:ind w:right="580"/>
              <w:jc w:val="right"/>
              <w:rPr>
                <w:sz w:val="23"/>
              </w:rPr>
            </w:pPr>
            <w:r>
              <w:rPr>
                <w:sz w:val="23"/>
              </w:rPr>
              <w:t>21</w:t>
            </w:r>
          </w:p>
        </w:tc>
        <w:tc>
          <w:tcPr>
            <w:tcW w:w="866" w:type="dxa"/>
          </w:tcPr>
          <w:p>
            <w:pPr>
              <w:pStyle w:val="TableParagraph"/>
              <w:spacing w:line="243" w:lineRule="exact"/>
              <w:ind w:right="47"/>
              <w:jc w:val="right"/>
              <w:rPr>
                <w:sz w:val="23"/>
              </w:rPr>
            </w:pPr>
            <w:r>
              <w:rPr>
                <w:sz w:val="23"/>
              </w:rPr>
              <w:t>61</w:t>
            </w:r>
          </w:p>
        </w:tc>
      </w:tr>
    </w:tbl>
    <w:p>
      <w:pPr>
        <w:pStyle w:val="BodyText"/>
        <w:spacing w:before="1"/>
        <w:rPr>
          <w:sz w:val="15"/>
        </w:rPr>
      </w:pPr>
    </w:p>
    <w:p>
      <w:pPr>
        <w:pStyle w:val="BodyText"/>
        <w:spacing w:line="487" w:lineRule="auto" w:before="94" w:after="7"/>
        <w:ind w:left="168" w:right="160" w:firstLine="699"/>
        <w:jc w:val="both"/>
      </w:pPr>
      <w:r>
        <w:rPr/>
        <w:t>The self-employed report that they like another aspect of independence, the flexibility the  job brings and the fact that they can pick their schedule (Hytinnen and  Ruuskanen,  2007).  However, the self-employed are especially likely to report being stressed (Blanchflower, 2004). Respondents in the 14th sweep of the BHPS were asked "Do you worry about job problems after work?" Weighted responses were as follows</w:t>
      </w:r>
      <w:r>
        <w:rPr>
          <w:spacing w:val="6"/>
        </w:rPr>
        <w:t> </w:t>
      </w:r>
      <w:r>
        <w:rPr/>
        <w:t>(%).</w:t>
      </w:r>
    </w:p>
    <w:tbl>
      <w:tblPr>
        <w:tblW w:w="0" w:type="auto"/>
        <w:jc w:val="left"/>
        <w:tblInd w:w="1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16"/>
        <w:gridCol w:w="1773"/>
        <w:gridCol w:w="1603"/>
      </w:tblGrid>
      <w:tr>
        <w:trPr>
          <w:trHeight w:val="263" w:hRule="atLeast"/>
        </w:trPr>
        <w:tc>
          <w:tcPr>
            <w:tcW w:w="2316" w:type="dxa"/>
          </w:tcPr>
          <w:p>
            <w:pPr>
              <w:pStyle w:val="TableParagraph"/>
              <w:spacing w:line="240" w:lineRule="auto"/>
              <w:rPr>
                <w:sz w:val="18"/>
              </w:rPr>
            </w:pPr>
          </w:p>
        </w:tc>
        <w:tc>
          <w:tcPr>
            <w:tcW w:w="1773" w:type="dxa"/>
          </w:tcPr>
          <w:p>
            <w:pPr>
              <w:pStyle w:val="TableParagraph"/>
              <w:spacing w:line="243" w:lineRule="exact"/>
              <w:ind w:left="651"/>
              <w:rPr>
                <w:sz w:val="23"/>
              </w:rPr>
            </w:pPr>
            <w:r>
              <w:rPr>
                <w:sz w:val="23"/>
              </w:rPr>
              <w:t>Employee</w:t>
            </w:r>
          </w:p>
        </w:tc>
        <w:tc>
          <w:tcPr>
            <w:tcW w:w="1603" w:type="dxa"/>
          </w:tcPr>
          <w:p>
            <w:pPr>
              <w:pStyle w:val="TableParagraph"/>
              <w:spacing w:line="243" w:lineRule="exact"/>
              <w:ind w:left="165" w:right="43"/>
              <w:jc w:val="center"/>
              <w:rPr>
                <w:sz w:val="23"/>
              </w:rPr>
            </w:pPr>
            <w:r>
              <w:rPr>
                <w:sz w:val="23"/>
              </w:rPr>
              <w:t>Self-employed</w:t>
            </w:r>
          </w:p>
        </w:tc>
      </w:tr>
      <w:tr>
        <w:trPr>
          <w:trHeight w:val="268" w:hRule="atLeast"/>
        </w:trPr>
        <w:tc>
          <w:tcPr>
            <w:tcW w:w="2316" w:type="dxa"/>
          </w:tcPr>
          <w:p>
            <w:pPr>
              <w:pStyle w:val="TableParagraph"/>
              <w:ind w:left="50"/>
              <w:rPr>
                <w:sz w:val="23"/>
              </w:rPr>
            </w:pPr>
            <w:r>
              <w:rPr>
                <w:sz w:val="23"/>
              </w:rPr>
              <w:t>Never</w:t>
            </w:r>
          </w:p>
        </w:tc>
        <w:tc>
          <w:tcPr>
            <w:tcW w:w="1773" w:type="dxa"/>
          </w:tcPr>
          <w:p>
            <w:pPr>
              <w:pStyle w:val="TableParagraph"/>
              <w:ind w:left="999"/>
              <w:rPr>
                <w:sz w:val="23"/>
              </w:rPr>
            </w:pPr>
            <w:r>
              <w:rPr>
                <w:sz w:val="23"/>
              </w:rPr>
              <w:t>42.6</w:t>
            </w:r>
          </w:p>
        </w:tc>
        <w:tc>
          <w:tcPr>
            <w:tcW w:w="1603" w:type="dxa"/>
          </w:tcPr>
          <w:p>
            <w:pPr>
              <w:pStyle w:val="TableParagraph"/>
              <w:ind w:left="102" w:right="43"/>
              <w:jc w:val="center"/>
              <w:rPr>
                <w:sz w:val="23"/>
              </w:rPr>
            </w:pPr>
            <w:r>
              <w:rPr>
                <w:sz w:val="23"/>
              </w:rPr>
              <w:t>35.1</w:t>
            </w:r>
          </w:p>
        </w:tc>
      </w:tr>
      <w:tr>
        <w:trPr>
          <w:trHeight w:val="268" w:hRule="atLeast"/>
        </w:trPr>
        <w:tc>
          <w:tcPr>
            <w:tcW w:w="2316" w:type="dxa"/>
          </w:tcPr>
          <w:p>
            <w:pPr>
              <w:pStyle w:val="TableParagraph"/>
              <w:spacing w:line="249" w:lineRule="exact"/>
              <w:ind w:left="50"/>
              <w:rPr>
                <w:sz w:val="23"/>
              </w:rPr>
            </w:pPr>
            <w:r>
              <w:rPr>
                <w:sz w:val="23"/>
              </w:rPr>
              <w:t>Occasionally</w:t>
            </w:r>
          </w:p>
        </w:tc>
        <w:tc>
          <w:tcPr>
            <w:tcW w:w="1773" w:type="dxa"/>
          </w:tcPr>
          <w:p>
            <w:pPr>
              <w:pStyle w:val="TableParagraph"/>
              <w:spacing w:line="249" w:lineRule="exact"/>
              <w:ind w:left="999"/>
              <w:rPr>
                <w:sz w:val="23"/>
              </w:rPr>
            </w:pPr>
            <w:r>
              <w:rPr>
                <w:sz w:val="23"/>
              </w:rPr>
              <w:t>31.3</w:t>
            </w:r>
          </w:p>
        </w:tc>
        <w:tc>
          <w:tcPr>
            <w:tcW w:w="1603" w:type="dxa"/>
          </w:tcPr>
          <w:p>
            <w:pPr>
              <w:pStyle w:val="TableParagraph"/>
              <w:spacing w:line="249" w:lineRule="exact"/>
              <w:ind w:left="101" w:right="43"/>
              <w:jc w:val="center"/>
              <w:rPr>
                <w:sz w:val="23"/>
              </w:rPr>
            </w:pPr>
            <w:r>
              <w:rPr>
                <w:sz w:val="23"/>
              </w:rPr>
              <w:t>29.4</w:t>
            </w:r>
          </w:p>
        </w:tc>
      </w:tr>
      <w:tr>
        <w:trPr>
          <w:trHeight w:val="268" w:hRule="atLeast"/>
        </w:trPr>
        <w:tc>
          <w:tcPr>
            <w:tcW w:w="2316" w:type="dxa"/>
          </w:tcPr>
          <w:p>
            <w:pPr>
              <w:pStyle w:val="TableParagraph"/>
              <w:ind w:left="50"/>
              <w:rPr>
                <w:sz w:val="23"/>
              </w:rPr>
            </w:pPr>
            <w:r>
              <w:rPr>
                <w:sz w:val="23"/>
              </w:rPr>
              <w:t>Some of the time</w:t>
            </w:r>
          </w:p>
        </w:tc>
        <w:tc>
          <w:tcPr>
            <w:tcW w:w="1773" w:type="dxa"/>
          </w:tcPr>
          <w:p>
            <w:pPr>
              <w:pStyle w:val="TableParagraph"/>
              <w:ind w:left="1000"/>
              <w:rPr>
                <w:sz w:val="23"/>
              </w:rPr>
            </w:pPr>
            <w:r>
              <w:rPr>
                <w:sz w:val="23"/>
              </w:rPr>
              <w:t>16.9</w:t>
            </w:r>
          </w:p>
        </w:tc>
        <w:tc>
          <w:tcPr>
            <w:tcW w:w="1603" w:type="dxa"/>
          </w:tcPr>
          <w:p>
            <w:pPr>
              <w:pStyle w:val="TableParagraph"/>
              <w:ind w:left="104" w:right="43"/>
              <w:jc w:val="center"/>
              <w:rPr>
                <w:sz w:val="23"/>
              </w:rPr>
            </w:pPr>
            <w:r>
              <w:rPr>
                <w:sz w:val="23"/>
              </w:rPr>
              <w:t>22.6</w:t>
            </w:r>
          </w:p>
        </w:tc>
      </w:tr>
      <w:tr>
        <w:trPr>
          <w:trHeight w:val="268" w:hRule="atLeast"/>
        </w:trPr>
        <w:tc>
          <w:tcPr>
            <w:tcW w:w="2316" w:type="dxa"/>
          </w:tcPr>
          <w:p>
            <w:pPr>
              <w:pStyle w:val="TableParagraph"/>
              <w:ind w:left="50"/>
              <w:rPr>
                <w:sz w:val="23"/>
              </w:rPr>
            </w:pPr>
            <w:r>
              <w:rPr>
                <w:sz w:val="23"/>
              </w:rPr>
              <w:t>Much of the time</w:t>
            </w:r>
          </w:p>
        </w:tc>
        <w:tc>
          <w:tcPr>
            <w:tcW w:w="1773" w:type="dxa"/>
          </w:tcPr>
          <w:p>
            <w:pPr>
              <w:pStyle w:val="TableParagraph"/>
              <w:ind w:left="1118"/>
              <w:rPr>
                <w:sz w:val="23"/>
              </w:rPr>
            </w:pPr>
            <w:r>
              <w:rPr>
                <w:sz w:val="23"/>
              </w:rPr>
              <w:t>4.8</w:t>
            </w:r>
          </w:p>
        </w:tc>
        <w:tc>
          <w:tcPr>
            <w:tcW w:w="1603" w:type="dxa"/>
          </w:tcPr>
          <w:p>
            <w:pPr>
              <w:pStyle w:val="TableParagraph"/>
              <w:ind w:left="221" w:right="43"/>
              <w:jc w:val="center"/>
              <w:rPr>
                <w:sz w:val="23"/>
              </w:rPr>
            </w:pPr>
            <w:r>
              <w:rPr>
                <w:sz w:val="23"/>
              </w:rPr>
              <w:t>6.9</w:t>
            </w:r>
          </w:p>
        </w:tc>
      </w:tr>
      <w:tr>
        <w:trPr>
          <w:trHeight w:val="268" w:hRule="atLeast"/>
        </w:trPr>
        <w:tc>
          <w:tcPr>
            <w:tcW w:w="2316" w:type="dxa"/>
          </w:tcPr>
          <w:p>
            <w:pPr>
              <w:pStyle w:val="TableParagraph"/>
              <w:spacing w:line="249" w:lineRule="exact"/>
              <w:ind w:left="50"/>
              <w:rPr>
                <w:sz w:val="23"/>
              </w:rPr>
            </w:pPr>
            <w:r>
              <w:rPr>
                <w:sz w:val="23"/>
              </w:rPr>
              <w:t>Most of the time</w:t>
            </w:r>
          </w:p>
        </w:tc>
        <w:tc>
          <w:tcPr>
            <w:tcW w:w="1773" w:type="dxa"/>
          </w:tcPr>
          <w:p>
            <w:pPr>
              <w:pStyle w:val="TableParagraph"/>
              <w:spacing w:line="249" w:lineRule="exact"/>
              <w:ind w:left="1117"/>
              <w:rPr>
                <w:sz w:val="23"/>
              </w:rPr>
            </w:pPr>
            <w:r>
              <w:rPr>
                <w:sz w:val="23"/>
              </w:rPr>
              <w:t>3.1</w:t>
            </w:r>
          </w:p>
        </w:tc>
        <w:tc>
          <w:tcPr>
            <w:tcW w:w="1603" w:type="dxa"/>
          </w:tcPr>
          <w:p>
            <w:pPr>
              <w:pStyle w:val="TableParagraph"/>
              <w:spacing w:line="249" w:lineRule="exact"/>
              <w:ind w:left="221" w:right="43"/>
              <w:jc w:val="center"/>
              <w:rPr>
                <w:sz w:val="23"/>
              </w:rPr>
            </w:pPr>
            <w:r>
              <w:rPr>
                <w:sz w:val="23"/>
              </w:rPr>
              <w:t>3.8</w:t>
            </w:r>
          </w:p>
        </w:tc>
      </w:tr>
      <w:tr>
        <w:trPr>
          <w:trHeight w:val="263" w:hRule="atLeast"/>
        </w:trPr>
        <w:tc>
          <w:tcPr>
            <w:tcW w:w="2316" w:type="dxa"/>
          </w:tcPr>
          <w:p>
            <w:pPr>
              <w:pStyle w:val="TableParagraph"/>
              <w:spacing w:line="244" w:lineRule="exact"/>
              <w:ind w:left="50"/>
              <w:rPr>
                <w:sz w:val="23"/>
              </w:rPr>
            </w:pPr>
            <w:r>
              <w:rPr>
                <w:sz w:val="23"/>
              </w:rPr>
              <w:t>All of the time</w:t>
            </w:r>
          </w:p>
        </w:tc>
        <w:tc>
          <w:tcPr>
            <w:tcW w:w="1773" w:type="dxa"/>
          </w:tcPr>
          <w:p>
            <w:pPr>
              <w:pStyle w:val="TableParagraph"/>
              <w:spacing w:line="244" w:lineRule="exact"/>
              <w:ind w:left="1118"/>
              <w:rPr>
                <w:sz w:val="23"/>
              </w:rPr>
            </w:pPr>
            <w:r>
              <w:rPr>
                <w:sz w:val="23"/>
              </w:rPr>
              <w:t>1.3</w:t>
            </w:r>
          </w:p>
        </w:tc>
        <w:tc>
          <w:tcPr>
            <w:tcW w:w="1603" w:type="dxa"/>
          </w:tcPr>
          <w:p>
            <w:pPr>
              <w:pStyle w:val="TableParagraph"/>
              <w:spacing w:line="244" w:lineRule="exact"/>
              <w:ind w:left="221" w:right="43"/>
              <w:jc w:val="center"/>
              <w:rPr>
                <w:sz w:val="23"/>
              </w:rPr>
            </w:pPr>
            <w:r>
              <w:rPr>
                <w:sz w:val="23"/>
              </w:rPr>
              <w:t>2.2</w:t>
            </w:r>
          </w:p>
        </w:tc>
      </w:tr>
    </w:tbl>
    <w:p>
      <w:pPr>
        <w:pStyle w:val="BodyText"/>
        <w:spacing w:before="6"/>
      </w:pPr>
    </w:p>
    <w:p>
      <w:pPr>
        <w:pStyle w:val="BodyText"/>
        <w:ind w:left="168"/>
      </w:pPr>
      <w:r>
        <w:rPr/>
        <w:t>The self-employed were more likely than employees to worry about job problems after work.</w:t>
      </w:r>
    </w:p>
    <w:p>
      <w:pPr>
        <w:spacing w:after="0"/>
        <w:sectPr>
          <w:pgSz w:w="11900" w:h="16840"/>
          <w:pgMar w:header="0" w:footer="1482" w:top="1600" w:bottom="1680" w:left="1120" w:right="1120"/>
        </w:sectPr>
      </w:pPr>
    </w:p>
    <w:p>
      <w:pPr>
        <w:pStyle w:val="BodyText"/>
        <w:rPr>
          <w:sz w:val="20"/>
        </w:rPr>
      </w:pPr>
    </w:p>
    <w:p>
      <w:pPr>
        <w:pStyle w:val="BodyText"/>
        <w:spacing w:before="10"/>
        <w:rPr>
          <w:sz w:val="16"/>
        </w:rPr>
      </w:pPr>
    </w:p>
    <w:p>
      <w:pPr>
        <w:pStyle w:val="BodyText"/>
        <w:spacing w:line="487" w:lineRule="auto" w:before="94"/>
        <w:ind w:left="136" w:right="160"/>
        <w:jc w:val="right"/>
      </w:pPr>
      <w:r>
        <w:rPr>
          <w:b/>
        </w:rPr>
        <w:t>4. Econometric analysis of the probability of a randomly selected worker being self-employed</w:t>
      </w:r>
      <w:r>
        <w:rPr>
          <w:b/>
          <w:w w:val="101"/>
        </w:rPr>
        <w:t> </w:t>
      </w:r>
      <w:r>
        <w:rPr/>
        <w:t>Given the differences that exist in the characteristics of the self-employed in terms of their</w:t>
      </w:r>
      <w:r>
        <w:rPr>
          <w:w w:val="101"/>
        </w:rPr>
        <w:t> </w:t>
      </w:r>
      <w:r>
        <w:rPr/>
        <w:t>location, occupation, industry, schooling, age and gender it is appropriate to examine the extent to</w:t>
      </w:r>
      <w:r>
        <w:rPr>
          <w:w w:val="101"/>
        </w:rPr>
        <w:t> </w:t>
      </w:r>
      <w:r>
        <w:rPr/>
        <w:t>which there have been changes over time, </w:t>
      </w:r>
      <w:r>
        <w:rPr>
          <w:i/>
        </w:rPr>
        <w:t>holding constant these characteristics, </w:t>
      </w:r>
      <w:r>
        <w:rPr/>
        <w:t>in a regression</w:t>
      </w:r>
      <w:r>
        <w:rPr>
          <w:w w:val="101"/>
        </w:rPr>
        <w:t> </w:t>
      </w:r>
      <w:r>
        <w:rPr/>
        <w:t>framework. There is a growing body of research that has examined the probability that a randomly</w:t>
      </w:r>
      <w:r>
        <w:rPr>
          <w:w w:val="101"/>
        </w:rPr>
        <w:t> </w:t>
      </w:r>
      <w:r>
        <w:rPr/>
        <w:t>sampled worker is self-employed (see Blanchflower 2000, 2004 for a summary). The main results</w:t>
      </w:r>
      <w:r>
        <w:rPr>
          <w:w w:val="101"/>
        </w:rPr>
        <w:t> </w:t>
      </w:r>
      <w:r>
        <w:rPr/>
        <w:t>from this work are as follows. Self-employment is higher among men than women; among older</w:t>
      </w:r>
      <w:r>
        <w:rPr>
          <w:w w:val="101"/>
        </w:rPr>
        <w:t> </w:t>
      </w:r>
      <w:r>
        <w:rPr/>
        <w:t>workers than younger workers. It is also especially high among some immigrant groups, such as</w:t>
      </w:r>
      <w:r>
        <w:rPr>
          <w:w w:val="101"/>
        </w:rPr>
        <w:t> </w:t>
      </w:r>
      <w:r>
        <w:rPr/>
        <w:t>Asians. It does vary by location, being especially high in construction occupations, agriculture and</w:t>
      </w:r>
    </w:p>
    <w:p>
      <w:pPr>
        <w:pStyle w:val="BodyText"/>
        <w:spacing w:line="261" w:lineRule="exact"/>
        <w:ind w:left="168"/>
      </w:pPr>
      <w:r>
        <w:rPr/>
        <w:t>retailing. These results are updated below.</w:t>
      </w:r>
    </w:p>
    <w:p>
      <w:pPr>
        <w:pStyle w:val="BodyText"/>
        <w:spacing w:before="7"/>
      </w:pPr>
    </w:p>
    <w:p>
      <w:pPr>
        <w:pStyle w:val="BodyText"/>
        <w:spacing w:line="487" w:lineRule="auto"/>
        <w:ind w:left="168" w:right="159" w:firstLine="699"/>
        <w:jc w:val="both"/>
      </w:pPr>
      <w:r>
        <w:rPr>
          <w:color w:val="FF0000"/>
        </w:rPr>
        <w:t>Tables 10 and 11 </w:t>
      </w:r>
      <w:r>
        <w:rPr/>
        <w:t>report the results of estimating the probability of a randomly selected worker being self-employed. The dependent variable is set to one if self-employed, zero if an employee; the estimation procedure is dprobit in STATA.</w:t>
      </w:r>
      <w:r>
        <w:rPr>
          <w:vertAlign w:val="superscript"/>
        </w:rPr>
        <w:t>19</w:t>
      </w:r>
      <w:r>
        <w:rPr>
          <w:vertAlign w:val="baseline"/>
        </w:rPr>
        <w:t> Data used are from the Labour Force Survey and in </w:t>
      </w:r>
      <w:r>
        <w:rPr>
          <w:color w:val="FF0000"/>
          <w:vertAlign w:val="baseline"/>
        </w:rPr>
        <w:t>Table 10 </w:t>
      </w:r>
      <w:r>
        <w:rPr>
          <w:vertAlign w:val="baseline"/>
        </w:rPr>
        <w:t>cover the period for January 1994 - December 1996, while </w:t>
      </w:r>
      <w:r>
        <w:rPr>
          <w:color w:val="FF0000"/>
          <w:vertAlign w:val="baseline"/>
        </w:rPr>
        <w:t>Table 11 </w:t>
      </w:r>
      <w:r>
        <w:rPr>
          <w:vertAlign w:val="baseline"/>
        </w:rPr>
        <w:t>performs an equivalent exercise ten years later from January 2004 - December 2006. In the first period, the mean self-employment rate in our data was 13.7% compared with 12.7% in the subsequent period. Where feasible identical controls are included; the major exception  is  occupation because of changes in the classification system used by the ONS in 2000. Controls in column 1 include age and its square; a gender dummy; four race dummies and six schooling dummies.</w:t>
      </w:r>
      <w:r>
        <w:rPr>
          <w:spacing w:val="13"/>
          <w:vertAlign w:val="baseline"/>
        </w:rPr>
        <w:t> </w:t>
      </w:r>
      <w:r>
        <w:rPr>
          <w:vertAlign w:val="baseline"/>
        </w:rPr>
        <w:t>As</w:t>
      </w:r>
      <w:r>
        <w:rPr>
          <w:spacing w:val="14"/>
          <w:vertAlign w:val="baseline"/>
        </w:rPr>
        <w:t> </w:t>
      </w:r>
      <w:r>
        <w:rPr>
          <w:vertAlign w:val="baseline"/>
        </w:rPr>
        <w:t>we</w:t>
      </w:r>
      <w:r>
        <w:rPr>
          <w:spacing w:val="14"/>
          <w:vertAlign w:val="baseline"/>
        </w:rPr>
        <w:t> </w:t>
      </w:r>
      <w:r>
        <w:rPr>
          <w:vertAlign w:val="baseline"/>
        </w:rPr>
        <w:t>move</w:t>
      </w:r>
      <w:r>
        <w:rPr>
          <w:spacing w:val="14"/>
          <w:vertAlign w:val="baseline"/>
        </w:rPr>
        <w:t> </w:t>
      </w:r>
      <w:r>
        <w:rPr>
          <w:vertAlign w:val="baseline"/>
        </w:rPr>
        <w:t>across</w:t>
      </w:r>
      <w:r>
        <w:rPr>
          <w:spacing w:val="13"/>
          <w:vertAlign w:val="baseline"/>
        </w:rPr>
        <w:t> </w:t>
      </w:r>
      <w:r>
        <w:rPr>
          <w:vertAlign w:val="baseline"/>
        </w:rPr>
        <w:t>the</w:t>
      </w:r>
      <w:r>
        <w:rPr>
          <w:spacing w:val="14"/>
          <w:vertAlign w:val="baseline"/>
        </w:rPr>
        <w:t> </w:t>
      </w:r>
      <w:r>
        <w:rPr>
          <w:vertAlign w:val="baseline"/>
        </w:rPr>
        <w:t>columns</w:t>
      </w:r>
      <w:r>
        <w:rPr>
          <w:spacing w:val="13"/>
          <w:vertAlign w:val="baseline"/>
        </w:rPr>
        <w:t> </w:t>
      </w:r>
      <w:r>
        <w:rPr>
          <w:vertAlign w:val="baseline"/>
        </w:rPr>
        <w:t>controls</w:t>
      </w:r>
      <w:r>
        <w:rPr>
          <w:spacing w:val="13"/>
          <w:vertAlign w:val="baseline"/>
        </w:rPr>
        <w:t> </w:t>
      </w:r>
      <w:r>
        <w:rPr>
          <w:vertAlign w:val="baseline"/>
        </w:rPr>
        <w:t>are</w:t>
      </w:r>
      <w:r>
        <w:rPr>
          <w:spacing w:val="14"/>
          <w:vertAlign w:val="baseline"/>
        </w:rPr>
        <w:t> </w:t>
      </w:r>
      <w:r>
        <w:rPr>
          <w:vertAlign w:val="baseline"/>
        </w:rPr>
        <w:t>added</w:t>
      </w:r>
      <w:r>
        <w:rPr>
          <w:spacing w:val="14"/>
          <w:vertAlign w:val="baseline"/>
        </w:rPr>
        <w:t> </w:t>
      </w:r>
      <w:r>
        <w:rPr>
          <w:vertAlign w:val="baseline"/>
        </w:rPr>
        <w:t>-</w:t>
      </w:r>
      <w:r>
        <w:rPr>
          <w:spacing w:val="14"/>
          <w:vertAlign w:val="baseline"/>
        </w:rPr>
        <w:t> </w:t>
      </w:r>
      <w:r>
        <w:rPr>
          <w:vertAlign w:val="baseline"/>
        </w:rPr>
        <w:t>an</w:t>
      </w:r>
      <w:r>
        <w:rPr>
          <w:spacing w:val="15"/>
          <w:vertAlign w:val="baseline"/>
        </w:rPr>
        <w:t> </w:t>
      </w:r>
      <w:r>
        <w:rPr>
          <w:vertAlign w:val="baseline"/>
        </w:rPr>
        <w:t>immigrant</w:t>
      </w:r>
      <w:r>
        <w:rPr>
          <w:spacing w:val="10"/>
          <w:vertAlign w:val="baseline"/>
        </w:rPr>
        <w:t> </w:t>
      </w:r>
      <w:r>
        <w:rPr>
          <w:vertAlign w:val="baseline"/>
        </w:rPr>
        <w:t>dummy</w:t>
      </w:r>
      <w:r>
        <w:rPr>
          <w:spacing w:val="16"/>
          <w:vertAlign w:val="baseline"/>
        </w:rPr>
        <w:t> </w:t>
      </w:r>
      <w:r>
        <w:rPr>
          <w:vertAlign w:val="baseline"/>
        </w:rPr>
        <w:t>in</w:t>
      </w:r>
      <w:r>
        <w:rPr>
          <w:spacing w:val="12"/>
          <w:vertAlign w:val="baseline"/>
        </w:rPr>
        <w:t> </w:t>
      </w:r>
      <w:r>
        <w:rPr>
          <w:vertAlign w:val="baseline"/>
        </w:rPr>
        <w:t>column</w:t>
      </w:r>
      <w:r>
        <w:rPr>
          <w:spacing w:val="13"/>
          <w:vertAlign w:val="baseline"/>
        </w:rPr>
        <w:t> </w:t>
      </w:r>
      <w:r>
        <w:rPr>
          <w:vertAlign w:val="baseline"/>
        </w:rPr>
        <w:t>2;</w:t>
      </w:r>
    </w:p>
    <w:p>
      <w:pPr>
        <w:pStyle w:val="BodyText"/>
        <w:rPr>
          <w:sz w:val="20"/>
        </w:rPr>
      </w:pPr>
    </w:p>
    <w:p>
      <w:pPr>
        <w:pStyle w:val="BodyText"/>
        <w:rPr>
          <w:sz w:val="20"/>
        </w:rPr>
      </w:pPr>
    </w:p>
    <w:p>
      <w:pPr>
        <w:pStyle w:val="BodyText"/>
        <w:spacing w:before="9"/>
        <w:rPr>
          <w:sz w:val="11"/>
        </w:rPr>
      </w:pPr>
      <w:r>
        <w:rPr/>
        <w:pict>
          <v:shape style="position:absolute;margin-left:64.440002pt;margin-top:9.062966pt;width:140.050pt;height:.1pt;mso-position-horizontal-relative:page;mso-position-vertical-relative:paragraph;z-index:-251638784;mso-wrap-distance-left:0;mso-wrap-distance-right:0" coordorigin="1289,181" coordsize="2801,0" path="m1289,181l4090,181e" filled="false" stroked="true" strokeweight=".59999pt" strokecolor="#000000">
            <v:path arrowok="t"/>
            <v:stroke dashstyle="solid"/>
            <w10:wrap type="topAndBottom"/>
          </v:shape>
        </w:pict>
      </w:r>
    </w:p>
    <w:p>
      <w:pPr>
        <w:spacing w:line="244" w:lineRule="auto" w:before="49"/>
        <w:ind w:left="168" w:right="160" w:firstLine="0"/>
        <w:jc w:val="both"/>
        <w:rPr>
          <w:sz w:val="19"/>
        </w:rPr>
      </w:pPr>
      <w:r>
        <w:rPr>
          <w:w w:val="105"/>
          <w:position w:val="9"/>
          <w:sz w:val="12"/>
        </w:rPr>
        <w:t>19</w:t>
      </w:r>
      <w:r>
        <w:rPr>
          <w:spacing w:val="4"/>
          <w:w w:val="105"/>
          <w:position w:val="9"/>
          <w:sz w:val="12"/>
        </w:rPr>
        <w:t> </w:t>
      </w:r>
      <w:r>
        <w:rPr>
          <w:w w:val="105"/>
          <w:sz w:val="19"/>
        </w:rPr>
        <w:t>The</w:t>
      </w:r>
      <w:r>
        <w:rPr>
          <w:spacing w:val="-13"/>
          <w:w w:val="105"/>
          <w:sz w:val="19"/>
        </w:rPr>
        <w:t> </w:t>
      </w:r>
      <w:r>
        <w:rPr>
          <w:i/>
          <w:w w:val="105"/>
          <w:sz w:val="19"/>
        </w:rPr>
        <w:t>dprobit</w:t>
      </w:r>
      <w:r>
        <w:rPr>
          <w:i/>
          <w:spacing w:val="-13"/>
          <w:w w:val="105"/>
          <w:sz w:val="19"/>
        </w:rPr>
        <w:t> </w:t>
      </w:r>
      <w:r>
        <w:rPr>
          <w:w w:val="105"/>
          <w:sz w:val="19"/>
        </w:rPr>
        <w:t>procedure</w:t>
      </w:r>
      <w:r>
        <w:rPr>
          <w:spacing w:val="-13"/>
          <w:w w:val="105"/>
          <w:sz w:val="19"/>
        </w:rPr>
        <w:t> </w:t>
      </w:r>
      <w:r>
        <w:rPr>
          <w:w w:val="105"/>
          <w:sz w:val="19"/>
        </w:rPr>
        <w:t>in</w:t>
      </w:r>
      <w:r>
        <w:rPr>
          <w:spacing w:val="-14"/>
          <w:w w:val="105"/>
          <w:sz w:val="19"/>
        </w:rPr>
        <w:t> </w:t>
      </w:r>
      <w:r>
        <w:rPr>
          <w:w w:val="105"/>
          <w:sz w:val="19"/>
        </w:rPr>
        <w:t>STATA</w:t>
      </w:r>
      <w:r>
        <w:rPr>
          <w:spacing w:val="-14"/>
          <w:w w:val="105"/>
          <w:sz w:val="19"/>
        </w:rPr>
        <w:t> </w:t>
      </w:r>
      <w:r>
        <w:rPr>
          <w:w w:val="105"/>
          <w:sz w:val="19"/>
        </w:rPr>
        <w:t>fits</w:t>
      </w:r>
      <w:r>
        <w:rPr>
          <w:spacing w:val="-11"/>
          <w:w w:val="105"/>
          <w:sz w:val="19"/>
        </w:rPr>
        <w:t> </w:t>
      </w:r>
      <w:r>
        <w:rPr>
          <w:w w:val="105"/>
          <w:sz w:val="19"/>
        </w:rPr>
        <w:t>maximum-likelihood</w:t>
      </w:r>
      <w:r>
        <w:rPr>
          <w:spacing w:val="-14"/>
          <w:w w:val="105"/>
          <w:sz w:val="19"/>
        </w:rPr>
        <w:t> </w:t>
      </w:r>
      <w:r>
        <w:rPr>
          <w:w w:val="105"/>
          <w:sz w:val="19"/>
        </w:rPr>
        <w:t>probit</w:t>
      </w:r>
      <w:r>
        <w:rPr>
          <w:spacing w:val="-12"/>
          <w:w w:val="105"/>
          <w:sz w:val="19"/>
        </w:rPr>
        <w:t> </w:t>
      </w:r>
      <w:r>
        <w:rPr>
          <w:w w:val="105"/>
          <w:sz w:val="19"/>
        </w:rPr>
        <w:t>models</w:t>
      </w:r>
      <w:r>
        <w:rPr>
          <w:spacing w:val="-13"/>
          <w:w w:val="105"/>
          <w:sz w:val="19"/>
        </w:rPr>
        <w:t> </w:t>
      </w:r>
      <w:r>
        <w:rPr>
          <w:w w:val="105"/>
          <w:sz w:val="19"/>
        </w:rPr>
        <w:t>and</w:t>
      </w:r>
      <w:r>
        <w:rPr>
          <w:spacing w:val="-13"/>
          <w:w w:val="105"/>
          <w:sz w:val="19"/>
        </w:rPr>
        <w:t> </w:t>
      </w:r>
      <w:r>
        <w:rPr>
          <w:w w:val="105"/>
          <w:sz w:val="19"/>
        </w:rPr>
        <w:t>is</w:t>
      </w:r>
      <w:r>
        <w:rPr>
          <w:spacing w:val="-13"/>
          <w:w w:val="105"/>
          <w:sz w:val="19"/>
        </w:rPr>
        <w:t> </w:t>
      </w:r>
      <w:r>
        <w:rPr>
          <w:w w:val="105"/>
          <w:sz w:val="19"/>
        </w:rPr>
        <w:t>an</w:t>
      </w:r>
      <w:r>
        <w:rPr>
          <w:spacing w:val="-14"/>
          <w:w w:val="105"/>
          <w:sz w:val="19"/>
        </w:rPr>
        <w:t> </w:t>
      </w:r>
      <w:r>
        <w:rPr>
          <w:w w:val="105"/>
          <w:sz w:val="19"/>
        </w:rPr>
        <w:t>alternative</w:t>
      </w:r>
      <w:r>
        <w:rPr>
          <w:spacing w:val="-13"/>
          <w:w w:val="105"/>
          <w:sz w:val="19"/>
        </w:rPr>
        <w:t> </w:t>
      </w:r>
      <w:r>
        <w:rPr>
          <w:w w:val="105"/>
          <w:sz w:val="19"/>
        </w:rPr>
        <w:t>to</w:t>
      </w:r>
      <w:r>
        <w:rPr>
          <w:spacing w:val="-13"/>
          <w:w w:val="105"/>
          <w:sz w:val="19"/>
        </w:rPr>
        <w:t> </w:t>
      </w:r>
      <w:r>
        <w:rPr>
          <w:w w:val="105"/>
          <w:sz w:val="19"/>
        </w:rPr>
        <w:t>probit.</w:t>
      </w:r>
      <w:r>
        <w:rPr>
          <w:spacing w:val="23"/>
          <w:w w:val="105"/>
          <w:sz w:val="19"/>
        </w:rPr>
        <w:t> </w:t>
      </w:r>
      <w:r>
        <w:rPr>
          <w:w w:val="105"/>
          <w:sz w:val="19"/>
        </w:rPr>
        <w:t>Rather</w:t>
      </w:r>
      <w:r>
        <w:rPr>
          <w:spacing w:val="-13"/>
          <w:w w:val="105"/>
          <w:sz w:val="19"/>
        </w:rPr>
        <w:t> </w:t>
      </w:r>
      <w:r>
        <w:rPr>
          <w:w w:val="105"/>
          <w:sz w:val="19"/>
        </w:rPr>
        <w:t>than reporting</w:t>
      </w:r>
      <w:r>
        <w:rPr>
          <w:spacing w:val="-5"/>
          <w:w w:val="105"/>
          <w:sz w:val="19"/>
        </w:rPr>
        <w:t> </w:t>
      </w:r>
      <w:r>
        <w:rPr>
          <w:w w:val="105"/>
          <w:sz w:val="19"/>
        </w:rPr>
        <w:t>the</w:t>
      </w:r>
      <w:r>
        <w:rPr>
          <w:spacing w:val="-4"/>
          <w:w w:val="105"/>
          <w:sz w:val="19"/>
        </w:rPr>
        <w:t> </w:t>
      </w:r>
      <w:r>
        <w:rPr>
          <w:w w:val="105"/>
          <w:sz w:val="19"/>
        </w:rPr>
        <w:t>coefficients,</w:t>
      </w:r>
      <w:r>
        <w:rPr>
          <w:spacing w:val="-5"/>
          <w:w w:val="105"/>
          <w:sz w:val="19"/>
        </w:rPr>
        <w:t> </w:t>
      </w:r>
      <w:r>
        <w:rPr>
          <w:w w:val="105"/>
          <w:sz w:val="19"/>
        </w:rPr>
        <w:t>dprobit</w:t>
      </w:r>
      <w:r>
        <w:rPr>
          <w:spacing w:val="-3"/>
          <w:w w:val="105"/>
          <w:sz w:val="19"/>
        </w:rPr>
        <w:t> </w:t>
      </w:r>
      <w:r>
        <w:rPr>
          <w:w w:val="105"/>
          <w:sz w:val="19"/>
        </w:rPr>
        <w:t>reports</w:t>
      </w:r>
      <w:r>
        <w:rPr>
          <w:spacing w:val="-4"/>
          <w:w w:val="105"/>
          <w:sz w:val="19"/>
        </w:rPr>
        <w:t> </w:t>
      </w:r>
      <w:r>
        <w:rPr>
          <w:w w:val="105"/>
          <w:sz w:val="19"/>
        </w:rPr>
        <w:t>the</w:t>
      </w:r>
      <w:r>
        <w:rPr>
          <w:spacing w:val="-2"/>
          <w:w w:val="105"/>
          <w:sz w:val="19"/>
        </w:rPr>
        <w:t> </w:t>
      </w:r>
      <w:r>
        <w:rPr>
          <w:w w:val="105"/>
          <w:sz w:val="19"/>
        </w:rPr>
        <w:t>marginal</w:t>
      </w:r>
      <w:r>
        <w:rPr>
          <w:spacing w:val="-4"/>
          <w:w w:val="105"/>
          <w:sz w:val="19"/>
        </w:rPr>
        <w:t> </w:t>
      </w:r>
      <w:r>
        <w:rPr>
          <w:w w:val="105"/>
          <w:sz w:val="19"/>
        </w:rPr>
        <w:t>effect,</w:t>
      </w:r>
      <w:r>
        <w:rPr>
          <w:spacing w:val="-3"/>
          <w:w w:val="105"/>
          <w:sz w:val="19"/>
        </w:rPr>
        <w:t> </w:t>
      </w:r>
      <w:r>
        <w:rPr>
          <w:w w:val="105"/>
          <w:sz w:val="19"/>
        </w:rPr>
        <w:t>that</w:t>
      </w:r>
      <w:r>
        <w:rPr>
          <w:spacing w:val="-5"/>
          <w:w w:val="105"/>
          <w:sz w:val="19"/>
        </w:rPr>
        <w:t> </w:t>
      </w:r>
      <w:r>
        <w:rPr>
          <w:w w:val="105"/>
          <w:sz w:val="19"/>
        </w:rPr>
        <w:t>is</w:t>
      </w:r>
      <w:r>
        <w:rPr>
          <w:spacing w:val="-3"/>
          <w:w w:val="105"/>
          <w:sz w:val="19"/>
        </w:rPr>
        <w:t> </w:t>
      </w:r>
      <w:r>
        <w:rPr>
          <w:w w:val="105"/>
          <w:sz w:val="19"/>
        </w:rPr>
        <w:t>the</w:t>
      </w:r>
      <w:r>
        <w:rPr>
          <w:spacing w:val="-3"/>
          <w:w w:val="105"/>
          <w:sz w:val="19"/>
        </w:rPr>
        <w:t> </w:t>
      </w:r>
      <w:r>
        <w:rPr>
          <w:w w:val="105"/>
          <w:sz w:val="19"/>
        </w:rPr>
        <w:t>change</w:t>
      </w:r>
      <w:r>
        <w:rPr>
          <w:spacing w:val="-4"/>
          <w:w w:val="105"/>
          <w:sz w:val="19"/>
        </w:rPr>
        <w:t> </w:t>
      </w:r>
      <w:r>
        <w:rPr>
          <w:w w:val="105"/>
          <w:sz w:val="19"/>
        </w:rPr>
        <w:t>in</w:t>
      </w:r>
      <w:r>
        <w:rPr>
          <w:spacing w:val="-4"/>
          <w:w w:val="105"/>
          <w:sz w:val="19"/>
        </w:rPr>
        <w:t> </w:t>
      </w:r>
      <w:r>
        <w:rPr>
          <w:w w:val="105"/>
          <w:sz w:val="19"/>
        </w:rPr>
        <w:t>the</w:t>
      </w:r>
      <w:r>
        <w:rPr>
          <w:spacing w:val="-4"/>
          <w:w w:val="105"/>
          <w:sz w:val="19"/>
        </w:rPr>
        <w:t> </w:t>
      </w:r>
      <w:r>
        <w:rPr>
          <w:w w:val="105"/>
          <w:sz w:val="19"/>
        </w:rPr>
        <w:t>probability</w:t>
      </w:r>
      <w:r>
        <w:rPr>
          <w:spacing w:val="-1"/>
          <w:w w:val="105"/>
          <w:sz w:val="19"/>
        </w:rPr>
        <w:t> </w:t>
      </w:r>
      <w:r>
        <w:rPr>
          <w:w w:val="105"/>
          <w:sz w:val="19"/>
        </w:rPr>
        <w:t>for</w:t>
      </w:r>
      <w:r>
        <w:rPr>
          <w:spacing w:val="-3"/>
          <w:w w:val="105"/>
          <w:sz w:val="19"/>
        </w:rPr>
        <w:t> </w:t>
      </w:r>
      <w:r>
        <w:rPr>
          <w:w w:val="105"/>
          <w:sz w:val="19"/>
        </w:rPr>
        <w:t>an</w:t>
      </w:r>
      <w:r>
        <w:rPr>
          <w:spacing w:val="-5"/>
          <w:w w:val="105"/>
          <w:sz w:val="19"/>
        </w:rPr>
        <w:t> </w:t>
      </w:r>
      <w:r>
        <w:rPr>
          <w:w w:val="105"/>
          <w:sz w:val="19"/>
        </w:rPr>
        <w:t>infinitesimal change in each independent, continuous variable and, by default, reports the discrete change in the probability for dummy</w:t>
      </w:r>
      <w:r>
        <w:rPr>
          <w:spacing w:val="-1"/>
          <w:w w:val="105"/>
          <w:sz w:val="19"/>
        </w:rPr>
        <w:t> </w:t>
      </w:r>
      <w:r>
        <w:rPr>
          <w:w w:val="105"/>
          <w:sz w:val="19"/>
        </w:rPr>
        <w:t>variables.</w:t>
      </w:r>
    </w:p>
    <w:p>
      <w:pPr>
        <w:spacing w:after="0" w:line="244" w:lineRule="auto"/>
        <w:jc w:val="both"/>
        <w:rPr>
          <w:sz w:val="19"/>
        </w:rPr>
        <w:sectPr>
          <w:pgSz w:w="11900" w:h="16840"/>
          <w:pgMar w:header="0" w:footer="1482" w:top="1600" w:bottom="1680" w:left="1120" w:right="1120"/>
        </w:sectPr>
      </w:pPr>
    </w:p>
    <w:p>
      <w:pPr>
        <w:pStyle w:val="BodyText"/>
        <w:rPr>
          <w:sz w:val="20"/>
        </w:rPr>
      </w:pPr>
    </w:p>
    <w:p>
      <w:pPr>
        <w:pStyle w:val="BodyText"/>
        <w:spacing w:before="8"/>
        <w:rPr>
          <w:sz w:val="16"/>
        </w:rPr>
      </w:pPr>
    </w:p>
    <w:p>
      <w:pPr>
        <w:pStyle w:val="BodyText"/>
        <w:spacing w:line="487" w:lineRule="auto" w:before="93"/>
        <w:ind w:left="168" w:right="218"/>
      </w:pPr>
      <w:r>
        <w:rPr/>
        <w:t>region of residence and industry dummies in column 3 and occupation dummies in column 4. Interestingly, the patterns in the means isolated above are robust in the regressions.</w:t>
      </w:r>
    </w:p>
    <w:p>
      <w:pPr>
        <w:pStyle w:val="BodyText"/>
        <w:spacing w:before="1"/>
        <w:ind w:left="168"/>
      </w:pPr>
      <w:r>
        <w:rPr/>
        <w:t>The main findings are as follows.</w:t>
      </w:r>
    </w:p>
    <w:p>
      <w:pPr>
        <w:pStyle w:val="BodyText"/>
        <w:spacing w:before="7"/>
      </w:pPr>
    </w:p>
    <w:p>
      <w:pPr>
        <w:pStyle w:val="ListParagraph"/>
        <w:numPr>
          <w:ilvl w:val="0"/>
          <w:numId w:val="5"/>
        </w:numPr>
        <w:tabs>
          <w:tab w:pos="492" w:val="left" w:leader="none"/>
        </w:tabs>
        <w:spacing w:line="240" w:lineRule="auto" w:before="0" w:after="0"/>
        <w:ind w:left="491" w:right="0" w:hanging="324"/>
        <w:jc w:val="both"/>
        <w:rPr>
          <w:sz w:val="23"/>
        </w:rPr>
      </w:pPr>
      <w:r>
        <w:rPr>
          <w:sz w:val="23"/>
        </w:rPr>
        <w:t>The probability of self-employment rises non-linearly with age and reaches a</w:t>
      </w:r>
      <w:r>
        <w:rPr>
          <w:spacing w:val="40"/>
          <w:sz w:val="23"/>
        </w:rPr>
        <w:t> </w:t>
      </w:r>
      <w:r>
        <w:rPr>
          <w:sz w:val="23"/>
        </w:rPr>
        <w:t>maximum at age</w:t>
      </w:r>
    </w:p>
    <w:p>
      <w:pPr>
        <w:pStyle w:val="BodyText"/>
        <w:spacing w:before="7"/>
      </w:pPr>
    </w:p>
    <w:p>
      <w:pPr>
        <w:pStyle w:val="BodyText"/>
        <w:spacing w:line="487" w:lineRule="auto" w:before="1"/>
        <w:ind w:left="168" w:right="162"/>
        <w:jc w:val="both"/>
      </w:pPr>
      <w:r>
        <w:rPr/>
        <w:t>63.8 in column 1 of </w:t>
      </w:r>
      <w:r>
        <w:rPr>
          <w:color w:val="FF0000"/>
        </w:rPr>
        <w:t>Table 10 </w:t>
      </w:r>
      <w:r>
        <w:rPr/>
        <w:t>and at age 70 in column 4. In column 1 of </w:t>
      </w:r>
      <w:r>
        <w:rPr>
          <w:color w:val="FF0000"/>
        </w:rPr>
        <w:t>Table 11, </w:t>
      </w:r>
      <w:r>
        <w:rPr/>
        <w:t>for the later  period the maximum was 76.7 compared with 73.0 in column 4. The positive sign on the age variable and the negative sign on the age squared term permits the calculation of these</w:t>
      </w:r>
      <w:r>
        <w:rPr>
          <w:spacing w:val="50"/>
        </w:rPr>
        <w:t> </w:t>
      </w:r>
      <w:r>
        <w:rPr/>
        <w:t>maxima.</w:t>
      </w:r>
    </w:p>
    <w:p>
      <w:pPr>
        <w:pStyle w:val="ListParagraph"/>
        <w:numPr>
          <w:ilvl w:val="0"/>
          <w:numId w:val="5"/>
        </w:numPr>
        <w:tabs>
          <w:tab w:pos="469" w:val="left" w:leader="none"/>
        </w:tabs>
        <w:spacing w:line="487" w:lineRule="auto" w:before="0" w:after="0"/>
        <w:ind w:left="168" w:right="159" w:firstLine="0"/>
        <w:jc w:val="both"/>
        <w:rPr>
          <w:sz w:val="23"/>
        </w:rPr>
      </w:pPr>
      <w:r>
        <w:rPr>
          <w:sz w:val="23"/>
        </w:rPr>
        <w:t>The probability of self-employment is higher for men, whites, Asians and immigrants generally, as well as for those with A-levels or equivalent, of which over half are individuals with trade apprenticeships (5.5%) or City &amp; Guilds Advanced Craft Qualifications (45.3%). Probabilities are also high in the South West and London as well as in Agriculture and Construction. Occupations with high self-employment rates include Health Professionals; Construction Trades; Hairdressers; Artistic and Sports Occupations and Agricultural</w:t>
      </w:r>
      <w:r>
        <w:rPr>
          <w:spacing w:val="3"/>
          <w:sz w:val="23"/>
        </w:rPr>
        <w:t> </w:t>
      </w:r>
      <w:r>
        <w:rPr>
          <w:sz w:val="23"/>
        </w:rPr>
        <w:t>Occupations.</w:t>
      </w:r>
    </w:p>
    <w:p>
      <w:pPr>
        <w:pStyle w:val="ListParagraph"/>
        <w:numPr>
          <w:ilvl w:val="0"/>
          <w:numId w:val="5"/>
        </w:numPr>
        <w:tabs>
          <w:tab w:pos="465" w:val="left" w:leader="none"/>
        </w:tabs>
        <w:spacing w:line="487" w:lineRule="auto" w:before="0" w:after="0"/>
        <w:ind w:left="168" w:right="158" w:firstLine="0"/>
        <w:jc w:val="both"/>
        <w:rPr>
          <w:sz w:val="23"/>
        </w:rPr>
      </w:pPr>
      <w:r>
        <w:rPr>
          <w:sz w:val="23"/>
        </w:rPr>
        <w:t>The probability of self-employment is relatively low for blacks and those with Higher Education qualifications, which primarily include NVQ level 4 and teaching qualifications. It is also low in Distribution and Manufacturing and, of course, in the Public Sector. Ceteris paribus rates were lowest in Tyne and Wear in both</w:t>
      </w:r>
      <w:r>
        <w:rPr>
          <w:spacing w:val="9"/>
          <w:sz w:val="23"/>
        </w:rPr>
        <w:t> </w:t>
      </w:r>
      <w:r>
        <w:rPr>
          <w:sz w:val="23"/>
        </w:rPr>
        <w:t>periods.</w:t>
      </w:r>
    </w:p>
    <w:p>
      <w:pPr>
        <w:pStyle w:val="ListParagraph"/>
        <w:numPr>
          <w:ilvl w:val="0"/>
          <w:numId w:val="5"/>
        </w:numPr>
        <w:tabs>
          <w:tab w:pos="490" w:val="left" w:leader="none"/>
        </w:tabs>
        <w:spacing w:line="487" w:lineRule="auto" w:before="0" w:after="0"/>
        <w:ind w:left="168" w:right="162" w:firstLine="0"/>
        <w:jc w:val="both"/>
        <w:rPr>
          <w:sz w:val="23"/>
        </w:rPr>
      </w:pPr>
      <w:r>
        <w:rPr>
          <w:sz w:val="23"/>
        </w:rPr>
        <w:t>It is apparent that the patterns that emerge in </w:t>
      </w:r>
      <w:r>
        <w:rPr>
          <w:color w:val="FF0000"/>
          <w:sz w:val="23"/>
        </w:rPr>
        <w:t>Table 11 </w:t>
      </w:r>
      <w:r>
        <w:rPr>
          <w:sz w:val="23"/>
        </w:rPr>
        <w:t>for 2004-2006 are very similar to those  for the period 1994-1996. The age maximum increased over time, as noted above, but the gender, education and race gaps were broadly</w:t>
      </w:r>
      <w:r>
        <w:rPr>
          <w:spacing w:val="4"/>
          <w:sz w:val="23"/>
        </w:rPr>
        <w:t> </w:t>
      </w:r>
      <w:r>
        <w:rPr>
          <w:sz w:val="23"/>
        </w:rPr>
        <w:t>unchanged.</w:t>
      </w:r>
    </w:p>
    <w:p>
      <w:pPr>
        <w:pStyle w:val="BodyText"/>
        <w:spacing w:line="487" w:lineRule="auto"/>
        <w:ind w:left="168" w:right="159" w:firstLine="699"/>
        <w:jc w:val="both"/>
      </w:pPr>
      <w:r>
        <w:rPr>
          <w:color w:val="FF0000"/>
        </w:rPr>
        <w:t>Table 12 </w:t>
      </w:r>
      <w:r>
        <w:rPr/>
        <w:t>presents the results of estimating a further dprobit modelling the probability that   an employee in their main job will have a </w:t>
      </w:r>
      <w:r>
        <w:rPr>
          <w:i/>
        </w:rPr>
        <w:t>second job </w:t>
      </w:r>
      <w:r>
        <w:rPr/>
        <w:t>where they are self-employed. So the dependent variable is one if an employee in the first job and self-employed in the second</w:t>
      </w:r>
      <w:r>
        <w:rPr>
          <w:spacing w:val="40"/>
        </w:rPr>
        <w:t> </w:t>
      </w:r>
      <w:r>
        <w:rPr/>
        <w:t>zero</w:t>
      </w:r>
    </w:p>
    <w:p>
      <w:pPr>
        <w:spacing w:after="0" w:line="487" w:lineRule="auto"/>
        <w:jc w:val="both"/>
        <w:sectPr>
          <w:pgSz w:w="11900" w:h="16840"/>
          <w:pgMar w:header="0" w:footer="1482" w:top="1600" w:bottom="1680" w:left="1120" w:right="1120"/>
        </w:sectPr>
      </w:pPr>
    </w:p>
    <w:p>
      <w:pPr>
        <w:pStyle w:val="BodyText"/>
        <w:rPr>
          <w:sz w:val="20"/>
        </w:rPr>
      </w:pPr>
    </w:p>
    <w:p>
      <w:pPr>
        <w:pStyle w:val="BodyText"/>
        <w:spacing w:before="8"/>
        <w:rPr>
          <w:sz w:val="16"/>
        </w:rPr>
      </w:pPr>
    </w:p>
    <w:p>
      <w:pPr>
        <w:pStyle w:val="BodyText"/>
        <w:spacing w:line="487" w:lineRule="auto" w:before="93"/>
        <w:ind w:left="168" w:right="159"/>
        <w:jc w:val="both"/>
      </w:pPr>
      <w:r>
        <w:rPr/>
        <w:t>otherwise. All those reporting being self-employed in their first job are omitted. Probabilities are higher for men, whites and rise with age reaching a maximum over the age 54 in  column 3.  They are especially high in London and East Anglia. As noted earlier, self-employed second jobs are especially important for people with higher degrees and teaching qualifications and are particularly important in universities. If we count these individuals into the self-employment count they add nearly a percentage point</w:t>
      </w:r>
      <w:r>
        <w:rPr>
          <w:spacing w:val="1"/>
        </w:rPr>
        <w:t> </w:t>
      </w:r>
      <w:r>
        <w:rPr/>
        <w:t>(mean=0.87%).</w:t>
      </w:r>
    </w:p>
    <w:p>
      <w:pPr>
        <w:pStyle w:val="BodyText"/>
        <w:spacing w:line="487" w:lineRule="auto"/>
        <w:ind w:left="168" w:right="160" w:firstLine="699"/>
        <w:jc w:val="both"/>
      </w:pPr>
      <w:r>
        <w:rPr/>
        <w:t>How do the characteristics of the self-employed in the UK compare with those in the United States? As background, </w:t>
      </w:r>
      <w:r>
        <w:rPr>
          <w:color w:val="FF0000"/>
        </w:rPr>
        <w:t>Table 13 </w:t>
      </w:r>
      <w:r>
        <w:rPr/>
        <w:t>provides details of the distribution of incorporated and unincorporated self-employment and wage and salary employment by gender, race and whether foreign born for the US in 2005.</w:t>
      </w:r>
      <w:r>
        <w:rPr>
          <w:vertAlign w:val="superscript"/>
        </w:rPr>
        <w:t>20</w:t>
      </w:r>
      <w:r>
        <w:rPr>
          <w:vertAlign w:val="baseline"/>
        </w:rPr>
        <w:t> There were approximately twice as many unincorporated self- employed than incorporated – 10 and a half million and 5 and a quarter million respectively. The incidence of self-employment is highest in middle age and is higher among men. In  comparison  with wage and salary work, minorities are under-represented in self-employment. For example, 11.5% of wage and salary workers are black compared with 6.3% of unincorporated and 3.7% of incorporated self-employed and similarly for the foreign born. In contrast, Asians have a higher representation in incorporated self-employment than they do in wage and salary</w:t>
      </w:r>
      <w:r>
        <w:rPr>
          <w:spacing w:val="30"/>
          <w:vertAlign w:val="baseline"/>
        </w:rPr>
        <w:t> </w:t>
      </w:r>
      <w:r>
        <w:rPr>
          <w:vertAlign w:val="baseline"/>
        </w:rPr>
        <w:t>work.</w:t>
      </w:r>
    </w:p>
    <w:p>
      <w:pPr>
        <w:pStyle w:val="BodyText"/>
        <w:spacing w:line="487" w:lineRule="auto"/>
        <w:ind w:left="168" w:right="161" w:firstLine="699"/>
        <w:jc w:val="both"/>
      </w:pPr>
      <w:r>
        <w:rPr>
          <w:color w:val="FF0000"/>
        </w:rPr>
        <w:t>Table 14 </w:t>
      </w:r>
      <w:r>
        <w:rPr/>
        <w:t>presents econometric evidence for the United States comparable to that for the UK in Table A.11, again for 2004-2006, using data from the Basic Monthly files of the Current Population Survey (BMCPS) for the same years as in </w:t>
      </w:r>
      <w:r>
        <w:rPr>
          <w:color w:val="FF0000"/>
        </w:rPr>
        <w:t>Table 11</w:t>
      </w:r>
      <w:r>
        <w:rPr/>
        <w:t>. The US sample size is four times larger at over two and a half million workers.   The dependent variable is defined in the same way   as</w:t>
      </w:r>
      <w:r>
        <w:rPr>
          <w:spacing w:val="4"/>
        </w:rPr>
        <w:t> </w:t>
      </w:r>
      <w:r>
        <w:rPr/>
        <w:t>in</w:t>
      </w:r>
      <w:r>
        <w:rPr>
          <w:spacing w:val="5"/>
        </w:rPr>
        <w:t> </w:t>
      </w:r>
      <w:r>
        <w:rPr>
          <w:color w:val="FF0000"/>
        </w:rPr>
        <w:t>Tables</w:t>
      </w:r>
      <w:r>
        <w:rPr>
          <w:color w:val="FF0000"/>
          <w:spacing w:val="4"/>
        </w:rPr>
        <w:t> </w:t>
      </w:r>
      <w:r>
        <w:rPr>
          <w:color w:val="FF0000"/>
        </w:rPr>
        <w:t>10</w:t>
      </w:r>
      <w:r>
        <w:rPr>
          <w:color w:val="FF0000"/>
          <w:spacing w:val="5"/>
        </w:rPr>
        <w:t> </w:t>
      </w:r>
      <w:r>
        <w:rPr>
          <w:color w:val="FF0000"/>
        </w:rPr>
        <w:t>and</w:t>
      </w:r>
      <w:r>
        <w:rPr>
          <w:color w:val="FF0000"/>
          <w:spacing w:val="5"/>
        </w:rPr>
        <w:t> </w:t>
      </w:r>
      <w:r>
        <w:rPr>
          <w:color w:val="FF0000"/>
        </w:rPr>
        <w:t>11</w:t>
      </w:r>
      <w:r>
        <w:rPr/>
        <w:t>,</w:t>
      </w:r>
      <w:r>
        <w:rPr>
          <w:spacing w:val="4"/>
        </w:rPr>
        <w:t> </w:t>
      </w:r>
      <w:r>
        <w:rPr/>
        <w:t>set</w:t>
      </w:r>
      <w:r>
        <w:rPr>
          <w:spacing w:val="5"/>
        </w:rPr>
        <w:t> </w:t>
      </w:r>
      <w:r>
        <w:rPr/>
        <w:t>to</w:t>
      </w:r>
      <w:r>
        <w:rPr>
          <w:spacing w:val="5"/>
        </w:rPr>
        <w:t> </w:t>
      </w:r>
      <w:r>
        <w:rPr/>
        <w:t>one</w:t>
      </w:r>
      <w:r>
        <w:rPr>
          <w:spacing w:val="4"/>
        </w:rPr>
        <w:t> </w:t>
      </w:r>
      <w:r>
        <w:rPr/>
        <w:t>if</w:t>
      </w:r>
      <w:r>
        <w:rPr>
          <w:spacing w:val="4"/>
        </w:rPr>
        <w:t> </w:t>
      </w:r>
      <w:r>
        <w:rPr/>
        <w:t>self-employed</w:t>
      </w:r>
      <w:r>
        <w:rPr>
          <w:spacing w:val="3"/>
        </w:rPr>
        <w:t> </w:t>
      </w:r>
      <w:r>
        <w:rPr/>
        <w:t>and</w:t>
      </w:r>
      <w:r>
        <w:rPr>
          <w:spacing w:val="5"/>
        </w:rPr>
        <w:t> </w:t>
      </w:r>
      <w:r>
        <w:rPr/>
        <w:t>zero</w:t>
      </w:r>
      <w:r>
        <w:rPr>
          <w:spacing w:val="6"/>
        </w:rPr>
        <w:t> </w:t>
      </w:r>
      <w:r>
        <w:rPr/>
        <w:t>if</w:t>
      </w:r>
      <w:r>
        <w:rPr>
          <w:spacing w:val="2"/>
        </w:rPr>
        <w:t> </w:t>
      </w:r>
      <w:r>
        <w:rPr/>
        <w:t>an</w:t>
      </w:r>
      <w:r>
        <w:rPr>
          <w:spacing w:val="5"/>
        </w:rPr>
        <w:t> </w:t>
      </w:r>
      <w:r>
        <w:rPr/>
        <w:t>employee.</w:t>
      </w:r>
      <w:r>
        <w:rPr>
          <w:spacing w:val="8"/>
        </w:rPr>
        <w:t> </w:t>
      </w:r>
      <w:r>
        <w:rPr/>
        <w:t>As</w:t>
      </w:r>
      <w:r>
        <w:rPr>
          <w:spacing w:val="4"/>
        </w:rPr>
        <w:t> </w:t>
      </w:r>
      <w:r>
        <w:rPr/>
        <w:t>in</w:t>
      </w:r>
      <w:r>
        <w:rPr>
          <w:spacing w:val="6"/>
        </w:rPr>
        <w:t> </w:t>
      </w:r>
      <w:r>
        <w:rPr>
          <w:color w:val="FF0000"/>
        </w:rPr>
        <w:t>Table</w:t>
      </w:r>
      <w:r>
        <w:rPr>
          <w:color w:val="FF0000"/>
          <w:spacing w:val="4"/>
        </w:rPr>
        <w:t> </w:t>
      </w:r>
      <w:r>
        <w:rPr>
          <w:color w:val="FF0000"/>
        </w:rPr>
        <w:t>9</w:t>
      </w:r>
      <w:r>
        <w:rPr/>
        <w:t>,</w:t>
      </w:r>
      <w:r>
        <w:rPr>
          <w:spacing w:val="3"/>
        </w:rPr>
        <w:t> </w:t>
      </w:r>
      <w:r>
        <w:rPr/>
        <w:t>the</w:t>
      </w:r>
      <w:r>
        <w:rPr>
          <w:spacing w:val="6"/>
        </w:rPr>
        <w:t> </w:t>
      </w:r>
      <w:r>
        <w:rPr/>
        <w:t>self-</w:t>
      </w:r>
    </w:p>
    <w:p>
      <w:pPr>
        <w:pStyle w:val="BodyText"/>
        <w:rPr>
          <w:sz w:val="20"/>
        </w:rPr>
      </w:pPr>
    </w:p>
    <w:p>
      <w:pPr>
        <w:pStyle w:val="BodyText"/>
        <w:rPr>
          <w:sz w:val="20"/>
        </w:rPr>
      </w:pPr>
      <w:r>
        <w:rPr/>
        <w:pict>
          <v:shape style="position:absolute;margin-left:64.440002pt;margin-top:13.788855pt;width:140.050pt;height:.1pt;mso-position-horizontal-relative:page;mso-position-vertical-relative:paragraph;z-index:-251637760;mso-wrap-distance-left:0;mso-wrap-distance-right:0" coordorigin="1289,276" coordsize="2801,0" path="m1289,276l4090,276e" filled="false" stroked="true" strokeweight=".54001pt" strokecolor="#000000">
            <v:path arrowok="t"/>
            <v:stroke dashstyle="solid"/>
            <w10:wrap type="topAndBottom"/>
          </v:shape>
        </w:pict>
      </w:r>
    </w:p>
    <w:p>
      <w:pPr>
        <w:spacing w:line="244" w:lineRule="auto" w:before="50"/>
        <w:ind w:left="168" w:right="218" w:firstLine="0"/>
        <w:jc w:val="left"/>
        <w:rPr>
          <w:sz w:val="19"/>
        </w:rPr>
      </w:pPr>
      <w:r>
        <w:rPr>
          <w:w w:val="105"/>
          <w:position w:val="9"/>
          <w:sz w:val="12"/>
        </w:rPr>
        <w:t>20 </w:t>
      </w:r>
      <w:r>
        <w:rPr>
          <w:w w:val="105"/>
          <w:sz w:val="19"/>
        </w:rPr>
        <w:t>Note that the unincorporated self-employment rate is actually constructed as in Table 9 as the proportion of the unincorporated self-employed over total workers, which in 2005 was 7.4%.</w:t>
      </w:r>
    </w:p>
    <w:p>
      <w:pPr>
        <w:spacing w:after="0" w:line="244" w:lineRule="auto"/>
        <w:jc w:val="left"/>
        <w:rPr>
          <w:sz w:val="19"/>
        </w:rPr>
        <w:sectPr>
          <w:pgSz w:w="11900" w:h="16840"/>
          <w:pgMar w:header="0" w:footer="1482" w:top="1600" w:bottom="1680" w:left="1120" w:right="1120"/>
        </w:sectPr>
      </w:pPr>
    </w:p>
    <w:p>
      <w:pPr>
        <w:pStyle w:val="BodyText"/>
        <w:rPr>
          <w:sz w:val="20"/>
        </w:rPr>
      </w:pPr>
    </w:p>
    <w:p>
      <w:pPr>
        <w:pStyle w:val="BodyText"/>
        <w:spacing w:before="8"/>
        <w:rPr>
          <w:sz w:val="16"/>
        </w:rPr>
      </w:pPr>
    </w:p>
    <w:p>
      <w:pPr>
        <w:pStyle w:val="BodyText"/>
        <w:spacing w:line="487" w:lineRule="auto" w:before="93"/>
        <w:ind w:left="168" w:right="167"/>
        <w:jc w:val="both"/>
      </w:pPr>
      <w:r>
        <w:rPr/>
        <w:t>employed includes both the incorporated and unincorporated (Blanchflower and  Wainwright,  2005).</w:t>
      </w:r>
    </w:p>
    <w:p>
      <w:pPr>
        <w:pStyle w:val="BodyText"/>
        <w:spacing w:line="487" w:lineRule="auto" w:before="1"/>
        <w:ind w:left="168" w:right="159" w:firstLine="699"/>
        <w:jc w:val="both"/>
      </w:pPr>
      <w:r>
        <w:rPr/>
        <w:t>It is necessary, however, to make an adjustment in the various regressions we  report  because there are repeat observations of individuals and households in the Current Population Survey. This has the effect of biasing downwards the size  of the standard errors and biasing  upwards the t-statistics, although it will leave the size of the estimated coefficients unchanged. The intuition is that the same people are in the survey multiple times, which causes a statistical problem as the econometric method assumes we are sampling different people. If we did not do this adjustment this would have the effect of wrongly suggesting statistical significance when it was not present, although practically this has little effect as the standard errors are generally so</w:t>
      </w:r>
      <w:r>
        <w:rPr>
          <w:spacing w:val="45"/>
        </w:rPr>
        <w:t> </w:t>
      </w:r>
      <w:r>
        <w:rPr/>
        <w:t>small.</w:t>
      </w:r>
    </w:p>
    <w:p>
      <w:pPr>
        <w:pStyle w:val="BodyText"/>
        <w:spacing w:line="487" w:lineRule="auto"/>
        <w:ind w:left="168" w:right="158" w:firstLine="699"/>
        <w:jc w:val="both"/>
      </w:pPr>
      <w:r>
        <w:rPr/>
        <w:t>To adjust for the problem of repeat observations we cluster the standard errors at the level    of the household using the </w:t>
      </w:r>
      <w:r>
        <w:rPr>
          <w:i/>
        </w:rPr>
        <w:t>cluster </w:t>
      </w:r>
      <w:r>
        <w:rPr/>
        <w:t>procedure in the econometric software program STATA. In total there are more than half a million data points for the period 2004-2006.</w:t>
      </w:r>
      <w:r>
        <w:rPr>
          <w:vertAlign w:val="superscript"/>
        </w:rPr>
        <w:t>21</w:t>
      </w:r>
      <w:r>
        <w:rPr>
          <w:vertAlign w:val="baseline"/>
        </w:rPr>
        <w:t> Care has also to be taken because the individual identifiers in the BMCPS are </w:t>
      </w:r>
      <w:r>
        <w:rPr>
          <w:i/>
          <w:vertAlign w:val="baseline"/>
        </w:rPr>
        <w:t>recycled, </w:t>
      </w:r>
      <w:r>
        <w:rPr>
          <w:vertAlign w:val="baseline"/>
        </w:rPr>
        <w:t>which means that once an individual leaves the survey that number is given to another individual as they join the sample.  These individual identifiers are recycled to individuals in the same area. Given this recycling problem we have had to adjust the data a second time to ensure that individuals and households are identified appropriately.  We do so by  creating a new identifier with the year the household first appears in   the data file appended to the end of the original identifier, which solves the</w:t>
      </w:r>
      <w:r>
        <w:rPr>
          <w:spacing w:val="23"/>
          <w:vertAlign w:val="baseline"/>
        </w:rPr>
        <w:t> </w:t>
      </w:r>
      <w:r>
        <w:rPr>
          <w:vertAlign w:val="baseline"/>
        </w:rPr>
        <w:t>problem.</w:t>
      </w:r>
    </w:p>
    <w:p>
      <w:pPr>
        <w:pStyle w:val="BodyText"/>
        <w:spacing w:line="487" w:lineRule="auto"/>
        <w:ind w:left="168" w:right="159" w:firstLine="699"/>
        <w:jc w:val="both"/>
      </w:pPr>
      <w:r>
        <w:rPr/>
        <w:t>The main results are as follows - where possible we draw direct comparisons with results from the UK, for the same period 2004-2006, in </w:t>
      </w:r>
      <w:r>
        <w:rPr>
          <w:color w:val="FF0000"/>
        </w:rPr>
        <w:t>Table 11</w:t>
      </w:r>
      <w:r>
        <w:rPr/>
        <w:t>.</w:t>
      </w:r>
    </w:p>
    <w:p>
      <w:pPr>
        <w:pStyle w:val="BodyText"/>
        <w:spacing w:before="4"/>
        <w:rPr>
          <w:sz w:val="24"/>
        </w:rPr>
      </w:pPr>
      <w:r>
        <w:rPr/>
        <w:pict>
          <v:shape style="position:absolute;margin-left:64.440002pt;margin-top:16.267878pt;width:140.050pt;height:.1pt;mso-position-horizontal-relative:page;mso-position-vertical-relative:paragraph;z-index:-251636736;mso-wrap-distance-left:0;mso-wrap-distance-right:0" coordorigin="1289,325" coordsize="2801,0" path="m1289,325l4090,325e" filled="false" stroked="true" strokeweight=".600010pt" strokecolor="#000000">
            <v:path arrowok="t"/>
            <v:stroke dashstyle="solid"/>
            <w10:wrap type="topAndBottom"/>
          </v:shape>
        </w:pict>
      </w:r>
    </w:p>
    <w:p>
      <w:pPr>
        <w:spacing w:line="244" w:lineRule="auto" w:before="49"/>
        <w:ind w:left="168" w:right="162" w:firstLine="0"/>
        <w:jc w:val="both"/>
        <w:rPr>
          <w:sz w:val="19"/>
        </w:rPr>
      </w:pPr>
      <w:r>
        <w:rPr>
          <w:w w:val="105"/>
          <w:position w:val="9"/>
          <w:sz w:val="12"/>
        </w:rPr>
        <w:t>21</w:t>
      </w:r>
      <w:r>
        <w:rPr>
          <w:spacing w:val="5"/>
          <w:w w:val="105"/>
          <w:position w:val="9"/>
          <w:sz w:val="12"/>
        </w:rPr>
        <w:t> </w:t>
      </w:r>
      <w:r>
        <w:rPr>
          <w:w w:val="105"/>
          <w:sz w:val="19"/>
        </w:rPr>
        <w:t>The</w:t>
      </w:r>
      <w:r>
        <w:rPr>
          <w:spacing w:val="-12"/>
          <w:w w:val="105"/>
          <w:sz w:val="19"/>
        </w:rPr>
        <w:t> </w:t>
      </w:r>
      <w:r>
        <w:rPr>
          <w:w w:val="105"/>
          <w:sz w:val="19"/>
        </w:rPr>
        <w:t>data</w:t>
      </w:r>
      <w:r>
        <w:rPr>
          <w:spacing w:val="-12"/>
          <w:w w:val="105"/>
          <w:sz w:val="19"/>
        </w:rPr>
        <w:t> </w:t>
      </w:r>
      <w:r>
        <w:rPr>
          <w:w w:val="105"/>
          <w:sz w:val="19"/>
        </w:rPr>
        <w:t>and</w:t>
      </w:r>
      <w:r>
        <w:rPr>
          <w:spacing w:val="-12"/>
          <w:w w:val="105"/>
          <w:sz w:val="19"/>
        </w:rPr>
        <w:t> </w:t>
      </w:r>
      <w:r>
        <w:rPr>
          <w:w w:val="105"/>
          <w:sz w:val="19"/>
        </w:rPr>
        <w:t>documentation</w:t>
      </w:r>
      <w:r>
        <w:rPr>
          <w:spacing w:val="-12"/>
          <w:w w:val="105"/>
          <w:sz w:val="19"/>
        </w:rPr>
        <w:t> </w:t>
      </w:r>
      <w:r>
        <w:rPr>
          <w:w w:val="105"/>
          <w:sz w:val="19"/>
        </w:rPr>
        <w:t>are</w:t>
      </w:r>
      <w:r>
        <w:rPr>
          <w:spacing w:val="-13"/>
          <w:w w:val="105"/>
          <w:sz w:val="19"/>
        </w:rPr>
        <w:t> </w:t>
      </w:r>
      <w:r>
        <w:rPr>
          <w:w w:val="105"/>
          <w:sz w:val="19"/>
        </w:rPr>
        <w:t>downloadable</w:t>
      </w:r>
      <w:r>
        <w:rPr>
          <w:spacing w:val="-12"/>
          <w:w w:val="105"/>
          <w:sz w:val="19"/>
        </w:rPr>
        <w:t> </w:t>
      </w:r>
      <w:r>
        <w:rPr>
          <w:w w:val="105"/>
          <w:sz w:val="19"/>
        </w:rPr>
        <w:t>from</w:t>
      </w:r>
      <w:r>
        <w:rPr>
          <w:spacing w:val="-15"/>
          <w:w w:val="105"/>
          <w:sz w:val="19"/>
        </w:rPr>
        <w:t> </w:t>
      </w:r>
      <w:r>
        <w:rPr>
          <w:w w:val="105"/>
          <w:sz w:val="19"/>
        </w:rPr>
        <w:t>the</w:t>
      </w:r>
      <w:r>
        <w:rPr>
          <w:spacing w:val="-11"/>
          <w:w w:val="105"/>
          <w:sz w:val="19"/>
        </w:rPr>
        <w:t> </w:t>
      </w:r>
      <w:r>
        <w:rPr>
          <w:w w:val="105"/>
          <w:sz w:val="19"/>
        </w:rPr>
        <w:t>NBER</w:t>
      </w:r>
      <w:r>
        <w:rPr>
          <w:spacing w:val="-14"/>
          <w:w w:val="105"/>
          <w:sz w:val="19"/>
        </w:rPr>
        <w:t> </w:t>
      </w:r>
      <w:r>
        <w:rPr>
          <w:w w:val="105"/>
          <w:sz w:val="19"/>
        </w:rPr>
        <w:t>website</w:t>
      </w:r>
      <w:r>
        <w:rPr>
          <w:spacing w:val="-11"/>
          <w:w w:val="105"/>
          <w:sz w:val="19"/>
        </w:rPr>
        <w:t> </w:t>
      </w:r>
      <w:r>
        <w:rPr>
          <w:w w:val="105"/>
          <w:sz w:val="19"/>
        </w:rPr>
        <w:t>at</w:t>
      </w:r>
      <w:r>
        <w:rPr>
          <w:spacing w:val="-13"/>
          <w:w w:val="105"/>
          <w:sz w:val="19"/>
        </w:rPr>
        <w:t> </w:t>
      </w:r>
      <w:hyperlink r:id="rId16">
        <w:r>
          <w:rPr>
            <w:color w:val="0000FF"/>
            <w:w w:val="105"/>
            <w:sz w:val="19"/>
            <w:u w:val="single" w:color="0000FF"/>
          </w:rPr>
          <w:t>http://www.nber.org/data/cps_basic.html</w:t>
        </w:r>
        <w:r>
          <w:rPr>
            <w:w w:val="105"/>
            <w:sz w:val="19"/>
          </w:rPr>
          <w:t>.</w:t>
        </w:r>
      </w:hyperlink>
      <w:r>
        <w:rPr>
          <w:w w:val="105"/>
          <w:sz w:val="19"/>
        </w:rPr>
        <w:t> The Bureau of Labor Statistics also maintains a CPS website at </w:t>
      </w:r>
      <w:hyperlink r:id="rId17">
        <w:r>
          <w:rPr>
            <w:color w:val="0000FF"/>
            <w:w w:val="105"/>
            <w:sz w:val="19"/>
            <w:u w:val="single" w:color="0000FF"/>
          </w:rPr>
          <w:t>http://www.bls.census.gov/cps/</w:t>
        </w:r>
      </w:hyperlink>
      <w:r>
        <w:rPr>
          <w:color w:val="0000FF"/>
          <w:w w:val="105"/>
          <w:sz w:val="19"/>
        </w:rPr>
        <w:t> </w:t>
      </w:r>
      <w:r>
        <w:rPr>
          <w:w w:val="105"/>
          <w:sz w:val="19"/>
        </w:rPr>
        <w:t>with a great deal of information about the survey and access to downloads of recent</w:t>
      </w:r>
      <w:r>
        <w:rPr>
          <w:spacing w:val="-35"/>
          <w:w w:val="105"/>
          <w:sz w:val="19"/>
        </w:rPr>
        <w:t> </w:t>
      </w:r>
      <w:r>
        <w:rPr>
          <w:w w:val="105"/>
          <w:sz w:val="19"/>
        </w:rPr>
        <w:t>data.</w:t>
      </w:r>
    </w:p>
    <w:p>
      <w:pPr>
        <w:spacing w:after="0" w:line="244" w:lineRule="auto"/>
        <w:jc w:val="both"/>
        <w:rPr>
          <w:sz w:val="19"/>
        </w:rPr>
        <w:sectPr>
          <w:pgSz w:w="11900" w:h="16840"/>
          <w:pgMar w:header="0" w:footer="1482" w:top="1600" w:bottom="1680" w:left="1120" w:right="1120"/>
        </w:sectPr>
      </w:pPr>
    </w:p>
    <w:p>
      <w:pPr>
        <w:pStyle w:val="BodyText"/>
        <w:rPr>
          <w:sz w:val="20"/>
        </w:rPr>
      </w:pPr>
    </w:p>
    <w:p>
      <w:pPr>
        <w:pStyle w:val="BodyText"/>
        <w:spacing w:before="8"/>
        <w:rPr>
          <w:sz w:val="16"/>
        </w:rPr>
      </w:pPr>
    </w:p>
    <w:p>
      <w:pPr>
        <w:pStyle w:val="ListParagraph"/>
        <w:numPr>
          <w:ilvl w:val="0"/>
          <w:numId w:val="6"/>
        </w:numPr>
        <w:tabs>
          <w:tab w:pos="473" w:val="left" w:leader="none"/>
        </w:tabs>
        <w:spacing w:line="487" w:lineRule="auto" w:before="93" w:after="0"/>
        <w:ind w:left="168" w:right="160" w:firstLine="0"/>
        <w:jc w:val="both"/>
        <w:rPr>
          <w:sz w:val="23"/>
        </w:rPr>
      </w:pPr>
      <w:r>
        <w:rPr>
          <w:sz w:val="23"/>
        </w:rPr>
        <w:t>The self-employment rate of men is higher than it is for women. It rises with age and reaches a maximum of 67.1 in column 1 and 72.5 in column 4.  Probabilities are higher for immigrants  holding constant characteristics, which was not true in the</w:t>
      </w:r>
      <w:r>
        <w:rPr>
          <w:spacing w:val="11"/>
          <w:sz w:val="23"/>
        </w:rPr>
        <w:t> </w:t>
      </w:r>
      <w:r>
        <w:rPr>
          <w:sz w:val="23"/>
        </w:rPr>
        <w:t>means.</w:t>
      </w:r>
    </w:p>
    <w:p>
      <w:pPr>
        <w:pStyle w:val="ListParagraph"/>
        <w:numPr>
          <w:ilvl w:val="0"/>
          <w:numId w:val="6"/>
        </w:numPr>
        <w:tabs>
          <w:tab w:pos="461" w:val="left" w:leader="none"/>
        </w:tabs>
        <w:spacing w:line="264" w:lineRule="exact" w:before="0" w:after="0"/>
        <w:ind w:left="460" w:right="0" w:hanging="293"/>
        <w:jc w:val="both"/>
        <w:rPr>
          <w:sz w:val="23"/>
        </w:rPr>
      </w:pPr>
      <w:r>
        <w:rPr>
          <w:sz w:val="23"/>
        </w:rPr>
        <w:t>Self-employment rates for blacks are lower than for whites both in the UK and the</w:t>
      </w:r>
      <w:r>
        <w:rPr>
          <w:spacing w:val="40"/>
          <w:sz w:val="23"/>
        </w:rPr>
        <w:t> </w:t>
      </w:r>
      <w:r>
        <w:rPr>
          <w:sz w:val="23"/>
        </w:rPr>
        <w:t>US.</w:t>
      </w:r>
    </w:p>
    <w:p>
      <w:pPr>
        <w:pStyle w:val="BodyText"/>
        <w:spacing w:before="8"/>
      </w:pPr>
    </w:p>
    <w:p>
      <w:pPr>
        <w:pStyle w:val="ListParagraph"/>
        <w:numPr>
          <w:ilvl w:val="0"/>
          <w:numId w:val="6"/>
        </w:numPr>
        <w:tabs>
          <w:tab w:pos="503" w:val="left" w:leader="none"/>
        </w:tabs>
        <w:spacing w:line="487" w:lineRule="auto" w:before="0" w:after="0"/>
        <w:ind w:left="168" w:right="163" w:firstLine="0"/>
        <w:jc w:val="both"/>
        <w:rPr>
          <w:sz w:val="23"/>
        </w:rPr>
      </w:pPr>
      <w:r>
        <w:rPr>
          <w:sz w:val="23"/>
        </w:rPr>
        <w:t>In contrast to the UK, self-employment rates are highest for those with professional  qualifications such as an MBA and a PhD in the</w:t>
      </w:r>
      <w:r>
        <w:rPr>
          <w:spacing w:val="7"/>
          <w:sz w:val="23"/>
        </w:rPr>
        <w:t> </w:t>
      </w:r>
      <w:r>
        <w:rPr>
          <w:sz w:val="23"/>
        </w:rPr>
        <w:t>US.</w:t>
      </w:r>
    </w:p>
    <w:p>
      <w:pPr>
        <w:pStyle w:val="ListParagraph"/>
        <w:numPr>
          <w:ilvl w:val="0"/>
          <w:numId w:val="6"/>
        </w:numPr>
        <w:tabs>
          <w:tab w:pos="521" w:val="left" w:leader="none"/>
        </w:tabs>
        <w:spacing w:line="487" w:lineRule="auto" w:before="0" w:after="0"/>
        <w:ind w:left="168" w:right="162" w:firstLine="0"/>
        <w:jc w:val="both"/>
        <w:rPr>
          <w:sz w:val="23"/>
        </w:rPr>
      </w:pPr>
      <w:r>
        <w:rPr>
          <w:sz w:val="23"/>
        </w:rPr>
        <w:t>Rates are highest in Montana and California and lowest in West Virginia, Delaware and the District of</w:t>
      </w:r>
      <w:r>
        <w:rPr>
          <w:spacing w:val="1"/>
          <w:sz w:val="23"/>
        </w:rPr>
        <w:t> </w:t>
      </w:r>
      <w:r>
        <w:rPr>
          <w:sz w:val="23"/>
        </w:rPr>
        <w:t>Columbia.</w:t>
      </w:r>
    </w:p>
    <w:p>
      <w:pPr>
        <w:pStyle w:val="ListParagraph"/>
        <w:numPr>
          <w:ilvl w:val="0"/>
          <w:numId w:val="6"/>
        </w:numPr>
        <w:tabs>
          <w:tab w:pos="515" w:val="left" w:leader="none"/>
        </w:tabs>
        <w:spacing w:line="487" w:lineRule="auto" w:before="0" w:after="0"/>
        <w:ind w:left="168" w:right="160" w:firstLine="0"/>
        <w:jc w:val="both"/>
        <w:rPr>
          <w:sz w:val="23"/>
        </w:rPr>
      </w:pPr>
      <w:r>
        <w:rPr>
          <w:sz w:val="23"/>
        </w:rPr>
        <w:t>As in the UK, self-employment rates are highest in Agriculture and Construction and among Artistic and Sporting as well as Sales occupations. They are also high in the US among Personal Care and Service</w:t>
      </w:r>
      <w:r>
        <w:rPr>
          <w:spacing w:val="-1"/>
          <w:sz w:val="23"/>
        </w:rPr>
        <w:t> </w:t>
      </w:r>
      <w:r>
        <w:rPr>
          <w:sz w:val="23"/>
        </w:rPr>
        <w:t>Occupations.</w:t>
      </w:r>
    </w:p>
    <w:p>
      <w:pPr>
        <w:pStyle w:val="BodyText"/>
        <w:spacing w:line="487" w:lineRule="auto"/>
        <w:ind w:left="168" w:right="158" w:firstLine="699"/>
        <w:jc w:val="both"/>
      </w:pPr>
      <w:r>
        <w:rPr/>
        <w:t>Finally, </w:t>
      </w:r>
      <w:r>
        <w:rPr>
          <w:color w:val="FF0000"/>
        </w:rPr>
        <w:t>Table 15 </w:t>
      </w:r>
      <w:r>
        <w:rPr/>
        <w:t>reports self-employment probabilities across EU member states using data from the Eurobarometer data series. The first column covers data from 14 member countries plus Norway for the period 1974-2002. Column 2 performs a similar exercise, but for a very recent  sweep of the Eurobarometer series, from December 2005- January 2006 and includes a larger  sample of countries, including the new East European member states. In both cases the UK is the excluded category. The dependent variable once again is one if self-employed, zero if an employee. The main evidence from this table is as</w:t>
      </w:r>
      <w:r>
        <w:rPr>
          <w:spacing w:val="4"/>
        </w:rPr>
        <w:t> </w:t>
      </w:r>
      <w:r>
        <w:rPr/>
        <w:t>follows.</w:t>
      </w:r>
    </w:p>
    <w:p>
      <w:pPr>
        <w:pStyle w:val="ListParagraph"/>
        <w:numPr>
          <w:ilvl w:val="0"/>
          <w:numId w:val="7"/>
        </w:numPr>
        <w:tabs>
          <w:tab w:pos="546" w:val="left" w:leader="none"/>
        </w:tabs>
        <w:spacing w:line="487" w:lineRule="auto" w:before="0" w:after="0"/>
        <w:ind w:left="168" w:right="159" w:firstLine="0"/>
        <w:jc w:val="both"/>
        <w:rPr>
          <w:sz w:val="23"/>
        </w:rPr>
      </w:pPr>
      <w:r>
        <w:rPr>
          <w:sz w:val="23"/>
        </w:rPr>
        <w:t>There has been a declining time trend in the incidence of self-employment across member  states.</w:t>
      </w:r>
    </w:p>
    <w:p>
      <w:pPr>
        <w:pStyle w:val="ListParagraph"/>
        <w:numPr>
          <w:ilvl w:val="0"/>
          <w:numId w:val="7"/>
        </w:numPr>
        <w:tabs>
          <w:tab w:pos="462" w:val="left" w:leader="none"/>
        </w:tabs>
        <w:spacing w:line="240" w:lineRule="auto" w:before="0" w:after="0"/>
        <w:ind w:left="461" w:right="0" w:hanging="294"/>
        <w:jc w:val="both"/>
        <w:rPr>
          <w:sz w:val="23"/>
        </w:rPr>
      </w:pPr>
      <w:r>
        <w:rPr>
          <w:sz w:val="23"/>
        </w:rPr>
        <w:t>Self-employment rates are higher for men and for those with less</w:t>
      </w:r>
      <w:r>
        <w:rPr>
          <w:spacing w:val="20"/>
          <w:sz w:val="23"/>
        </w:rPr>
        <w:t> </w:t>
      </w:r>
      <w:r>
        <w:rPr>
          <w:sz w:val="23"/>
        </w:rPr>
        <w:t>schooling.</w:t>
      </w:r>
    </w:p>
    <w:p>
      <w:pPr>
        <w:pStyle w:val="BodyText"/>
        <w:spacing w:before="5"/>
      </w:pPr>
    </w:p>
    <w:p>
      <w:pPr>
        <w:pStyle w:val="ListParagraph"/>
        <w:numPr>
          <w:ilvl w:val="0"/>
          <w:numId w:val="7"/>
        </w:numPr>
        <w:tabs>
          <w:tab w:pos="524" w:val="left" w:leader="none"/>
        </w:tabs>
        <w:spacing w:line="487" w:lineRule="auto" w:before="0" w:after="0"/>
        <w:ind w:left="168" w:right="160" w:firstLine="0"/>
        <w:jc w:val="both"/>
        <w:rPr>
          <w:sz w:val="23"/>
        </w:rPr>
      </w:pPr>
      <w:r>
        <w:rPr>
          <w:sz w:val="23"/>
        </w:rPr>
        <w:t>There is no evidence that the age squared term is significant - the probability of being self- employed rises linearly with age in each</w:t>
      </w:r>
      <w:r>
        <w:rPr>
          <w:spacing w:val="7"/>
          <w:sz w:val="23"/>
        </w:rPr>
        <w:t> </w:t>
      </w:r>
      <w:r>
        <w:rPr>
          <w:sz w:val="23"/>
        </w:rPr>
        <w:t>column.</w:t>
      </w:r>
    </w:p>
    <w:p>
      <w:pPr>
        <w:spacing w:after="0" w:line="487" w:lineRule="auto"/>
        <w:jc w:val="both"/>
        <w:rPr>
          <w:sz w:val="23"/>
        </w:rPr>
        <w:sectPr>
          <w:pgSz w:w="11900" w:h="16840"/>
          <w:pgMar w:header="0" w:footer="1482" w:top="1600" w:bottom="1680" w:left="1120" w:right="1120"/>
        </w:sectPr>
      </w:pPr>
    </w:p>
    <w:p>
      <w:pPr>
        <w:pStyle w:val="BodyText"/>
        <w:rPr>
          <w:sz w:val="20"/>
        </w:rPr>
      </w:pPr>
    </w:p>
    <w:p>
      <w:pPr>
        <w:pStyle w:val="BodyText"/>
        <w:spacing w:before="8"/>
        <w:rPr>
          <w:sz w:val="16"/>
        </w:rPr>
      </w:pPr>
    </w:p>
    <w:p>
      <w:pPr>
        <w:pStyle w:val="ListParagraph"/>
        <w:numPr>
          <w:ilvl w:val="0"/>
          <w:numId w:val="7"/>
        </w:numPr>
        <w:tabs>
          <w:tab w:pos="482" w:val="left" w:leader="none"/>
        </w:tabs>
        <w:spacing w:line="487" w:lineRule="auto" w:before="93" w:after="0"/>
        <w:ind w:left="168" w:right="162" w:firstLine="0"/>
        <w:jc w:val="both"/>
        <w:rPr>
          <w:sz w:val="23"/>
        </w:rPr>
      </w:pPr>
      <w:r>
        <w:rPr>
          <w:sz w:val="23"/>
        </w:rPr>
        <w:t>In comparison to the UK, based on column 2, self-employment rates are significantly </w:t>
      </w:r>
      <w:r>
        <w:rPr>
          <w:i/>
          <w:sz w:val="23"/>
        </w:rPr>
        <w:t>higher </w:t>
      </w:r>
      <w:r>
        <w:rPr>
          <w:sz w:val="23"/>
        </w:rPr>
        <w:t>in Turkish Cyprus; the Czech Republic; East Germany; Greece; Italy; Poland; Romania and</w:t>
      </w:r>
      <w:r>
        <w:rPr>
          <w:spacing w:val="8"/>
          <w:sz w:val="23"/>
        </w:rPr>
        <w:t> </w:t>
      </w:r>
      <w:r>
        <w:rPr>
          <w:sz w:val="23"/>
        </w:rPr>
        <w:t>Turkey.</w:t>
      </w:r>
    </w:p>
    <w:p>
      <w:pPr>
        <w:pStyle w:val="BodyText"/>
        <w:spacing w:line="487" w:lineRule="auto" w:before="1"/>
        <w:ind w:left="168" w:right="160" w:firstLine="699"/>
        <w:jc w:val="both"/>
      </w:pPr>
      <w:r>
        <w:rPr/>
        <w:t>To summarise, self-employment probabilities in the UK rise with age, are high for men, whites, immigrants, individuals with trade apprenticeships, workers in the South West and London as well as in Agriculture and Construction. Occupations with high self-employment rates include Health Professionals; Construction Trades; Hairdressers; Artistic and Sports Occupations and Agricultural Occupations. Broadly similar patterns are found in both the US and the</w:t>
      </w:r>
      <w:r>
        <w:rPr>
          <w:spacing w:val="41"/>
        </w:rPr>
        <w:t> </w:t>
      </w:r>
      <w:r>
        <w:rPr/>
        <w:t>EU.</w:t>
      </w:r>
    </w:p>
    <w:p>
      <w:pPr>
        <w:pStyle w:val="BodyText"/>
        <w:rPr>
          <w:sz w:val="26"/>
        </w:rPr>
      </w:pPr>
    </w:p>
    <w:p>
      <w:pPr>
        <w:pStyle w:val="BodyText"/>
        <w:spacing w:before="9"/>
        <w:rPr>
          <w:sz w:val="20"/>
        </w:rPr>
      </w:pPr>
    </w:p>
    <w:p>
      <w:pPr>
        <w:pStyle w:val="Heading2"/>
        <w:numPr>
          <w:ilvl w:val="0"/>
          <w:numId w:val="7"/>
        </w:numPr>
        <w:tabs>
          <w:tab w:pos="401" w:val="left" w:leader="none"/>
        </w:tabs>
        <w:spacing w:line="240" w:lineRule="auto" w:before="0" w:after="0"/>
        <w:ind w:left="400" w:right="0" w:hanging="233"/>
        <w:jc w:val="both"/>
      </w:pPr>
      <w:r>
        <w:rPr/>
        <w:t>Liquidity</w:t>
      </w:r>
      <w:r>
        <w:rPr>
          <w:spacing w:val="1"/>
        </w:rPr>
        <w:t> </w:t>
      </w:r>
      <w:r>
        <w:rPr/>
        <w:t>constraints</w:t>
      </w:r>
    </w:p>
    <w:p>
      <w:pPr>
        <w:pStyle w:val="BodyText"/>
        <w:spacing w:before="5"/>
        <w:rPr>
          <w:b/>
        </w:rPr>
      </w:pPr>
    </w:p>
    <w:p>
      <w:pPr>
        <w:pStyle w:val="BodyText"/>
        <w:spacing w:line="487" w:lineRule="auto"/>
        <w:ind w:left="168" w:right="159" w:firstLine="699"/>
        <w:jc w:val="both"/>
      </w:pPr>
      <w:r>
        <w:rPr/>
        <w:t>Even though approximately one worker in eight is self-employed in the UK there appears to remain a strong desire among employees to be self-employed. Blanchflower, Oswald and Stutzer (2001) examined data from the 1997/8 International Social Survey Programme and  found  that nearly half of employees in the UK expressed a desire to be  self-employed.  New  data  have recently become available from five sweeps of the Entrepreneurship Flash Eurobarometers on the same issue.  There is consistent evidence in </w:t>
      </w:r>
      <w:r>
        <w:rPr>
          <w:color w:val="FF0000"/>
        </w:rPr>
        <w:t>Table 16 </w:t>
      </w:r>
      <w:r>
        <w:rPr/>
        <w:t>from both data sources that approximately   half of all wage workers in the UK say they would prefer to be self-employed; this pattern is repeated in other countries in the survey and is especially high in the US and</w:t>
      </w:r>
      <w:r>
        <w:rPr>
          <w:spacing w:val="38"/>
        </w:rPr>
        <w:t> </w:t>
      </w:r>
      <w:r>
        <w:rPr/>
        <w:t>Portugal.</w:t>
      </w:r>
      <w:r>
        <w:rPr>
          <w:vertAlign w:val="superscript"/>
        </w:rPr>
        <w:t>22</w:t>
      </w:r>
    </w:p>
    <w:p>
      <w:pPr>
        <w:pStyle w:val="BodyText"/>
        <w:spacing w:line="487" w:lineRule="auto"/>
        <w:ind w:left="168" w:right="160" w:firstLine="699"/>
        <w:jc w:val="both"/>
      </w:pPr>
      <w:r>
        <w:rPr/>
        <w:t>This raises an important puzzle. Why do so few individuals manage to translate their preferences into action? Lack of start-up capital appears to be one likely explanation.</w:t>
      </w:r>
    </w:p>
    <w:p>
      <w:pPr>
        <w:pStyle w:val="BodyText"/>
        <w:spacing w:line="487" w:lineRule="auto"/>
        <w:ind w:left="168" w:right="159" w:firstLine="699"/>
        <w:jc w:val="both"/>
      </w:pPr>
      <w:r>
        <w:rPr/>
        <w:pict>
          <v:line style="position:absolute;mso-position-horizontal-relative:page;mso-position-vertical-relative:paragraph;z-index:-270290944" from="64.440002pt,103.617233pt" to="204.480002pt,103.617233pt" stroked="true" strokeweight=".599980pt" strokecolor="#000000">
            <v:stroke dashstyle="solid"/>
            <w10:wrap type="none"/>
          </v:line>
        </w:pict>
      </w:r>
      <w:r>
        <w:rPr/>
        <w:t>In work based on US micro data at the level of the individual, Evans and Leighton (1989), and Evans and Jovanovic (1989), have argued that entrepreneurs face liquidity constraints. The authors use the National Longitudinal Survey of Young Men for 1966-1981, and the Current Population Surveys for 1968-1987. The key test shows that, all else remaining equal, people with</w:t>
      </w:r>
    </w:p>
    <w:p>
      <w:pPr>
        <w:spacing w:before="9"/>
        <w:ind w:left="168" w:right="0" w:firstLine="0"/>
        <w:jc w:val="left"/>
        <w:rPr>
          <w:sz w:val="19"/>
        </w:rPr>
      </w:pPr>
      <w:r>
        <w:rPr>
          <w:w w:val="105"/>
          <w:position w:val="9"/>
          <w:sz w:val="12"/>
        </w:rPr>
        <w:t>22 </w:t>
      </w:r>
      <w:r>
        <w:rPr>
          <w:w w:val="105"/>
          <w:sz w:val="19"/>
        </w:rPr>
        <w:t>Sample sizes in Table 16 are as follows: column 2 n=32,606; column 3 =31,868; column 4=31,604.</w:t>
      </w:r>
    </w:p>
    <w:p>
      <w:pPr>
        <w:spacing w:after="0"/>
        <w:jc w:val="left"/>
        <w:rPr>
          <w:sz w:val="19"/>
        </w:rPr>
        <w:sectPr>
          <w:pgSz w:w="11900" w:h="16840"/>
          <w:pgMar w:header="0" w:footer="1482" w:top="1600" w:bottom="1680" w:left="1120" w:right="1120"/>
        </w:sectPr>
      </w:pPr>
    </w:p>
    <w:p>
      <w:pPr>
        <w:pStyle w:val="BodyText"/>
        <w:rPr>
          <w:sz w:val="20"/>
        </w:rPr>
      </w:pPr>
    </w:p>
    <w:p>
      <w:pPr>
        <w:pStyle w:val="BodyText"/>
        <w:spacing w:before="8"/>
        <w:rPr>
          <w:sz w:val="16"/>
        </w:rPr>
      </w:pPr>
    </w:p>
    <w:p>
      <w:pPr>
        <w:pStyle w:val="BodyText"/>
        <w:spacing w:line="487" w:lineRule="auto" w:before="93"/>
        <w:ind w:left="168" w:right="160"/>
        <w:jc w:val="both"/>
      </w:pPr>
      <w:r>
        <w:rPr/>
        <w:t>greater family assets are more likely to switch to self-employment from employment. This asset variable enters probit equations significantly and with a quadratic form. Although Evans and his collaborators draw the conclusion that capital and liquidity constraints bind, this claim is open to   the objection that other interpretations of their correlation are feasible. One  possibility,  for  example, is that inherently acquisitive individuals both start their own businesses and forego leisure to build up family assets. In this case, there would be a correlation between family assets and movement into self-employment even if capital constraints did not exist.  A second possibility is  that the correlation between family assets and the movement to self-employment arises because children tend to inherit family firms. Parker (2002) provides some much needed theory on whether banks ration enterprises.</w:t>
      </w:r>
    </w:p>
    <w:p>
      <w:pPr>
        <w:pStyle w:val="BodyText"/>
        <w:spacing w:line="487" w:lineRule="auto"/>
        <w:ind w:left="168" w:right="160" w:firstLine="524"/>
        <w:jc w:val="both"/>
      </w:pPr>
      <w:r>
        <w:rPr/>
        <w:t>Blanchflower and Oswald (1998), find that the probability of self-employment depends positively upon whether the individual ever received an inheritance or  gift.  Burke et al (2000,  2002) replicate the findings using the same data source. Work  by  Holtz-Eakin,  Joulfaian  and Rosen (1994a, 1994b), drew similar conclusions using different methods on US data. Lindh and Ohlsson (1994) adopt the Blanchflower-Oswald procedure and provide complementary evidence   for Sweden. Bernhardt (1994), in a study for Canada, using data from the 1981 Social Change in Canada Project also found evidence that capital constraints appear to bind. And Kidd (1993) also reported that the availability of capital in Australia is a significant barrier to self-employment.</w:t>
      </w:r>
    </w:p>
    <w:p>
      <w:pPr>
        <w:pStyle w:val="BodyText"/>
        <w:spacing w:line="487" w:lineRule="auto"/>
        <w:ind w:left="168" w:right="161" w:firstLine="699"/>
        <w:jc w:val="both"/>
      </w:pPr>
      <w:r>
        <w:rPr/>
        <w:t>Taylor (2001), in an interesting paper that uses the British Household Panel Study for the period 1994-1996, explores the impact of windfall gains on self-employment.  A windfall payment  is defined as being from a personal accident claim; a redundancy payment; an annual/seasonal   bonus from employment; a win on the football pools; national lottery or other sort of gambling; or anything</w:t>
      </w:r>
      <w:r>
        <w:rPr>
          <w:spacing w:val="45"/>
        </w:rPr>
        <w:t> </w:t>
      </w:r>
      <w:r>
        <w:rPr/>
        <w:t>else.</w:t>
      </w:r>
      <w:r>
        <w:rPr>
          <w:spacing w:val="31"/>
        </w:rPr>
        <w:t> </w:t>
      </w:r>
      <w:r>
        <w:rPr/>
        <w:t>Taylor</w:t>
      </w:r>
      <w:r>
        <w:rPr>
          <w:spacing w:val="43"/>
        </w:rPr>
        <w:t> </w:t>
      </w:r>
      <w:r>
        <w:rPr/>
        <w:t>finds</w:t>
      </w:r>
      <w:r>
        <w:rPr>
          <w:spacing w:val="42"/>
        </w:rPr>
        <w:t> </w:t>
      </w:r>
      <w:r>
        <w:rPr/>
        <w:t>that</w:t>
      </w:r>
      <w:r>
        <w:rPr>
          <w:spacing w:val="43"/>
        </w:rPr>
        <w:t> </w:t>
      </w:r>
      <w:r>
        <w:rPr/>
        <w:t>the</w:t>
      </w:r>
      <w:r>
        <w:rPr>
          <w:spacing w:val="43"/>
        </w:rPr>
        <w:t> </w:t>
      </w:r>
      <w:r>
        <w:rPr/>
        <w:t>size</w:t>
      </w:r>
      <w:r>
        <w:rPr>
          <w:spacing w:val="42"/>
        </w:rPr>
        <w:t> </w:t>
      </w:r>
      <w:r>
        <w:rPr/>
        <w:t>of</w:t>
      </w:r>
      <w:r>
        <w:rPr>
          <w:spacing w:val="44"/>
        </w:rPr>
        <w:t> </w:t>
      </w:r>
      <w:r>
        <w:rPr/>
        <w:t>the</w:t>
      </w:r>
      <w:r>
        <w:rPr>
          <w:spacing w:val="43"/>
        </w:rPr>
        <w:t> </w:t>
      </w:r>
      <w:r>
        <w:rPr/>
        <w:t>payment</w:t>
      </w:r>
      <w:r>
        <w:rPr>
          <w:spacing w:val="43"/>
        </w:rPr>
        <w:t> </w:t>
      </w:r>
      <w:r>
        <w:rPr/>
        <w:t>received</w:t>
      </w:r>
      <w:r>
        <w:rPr>
          <w:spacing w:val="43"/>
        </w:rPr>
        <w:t> </w:t>
      </w:r>
      <w:r>
        <w:rPr/>
        <w:t>has</w:t>
      </w:r>
      <w:r>
        <w:rPr>
          <w:spacing w:val="43"/>
        </w:rPr>
        <w:t> </w:t>
      </w:r>
      <w:r>
        <w:rPr/>
        <w:t>a</w:t>
      </w:r>
      <w:r>
        <w:rPr>
          <w:spacing w:val="45"/>
        </w:rPr>
        <w:t> </w:t>
      </w:r>
      <w:r>
        <w:rPr/>
        <w:t>positive,</w:t>
      </w:r>
      <w:r>
        <w:rPr>
          <w:spacing w:val="42"/>
        </w:rPr>
        <w:t> </w:t>
      </w:r>
      <w:r>
        <w:rPr/>
        <w:t>and</w:t>
      </w:r>
      <w:r>
        <w:rPr>
          <w:spacing w:val="46"/>
        </w:rPr>
        <w:t> </w:t>
      </w:r>
      <w:r>
        <w:rPr/>
        <w:t>concave,</w:t>
      </w:r>
    </w:p>
    <w:p>
      <w:pPr>
        <w:spacing w:after="0" w:line="487" w:lineRule="auto"/>
        <w:jc w:val="both"/>
        <w:sectPr>
          <w:pgSz w:w="11900" w:h="16840"/>
          <w:pgMar w:header="0" w:footer="1482" w:top="1600" w:bottom="1680" w:left="1120" w:right="1120"/>
        </w:sectPr>
      </w:pPr>
    </w:p>
    <w:p>
      <w:pPr>
        <w:pStyle w:val="BodyText"/>
        <w:rPr>
          <w:sz w:val="20"/>
        </w:rPr>
      </w:pPr>
    </w:p>
    <w:p>
      <w:pPr>
        <w:pStyle w:val="BodyText"/>
        <w:spacing w:before="8"/>
        <w:rPr>
          <w:sz w:val="16"/>
        </w:rPr>
      </w:pPr>
    </w:p>
    <w:p>
      <w:pPr>
        <w:pStyle w:val="BodyText"/>
        <w:spacing w:line="487" w:lineRule="auto" w:before="93"/>
        <w:ind w:left="168" w:right="161"/>
        <w:jc w:val="both"/>
      </w:pPr>
      <w:r>
        <w:rPr/>
        <w:t>impact on the probability of entering self-employment and on the performance of an existing self- employed enterprise, once again consistent with the liquidity constraint hypothesis. Georgellis et al (2005) extend Taylor's analysis to the later period 1994-2000. The authors find evidence of significant capital  constraints - windfalls  raise the probability of transition into self-employment at a decreasing</w:t>
      </w:r>
      <w:r>
        <w:rPr>
          <w:spacing w:val="2"/>
        </w:rPr>
        <w:t> </w:t>
      </w:r>
      <w:r>
        <w:rPr/>
        <w:t>rate.</w:t>
      </w:r>
    </w:p>
    <w:p>
      <w:pPr>
        <w:pStyle w:val="BodyText"/>
        <w:spacing w:line="487" w:lineRule="auto"/>
        <w:ind w:left="168" w:right="159" w:firstLine="699"/>
        <w:jc w:val="both"/>
      </w:pPr>
      <w:r>
        <w:rPr/>
        <w:t>Johansson (2000a, 2000b), in studies for Finland, used a unique data file drawn from the Longitudinal Employment Statistics, compiled by Statistics Finland. It covers the years 1987-1995 and includes, in principle, every individual who has had a job in Finland during the period – it is    the </w:t>
      </w:r>
      <w:r>
        <w:rPr>
          <w:i/>
        </w:rPr>
        <w:t>population</w:t>
      </w:r>
      <w:r>
        <w:rPr/>
        <w:t>. A sample of just over 100,000 workers aged 18-65 was randomly selected and they were followed from 1987-1994.   Johannsson’s empirical strategy was to model the probability of   an individual entering self-employment. The main result from the study was that a higher level of wealth significantly increased the probability that an individual made a transition from wage- employment to self-employment. Yannis and Wall (2005) find that capital constraints in Germany based on the GSOEP are especially important for men in explaining movements into self- employment. Moreover Holtz-Eakin and Rosen (2005), also using the GSOEP, found that German workers faced capital constraints that are more severe than those faced by American</w:t>
      </w:r>
      <w:r>
        <w:rPr>
          <w:spacing w:val="46"/>
        </w:rPr>
        <w:t> </w:t>
      </w:r>
      <w:r>
        <w:rPr/>
        <w:t>workers.</w:t>
      </w:r>
    </w:p>
    <w:p>
      <w:pPr>
        <w:pStyle w:val="BodyText"/>
        <w:spacing w:line="487" w:lineRule="auto"/>
        <w:ind w:left="168" w:right="160" w:firstLine="699"/>
        <w:jc w:val="both"/>
      </w:pPr>
      <w:r>
        <w:rPr/>
        <w:t>Hurst and Lusardi (2004) have claimed that there is little evidence that lack of wealth constrains entrepreneurship apart from at the top of the wealth distribution – above the 95</w:t>
      </w:r>
      <w:r>
        <w:rPr>
          <w:vertAlign w:val="superscript"/>
        </w:rPr>
        <w:t>th</w:t>
      </w:r>
      <w:r>
        <w:rPr>
          <w:vertAlign w:val="baseline"/>
        </w:rPr>
        <w:t> percentile. They make this claim using data from the Panel Study of Income Dynamics for the  period 1989-1994, which contains only 7,500 observations. Very  few people in their data –  only 304 or 4% - actually transit into self-employment. It appears that their results are driven entirely by measurement error and hence should be ignored. Not finding evidence for something in a poorly specified</w:t>
      </w:r>
      <w:r>
        <w:rPr>
          <w:spacing w:val="44"/>
          <w:vertAlign w:val="baseline"/>
        </w:rPr>
        <w:t> </w:t>
      </w:r>
      <w:r>
        <w:rPr>
          <w:vertAlign w:val="baseline"/>
        </w:rPr>
        <w:t>equation</w:t>
      </w:r>
      <w:r>
        <w:rPr>
          <w:spacing w:val="45"/>
          <w:vertAlign w:val="baseline"/>
        </w:rPr>
        <w:t> </w:t>
      </w:r>
      <w:r>
        <w:rPr>
          <w:vertAlign w:val="baseline"/>
        </w:rPr>
        <w:t>tells</w:t>
      </w:r>
      <w:r>
        <w:rPr>
          <w:spacing w:val="45"/>
          <w:vertAlign w:val="baseline"/>
        </w:rPr>
        <w:t> </w:t>
      </w:r>
      <w:r>
        <w:rPr>
          <w:vertAlign w:val="baseline"/>
        </w:rPr>
        <w:t>us</w:t>
      </w:r>
      <w:r>
        <w:rPr>
          <w:spacing w:val="45"/>
          <w:vertAlign w:val="baseline"/>
        </w:rPr>
        <w:t> </w:t>
      </w:r>
      <w:r>
        <w:rPr>
          <w:vertAlign w:val="baseline"/>
        </w:rPr>
        <w:t>little</w:t>
      </w:r>
      <w:r>
        <w:rPr>
          <w:spacing w:val="44"/>
          <w:vertAlign w:val="baseline"/>
        </w:rPr>
        <w:t> </w:t>
      </w:r>
      <w:r>
        <w:rPr>
          <w:vertAlign w:val="baseline"/>
        </w:rPr>
        <w:t>or</w:t>
      </w:r>
      <w:r>
        <w:rPr>
          <w:spacing w:val="44"/>
          <w:vertAlign w:val="baseline"/>
        </w:rPr>
        <w:t> </w:t>
      </w:r>
      <w:r>
        <w:rPr>
          <w:vertAlign w:val="baseline"/>
        </w:rPr>
        <w:t>nothing</w:t>
      </w:r>
      <w:r>
        <w:rPr>
          <w:spacing w:val="47"/>
          <w:vertAlign w:val="baseline"/>
        </w:rPr>
        <w:t> </w:t>
      </w:r>
      <w:r>
        <w:rPr>
          <w:vertAlign w:val="baseline"/>
        </w:rPr>
        <w:t>about</w:t>
      </w:r>
      <w:r>
        <w:rPr>
          <w:spacing w:val="44"/>
          <w:vertAlign w:val="baseline"/>
        </w:rPr>
        <w:t> </w:t>
      </w:r>
      <w:r>
        <w:rPr>
          <w:vertAlign w:val="baseline"/>
        </w:rPr>
        <w:t>the</w:t>
      </w:r>
      <w:r>
        <w:rPr>
          <w:spacing w:val="45"/>
          <w:vertAlign w:val="baseline"/>
        </w:rPr>
        <w:t> </w:t>
      </w:r>
      <w:r>
        <w:rPr>
          <w:vertAlign w:val="baseline"/>
        </w:rPr>
        <w:t>role</w:t>
      </w:r>
      <w:r>
        <w:rPr>
          <w:spacing w:val="44"/>
          <w:vertAlign w:val="baseline"/>
        </w:rPr>
        <w:t> </w:t>
      </w:r>
      <w:r>
        <w:rPr>
          <w:vertAlign w:val="baseline"/>
        </w:rPr>
        <w:t>of</w:t>
      </w:r>
      <w:r>
        <w:rPr>
          <w:spacing w:val="45"/>
          <w:vertAlign w:val="baseline"/>
        </w:rPr>
        <w:t> </w:t>
      </w:r>
      <w:r>
        <w:rPr>
          <w:vertAlign w:val="baseline"/>
        </w:rPr>
        <w:t>capital</w:t>
      </w:r>
      <w:r>
        <w:rPr>
          <w:spacing w:val="46"/>
          <w:vertAlign w:val="baseline"/>
        </w:rPr>
        <w:t> </w:t>
      </w:r>
      <w:r>
        <w:rPr>
          <w:vertAlign w:val="baseline"/>
        </w:rPr>
        <w:t>constraints</w:t>
      </w:r>
      <w:r>
        <w:rPr>
          <w:spacing w:val="44"/>
          <w:vertAlign w:val="baseline"/>
        </w:rPr>
        <w:t> </w:t>
      </w:r>
      <w:r>
        <w:rPr>
          <w:vertAlign w:val="baseline"/>
        </w:rPr>
        <w:t>or</w:t>
      </w:r>
      <w:r>
        <w:rPr>
          <w:spacing w:val="45"/>
          <w:vertAlign w:val="baseline"/>
        </w:rPr>
        <w:t> </w:t>
      </w:r>
      <w:r>
        <w:rPr>
          <w:vertAlign w:val="baseline"/>
        </w:rPr>
        <w:t>of</w:t>
      </w:r>
      <w:r>
        <w:rPr>
          <w:spacing w:val="45"/>
          <w:vertAlign w:val="baseline"/>
        </w:rPr>
        <w:t> </w:t>
      </w:r>
      <w:r>
        <w:rPr>
          <w:vertAlign w:val="baseline"/>
        </w:rPr>
        <w:t>wealth</w:t>
      </w:r>
      <w:r>
        <w:rPr>
          <w:spacing w:val="43"/>
          <w:vertAlign w:val="baseline"/>
        </w:rPr>
        <w:t> </w:t>
      </w:r>
      <w:r>
        <w:rPr>
          <w:vertAlign w:val="baseline"/>
        </w:rPr>
        <w:t>in</w:t>
      </w:r>
    </w:p>
    <w:p>
      <w:pPr>
        <w:spacing w:after="0" w:line="487" w:lineRule="auto"/>
        <w:jc w:val="both"/>
        <w:sectPr>
          <w:pgSz w:w="11900" w:h="16840"/>
          <w:pgMar w:header="0" w:footer="1482" w:top="1600" w:bottom="1680" w:left="1120" w:right="1120"/>
        </w:sectPr>
      </w:pPr>
    </w:p>
    <w:p>
      <w:pPr>
        <w:pStyle w:val="BodyText"/>
        <w:rPr>
          <w:sz w:val="20"/>
        </w:rPr>
      </w:pPr>
    </w:p>
    <w:p>
      <w:pPr>
        <w:pStyle w:val="BodyText"/>
        <w:spacing w:before="8"/>
        <w:rPr>
          <w:sz w:val="16"/>
        </w:rPr>
      </w:pPr>
    </w:p>
    <w:p>
      <w:pPr>
        <w:pStyle w:val="BodyText"/>
        <w:spacing w:line="487" w:lineRule="auto" w:before="93"/>
        <w:ind w:left="168" w:right="159"/>
        <w:jc w:val="both"/>
      </w:pPr>
      <w:r>
        <w:rPr/>
        <w:t>setting up a business. Indeed, Fairlie and Krashinsky (2006) examined this issue in some detail.  They demonstrate that, using the PSID also, and bifurcating the sample into workers who enter self-employment after job loss and those who do not reveals steadily increasing entry rates as assets increase in both sub-samples. They argue that these two groups merit a separate analysis, because  the two groups face different incentives, and thus have different solutions to the entrepreneurial decision. Second, they used micro-data from matched Current Population Surveys (1993-2004) to demonstrate that housing appreciation measured at the MSA-level is a significantly </w:t>
      </w:r>
      <w:r>
        <w:rPr>
          <w:i/>
        </w:rPr>
        <w:t>positive </w:t>
      </w:r>
      <w:r>
        <w:rPr/>
        <w:t>determinant of entry into self-employment. Their estimates indicate that a 10 percent  annual increase in housing equity increases the mean probability of entrepreneurship by  roughly  20  percent and that the effect is not concentrated at the upper tail of the distribution. Fairlie and Krashinsky's (2006) findings on the relationship between housing appreciation  and  entrepreneurship are consistent with the liquidity constraint</w:t>
      </w:r>
      <w:r>
        <w:rPr>
          <w:spacing w:val="9"/>
        </w:rPr>
        <w:t> </w:t>
      </w:r>
      <w:r>
        <w:rPr/>
        <w:t>hypothesis.</w:t>
      </w:r>
    </w:p>
    <w:p>
      <w:pPr>
        <w:pStyle w:val="BodyText"/>
        <w:spacing w:line="487" w:lineRule="auto"/>
        <w:ind w:left="168" w:right="158" w:firstLine="699"/>
        <w:jc w:val="both"/>
      </w:pPr>
      <w:r>
        <w:rPr/>
        <w:t>Using the 1991 French Household Survey of Financial Assets, Laferrere and McEntee (1995), examined the determinants of self-employment using data on intergenerational transfers of wealth, education, informal human capital and a range of demographic variables. They also find evidence of the importance played by the family in the decision to enter self-employment. Intergenerational transfers of wealth, familial transfers of human capital and the structure of the family were found to be determining factors in the decision to move from wage work into entrepreneurship.</w:t>
      </w:r>
    </w:p>
    <w:p>
      <w:pPr>
        <w:pStyle w:val="BodyText"/>
        <w:spacing w:line="487" w:lineRule="auto"/>
        <w:ind w:left="168" w:right="161" w:firstLine="699"/>
        <w:jc w:val="both"/>
      </w:pPr>
      <w:r>
        <w:rPr/>
        <w:t>Broussard et al. (2003) found that the self-employed in the US have between .2 and .4 more children compared to the non-self-employed. The authors argue that having more children can increase the likelihood that an inside family member will be a good match at running the business. One might also think that the existence of family businesses, which are particularly prevalent in</w:t>
      </w:r>
    </w:p>
    <w:p>
      <w:pPr>
        <w:spacing w:after="0" w:line="487" w:lineRule="auto"/>
        <w:jc w:val="both"/>
        <w:sectPr>
          <w:pgSz w:w="11900" w:h="16840"/>
          <w:pgMar w:header="0" w:footer="1482" w:top="1600" w:bottom="1680" w:left="1120" w:right="1120"/>
        </w:sectPr>
      </w:pPr>
    </w:p>
    <w:p>
      <w:pPr>
        <w:pStyle w:val="BodyText"/>
        <w:rPr>
          <w:sz w:val="20"/>
        </w:rPr>
      </w:pPr>
    </w:p>
    <w:p>
      <w:pPr>
        <w:pStyle w:val="BodyText"/>
        <w:spacing w:before="8"/>
        <w:rPr>
          <w:sz w:val="16"/>
        </w:rPr>
      </w:pPr>
    </w:p>
    <w:p>
      <w:pPr>
        <w:pStyle w:val="BodyText"/>
        <w:spacing w:line="487" w:lineRule="auto" w:before="93"/>
        <w:ind w:left="168" w:right="159"/>
        <w:jc w:val="both"/>
      </w:pPr>
      <w:r>
        <w:rPr/>
        <w:t>farming, is a further way to overcome the existence of capital constraints. Transfers of firms within families will help to preserve the status quo and will work against the interests of blacks in particular, who do not have as strong a history of business ownership as indigenous</w:t>
      </w:r>
      <w:r>
        <w:rPr>
          <w:spacing w:val="39"/>
        </w:rPr>
        <w:t> </w:t>
      </w:r>
      <w:r>
        <w:rPr/>
        <w:t>whites.</w:t>
      </w:r>
    </w:p>
    <w:p>
      <w:pPr>
        <w:pStyle w:val="BodyText"/>
        <w:spacing w:line="487" w:lineRule="auto"/>
        <w:ind w:left="168" w:right="158" w:firstLine="699"/>
        <w:jc w:val="both"/>
      </w:pPr>
      <w:r>
        <w:rPr/>
        <w:t>Analogously, Hout and Rosen (2000) found that the offspring of self-employed fathers are more likely than others to become self-employed (see also Dunn and Holtz-Eakin, 2000). These studies generally find that an individual who had a self-employed parent is roughly two to three times more likely to be self-employed than someone who did not have a  self-employed  parent. More recently Fairlie and Robb (2006) have demonstrated, using data from  the  1992  Characteristics of Business Owners (CBO) Survey, that more than half of all business owners had a self-employed family member prior to starting their business. Conditional on having a self- employed family member, less than 50 percent of small business owners worked in that family member's business suggesting that it is unlikely that intergenerational links in self-employment are largely the result of the acquisition of general and specific business human capital and that instead similarities across family members in entrepreneurial preferences may explain part of the relationship. In contrast, estimates from regression models </w:t>
      </w:r>
      <w:r>
        <w:rPr>
          <w:i/>
        </w:rPr>
        <w:t>conditioning </w:t>
      </w:r>
      <w:r>
        <w:rPr/>
        <w:t>on business ownership indicated that having a self-employed family member plays only a minor role in determining small business outcomes, whereas the human capital acquired from prior work experience in a family member's business appears to be very important for business success. Estimates from the CBO also indicated that only 1.6 percent of all small businesses are inherited suggesting that the role of business</w:t>
      </w:r>
      <w:r>
        <w:rPr>
          <w:spacing w:val="6"/>
        </w:rPr>
        <w:t> </w:t>
      </w:r>
      <w:r>
        <w:rPr/>
        <w:t>inheritances</w:t>
      </w:r>
      <w:r>
        <w:rPr>
          <w:spacing w:val="6"/>
        </w:rPr>
        <w:t> </w:t>
      </w:r>
      <w:r>
        <w:rPr/>
        <w:t>in</w:t>
      </w:r>
      <w:r>
        <w:rPr>
          <w:spacing w:val="8"/>
        </w:rPr>
        <w:t> </w:t>
      </w:r>
      <w:r>
        <w:rPr/>
        <w:t>determining</w:t>
      </w:r>
      <w:r>
        <w:rPr>
          <w:spacing w:val="6"/>
        </w:rPr>
        <w:t> </w:t>
      </w:r>
      <w:r>
        <w:rPr/>
        <w:t>intergenerational</w:t>
      </w:r>
      <w:r>
        <w:rPr>
          <w:spacing w:val="8"/>
        </w:rPr>
        <w:t> </w:t>
      </w:r>
      <w:r>
        <w:rPr/>
        <w:t>links</w:t>
      </w:r>
      <w:r>
        <w:rPr>
          <w:spacing w:val="6"/>
        </w:rPr>
        <w:t> </w:t>
      </w:r>
      <w:r>
        <w:rPr/>
        <w:t>in</w:t>
      </w:r>
      <w:r>
        <w:rPr>
          <w:spacing w:val="8"/>
        </w:rPr>
        <w:t> </w:t>
      </w:r>
      <w:r>
        <w:rPr/>
        <w:t>self-employment</w:t>
      </w:r>
      <w:r>
        <w:rPr>
          <w:spacing w:val="8"/>
        </w:rPr>
        <w:t> </w:t>
      </w:r>
      <w:r>
        <w:rPr/>
        <w:t>is</w:t>
      </w:r>
      <w:r>
        <w:rPr>
          <w:spacing w:val="6"/>
        </w:rPr>
        <w:t> </w:t>
      </w:r>
      <w:r>
        <w:rPr/>
        <w:t>limited</w:t>
      </w:r>
      <w:r>
        <w:rPr>
          <w:spacing w:val="8"/>
        </w:rPr>
        <w:t> </w:t>
      </w:r>
      <w:r>
        <w:rPr/>
        <w:t>at</w:t>
      </w:r>
      <w:r>
        <w:rPr>
          <w:spacing w:val="6"/>
        </w:rPr>
        <w:t> </w:t>
      </w:r>
      <w:r>
        <w:rPr/>
        <w:t>best.</w:t>
      </w:r>
    </w:p>
    <w:p>
      <w:pPr>
        <w:pStyle w:val="BodyText"/>
        <w:spacing w:line="487" w:lineRule="auto"/>
        <w:ind w:left="168" w:right="160" w:firstLine="699"/>
        <w:jc w:val="both"/>
      </w:pPr>
      <w:r>
        <w:rPr/>
        <w:t>Fairlie and Meyer (2000), rule out a number of explanations for the difference in the self- employment rates of white and black males. They found that trends in demographic factors, including</w:t>
      </w:r>
      <w:r>
        <w:rPr>
          <w:spacing w:val="30"/>
        </w:rPr>
        <w:t> </w:t>
      </w:r>
      <w:r>
        <w:rPr/>
        <w:t>the</w:t>
      </w:r>
      <w:r>
        <w:rPr>
          <w:spacing w:val="30"/>
        </w:rPr>
        <w:t> </w:t>
      </w:r>
      <w:r>
        <w:rPr/>
        <w:t>Great</w:t>
      </w:r>
      <w:r>
        <w:rPr>
          <w:spacing w:val="30"/>
        </w:rPr>
        <w:t> </w:t>
      </w:r>
      <w:r>
        <w:rPr/>
        <w:t>Migration</w:t>
      </w:r>
      <w:r>
        <w:rPr>
          <w:spacing w:val="31"/>
        </w:rPr>
        <w:t> </w:t>
      </w:r>
      <w:r>
        <w:rPr/>
        <w:t>and</w:t>
      </w:r>
      <w:r>
        <w:rPr>
          <w:spacing w:val="29"/>
        </w:rPr>
        <w:t> </w:t>
      </w:r>
      <w:r>
        <w:rPr/>
        <w:t>the</w:t>
      </w:r>
      <w:r>
        <w:rPr>
          <w:spacing w:val="31"/>
        </w:rPr>
        <w:t> </w:t>
      </w:r>
      <w:r>
        <w:rPr/>
        <w:t>racial</w:t>
      </w:r>
      <w:r>
        <w:rPr>
          <w:spacing w:val="32"/>
        </w:rPr>
        <w:t> </w:t>
      </w:r>
      <w:r>
        <w:rPr/>
        <w:t>convergence</w:t>
      </w:r>
      <w:r>
        <w:rPr>
          <w:spacing w:val="29"/>
        </w:rPr>
        <w:t> </w:t>
      </w:r>
      <w:r>
        <w:rPr/>
        <w:t>in</w:t>
      </w:r>
      <w:r>
        <w:rPr>
          <w:spacing w:val="33"/>
        </w:rPr>
        <w:t> </w:t>
      </w:r>
      <w:r>
        <w:rPr/>
        <w:t>education</w:t>
      </w:r>
      <w:r>
        <w:rPr>
          <w:spacing w:val="29"/>
        </w:rPr>
        <w:t> </w:t>
      </w:r>
      <w:r>
        <w:rPr/>
        <w:t>levels</w:t>
      </w:r>
      <w:r>
        <w:rPr>
          <w:spacing w:val="32"/>
        </w:rPr>
        <w:t> </w:t>
      </w:r>
      <w:r>
        <w:rPr/>
        <w:t>“did</w:t>
      </w:r>
      <w:r>
        <w:rPr>
          <w:spacing w:val="29"/>
        </w:rPr>
        <w:t> </w:t>
      </w:r>
      <w:r>
        <w:rPr/>
        <w:t>not</w:t>
      </w:r>
      <w:r>
        <w:rPr>
          <w:spacing w:val="30"/>
        </w:rPr>
        <w:t> </w:t>
      </w:r>
      <w:r>
        <w:rPr/>
        <w:t>have</w:t>
      </w:r>
      <w:r>
        <w:rPr>
          <w:spacing w:val="31"/>
        </w:rPr>
        <w:t> </w:t>
      </w:r>
      <w:r>
        <w:rPr/>
        <w:t>large</w:t>
      </w:r>
    </w:p>
    <w:p>
      <w:pPr>
        <w:spacing w:after="0" w:line="487" w:lineRule="auto"/>
        <w:jc w:val="both"/>
        <w:sectPr>
          <w:pgSz w:w="11900" w:h="16840"/>
          <w:pgMar w:header="0" w:footer="1482" w:top="1600" w:bottom="1680" w:left="1120" w:right="1120"/>
        </w:sectPr>
      </w:pPr>
    </w:p>
    <w:p>
      <w:pPr>
        <w:pStyle w:val="BodyText"/>
        <w:rPr>
          <w:sz w:val="20"/>
        </w:rPr>
      </w:pPr>
    </w:p>
    <w:p>
      <w:pPr>
        <w:pStyle w:val="BodyText"/>
        <w:spacing w:before="8"/>
        <w:rPr>
          <w:sz w:val="16"/>
        </w:rPr>
      </w:pPr>
    </w:p>
    <w:p>
      <w:pPr>
        <w:pStyle w:val="BodyText"/>
        <w:spacing w:line="487" w:lineRule="auto" w:before="93"/>
        <w:ind w:left="168" w:right="160"/>
        <w:jc w:val="both"/>
      </w:pPr>
      <w:r>
        <w:rPr/>
        <w:t>effects on the trend in the racial gap in self-employment” (p. 662). They also found that an initial lack of business experience “cannot explain the current low levels of black self-employment.” Further they found that “the lack of traditions in business enterprise among blacks that resulted   from slavery cannot explain a substantial part of the current racial gap in self-employment”  (p.  664). Fairlie (1999) and Wainwright (2000) have shown that a considerable part of the explanation of the differences between the African American and white self-employment rate can be attributed  to discrimination. Bates (1989) finds strong supporting evidence that racial differences in levels of financial capital have significant effects upon racial patterns in  business  failure  rates.  Fairlie (1999) also found that the black exit rate from self-employment is twice as high</w:t>
      </w:r>
      <w:r>
        <w:rPr>
          <w:spacing w:val="8"/>
        </w:rPr>
        <w:t> </w:t>
      </w:r>
      <w:r>
        <w:rPr/>
        <w:t>as that of whites.</w:t>
      </w:r>
    </w:p>
    <w:p>
      <w:pPr>
        <w:pStyle w:val="BodyText"/>
        <w:spacing w:line="487" w:lineRule="auto"/>
        <w:ind w:left="168" w:right="160" w:firstLine="699"/>
        <w:jc w:val="both"/>
      </w:pPr>
      <w:r>
        <w:rPr/>
        <w:t>Using the same 1992 Characteristics of Business Owners (CBO) Survey, Fairlie and Robb (2005) examined why African-American owned businesses lag substantially behind white-owned businesses in sales, profits, employment, and survival. Black business owners, they found, were much less likely than white owners to have had a self-employed family member prior to  starting their business and are less likely to have worked in that family member's business. They found further that the lack of prior work experience in a family business among black business owners, perhaps by limiting their acquisition of general and specific business human capital, negatively affects black business outcomes</w:t>
      </w:r>
    </w:p>
    <w:p>
      <w:pPr>
        <w:pStyle w:val="BodyText"/>
        <w:spacing w:line="487" w:lineRule="auto"/>
        <w:ind w:left="168" w:right="160" w:firstLine="699"/>
        <w:jc w:val="both"/>
      </w:pPr>
      <w:r>
        <w:rPr/>
        <w:t>Blanchflower, Levine and Zimmerman (2003) examined the availability of  credit  to minority and female-owned small businesses using data from the 1993 and 1998 National Surveys  of Small Business Finances  conducted by the Reserve Board of Governors.  They  demonstrated  that loan denial probabilities for African-American owned firms are approximately double those for comparable white-owned firms. Even when African-Americans were able  to  obtain  loans they  have</w:t>
      </w:r>
      <w:r>
        <w:rPr>
          <w:spacing w:val="17"/>
        </w:rPr>
        <w:t> </w:t>
      </w:r>
      <w:r>
        <w:rPr/>
        <w:t>to</w:t>
      </w:r>
      <w:r>
        <w:rPr>
          <w:spacing w:val="19"/>
        </w:rPr>
        <w:t> </w:t>
      </w:r>
      <w:r>
        <w:rPr/>
        <w:t>pay</w:t>
      </w:r>
      <w:r>
        <w:rPr>
          <w:spacing w:val="19"/>
        </w:rPr>
        <w:t> </w:t>
      </w:r>
      <w:r>
        <w:rPr/>
        <w:t>higher</w:t>
      </w:r>
      <w:r>
        <w:rPr>
          <w:spacing w:val="18"/>
        </w:rPr>
        <w:t> </w:t>
      </w:r>
      <w:r>
        <w:rPr/>
        <w:t>interest</w:t>
      </w:r>
      <w:r>
        <w:rPr>
          <w:spacing w:val="18"/>
        </w:rPr>
        <w:t> </w:t>
      </w:r>
      <w:r>
        <w:rPr/>
        <w:t>rates.</w:t>
      </w:r>
      <w:r>
        <w:rPr>
          <w:spacing w:val="35"/>
        </w:rPr>
        <w:t> </w:t>
      </w:r>
      <w:r>
        <w:rPr/>
        <w:t>Comparable,</w:t>
      </w:r>
      <w:r>
        <w:rPr>
          <w:spacing w:val="17"/>
        </w:rPr>
        <w:t> </w:t>
      </w:r>
      <w:r>
        <w:rPr/>
        <w:t>but</w:t>
      </w:r>
      <w:r>
        <w:rPr>
          <w:spacing w:val="16"/>
        </w:rPr>
        <w:t> </w:t>
      </w:r>
      <w:r>
        <w:rPr/>
        <w:t>smaller</w:t>
      </w:r>
      <w:r>
        <w:rPr>
          <w:spacing w:val="18"/>
        </w:rPr>
        <w:t> </w:t>
      </w:r>
      <w:r>
        <w:rPr/>
        <w:t>effects</w:t>
      </w:r>
      <w:r>
        <w:rPr>
          <w:spacing w:val="18"/>
        </w:rPr>
        <w:t> </w:t>
      </w:r>
      <w:r>
        <w:rPr/>
        <w:t>are</w:t>
      </w:r>
      <w:r>
        <w:rPr>
          <w:spacing w:val="18"/>
        </w:rPr>
        <w:t> </w:t>
      </w:r>
      <w:r>
        <w:rPr/>
        <w:t>found</w:t>
      </w:r>
      <w:r>
        <w:rPr>
          <w:spacing w:val="21"/>
        </w:rPr>
        <w:t> </w:t>
      </w:r>
      <w:r>
        <w:rPr/>
        <w:t>for</w:t>
      </w:r>
      <w:r>
        <w:rPr>
          <w:spacing w:val="18"/>
        </w:rPr>
        <w:t> </w:t>
      </w:r>
      <w:r>
        <w:rPr/>
        <w:t>Hispanics.</w:t>
      </w:r>
      <w:r>
        <w:rPr>
          <w:spacing w:val="37"/>
        </w:rPr>
        <w:t> </w:t>
      </w:r>
      <w:r>
        <w:rPr/>
        <w:t>These</w:t>
      </w:r>
    </w:p>
    <w:p>
      <w:pPr>
        <w:spacing w:after="0" w:line="487" w:lineRule="auto"/>
        <w:jc w:val="both"/>
        <w:sectPr>
          <w:pgSz w:w="11900" w:h="16840"/>
          <w:pgMar w:header="0" w:footer="1482" w:top="1600" w:bottom="1680" w:left="1120" w:right="1120"/>
        </w:sectPr>
      </w:pPr>
    </w:p>
    <w:p>
      <w:pPr>
        <w:pStyle w:val="BodyText"/>
        <w:rPr>
          <w:sz w:val="20"/>
        </w:rPr>
      </w:pPr>
    </w:p>
    <w:p>
      <w:pPr>
        <w:pStyle w:val="BodyText"/>
        <w:spacing w:before="8"/>
        <w:rPr>
          <w:sz w:val="16"/>
        </w:rPr>
      </w:pPr>
    </w:p>
    <w:p>
      <w:pPr>
        <w:pStyle w:val="BodyText"/>
        <w:spacing w:line="487" w:lineRule="auto" w:before="93"/>
        <w:ind w:left="168" w:right="161"/>
        <w:jc w:val="both"/>
      </w:pPr>
      <w:r>
        <w:rPr/>
        <w:t>differences were not explained by differences in creditworthiness or other observables. Such differences disappeared when the use of credit cards was examined, where the banks were unaware of the race of the applicant. The authors found that firms owned by minorities are discriminated against in the credit market. Similar results were found by Cavalluzzo, Cavalluzzo and Wolken (2002).</w:t>
      </w:r>
    </w:p>
    <w:p>
      <w:pPr>
        <w:pStyle w:val="BodyText"/>
        <w:spacing w:line="487" w:lineRule="auto"/>
        <w:ind w:left="168" w:right="161" w:firstLine="699"/>
        <w:jc w:val="both"/>
      </w:pPr>
      <w:r>
        <w:rPr/>
        <w:t>A recent study published by the US Chamber of Commerce (2005) confirms the findings in Blanchflower, Levine and Zimmerman (2003).  The survey was conducted in March and April   2005  and detailed the financing problems experienced by small business owners, 95% of whom   had less than 100 employees: 1,080 business owners were interviewed and reported that minority businesses rely heavily on credit cards to fund their businesses, often do not apply for credit, even though they need it, for fear of being denied and were especially likely to need working capital. In particular they report that the availability of credit is their top problem, exactly as reported by Blanchflower, Levine and Zimmerman (2003). The biggest difference in responses between minorities and Caucasian men and women was availability of credit: 19% of Caucasian  males  report credit as their top problem compared with 54% for minority males – a 35 percentage point difference. There was a 15 percentage point difference for women. In no other category is there  more than a 10 percentage point difference for men or</w:t>
      </w:r>
      <w:r>
        <w:rPr>
          <w:spacing w:val="9"/>
        </w:rPr>
        <w:t> </w:t>
      </w:r>
      <w:r>
        <w:rPr/>
        <w:t>women.</w:t>
      </w:r>
    </w:p>
    <w:p>
      <w:pPr>
        <w:pStyle w:val="BodyText"/>
        <w:spacing w:line="487" w:lineRule="auto"/>
        <w:ind w:left="168" w:right="160" w:firstLine="524"/>
        <w:jc w:val="both"/>
      </w:pPr>
      <w:r>
        <w:rPr/>
        <w:t>It is appropriate to examine some new empirical evidence which appears to support the proposition that liquidity constraints bind on small businesses. First we examine the impact of inheritances and gifts and then the role of rising house prices and find they both appear to generate more self-employment.</w:t>
      </w:r>
    </w:p>
    <w:p>
      <w:pPr>
        <w:pStyle w:val="BodyText"/>
        <w:spacing w:line="487" w:lineRule="auto"/>
        <w:ind w:left="168" w:right="161" w:firstLine="758"/>
        <w:jc w:val="both"/>
      </w:pPr>
      <w:r>
        <w:rPr>
          <w:color w:val="FF0000"/>
        </w:rPr>
        <w:t>Table 17 </w:t>
      </w:r>
      <w:r>
        <w:rPr/>
        <w:t>uses new evidence from the National Child Development Study (NCDS) on the incidence of self-employment among workers in their mid forties. The NCDS is a birth cohort</w:t>
      </w:r>
    </w:p>
    <w:p>
      <w:pPr>
        <w:spacing w:after="0" w:line="487" w:lineRule="auto"/>
        <w:jc w:val="both"/>
        <w:sectPr>
          <w:pgSz w:w="11900" w:h="16840"/>
          <w:pgMar w:header="0" w:footer="1482" w:top="1600" w:bottom="1680" w:left="1120" w:right="1120"/>
        </w:sectPr>
      </w:pPr>
    </w:p>
    <w:p>
      <w:pPr>
        <w:pStyle w:val="BodyText"/>
        <w:rPr>
          <w:sz w:val="20"/>
        </w:rPr>
      </w:pPr>
    </w:p>
    <w:p>
      <w:pPr>
        <w:pStyle w:val="BodyText"/>
        <w:spacing w:before="9"/>
        <w:rPr>
          <w:sz w:val="24"/>
        </w:rPr>
      </w:pPr>
    </w:p>
    <w:p>
      <w:pPr>
        <w:pStyle w:val="BodyText"/>
        <w:spacing w:line="487" w:lineRule="auto"/>
        <w:ind w:left="168" w:right="158"/>
        <w:jc w:val="both"/>
      </w:pPr>
      <w:r>
        <w:rPr/>
        <w:t>study covering every individual born in the week 3</w:t>
      </w:r>
      <w:r>
        <w:rPr>
          <w:vertAlign w:val="superscript"/>
        </w:rPr>
        <w:t>rd</w:t>
      </w:r>
      <w:r>
        <w:rPr>
          <w:vertAlign w:val="baseline"/>
        </w:rPr>
        <w:t>-9</w:t>
      </w:r>
      <w:r>
        <w:rPr>
          <w:vertAlign w:val="superscript"/>
        </w:rPr>
        <w:t>th</w:t>
      </w:r>
      <w:r>
        <w:rPr>
          <w:vertAlign w:val="baseline"/>
        </w:rPr>
        <w:t> March 1958. Blanchflower and Oswald (1998) examined the impact of inheritances and gifts on the probability of an individual being self- employed on sweeps four and five conducted at ages twenty-three and thirty-three respectively. In that paper it was found that an exogenous shock or windfall in the form of an inheritance or gift - received at any point from birth to age twenty three - and expressed in 1981 pounds raised the probability of self-employment. New data have recently become available on the seventh sweep of the NCDS conducted in 2004/2005 when the respondents were aged 46 or 47. It turns out that the higher the value of an inheritance or gift the higher is the probability of self-employment not only    at ages twenty-three and thirty-three but also, more than  twenty years later, at  age 46/47.  This result remains even when controlling for education and the social class of the respondent's mother's husband (usually the father) when the respondent was aged eleven. Having a father who was self- employed - even when the respondent was young, at age 11 - raises the probability of  the  respondent being self-employed thirty-five years later. It turns out, also that a Copying Design test score conducted at age eleven is a significant predictor of whether or not the respondent is self- employed thirty-five years later. Other controls including Verbal and Non-Verbal IQ, Math and Reading test scores at ages 7, 11 and 16 were everywhere insignificant. Results are the same in column 4 when the dependent variable is set to zero not only for employees, but also for the unemployed and those who are out of the labour force (OLF). Lack of start-up capital is a likely explanation why individual’s ambitions to be self-employed do not meet fruition.  Blanchflower   and Oswald (1998) also found that when directly questioned in interview surveys, potential entrepreneurs say that raising capital is their principal</w:t>
      </w:r>
      <w:r>
        <w:rPr>
          <w:spacing w:val="11"/>
          <w:vertAlign w:val="baseline"/>
        </w:rPr>
        <w:t> </w:t>
      </w:r>
      <w:r>
        <w:rPr>
          <w:vertAlign w:val="baseline"/>
        </w:rPr>
        <w:t>problem.</w:t>
      </w:r>
    </w:p>
    <w:p>
      <w:pPr>
        <w:pStyle w:val="BodyText"/>
        <w:spacing w:line="487" w:lineRule="auto"/>
        <w:ind w:left="168" w:right="162" w:firstLine="699"/>
        <w:jc w:val="both"/>
      </w:pPr>
      <w:r>
        <w:rPr/>
        <w:t>Another type of windfall is an increase in house prices, which may help home owners to overcome capital constraints by releasing home equity.</w:t>
      </w:r>
      <w:r>
        <w:rPr>
          <w:spacing w:val="54"/>
        </w:rPr>
        <w:t> </w:t>
      </w:r>
      <w:r>
        <w:rPr/>
        <w:t>Rising house prices, for example, enable</w:t>
      </w:r>
    </w:p>
    <w:p>
      <w:pPr>
        <w:spacing w:after="0" w:line="487" w:lineRule="auto"/>
        <w:jc w:val="both"/>
        <w:sectPr>
          <w:pgSz w:w="11900" w:h="16840"/>
          <w:pgMar w:header="0" w:footer="1482" w:top="1600" w:bottom="1680" w:left="1120" w:right="1120"/>
        </w:sectPr>
      </w:pPr>
    </w:p>
    <w:p>
      <w:pPr>
        <w:pStyle w:val="BodyText"/>
        <w:rPr>
          <w:sz w:val="20"/>
        </w:rPr>
      </w:pPr>
    </w:p>
    <w:p>
      <w:pPr>
        <w:pStyle w:val="BodyText"/>
        <w:spacing w:before="8"/>
        <w:rPr>
          <w:sz w:val="16"/>
        </w:rPr>
      </w:pPr>
    </w:p>
    <w:p>
      <w:pPr>
        <w:pStyle w:val="BodyText"/>
        <w:spacing w:line="487" w:lineRule="auto" w:before="93"/>
        <w:ind w:left="168" w:right="158"/>
        <w:jc w:val="both"/>
      </w:pPr>
      <w:r>
        <w:rPr/>
        <w:t>liquidity constrained nascent entrepreneurs to start a business, or even to enable  it  to  survive.  Black et al (1996), for example, found that a 10% rise in the value of housing equity increased the number of new firm VAT registrations in the UK by  some 5%.  Taylor (2004) found that an  increase in house prices increased the probability of self-employment entry. </w:t>
      </w:r>
      <w:r>
        <w:rPr>
          <w:color w:val="FF0000"/>
        </w:rPr>
        <w:t>Chart 8 </w:t>
      </w:r>
      <w:r>
        <w:rPr/>
        <w:t>above  suggested that, at the national level, changes in self-employment and nominal house price inflation moved reasonably closely together.  The self-employment rate ticked up in 2005 as house prices  rose and fell at the end of the 1980s as house prices</w:t>
      </w:r>
      <w:r>
        <w:rPr>
          <w:spacing w:val="9"/>
        </w:rPr>
        <w:t> </w:t>
      </w:r>
      <w:r>
        <w:rPr/>
        <w:t>fell.</w:t>
      </w:r>
    </w:p>
    <w:p>
      <w:pPr>
        <w:pStyle w:val="BodyText"/>
        <w:spacing w:line="487" w:lineRule="auto"/>
        <w:ind w:left="168" w:right="218" w:firstLine="699"/>
      </w:pPr>
      <w:r>
        <w:rPr/>
        <w:t>We explore this relationship more closely in Table A.18, where we regress the log of the self-employment rate, defined by region and year, on the (log) house price and the log of the regional unemployment rate, as well as a full set of year dummies and a lagged dependent variable. The year dummies can be thought of as proxying inflation, so the house price variable should be thought of as being in real terms. The year dummies will also capture any time-variant, year- specific factors that affect all regions symmetrically – such as changes in</w:t>
      </w:r>
      <w:r>
        <w:rPr>
          <w:spacing w:val="28"/>
        </w:rPr>
        <w:t> </w:t>
      </w:r>
      <w:r>
        <w:rPr/>
        <w:t>legislation.</w:t>
      </w:r>
    </w:p>
    <w:p>
      <w:pPr>
        <w:pStyle w:val="BodyText"/>
        <w:spacing w:line="487" w:lineRule="auto"/>
        <w:ind w:left="168" w:right="267" w:firstLine="699"/>
      </w:pPr>
      <w:r>
        <w:rPr/>
        <w:t>In each of the columns 1-4, the house price variable enters significantly, with or without a lagged dependent variable or with region fixed effects. The unemployment rate is significant in columns 1 and 3 (although of opposite sign), but not in the presence of the lagged dependent variable. The unemployment rate does become significant in column 5, however, where the year dummies are replaced with an (insignificant) price deflator, but this equation fails to account for the effects of legislative changes.  The house price elasticity of our preferred equation (column 4)  means that a doubling of house prices leads to an increase in the self-employment rate of 9.5%, so the effect isn’t small. We take this as evidence of liquidity constraints being eased for nascent entrepreneurs as house prices rise, entirely consistent with the findings of Black et al. (1996) for the period 1966-1990, Cowling and Mitchell (1997) for the period 1972-1992, and Taylor (2004)</w:t>
      </w:r>
      <w:r>
        <w:rPr>
          <w:spacing w:val="56"/>
        </w:rPr>
        <w:t> </w:t>
      </w:r>
      <w:r>
        <w:rPr/>
        <w:t>for</w:t>
      </w:r>
    </w:p>
    <w:p>
      <w:pPr>
        <w:spacing w:after="0" w:line="487" w:lineRule="auto"/>
        <w:sectPr>
          <w:pgSz w:w="11900" w:h="16840"/>
          <w:pgMar w:header="0" w:footer="1482" w:top="1600" w:bottom="1680" w:left="1120" w:right="1120"/>
        </w:sectPr>
      </w:pPr>
    </w:p>
    <w:p>
      <w:pPr>
        <w:pStyle w:val="BodyText"/>
        <w:rPr>
          <w:sz w:val="20"/>
        </w:rPr>
      </w:pPr>
    </w:p>
    <w:p>
      <w:pPr>
        <w:pStyle w:val="BodyText"/>
        <w:spacing w:before="8"/>
        <w:rPr>
          <w:sz w:val="16"/>
        </w:rPr>
      </w:pPr>
    </w:p>
    <w:p>
      <w:pPr>
        <w:pStyle w:val="BodyText"/>
        <w:spacing w:line="487" w:lineRule="auto" w:before="93"/>
        <w:ind w:left="168" w:right="369"/>
      </w:pPr>
      <w:r>
        <w:rPr/>
        <w:t>the period 1970-2001. Henley (2005) also shows the importance of housing wealth for the self- employed in job creation. It is also consistent with Fairlie and Krashinsky's (2006) findings for the US on the positive relationship between housing appreciation and the prevalence of entrepreneurship.</w:t>
      </w:r>
    </w:p>
    <w:p>
      <w:pPr>
        <w:pStyle w:val="BodyText"/>
        <w:spacing w:line="487" w:lineRule="auto"/>
        <w:ind w:left="168" w:right="416" w:firstLine="699"/>
      </w:pPr>
      <w:r>
        <w:rPr/>
        <w:t>Between 2005Q1 and 2007Q1 approximately 70% of the growth in total UK employment has been from self-employment (217k out of 305k), raising the self-employment rate from 12.6 percentage points to 13.2 percentage points, which is an increase of 4.9%. Over the same period aggregate UK house prices have appreciated by 14.7%. Solving out the long run elasticity of the self-employment rate wrt to (log) house prices from column 4 of Table A.18, gives +0.17123:</w:t>
      </w:r>
    </w:p>
    <w:p>
      <w:pPr>
        <w:pStyle w:val="BodyText"/>
        <w:ind w:left="168"/>
      </w:pPr>
      <w:r>
        <w:rPr/>
        <w:t>ln self-employment ratet = .4440 ln self-employment ratet-1 + .0952 ln house pricest</w:t>
      </w:r>
    </w:p>
    <w:p>
      <w:pPr>
        <w:pStyle w:val="BodyText"/>
        <w:spacing w:before="7"/>
      </w:pPr>
    </w:p>
    <w:p>
      <w:pPr>
        <w:pStyle w:val="BodyText"/>
        <w:spacing w:line="487" w:lineRule="auto"/>
        <w:ind w:left="168" w:right="273" w:firstLine="699"/>
      </w:pPr>
      <w:r>
        <w:rPr/>
        <w:t>To give an indication of how to interpret the size of this elasticity of 0.171, such a number means that if house prices double the associated long-run impact is to increase the self-employment rate by approximately a sixth. This elasticity therefore suggests that rising house prices can potentially explain approximately half (14.7 * .171 = 2.5%) of the observed 4.9% increase in the  UK self-employment rate between 2005 and 2007. Liquidity constraints continue to bind</w:t>
      </w:r>
      <w:r>
        <w:rPr>
          <w:spacing w:val="43"/>
        </w:rPr>
        <w:t> </w:t>
      </w:r>
      <w:r>
        <w:rPr/>
        <w:t>for</w:t>
      </w:r>
    </w:p>
    <w:p>
      <w:pPr>
        <w:pStyle w:val="BodyText"/>
        <w:spacing w:line="263" w:lineRule="exact"/>
        <w:ind w:left="168"/>
      </w:pPr>
      <w:r>
        <w:rPr/>
        <w:t>small-businesses in the UK.</w:t>
      </w:r>
    </w:p>
    <w:p>
      <w:pPr>
        <w:pStyle w:val="BodyText"/>
        <w:rPr>
          <w:sz w:val="26"/>
        </w:rPr>
      </w:pPr>
    </w:p>
    <w:p>
      <w:pPr>
        <w:pStyle w:val="BodyText"/>
        <w:rPr>
          <w:sz w:val="26"/>
        </w:rPr>
      </w:pPr>
    </w:p>
    <w:p>
      <w:pPr>
        <w:pStyle w:val="Heading2"/>
        <w:numPr>
          <w:ilvl w:val="0"/>
          <w:numId w:val="7"/>
        </w:numPr>
        <w:tabs>
          <w:tab w:pos="401" w:val="left" w:leader="none"/>
        </w:tabs>
        <w:spacing w:line="240" w:lineRule="auto" w:before="214" w:after="0"/>
        <w:ind w:left="400" w:right="0" w:hanging="233"/>
        <w:jc w:val="left"/>
      </w:pPr>
      <w:r>
        <w:rPr/>
        <w:t>Discussion and</w:t>
      </w:r>
      <w:r>
        <w:rPr>
          <w:spacing w:val="2"/>
        </w:rPr>
        <w:t> </w:t>
      </w:r>
      <w:r>
        <w:rPr/>
        <w:t>conclusions</w:t>
      </w:r>
    </w:p>
    <w:p>
      <w:pPr>
        <w:pStyle w:val="BodyText"/>
        <w:spacing w:before="5"/>
        <w:rPr>
          <w:b/>
        </w:rPr>
      </w:pPr>
    </w:p>
    <w:p>
      <w:pPr>
        <w:pStyle w:val="BodyText"/>
        <w:spacing w:line="487" w:lineRule="auto"/>
        <w:ind w:left="168" w:right="160" w:firstLine="699"/>
        <w:jc w:val="both"/>
      </w:pPr>
      <w:r>
        <w:rPr/>
        <w:t>Self-employment rose sharply in the United Kingdom during the 1980s, encouraged by focussed government intervention and supported by financial liberalisation. The period was also characterised by sustained and rapid economic growth. But did greater self-employment cause heightened growth?</w:t>
      </w:r>
    </w:p>
    <w:p>
      <w:pPr>
        <w:pStyle w:val="BodyText"/>
        <w:rPr>
          <w:sz w:val="20"/>
        </w:rPr>
      </w:pPr>
    </w:p>
    <w:p>
      <w:pPr>
        <w:pStyle w:val="BodyText"/>
        <w:spacing w:before="3"/>
        <w:rPr>
          <w:sz w:val="16"/>
        </w:rPr>
      </w:pPr>
      <w:r>
        <w:rPr/>
        <w:pict>
          <v:shape style="position:absolute;margin-left:64.440002pt;margin-top:11.638301pt;width:140.050pt;height:.1pt;mso-position-horizontal-relative:page;mso-position-vertical-relative:paragraph;z-index:-251634688;mso-wrap-distance-left:0;mso-wrap-distance-right:0" coordorigin="1289,233" coordsize="2801,0" path="m1289,233l4090,233e" filled="false" stroked="true" strokeweight=".599980pt" strokecolor="#000000">
            <v:path arrowok="t"/>
            <v:stroke dashstyle="solid"/>
            <w10:wrap type="topAndBottom"/>
          </v:shape>
        </w:pict>
      </w:r>
    </w:p>
    <w:p>
      <w:pPr>
        <w:spacing w:before="49"/>
        <w:ind w:left="168" w:right="0" w:firstLine="0"/>
        <w:jc w:val="left"/>
        <w:rPr>
          <w:sz w:val="19"/>
        </w:rPr>
      </w:pPr>
      <w:r>
        <w:rPr>
          <w:w w:val="105"/>
          <w:position w:val="9"/>
          <w:sz w:val="12"/>
        </w:rPr>
        <w:t>23 </w:t>
      </w:r>
      <w:r>
        <w:rPr>
          <w:w w:val="105"/>
          <w:sz w:val="19"/>
        </w:rPr>
        <w:t>.0952/(1-.4440)</w:t>
      </w:r>
    </w:p>
    <w:p>
      <w:pPr>
        <w:spacing w:after="0"/>
        <w:jc w:val="left"/>
        <w:rPr>
          <w:sz w:val="19"/>
        </w:rPr>
        <w:sectPr>
          <w:pgSz w:w="11900" w:h="16840"/>
          <w:pgMar w:header="0" w:footer="1482" w:top="1600" w:bottom="1680" w:left="1120" w:right="1120"/>
        </w:sectPr>
      </w:pPr>
    </w:p>
    <w:p>
      <w:pPr>
        <w:pStyle w:val="BodyText"/>
        <w:rPr>
          <w:sz w:val="20"/>
        </w:rPr>
      </w:pPr>
    </w:p>
    <w:p>
      <w:pPr>
        <w:pStyle w:val="BodyText"/>
        <w:spacing w:before="8"/>
        <w:rPr>
          <w:sz w:val="16"/>
        </w:rPr>
      </w:pPr>
    </w:p>
    <w:p>
      <w:pPr>
        <w:pStyle w:val="BodyText"/>
        <w:spacing w:line="487" w:lineRule="auto" w:before="93"/>
        <w:ind w:left="168" w:right="159" w:firstLine="699"/>
        <w:jc w:val="both"/>
      </w:pPr>
      <w:r>
        <w:rPr/>
        <w:t>Greater numbers of self-employed workers in an economy should, in theory, increase labour market flexibility in response to demand shocks because there is no binding wage contract on the number of hours worked. In turn, Millard (2000) argues that this should lead to greater output and consumption and lower unemployment. There is no empirical evidence to support  such  a  theoretical proposition. As we noted above, self-employment appears to be uncorrelated with unemployment, although transitions between employees and self-employment are negatively correlated with unemployment, while transitions from unemployment to self-employment are positively correlated.  In aggregate these two effects roughly cancel each other out.   What about   any relationship with</w:t>
      </w:r>
      <w:r>
        <w:rPr>
          <w:spacing w:val="3"/>
        </w:rPr>
        <w:t> </w:t>
      </w:r>
      <w:r>
        <w:rPr/>
        <w:t>output?</w:t>
      </w:r>
    </w:p>
    <w:p>
      <w:pPr>
        <w:pStyle w:val="BodyText"/>
        <w:spacing w:line="487" w:lineRule="auto"/>
        <w:ind w:left="168" w:right="158" w:firstLine="699"/>
        <w:jc w:val="both"/>
      </w:pPr>
      <w:r>
        <w:rPr/>
        <w:t>Evidence from a series of GDP growth equations for twenty-three countries over the period 1966-1996 presented in Blanchflower (2000) suggested that a higher self-employment rate does not increase the real growth rate of the economy; in fact there was even some evidence to  the  contrary.</w:t>
      </w:r>
      <w:r>
        <w:rPr>
          <w:vertAlign w:val="superscript"/>
        </w:rPr>
        <w:t>24</w:t>
      </w:r>
      <w:r>
        <w:rPr>
          <w:vertAlign w:val="baseline"/>
        </w:rPr>
        <w:t> We repeat this analysis here for a longer time period and more countries. </w:t>
      </w:r>
      <w:r>
        <w:rPr>
          <w:color w:val="FF0000"/>
          <w:vertAlign w:val="baseline"/>
        </w:rPr>
        <w:t>Table 19 </w:t>
      </w:r>
      <w:r>
        <w:rPr>
          <w:vertAlign w:val="baseline"/>
        </w:rPr>
        <w:t>examines the relationship between the growth  in real GDP and changes in the self-employment   rate, using time series data on the 30 OECD countries for the period 1967-2005 (the  additional seven countries are Czech Republic, Hungary, Korea, Mexico, Poland, Slovakia and Switzerland). As in Blanchflower (2000), the regressions should be thought of as a Cobb-Douglas production function, where the change in the numbers of employees over the previous period is included to distinguish the labour input. Capital is assumed to grow linearly and as the model is estimated in changes the effect of capital will be in the constant. Also included in the regressions are a set of country</w:t>
      </w:r>
      <w:r>
        <w:rPr>
          <w:spacing w:val="47"/>
          <w:vertAlign w:val="baseline"/>
        </w:rPr>
        <w:t> </w:t>
      </w:r>
      <w:r>
        <w:rPr>
          <w:vertAlign w:val="baseline"/>
        </w:rPr>
        <w:t>dummies</w:t>
      </w:r>
      <w:r>
        <w:rPr>
          <w:spacing w:val="50"/>
          <w:vertAlign w:val="baseline"/>
        </w:rPr>
        <w:t> </w:t>
      </w:r>
      <w:r>
        <w:rPr>
          <w:vertAlign w:val="baseline"/>
        </w:rPr>
        <w:t>plus</w:t>
      </w:r>
      <w:r>
        <w:rPr>
          <w:spacing w:val="47"/>
          <w:vertAlign w:val="baseline"/>
        </w:rPr>
        <w:t> </w:t>
      </w:r>
      <w:r>
        <w:rPr>
          <w:vertAlign w:val="baseline"/>
        </w:rPr>
        <w:t>a</w:t>
      </w:r>
      <w:r>
        <w:rPr>
          <w:spacing w:val="50"/>
          <w:vertAlign w:val="baseline"/>
        </w:rPr>
        <w:t> </w:t>
      </w:r>
      <w:r>
        <w:rPr>
          <w:vertAlign w:val="baseline"/>
        </w:rPr>
        <w:t>lagged</w:t>
      </w:r>
      <w:r>
        <w:rPr>
          <w:spacing w:val="49"/>
          <w:vertAlign w:val="baseline"/>
        </w:rPr>
        <w:t> </w:t>
      </w:r>
      <w:r>
        <w:rPr>
          <w:vertAlign w:val="baseline"/>
        </w:rPr>
        <w:t>dependent</w:t>
      </w:r>
      <w:r>
        <w:rPr>
          <w:spacing w:val="49"/>
          <w:vertAlign w:val="baseline"/>
        </w:rPr>
        <w:t> </w:t>
      </w:r>
      <w:r>
        <w:rPr>
          <w:vertAlign w:val="baseline"/>
        </w:rPr>
        <w:t>variable.</w:t>
      </w:r>
      <w:r>
        <w:rPr>
          <w:spacing w:val="49"/>
          <w:vertAlign w:val="baseline"/>
        </w:rPr>
        <w:t> </w:t>
      </w:r>
      <w:r>
        <w:rPr>
          <w:vertAlign w:val="baseline"/>
        </w:rPr>
        <w:t>The</w:t>
      </w:r>
      <w:r>
        <w:rPr>
          <w:spacing w:val="49"/>
          <w:vertAlign w:val="baseline"/>
        </w:rPr>
        <w:t> </w:t>
      </w:r>
      <w:r>
        <w:rPr>
          <w:vertAlign w:val="baseline"/>
        </w:rPr>
        <w:t>columns</w:t>
      </w:r>
      <w:r>
        <w:rPr>
          <w:spacing w:val="49"/>
          <w:vertAlign w:val="baseline"/>
        </w:rPr>
        <w:t> </w:t>
      </w:r>
      <w:r>
        <w:rPr>
          <w:vertAlign w:val="baseline"/>
        </w:rPr>
        <w:t>in</w:t>
      </w:r>
      <w:r>
        <w:rPr>
          <w:spacing w:val="45"/>
          <w:vertAlign w:val="baseline"/>
        </w:rPr>
        <w:t> </w:t>
      </w:r>
      <w:r>
        <w:rPr>
          <w:color w:val="FF0000"/>
          <w:vertAlign w:val="baseline"/>
        </w:rPr>
        <w:t>Table</w:t>
      </w:r>
      <w:r>
        <w:rPr>
          <w:color w:val="FF0000"/>
          <w:spacing w:val="49"/>
          <w:vertAlign w:val="baseline"/>
        </w:rPr>
        <w:t> </w:t>
      </w:r>
      <w:r>
        <w:rPr>
          <w:color w:val="FF0000"/>
          <w:vertAlign w:val="baseline"/>
        </w:rPr>
        <w:t>19</w:t>
      </w:r>
      <w:r>
        <w:rPr>
          <w:color w:val="FF0000"/>
          <w:spacing w:val="49"/>
          <w:vertAlign w:val="baseline"/>
        </w:rPr>
        <w:t> </w:t>
      </w:r>
      <w:r>
        <w:rPr>
          <w:vertAlign w:val="baseline"/>
        </w:rPr>
        <w:t>experiment</w:t>
      </w:r>
      <w:r>
        <w:rPr>
          <w:spacing w:val="49"/>
          <w:vertAlign w:val="baseline"/>
        </w:rPr>
        <w:t> </w:t>
      </w:r>
      <w:r>
        <w:rPr>
          <w:vertAlign w:val="baseline"/>
        </w:rPr>
        <w:t>with</w:t>
      </w:r>
    </w:p>
    <w:p>
      <w:pPr>
        <w:pStyle w:val="BodyText"/>
        <w:spacing w:before="5"/>
        <w:rPr>
          <w:sz w:val="24"/>
        </w:rPr>
      </w:pPr>
      <w:r>
        <w:rPr/>
        <w:pict>
          <v:shape style="position:absolute;margin-left:64.440002pt;margin-top:16.317879pt;width:140.050pt;height:.1pt;mso-position-horizontal-relative:page;mso-position-vertical-relative:paragraph;z-index:-251633664;mso-wrap-distance-left:0;mso-wrap-distance-right:0" coordorigin="1289,326" coordsize="2801,0" path="m1289,326l4090,326e" filled="false" stroked="true" strokeweight=".600010pt" strokecolor="#000000">
            <v:path arrowok="t"/>
            <v:stroke dashstyle="solid"/>
            <w10:wrap type="topAndBottom"/>
          </v:shape>
        </w:pict>
      </w:r>
    </w:p>
    <w:p>
      <w:pPr>
        <w:spacing w:line="244" w:lineRule="auto" w:before="49"/>
        <w:ind w:left="168" w:right="218" w:firstLine="0"/>
        <w:jc w:val="left"/>
        <w:rPr>
          <w:sz w:val="19"/>
        </w:rPr>
      </w:pPr>
      <w:r>
        <w:rPr>
          <w:w w:val="105"/>
          <w:position w:val="9"/>
          <w:sz w:val="12"/>
        </w:rPr>
        <w:t>24 </w:t>
      </w:r>
      <w:r>
        <w:rPr>
          <w:w w:val="105"/>
          <w:sz w:val="19"/>
        </w:rPr>
        <w:t>The twenty-three countries were Australia, Austria, Belgium, Canada, Denmark, Eire, Finland, France, Germany, Greece,</w:t>
      </w:r>
      <w:r>
        <w:rPr>
          <w:spacing w:val="-22"/>
          <w:w w:val="105"/>
          <w:sz w:val="19"/>
        </w:rPr>
        <w:t> </w:t>
      </w:r>
      <w:r>
        <w:rPr>
          <w:w w:val="105"/>
          <w:sz w:val="19"/>
        </w:rPr>
        <w:t>Iceland,</w:t>
      </w:r>
      <w:r>
        <w:rPr>
          <w:spacing w:val="-22"/>
          <w:w w:val="105"/>
          <w:sz w:val="19"/>
        </w:rPr>
        <w:t> </w:t>
      </w:r>
      <w:r>
        <w:rPr>
          <w:w w:val="105"/>
          <w:sz w:val="19"/>
        </w:rPr>
        <w:t>Italy,</w:t>
      </w:r>
      <w:r>
        <w:rPr>
          <w:spacing w:val="-21"/>
          <w:w w:val="105"/>
          <w:sz w:val="19"/>
        </w:rPr>
        <w:t> </w:t>
      </w:r>
      <w:r>
        <w:rPr>
          <w:w w:val="105"/>
          <w:sz w:val="19"/>
        </w:rPr>
        <w:t>Japan,</w:t>
      </w:r>
      <w:r>
        <w:rPr>
          <w:spacing w:val="-22"/>
          <w:w w:val="105"/>
          <w:sz w:val="19"/>
        </w:rPr>
        <w:t> </w:t>
      </w:r>
      <w:r>
        <w:rPr>
          <w:w w:val="105"/>
          <w:sz w:val="19"/>
        </w:rPr>
        <w:t>Luxembourg,</w:t>
      </w:r>
      <w:r>
        <w:rPr>
          <w:spacing w:val="-21"/>
          <w:w w:val="105"/>
          <w:sz w:val="19"/>
        </w:rPr>
        <w:t> </w:t>
      </w:r>
      <w:r>
        <w:rPr>
          <w:w w:val="105"/>
          <w:sz w:val="19"/>
        </w:rPr>
        <w:t>Netherlands,</w:t>
      </w:r>
      <w:r>
        <w:rPr>
          <w:spacing w:val="-22"/>
          <w:w w:val="105"/>
          <w:sz w:val="19"/>
        </w:rPr>
        <w:t> </w:t>
      </w:r>
      <w:r>
        <w:rPr>
          <w:w w:val="105"/>
          <w:sz w:val="19"/>
        </w:rPr>
        <w:t>New</w:t>
      </w:r>
      <w:r>
        <w:rPr>
          <w:spacing w:val="-21"/>
          <w:w w:val="105"/>
          <w:sz w:val="19"/>
        </w:rPr>
        <w:t> </w:t>
      </w:r>
      <w:r>
        <w:rPr>
          <w:w w:val="105"/>
          <w:sz w:val="19"/>
        </w:rPr>
        <w:t>Zealand,</w:t>
      </w:r>
      <w:r>
        <w:rPr>
          <w:spacing w:val="-21"/>
          <w:w w:val="105"/>
          <w:sz w:val="19"/>
        </w:rPr>
        <w:t> </w:t>
      </w:r>
      <w:r>
        <w:rPr>
          <w:w w:val="105"/>
          <w:sz w:val="19"/>
        </w:rPr>
        <w:t>Norway,</w:t>
      </w:r>
      <w:r>
        <w:rPr>
          <w:spacing w:val="-21"/>
          <w:w w:val="105"/>
          <w:sz w:val="19"/>
        </w:rPr>
        <w:t> </w:t>
      </w:r>
      <w:r>
        <w:rPr>
          <w:w w:val="105"/>
          <w:sz w:val="19"/>
        </w:rPr>
        <w:t>Portugal,</w:t>
      </w:r>
      <w:r>
        <w:rPr>
          <w:spacing w:val="-21"/>
          <w:w w:val="105"/>
          <w:sz w:val="19"/>
        </w:rPr>
        <w:t> </w:t>
      </w:r>
      <w:r>
        <w:rPr>
          <w:w w:val="105"/>
          <w:sz w:val="19"/>
        </w:rPr>
        <w:t>Spain,</w:t>
      </w:r>
      <w:r>
        <w:rPr>
          <w:spacing w:val="-22"/>
          <w:w w:val="105"/>
          <w:sz w:val="19"/>
        </w:rPr>
        <w:t> </w:t>
      </w:r>
      <w:r>
        <w:rPr>
          <w:w w:val="105"/>
          <w:sz w:val="19"/>
        </w:rPr>
        <w:t>Sweden,</w:t>
      </w:r>
      <w:r>
        <w:rPr>
          <w:spacing w:val="-21"/>
          <w:w w:val="105"/>
          <w:sz w:val="19"/>
        </w:rPr>
        <w:t> </w:t>
      </w:r>
      <w:r>
        <w:rPr>
          <w:w w:val="105"/>
          <w:sz w:val="19"/>
        </w:rPr>
        <w:t>Turkey,</w:t>
      </w:r>
      <w:r>
        <w:rPr>
          <w:spacing w:val="-21"/>
          <w:w w:val="105"/>
          <w:sz w:val="19"/>
        </w:rPr>
        <w:t> </w:t>
      </w:r>
      <w:r>
        <w:rPr>
          <w:w w:val="105"/>
          <w:sz w:val="19"/>
        </w:rPr>
        <w:t>UK and the</w:t>
      </w:r>
      <w:r>
        <w:rPr>
          <w:spacing w:val="-4"/>
          <w:w w:val="105"/>
          <w:sz w:val="19"/>
        </w:rPr>
        <w:t> </w:t>
      </w:r>
      <w:r>
        <w:rPr>
          <w:w w:val="105"/>
          <w:sz w:val="19"/>
        </w:rPr>
        <w:t>USA</w:t>
      </w:r>
    </w:p>
    <w:p>
      <w:pPr>
        <w:spacing w:after="0" w:line="244" w:lineRule="auto"/>
        <w:jc w:val="left"/>
        <w:rPr>
          <w:sz w:val="19"/>
        </w:rPr>
        <w:sectPr>
          <w:pgSz w:w="11900" w:h="16840"/>
          <w:pgMar w:header="0" w:footer="1482" w:top="1600" w:bottom="1680" w:left="1120" w:right="1120"/>
        </w:sectPr>
      </w:pPr>
    </w:p>
    <w:p>
      <w:pPr>
        <w:pStyle w:val="BodyText"/>
        <w:rPr>
          <w:sz w:val="20"/>
        </w:rPr>
      </w:pPr>
    </w:p>
    <w:p>
      <w:pPr>
        <w:pStyle w:val="BodyText"/>
        <w:spacing w:before="8"/>
        <w:rPr>
          <w:sz w:val="16"/>
        </w:rPr>
      </w:pPr>
    </w:p>
    <w:p>
      <w:pPr>
        <w:pStyle w:val="BodyText"/>
        <w:spacing w:line="487" w:lineRule="auto" w:before="93"/>
        <w:ind w:left="168" w:right="158"/>
        <w:jc w:val="both"/>
      </w:pPr>
      <w:r>
        <w:rPr/>
        <w:t>different measures of self-employment. Columns 1 and 2 define self-employment as the number of self-employed as a percentage of total employment.  Columns 3 and  4 define self-employment as  the number of </w:t>
      </w:r>
      <w:r>
        <w:rPr>
          <w:i/>
        </w:rPr>
        <w:t>non-agricultural </w:t>
      </w:r>
      <w:r>
        <w:rPr/>
        <w:t>self-employed as a percentage of total </w:t>
      </w:r>
      <w:r>
        <w:rPr>
          <w:i/>
        </w:rPr>
        <w:t>non-agricultural </w:t>
      </w:r>
      <w:r>
        <w:rPr/>
        <w:t>employment.</w:t>
      </w:r>
      <w:r>
        <w:rPr>
          <w:vertAlign w:val="superscript"/>
        </w:rPr>
        <w:t>25</w:t>
      </w:r>
      <w:r>
        <w:rPr>
          <w:vertAlign w:val="baseline"/>
        </w:rPr>
        <w:t> These results presume a particular direction of causation, from self-employment to growth and not the reverse. Columns 1 and 3 include the change in the self-employment rate and a lagged GDP term. Columns 2 and 4 add the change in the number of employees. In no case is the change in the self-employment rate significant: experimenting with longer lags produced similar results. The results confirm Blanchflower’s (2000) earlier findings, but for a richer data set – we  find </w:t>
      </w:r>
      <w:r>
        <w:rPr>
          <w:i/>
          <w:vertAlign w:val="baseline"/>
        </w:rPr>
        <w:t>no evidence </w:t>
      </w:r>
      <w:r>
        <w:rPr>
          <w:vertAlign w:val="baseline"/>
        </w:rPr>
        <w:t>that changes in self-employment are correlated with changes in real</w:t>
      </w:r>
      <w:r>
        <w:rPr>
          <w:spacing w:val="36"/>
          <w:vertAlign w:val="baseline"/>
        </w:rPr>
        <w:t> </w:t>
      </w:r>
      <w:r>
        <w:rPr>
          <w:vertAlign w:val="baseline"/>
        </w:rPr>
        <w:t>GDP.</w:t>
      </w:r>
    </w:p>
    <w:p>
      <w:pPr>
        <w:pStyle w:val="BodyText"/>
        <w:spacing w:line="487" w:lineRule="auto"/>
        <w:ind w:left="168" w:right="159" w:firstLine="699"/>
        <w:jc w:val="both"/>
      </w:pPr>
      <w:r>
        <w:rPr/>
        <w:t>Another measure of economic benefit could be greater happiness. </w:t>
      </w:r>
      <w:r>
        <w:rPr>
          <w:color w:val="FF0000"/>
        </w:rPr>
        <w:t>Table 20 </w:t>
      </w:r>
      <w:r>
        <w:rPr/>
        <w:t>presents  evidence on life satisfaction using data from the Eurobarometer trend file of 1970-2002 for 16 European countries in column 1 and for the UK in column 2. The final column uses data from the most recently available (14</w:t>
      </w:r>
      <w:r>
        <w:rPr>
          <w:vertAlign w:val="superscript"/>
        </w:rPr>
        <w:t>th</w:t>
      </w:r>
      <w:r>
        <w:rPr>
          <w:vertAlign w:val="baseline"/>
        </w:rPr>
        <w:t>) sweep of the British Household Panel Study of 2004/5. In all three columns the self-employed have significantly higher life satisfaction than do employees. So can a higher self-employment rate lead to greater aggregate happiness?  The results are not supportive.  We substituted mean life satisfaction scores on a four point scale taken from the World Database of Happiness for 1976-2006 for GDP growth and repeated our previous analysis. The question asked was "How satisfied are you with the life you lead? – very satisfied; fairly satisfied; not very  satisfied; not at all satisfied, where very is coded as 4 down through not at all which is coded as 1. We include GDP growth as an explanatory variable, along with inflation  and  the unemployment rate</w:t>
      </w:r>
      <w:r>
        <w:rPr>
          <w:spacing w:val="42"/>
          <w:vertAlign w:val="baseline"/>
        </w:rPr>
        <w:t> </w:t>
      </w:r>
      <w:r>
        <w:rPr>
          <w:vertAlign w:val="baseline"/>
        </w:rPr>
        <w:t>and</w:t>
      </w:r>
      <w:r>
        <w:rPr>
          <w:spacing w:val="45"/>
          <w:vertAlign w:val="baseline"/>
        </w:rPr>
        <w:t> </w:t>
      </w:r>
      <w:r>
        <w:rPr>
          <w:vertAlign w:val="baseline"/>
        </w:rPr>
        <w:t>a</w:t>
      </w:r>
      <w:r>
        <w:rPr>
          <w:spacing w:val="44"/>
          <w:vertAlign w:val="baseline"/>
        </w:rPr>
        <w:t> </w:t>
      </w:r>
      <w:r>
        <w:rPr>
          <w:vertAlign w:val="baseline"/>
        </w:rPr>
        <w:t>complete</w:t>
      </w:r>
      <w:r>
        <w:rPr>
          <w:spacing w:val="45"/>
          <w:vertAlign w:val="baseline"/>
        </w:rPr>
        <w:t> </w:t>
      </w:r>
      <w:r>
        <w:rPr>
          <w:vertAlign w:val="baseline"/>
        </w:rPr>
        <w:t>set</w:t>
      </w:r>
      <w:r>
        <w:rPr>
          <w:spacing w:val="44"/>
          <w:vertAlign w:val="baseline"/>
        </w:rPr>
        <w:t> </w:t>
      </w:r>
      <w:r>
        <w:rPr>
          <w:vertAlign w:val="baseline"/>
        </w:rPr>
        <w:t>of</w:t>
      </w:r>
      <w:r>
        <w:rPr>
          <w:spacing w:val="44"/>
          <w:vertAlign w:val="baseline"/>
        </w:rPr>
        <w:t> </w:t>
      </w:r>
      <w:r>
        <w:rPr>
          <w:vertAlign w:val="baseline"/>
        </w:rPr>
        <w:t>country</w:t>
      </w:r>
      <w:r>
        <w:rPr>
          <w:spacing w:val="43"/>
          <w:vertAlign w:val="baseline"/>
        </w:rPr>
        <w:t> </w:t>
      </w:r>
      <w:r>
        <w:rPr>
          <w:vertAlign w:val="baseline"/>
        </w:rPr>
        <w:t>and</w:t>
      </w:r>
      <w:r>
        <w:rPr>
          <w:spacing w:val="44"/>
          <w:vertAlign w:val="baseline"/>
        </w:rPr>
        <w:t> </w:t>
      </w:r>
      <w:r>
        <w:rPr>
          <w:vertAlign w:val="baseline"/>
        </w:rPr>
        <w:t>year</w:t>
      </w:r>
      <w:r>
        <w:rPr>
          <w:spacing w:val="44"/>
          <w:vertAlign w:val="baseline"/>
        </w:rPr>
        <w:t> </w:t>
      </w:r>
      <w:r>
        <w:rPr>
          <w:vertAlign w:val="baseline"/>
        </w:rPr>
        <w:t>dummies.</w:t>
      </w:r>
      <w:r>
        <w:rPr>
          <w:vertAlign w:val="superscript"/>
        </w:rPr>
        <w:t>26</w:t>
      </w:r>
      <w:r>
        <w:rPr>
          <w:spacing w:val="33"/>
          <w:vertAlign w:val="baseline"/>
        </w:rPr>
        <w:t> </w:t>
      </w:r>
      <w:r>
        <w:rPr>
          <w:vertAlign w:val="baseline"/>
        </w:rPr>
        <w:t>Self-employment</w:t>
      </w:r>
      <w:r>
        <w:rPr>
          <w:spacing w:val="45"/>
          <w:vertAlign w:val="baseline"/>
        </w:rPr>
        <w:t> </w:t>
      </w:r>
      <w:r>
        <w:rPr>
          <w:vertAlign w:val="baseline"/>
        </w:rPr>
        <w:t>fails</w:t>
      </w:r>
      <w:r>
        <w:rPr>
          <w:spacing w:val="44"/>
          <w:vertAlign w:val="baseline"/>
        </w:rPr>
        <w:t> </w:t>
      </w:r>
      <w:r>
        <w:rPr>
          <w:vertAlign w:val="baseline"/>
        </w:rPr>
        <w:t>to</w:t>
      </w:r>
      <w:r>
        <w:rPr>
          <w:spacing w:val="44"/>
          <w:vertAlign w:val="baseline"/>
        </w:rPr>
        <w:t> </w:t>
      </w:r>
      <w:r>
        <w:rPr>
          <w:vertAlign w:val="baseline"/>
        </w:rPr>
        <w:t>provide</w:t>
      </w:r>
      <w:r>
        <w:rPr>
          <w:spacing w:val="45"/>
          <w:vertAlign w:val="baseline"/>
        </w:rPr>
        <w:t> </w:t>
      </w:r>
      <w:r>
        <w:rPr>
          <w:vertAlign w:val="baseline"/>
        </w:rPr>
        <w:t>any</w:t>
      </w:r>
    </w:p>
    <w:p>
      <w:pPr>
        <w:pStyle w:val="BodyText"/>
        <w:spacing w:before="4"/>
      </w:pPr>
    </w:p>
    <w:p>
      <w:pPr>
        <w:spacing w:before="98"/>
        <w:ind w:left="168" w:right="0" w:firstLine="0"/>
        <w:jc w:val="left"/>
        <w:rPr>
          <w:sz w:val="19"/>
        </w:rPr>
      </w:pPr>
      <w:r>
        <w:rPr>
          <w:w w:val="105"/>
          <w:position w:val="9"/>
          <w:sz w:val="12"/>
        </w:rPr>
        <w:t>25 </w:t>
      </w:r>
      <w:r>
        <w:rPr>
          <w:w w:val="105"/>
          <w:sz w:val="19"/>
        </w:rPr>
        <w:t>A split excluding non-agricultural data is not available for Switzerland.</w:t>
      </w:r>
    </w:p>
    <w:p>
      <w:pPr>
        <w:spacing w:before="203"/>
        <w:ind w:left="168" w:right="0" w:firstLine="0"/>
        <w:jc w:val="left"/>
        <w:rPr>
          <w:sz w:val="19"/>
        </w:rPr>
      </w:pPr>
      <w:r>
        <w:rPr>
          <w:w w:val="105"/>
          <w:position w:val="9"/>
          <w:sz w:val="12"/>
        </w:rPr>
        <w:t>26 </w:t>
      </w:r>
      <w:r>
        <w:rPr>
          <w:w w:val="105"/>
          <w:sz w:val="19"/>
        </w:rPr>
        <w:t>The results are as follows, with the dependent variable being the mean life satisfaction score in year t.</w:t>
      </w:r>
    </w:p>
    <w:p>
      <w:pPr>
        <w:spacing w:after="0"/>
        <w:jc w:val="left"/>
        <w:rPr>
          <w:sz w:val="19"/>
        </w:rPr>
        <w:sectPr>
          <w:footerReference w:type="default" r:id="rId18"/>
          <w:pgSz w:w="11900" w:h="16840"/>
          <w:pgMar w:footer="2113" w:header="0" w:top="1600" w:bottom="2300" w:left="1120" w:right="1120"/>
        </w:sectPr>
      </w:pPr>
    </w:p>
    <w:p>
      <w:pPr>
        <w:pStyle w:val="BodyText"/>
        <w:rPr>
          <w:sz w:val="20"/>
        </w:rPr>
      </w:pPr>
    </w:p>
    <w:p>
      <w:pPr>
        <w:pStyle w:val="BodyText"/>
        <w:spacing w:before="8"/>
        <w:rPr>
          <w:sz w:val="16"/>
        </w:rPr>
      </w:pPr>
    </w:p>
    <w:p>
      <w:pPr>
        <w:pStyle w:val="BodyText"/>
        <w:spacing w:line="487" w:lineRule="auto" w:before="93"/>
        <w:ind w:left="168" w:right="160"/>
        <w:jc w:val="both"/>
      </w:pPr>
      <w:r>
        <w:rPr/>
        <w:t>incremental information in explaining happiness when these other variables are included. We find evidence that both unemployment and inflation lower happiness, although the effect is greater for unemployment than it is for inflation, as found by Di Tella et al (2001) and Wolfers (2003). The GDP term, which they did not include, enters significantly positive. It remains uncertain why self- employment enters positively into a micro-level happiness equation, but not into a macro-level equation.</w:t>
      </w:r>
    </w:p>
    <w:p>
      <w:pPr>
        <w:pStyle w:val="BodyText"/>
        <w:spacing w:line="487" w:lineRule="auto"/>
        <w:ind w:left="168" w:right="160" w:firstLine="699"/>
        <w:jc w:val="both"/>
      </w:pPr>
      <w:r>
        <w:rPr/>
        <w:t>These results, of course, do not mean that higher self-employment is a bad thing. A very  high proportion of individuals across a number of surveys express the desire to become self- employed. We certainly find no evidence that more self-employment is bad for the economy. The self-employed seem to especially value their independence. Many governments around the world believe that it is appropriate to try and make their economies more entrepreneurial, but that need    not necessarily imply a higher self-employment rate. And it also means that a higher self- employment rate cannot be expected to translate directly into greater economic success. A lower self-employment rate could conceivably be better. Can we imagine a society consisting almost exclusively of wage and salary workers? It would seem unlikely that  a  self-employment  rate around zero would be optimal. Unfortunately, we have no way of knowing what number governments should be aiming for. Market forces need to prevail and Blanchflower’s (2004) conclusion stands; more </w:t>
      </w:r>
      <w:r>
        <w:rPr>
          <w:i/>
        </w:rPr>
        <w:t>may not be </w:t>
      </w:r>
      <w:r>
        <w:rPr/>
        <w:t>better. Let the market</w:t>
      </w:r>
      <w:r>
        <w:rPr>
          <w:spacing w:val="12"/>
        </w:rPr>
        <w:t> </w:t>
      </w:r>
      <w:r>
        <w:rPr/>
        <w:t>rip.</w:t>
      </w:r>
    </w:p>
    <w:p>
      <w:pPr>
        <w:pStyle w:val="BodyText"/>
        <w:spacing w:before="5"/>
        <w:rPr>
          <w:sz w:val="28"/>
        </w:rPr>
      </w:pP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95"/>
        <w:gridCol w:w="6631"/>
      </w:tblGrid>
      <w:tr>
        <w:trPr>
          <w:trHeight w:val="332" w:hRule="atLeast"/>
        </w:trPr>
        <w:tc>
          <w:tcPr>
            <w:tcW w:w="2695" w:type="dxa"/>
            <w:tcBorders>
              <w:top w:val="single" w:sz="6" w:space="0" w:color="000000"/>
            </w:tcBorders>
          </w:tcPr>
          <w:p>
            <w:pPr>
              <w:pStyle w:val="TableParagraph"/>
              <w:spacing w:line="210" w:lineRule="exact" w:before="102"/>
              <w:rPr>
                <w:sz w:val="19"/>
              </w:rPr>
            </w:pPr>
            <w:r>
              <w:rPr>
                <w:w w:val="105"/>
                <w:sz w:val="19"/>
              </w:rPr>
              <w:t>Satisfaction </w:t>
            </w:r>
            <w:r>
              <w:rPr>
                <w:w w:val="105"/>
                <w:sz w:val="19"/>
                <w:vertAlign w:val="subscript"/>
              </w:rPr>
              <w:t>t-1</w:t>
            </w:r>
          </w:p>
        </w:tc>
        <w:tc>
          <w:tcPr>
            <w:tcW w:w="6631" w:type="dxa"/>
            <w:tcBorders>
              <w:top w:val="single" w:sz="6" w:space="0" w:color="000000"/>
            </w:tcBorders>
          </w:tcPr>
          <w:p>
            <w:pPr>
              <w:pStyle w:val="TableParagraph"/>
              <w:spacing w:line="210" w:lineRule="exact" w:before="102"/>
              <w:ind w:left="630"/>
              <w:rPr>
                <w:sz w:val="19"/>
              </w:rPr>
            </w:pPr>
            <w:r>
              <w:rPr>
                <w:w w:val="105"/>
                <w:sz w:val="19"/>
              </w:rPr>
              <w:t>.4501 (8.45)</w:t>
            </w:r>
          </w:p>
        </w:tc>
      </w:tr>
      <w:tr>
        <w:trPr>
          <w:trHeight w:val="216" w:hRule="atLeast"/>
        </w:trPr>
        <w:tc>
          <w:tcPr>
            <w:tcW w:w="2695" w:type="dxa"/>
          </w:tcPr>
          <w:p>
            <w:pPr>
              <w:pStyle w:val="TableParagraph"/>
              <w:spacing w:line="196" w:lineRule="exact"/>
              <w:ind w:left="-1"/>
              <w:rPr>
                <w:sz w:val="19"/>
              </w:rPr>
            </w:pPr>
            <w:r>
              <w:rPr>
                <w:w w:val="105"/>
                <w:sz w:val="19"/>
              </w:rPr>
              <w:t>GDP annual growth rate</w:t>
            </w:r>
          </w:p>
        </w:tc>
        <w:tc>
          <w:tcPr>
            <w:tcW w:w="6631" w:type="dxa"/>
          </w:tcPr>
          <w:p>
            <w:pPr>
              <w:pStyle w:val="TableParagraph"/>
              <w:spacing w:line="196" w:lineRule="exact"/>
              <w:ind w:left="631"/>
              <w:rPr>
                <w:sz w:val="19"/>
              </w:rPr>
            </w:pPr>
            <w:r>
              <w:rPr>
                <w:w w:val="105"/>
                <w:sz w:val="19"/>
              </w:rPr>
              <w:t>.0060 (2.77)</w:t>
            </w:r>
          </w:p>
        </w:tc>
      </w:tr>
      <w:tr>
        <w:trPr>
          <w:trHeight w:val="223" w:hRule="atLeast"/>
        </w:trPr>
        <w:tc>
          <w:tcPr>
            <w:tcW w:w="2695" w:type="dxa"/>
          </w:tcPr>
          <w:p>
            <w:pPr>
              <w:pStyle w:val="TableParagraph"/>
              <w:spacing w:line="203" w:lineRule="exact"/>
              <w:ind w:left="-1"/>
              <w:rPr>
                <w:sz w:val="19"/>
              </w:rPr>
            </w:pPr>
            <w:r>
              <w:rPr>
                <w:w w:val="105"/>
                <w:sz w:val="19"/>
              </w:rPr>
              <w:t>Inflation rate</w:t>
            </w:r>
          </w:p>
        </w:tc>
        <w:tc>
          <w:tcPr>
            <w:tcW w:w="6631" w:type="dxa"/>
          </w:tcPr>
          <w:p>
            <w:pPr>
              <w:pStyle w:val="TableParagraph"/>
              <w:spacing w:line="203" w:lineRule="exact"/>
              <w:ind w:left="566"/>
              <w:rPr>
                <w:sz w:val="19"/>
              </w:rPr>
            </w:pPr>
            <w:r>
              <w:rPr>
                <w:w w:val="105"/>
                <w:sz w:val="19"/>
              </w:rPr>
              <w:t>-.0010 (0.66)</w:t>
            </w:r>
          </w:p>
        </w:tc>
      </w:tr>
      <w:tr>
        <w:trPr>
          <w:trHeight w:val="223" w:hRule="atLeast"/>
        </w:trPr>
        <w:tc>
          <w:tcPr>
            <w:tcW w:w="2695" w:type="dxa"/>
          </w:tcPr>
          <w:p>
            <w:pPr>
              <w:pStyle w:val="TableParagraph"/>
              <w:spacing w:line="204" w:lineRule="exact"/>
              <w:ind w:left="-1"/>
              <w:rPr>
                <w:sz w:val="19"/>
              </w:rPr>
            </w:pPr>
            <w:r>
              <w:rPr>
                <w:w w:val="105"/>
                <w:sz w:val="19"/>
              </w:rPr>
              <w:t>Unemployment rate</w:t>
            </w:r>
          </w:p>
        </w:tc>
        <w:tc>
          <w:tcPr>
            <w:tcW w:w="6631" w:type="dxa"/>
          </w:tcPr>
          <w:p>
            <w:pPr>
              <w:pStyle w:val="TableParagraph"/>
              <w:spacing w:line="204" w:lineRule="exact"/>
              <w:ind w:left="566"/>
              <w:rPr>
                <w:sz w:val="19"/>
              </w:rPr>
            </w:pPr>
            <w:r>
              <w:rPr>
                <w:w w:val="105"/>
                <w:sz w:val="19"/>
              </w:rPr>
              <w:t>-.0053 (2.70)</w:t>
            </w:r>
          </w:p>
        </w:tc>
      </w:tr>
      <w:tr>
        <w:trPr>
          <w:trHeight w:val="443" w:hRule="atLeast"/>
        </w:trPr>
        <w:tc>
          <w:tcPr>
            <w:tcW w:w="2695" w:type="dxa"/>
          </w:tcPr>
          <w:p>
            <w:pPr>
              <w:pStyle w:val="TableParagraph"/>
              <w:spacing w:line="240" w:lineRule="auto"/>
              <w:ind w:left="-1"/>
              <w:rPr>
                <w:sz w:val="19"/>
              </w:rPr>
            </w:pPr>
            <w:r>
              <w:rPr>
                <w:w w:val="105"/>
                <w:sz w:val="19"/>
              </w:rPr>
              <w:t>Self-employment rate</w:t>
            </w:r>
          </w:p>
          <w:p>
            <w:pPr>
              <w:pStyle w:val="TableParagraph"/>
              <w:spacing w:line="200" w:lineRule="exact" w:before="5"/>
              <w:ind w:left="-1"/>
              <w:rPr>
                <w:sz w:val="19"/>
              </w:rPr>
            </w:pPr>
            <w:r>
              <w:rPr>
                <w:w w:val="105"/>
                <w:sz w:val="19"/>
              </w:rPr>
              <w:t>Adjusted R</w:t>
            </w:r>
            <w:r>
              <w:rPr>
                <w:w w:val="105"/>
                <w:sz w:val="19"/>
                <w:vertAlign w:val="superscript"/>
              </w:rPr>
              <w:t>2</w:t>
            </w:r>
            <w:r>
              <w:rPr>
                <w:w w:val="105"/>
                <w:sz w:val="19"/>
                <w:vertAlign w:val="baseline"/>
              </w:rPr>
              <w:t>=.9631, N=344</w:t>
            </w:r>
          </w:p>
        </w:tc>
        <w:tc>
          <w:tcPr>
            <w:tcW w:w="6631" w:type="dxa"/>
          </w:tcPr>
          <w:p>
            <w:pPr>
              <w:pStyle w:val="TableParagraph"/>
              <w:spacing w:line="240" w:lineRule="auto"/>
              <w:ind w:left="630"/>
              <w:rPr>
                <w:sz w:val="19"/>
              </w:rPr>
            </w:pPr>
            <w:r>
              <w:rPr>
                <w:w w:val="105"/>
                <w:sz w:val="19"/>
              </w:rPr>
              <w:t>.0001 (0.03)</w:t>
            </w:r>
          </w:p>
        </w:tc>
      </w:tr>
    </w:tbl>
    <w:p>
      <w:pPr>
        <w:spacing w:line="247" w:lineRule="auto" w:before="3"/>
        <w:ind w:left="168" w:right="218" w:firstLine="0"/>
        <w:jc w:val="left"/>
        <w:rPr>
          <w:sz w:val="19"/>
        </w:rPr>
      </w:pPr>
      <w:r>
        <w:rPr>
          <w:w w:val="105"/>
          <w:sz w:val="19"/>
        </w:rPr>
        <w:t>Includes</w:t>
      </w:r>
      <w:r>
        <w:rPr>
          <w:spacing w:val="-20"/>
          <w:w w:val="105"/>
          <w:sz w:val="19"/>
        </w:rPr>
        <w:t> </w:t>
      </w:r>
      <w:r>
        <w:rPr>
          <w:w w:val="105"/>
          <w:sz w:val="19"/>
        </w:rPr>
        <w:t>year</w:t>
      </w:r>
      <w:r>
        <w:rPr>
          <w:spacing w:val="-19"/>
          <w:w w:val="105"/>
          <w:sz w:val="19"/>
        </w:rPr>
        <w:t> </w:t>
      </w:r>
      <w:r>
        <w:rPr>
          <w:w w:val="105"/>
          <w:sz w:val="19"/>
        </w:rPr>
        <w:t>and</w:t>
      </w:r>
      <w:r>
        <w:rPr>
          <w:spacing w:val="-20"/>
          <w:w w:val="105"/>
          <w:sz w:val="19"/>
        </w:rPr>
        <w:t> </w:t>
      </w:r>
      <w:r>
        <w:rPr>
          <w:w w:val="105"/>
          <w:sz w:val="19"/>
        </w:rPr>
        <w:t>country</w:t>
      </w:r>
      <w:r>
        <w:rPr>
          <w:spacing w:val="-19"/>
          <w:w w:val="105"/>
          <w:sz w:val="19"/>
        </w:rPr>
        <w:t> </w:t>
      </w:r>
      <w:r>
        <w:rPr>
          <w:w w:val="105"/>
          <w:sz w:val="19"/>
        </w:rPr>
        <w:t>dummies.</w:t>
      </w:r>
      <w:r>
        <w:rPr>
          <w:spacing w:val="12"/>
          <w:w w:val="105"/>
          <w:sz w:val="19"/>
        </w:rPr>
        <w:t> </w:t>
      </w:r>
      <w:r>
        <w:rPr>
          <w:w w:val="105"/>
          <w:sz w:val="19"/>
        </w:rPr>
        <w:t>Countries</w:t>
      </w:r>
      <w:r>
        <w:rPr>
          <w:spacing w:val="-20"/>
          <w:w w:val="105"/>
          <w:sz w:val="19"/>
        </w:rPr>
        <w:t> </w:t>
      </w:r>
      <w:r>
        <w:rPr>
          <w:w w:val="105"/>
          <w:sz w:val="19"/>
        </w:rPr>
        <w:t>are</w:t>
      </w:r>
      <w:r>
        <w:rPr>
          <w:spacing w:val="-20"/>
          <w:w w:val="105"/>
          <w:sz w:val="19"/>
        </w:rPr>
        <w:t> </w:t>
      </w:r>
      <w:r>
        <w:rPr>
          <w:w w:val="105"/>
          <w:sz w:val="19"/>
        </w:rPr>
        <w:t>Austria;</w:t>
      </w:r>
      <w:r>
        <w:rPr>
          <w:spacing w:val="-20"/>
          <w:w w:val="105"/>
          <w:sz w:val="19"/>
        </w:rPr>
        <w:t> </w:t>
      </w:r>
      <w:r>
        <w:rPr>
          <w:w w:val="105"/>
          <w:sz w:val="19"/>
        </w:rPr>
        <w:t>Belgium;</w:t>
      </w:r>
      <w:r>
        <w:rPr>
          <w:spacing w:val="-19"/>
          <w:w w:val="105"/>
          <w:sz w:val="19"/>
        </w:rPr>
        <w:t> </w:t>
      </w:r>
      <w:r>
        <w:rPr>
          <w:w w:val="105"/>
          <w:sz w:val="19"/>
        </w:rPr>
        <w:t>Canada;</w:t>
      </w:r>
      <w:r>
        <w:rPr>
          <w:spacing w:val="-19"/>
          <w:w w:val="105"/>
          <w:sz w:val="19"/>
        </w:rPr>
        <w:t> </w:t>
      </w:r>
      <w:r>
        <w:rPr>
          <w:w w:val="105"/>
          <w:sz w:val="19"/>
        </w:rPr>
        <w:t>Denmark;</w:t>
      </w:r>
      <w:r>
        <w:rPr>
          <w:spacing w:val="-19"/>
          <w:w w:val="105"/>
          <w:sz w:val="19"/>
        </w:rPr>
        <w:t> </w:t>
      </w:r>
      <w:r>
        <w:rPr>
          <w:w w:val="105"/>
          <w:sz w:val="19"/>
        </w:rPr>
        <w:t>Finland;</w:t>
      </w:r>
      <w:r>
        <w:rPr>
          <w:spacing w:val="-20"/>
          <w:w w:val="105"/>
          <w:sz w:val="19"/>
        </w:rPr>
        <w:t> </w:t>
      </w:r>
      <w:r>
        <w:rPr>
          <w:w w:val="105"/>
          <w:sz w:val="19"/>
        </w:rPr>
        <w:t>France;</w:t>
      </w:r>
      <w:r>
        <w:rPr>
          <w:spacing w:val="-19"/>
          <w:w w:val="105"/>
          <w:sz w:val="19"/>
        </w:rPr>
        <w:t> </w:t>
      </w:r>
      <w:r>
        <w:rPr>
          <w:w w:val="105"/>
          <w:sz w:val="19"/>
        </w:rPr>
        <w:t>Germany; Greece;</w:t>
      </w:r>
      <w:r>
        <w:rPr>
          <w:spacing w:val="-18"/>
          <w:w w:val="105"/>
          <w:sz w:val="19"/>
        </w:rPr>
        <w:t> </w:t>
      </w:r>
      <w:r>
        <w:rPr>
          <w:w w:val="105"/>
          <w:sz w:val="19"/>
        </w:rPr>
        <w:t>Ireland;</w:t>
      </w:r>
      <w:r>
        <w:rPr>
          <w:spacing w:val="-17"/>
          <w:w w:val="105"/>
          <w:sz w:val="19"/>
        </w:rPr>
        <w:t> </w:t>
      </w:r>
      <w:r>
        <w:rPr>
          <w:w w:val="105"/>
          <w:sz w:val="19"/>
        </w:rPr>
        <w:t>Italy;</w:t>
      </w:r>
      <w:r>
        <w:rPr>
          <w:spacing w:val="-17"/>
          <w:w w:val="105"/>
          <w:sz w:val="19"/>
        </w:rPr>
        <w:t> </w:t>
      </w:r>
      <w:r>
        <w:rPr>
          <w:w w:val="105"/>
          <w:sz w:val="19"/>
        </w:rPr>
        <w:t>Japan;</w:t>
      </w:r>
      <w:r>
        <w:rPr>
          <w:spacing w:val="-18"/>
          <w:w w:val="105"/>
          <w:sz w:val="19"/>
        </w:rPr>
        <w:t> </w:t>
      </w:r>
      <w:r>
        <w:rPr>
          <w:w w:val="105"/>
          <w:sz w:val="19"/>
        </w:rPr>
        <w:t>Luxembourg;</w:t>
      </w:r>
      <w:r>
        <w:rPr>
          <w:spacing w:val="-17"/>
          <w:w w:val="105"/>
          <w:sz w:val="19"/>
        </w:rPr>
        <w:t> </w:t>
      </w:r>
      <w:r>
        <w:rPr>
          <w:w w:val="105"/>
          <w:sz w:val="19"/>
        </w:rPr>
        <w:t>Netherlands;</w:t>
      </w:r>
      <w:r>
        <w:rPr>
          <w:spacing w:val="-17"/>
          <w:w w:val="105"/>
          <w:sz w:val="19"/>
        </w:rPr>
        <w:t> </w:t>
      </w:r>
      <w:r>
        <w:rPr>
          <w:w w:val="105"/>
          <w:sz w:val="19"/>
        </w:rPr>
        <w:t>Portugal;</w:t>
      </w:r>
      <w:r>
        <w:rPr>
          <w:spacing w:val="-17"/>
          <w:w w:val="105"/>
          <w:sz w:val="19"/>
        </w:rPr>
        <w:t> </w:t>
      </w:r>
      <w:r>
        <w:rPr>
          <w:w w:val="105"/>
          <w:sz w:val="19"/>
        </w:rPr>
        <w:t>Spain;</w:t>
      </w:r>
      <w:r>
        <w:rPr>
          <w:spacing w:val="-16"/>
          <w:w w:val="105"/>
          <w:sz w:val="19"/>
        </w:rPr>
        <w:t> </w:t>
      </w:r>
      <w:r>
        <w:rPr>
          <w:w w:val="105"/>
          <w:sz w:val="19"/>
        </w:rPr>
        <w:t>Sweden;</w:t>
      </w:r>
      <w:r>
        <w:rPr>
          <w:spacing w:val="-17"/>
          <w:w w:val="105"/>
          <w:sz w:val="19"/>
        </w:rPr>
        <w:t> </w:t>
      </w:r>
      <w:r>
        <w:rPr>
          <w:w w:val="105"/>
          <w:sz w:val="19"/>
        </w:rPr>
        <w:t>UK</w:t>
      </w:r>
      <w:r>
        <w:rPr>
          <w:spacing w:val="-18"/>
          <w:w w:val="105"/>
          <w:sz w:val="19"/>
        </w:rPr>
        <w:t> </w:t>
      </w:r>
      <w:r>
        <w:rPr>
          <w:w w:val="105"/>
          <w:sz w:val="19"/>
        </w:rPr>
        <w:t>and</w:t>
      </w:r>
      <w:r>
        <w:rPr>
          <w:spacing w:val="-17"/>
          <w:w w:val="105"/>
          <w:sz w:val="19"/>
        </w:rPr>
        <w:t> </w:t>
      </w:r>
      <w:r>
        <w:rPr>
          <w:w w:val="105"/>
          <w:sz w:val="19"/>
        </w:rPr>
        <w:t>the</w:t>
      </w:r>
      <w:r>
        <w:rPr>
          <w:spacing w:val="-17"/>
          <w:w w:val="105"/>
          <w:sz w:val="19"/>
        </w:rPr>
        <w:t> </w:t>
      </w:r>
      <w:r>
        <w:rPr>
          <w:w w:val="105"/>
          <w:sz w:val="19"/>
        </w:rPr>
        <w:t>USA.</w:t>
      </w:r>
      <w:r>
        <w:rPr>
          <w:spacing w:val="16"/>
          <w:w w:val="105"/>
          <w:sz w:val="19"/>
        </w:rPr>
        <w:t> </w:t>
      </w:r>
      <w:r>
        <w:rPr>
          <w:w w:val="105"/>
          <w:sz w:val="19"/>
        </w:rPr>
        <w:t>T-statistics</w:t>
      </w:r>
      <w:r>
        <w:rPr>
          <w:spacing w:val="-17"/>
          <w:w w:val="105"/>
          <w:sz w:val="19"/>
        </w:rPr>
        <w:t> </w:t>
      </w:r>
      <w:r>
        <w:rPr>
          <w:w w:val="105"/>
          <w:sz w:val="19"/>
        </w:rPr>
        <w:t>in parentheses.</w:t>
      </w:r>
    </w:p>
    <w:p>
      <w:pPr>
        <w:spacing w:after="0" w:line="247" w:lineRule="auto"/>
        <w:jc w:val="left"/>
        <w:rPr>
          <w:sz w:val="19"/>
        </w:rPr>
        <w:sectPr>
          <w:footerReference w:type="default" r:id="rId19"/>
          <w:pgSz w:w="11900" w:h="16840"/>
          <w:pgMar w:footer="1482" w:header="0" w:top="1600" w:bottom="1680" w:left="1120" w:right="1120"/>
          <w:pgNumType w:start="52"/>
        </w:sectPr>
      </w:pPr>
    </w:p>
    <w:p>
      <w:pPr>
        <w:pStyle w:val="BodyText"/>
        <w:rPr>
          <w:sz w:val="20"/>
        </w:rPr>
      </w:pPr>
    </w:p>
    <w:p>
      <w:pPr>
        <w:pStyle w:val="BodyText"/>
        <w:spacing w:before="8"/>
        <w:rPr>
          <w:sz w:val="16"/>
        </w:rPr>
      </w:pPr>
    </w:p>
    <w:p>
      <w:pPr>
        <w:pStyle w:val="BodyText"/>
        <w:spacing w:line="487" w:lineRule="auto" w:before="93"/>
        <w:ind w:left="168" w:right="158" w:firstLine="699"/>
        <w:jc w:val="both"/>
      </w:pPr>
      <w:r>
        <w:rPr/>
        <w:t>The probability of being self-employed in the United Kingdom is higher for men and rises non-linearly with age. Those with craft qualifications, including trade apprenticeships, are more likely to be self-employed, and rates are higher for those working in the construction or retailing industries. Immigrants are more likely to be self-employed, but there is considerable variation by country of birth. Probabilities are also high in the South West and London as well as in Agriculture and Construction. Occupations with high self-employment rates include Health Professionals; Construction Trades; Hairdressers; Artistic and Sports Occupations and Agricultural Occupations.</w:t>
      </w:r>
    </w:p>
    <w:p>
      <w:pPr>
        <w:pStyle w:val="BodyText"/>
        <w:spacing w:line="487" w:lineRule="auto"/>
        <w:ind w:left="168" w:right="159" w:firstLine="699"/>
        <w:jc w:val="both"/>
      </w:pPr>
      <w:r>
        <w:rPr/>
        <w:t>In the US, the probabilities are higher the more educated a person is, while the opposite is true in Europe. Financial windfalls or housing capital gains are important explanatory variables for self-employment, through their ability to mitigate liquidity constraints. House  price  increases appear to be associated with increases in the self-employment</w:t>
      </w:r>
      <w:r>
        <w:rPr>
          <w:spacing w:val="12"/>
        </w:rPr>
        <w:t> </w:t>
      </w:r>
      <w:r>
        <w:rPr/>
        <w:t>rate.</w:t>
      </w:r>
    </w:p>
    <w:p>
      <w:pPr>
        <w:pStyle w:val="BodyText"/>
        <w:spacing w:line="487" w:lineRule="auto"/>
        <w:ind w:left="168" w:right="160" w:firstLine="699"/>
        <w:jc w:val="both"/>
      </w:pPr>
      <w:r>
        <w:rPr/>
        <w:t>Most self-employed individuals in the UK work alone or in a partnership and do not have  any employees. They typically work longer hours than their employed counterparts, but generally earn less. There is, however, no evidence that in aggregate increases in self-employment affect growth in GDP, nor happiness, positively. At the very top end the successful entrepreneur earns considerably more than most wage and salary earners. The entrepreneur has a unique skill – he or she has created a job for him or herself and possibly even a job for others. The entrepreneur is an important engine for growth in the</w:t>
      </w:r>
      <w:r>
        <w:rPr>
          <w:spacing w:val="3"/>
        </w:rPr>
        <w:t> </w:t>
      </w:r>
      <w:r>
        <w:rPr/>
        <w:t>economy.</w:t>
      </w:r>
    </w:p>
    <w:p>
      <w:pPr>
        <w:spacing w:after="0" w:line="487" w:lineRule="auto"/>
        <w:jc w:val="both"/>
        <w:sectPr>
          <w:pgSz w:w="11900" w:h="16840"/>
          <w:pgMar w:header="0" w:footer="1482" w:top="1600" w:bottom="1680" w:left="1120" w:right="1120"/>
        </w:sectPr>
      </w:pPr>
    </w:p>
    <w:p>
      <w:pPr>
        <w:pStyle w:val="BodyText"/>
        <w:rPr>
          <w:sz w:val="20"/>
        </w:rPr>
      </w:pPr>
    </w:p>
    <w:p>
      <w:pPr>
        <w:pStyle w:val="BodyText"/>
        <w:spacing w:before="8"/>
        <w:rPr>
          <w:sz w:val="16"/>
        </w:rPr>
      </w:pPr>
    </w:p>
    <w:p>
      <w:pPr>
        <w:pStyle w:val="BodyText"/>
        <w:spacing w:before="93"/>
        <w:ind w:left="630"/>
      </w:pPr>
      <w:r>
        <w:rPr/>
        <w:t>Table 1. Self-employment as a % of all employment</w:t>
      </w:r>
    </w:p>
    <w:p>
      <w:pPr>
        <w:pStyle w:val="BodyText"/>
        <w:spacing w:before="3"/>
        <w:rPr>
          <w:sz w:val="24"/>
        </w:rPr>
      </w:pPr>
    </w:p>
    <w:tbl>
      <w:tblPr>
        <w:tblW w:w="0" w:type="auto"/>
        <w:jc w:val="left"/>
        <w:tblInd w:w="5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53"/>
        <w:gridCol w:w="1077"/>
        <w:gridCol w:w="1084"/>
        <w:gridCol w:w="1055"/>
        <w:gridCol w:w="1055"/>
        <w:gridCol w:w="1057"/>
        <w:gridCol w:w="864"/>
      </w:tblGrid>
      <w:tr>
        <w:trPr>
          <w:trHeight w:val="263" w:hRule="atLeast"/>
        </w:trPr>
        <w:tc>
          <w:tcPr>
            <w:tcW w:w="1553" w:type="dxa"/>
          </w:tcPr>
          <w:p>
            <w:pPr>
              <w:pStyle w:val="TableParagraph"/>
              <w:spacing w:line="244" w:lineRule="exact"/>
              <w:ind w:left="50"/>
              <w:rPr>
                <w:sz w:val="23"/>
              </w:rPr>
            </w:pPr>
            <w:r>
              <w:rPr>
                <w:sz w:val="23"/>
              </w:rPr>
              <w:t>Country</w:t>
            </w:r>
          </w:p>
        </w:tc>
        <w:tc>
          <w:tcPr>
            <w:tcW w:w="1077" w:type="dxa"/>
          </w:tcPr>
          <w:p>
            <w:pPr>
              <w:pStyle w:val="TableParagraph"/>
              <w:spacing w:line="244" w:lineRule="exact"/>
              <w:ind w:right="260"/>
              <w:jc w:val="right"/>
              <w:rPr>
                <w:sz w:val="23"/>
              </w:rPr>
            </w:pPr>
            <w:r>
              <w:rPr>
                <w:sz w:val="23"/>
              </w:rPr>
              <w:t>1960s</w:t>
            </w:r>
          </w:p>
        </w:tc>
        <w:tc>
          <w:tcPr>
            <w:tcW w:w="1084" w:type="dxa"/>
          </w:tcPr>
          <w:p>
            <w:pPr>
              <w:pStyle w:val="TableParagraph"/>
              <w:spacing w:line="244" w:lineRule="exact"/>
              <w:ind w:left="262"/>
              <w:rPr>
                <w:sz w:val="23"/>
              </w:rPr>
            </w:pPr>
            <w:r>
              <w:rPr>
                <w:sz w:val="23"/>
              </w:rPr>
              <w:t>1970s</w:t>
            </w:r>
          </w:p>
        </w:tc>
        <w:tc>
          <w:tcPr>
            <w:tcW w:w="1055" w:type="dxa"/>
          </w:tcPr>
          <w:p>
            <w:pPr>
              <w:pStyle w:val="TableParagraph"/>
              <w:spacing w:line="244" w:lineRule="exact"/>
              <w:ind w:left="217" w:right="191"/>
              <w:jc w:val="center"/>
              <w:rPr>
                <w:sz w:val="23"/>
              </w:rPr>
            </w:pPr>
            <w:r>
              <w:rPr>
                <w:sz w:val="23"/>
              </w:rPr>
              <w:t>1980s</w:t>
            </w:r>
          </w:p>
        </w:tc>
        <w:tc>
          <w:tcPr>
            <w:tcW w:w="1055" w:type="dxa"/>
          </w:tcPr>
          <w:p>
            <w:pPr>
              <w:pStyle w:val="TableParagraph"/>
              <w:spacing w:line="244" w:lineRule="exact"/>
              <w:ind w:left="189" w:right="219"/>
              <w:jc w:val="center"/>
              <w:rPr>
                <w:sz w:val="23"/>
              </w:rPr>
            </w:pPr>
            <w:r>
              <w:rPr>
                <w:sz w:val="23"/>
              </w:rPr>
              <w:t>1990s</w:t>
            </w:r>
          </w:p>
        </w:tc>
        <w:tc>
          <w:tcPr>
            <w:tcW w:w="1057" w:type="dxa"/>
          </w:tcPr>
          <w:p>
            <w:pPr>
              <w:pStyle w:val="TableParagraph"/>
              <w:spacing w:line="244" w:lineRule="exact"/>
              <w:ind w:left="260"/>
              <w:rPr>
                <w:sz w:val="23"/>
              </w:rPr>
            </w:pPr>
            <w:r>
              <w:rPr>
                <w:sz w:val="23"/>
              </w:rPr>
              <w:t>2000s</w:t>
            </w:r>
          </w:p>
        </w:tc>
        <w:tc>
          <w:tcPr>
            <w:tcW w:w="864" w:type="dxa"/>
          </w:tcPr>
          <w:p>
            <w:pPr>
              <w:pStyle w:val="TableParagraph"/>
              <w:spacing w:line="244" w:lineRule="exact"/>
              <w:ind w:left="232"/>
              <w:rPr>
                <w:sz w:val="23"/>
              </w:rPr>
            </w:pPr>
            <w:r>
              <w:rPr>
                <w:sz w:val="23"/>
              </w:rPr>
              <w:t>2005</w:t>
            </w:r>
          </w:p>
        </w:tc>
      </w:tr>
      <w:tr>
        <w:trPr>
          <w:trHeight w:val="268" w:hRule="atLeast"/>
        </w:trPr>
        <w:tc>
          <w:tcPr>
            <w:tcW w:w="1553" w:type="dxa"/>
          </w:tcPr>
          <w:p>
            <w:pPr>
              <w:pStyle w:val="TableParagraph"/>
              <w:spacing w:line="249" w:lineRule="exact"/>
              <w:ind w:left="50"/>
              <w:rPr>
                <w:sz w:val="23"/>
              </w:rPr>
            </w:pPr>
            <w:r>
              <w:rPr>
                <w:sz w:val="23"/>
              </w:rPr>
              <w:t>Australia</w:t>
            </w:r>
          </w:p>
        </w:tc>
        <w:tc>
          <w:tcPr>
            <w:tcW w:w="1077" w:type="dxa"/>
          </w:tcPr>
          <w:p>
            <w:pPr>
              <w:pStyle w:val="TableParagraph"/>
              <w:spacing w:line="249" w:lineRule="exact"/>
              <w:ind w:right="304"/>
              <w:jc w:val="right"/>
              <w:rPr>
                <w:sz w:val="23"/>
              </w:rPr>
            </w:pPr>
            <w:r>
              <w:rPr>
                <w:sz w:val="23"/>
              </w:rPr>
              <w:t>14.4</w:t>
            </w:r>
          </w:p>
        </w:tc>
        <w:tc>
          <w:tcPr>
            <w:tcW w:w="1084" w:type="dxa"/>
          </w:tcPr>
          <w:p>
            <w:pPr>
              <w:pStyle w:val="TableParagraph"/>
              <w:spacing w:line="249" w:lineRule="exact"/>
              <w:ind w:left="335"/>
              <w:rPr>
                <w:sz w:val="23"/>
              </w:rPr>
            </w:pPr>
            <w:r>
              <w:rPr>
                <w:sz w:val="23"/>
              </w:rPr>
              <w:t>14.1</w:t>
            </w:r>
          </w:p>
        </w:tc>
        <w:tc>
          <w:tcPr>
            <w:tcW w:w="1055" w:type="dxa"/>
          </w:tcPr>
          <w:p>
            <w:pPr>
              <w:pStyle w:val="TableParagraph"/>
              <w:spacing w:line="249" w:lineRule="exact"/>
              <w:ind w:left="179" w:right="219"/>
              <w:jc w:val="center"/>
              <w:rPr>
                <w:sz w:val="23"/>
              </w:rPr>
            </w:pPr>
            <w:r>
              <w:rPr>
                <w:sz w:val="23"/>
              </w:rPr>
              <w:t>15.3</w:t>
            </w:r>
          </w:p>
        </w:tc>
        <w:tc>
          <w:tcPr>
            <w:tcW w:w="1055" w:type="dxa"/>
          </w:tcPr>
          <w:p>
            <w:pPr>
              <w:pStyle w:val="TableParagraph"/>
              <w:spacing w:line="249" w:lineRule="exact"/>
              <w:ind w:left="171" w:right="219"/>
              <w:jc w:val="center"/>
              <w:rPr>
                <w:sz w:val="23"/>
              </w:rPr>
            </w:pPr>
            <w:r>
              <w:rPr>
                <w:sz w:val="23"/>
              </w:rPr>
              <w:t>14.5</w:t>
            </w:r>
          </w:p>
        </w:tc>
        <w:tc>
          <w:tcPr>
            <w:tcW w:w="1057" w:type="dxa"/>
          </w:tcPr>
          <w:p>
            <w:pPr>
              <w:pStyle w:val="TableParagraph"/>
              <w:spacing w:line="249" w:lineRule="exact"/>
              <w:ind w:left="293"/>
              <w:rPr>
                <w:sz w:val="23"/>
              </w:rPr>
            </w:pPr>
            <w:r>
              <w:rPr>
                <w:sz w:val="23"/>
              </w:rPr>
              <w:t>13.1</w:t>
            </w:r>
          </w:p>
        </w:tc>
        <w:tc>
          <w:tcPr>
            <w:tcW w:w="864" w:type="dxa"/>
          </w:tcPr>
          <w:p>
            <w:pPr>
              <w:pStyle w:val="TableParagraph"/>
              <w:spacing w:line="249" w:lineRule="exact"/>
              <w:ind w:left="286"/>
              <w:rPr>
                <w:sz w:val="23"/>
              </w:rPr>
            </w:pPr>
            <w:r>
              <w:rPr>
                <w:sz w:val="23"/>
              </w:rPr>
              <w:t>12.7</w:t>
            </w:r>
          </w:p>
        </w:tc>
      </w:tr>
      <w:tr>
        <w:trPr>
          <w:trHeight w:val="268" w:hRule="atLeast"/>
        </w:trPr>
        <w:tc>
          <w:tcPr>
            <w:tcW w:w="1553" w:type="dxa"/>
          </w:tcPr>
          <w:p>
            <w:pPr>
              <w:pStyle w:val="TableParagraph"/>
              <w:ind w:left="50"/>
              <w:rPr>
                <w:sz w:val="23"/>
              </w:rPr>
            </w:pPr>
            <w:r>
              <w:rPr>
                <w:sz w:val="23"/>
              </w:rPr>
              <w:t>Austria</w:t>
            </w:r>
          </w:p>
        </w:tc>
        <w:tc>
          <w:tcPr>
            <w:tcW w:w="1077" w:type="dxa"/>
          </w:tcPr>
          <w:p>
            <w:pPr>
              <w:pStyle w:val="TableParagraph"/>
              <w:ind w:right="303"/>
              <w:jc w:val="right"/>
              <w:rPr>
                <w:sz w:val="23"/>
              </w:rPr>
            </w:pPr>
            <w:r>
              <w:rPr>
                <w:sz w:val="23"/>
              </w:rPr>
              <w:t>28.3</w:t>
            </w:r>
          </w:p>
        </w:tc>
        <w:tc>
          <w:tcPr>
            <w:tcW w:w="1084" w:type="dxa"/>
          </w:tcPr>
          <w:p>
            <w:pPr>
              <w:pStyle w:val="TableParagraph"/>
              <w:ind w:left="336"/>
              <w:rPr>
                <w:sz w:val="23"/>
              </w:rPr>
            </w:pPr>
            <w:r>
              <w:rPr>
                <w:sz w:val="23"/>
              </w:rPr>
              <w:t>21.6</w:t>
            </w:r>
          </w:p>
        </w:tc>
        <w:tc>
          <w:tcPr>
            <w:tcW w:w="1055" w:type="dxa"/>
          </w:tcPr>
          <w:p>
            <w:pPr>
              <w:pStyle w:val="TableParagraph"/>
              <w:ind w:left="179" w:right="219"/>
              <w:jc w:val="center"/>
              <w:rPr>
                <w:sz w:val="23"/>
              </w:rPr>
            </w:pPr>
            <w:r>
              <w:rPr>
                <w:sz w:val="23"/>
              </w:rPr>
              <w:t>13.3</w:t>
            </w:r>
          </w:p>
        </w:tc>
        <w:tc>
          <w:tcPr>
            <w:tcW w:w="1055" w:type="dxa"/>
          </w:tcPr>
          <w:p>
            <w:pPr>
              <w:pStyle w:val="TableParagraph"/>
              <w:ind w:left="171" w:right="219"/>
              <w:jc w:val="center"/>
              <w:rPr>
                <w:sz w:val="23"/>
              </w:rPr>
            </w:pPr>
            <w:r>
              <w:rPr>
                <w:sz w:val="23"/>
              </w:rPr>
              <w:t>10.5</w:t>
            </w:r>
          </w:p>
        </w:tc>
        <w:tc>
          <w:tcPr>
            <w:tcW w:w="1057" w:type="dxa"/>
          </w:tcPr>
          <w:p>
            <w:pPr>
              <w:pStyle w:val="TableParagraph"/>
              <w:ind w:left="293"/>
              <w:rPr>
                <w:sz w:val="23"/>
              </w:rPr>
            </w:pPr>
            <w:r>
              <w:rPr>
                <w:sz w:val="23"/>
              </w:rPr>
              <w:t>11.1</w:t>
            </w:r>
          </w:p>
        </w:tc>
        <w:tc>
          <w:tcPr>
            <w:tcW w:w="864" w:type="dxa"/>
          </w:tcPr>
          <w:p>
            <w:pPr>
              <w:pStyle w:val="TableParagraph"/>
              <w:ind w:left="286"/>
              <w:rPr>
                <w:sz w:val="23"/>
              </w:rPr>
            </w:pPr>
            <w:r>
              <w:rPr>
                <w:sz w:val="23"/>
              </w:rPr>
              <w:t>11.9</w:t>
            </w:r>
          </w:p>
        </w:tc>
      </w:tr>
      <w:tr>
        <w:trPr>
          <w:trHeight w:val="268" w:hRule="atLeast"/>
        </w:trPr>
        <w:tc>
          <w:tcPr>
            <w:tcW w:w="1553" w:type="dxa"/>
          </w:tcPr>
          <w:p>
            <w:pPr>
              <w:pStyle w:val="TableParagraph"/>
              <w:ind w:left="50"/>
              <w:rPr>
                <w:sz w:val="23"/>
              </w:rPr>
            </w:pPr>
            <w:r>
              <w:rPr>
                <w:sz w:val="23"/>
              </w:rPr>
              <w:t>Belgium</w:t>
            </w:r>
          </w:p>
        </w:tc>
        <w:tc>
          <w:tcPr>
            <w:tcW w:w="1077" w:type="dxa"/>
          </w:tcPr>
          <w:p>
            <w:pPr>
              <w:pStyle w:val="TableParagraph"/>
              <w:ind w:right="303"/>
              <w:jc w:val="right"/>
              <w:rPr>
                <w:sz w:val="23"/>
              </w:rPr>
            </w:pPr>
            <w:r>
              <w:rPr>
                <w:sz w:val="23"/>
              </w:rPr>
              <w:t>17.1</w:t>
            </w:r>
          </w:p>
        </w:tc>
        <w:tc>
          <w:tcPr>
            <w:tcW w:w="1084" w:type="dxa"/>
          </w:tcPr>
          <w:p>
            <w:pPr>
              <w:pStyle w:val="TableParagraph"/>
              <w:ind w:left="336"/>
              <w:rPr>
                <w:sz w:val="23"/>
              </w:rPr>
            </w:pPr>
            <w:r>
              <w:rPr>
                <w:sz w:val="23"/>
              </w:rPr>
              <w:t>13.6</w:t>
            </w:r>
          </w:p>
        </w:tc>
        <w:tc>
          <w:tcPr>
            <w:tcW w:w="1055" w:type="dxa"/>
          </w:tcPr>
          <w:p>
            <w:pPr>
              <w:pStyle w:val="TableParagraph"/>
              <w:ind w:left="179" w:right="219"/>
              <w:jc w:val="center"/>
              <w:rPr>
                <w:sz w:val="23"/>
              </w:rPr>
            </w:pPr>
            <w:r>
              <w:rPr>
                <w:sz w:val="23"/>
              </w:rPr>
              <w:t>14.0</w:t>
            </w:r>
          </w:p>
        </w:tc>
        <w:tc>
          <w:tcPr>
            <w:tcW w:w="1055" w:type="dxa"/>
          </w:tcPr>
          <w:p>
            <w:pPr>
              <w:pStyle w:val="TableParagraph"/>
              <w:ind w:left="172" w:right="219"/>
              <w:jc w:val="center"/>
              <w:rPr>
                <w:sz w:val="23"/>
              </w:rPr>
            </w:pPr>
            <w:r>
              <w:rPr>
                <w:sz w:val="23"/>
              </w:rPr>
              <w:t>14.8</w:t>
            </w:r>
          </w:p>
        </w:tc>
        <w:tc>
          <w:tcPr>
            <w:tcW w:w="1057" w:type="dxa"/>
          </w:tcPr>
          <w:p>
            <w:pPr>
              <w:pStyle w:val="TableParagraph"/>
              <w:ind w:right="77"/>
              <w:jc w:val="center"/>
              <w:rPr>
                <w:sz w:val="23"/>
              </w:rPr>
            </w:pPr>
            <w:r>
              <w:rPr>
                <w:w w:val="101"/>
                <w:sz w:val="23"/>
              </w:rPr>
              <w:t>-</w:t>
            </w:r>
          </w:p>
        </w:tc>
        <w:tc>
          <w:tcPr>
            <w:tcW w:w="864" w:type="dxa"/>
          </w:tcPr>
          <w:p>
            <w:pPr>
              <w:pStyle w:val="TableParagraph"/>
              <w:ind w:left="98"/>
              <w:jc w:val="center"/>
              <w:rPr>
                <w:sz w:val="23"/>
              </w:rPr>
            </w:pPr>
            <w:r>
              <w:rPr>
                <w:w w:val="101"/>
                <w:sz w:val="23"/>
              </w:rPr>
              <w:t>-</w:t>
            </w:r>
          </w:p>
        </w:tc>
      </w:tr>
      <w:tr>
        <w:trPr>
          <w:trHeight w:val="268" w:hRule="atLeast"/>
        </w:trPr>
        <w:tc>
          <w:tcPr>
            <w:tcW w:w="1553" w:type="dxa"/>
          </w:tcPr>
          <w:p>
            <w:pPr>
              <w:pStyle w:val="TableParagraph"/>
              <w:spacing w:line="249" w:lineRule="exact"/>
              <w:ind w:left="50"/>
              <w:rPr>
                <w:sz w:val="23"/>
              </w:rPr>
            </w:pPr>
            <w:r>
              <w:rPr>
                <w:sz w:val="23"/>
              </w:rPr>
              <w:t>Canada</w:t>
            </w:r>
          </w:p>
        </w:tc>
        <w:tc>
          <w:tcPr>
            <w:tcW w:w="1077" w:type="dxa"/>
          </w:tcPr>
          <w:p>
            <w:pPr>
              <w:pStyle w:val="TableParagraph"/>
              <w:spacing w:line="249" w:lineRule="exact"/>
              <w:ind w:right="303"/>
              <w:jc w:val="right"/>
              <w:rPr>
                <w:sz w:val="23"/>
              </w:rPr>
            </w:pPr>
            <w:r>
              <w:rPr>
                <w:sz w:val="23"/>
              </w:rPr>
              <w:t>13.3</w:t>
            </w:r>
          </w:p>
        </w:tc>
        <w:tc>
          <w:tcPr>
            <w:tcW w:w="1084" w:type="dxa"/>
          </w:tcPr>
          <w:p>
            <w:pPr>
              <w:pStyle w:val="TableParagraph"/>
              <w:spacing w:line="249" w:lineRule="exact"/>
              <w:ind w:left="452"/>
              <w:rPr>
                <w:sz w:val="23"/>
              </w:rPr>
            </w:pPr>
            <w:r>
              <w:rPr>
                <w:sz w:val="23"/>
              </w:rPr>
              <w:t>9.5</w:t>
            </w:r>
          </w:p>
        </w:tc>
        <w:tc>
          <w:tcPr>
            <w:tcW w:w="1055" w:type="dxa"/>
          </w:tcPr>
          <w:p>
            <w:pPr>
              <w:pStyle w:val="TableParagraph"/>
              <w:spacing w:line="249" w:lineRule="exact"/>
              <w:ind w:left="217" w:right="142"/>
              <w:jc w:val="center"/>
              <w:rPr>
                <w:sz w:val="23"/>
              </w:rPr>
            </w:pPr>
            <w:r>
              <w:rPr>
                <w:sz w:val="23"/>
              </w:rPr>
              <w:t>8.8</w:t>
            </w:r>
          </w:p>
        </w:tc>
        <w:tc>
          <w:tcPr>
            <w:tcW w:w="1055" w:type="dxa"/>
          </w:tcPr>
          <w:p>
            <w:pPr>
              <w:pStyle w:val="TableParagraph"/>
              <w:spacing w:line="249" w:lineRule="exact"/>
              <w:ind w:left="172" w:right="219"/>
              <w:jc w:val="center"/>
              <w:rPr>
                <w:sz w:val="23"/>
              </w:rPr>
            </w:pPr>
            <w:r>
              <w:rPr>
                <w:sz w:val="23"/>
              </w:rPr>
              <w:t>10.2</w:t>
            </w:r>
          </w:p>
        </w:tc>
        <w:tc>
          <w:tcPr>
            <w:tcW w:w="1057" w:type="dxa"/>
          </w:tcPr>
          <w:p>
            <w:pPr>
              <w:pStyle w:val="TableParagraph"/>
              <w:spacing w:line="249" w:lineRule="exact"/>
              <w:ind w:left="391" w:right="337"/>
              <w:jc w:val="center"/>
              <w:rPr>
                <w:sz w:val="23"/>
              </w:rPr>
            </w:pPr>
            <w:r>
              <w:rPr>
                <w:sz w:val="23"/>
              </w:rPr>
              <w:t>9.6</w:t>
            </w:r>
          </w:p>
        </w:tc>
        <w:tc>
          <w:tcPr>
            <w:tcW w:w="864" w:type="dxa"/>
          </w:tcPr>
          <w:p>
            <w:pPr>
              <w:pStyle w:val="TableParagraph"/>
              <w:spacing w:line="249" w:lineRule="exact"/>
              <w:ind w:left="402"/>
              <w:rPr>
                <w:sz w:val="23"/>
              </w:rPr>
            </w:pPr>
            <w:r>
              <w:rPr>
                <w:sz w:val="23"/>
              </w:rPr>
              <w:t>9.2</w:t>
            </w:r>
          </w:p>
        </w:tc>
      </w:tr>
      <w:tr>
        <w:trPr>
          <w:trHeight w:val="268" w:hRule="atLeast"/>
        </w:trPr>
        <w:tc>
          <w:tcPr>
            <w:tcW w:w="1553" w:type="dxa"/>
          </w:tcPr>
          <w:p>
            <w:pPr>
              <w:pStyle w:val="TableParagraph"/>
              <w:ind w:left="50"/>
              <w:rPr>
                <w:sz w:val="23"/>
              </w:rPr>
            </w:pPr>
            <w:r>
              <w:rPr>
                <w:sz w:val="23"/>
              </w:rPr>
              <w:t>Czech Rep</w:t>
            </w:r>
          </w:p>
        </w:tc>
        <w:tc>
          <w:tcPr>
            <w:tcW w:w="1077" w:type="dxa"/>
          </w:tcPr>
          <w:p>
            <w:pPr>
              <w:pStyle w:val="TableParagraph"/>
              <w:ind w:left="36"/>
              <w:jc w:val="center"/>
              <w:rPr>
                <w:sz w:val="23"/>
              </w:rPr>
            </w:pPr>
            <w:r>
              <w:rPr>
                <w:w w:val="101"/>
                <w:sz w:val="23"/>
              </w:rPr>
              <w:t>-</w:t>
            </w:r>
          </w:p>
        </w:tc>
        <w:tc>
          <w:tcPr>
            <w:tcW w:w="1084" w:type="dxa"/>
          </w:tcPr>
          <w:p>
            <w:pPr>
              <w:pStyle w:val="TableParagraph"/>
              <w:ind w:right="23"/>
              <w:jc w:val="center"/>
              <w:rPr>
                <w:sz w:val="23"/>
              </w:rPr>
            </w:pPr>
            <w:r>
              <w:rPr>
                <w:w w:val="101"/>
                <w:sz w:val="23"/>
              </w:rPr>
              <w:t>-</w:t>
            </w:r>
          </w:p>
        </w:tc>
        <w:tc>
          <w:tcPr>
            <w:tcW w:w="1055" w:type="dxa"/>
          </w:tcPr>
          <w:p>
            <w:pPr>
              <w:pStyle w:val="TableParagraph"/>
              <w:ind w:right="60"/>
              <w:jc w:val="center"/>
              <w:rPr>
                <w:sz w:val="23"/>
              </w:rPr>
            </w:pPr>
            <w:r>
              <w:rPr>
                <w:w w:val="101"/>
                <w:sz w:val="23"/>
              </w:rPr>
              <w:t>-</w:t>
            </w:r>
          </w:p>
        </w:tc>
        <w:tc>
          <w:tcPr>
            <w:tcW w:w="1055" w:type="dxa"/>
          </w:tcPr>
          <w:p>
            <w:pPr>
              <w:pStyle w:val="TableParagraph"/>
              <w:ind w:left="167" w:right="219"/>
              <w:jc w:val="center"/>
              <w:rPr>
                <w:sz w:val="23"/>
              </w:rPr>
            </w:pPr>
            <w:r>
              <w:rPr>
                <w:sz w:val="23"/>
              </w:rPr>
              <w:t>11.7</w:t>
            </w:r>
          </w:p>
        </w:tc>
        <w:tc>
          <w:tcPr>
            <w:tcW w:w="1057" w:type="dxa"/>
          </w:tcPr>
          <w:p>
            <w:pPr>
              <w:pStyle w:val="TableParagraph"/>
              <w:ind w:left="291"/>
              <w:rPr>
                <w:sz w:val="23"/>
              </w:rPr>
            </w:pPr>
            <w:r>
              <w:rPr>
                <w:sz w:val="23"/>
              </w:rPr>
              <w:t>15.5</w:t>
            </w:r>
          </w:p>
        </w:tc>
        <w:tc>
          <w:tcPr>
            <w:tcW w:w="864" w:type="dxa"/>
          </w:tcPr>
          <w:p>
            <w:pPr>
              <w:pStyle w:val="TableParagraph"/>
              <w:ind w:left="285"/>
              <w:rPr>
                <w:sz w:val="23"/>
              </w:rPr>
            </w:pPr>
            <w:r>
              <w:rPr>
                <w:sz w:val="23"/>
              </w:rPr>
              <w:t>15.3</w:t>
            </w:r>
          </w:p>
        </w:tc>
      </w:tr>
      <w:tr>
        <w:trPr>
          <w:trHeight w:val="268" w:hRule="atLeast"/>
        </w:trPr>
        <w:tc>
          <w:tcPr>
            <w:tcW w:w="1553" w:type="dxa"/>
          </w:tcPr>
          <w:p>
            <w:pPr>
              <w:pStyle w:val="TableParagraph"/>
              <w:ind w:left="50"/>
              <w:rPr>
                <w:sz w:val="23"/>
              </w:rPr>
            </w:pPr>
            <w:r>
              <w:rPr>
                <w:sz w:val="23"/>
              </w:rPr>
              <w:t>Denmark</w:t>
            </w:r>
          </w:p>
        </w:tc>
        <w:tc>
          <w:tcPr>
            <w:tcW w:w="1077" w:type="dxa"/>
          </w:tcPr>
          <w:p>
            <w:pPr>
              <w:pStyle w:val="TableParagraph"/>
              <w:ind w:right="302"/>
              <w:jc w:val="right"/>
              <w:rPr>
                <w:sz w:val="23"/>
              </w:rPr>
            </w:pPr>
            <w:r>
              <w:rPr>
                <w:sz w:val="23"/>
              </w:rPr>
              <w:t>18.5</w:t>
            </w:r>
          </w:p>
        </w:tc>
        <w:tc>
          <w:tcPr>
            <w:tcW w:w="1084" w:type="dxa"/>
          </w:tcPr>
          <w:p>
            <w:pPr>
              <w:pStyle w:val="TableParagraph"/>
              <w:ind w:left="336"/>
              <w:rPr>
                <w:sz w:val="23"/>
              </w:rPr>
            </w:pPr>
            <w:r>
              <w:rPr>
                <w:sz w:val="23"/>
              </w:rPr>
              <w:t>13.7</w:t>
            </w:r>
          </w:p>
        </w:tc>
        <w:tc>
          <w:tcPr>
            <w:tcW w:w="1055" w:type="dxa"/>
          </w:tcPr>
          <w:p>
            <w:pPr>
              <w:pStyle w:val="TableParagraph"/>
              <w:ind w:left="180" w:right="219"/>
              <w:jc w:val="center"/>
              <w:rPr>
                <w:sz w:val="23"/>
              </w:rPr>
            </w:pPr>
            <w:r>
              <w:rPr>
                <w:sz w:val="23"/>
              </w:rPr>
              <w:t>10.1</w:t>
            </w:r>
          </w:p>
        </w:tc>
        <w:tc>
          <w:tcPr>
            <w:tcW w:w="1055" w:type="dxa"/>
          </w:tcPr>
          <w:p>
            <w:pPr>
              <w:pStyle w:val="TableParagraph"/>
              <w:ind w:left="217" w:right="150"/>
              <w:jc w:val="center"/>
              <w:rPr>
                <w:sz w:val="23"/>
              </w:rPr>
            </w:pPr>
            <w:r>
              <w:rPr>
                <w:sz w:val="23"/>
              </w:rPr>
              <w:t>8.7</w:t>
            </w:r>
          </w:p>
        </w:tc>
        <w:tc>
          <w:tcPr>
            <w:tcW w:w="1057" w:type="dxa"/>
          </w:tcPr>
          <w:p>
            <w:pPr>
              <w:pStyle w:val="TableParagraph"/>
              <w:ind w:left="391" w:right="337"/>
              <w:jc w:val="center"/>
              <w:rPr>
                <w:sz w:val="23"/>
              </w:rPr>
            </w:pPr>
            <w:r>
              <w:rPr>
                <w:sz w:val="23"/>
              </w:rPr>
              <w:t>8.0</w:t>
            </w:r>
          </w:p>
        </w:tc>
        <w:tc>
          <w:tcPr>
            <w:tcW w:w="864" w:type="dxa"/>
          </w:tcPr>
          <w:p>
            <w:pPr>
              <w:pStyle w:val="TableParagraph"/>
              <w:ind w:left="402"/>
              <w:rPr>
                <w:sz w:val="23"/>
              </w:rPr>
            </w:pPr>
            <w:r>
              <w:rPr>
                <w:sz w:val="23"/>
              </w:rPr>
              <w:t>7.9</w:t>
            </w:r>
          </w:p>
        </w:tc>
      </w:tr>
      <w:tr>
        <w:trPr>
          <w:trHeight w:val="268" w:hRule="atLeast"/>
        </w:trPr>
        <w:tc>
          <w:tcPr>
            <w:tcW w:w="1553" w:type="dxa"/>
          </w:tcPr>
          <w:p>
            <w:pPr>
              <w:pStyle w:val="TableParagraph"/>
              <w:spacing w:line="249" w:lineRule="exact"/>
              <w:ind w:left="50"/>
              <w:rPr>
                <w:sz w:val="23"/>
              </w:rPr>
            </w:pPr>
            <w:r>
              <w:rPr>
                <w:sz w:val="23"/>
              </w:rPr>
              <w:t>Finland</w:t>
            </w:r>
          </w:p>
        </w:tc>
        <w:tc>
          <w:tcPr>
            <w:tcW w:w="1077" w:type="dxa"/>
          </w:tcPr>
          <w:p>
            <w:pPr>
              <w:pStyle w:val="TableParagraph"/>
              <w:spacing w:line="249" w:lineRule="exact"/>
              <w:ind w:right="304"/>
              <w:jc w:val="right"/>
              <w:rPr>
                <w:sz w:val="23"/>
              </w:rPr>
            </w:pPr>
            <w:r>
              <w:rPr>
                <w:sz w:val="23"/>
              </w:rPr>
              <w:t>25.8</w:t>
            </w:r>
          </w:p>
        </w:tc>
        <w:tc>
          <w:tcPr>
            <w:tcW w:w="1084" w:type="dxa"/>
          </w:tcPr>
          <w:p>
            <w:pPr>
              <w:pStyle w:val="TableParagraph"/>
              <w:spacing w:line="249" w:lineRule="exact"/>
              <w:ind w:left="335"/>
              <w:rPr>
                <w:sz w:val="23"/>
              </w:rPr>
            </w:pPr>
            <w:r>
              <w:rPr>
                <w:sz w:val="23"/>
              </w:rPr>
              <w:t>18.4</w:t>
            </w:r>
          </w:p>
        </w:tc>
        <w:tc>
          <w:tcPr>
            <w:tcW w:w="1055" w:type="dxa"/>
          </w:tcPr>
          <w:p>
            <w:pPr>
              <w:pStyle w:val="TableParagraph"/>
              <w:spacing w:line="249" w:lineRule="exact"/>
              <w:ind w:left="178" w:right="219"/>
              <w:jc w:val="center"/>
              <w:rPr>
                <w:sz w:val="23"/>
              </w:rPr>
            </w:pPr>
            <w:r>
              <w:rPr>
                <w:sz w:val="23"/>
              </w:rPr>
              <w:t>13.7</w:t>
            </w:r>
          </w:p>
        </w:tc>
        <w:tc>
          <w:tcPr>
            <w:tcW w:w="1055" w:type="dxa"/>
          </w:tcPr>
          <w:p>
            <w:pPr>
              <w:pStyle w:val="TableParagraph"/>
              <w:spacing w:line="249" w:lineRule="exact"/>
              <w:ind w:left="170" w:right="219"/>
              <w:jc w:val="center"/>
              <w:rPr>
                <w:sz w:val="23"/>
              </w:rPr>
            </w:pPr>
            <w:r>
              <w:rPr>
                <w:sz w:val="23"/>
              </w:rPr>
              <w:t>14.2</w:t>
            </w:r>
          </w:p>
        </w:tc>
        <w:tc>
          <w:tcPr>
            <w:tcW w:w="1057" w:type="dxa"/>
          </w:tcPr>
          <w:p>
            <w:pPr>
              <w:pStyle w:val="TableParagraph"/>
              <w:spacing w:line="249" w:lineRule="exact"/>
              <w:ind w:left="293"/>
              <w:rPr>
                <w:sz w:val="23"/>
              </w:rPr>
            </w:pPr>
            <w:r>
              <w:rPr>
                <w:sz w:val="23"/>
              </w:rPr>
              <w:t>12.5</w:t>
            </w:r>
          </w:p>
        </w:tc>
        <w:tc>
          <w:tcPr>
            <w:tcW w:w="864" w:type="dxa"/>
          </w:tcPr>
          <w:p>
            <w:pPr>
              <w:pStyle w:val="TableParagraph"/>
              <w:spacing w:line="249" w:lineRule="exact"/>
              <w:ind w:left="286"/>
              <w:rPr>
                <w:sz w:val="23"/>
              </w:rPr>
            </w:pPr>
            <w:r>
              <w:rPr>
                <w:sz w:val="23"/>
              </w:rPr>
              <w:t>12.1</w:t>
            </w:r>
          </w:p>
        </w:tc>
      </w:tr>
      <w:tr>
        <w:trPr>
          <w:trHeight w:val="268" w:hRule="atLeast"/>
        </w:trPr>
        <w:tc>
          <w:tcPr>
            <w:tcW w:w="1553" w:type="dxa"/>
          </w:tcPr>
          <w:p>
            <w:pPr>
              <w:pStyle w:val="TableParagraph"/>
              <w:ind w:left="50"/>
              <w:rPr>
                <w:sz w:val="23"/>
              </w:rPr>
            </w:pPr>
            <w:r>
              <w:rPr>
                <w:sz w:val="23"/>
              </w:rPr>
              <w:t>France</w:t>
            </w:r>
          </w:p>
        </w:tc>
        <w:tc>
          <w:tcPr>
            <w:tcW w:w="1077" w:type="dxa"/>
          </w:tcPr>
          <w:p>
            <w:pPr>
              <w:pStyle w:val="TableParagraph"/>
              <w:ind w:right="302"/>
              <w:jc w:val="right"/>
              <w:rPr>
                <w:sz w:val="23"/>
              </w:rPr>
            </w:pPr>
            <w:r>
              <w:rPr>
                <w:sz w:val="23"/>
              </w:rPr>
              <w:t>24.9</w:t>
            </w:r>
          </w:p>
        </w:tc>
        <w:tc>
          <w:tcPr>
            <w:tcW w:w="1084" w:type="dxa"/>
          </w:tcPr>
          <w:p>
            <w:pPr>
              <w:pStyle w:val="TableParagraph"/>
              <w:ind w:left="337"/>
              <w:rPr>
                <w:sz w:val="23"/>
              </w:rPr>
            </w:pPr>
            <w:r>
              <w:rPr>
                <w:sz w:val="23"/>
              </w:rPr>
              <w:t>18.7</w:t>
            </w:r>
          </w:p>
        </w:tc>
        <w:tc>
          <w:tcPr>
            <w:tcW w:w="1055" w:type="dxa"/>
          </w:tcPr>
          <w:p>
            <w:pPr>
              <w:pStyle w:val="TableParagraph"/>
              <w:ind w:left="181" w:right="219"/>
              <w:jc w:val="center"/>
              <w:rPr>
                <w:sz w:val="23"/>
              </w:rPr>
            </w:pPr>
            <w:r>
              <w:rPr>
                <w:sz w:val="23"/>
              </w:rPr>
              <w:t>15.1</w:t>
            </w:r>
          </w:p>
        </w:tc>
        <w:tc>
          <w:tcPr>
            <w:tcW w:w="1055" w:type="dxa"/>
          </w:tcPr>
          <w:p>
            <w:pPr>
              <w:pStyle w:val="TableParagraph"/>
              <w:ind w:left="173" w:right="219"/>
              <w:jc w:val="center"/>
              <w:rPr>
                <w:sz w:val="23"/>
              </w:rPr>
            </w:pPr>
            <w:r>
              <w:rPr>
                <w:sz w:val="23"/>
              </w:rPr>
              <w:t>11.2</w:t>
            </w:r>
          </w:p>
        </w:tc>
        <w:tc>
          <w:tcPr>
            <w:tcW w:w="1057" w:type="dxa"/>
          </w:tcPr>
          <w:p>
            <w:pPr>
              <w:pStyle w:val="TableParagraph"/>
              <w:ind w:left="391" w:right="336"/>
              <w:jc w:val="center"/>
              <w:rPr>
                <w:sz w:val="23"/>
              </w:rPr>
            </w:pPr>
            <w:r>
              <w:rPr>
                <w:sz w:val="23"/>
              </w:rPr>
              <w:t>8.9</w:t>
            </w:r>
          </w:p>
        </w:tc>
        <w:tc>
          <w:tcPr>
            <w:tcW w:w="864" w:type="dxa"/>
          </w:tcPr>
          <w:p>
            <w:pPr>
              <w:pStyle w:val="TableParagraph"/>
              <w:ind w:left="403"/>
              <w:rPr>
                <w:sz w:val="23"/>
              </w:rPr>
            </w:pPr>
            <w:r>
              <w:rPr>
                <w:sz w:val="23"/>
              </w:rPr>
              <w:t>9.0</w:t>
            </w:r>
          </w:p>
        </w:tc>
      </w:tr>
      <w:tr>
        <w:trPr>
          <w:trHeight w:val="268" w:hRule="atLeast"/>
        </w:trPr>
        <w:tc>
          <w:tcPr>
            <w:tcW w:w="1553" w:type="dxa"/>
          </w:tcPr>
          <w:p>
            <w:pPr>
              <w:pStyle w:val="TableParagraph"/>
              <w:ind w:left="50"/>
              <w:rPr>
                <w:sz w:val="23"/>
              </w:rPr>
            </w:pPr>
            <w:r>
              <w:rPr>
                <w:sz w:val="23"/>
              </w:rPr>
              <w:t>Germany</w:t>
            </w:r>
          </w:p>
        </w:tc>
        <w:tc>
          <w:tcPr>
            <w:tcW w:w="1077" w:type="dxa"/>
          </w:tcPr>
          <w:p>
            <w:pPr>
              <w:pStyle w:val="TableParagraph"/>
              <w:ind w:right="305"/>
              <w:jc w:val="right"/>
              <w:rPr>
                <w:sz w:val="23"/>
              </w:rPr>
            </w:pPr>
            <w:r>
              <w:rPr>
                <w:sz w:val="23"/>
              </w:rPr>
              <w:t>11.1</w:t>
            </w:r>
          </w:p>
        </w:tc>
        <w:tc>
          <w:tcPr>
            <w:tcW w:w="1084" w:type="dxa"/>
          </w:tcPr>
          <w:p>
            <w:pPr>
              <w:pStyle w:val="TableParagraph"/>
              <w:ind w:left="334"/>
              <w:rPr>
                <w:sz w:val="23"/>
              </w:rPr>
            </w:pPr>
            <w:r>
              <w:rPr>
                <w:sz w:val="23"/>
              </w:rPr>
              <w:t>14.3</w:t>
            </w:r>
          </w:p>
        </w:tc>
        <w:tc>
          <w:tcPr>
            <w:tcW w:w="1055" w:type="dxa"/>
          </w:tcPr>
          <w:p>
            <w:pPr>
              <w:pStyle w:val="TableParagraph"/>
              <w:ind w:left="177" w:right="219"/>
              <w:jc w:val="center"/>
              <w:rPr>
                <w:sz w:val="23"/>
              </w:rPr>
            </w:pPr>
            <w:r>
              <w:rPr>
                <w:sz w:val="23"/>
              </w:rPr>
              <w:t>10.5</w:t>
            </w:r>
          </w:p>
        </w:tc>
        <w:tc>
          <w:tcPr>
            <w:tcW w:w="1055" w:type="dxa"/>
          </w:tcPr>
          <w:p>
            <w:pPr>
              <w:pStyle w:val="TableParagraph"/>
              <w:ind w:left="217" w:right="153"/>
              <w:jc w:val="center"/>
              <w:rPr>
                <w:sz w:val="23"/>
              </w:rPr>
            </w:pPr>
            <w:r>
              <w:rPr>
                <w:sz w:val="23"/>
              </w:rPr>
              <w:t>9.5</w:t>
            </w:r>
          </w:p>
        </w:tc>
        <w:tc>
          <w:tcPr>
            <w:tcW w:w="1057" w:type="dxa"/>
          </w:tcPr>
          <w:p>
            <w:pPr>
              <w:pStyle w:val="TableParagraph"/>
              <w:ind w:left="292"/>
              <w:rPr>
                <w:sz w:val="23"/>
              </w:rPr>
            </w:pPr>
            <w:r>
              <w:rPr>
                <w:sz w:val="23"/>
              </w:rPr>
              <w:t>10.5</w:t>
            </w:r>
          </w:p>
        </w:tc>
        <w:tc>
          <w:tcPr>
            <w:tcW w:w="864" w:type="dxa"/>
          </w:tcPr>
          <w:p>
            <w:pPr>
              <w:pStyle w:val="TableParagraph"/>
              <w:ind w:left="285"/>
              <w:rPr>
                <w:sz w:val="23"/>
              </w:rPr>
            </w:pPr>
            <w:r>
              <w:rPr>
                <w:sz w:val="23"/>
              </w:rPr>
              <w:t>11.3</w:t>
            </w:r>
          </w:p>
        </w:tc>
      </w:tr>
      <w:tr>
        <w:trPr>
          <w:trHeight w:val="268" w:hRule="atLeast"/>
        </w:trPr>
        <w:tc>
          <w:tcPr>
            <w:tcW w:w="1553" w:type="dxa"/>
          </w:tcPr>
          <w:p>
            <w:pPr>
              <w:pStyle w:val="TableParagraph"/>
              <w:spacing w:line="249" w:lineRule="exact"/>
              <w:ind w:left="50"/>
              <w:rPr>
                <w:sz w:val="23"/>
              </w:rPr>
            </w:pPr>
            <w:r>
              <w:rPr>
                <w:sz w:val="23"/>
              </w:rPr>
              <w:t>Greece</w:t>
            </w:r>
          </w:p>
        </w:tc>
        <w:tc>
          <w:tcPr>
            <w:tcW w:w="1077" w:type="dxa"/>
          </w:tcPr>
          <w:p>
            <w:pPr>
              <w:pStyle w:val="TableParagraph"/>
              <w:spacing w:line="249" w:lineRule="exact"/>
              <w:ind w:left="33"/>
              <w:jc w:val="center"/>
              <w:rPr>
                <w:sz w:val="23"/>
              </w:rPr>
            </w:pPr>
            <w:r>
              <w:rPr>
                <w:w w:val="101"/>
                <w:sz w:val="23"/>
              </w:rPr>
              <w:t>-</w:t>
            </w:r>
          </w:p>
        </w:tc>
        <w:tc>
          <w:tcPr>
            <w:tcW w:w="1084" w:type="dxa"/>
          </w:tcPr>
          <w:p>
            <w:pPr>
              <w:pStyle w:val="TableParagraph"/>
              <w:spacing w:line="249" w:lineRule="exact"/>
              <w:ind w:left="333"/>
              <w:rPr>
                <w:sz w:val="23"/>
              </w:rPr>
            </w:pPr>
            <w:r>
              <w:rPr>
                <w:sz w:val="23"/>
              </w:rPr>
              <w:t>51.9</w:t>
            </w:r>
          </w:p>
        </w:tc>
        <w:tc>
          <w:tcPr>
            <w:tcW w:w="1055" w:type="dxa"/>
          </w:tcPr>
          <w:p>
            <w:pPr>
              <w:pStyle w:val="TableParagraph"/>
              <w:spacing w:line="249" w:lineRule="exact"/>
              <w:ind w:left="174" w:right="219"/>
              <w:jc w:val="center"/>
              <w:rPr>
                <w:sz w:val="23"/>
              </w:rPr>
            </w:pPr>
            <w:r>
              <w:rPr>
                <w:sz w:val="23"/>
              </w:rPr>
              <w:t>37.6</w:t>
            </w:r>
          </w:p>
        </w:tc>
        <w:tc>
          <w:tcPr>
            <w:tcW w:w="1055" w:type="dxa"/>
          </w:tcPr>
          <w:p>
            <w:pPr>
              <w:pStyle w:val="TableParagraph"/>
              <w:spacing w:line="249" w:lineRule="exact"/>
              <w:ind w:left="167" w:right="219"/>
              <w:jc w:val="center"/>
              <w:rPr>
                <w:sz w:val="23"/>
              </w:rPr>
            </w:pPr>
            <w:r>
              <w:rPr>
                <w:sz w:val="23"/>
              </w:rPr>
              <w:t>34.0</w:t>
            </w:r>
          </w:p>
        </w:tc>
        <w:tc>
          <w:tcPr>
            <w:tcW w:w="1057" w:type="dxa"/>
          </w:tcPr>
          <w:p>
            <w:pPr>
              <w:pStyle w:val="TableParagraph"/>
              <w:spacing w:line="249" w:lineRule="exact"/>
              <w:ind w:left="292"/>
              <w:rPr>
                <w:sz w:val="23"/>
              </w:rPr>
            </w:pPr>
            <w:r>
              <w:rPr>
                <w:sz w:val="23"/>
              </w:rPr>
              <w:t>31.1</w:t>
            </w:r>
          </w:p>
        </w:tc>
        <w:tc>
          <w:tcPr>
            <w:tcW w:w="864" w:type="dxa"/>
          </w:tcPr>
          <w:p>
            <w:pPr>
              <w:pStyle w:val="TableParagraph"/>
              <w:spacing w:line="249" w:lineRule="exact"/>
              <w:ind w:left="286"/>
              <w:rPr>
                <w:sz w:val="23"/>
              </w:rPr>
            </w:pPr>
            <w:r>
              <w:rPr>
                <w:sz w:val="23"/>
              </w:rPr>
              <w:t>30.1</w:t>
            </w:r>
          </w:p>
        </w:tc>
      </w:tr>
      <w:tr>
        <w:trPr>
          <w:trHeight w:val="268" w:hRule="atLeast"/>
        </w:trPr>
        <w:tc>
          <w:tcPr>
            <w:tcW w:w="1553" w:type="dxa"/>
          </w:tcPr>
          <w:p>
            <w:pPr>
              <w:pStyle w:val="TableParagraph"/>
              <w:ind w:left="50"/>
              <w:rPr>
                <w:sz w:val="23"/>
              </w:rPr>
            </w:pPr>
            <w:r>
              <w:rPr>
                <w:sz w:val="23"/>
              </w:rPr>
              <w:t>Hungary</w:t>
            </w:r>
          </w:p>
        </w:tc>
        <w:tc>
          <w:tcPr>
            <w:tcW w:w="1077" w:type="dxa"/>
          </w:tcPr>
          <w:p>
            <w:pPr>
              <w:pStyle w:val="TableParagraph"/>
              <w:ind w:left="40"/>
              <w:jc w:val="center"/>
              <w:rPr>
                <w:sz w:val="23"/>
              </w:rPr>
            </w:pPr>
            <w:r>
              <w:rPr>
                <w:w w:val="101"/>
                <w:sz w:val="23"/>
              </w:rPr>
              <w:t>-</w:t>
            </w:r>
          </w:p>
        </w:tc>
        <w:tc>
          <w:tcPr>
            <w:tcW w:w="1084" w:type="dxa"/>
          </w:tcPr>
          <w:p>
            <w:pPr>
              <w:pStyle w:val="TableParagraph"/>
              <w:ind w:right="19"/>
              <w:jc w:val="center"/>
              <w:rPr>
                <w:sz w:val="23"/>
              </w:rPr>
            </w:pPr>
            <w:r>
              <w:rPr>
                <w:w w:val="101"/>
                <w:sz w:val="23"/>
              </w:rPr>
              <w:t>-</w:t>
            </w:r>
          </w:p>
        </w:tc>
        <w:tc>
          <w:tcPr>
            <w:tcW w:w="1055" w:type="dxa"/>
          </w:tcPr>
          <w:p>
            <w:pPr>
              <w:pStyle w:val="TableParagraph"/>
              <w:ind w:right="55"/>
              <w:jc w:val="center"/>
              <w:rPr>
                <w:sz w:val="23"/>
              </w:rPr>
            </w:pPr>
            <w:r>
              <w:rPr>
                <w:w w:val="101"/>
                <w:sz w:val="23"/>
              </w:rPr>
              <w:t>-</w:t>
            </w:r>
          </w:p>
        </w:tc>
        <w:tc>
          <w:tcPr>
            <w:tcW w:w="1055" w:type="dxa"/>
          </w:tcPr>
          <w:p>
            <w:pPr>
              <w:pStyle w:val="TableParagraph"/>
              <w:ind w:left="171" w:right="219"/>
              <w:jc w:val="center"/>
              <w:rPr>
                <w:sz w:val="23"/>
              </w:rPr>
            </w:pPr>
            <w:r>
              <w:rPr>
                <w:sz w:val="23"/>
              </w:rPr>
              <w:t>16.6</w:t>
            </w:r>
          </w:p>
        </w:tc>
        <w:tc>
          <w:tcPr>
            <w:tcW w:w="1057" w:type="dxa"/>
          </w:tcPr>
          <w:p>
            <w:pPr>
              <w:pStyle w:val="TableParagraph"/>
              <w:ind w:left="293"/>
              <w:rPr>
                <w:sz w:val="23"/>
              </w:rPr>
            </w:pPr>
            <w:r>
              <w:rPr>
                <w:sz w:val="23"/>
              </w:rPr>
              <w:t>13.6</w:t>
            </w:r>
          </w:p>
        </w:tc>
        <w:tc>
          <w:tcPr>
            <w:tcW w:w="864" w:type="dxa"/>
          </w:tcPr>
          <w:p>
            <w:pPr>
              <w:pStyle w:val="TableParagraph"/>
              <w:ind w:left="287"/>
              <w:rPr>
                <w:sz w:val="23"/>
              </w:rPr>
            </w:pPr>
            <w:r>
              <w:rPr>
                <w:sz w:val="23"/>
              </w:rPr>
              <w:t>13.4</w:t>
            </w:r>
          </w:p>
        </w:tc>
      </w:tr>
      <w:tr>
        <w:trPr>
          <w:trHeight w:val="268" w:hRule="atLeast"/>
        </w:trPr>
        <w:tc>
          <w:tcPr>
            <w:tcW w:w="1553" w:type="dxa"/>
          </w:tcPr>
          <w:p>
            <w:pPr>
              <w:pStyle w:val="TableParagraph"/>
              <w:ind w:left="50"/>
              <w:rPr>
                <w:sz w:val="23"/>
              </w:rPr>
            </w:pPr>
            <w:r>
              <w:rPr>
                <w:sz w:val="23"/>
              </w:rPr>
              <w:t>Iceland</w:t>
            </w:r>
          </w:p>
        </w:tc>
        <w:tc>
          <w:tcPr>
            <w:tcW w:w="1077" w:type="dxa"/>
          </w:tcPr>
          <w:p>
            <w:pPr>
              <w:pStyle w:val="TableParagraph"/>
              <w:ind w:right="305"/>
              <w:jc w:val="right"/>
              <w:rPr>
                <w:sz w:val="23"/>
              </w:rPr>
            </w:pPr>
            <w:r>
              <w:rPr>
                <w:sz w:val="23"/>
              </w:rPr>
              <w:t>19.1</w:t>
            </w:r>
          </w:p>
        </w:tc>
        <w:tc>
          <w:tcPr>
            <w:tcW w:w="1084" w:type="dxa"/>
          </w:tcPr>
          <w:p>
            <w:pPr>
              <w:pStyle w:val="TableParagraph"/>
              <w:ind w:left="334"/>
              <w:rPr>
                <w:sz w:val="23"/>
              </w:rPr>
            </w:pPr>
            <w:r>
              <w:rPr>
                <w:sz w:val="23"/>
              </w:rPr>
              <w:t>15.8</w:t>
            </w:r>
          </w:p>
        </w:tc>
        <w:tc>
          <w:tcPr>
            <w:tcW w:w="1055" w:type="dxa"/>
          </w:tcPr>
          <w:p>
            <w:pPr>
              <w:pStyle w:val="TableParagraph"/>
              <w:ind w:left="176" w:right="219"/>
              <w:jc w:val="center"/>
              <w:rPr>
                <w:sz w:val="23"/>
              </w:rPr>
            </w:pPr>
            <w:r>
              <w:rPr>
                <w:sz w:val="23"/>
              </w:rPr>
              <w:t>13.5</w:t>
            </w:r>
          </w:p>
        </w:tc>
        <w:tc>
          <w:tcPr>
            <w:tcW w:w="1055" w:type="dxa"/>
          </w:tcPr>
          <w:p>
            <w:pPr>
              <w:pStyle w:val="TableParagraph"/>
              <w:ind w:left="169" w:right="219"/>
              <w:jc w:val="center"/>
              <w:rPr>
                <w:sz w:val="23"/>
              </w:rPr>
            </w:pPr>
            <w:r>
              <w:rPr>
                <w:sz w:val="23"/>
              </w:rPr>
              <w:t>17.0</w:t>
            </w:r>
          </w:p>
        </w:tc>
        <w:tc>
          <w:tcPr>
            <w:tcW w:w="1057" w:type="dxa"/>
          </w:tcPr>
          <w:p>
            <w:pPr>
              <w:pStyle w:val="TableParagraph"/>
              <w:ind w:left="292"/>
              <w:rPr>
                <w:sz w:val="23"/>
              </w:rPr>
            </w:pPr>
            <w:r>
              <w:rPr>
                <w:sz w:val="23"/>
              </w:rPr>
              <w:t>15.4</w:t>
            </w:r>
          </w:p>
        </w:tc>
        <w:tc>
          <w:tcPr>
            <w:tcW w:w="864" w:type="dxa"/>
          </w:tcPr>
          <w:p>
            <w:pPr>
              <w:pStyle w:val="TableParagraph"/>
              <w:ind w:left="285"/>
              <w:rPr>
                <w:sz w:val="23"/>
              </w:rPr>
            </w:pPr>
            <w:r>
              <w:rPr>
                <w:sz w:val="23"/>
              </w:rPr>
              <w:t>14.1</w:t>
            </w:r>
          </w:p>
        </w:tc>
      </w:tr>
      <w:tr>
        <w:trPr>
          <w:trHeight w:val="268" w:hRule="atLeast"/>
        </w:trPr>
        <w:tc>
          <w:tcPr>
            <w:tcW w:w="1553" w:type="dxa"/>
          </w:tcPr>
          <w:p>
            <w:pPr>
              <w:pStyle w:val="TableParagraph"/>
              <w:spacing w:line="249" w:lineRule="exact"/>
              <w:ind w:left="50"/>
              <w:rPr>
                <w:sz w:val="23"/>
              </w:rPr>
            </w:pPr>
            <w:r>
              <w:rPr>
                <w:sz w:val="23"/>
              </w:rPr>
              <w:t>Ireland</w:t>
            </w:r>
          </w:p>
        </w:tc>
        <w:tc>
          <w:tcPr>
            <w:tcW w:w="1077" w:type="dxa"/>
          </w:tcPr>
          <w:p>
            <w:pPr>
              <w:pStyle w:val="TableParagraph"/>
              <w:spacing w:line="249" w:lineRule="exact"/>
              <w:ind w:right="304"/>
              <w:jc w:val="right"/>
              <w:rPr>
                <w:sz w:val="23"/>
              </w:rPr>
            </w:pPr>
            <w:r>
              <w:rPr>
                <w:sz w:val="23"/>
              </w:rPr>
              <w:t>30.1</w:t>
            </w:r>
          </w:p>
        </w:tc>
        <w:tc>
          <w:tcPr>
            <w:tcW w:w="1084" w:type="dxa"/>
          </w:tcPr>
          <w:p>
            <w:pPr>
              <w:pStyle w:val="TableParagraph"/>
              <w:spacing w:line="249" w:lineRule="exact"/>
              <w:ind w:left="335"/>
              <w:rPr>
                <w:sz w:val="23"/>
              </w:rPr>
            </w:pPr>
            <w:r>
              <w:rPr>
                <w:sz w:val="23"/>
              </w:rPr>
              <w:t>24.8</w:t>
            </w:r>
          </w:p>
        </w:tc>
        <w:tc>
          <w:tcPr>
            <w:tcW w:w="1055" w:type="dxa"/>
          </w:tcPr>
          <w:p>
            <w:pPr>
              <w:pStyle w:val="TableParagraph"/>
              <w:spacing w:line="249" w:lineRule="exact"/>
              <w:ind w:left="178" w:right="219"/>
              <w:jc w:val="center"/>
              <w:rPr>
                <w:sz w:val="23"/>
              </w:rPr>
            </w:pPr>
            <w:r>
              <w:rPr>
                <w:sz w:val="23"/>
              </w:rPr>
              <w:t>21.4</w:t>
            </w:r>
          </w:p>
        </w:tc>
        <w:tc>
          <w:tcPr>
            <w:tcW w:w="1055" w:type="dxa"/>
          </w:tcPr>
          <w:p>
            <w:pPr>
              <w:pStyle w:val="TableParagraph"/>
              <w:spacing w:line="249" w:lineRule="exact"/>
              <w:ind w:left="171" w:right="219"/>
              <w:jc w:val="center"/>
              <w:rPr>
                <w:sz w:val="23"/>
              </w:rPr>
            </w:pPr>
            <w:r>
              <w:rPr>
                <w:sz w:val="23"/>
              </w:rPr>
              <w:t>20.6</w:t>
            </w:r>
          </w:p>
        </w:tc>
        <w:tc>
          <w:tcPr>
            <w:tcW w:w="1057" w:type="dxa"/>
          </w:tcPr>
          <w:p>
            <w:pPr>
              <w:pStyle w:val="TableParagraph"/>
              <w:spacing w:line="249" w:lineRule="exact"/>
              <w:ind w:left="293"/>
              <w:rPr>
                <w:sz w:val="23"/>
              </w:rPr>
            </w:pPr>
            <w:r>
              <w:rPr>
                <w:sz w:val="23"/>
              </w:rPr>
              <w:t>17.0</w:t>
            </w:r>
          </w:p>
        </w:tc>
        <w:tc>
          <w:tcPr>
            <w:tcW w:w="864" w:type="dxa"/>
          </w:tcPr>
          <w:p>
            <w:pPr>
              <w:pStyle w:val="TableParagraph"/>
              <w:spacing w:line="249" w:lineRule="exact"/>
              <w:ind w:left="286"/>
              <w:rPr>
                <w:sz w:val="23"/>
              </w:rPr>
            </w:pPr>
            <w:r>
              <w:rPr>
                <w:sz w:val="23"/>
              </w:rPr>
              <w:t>16.7</w:t>
            </w:r>
          </w:p>
        </w:tc>
      </w:tr>
      <w:tr>
        <w:trPr>
          <w:trHeight w:val="268" w:hRule="atLeast"/>
        </w:trPr>
        <w:tc>
          <w:tcPr>
            <w:tcW w:w="1553" w:type="dxa"/>
          </w:tcPr>
          <w:p>
            <w:pPr>
              <w:pStyle w:val="TableParagraph"/>
              <w:ind w:left="50"/>
              <w:rPr>
                <w:sz w:val="23"/>
              </w:rPr>
            </w:pPr>
            <w:r>
              <w:rPr>
                <w:sz w:val="23"/>
              </w:rPr>
              <w:t>Italy</w:t>
            </w:r>
          </w:p>
        </w:tc>
        <w:tc>
          <w:tcPr>
            <w:tcW w:w="1077" w:type="dxa"/>
          </w:tcPr>
          <w:p>
            <w:pPr>
              <w:pStyle w:val="TableParagraph"/>
              <w:ind w:right="303"/>
              <w:jc w:val="right"/>
              <w:rPr>
                <w:sz w:val="23"/>
              </w:rPr>
            </w:pPr>
            <w:r>
              <w:rPr>
                <w:sz w:val="23"/>
              </w:rPr>
              <w:t>36.4</w:t>
            </w:r>
          </w:p>
        </w:tc>
        <w:tc>
          <w:tcPr>
            <w:tcW w:w="1084" w:type="dxa"/>
          </w:tcPr>
          <w:p>
            <w:pPr>
              <w:pStyle w:val="TableParagraph"/>
              <w:ind w:left="336"/>
              <w:rPr>
                <w:sz w:val="23"/>
              </w:rPr>
            </w:pPr>
            <w:r>
              <w:rPr>
                <w:sz w:val="23"/>
              </w:rPr>
              <w:t>28.6</w:t>
            </w:r>
          </w:p>
        </w:tc>
        <w:tc>
          <w:tcPr>
            <w:tcW w:w="1055" w:type="dxa"/>
          </w:tcPr>
          <w:p>
            <w:pPr>
              <w:pStyle w:val="TableParagraph"/>
              <w:ind w:left="179" w:right="219"/>
              <w:jc w:val="center"/>
              <w:rPr>
                <w:sz w:val="23"/>
              </w:rPr>
            </w:pPr>
            <w:r>
              <w:rPr>
                <w:sz w:val="23"/>
              </w:rPr>
              <w:t>24.2</w:t>
            </w:r>
          </w:p>
        </w:tc>
        <w:tc>
          <w:tcPr>
            <w:tcW w:w="1055" w:type="dxa"/>
          </w:tcPr>
          <w:p>
            <w:pPr>
              <w:pStyle w:val="TableParagraph"/>
              <w:ind w:left="171" w:right="219"/>
              <w:jc w:val="center"/>
              <w:rPr>
                <w:sz w:val="23"/>
              </w:rPr>
            </w:pPr>
            <w:r>
              <w:rPr>
                <w:sz w:val="23"/>
              </w:rPr>
              <w:t>24.6</w:t>
            </w:r>
          </w:p>
        </w:tc>
        <w:tc>
          <w:tcPr>
            <w:tcW w:w="1057" w:type="dxa"/>
          </w:tcPr>
          <w:p>
            <w:pPr>
              <w:pStyle w:val="TableParagraph"/>
              <w:ind w:left="293"/>
              <w:rPr>
                <w:sz w:val="23"/>
              </w:rPr>
            </w:pPr>
            <w:r>
              <w:rPr>
                <w:sz w:val="23"/>
              </w:rPr>
              <w:t>24.4</w:t>
            </w:r>
          </w:p>
        </w:tc>
        <w:tc>
          <w:tcPr>
            <w:tcW w:w="864" w:type="dxa"/>
          </w:tcPr>
          <w:p>
            <w:pPr>
              <w:pStyle w:val="TableParagraph"/>
              <w:ind w:left="286"/>
              <w:rPr>
                <w:sz w:val="23"/>
              </w:rPr>
            </w:pPr>
            <w:r>
              <w:rPr>
                <w:sz w:val="23"/>
              </w:rPr>
              <w:t>25.1</w:t>
            </w:r>
          </w:p>
        </w:tc>
      </w:tr>
      <w:tr>
        <w:trPr>
          <w:trHeight w:val="268" w:hRule="atLeast"/>
        </w:trPr>
        <w:tc>
          <w:tcPr>
            <w:tcW w:w="1553" w:type="dxa"/>
          </w:tcPr>
          <w:p>
            <w:pPr>
              <w:pStyle w:val="TableParagraph"/>
              <w:ind w:left="50"/>
              <w:rPr>
                <w:sz w:val="23"/>
              </w:rPr>
            </w:pPr>
            <w:r>
              <w:rPr>
                <w:sz w:val="23"/>
              </w:rPr>
              <w:t>Japan</w:t>
            </w:r>
          </w:p>
        </w:tc>
        <w:tc>
          <w:tcPr>
            <w:tcW w:w="1077" w:type="dxa"/>
          </w:tcPr>
          <w:p>
            <w:pPr>
              <w:pStyle w:val="TableParagraph"/>
              <w:ind w:right="306"/>
              <w:jc w:val="right"/>
              <w:rPr>
                <w:sz w:val="23"/>
              </w:rPr>
            </w:pPr>
            <w:r>
              <w:rPr>
                <w:sz w:val="23"/>
              </w:rPr>
              <w:t>19.8</w:t>
            </w:r>
          </w:p>
        </w:tc>
        <w:tc>
          <w:tcPr>
            <w:tcW w:w="1084" w:type="dxa"/>
          </w:tcPr>
          <w:p>
            <w:pPr>
              <w:pStyle w:val="TableParagraph"/>
              <w:ind w:left="334"/>
              <w:rPr>
                <w:sz w:val="23"/>
              </w:rPr>
            </w:pPr>
            <w:r>
              <w:rPr>
                <w:sz w:val="23"/>
              </w:rPr>
              <w:t>18.2</w:t>
            </w:r>
          </w:p>
        </w:tc>
        <w:tc>
          <w:tcPr>
            <w:tcW w:w="1055" w:type="dxa"/>
          </w:tcPr>
          <w:p>
            <w:pPr>
              <w:pStyle w:val="TableParagraph"/>
              <w:ind w:left="176" w:right="219"/>
              <w:jc w:val="center"/>
              <w:rPr>
                <w:sz w:val="23"/>
              </w:rPr>
            </w:pPr>
            <w:r>
              <w:rPr>
                <w:sz w:val="23"/>
              </w:rPr>
              <w:t>16.0</w:t>
            </w:r>
          </w:p>
        </w:tc>
        <w:tc>
          <w:tcPr>
            <w:tcW w:w="1055" w:type="dxa"/>
          </w:tcPr>
          <w:p>
            <w:pPr>
              <w:pStyle w:val="TableParagraph"/>
              <w:ind w:left="169" w:right="219"/>
              <w:jc w:val="center"/>
              <w:rPr>
                <w:sz w:val="23"/>
              </w:rPr>
            </w:pPr>
            <w:r>
              <w:rPr>
                <w:sz w:val="23"/>
              </w:rPr>
              <w:t>12.5</w:t>
            </w:r>
          </w:p>
        </w:tc>
        <w:tc>
          <w:tcPr>
            <w:tcW w:w="1057" w:type="dxa"/>
          </w:tcPr>
          <w:p>
            <w:pPr>
              <w:pStyle w:val="TableParagraph"/>
              <w:ind w:left="292"/>
              <w:rPr>
                <w:sz w:val="23"/>
              </w:rPr>
            </w:pPr>
            <w:r>
              <w:rPr>
                <w:sz w:val="23"/>
              </w:rPr>
              <w:t>10.6</w:t>
            </w:r>
          </w:p>
        </w:tc>
        <w:tc>
          <w:tcPr>
            <w:tcW w:w="864" w:type="dxa"/>
          </w:tcPr>
          <w:p>
            <w:pPr>
              <w:pStyle w:val="TableParagraph"/>
              <w:ind w:left="285"/>
              <w:rPr>
                <w:sz w:val="23"/>
              </w:rPr>
            </w:pPr>
            <w:r>
              <w:rPr>
                <w:sz w:val="23"/>
              </w:rPr>
              <w:t>10.2</w:t>
            </w:r>
          </w:p>
        </w:tc>
      </w:tr>
      <w:tr>
        <w:trPr>
          <w:trHeight w:val="268" w:hRule="atLeast"/>
        </w:trPr>
        <w:tc>
          <w:tcPr>
            <w:tcW w:w="1553" w:type="dxa"/>
          </w:tcPr>
          <w:p>
            <w:pPr>
              <w:pStyle w:val="TableParagraph"/>
              <w:spacing w:line="249" w:lineRule="exact"/>
              <w:ind w:left="50"/>
              <w:rPr>
                <w:sz w:val="23"/>
              </w:rPr>
            </w:pPr>
            <w:r>
              <w:rPr>
                <w:sz w:val="23"/>
              </w:rPr>
              <w:t>Korea</w:t>
            </w:r>
          </w:p>
        </w:tc>
        <w:tc>
          <w:tcPr>
            <w:tcW w:w="1077" w:type="dxa"/>
          </w:tcPr>
          <w:p>
            <w:pPr>
              <w:pStyle w:val="TableParagraph"/>
              <w:spacing w:line="249" w:lineRule="exact"/>
              <w:ind w:right="305"/>
              <w:jc w:val="right"/>
              <w:rPr>
                <w:sz w:val="23"/>
              </w:rPr>
            </w:pPr>
            <w:r>
              <w:rPr>
                <w:sz w:val="23"/>
              </w:rPr>
              <w:t>35.0</w:t>
            </w:r>
          </w:p>
        </w:tc>
        <w:tc>
          <w:tcPr>
            <w:tcW w:w="1084" w:type="dxa"/>
          </w:tcPr>
          <w:p>
            <w:pPr>
              <w:pStyle w:val="TableParagraph"/>
              <w:spacing w:line="249" w:lineRule="exact"/>
              <w:ind w:left="334"/>
              <w:rPr>
                <w:sz w:val="23"/>
              </w:rPr>
            </w:pPr>
            <w:r>
              <w:rPr>
                <w:sz w:val="23"/>
              </w:rPr>
              <w:t>34.1</w:t>
            </w:r>
          </w:p>
        </w:tc>
        <w:tc>
          <w:tcPr>
            <w:tcW w:w="1055" w:type="dxa"/>
          </w:tcPr>
          <w:p>
            <w:pPr>
              <w:pStyle w:val="TableParagraph"/>
              <w:spacing w:line="249" w:lineRule="exact"/>
              <w:ind w:left="177" w:right="219"/>
              <w:jc w:val="center"/>
              <w:rPr>
                <w:sz w:val="23"/>
              </w:rPr>
            </w:pPr>
            <w:r>
              <w:rPr>
                <w:sz w:val="23"/>
              </w:rPr>
              <w:t>32.0</w:t>
            </w:r>
          </w:p>
        </w:tc>
        <w:tc>
          <w:tcPr>
            <w:tcW w:w="1055" w:type="dxa"/>
          </w:tcPr>
          <w:p>
            <w:pPr>
              <w:pStyle w:val="TableParagraph"/>
              <w:spacing w:line="249" w:lineRule="exact"/>
              <w:ind w:left="169" w:right="219"/>
              <w:jc w:val="center"/>
              <w:rPr>
                <w:sz w:val="23"/>
              </w:rPr>
            </w:pPr>
            <w:r>
              <w:rPr>
                <w:sz w:val="23"/>
              </w:rPr>
              <w:t>27.5</w:t>
            </w:r>
          </w:p>
        </w:tc>
        <w:tc>
          <w:tcPr>
            <w:tcW w:w="1057" w:type="dxa"/>
          </w:tcPr>
          <w:p>
            <w:pPr>
              <w:pStyle w:val="TableParagraph"/>
              <w:spacing w:line="249" w:lineRule="exact"/>
              <w:ind w:left="292"/>
              <w:rPr>
                <w:sz w:val="23"/>
              </w:rPr>
            </w:pPr>
            <w:r>
              <w:rPr>
                <w:sz w:val="23"/>
              </w:rPr>
              <w:t>27.5</w:t>
            </w:r>
          </w:p>
        </w:tc>
        <w:tc>
          <w:tcPr>
            <w:tcW w:w="864" w:type="dxa"/>
          </w:tcPr>
          <w:p>
            <w:pPr>
              <w:pStyle w:val="TableParagraph"/>
              <w:spacing w:line="249" w:lineRule="exact"/>
              <w:ind w:left="285"/>
              <w:rPr>
                <w:sz w:val="23"/>
              </w:rPr>
            </w:pPr>
            <w:r>
              <w:rPr>
                <w:sz w:val="23"/>
              </w:rPr>
              <w:t>27.0</w:t>
            </w:r>
          </w:p>
        </w:tc>
      </w:tr>
      <w:tr>
        <w:trPr>
          <w:trHeight w:val="268" w:hRule="atLeast"/>
        </w:trPr>
        <w:tc>
          <w:tcPr>
            <w:tcW w:w="1553" w:type="dxa"/>
          </w:tcPr>
          <w:p>
            <w:pPr>
              <w:pStyle w:val="TableParagraph"/>
              <w:ind w:left="50"/>
              <w:rPr>
                <w:sz w:val="23"/>
              </w:rPr>
            </w:pPr>
            <w:r>
              <w:rPr>
                <w:sz w:val="23"/>
              </w:rPr>
              <w:t>Luxembourg</w:t>
            </w:r>
          </w:p>
        </w:tc>
        <w:tc>
          <w:tcPr>
            <w:tcW w:w="1077" w:type="dxa"/>
          </w:tcPr>
          <w:p>
            <w:pPr>
              <w:pStyle w:val="TableParagraph"/>
              <w:ind w:right="303"/>
              <w:jc w:val="right"/>
              <w:rPr>
                <w:sz w:val="23"/>
              </w:rPr>
            </w:pPr>
            <w:r>
              <w:rPr>
                <w:sz w:val="23"/>
              </w:rPr>
              <w:t>22.2</w:t>
            </w:r>
          </w:p>
        </w:tc>
        <w:tc>
          <w:tcPr>
            <w:tcW w:w="1084" w:type="dxa"/>
          </w:tcPr>
          <w:p>
            <w:pPr>
              <w:pStyle w:val="TableParagraph"/>
              <w:ind w:left="336"/>
              <w:rPr>
                <w:sz w:val="23"/>
              </w:rPr>
            </w:pPr>
            <w:r>
              <w:rPr>
                <w:sz w:val="23"/>
              </w:rPr>
              <w:t>16.6</w:t>
            </w:r>
          </w:p>
        </w:tc>
        <w:tc>
          <w:tcPr>
            <w:tcW w:w="1055" w:type="dxa"/>
          </w:tcPr>
          <w:p>
            <w:pPr>
              <w:pStyle w:val="TableParagraph"/>
              <w:ind w:left="179" w:right="219"/>
              <w:jc w:val="center"/>
              <w:rPr>
                <w:sz w:val="23"/>
              </w:rPr>
            </w:pPr>
            <w:r>
              <w:rPr>
                <w:sz w:val="23"/>
              </w:rPr>
              <w:t>11.6</w:t>
            </w:r>
          </w:p>
        </w:tc>
        <w:tc>
          <w:tcPr>
            <w:tcW w:w="1055" w:type="dxa"/>
          </w:tcPr>
          <w:p>
            <w:pPr>
              <w:pStyle w:val="TableParagraph"/>
              <w:ind w:left="217" w:right="151"/>
              <w:jc w:val="center"/>
              <w:rPr>
                <w:sz w:val="23"/>
              </w:rPr>
            </w:pPr>
            <w:r>
              <w:rPr>
                <w:sz w:val="23"/>
              </w:rPr>
              <w:t>8.3</w:t>
            </w:r>
          </w:p>
        </w:tc>
        <w:tc>
          <w:tcPr>
            <w:tcW w:w="1057" w:type="dxa"/>
          </w:tcPr>
          <w:p>
            <w:pPr>
              <w:pStyle w:val="TableParagraph"/>
              <w:ind w:left="391" w:right="337"/>
              <w:jc w:val="center"/>
              <w:rPr>
                <w:sz w:val="23"/>
              </w:rPr>
            </w:pPr>
            <w:r>
              <w:rPr>
                <w:sz w:val="23"/>
              </w:rPr>
              <w:t>7.0</w:t>
            </w:r>
          </w:p>
        </w:tc>
        <w:tc>
          <w:tcPr>
            <w:tcW w:w="864" w:type="dxa"/>
          </w:tcPr>
          <w:p>
            <w:pPr>
              <w:pStyle w:val="TableParagraph"/>
              <w:ind w:left="402"/>
              <w:rPr>
                <w:sz w:val="23"/>
              </w:rPr>
            </w:pPr>
            <w:r>
              <w:rPr>
                <w:sz w:val="23"/>
              </w:rPr>
              <w:t>6.7*</w:t>
            </w:r>
          </w:p>
        </w:tc>
      </w:tr>
      <w:tr>
        <w:trPr>
          <w:trHeight w:val="268" w:hRule="atLeast"/>
        </w:trPr>
        <w:tc>
          <w:tcPr>
            <w:tcW w:w="1553" w:type="dxa"/>
          </w:tcPr>
          <w:p>
            <w:pPr>
              <w:pStyle w:val="TableParagraph"/>
              <w:ind w:left="50"/>
              <w:rPr>
                <w:sz w:val="23"/>
              </w:rPr>
            </w:pPr>
            <w:r>
              <w:rPr>
                <w:sz w:val="23"/>
              </w:rPr>
              <w:t>Mexico</w:t>
            </w:r>
          </w:p>
        </w:tc>
        <w:tc>
          <w:tcPr>
            <w:tcW w:w="1077" w:type="dxa"/>
          </w:tcPr>
          <w:p>
            <w:pPr>
              <w:pStyle w:val="TableParagraph"/>
              <w:ind w:left="38"/>
              <w:jc w:val="center"/>
              <w:rPr>
                <w:sz w:val="23"/>
              </w:rPr>
            </w:pPr>
            <w:r>
              <w:rPr>
                <w:w w:val="101"/>
                <w:sz w:val="23"/>
              </w:rPr>
              <w:t>-</w:t>
            </w:r>
          </w:p>
        </w:tc>
        <w:tc>
          <w:tcPr>
            <w:tcW w:w="1084" w:type="dxa"/>
          </w:tcPr>
          <w:p>
            <w:pPr>
              <w:pStyle w:val="TableParagraph"/>
              <w:ind w:left="335"/>
              <w:rPr>
                <w:sz w:val="23"/>
              </w:rPr>
            </w:pPr>
            <w:r>
              <w:rPr>
                <w:sz w:val="23"/>
              </w:rPr>
              <w:t>18.8</w:t>
            </w:r>
          </w:p>
        </w:tc>
        <w:tc>
          <w:tcPr>
            <w:tcW w:w="1055" w:type="dxa"/>
          </w:tcPr>
          <w:p>
            <w:pPr>
              <w:pStyle w:val="TableParagraph"/>
              <w:ind w:left="178" w:right="219"/>
              <w:jc w:val="center"/>
              <w:rPr>
                <w:sz w:val="23"/>
              </w:rPr>
            </w:pPr>
            <w:r>
              <w:rPr>
                <w:sz w:val="23"/>
              </w:rPr>
              <w:t>21.7</w:t>
            </w:r>
          </w:p>
        </w:tc>
        <w:tc>
          <w:tcPr>
            <w:tcW w:w="1055" w:type="dxa"/>
          </w:tcPr>
          <w:p>
            <w:pPr>
              <w:pStyle w:val="TableParagraph"/>
              <w:ind w:left="170" w:right="219"/>
              <w:jc w:val="center"/>
              <w:rPr>
                <w:sz w:val="23"/>
              </w:rPr>
            </w:pPr>
            <w:r>
              <w:rPr>
                <w:sz w:val="23"/>
              </w:rPr>
              <w:t>30.3</w:t>
            </w:r>
          </w:p>
        </w:tc>
        <w:tc>
          <w:tcPr>
            <w:tcW w:w="1057" w:type="dxa"/>
          </w:tcPr>
          <w:p>
            <w:pPr>
              <w:pStyle w:val="TableParagraph"/>
              <w:ind w:left="293"/>
              <w:rPr>
                <w:sz w:val="23"/>
              </w:rPr>
            </w:pPr>
            <w:r>
              <w:rPr>
                <w:sz w:val="23"/>
              </w:rPr>
              <w:t>29.1</w:t>
            </w:r>
          </w:p>
        </w:tc>
        <w:tc>
          <w:tcPr>
            <w:tcW w:w="864" w:type="dxa"/>
          </w:tcPr>
          <w:p>
            <w:pPr>
              <w:pStyle w:val="TableParagraph"/>
              <w:ind w:left="286"/>
              <w:rPr>
                <w:sz w:val="23"/>
              </w:rPr>
            </w:pPr>
            <w:r>
              <w:rPr>
                <w:sz w:val="23"/>
              </w:rPr>
              <w:t>28.5</w:t>
            </w:r>
          </w:p>
        </w:tc>
      </w:tr>
      <w:tr>
        <w:trPr>
          <w:trHeight w:val="268" w:hRule="atLeast"/>
        </w:trPr>
        <w:tc>
          <w:tcPr>
            <w:tcW w:w="1553" w:type="dxa"/>
          </w:tcPr>
          <w:p>
            <w:pPr>
              <w:pStyle w:val="TableParagraph"/>
              <w:spacing w:line="249" w:lineRule="exact"/>
              <w:ind w:left="50"/>
              <w:rPr>
                <w:sz w:val="23"/>
              </w:rPr>
            </w:pPr>
            <w:r>
              <w:rPr>
                <w:sz w:val="23"/>
              </w:rPr>
              <w:t>Netherlands</w:t>
            </w:r>
          </w:p>
        </w:tc>
        <w:tc>
          <w:tcPr>
            <w:tcW w:w="1077" w:type="dxa"/>
          </w:tcPr>
          <w:p>
            <w:pPr>
              <w:pStyle w:val="TableParagraph"/>
              <w:spacing w:line="249" w:lineRule="exact"/>
              <w:ind w:left="39"/>
              <w:jc w:val="center"/>
              <w:rPr>
                <w:sz w:val="23"/>
              </w:rPr>
            </w:pPr>
            <w:r>
              <w:rPr>
                <w:w w:val="101"/>
                <w:sz w:val="23"/>
              </w:rPr>
              <w:t>-</w:t>
            </w:r>
          </w:p>
        </w:tc>
        <w:tc>
          <w:tcPr>
            <w:tcW w:w="1084" w:type="dxa"/>
          </w:tcPr>
          <w:p>
            <w:pPr>
              <w:pStyle w:val="TableParagraph"/>
              <w:spacing w:line="249" w:lineRule="exact"/>
              <w:ind w:left="335"/>
              <w:rPr>
                <w:sz w:val="23"/>
              </w:rPr>
            </w:pPr>
            <w:r>
              <w:rPr>
                <w:sz w:val="23"/>
              </w:rPr>
              <w:t>12.5</w:t>
            </w:r>
          </w:p>
        </w:tc>
        <w:tc>
          <w:tcPr>
            <w:tcW w:w="1055" w:type="dxa"/>
          </w:tcPr>
          <w:p>
            <w:pPr>
              <w:pStyle w:val="TableParagraph"/>
              <w:spacing w:line="249" w:lineRule="exact"/>
              <w:ind w:left="178" w:right="219"/>
              <w:jc w:val="center"/>
              <w:rPr>
                <w:sz w:val="23"/>
              </w:rPr>
            </w:pPr>
            <w:r>
              <w:rPr>
                <w:sz w:val="23"/>
              </w:rPr>
              <w:t>11.3</w:t>
            </w:r>
          </w:p>
        </w:tc>
        <w:tc>
          <w:tcPr>
            <w:tcW w:w="1055" w:type="dxa"/>
          </w:tcPr>
          <w:p>
            <w:pPr>
              <w:pStyle w:val="TableParagraph"/>
              <w:spacing w:line="249" w:lineRule="exact"/>
              <w:ind w:left="171" w:right="219"/>
              <w:jc w:val="center"/>
              <w:rPr>
                <w:sz w:val="23"/>
              </w:rPr>
            </w:pPr>
            <w:r>
              <w:rPr>
                <w:sz w:val="23"/>
              </w:rPr>
              <w:t>10.6</w:t>
            </w:r>
          </w:p>
        </w:tc>
        <w:tc>
          <w:tcPr>
            <w:tcW w:w="1057" w:type="dxa"/>
          </w:tcPr>
          <w:p>
            <w:pPr>
              <w:pStyle w:val="TableParagraph"/>
              <w:spacing w:line="249" w:lineRule="exact"/>
              <w:ind w:left="293"/>
              <w:rPr>
                <w:sz w:val="23"/>
              </w:rPr>
            </w:pPr>
            <w:r>
              <w:rPr>
                <w:sz w:val="23"/>
              </w:rPr>
              <w:t>11.1</w:t>
            </w:r>
          </w:p>
        </w:tc>
        <w:tc>
          <w:tcPr>
            <w:tcW w:w="864" w:type="dxa"/>
          </w:tcPr>
          <w:p>
            <w:pPr>
              <w:pStyle w:val="TableParagraph"/>
              <w:spacing w:line="249" w:lineRule="exact"/>
              <w:ind w:left="99"/>
              <w:jc w:val="center"/>
              <w:rPr>
                <w:sz w:val="23"/>
              </w:rPr>
            </w:pPr>
            <w:r>
              <w:rPr>
                <w:w w:val="101"/>
                <w:sz w:val="23"/>
              </w:rPr>
              <w:t>-</w:t>
            </w:r>
          </w:p>
        </w:tc>
      </w:tr>
      <w:tr>
        <w:trPr>
          <w:trHeight w:val="268" w:hRule="atLeast"/>
        </w:trPr>
        <w:tc>
          <w:tcPr>
            <w:tcW w:w="1553" w:type="dxa"/>
          </w:tcPr>
          <w:p>
            <w:pPr>
              <w:pStyle w:val="TableParagraph"/>
              <w:ind w:left="50"/>
              <w:rPr>
                <w:sz w:val="23"/>
              </w:rPr>
            </w:pPr>
            <w:r>
              <w:rPr>
                <w:sz w:val="23"/>
              </w:rPr>
              <w:t>New Zealand</w:t>
            </w:r>
          </w:p>
        </w:tc>
        <w:tc>
          <w:tcPr>
            <w:tcW w:w="1077" w:type="dxa"/>
          </w:tcPr>
          <w:p>
            <w:pPr>
              <w:pStyle w:val="TableParagraph"/>
              <w:ind w:right="305"/>
              <w:jc w:val="right"/>
              <w:rPr>
                <w:sz w:val="23"/>
              </w:rPr>
            </w:pPr>
            <w:r>
              <w:rPr>
                <w:sz w:val="23"/>
              </w:rPr>
              <w:t>14.1</w:t>
            </w:r>
          </w:p>
        </w:tc>
        <w:tc>
          <w:tcPr>
            <w:tcW w:w="1084" w:type="dxa"/>
          </w:tcPr>
          <w:p>
            <w:pPr>
              <w:pStyle w:val="TableParagraph"/>
              <w:ind w:left="334"/>
              <w:rPr>
                <w:sz w:val="23"/>
              </w:rPr>
            </w:pPr>
            <w:r>
              <w:rPr>
                <w:sz w:val="23"/>
              </w:rPr>
              <w:t>15.2</w:t>
            </w:r>
          </w:p>
        </w:tc>
        <w:tc>
          <w:tcPr>
            <w:tcW w:w="1055" w:type="dxa"/>
          </w:tcPr>
          <w:p>
            <w:pPr>
              <w:pStyle w:val="TableParagraph"/>
              <w:ind w:left="176" w:right="219"/>
              <w:jc w:val="center"/>
              <w:rPr>
                <w:sz w:val="23"/>
              </w:rPr>
            </w:pPr>
            <w:r>
              <w:rPr>
                <w:sz w:val="23"/>
              </w:rPr>
              <w:t>17.1</w:t>
            </w:r>
          </w:p>
        </w:tc>
        <w:tc>
          <w:tcPr>
            <w:tcW w:w="1055" w:type="dxa"/>
          </w:tcPr>
          <w:p>
            <w:pPr>
              <w:pStyle w:val="TableParagraph"/>
              <w:ind w:left="169" w:right="219"/>
              <w:jc w:val="center"/>
              <w:rPr>
                <w:sz w:val="23"/>
              </w:rPr>
            </w:pPr>
            <w:r>
              <w:rPr>
                <w:sz w:val="23"/>
              </w:rPr>
              <w:t>19.6</w:t>
            </w:r>
          </w:p>
        </w:tc>
        <w:tc>
          <w:tcPr>
            <w:tcW w:w="1057" w:type="dxa"/>
          </w:tcPr>
          <w:p>
            <w:pPr>
              <w:pStyle w:val="TableParagraph"/>
              <w:ind w:left="292"/>
              <w:rPr>
                <w:sz w:val="23"/>
              </w:rPr>
            </w:pPr>
            <w:r>
              <w:rPr>
                <w:sz w:val="23"/>
              </w:rPr>
              <w:t>18.8</w:t>
            </w:r>
          </w:p>
        </w:tc>
        <w:tc>
          <w:tcPr>
            <w:tcW w:w="864" w:type="dxa"/>
          </w:tcPr>
          <w:p>
            <w:pPr>
              <w:pStyle w:val="TableParagraph"/>
              <w:ind w:left="286"/>
              <w:rPr>
                <w:sz w:val="23"/>
              </w:rPr>
            </w:pPr>
            <w:r>
              <w:rPr>
                <w:sz w:val="23"/>
              </w:rPr>
              <w:t>17.9</w:t>
            </w:r>
          </w:p>
        </w:tc>
      </w:tr>
      <w:tr>
        <w:trPr>
          <w:trHeight w:val="268" w:hRule="atLeast"/>
        </w:trPr>
        <w:tc>
          <w:tcPr>
            <w:tcW w:w="1553" w:type="dxa"/>
          </w:tcPr>
          <w:p>
            <w:pPr>
              <w:pStyle w:val="TableParagraph"/>
              <w:ind w:left="50"/>
              <w:rPr>
                <w:sz w:val="23"/>
              </w:rPr>
            </w:pPr>
            <w:r>
              <w:rPr>
                <w:sz w:val="23"/>
              </w:rPr>
              <w:t>Norway</w:t>
            </w:r>
          </w:p>
        </w:tc>
        <w:tc>
          <w:tcPr>
            <w:tcW w:w="1077" w:type="dxa"/>
          </w:tcPr>
          <w:p>
            <w:pPr>
              <w:pStyle w:val="TableParagraph"/>
              <w:ind w:right="303"/>
              <w:jc w:val="right"/>
              <w:rPr>
                <w:sz w:val="23"/>
              </w:rPr>
            </w:pPr>
            <w:r>
              <w:rPr>
                <w:sz w:val="23"/>
              </w:rPr>
              <w:t>6.3</w:t>
            </w:r>
          </w:p>
        </w:tc>
        <w:tc>
          <w:tcPr>
            <w:tcW w:w="1084" w:type="dxa"/>
          </w:tcPr>
          <w:p>
            <w:pPr>
              <w:pStyle w:val="TableParagraph"/>
              <w:ind w:left="335"/>
              <w:rPr>
                <w:sz w:val="23"/>
              </w:rPr>
            </w:pPr>
            <w:r>
              <w:rPr>
                <w:sz w:val="23"/>
              </w:rPr>
              <w:t>12.1</w:t>
            </w:r>
          </w:p>
        </w:tc>
        <w:tc>
          <w:tcPr>
            <w:tcW w:w="1055" w:type="dxa"/>
          </w:tcPr>
          <w:p>
            <w:pPr>
              <w:pStyle w:val="TableParagraph"/>
              <w:ind w:left="217" w:right="143"/>
              <w:jc w:val="center"/>
              <w:rPr>
                <w:sz w:val="23"/>
              </w:rPr>
            </w:pPr>
            <w:r>
              <w:rPr>
                <w:sz w:val="23"/>
              </w:rPr>
              <w:t>9.7</w:t>
            </w:r>
          </w:p>
        </w:tc>
        <w:tc>
          <w:tcPr>
            <w:tcW w:w="1055" w:type="dxa"/>
          </w:tcPr>
          <w:p>
            <w:pPr>
              <w:pStyle w:val="TableParagraph"/>
              <w:ind w:left="217" w:right="151"/>
              <w:jc w:val="center"/>
              <w:rPr>
                <w:sz w:val="23"/>
              </w:rPr>
            </w:pPr>
            <w:r>
              <w:rPr>
                <w:sz w:val="23"/>
              </w:rPr>
              <w:t>8.4</w:t>
            </w:r>
          </w:p>
        </w:tc>
        <w:tc>
          <w:tcPr>
            <w:tcW w:w="1057" w:type="dxa"/>
          </w:tcPr>
          <w:p>
            <w:pPr>
              <w:pStyle w:val="TableParagraph"/>
              <w:ind w:left="391" w:right="337"/>
              <w:jc w:val="center"/>
              <w:rPr>
                <w:sz w:val="23"/>
              </w:rPr>
            </w:pPr>
            <w:r>
              <w:rPr>
                <w:sz w:val="23"/>
              </w:rPr>
              <w:t>7.0</w:t>
            </w:r>
          </w:p>
        </w:tc>
        <w:tc>
          <w:tcPr>
            <w:tcW w:w="864" w:type="dxa"/>
          </w:tcPr>
          <w:p>
            <w:pPr>
              <w:pStyle w:val="TableParagraph"/>
              <w:ind w:left="402"/>
              <w:rPr>
                <w:sz w:val="23"/>
              </w:rPr>
            </w:pPr>
            <w:r>
              <w:rPr>
                <w:sz w:val="23"/>
              </w:rPr>
              <w:t>7.2</w:t>
            </w:r>
          </w:p>
        </w:tc>
      </w:tr>
      <w:tr>
        <w:trPr>
          <w:trHeight w:val="268" w:hRule="atLeast"/>
        </w:trPr>
        <w:tc>
          <w:tcPr>
            <w:tcW w:w="1553" w:type="dxa"/>
          </w:tcPr>
          <w:p>
            <w:pPr>
              <w:pStyle w:val="TableParagraph"/>
              <w:spacing w:line="249" w:lineRule="exact"/>
              <w:ind w:left="50"/>
              <w:rPr>
                <w:sz w:val="23"/>
              </w:rPr>
            </w:pPr>
            <w:r>
              <w:rPr>
                <w:sz w:val="23"/>
              </w:rPr>
              <w:t>Poland</w:t>
            </w:r>
          </w:p>
        </w:tc>
        <w:tc>
          <w:tcPr>
            <w:tcW w:w="1077" w:type="dxa"/>
          </w:tcPr>
          <w:p>
            <w:pPr>
              <w:pStyle w:val="TableParagraph"/>
              <w:spacing w:line="249" w:lineRule="exact"/>
              <w:ind w:right="303"/>
              <w:jc w:val="right"/>
              <w:rPr>
                <w:sz w:val="23"/>
              </w:rPr>
            </w:pPr>
            <w:r>
              <w:rPr>
                <w:sz w:val="23"/>
              </w:rPr>
              <w:t>34.5</w:t>
            </w:r>
          </w:p>
        </w:tc>
        <w:tc>
          <w:tcPr>
            <w:tcW w:w="1084" w:type="dxa"/>
          </w:tcPr>
          <w:p>
            <w:pPr>
              <w:pStyle w:val="TableParagraph"/>
              <w:spacing w:line="249" w:lineRule="exact"/>
              <w:ind w:left="336"/>
              <w:rPr>
                <w:sz w:val="23"/>
              </w:rPr>
            </w:pPr>
            <w:r>
              <w:rPr>
                <w:sz w:val="23"/>
              </w:rPr>
              <w:t>26.6</w:t>
            </w:r>
          </w:p>
        </w:tc>
        <w:tc>
          <w:tcPr>
            <w:tcW w:w="1055" w:type="dxa"/>
          </w:tcPr>
          <w:p>
            <w:pPr>
              <w:pStyle w:val="TableParagraph"/>
              <w:spacing w:line="249" w:lineRule="exact"/>
              <w:ind w:left="179" w:right="219"/>
              <w:jc w:val="center"/>
              <w:rPr>
                <w:sz w:val="23"/>
              </w:rPr>
            </w:pPr>
            <w:r>
              <w:rPr>
                <w:sz w:val="23"/>
              </w:rPr>
              <w:t>26.0</w:t>
            </w:r>
          </w:p>
        </w:tc>
        <w:tc>
          <w:tcPr>
            <w:tcW w:w="1055" w:type="dxa"/>
          </w:tcPr>
          <w:p>
            <w:pPr>
              <w:pStyle w:val="TableParagraph"/>
              <w:spacing w:line="249" w:lineRule="exact"/>
              <w:ind w:left="171" w:right="219"/>
              <w:jc w:val="center"/>
              <w:rPr>
                <w:sz w:val="23"/>
              </w:rPr>
            </w:pPr>
            <w:r>
              <w:rPr>
                <w:sz w:val="23"/>
              </w:rPr>
              <w:t>24.5</w:t>
            </w:r>
          </w:p>
        </w:tc>
        <w:tc>
          <w:tcPr>
            <w:tcW w:w="1057" w:type="dxa"/>
          </w:tcPr>
          <w:p>
            <w:pPr>
              <w:pStyle w:val="TableParagraph"/>
              <w:spacing w:line="249" w:lineRule="exact"/>
              <w:ind w:left="293"/>
              <w:rPr>
                <w:sz w:val="23"/>
              </w:rPr>
            </w:pPr>
            <w:r>
              <w:rPr>
                <w:sz w:val="23"/>
              </w:rPr>
              <w:t>21.9</w:t>
            </w:r>
          </w:p>
        </w:tc>
        <w:tc>
          <w:tcPr>
            <w:tcW w:w="864" w:type="dxa"/>
          </w:tcPr>
          <w:p>
            <w:pPr>
              <w:pStyle w:val="TableParagraph"/>
              <w:spacing w:line="249" w:lineRule="exact"/>
              <w:ind w:left="286"/>
              <w:rPr>
                <w:sz w:val="23"/>
              </w:rPr>
            </w:pPr>
            <w:r>
              <w:rPr>
                <w:sz w:val="23"/>
              </w:rPr>
              <w:t>20.5</w:t>
            </w:r>
          </w:p>
        </w:tc>
      </w:tr>
      <w:tr>
        <w:trPr>
          <w:trHeight w:val="268" w:hRule="atLeast"/>
        </w:trPr>
        <w:tc>
          <w:tcPr>
            <w:tcW w:w="1553" w:type="dxa"/>
          </w:tcPr>
          <w:p>
            <w:pPr>
              <w:pStyle w:val="TableParagraph"/>
              <w:ind w:left="50"/>
              <w:rPr>
                <w:sz w:val="23"/>
              </w:rPr>
            </w:pPr>
            <w:r>
              <w:rPr>
                <w:sz w:val="23"/>
              </w:rPr>
              <w:t>Portugal</w:t>
            </w:r>
          </w:p>
        </w:tc>
        <w:tc>
          <w:tcPr>
            <w:tcW w:w="1077" w:type="dxa"/>
          </w:tcPr>
          <w:p>
            <w:pPr>
              <w:pStyle w:val="TableParagraph"/>
              <w:ind w:right="303"/>
              <w:jc w:val="right"/>
              <w:rPr>
                <w:sz w:val="23"/>
              </w:rPr>
            </w:pPr>
            <w:r>
              <w:rPr>
                <w:sz w:val="23"/>
              </w:rPr>
              <w:t>25.8</w:t>
            </w:r>
          </w:p>
        </w:tc>
        <w:tc>
          <w:tcPr>
            <w:tcW w:w="1084" w:type="dxa"/>
          </w:tcPr>
          <w:p>
            <w:pPr>
              <w:pStyle w:val="TableParagraph"/>
              <w:ind w:left="336"/>
              <w:rPr>
                <w:sz w:val="23"/>
              </w:rPr>
            </w:pPr>
            <w:r>
              <w:rPr>
                <w:sz w:val="23"/>
              </w:rPr>
              <w:t>20.8</w:t>
            </w:r>
          </w:p>
        </w:tc>
        <w:tc>
          <w:tcPr>
            <w:tcW w:w="1055" w:type="dxa"/>
          </w:tcPr>
          <w:p>
            <w:pPr>
              <w:pStyle w:val="TableParagraph"/>
              <w:ind w:left="179" w:right="219"/>
              <w:jc w:val="center"/>
              <w:rPr>
                <w:sz w:val="23"/>
              </w:rPr>
            </w:pPr>
            <w:r>
              <w:rPr>
                <w:sz w:val="23"/>
              </w:rPr>
              <w:t>31.2</w:t>
            </w:r>
          </w:p>
        </w:tc>
        <w:tc>
          <w:tcPr>
            <w:tcW w:w="1055" w:type="dxa"/>
          </w:tcPr>
          <w:p>
            <w:pPr>
              <w:pStyle w:val="TableParagraph"/>
              <w:ind w:left="171" w:right="219"/>
              <w:jc w:val="center"/>
              <w:rPr>
                <w:sz w:val="23"/>
              </w:rPr>
            </w:pPr>
            <w:r>
              <w:rPr>
                <w:sz w:val="23"/>
              </w:rPr>
              <w:t>25.8</w:t>
            </w:r>
          </w:p>
        </w:tc>
        <w:tc>
          <w:tcPr>
            <w:tcW w:w="1057" w:type="dxa"/>
          </w:tcPr>
          <w:p>
            <w:pPr>
              <w:pStyle w:val="TableParagraph"/>
              <w:ind w:left="293"/>
              <w:rPr>
                <w:sz w:val="23"/>
              </w:rPr>
            </w:pPr>
            <w:r>
              <w:rPr>
                <w:sz w:val="23"/>
              </w:rPr>
              <w:t>24.4</w:t>
            </w:r>
          </w:p>
        </w:tc>
        <w:tc>
          <w:tcPr>
            <w:tcW w:w="864" w:type="dxa"/>
          </w:tcPr>
          <w:p>
            <w:pPr>
              <w:pStyle w:val="TableParagraph"/>
              <w:ind w:left="286"/>
              <w:rPr>
                <w:sz w:val="23"/>
              </w:rPr>
            </w:pPr>
            <w:r>
              <w:rPr>
                <w:sz w:val="23"/>
              </w:rPr>
              <w:t>23.6</w:t>
            </w:r>
          </w:p>
        </w:tc>
      </w:tr>
      <w:tr>
        <w:trPr>
          <w:trHeight w:val="267" w:hRule="atLeast"/>
        </w:trPr>
        <w:tc>
          <w:tcPr>
            <w:tcW w:w="1553" w:type="dxa"/>
          </w:tcPr>
          <w:p>
            <w:pPr>
              <w:pStyle w:val="TableParagraph"/>
              <w:ind w:left="50"/>
              <w:rPr>
                <w:sz w:val="23"/>
              </w:rPr>
            </w:pPr>
            <w:r>
              <w:rPr>
                <w:sz w:val="23"/>
              </w:rPr>
              <w:t>Slovakia</w:t>
            </w:r>
          </w:p>
        </w:tc>
        <w:tc>
          <w:tcPr>
            <w:tcW w:w="1077" w:type="dxa"/>
          </w:tcPr>
          <w:p>
            <w:pPr>
              <w:pStyle w:val="TableParagraph"/>
              <w:ind w:left="39"/>
              <w:jc w:val="center"/>
              <w:rPr>
                <w:sz w:val="23"/>
              </w:rPr>
            </w:pPr>
            <w:r>
              <w:rPr>
                <w:w w:val="101"/>
                <w:sz w:val="23"/>
              </w:rPr>
              <w:t>-</w:t>
            </w:r>
          </w:p>
        </w:tc>
        <w:tc>
          <w:tcPr>
            <w:tcW w:w="1084" w:type="dxa"/>
          </w:tcPr>
          <w:p>
            <w:pPr>
              <w:pStyle w:val="TableParagraph"/>
              <w:ind w:right="20"/>
              <w:jc w:val="center"/>
              <w:rPr>
                <w:sz w:val="23"/>
              </w:rPr>
            </w:pPr>
            <w:r>
              <w:rPr>
                <w:w w:val="101"/>
                <w:sz w:val="23"/>
              </w:rPr>
              <w:t>-</w:t>
            </w:r>
          </w:p>
        </w:tc>
        <w:tc>
          <w:tcPr>
            <w:tcW w:w="1055" w:type="dxa"/>
          </w:tcPr>
          <w:p>
            <w:pPr>
              <w:pStyle w:val="TableParagraph"/>
              <w:ind w:right="57"/>
              <w:jc w:val="center"/>
              <w:rPr>
                <w:sz w:val="23"/>
              </w:rPr>
            </w:pPr>
            <w:r>
              <w:rPr>
                <w:w w:val="101"/>
                <w:sz w:val="23"/>
              </w:rPr>
              <w:t>-</w:t>
            </w:r>
          </w:p>
        </w:tc>
        <w:tc>
          <w:tcPr>
            <w:tcW w:w="1055" w:type="dxa"/>
          </w:tcPr>
          <w:p>
            <w:pPr>
              <w:pStyle w:val="TableParagraph"/>
              <w:ind w:left="217" w:right="153"/>
              <w:jc w:val="center"/>
              <w:rPr>
                <w:sz w:val="23"/>
              </w:rPr>
            </w:pPr>
            <w:r>
              <w:rPr>
                <w:sz w:val="23"/>
              </w:rPr>
              <w:t>6.6</w:t>
            </w:r>
          </w:p>
        </w:tc>
        <w:tc>
          <w:tcPr>
            <w:tcW w:w="1057" w:type="dxa"/>
          </w:tcPr>
          <w:p>
            <w:pPr>
              <w:pStyle w:val="TableParagraph"/>
              <w:ind w:left="390" w:right="337"/>
              <w:jc w:val="center"/>
              <w:rPr>
                <w:sz w:val="23"/>
              </w:rPr>
            </w:pPr>
            <w:r>
              <w:rPr>
                <w:sz w:val="23"/>
              </w:rPr>
              <w:t>9.8</w:t>
            </w:r>
          </w:p>
        </w:tc>
        <w:tc>
          <w:tcPr>
            <w:tcW w:w="864" w:type="dxa"/>
          </w:tcPr>
          <w:p>
            <w:pPr>
              <w:pStyle w:val="TableParagraph"/>
              <w:ind w:left="285"/>
              <w:rPr>
                <w:sz w:val="23"/>
              </w:rPr>
            </w:pPr>
            <w:r>
              <w:rPr>
                <w:sz w:val="23"/>
              </w:rPr>
              <w:t>12.6</w:t>
            </w:r>
          </w:p>
        </w:tc>
      </w:tr>
      <w:tr>
        <w:trPr>
          <w:trHeight w:val="268" w:hRule="atLeast"/>
        </w:trPr>
        <w:tc>
          <w:tcPr>
            <w:tcW w:w="1553" w:type="dxa"/>
          </w:tcPr>
          <w:p>
            <w:pPr>
              <w:pStyle w:val="TableParagraph"/>
              <w:ind w:left="50"/>
              <w:rPr>
                <w:sz w:val="23"/>
              </w:rPr>
            </w:pPr>
            <w:r>
              <w:rPr>
                <w:sz w:val="23"/>
              </w:rPr>
              <w:t>Spain</w:t>
            </w:r>
          </w:p>
        </w:tc>
        <w:tc>
          <w:tcPr>
            <w:tcW w:w="1077" w:type="dxa"/>
          </w:tcPr>
          <w:p>
            <w:pPr>
              <w:pStyle w:val="TableParagraph"/>
              <w:ind w:right="304"/>
              <w:jc w:val="right"/>
              <w:rPr>
                <w:sz w:val="23"/>
              </w:rPr>
            </w:pPr>
            <w:r>
              <w:rPr>
                <w:sz w:val="23"/>
              </w:rPr>
              <w:t>24.3</w:t>
            </w:r>
          </w:p>
        </w:tc>
        <w:tc>
          <w:tcPr>
            <w:tcW w:w="1084" w:type="dxa"/>
          </w:tcPr>
          <w:p>
            <w:pPr>
              <w:pStyle w:val="TableParagraph"/>
              <w:ind w:left="335"/>
              <w:rPr>
                <w:sz w:val="23"/>
              </w:rPr>
            </w:pPr>
            <w:r>
              <w:rPr>
                <w:sz w:val="23"/>
              </w:rPr>
              <w:t>22.0</w:t>
            </w:r>
          </w:p>
        </w:tc>
        <w:tc>
          <w:tcPr>
            <w:tcW w:w="1055" w:type="dxa"/>
          </w:tcPr>
          <w:p>
            <w:pPr>
              <w:pStyle w:val="TableParagraph"/>
              <w:ind w:left="179" w:right="219"/>
              <w:jc w:val="center"/>
              <w:rPr>
                <w:sz w:val="23"/>
              </w:rPr>
            </w:pPr>
            <w:r>
              <w:rPr>
                <w:sz w:val="23"/>
              </w:rPr>
              <w:t>22.1</w:t>
            </w:r>
          </w:p>
        </w:tc>
        <w:tc>
          <w:tcPr>
            <w:tcW w:w="1055" w:type="dxa"/>
          </w:tcPr>
          <w:p>
            <w:pPr>
              <w:pStyle w:val="TableParagraph"/>
              <w:ind w:left="171" w:right="219"/>
              <w:jc w:val="center"/>
              <w:rPr>
                <w:sz w:val="23"/>
              </w:rPr>
            </w:pPr>
            <w:r>
              <w:rPr>
                <w:sz w:val="23"/>
              </w:rPr>
              <w:t>20.7</w:t>
            </w:r>
          </w:p>
        </w:tc>
        <w:tc>
          <w:tcPr>
            <w:tcW w:w="1057" w:type="dxa"/>
          </w:tcPr>
          <w:p>
            <w:pPr>
              <w:pStyle w:val="TableParagraph"/>
              <w:ind w:left="293"/>
              <w:rPr>
                <w:sz w:val="23"/>
              </w:rPr>
            </w:pPr>
            <w:r>
              <w:rPr>
                <w:sz w:val="23"/>
              </w:rPr>
              <w:t>17.2</w:t>
            </w:r>
          </w:p>
        </w:tc>
        <w:tc>
          <w:tcPr>
            <w:tcW w:w="864" w:type="dxa"/>
          </w:tcPr>
          <w:p>
            <w:pPr>
              <w:pStyle w:val="TableParagraph"/>
              <w:ind w:left="286"/>
              <w:rPr>
                <w:sz w:val="23"/>
              </w:rPr>
            </w:pPr>
            <w:r>
              <w:rPr>
                <w:sz w:val="23"/>
              </w:rPr>
              <w:t>16.6</w:t>
            </w:r>
          </w:p>
        </w:tc>
      </w:tr>
      <w:tr>
        <w:trPr>
          <w:trHeight w:val="268" w:hRule="atLeast"/>
        </w:trPr>
        <w:tc>
          <w:tcPr>
            <w:tcW w:w="1553" w:type="dxa"/>
          </w:tcPr>
          <w:p>
            <w:pPr>
              <w:pStyle w:val="TableParagraph"/>
              <w:spacing w:line="249" w:lineRule="exact"/>
              <w:ind w:left="50"/>
              <w:rPr>
                <w:sz w:val="23"/>
              </w:rPr>
            </w:pPr>
            <w:r>
              <w:rPr>
                <w:sz w:val="23"/>
              </w:rPr>
              <w:t>Sweden</w:t>
            </w:r>
          </w:p>
        </w:tc>
        <w:tc>
          <w:tcPr>
            <w:tcW w:w="1077" w:type="dxa"/>
          </w:tcPr>
          <w:p>
            <w:pPr>
              <w:pStyle w:val="TableParagraph"/>
              <w:spacing w:line="249" w:lineRule="exact"/>
              <w:ind w:right="304"/>
              <w:jc w:val="right"/>
              <w:rPr>
                <w:sz w:val="23"/>
              </w:rPr>
            </w:pPr>
            <w:r>
              <w:rPr>
                <w:sz w:val="23"/>
              </w:rPr>
              <w:t>10.8</w:t>
            </w:r>
          </w:p>
        </w:tc>
        <w:tc>
          <w:tcPr>
            <w:tcW w:w="1084" w:type="dxa"/>
          </w:tcPr>
          <w:p>
            <w:pPr>
              <w:pStyle w:val="TableParagraph"/>
              <w:spacing w:line="249" w:lineRule="exact"/>
              <w:ind w:left="451"/>
              <w:rPr>
                <w:sz w:val="23"/>
              </w:rPr>
            </w:pPr>
            <w:r>
              <w:rPr>
                <w:sz w:val="23"/>
              </w:rPr>
              <w:t>7.6</w:t>
            </w:r>
          </w:p>
        </w:tc>
        <w:tc>
          <w:tcPr>
            <w:tcW w:w="1055" w:type="dxa"/>
          </w:tcPr>
          <w:p>
            <w:pPr>
              <w:pStyle w:val="TableParagraph"/>
              <w:spacing w:line="249" w:lineRule="exact"/>
              <w:ind w:left="217" w:right="144"/>
              <w:jc w:val="center"/>
              <w:rPr>
                <w:sz w:val="23"/>
              </w:rPr>
            </w:pPr>
            <w:r>
              <w:rPr>
                <w:sz w:val="23"/>
              </w:rPr>
              <w:t>7.7</w:t>
            </w:r>
          </w:p>
        </w:tc>
        <w:tc>
          <w:tcPr>
            <w:tcW w:w="1055" w:type="dxa"/>
          </w:tcPr>
          <w:p>
            <w:pPr>
              <w:pStyle w:val="TableParagraph"/>
              <w:spacing w:line="249" w:lineRule="exact"/>
              <w:ind w:left="170" w:right="219"/>
              <w:jc w:val="center"/>
              <w:rPr>
                <w:sz w:val="23"/>
              </w:rPr>
            </w:pPr>
            <w:r>
              <w:rPr>
                <w:sz w:val="23"/>
              </w:rPr>
              <w:t>10.0</w:t>
            </w:r>
          </w:p>
        </w:tc>
        <w:tc>
          <w:tcPr>
            <w:tcW w:w="1057" w:type="dxa"/>
          </w:tcPr>
          <w:p>
            <w:pPr>
              <w:pStyle w:val="TableParagraph"/>
              <w:spacing w:line="249" w:lineRule="exact"/>
              <w:ind w:left="390" w:right="337"/>
              <w:jc w:val="center"/>
              <w:rPr>
                <w:sz w:val="23"/>
              </w:rPr>
            </w:pPr>
            <w:r>
              <w:rPr>
                <w:sz w:val="23"/>
              </w:rPr>
              <w:t>9.6</w:t>
            </w:r>
          </w:p>
        </w:tc>
        <w:tc>
          <w:tcPr>
            <w:tcW w:w="864" w:type="dxa"/>
          </w:tcPr>
          <w:p>
            <w:pPr>
              <w:pStyle w:val="TableParagraph"/>
              <w:spacing w:line="249" w:lineRule="exact"/>
              <w:ind w:left="402"/>
              <w:rPr>
                <w:sz w:val="23"/>
              </w:rPr>
            </w:pPr>
            <w:r>
              <w:rPr>
                <w:sz w:val="23"/>
              </w:rPr>
              <w:t>9.6</w:t>
            </w:r>
          </w:p>
        </w:tc>
      </w:tr>
      <w:tr>
        <w:trPr>
          <w:trHeight w:val="268" w:hRule="atLeast"/>
        </w:trPr>
        <w:tc>
          <w:tcPr>
            <w:tcW w:w="1553" w:type="dxa"/>
          </w:tcPr>
          <w:p>
            <w:pPr>
              <w:pStyle w:val="TableParagraph"/>
              <w:ind w:left="50"/>
              <w:rPr>
                <w:sz w:val="23"/>
              </w:rPr>
            </w:pPr>
            <w:r>
              <w:rPr>
                <w:sz w:val="23"/>
              </w:rPr>
              <w:t>Switzerland</w:t>
            </w:r>
          </w:p>
        </w:tc>
        <w:tc>
          <w:tcPr>
            <w:tcW w:w="1077" w:type="dxa"/>
          </w:tcPr>
          <w:p>
            <w:pPr>
              <w:pStyle w:val="TableParagraph"/>
              <w:ind w:left="40"/>
              <w:jc w:val="center"/>
              <w:rPr>
                <w:sz w:val="23"/>
              </w:rPr>
            </w:pPr>
            <w:r>
              <w:rPr>
                <w:w w:val="101"/>
                <w:sz w:val="23"/>
              </w:rPr>
              <w:t>-</w:t>
            </w:r>
          </w:p>
        </w:tc>
        <w:tc>
          <w:tcPr>
            <w:tcW w:w="1084" w:type="dxa"/>
          </w:tcPr>
          <w:p>
            <w:pPr>
              <w:pStyle w:val="TableParagraph"/>
              <w:ind w:right="17"/>
              <w:jc w:val="center"/>
              <w:rPr>
                <w:sz w:val="23"/>
              </w:rPr>
            </w:pPr>
            <w:r>
              <w:rPr>
                <w:w w:val="101"/>
                <w:sz w:val="23"/>
              </w:rPr>
              <w:t>-</w:t>
            </w:r>
          </w:p>
        </w:tc>
        <w:tc>
          <w:tcPr>
            <w:tcW w:w="1055" w:type="dxa"/>
          </w:tcPr>
          <w:p>
            <w:pPr>
              <w:pStyle w:val="TableParagraph"/>
              <w:ind w:right="55"/>
              <w:jc w:val="center"/>
              <w:rPr>
                <w:sz w:val="23"/>
              </w:rPr>
            </w:pPr>
            <w:r>
              <w:rPr>
                <w:w w:val="101"/>
                <w:sz w:val="23"/>
              </w:rPr>
              <w:t>-</w:t>
            </w:r>
          </w:p>
        </w:tc>
        <w:tc>
          <w:tcPr>
            <w:tcW w:w="1055" w:type="dxa"/>
          </w:tcPr>
          <w:p>
            <w:pPr>
              <w:pStyle w:val="TableParagraph"/>
              <w:ind w:left="217" w:right="150"/>
              <w:jc w:val="center"/>
              <w:rPr>
                <w:sz w:val="23"/>
              </w:rPr>
            </w:pPr>
            <w:r>
              <w:rPr>
                <w:sz w:val="23"/>
              </w:rPr>
              <w:t>9.9</w:t>
            </w:r>
          </w:p>
        </w:tc>
        <w:tc>
          <w:tcPr>
            <w:tcW w:w="1057" w:type="dxa"/>
          </w:tcPr>
          <w:p>
            <w:pPr>
              <w:pStyle w:val="TableParagraph"/>
              <w:ind w:left="294"/>
              <w:rPr>
                <w:sz w:val="23"/>
              </w:rPr>
            </w:pPr>
            <w:r>
              <w:rPr>
                <w:sz w:val="23"/>
              </w:rPr>
              <w:t>10.0</w:t>
            </w:r>
          </w:p>
        </w:tc>
        <w:tc>
          <w:tcPr>
            <w:tcW w:w="864" w:type="dxa"/>
          </w:tcPr>
          <w:p>
            <w:pPr>
              <w:pStyle w:val="TableParagraph"/>
              <w:ind w:left="403"/>
              <w:rPr>
                <w:sz w:val="23"/>
              </w:rPr>
            </w:pPr>
            <w:r>
              <w:rPr>
                <w:sz w:val="23"/>
              </w:rPr>
              <w:t>9.3</w:t>
            </w:r>
          </w:p>
        </w:tc>
      </w:tr>
      <w:tr>
        <w:trPr>
          <w:trHeight w:val="268" w:hRule="atLeast"/>
        </w:trPr>
        <w:tc>
          <w:tcPr>
            <w:tcW w:w="1553" w:type="dxa"/>
          </w:tcPr>
          <w:p>
            <w:pPr>
              <w:pStyle w:val="TableParagraph"/>
              <w:ind w:left="50"/>
              <w:rPr>
                <w:sz w:val="23"/>
              </w:rPr>
            </w:pPr>
            <w:r>
              <w:rPr>
                <w:sz w:val="23"/>
              </w:rPr>
              <w:t>Turkey</w:t>
            </w:r>
          </w:p>
        </w:tc>
        <w:tc>
          <w:tcPr>
            <w:tcW w:w="1077" w:type="dxa"/>
          </w:tcPr>
          <w:p>
            <w:pPr>
              <w:pStyle w:val="TableParagraph"/>
              <w:ind w:left="40"/>
              <w:jc w:val="center"/>
              <w:rPr>
                <w:sz w:val="23"/>
              </w:rPr>
            </w:pPr>
            <w:r>
              <w:rPr>
                <w:w w:val="101"/>
                <w:sz w:val="23"/>
              </w:rPr>
              <w:t>-</w:t>
            </w:r>
          </w:p>
        </w:tc>
        <w:tc>
          <w:tcPr>
            <w:tcW w:w="1084" w:type="dxa"/>
          </w:tcPr>
          <w:p>
            <w:pPr>
              <w:pStyle w:val="TableParagraph"/>
              <w:ind w:right="19"/>
              <w:jc w:val="center"/>
              <w:rPr>
                <w:sz w:val="23"/>
              </w:rPr>
            </w:pPr>
            <w:r>
              <w:rPr>
                <w:w w:val="101"/>
                <w:sz w:val="23"/>
              </w:rPr>
              <w:t>-</w:t>
            </w:r>
          </w:p>
        </w:tc>
        <w:tc>
          <w:tcPr>
            <w:tcW w:w="1055" w:type="dxa"/>
          </w:tcPr>
          <w:p>
            <w:pPr>
              <w:pStyle w:val="TableParagraph"/>
              <w:ind w:left="179" w:right="219"/>
              <w:jc w:val="center"/>
              <w:rPr>
                <w:sz w:val="23"/>
              </w:rPr>
            </w:pPr>
            <w:r>
              <w:rPr>
                <w:sz w:val="23"/>
              </w:rPr>
              <w:t>29.8</w:t>
            </w:r>
          </w:p>
        </w:tc>
        <w:tc>
          <w:tcPr>
            <w:tcW w:w="1055" w:type="dxa"/>
          </w:tcPr>
          <w:p>
            <w:pPr>
              <w:pStyle w:val="TableParagraph"/>
              <w:ind w:left="171" w:right="219"/>
              <w:jc w:val="center"/>
              <w:rPr>
                <w:sz w:val="23"/>
              </w:rPr>
            </w:pPr>
            <w:r>
              <w:rPr>
                <w:sz w:val="23"/>
              </w:rPr>
              <w:t>29.9</w:t>
            </w:r>
          </w:p>
        </w:tc>
        <w:tc>
          <w:tcPr>
            <w:tcW w:w="1057" w:type="dxa"/>
          </w:tcPr>
          <w:p>
            <w:pPr>
              <w:pStyle w:val="TableParagraph"/>
              <w:ind w:left="293"/>
              <w:rPr>
                <w:sz w:val="23"/>
              </w:rPr>
            </w:pPr>
            <w:r>
              <w:rPr>
                <w:sz w:val="23"/>
              </w:rPr>
              <w:t>29.7</w:t>
            </w:r>
          </w:p>
        </w:tc>
        <w:tc>
          <w:tcPr>
            <w:tcW w:w="864" w:type="dxa"/>
          </w:tcPr>
          <w:p>
            <w:pPr>
              <w:pStyle w:val="TableParagraph"/>
              <w:ind w:left="286"/>
              <w:rPr>
                <w:sz w:val="23"/>
              </w:rPr>
            </w:pPr>
            <w:r>
              <w:rPr>
                <w:sz w:val="23"/>
              </w:rPr>
              <w:t>29.8</w:t>
            </w:r>
          </w:p>
        </w:tc>
      </w:tr>
      <w:tr>
        <w:trPr>
          <w:trHeight w:val="268" w:hRule="atLeast"/>
        </w:trPr>
        <w:tc>
          <w:tcPr>
            <w:tcW w:w="1553" w:type="dxa"/>
          </w:tcPr>
          <w:p>
            <w:pPr>
              <w:pStyle w:val="TableParagraph"/>
              <w:spacing w:line="249" w:lineRule="exact"/>
              <w:ind w:left="50"/>
              <w:rPr>
                <w:sz w:val="23"/>
              </w:rPr>
            </w:pPr>
            <w:r>
              <w:rPr>
                <w:sz w:val="23"/>
              </w:rPr>
              <w:t>UK</w:t>
            </w:r>
          </w:p>
        </w:tc>
        <w:tc>
          <w:tcPr>
            <w:tcW w:w="1077" w:type="dxa"/>
          </w:tcPr>
          <w:p>
            <w:pPr>
              <w:pStyle w:val="TableParagraph"/>
              <w:spacing w:line="249" w:lineRule="exact"/>
              <w:ind w:right="304"/>
              <w:jc w:val="right"/>
              <w:rPr>
                <w:sz w:val="23"/>
              </w:rPr>
            </w:pPr>
            <w:r>
              <w:rPr>
                <w:sz w:val="23"/>
              </w:rPr>
              <w:t>7.1</w:t>
            </w:r>
          </w:p>
        </w:tc>
        <w:tc>
          <w:tcPr>
            <w:tcW w:w="1084" w:type="dxa"/>
          </w:tcPr>
          <w:p>
            <w:pPr>
              <w:pStyle w:val="TableParagraph"/>
              <w:spacing w:line="249" w:lineRule="exact"/>
              <w:ind w:left="451"/>
              <w:rPr>
                <w:sz w:val="23"/>
              </w:rPr>
            </w:pPr>
            <w:r>
              <w:rPr>
                <w:sz w:val="23"/>
              </w:rPr>
              <w:t>8.0</w:t>
            </w:r>
          </w:p>
        </w:tc>
        <w:tc>
          <w:tcPr>
            <w:tcW w:w="1055" w:type="dxa"/>
          </w:tcPr>
          <w:p>
            <w:pPr>
              <w:pStyle w:val="TableParagraph"/>
              <w:spacing w:line="249" w:lineRule="exact"/>
              <w:ind w:left="177" w:right="219"/>
              <w:jc w:val="center"/>
              <w:rPr>
                <w:sz w:val="23"/>
              </w:rPr>
            </w:pPr>
            <w:r>
              <w:rPr>
                <w:sz w:val="23"/>
              </w:rPr>
              <w:t>10.8</w:t>
            </w:r>
          </w:p>
        </w:tc>
        <w:tc>
          <w:tcPr>
            <w:tcW w:w="1055" w:type="dxa"/>
          </w:tcPr>
          <w:p>
            <w:pPr>
              <w:pStyle w:val="TableParagraph"/>
              <w:spacing w:line="249" w:lineRule="exact"/>
              <w:ind w:left="169" w:right="219"/>
              <w:jc w:val="center"/>
              <w:rPr>
                <w:sz w:val="23"/>
              </w:rPr>
            </w:pPr>
            <w:r>
              <w:rPr>
                <w:sz w:val="23"/>
              </w:rPr>
              <w:t>13.3</w:t>
            </w:r>
          </w:p>
        </w:tc>
        <w:tc>
          <w:tcPr>
            <w:tcW w:w="1057" w:type="dxa"/>
          </w:tcPr>
          <w:p>
            <w:pPr>
              <w:pStyle w:val="TableParagraph"/>
              <w:spacing w:line="249" w:lineRule="exact"/>
              <w:ind w:left="292"/>
              <w:rPr>
                <w:sz w:val="23"/>
              </w:rPr>
            </w:pPr>
            <w:r>
              <w:rPr>
                <w:sz w:val="23"/>
              </w:rPr>
              <w:t>12.3</w:t>
            </w:r>
          </w:p>
        </w:tc>
        <w:tc>
          <w:tcPr>
            <w:tcW w:w="864" w:type="dxa"/>
          </w:tcPr>
          <w:p>
            <w:pPr>
              <w:pStyle w:val="TableParagraph"/>
              <w:spacing w:line="249" w:lineRule="exact"/>
              <w:ind w:left="285"/>
              <w:rPr>
                <w:sz w:val="23"/>
              </w:rPr>
            </w:pPr>
            <w:r>
              <w:rPr>
                <w:sz w:val="23"/>
              </w:rPr>
              <w:t>12.8</w:t>
            </w:r>
          </w:p>
        </w:tc>
      </w:tr>
      <w:tr>
        <w:trPr>
          <w:trHeight w:val="263" w:hRule="atLeast"/>
        </w:trPr>
        <w:tc>
          <w:tcPr>
            <w:tcW w:w="1553" w:type="dxa"/>
          </w:tcPr>
          <w:p>
            <w:pPr>
              <w:pStyle w:val="TableParagraph"/>
              <w:spacing w:line="244" w:lineRule="exact"/>
              <w:ind w:left="50"/>
              <w:rPr>
                <w:sz w:val="23"/>
              </w:rPr>
            </w:pPr>
            <w:r>
              <w:rPr>
                <w:sz w:val="23"/>
              </w:rPr>
              <w:t>USA</w:t>
            </w:r>
          </w:p>
        </w:tc>
        <w:tc>
          <w:tcPr>
            <w:tcW w:w="1077" w:type="dxa"/>
          </w:tcPr>
          <w:p>
            <w:pPr>
              <w:pStyle w:val="TableParagraph"/>
              <w:spacing w:line="244" w:lineRule="exact"/>
              <w:ind w:right="302"/>
              <w:jc w:val="right"/>
              <w:rPr>
                <w:sz w:val="23"/>
              </w:rPr>
            </w:pPr>
            <w:r>
              <w:rPr>
                <w:sz w:val="23"/>
              </w:rPr>
              <w:t>10.6</w:t>
            </w:r>
          </w:p>
        </w:tc>
        <w:tc>
          <w:tcPr>
            <w:tcW w:w="1084" w:type="dxa"/>
          </w:tcPr>
          <w:p>
            <w:pPr>
              <w:pStyle w:val="TableParagraph"/>
              <w:spacing w:line="244" w:lineRule="exact"/>
              <w:ind w:left="453"/>
              <w:rPr>
                <w:sz w:val="23"/>
              </w:rPr>
            </w:pPr>
            <w:r>
              <w:rPr>
                <w:sz w:val="23"/>
              </w:rPr>
              <w:t>8.6</w:t>
            </w:r>
          </w:p>
        </w:tc>
        <w:tc>
          <w:tcPr>
            <w:tcW w:w="1055" w:type="dxa"/>
          </w:tcPr>
          <w:p>
            <w:pPr>
              <w:pStyle w:val="TableParagraph"/>
              <w:spacing w:line="244" w:lineRule="exact"/>
              <w:ind w:left="217" w:right="141"/>
              <w:jc w:val="center"/>
              <w:rPr>
                <w:sz w:val="23"/>
              </w:rPr>
            </w:pPr>
            <w:r>
              <w:rPr>
                <w:sz w:val="23"/>
              </w:rPr>
              <w:t>8.7</w:t>
            </w:r>
          </w:p>
        </w:tc>
        <w:tc>
          <w:tcPr>
            <w:tcW w:w="1055" w:type="dxa"/>
          </w:tcPr>
          <w:p>
            <w:pPr>
              <w:pStyle w:val="TableParagraph"/>
              <w:spacing w:line="244" w:lineRule="exact"/>
              <w:ind w:left="217" w:right="150"/>
              <w:jc w:val="center"/>
              <w:rPr>
                <w:sz w:val="23"/>
              </w:rPr>
            </w:pPr>
            <w:r>
              <w:rPr>
                <w:sz w:val="23"/>
              </w:rPr>
              <w:t>8.3</w:t>
            </w:r>
          </w:p>
        </w:tc>
        <w:tc>
          <w:tcPr>
            <w:tcW w:w="1057" w:type="dxa"/>
          </w:tcPr>
          <w:p>
            <w:pPr>
              <w:pStyle w:val="TableParagraph"/>
              <w:spacing w:line="244" w:lineRule="exact"/>
              <w:ind w:left="391" w:right="336"/>
              <w:jc w:val="center"/>
              <w:rPr>
                <w:sz w:val="23"/>
              </w:rPr>
            </w:pPr>
            <w:r>
              <w:rPr>
                <w:sz w:val="23"/>
              </w:rPr>
              <w:t>7.3</w:t>
            </w:r>
          </w:p>
        </w:tc>
        <w:tc>
          <w:tcPr>
            <w:tcW w:w="864" w:type="dxa"/>
          </w:tcPr>
          <w:p>
            <w:pPr>
              <w:pStyle w:val="TableParagraph"/>
              <w:spacing w:line="244" w:lineRule="exact"/>
              <w:ind w:left="403"/>
              <w:rPr>
                <w:sz w:val="23"/>
              </w:rPr>
            </w:pPr>
            <w:r>
              <w:rPr>
                <w:sz w:val="23"/>
              </w:rPr>
              <w:t>7.4</w:t>
            </w:r>
          </w:p>
        </w:tc>
      </w:tr>
    </w:tbl>
    <w:p>
      <w:pPr>
        <w:pStyle w:val="BodyText"/>
        <w:spacing w:before="6"/>
      </w:pPr>
    </w:p>
    <w:p>
      <w:pPr>
        <w:pStyle w:val="BodyText"/>
        <w:ind w:left="630"/>
      </w:pPr>
      <w:r>
        <w:rPr/>
        <w:t>Source: OECD Labour Force Statistics. *Luxembourg, 2004.</w:t>
      </w:r>
    </w:p>
    <w:p>
      <w:pPr>
        <w:spacing w:after="0"/>
        <w:sectPr>
          <w:footerReference w:type="default" r:id="rId20"/>
          <w:pgSz w:w="11900" w:h="16840"/>
          <w:pgMar w:footer="0" w:header="0" w:top="1600" w:bottom="280" w:left="1120" w:right="1120"/>
        </w:sectPr>
      </w:pPr>
    </w:p>
    <w:p>
      <w:pPr>
        <w:pStyle w:val="BodyText"/>
        <w:rPr>
          <w:sz w:val="20"/>
        </w:rPr>
      </w:pPr>
    </w:p>
    <w:p>
      <w:pPr>
        <w:pStyle w:val="BodyText"/>
        <w:spacing w:before="8"/>
        <w:rPr>
          <w:sz w:val="16"/>
        </w:rPr>
      </w:pPr>
    </w:p>
    <w:p>
      <w:pPr>
        <w:pStyle w:val="BodyText"/>
        <w:spacing w:before="93"/>
        <w:ind w:left="630"/>
      </w:pPr>
      <w:r>
        <w:rPr/>
        <w:t>Table 2. Self-employment as a % of all non-agricultural employment</w:t>
      </w:r>
    </w:p>
    <w:p>
      <w:pPr>
        <w:pStyle w:val="BodyText"/>
        <w:spacing w:before="3"/>
        <w:rPr>
          <w:sz w:val="24"/>
        </w:rPr>
      </w:pPr>
    </w:p>
    <w:tbl>
      <w:tblPr>
        <w:tblW w:w="0" w:type="auto"/>
        <w:jc w:val="left"/>
        <w:tblInd w:w="5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79"/>
        <w:gridCol w:w="1072"/>
        <w:gridCol w:w="1021"/>
        <w:gridCol w:w="1034"/>
        <w:gridCol w:w="1080"/>
        <w:gridCol w:w="1080"/>
        <w:gridCol w:w="876"/>
      </w:tblGrid>
      <w:tr>
        <w:trPr>
          <w:trHeight w:val="263" w:hRule="atLeast"/>
        </w:trPr>
        <w:tc>
          <w:tcPr>
            <w:tcW w:w="1579" w:type="dxa"/>
          </w:tcPr>
          <w:p>
            <w:pPr>
              <w:pStyle w:val="TableParagraph"/>
              <w:spacing w:line="244" w:lineRule="exact"/>
              <w:ind w:left="50"/>
              <w:rPr>
                <w:sz w:val="23"/>
              </w:rPr>
            </w:pPr>
            <w:r>
              <w:rPr>
                <w:sz w:val="23"/>
              </w:rPr>
              <w:t>Country</w:t>
            </w:r>
          </w:p>
        </w:tc>
        <w:tc>
          <w:tcPr>
            <w:tcW w:w="1072" w:type="dxa"/>
          </w:tcPr>
          <w:p>
            <w:pPr>
              <w:pStyle w:val="TableParagraph"/>
              <w:spacing w:line="244" w:lineRule="exact"/>
              <w:ind w:left="280"/>
              <w:rPr>
                <w:sz w:val="23"/>
              </w:rPr>
            </w:pPr>
            <w:r>
              <w:rPr>
                <w:sz w:val="23"/>
              </w:rPr>
              <w:t>1960s</w:t>
            </w:r>
          </w:p>
        </w:tc>
        <w:tc>
          <w:tcPr>
            <w:tcW w:w="1021" w:type="dxa"/>
          </w:tcPr>
          <w:p>
            <w:pPr>
              <w:pStyle w:val="TableParagraph"/>
              <w:spacing w:line="244" w:lineRule="exact"/>
              <w:ind w:left="232"/>
              <w:rPr>
                <w:sz w:val="23"/>
              </w:rPr>
            </w:pPr>
            <w:r>
              <w:rPr>
                <w:sz w:val="23"/>
              </w:rPr>
              <w:t>1970s</w:t>
            </w:r>
          </w:p>
        </w:tc>
        <w:tc>
          <w:tcPr>
            <w:tcW w:w="1034" w:type="dxa"/>
          </w:tcPr>
          <w:p>
            <w:pPr>
              <w:pStyle w:val="TableParagraph"/>
              <w:spacing w:line="244" w:lineRule="exact"/>
              <w:ind w:left="215" w:right="228"/>
              <w:jc w:val="center"/>
              <w:rPr>
                <w:sz w:val="23"/>
              </w:rPr>
            </w:pPr>
            <w:r>
              <w:rPr>
                <w:sz w:val="23"/>
              </w:rPr>
              <w:t>1980s</w:t>
            </w:r>
          </w:p>
        </w:tc>
        <w:tc>
          <w:tcPr>
            <w:tcW w:w="1080" w:type="dxa"/>
          </w:tcPr>
          <w:p>
            <w:pPr>
              <w:pStyle w:val="TableParagraph"/>
              <w:spacing w:line="244" w:lineRule="exact"/>
              <w:ind w:right="272"/>
              <w:jc w:val="right"/>
              <w:rPr>
                <w:sz w:val="23"/>
              </w:rPr>
            </w:pPr>
            <w:r>
              <w:rPr>
                <w:sz w:val="23"/>
              </w:rPr>
              <w:t>1990s</w:t>
            </w:r>
          </w:p>
        </w:tc>
        <w:tc>
          <w:tcPr>
            <w:tcW w:w="1080" w:type="dxa"/>
          </w:tcPr>
          <w:p>
            <w:pPr>
              <w:pStyle w:val="TableParagraph"/>
              <w:spacing w:line="244" w:lineRule="exact"/>
              <w:ind w:left="275"/>
              <w:rPr>
                <w:sz w:val="23"/>
              </w:rPr>
            </w:pPr>
            <w:r>
              <w:rPr>
                <w:sz w:val="23"/>
              </w:rPr>
              <w:t>2000s</w:t>
            </w:r>
          </w:p>
        </w:tc>
        <w:tc>
          <w:tcPr>
            <w:tcW w:w="876" w:type="dxa"/>
          </w:tcPr>
          <w:p>
            <w:pPr>
              <w:pStyle w:val="TableParagraph"/>
              <w:spacing w:line="244" w:lineRule="exact"/>
              <w:ind w:left="245"/>
              <w:rPr>
                <w:sz w:val="23"/>
              </w:rPr>
            </w:pPr>
            <w:r>
              <w:rPr>
                <w:sz w:val="23"/>
              </w:rPr>
              <w:t>2005</w:t>
            </w:r>
          </w:p>
        </w:tc>
      </w:tr>
      <w:tr>
        <w:trPr>
          <w:trHeight w:val="268" w:hRule="atLeast"/>
        </w:trPr>
        <w:tc>
          <w:tcPr>
            <w:tcW w:w="1579" w:type="dxa"/>
          </w:tcPr>
          <w:p>
            <w:pPr>
              <w:pStyle w:val="TableParagraph"/>
              <w:spacing w:line="249" w:lineRule="exact"/>
              <w:ind w:left="50"/>
              <w:rPr>
                <w:sz w:val="23"/>
              </w:rPr>
            </w:pPr>
            <w:r>
              <w:rPr>
                <w:sz w:val="23"/>
              </w:rPr>
              <w:t>Australia</w:t>
            </w:r>
          </w:p>
        </w:tc>
        <w:tc>
          <w:tcPr>
            <w:tcW w:w="1072" w:type="dxa"/>
          </w:tcPr>
          <w:p>
            <w:pPr>
              <w:pStyle w:val="TableParagraph"/>
              <w:spacing w:line="249" w:lineRule="exact"/>
              <w:ind w:left="336"/>
              <w:rPr>
                <w:sz w:val="23"/>
              </w:rPr>
            </w:pPr>
            <w:r>
              <w:rPr>
                <w:sz w:val="23"/>
              </w:rPr>
              <w:t>10.0</w:t>
            </w:r>
          </w:p>
        </w:tc>
        <w:tc>
          <w:tcPr>
            <w:tcW w:w="1021" w:type="dxa"/>
          </w:tcPr>
          <w:p>
            <w:pPr>
              <w:pStyle w:val="TableParagraph"/>
              <w:spacing w:line="249" w:lineRule="exact"/>
              <w:ind w:left="314"/>
              <w:rPr>
                <w:sz w:val="23"/>
              </w:rPr>
            </w:pPr>
            <w:r>
              <w:rPr>
                <w:sz w:val="23"/>
              </w:rPr>
              <w:t>10.5</w:t>
            </w:r>
          </w:p>
        </w:tc>
        <w:tc>
          <w:tcPr>
            <w:tcW w:w="1034" w:type="dxa"/>
          </w:tcPr>
          <w:p>
            <w:pPr>
              <w:pStyle w:val="TableParagraph"/>
              <w:spacing w:line="249" w:lineRule="exact"/>
              <w:ind w:left="215" w:right="153"/>
              <w:jc w:val="center"/>
              <w:rPr>
                <w:sz w:val="23"/>
              </w:rPr>
            </w:pPr>
            <w:r>
              <w:rPr>
                <w:sz w:val="23"/>
              </w:rPr>
              <w:t>12.2</w:t>
            </w:r>
          </w:p>
        </w:tc>
        <w:tc>
          <w:tcPr>
            <w:tcW w:w="1080" w:type="dxa"/>
          </w:tcPr>
          <w:p>
            <w:pPr>
              <w:pStyle w:val="TableParagraph"/>
              <w:spacing w:line="249" w:lineRule="exact"/>
              <w:ind w:right="308"/>
              <w:jc w:val="right"/>
              <w:rPr>
                <w:sz w:val="23"/>
              </w:rPr>
            </w:pPr>
            <w:r>
              <w:rPr>
                <w:sz w:val="23"/>
              </w:rPr>
              <w:t>12.2</w:t>
            </w:r>
          </w:p>
        </w:tc>
        <w:tc>
          <w:tcPr>
            <w:tcW w:w="1080" w:type="dxa"/>
          </w:tcPr>
          <w:p>
            <w:pPr>
              <w:pStyle w:val="TableParagraph"/>
              <w:spacing w:line="249" w:lineRule="exact"/>
              <w:ind w:left="331"/>
              <w:rPr>
                <w:sz w:val="23"/>
              </w:rPr>
            </w:pPr>
            <w:r>
              <w:rPr>
                <w:sz w:val="23"/>
              </w:rPr>
              <w:t>11.5</w:t>
            </w:r>
          </w:p>
        </w:tc>
        <w:tc>
          <w:tcPr>
            <w:tcW w:w="876" w:type="dxa"/>
          </w:tcPr>
          <w:p>
            <w:pPr>
              <w:pStyle w:val="TableParagraph"/>
              <w:spacing w:line="249" w:lineRule="exact"/>
              <w:ind w:left="301"/>
              <w:rPr>
                <w:sz w:val="23"/>
              </w:rPr>
            </w:pPr>
            <w:r>
              <w:rPr>
                <w:sz w:val="23"/>
              </w:rPr>
              <w:t>11.4</w:t>
            </w:r>
          </w:p>
        </w:tc>
      </w:tr>
      <w:tr>
        <w:trPr>
          <w:trHeight w:val="268" w:hRule="atLeast"/>
        </w:trPr>
        <w:tc>
          <w:tcPr>
            <w:tcW w:w="1579" w:type="dxa"/>
          </w:tcPr>
          <w:p>
            <w:pPr>
              <w:pStyle w:val="TableParagraph"/>
              <w:ind w:left="50"/>
              <w:rPr>
                <w:sz w:val="23"/>
              </w:rPr>
            </w:pPr>
            <w:r>
              <w:rPr>
                <w:sz w:val="23"/>
              </w:rPr>
              <w:t>Austria</w:t>
            </w:r>
          </w:p>
        </w:tc>
        <w:tc>
          <w:tcPr>
            <w:tcW w:w="1072" w:type="dxa"/>
          </w:tcPr>
          <w:p>
            <w:pPr>
              <w:pStyle w:val="TableParagraph"/>
              <w:ind w:left="337"/>
              <w:rPr>
                <w:sz w:val="23"/>
              </w:rPr>
            </w:pPr>
            <w:r>
              <w:rPr>
                <w:sz w:val="23"/>
              </w:rPr>
              <w:t>13.3</w:t>
            </w:r>
          </w:p>
        </w:tc>
        <w:tc>
          <w:tcPr>
            <w:tcW w:w="1021" w:type="dxa"/>
          </w:tcPr>
          <w:p>
            <w:pPr>
              <w:pStyle w:val="TableParagraph"/>
              <w:ind w:left="315"/>
              <w:rPr>
                <w:sz w:val="23"/>
              </w:rPr>
            </w:pPr>
            <w:r>
              <w:rPr>
                <w:sz w:val="23"/>
              </w:rPr>
              <w:t>10.6</w:t>
            </w:r>
          </w:p>
        </w:tc>
        <w:tc>
          <w:tcPr>
            <w:tcW w:w="1034" w:type="dxa"/>
          </w:tcPr>
          <w:p>
            <w:pPr>
              <w:pStyle w:val="TableParagraph"/>
              <w:ind w:left="215" w:right="35"/>
              <w:jc w:val="center"/>
              <w:rPr>
                <w:sz w:val="23"/>
              </w:rPr>
            </w:pPr>
            <w:r>
              <w:rPr>
                <w:sz w:val="23"/>
              </w:rPr>
              <w:t>7.3</w:t>
            </w:r>
          </w:p>
        </w:tc>
        <w:tc>
          <w:tcPr>
            <w:tcW w:w="1080" w:type="dxa"/>
          </w:tcPr>
          <w:p>
            <w:pPr>
              <w:pStyle w:val="TableParagraph"/>
              <w:ind w:right="308"/>
              <w:jc w:val="right"/>
              <w:rPr>
                <w:sz w:val="23"/>
              </w:rPr>
            </w:pPr>
            <w:r>
              <w:rPr>
                <w:sz w:val="23"/>
              </w:rPr>
              <w:t>6.8</w:t>
            </w:r>
          </w:p>
        </w:tc>
        <w:tc>
          <w:tcPr>
            <w:tcW w:w="1080" w:type="dxa"/>
          </w:tcPr>
          <w:p>
            <w:pPr>
              <w:pStyle w:val="TableParagraph"/>
              <w:ind w:left="447"/>
              <w:rPr>
                <w:sz w:val="23"/>
              </w:rPr>
            </w:pPr>
            <w:r>
              <w:rPr>
                <w:sz w:val="23"/>
              </w:rPr>
              <w:t>8.1</w:t>
            </w:r>
          </w:p>
        </w:tc>
        <w:tc>
          <w:tcPr>
            <w:tcW w:w="876" w:type="dxa"/>
          </w:tcPr>
          <w:p>
            <w:pPr>
              <w:pStyle w:val="TableParagraph"/>
              <w:ind w:left="417"/>
              <w:rPr>
                <w:sz w:val="23"/>
              </w:rPr>
            </w:pPr>
            <w:r>
              <w:rPr>
                <w:sz w:val="23"/>
              </w:rPr>
              <w:t>8.8</w:t>
            </w:r>
          </w:p>
        </w:tc>
      </w:tr>
      <w:tr>
        <w:trPr>
          <w:trHeight w:val="268" w:hRule="atLeast"/>
        </w:trPr>
        <w:tc>
          <w:tcPr>
            <w:tcW w:w="1579" w:type="dxa"/>
          </w:tcPr>
          <w:p>
            <w:pPr>
              <w:pStyle w:val="TableParagraph"/>
              <w:ind w:left="50"/>
              <w:rPr>
                <w:sz w:val="23"/>
              </w:rPr>
            </w:pPr>
            <w:r>
              <w:rPr>
                <w:sz w:val="23"/>
              </w:rPr>
              <w:t>Belgium</w:t>
            </w:r>
          </w:p>
        </w:tc>
        <w:tc>
          <w:tcPr>
            <w:tcW w:w="1072" w:type="dxa"/>
          </w:tcPr>
          <w:p>
            <w:pPr>
              <w:pStyle w:val="TableParagraph"/>
              <w:ind w:left="336"/>
              <w:rPr>
                <w:sz w:val="23"/>
              </w:rPr>
            </w:pPr>
            <w:r>
              <w:rPr>
                <w:sz w:val="23"/>
              </w:rPr>
              <w:t>14.0</w:t>
            </w:r>
          </w:p>
        </w:tc>
        <w:tc>
          <w:tcPr>
            <w:tcW w:w="1021" w:type="dxa"/>
          </w:tcPr>
          <w:p>
            <w:pPr>
              <w:pStyle w:val="TableParagraph"/>
              <w:ind w:left="315"/>
              <w:rPr>
                <w:sz w:val="23"/>
              </w:rPr>
            </w:pPr>
            <w:r>
              <w:rPr>
                <w:sz w:val="23"/>
              </w:rPr>
              <w:t>11.3</w:t>
            </w:r>
          </w:p>
        </w:tc>
        <w:tc>
          <w:tcPr>
            <w:tcW w:w="1034" w:type="dxa"/>
          </w:tcPr>
          <w:p>
            <w:pPr>
              <w:pStyle w:val="TableParagraph"/>
              <w:ind w:left="215" w:right="153"/>
              <w:jc w:val="center"/>
              <w:rPr>
                <w:sz w:val="23"/>
              </w:rPr>
            </w:pPr>
            <w:r>
              <w:rPr>
                <w:sz w:val="23"/>
              </w:rPr>
              <w:t>12.3</w:t>
            </w:r>
          </w:p>
        </w:tc>
        <w:tc>
          <w:tcPr>
            <w:tcW w:w="1080" w:type="dxa"/>
          </w:tcPr>
          <w:p>
            <w:pPr>
              <w:pStyle w:val="TableParagraph"/>
              <w:ind w:right="307"/>
              <w:jc w:val="right"/>
              <w:rPr>
                <w:sz w:val="23"/>
              </w:rPr>
            </w:pPr>
            <w:r>
              <w:rPr>
                <w:sz w:val="23"/>
              </w:rPr>
              <w:t>13.6</w:t>
            </w:r>
          </w:p>
        </w:tc>
        <w:tc>
          <w:tcPr>
            <w:tcW w:w="1080" w:type="dxa"/>
          </w:tcPr>
          <w:p>
            <w:pPr>
              <w:pStyle w:val="TableParagraph"/>
              <w:ind w:right="24"/>
              <w:jc w:val="center"/>
              <w:rPr>
                <w:sz w:val="23"/>
              </w:rPr>
            </w:pPr>
            <w:r>
              <w:rPr>
                <w:w w:val="101"/>
                <w:sz w:val="23"/>
              </w:rPr>
              <w:t>-</w:t>
            </w:r>
          </w:p>
        </w:tc>
        <w:tc>
          <w:tcPr>
            <w:tcW w:w="876" w:type="dxa"/>
          </w:tcPr>
          <w:p>
            <w:pPr>
              <w:pStyle w:val="TableParagraph"/>
              <w:ind w:left="116"/>
              <w:jc w:val="center"/>
              <w:rPr>
                <w:sz w:val="23"/>
              </w:rPr>
            </w:pPr>
            <w:r>
              <w:rPr>
                <w:w w:val="101"/>
                <w:sz w:val="23"/>
              </w:rPr>
              <w:t>-</w:t>
            </w:r>
          </w:p>
        </w:tc>
      </w:tr>
      <w:tr>
        <w:trPr>
          <w:trHeight w:val="268" w:hRule="atLeast"/>
        </w:trPr>
        <w:tc>
          <w:tcPr>
            <w:tcW w:w="1579" w:type="dxa"/>
          </w:tcPr>
          <w:p>
            <w:pPr>
              <w:pStyle w:val="TableParagraph"/>
              <w:spacing w:line="249" w:lineRule="exact"/>
              <w:ind w:left="50"/>
              <w:rPr>
                <w:sz w:val="23"/>
              </w:rPr>
            </w:pPr>
            <w:r>
              <w:rPr>
                <w:sz w:val="23"/>
              </w:rPr>
              <w:t>Canada</w:t>
            </w:r>
          </w:p>
        </w:tc>
        <w:tc>
          <w:tcPr>
            <w:tcW w:w="1072" w:type="dxa"/>
          </w:tcPr>
          <w:p>
            <w:pPr>
              <w:pStyle w:val="TableParagraph"/>
              <w:spacing w:line="249" w:lineRule="exact"/>
              <w:ind w:left="453"/>
              <w:rPr>
                <w:sz w:val="23"/>
              </w:rPr>
            </w:pPr>
            <w:r>
              <w:rPr>
                <w:sz w:val="23"/>
              </w:rPr>
              <w:t>7.7</w:t>
            </w:r>
          </w:p>
        </w:tc>
        <w:tc>
          <w:tcPr>
            <w:tcW w:w="1021" w:type="dxa"/>
          </w:tcPr>
          <w:p>
            <w:pPr>
              <w:pStyle w:val="TableParagraph"/>
              <w:spacing w:line="249" w:lineRule="exact"/>
              <w:ind w:left="431"/>
              <w:rPr>
                <w:sz w:val="23"/>
              </w:rPr>
            </w:pPr>
            <w:r>
              <w:rPr>
                <w:sz w:val="23"/>
              </w:rPr>
              <w:t>6.3</w:t>
            </w:r>
          </w:p>
        </w:tc>
        <w:tc>
          <w:tcPr>
            <w:tcW w:w="1034" w:type="dxa"/>
          </w:tcPr>
          <w:p>
            <w:pPr>
              <w:pStyle w:val="TableParagraph"/>
              <w:spacing w:line="249" w:lineRule="exact"/>
              <w:ind w:left="215" w:right="35"/>
              <w:jc w:val="center"/>
              <w:rPr>
                <w:sz w:val="23"/>
              </w:rPr>
            </w:pPr>
            <w:r>
              <w:rPr>
                <w:sz w:val="23"/>
              </w:rPr>
              <w:t>6.9</w:t>
            </w:r>
          </w:p>
        </w:tc>
        <w:tc>
          <w:tcPr>
            <w:tcW w:w="1080" w:type="dxa"/>
          </w:tcPr>
          <w:p>
            <w:pPr>
              <w:pStyle w:val="TableParagraph"/>
              <w:spacing w:line="249" w:lineRule="exact"/>
              <w:ind w:right="308"/>
              <w:jc w:val="right"/>
              <w:rPr>
                <w:sz w:val="23"/>
              </w:rPr>
            </w:pPr>
            <w:r>
              <w:rPr>
                <w:sz w:val="23"/>
              </w:rPr>
              <w:t>8.7</w:t>
            </w:r>
          </w:p>
        </w:tc>
        <w:tc>
          <w:tcPr>
            <w:tcW w:w="1080" w:type="dxa"/>
          </w:tcPr>
          <w:p>
            <w:pPr>
              <w:pStyle w:val="TableParagraph"/>
              <w:spacing w:line="249" w:lineRule="exact"/>
              <w:ind w:left="447"/>
              <w:rPr>
                <w:sz w:val="23"/>
              </w:rPr>
            </w:pPr>
            <w:r>
              <w:rPr>
                <w:sz w:val="23"/>
              </w:rPr>
              <w:t>8.7</w:t>
            </w:r>
          </w:p>
        </w:tc>
        <w:tc>
          <w:tcPr>
            <w:tcW w:w="876" w:type="dxa"/>
          </w:tcPr>
          <w:p>
            <w:pPr>
              <w:pStyle w:val="TableParagraph"/>
              <w:spacing w:line="249" w:lineRule="exact"/>
              <w:ind w:left="417"/>
              <w:rPr>
                <w:sz w:val="23"/>
              </w:rPr>
            </w:pPr>
            <w:r>
              <w:rPr>
                <w:sz w:val="23"/>
              </w:rPr>
              <w:t>8.4</w:t>
            </w:r>
          </w:p>
        </w:tc>
      </w:tr>
      <w:tr>
        <w:trPr>
          <w:trHeight w:val="268" w:hRule="atLeast"/>
        </w:trPr>
        <w:tc>
          <w:tcPr>
            <w:tcW w:w="1579" w:type="dxa"/>
          </w:tcPr>
          <w:p>
            <w:pPr>
              <w:pStyle w:val="TableParagraph"/>
              <w:ind w:left="50"/>
              <w:rPr>
                <w:sz w:val="23"/>
              </w:rPr>
            </w:pPr>
            <w:r>
              <w:rPr>
                <w:sz w:val="23"/>
              </w:rPr>
              <w:t>Czech Rep</w:t>
            </w:r>
          </w:p>
        </w:tc>
        <w:tc>
          <w:tcPr>
            <w:tcW w:w="1072" w:type="dxa"/>
          </w:tcPr>
          <w:p>
            <w:pPr>
              <w:pStyle w:val="TableParagraph"/>
              <w:ind w:right="8"/>
              <w:jc w:val="center"/>
              <w:rPr>
                <w:sz w:val="23"/>
              </w:rPr>
            </w:pPr>
            <w:r>
              <w:rPr>
                <w:w w:val="101"/>
                <w:sz w:val="23"/>
              </w:rPr>
              <w:t>-</w:t>
            </w:r>
          </w:p>
        </w:tc>
        <w:tc>
          <w:tcPr>
            <w:tcW w:w="1021" w:type="dxa"/>
          </w:tcPr>
          <w:p>
            <w:pPr>
              <w:pStyle w:val="TableParagraph"/>
              <w:ind w:right="2"/>
              <w:jc w:val="center"/>
              <w:rPr>
                <w:sz w:val="23"/>
              </w:rPr>
            </w:pPr>
            <w:r>
              <w:rPr>
                <w:w w:val="101"/>
                <w:sz w:val="23"/>
              </w:rPr>
              <w:t>-</w:t>
            </w:r>
          </w:p>
        </w:tc>
        <w:tc>
          <w:tcPr>
            <w:tcW w:w="1034" w:type="dxa"/>
          </w:tcPr>
          <w:p>
            <w:pPr>
              <w:pStyle w:val="TableParagraph"/>
              <w:ind w:left="42"/>
              <w:jc w:val="center"/>
              <w:rPr>
                <w:sz w:val="23"/>
              </w:rPr>
            </w:pPr>
            <w:r>
              <w:rPr>
                <w:w w:val="101"/>
                <w:sz w:val="23"/>
              </w:rPr>
              <w:t>-</w:t>
            </w:r>
          </w:p>
        </w:tc>
        <w:tc>
          <w:tcPr>
            <w:tcW w:w="1080" w:type="dxa"/>
          </w:tcPr>
          <w:p>
            <w:pPr>
              <w:pStyle w:val="TableParagraph"/>
              <w:ind w:right="310"/>
              <w:jc w:val="right"/>
              <w:rPr>
                <w:sz w:val="23"/>
              </w:rPr>
            </w:pPr>
            <w:r>
              <w:rPr>
                <w:sz w:val="23"/>
              </w:rPr>
              <w:t>11.7</w:t>
            </w:r>
          </w:p>
        </w:tc>
        <w:tc>
          <w:tcPr>
            <w:tcW w:w="1080" w:type="dxa"/>
          </w:tcPr>
          <w:p>
            <w:pPr>
              <w:pStyle w:val="TableParagraph"/>
              <w:ind w:left="329"/>
              <w:rPr>
                <w:sz w:val="23"/>
              </w:rPr>
            </w:pPr>
            <w:r>
              <w:rPr>
                <w:sz w:val="23"/>
              </w:rPr>
              <w:t>15.4</w:t>
            </w:r>
          </w:p>
        </w:tc>
        <w:tc>
          <w:tcPr>
            <w:tcW w:w="876" w:type="dxa"/>
          </w:tcPr>
          <w:p>
            <w:pPr>
              <w:pStyle w:val="TableParagraph"/>
              <w:ind w:left="300"/>
              <w:rPr>
                <w:sz w:val="23"/>
              </w:rPr>
            </w:pPr>
            <w:r>
              <w:rPr>
                <w:sz w:val="23"/>
              </w:rPr>
              <w:t>15.2</w:t>
            </w:r>
          </w:p>
        </w:tc>
      </w:tr>
      <w:tr>
        <w:trPr>
          <w:trHeight w:val="268" w:hRule="atLeast"/>
        </w:trPr>
        <w:tc>
          <w:tcPr>
            <w:tcW w:w="1579" w:type="dxa"/>
          </w:tcPr>
          <w:p>
            <w:pPr>
              <w:pStyle w:val="TableParagraph"/>
              <w:ind w:left="50"/>
              <w:rPr>
                <w:sz w:val="23"/>
              </w:rPr>
            </w:pPr>
            <w:r>
              <w:rPr>
                <w:sz w:val="23"/>
              </w:rPr>
              <w:t>Denmark</w:t>
            </w:r>
          </w:p>
        </w:tc>
        <w:tc>
          <w:tcPr>
            <w:tcW w:w="1072" w:type="dxa"/>
          </w:tcPr>
          <w:p>
            <w:pPr>
              <w:pStyle w:val="TableParagraph"/>
              <w:ind w:left="335"/>
              <w:rPr>
                <w:sz w:val="23"/>
              </w:rPr>
            </w:pPr>
            <w:r>
              <w:rPr>
                <w:sz w:val="23"/>
              </w:rPr>
              <w:t>12.4</w:t>
            </w:r>
          </w:p>
        </w:tc>
        <w:tc>
          <w:tcPr>
            <w:tcW w:w="1021" w:type="dxa"/>
          </w:tcPr>
          <w:p>
            <w:pPr>
              <w:pStyle w:val="TableParagraph"/>
              <w:ind w:left="430"/>
              <w:rPr>
                <w:sz w:val="23"/>
              </w:rPr>
            </w:pPr>
            <w:r>
              <w:rPr>
                <w:sz w:val="23"/>
              </w:rPr>
              <w:t>9.5</w:t>
            </w:r>
          </w:p>
        </w:tc>
        <w:tc>
          <w:tcPr>
            <w:tcW w:w="1034" w:type="dxa"/>
          </w:tcPr>
          <w:p>
            <w:pPr>
              <w:pStyle w:val="TableParagraph"/>
              <w:ind w:left="215" w:right="37"/>
              <w:jc w:val="center"/>
              <w:rPr>
                <w:sz w:val="23"/>
              </w:rPr>
            </w:pPr>
            <w:r>
              <w:rPr>
                <w:sz w:val="23"/>
              </w:rPr>
              <w:t>7.3</w:t>
            </w:r>
          </w:p>
        </w:tc>
        <w:tc>
          <w:tcPr>
            <w:tcW w:w="1080" w:type="dxa"/>
          </w:tcPr>
          <w:p>
            <w:pPr>
              <w:pStyle w:val="TableParagraph"/>
              <w:ind w:right="309"/>
              <w:jc w:val="right"/>
              <w:rPr>
                <w:sz w:val="23"/>
              </w:rPr>
            </w:pPr>
            <w:r>
              <w:rPr>
                <w:sz w:val="23"/>
              </w:rPr>
              <w:t>6.9</w:t>
            </w:r>
          </w:p>
        </w:tc>
        <w:tc>
          <w:tcPr>
            <w:tcW w:w="1080" w:type="dxa"/>
          </w:tcPr>
          <w:p>
            <w:pPr>
              <w:pStyle w:val="TableParagraph"/>
              <w:ind w:left="447"/>
              <w:rPr>
                <w:sz w:val="23"/>
              </w:rPr>
            </w:pPr>
            <w:r>
              <w:rPr>
                <w:sz w:val="23"/>
              </w:rPr>
              <w:t>6.9</w:t>
            </w:r>
          </w:p>
        </w:tc>
        <w:tc>
          <w:tcPr>
            <w:tcW w:w="876" w:type="dxa"/>
          </w:tcPr>
          <w:p>
            <w:pPr>
              <w:pStyle w:val="TableParagraph"/>
              <w:ind w:left="417"/>
              <w:rPr>
                <w:sz w:val="23"/>
              </w:rPr>
            </w:pPr>
            <w:r>
              <w:rPr>
                <w:sz w:val="23"/>
              </w:rPr>
              <w:t>6.9</w:t>
            </w:r>
          </w:p>
        </w:tc>
      </w:tr>
      <w:tr>
        <w:trPr>
          <w:trHeight w:val="268" w:hRule="atLeast"/>
        </w:trPr>
        <w:tc>
          <w:tcPr>
            <w:tcW w:w="1579" w:type="dxa"/>
          </w:tcPr>
          <w:p>
            <w:pPr>
              <w:pStyle w:val="TableParagraph"/>
              <w:spacing w:line="249" w:lineRule="exact"/>
              <w:ind w:left="50"/>
              <w:rPr>
                <w:sz w:val="23"/>
              </w:rPr>
            </w:pPr>
            <w:r>
              <w:rPr>
                <w:sz w:val="23"/>
              </w:rPr>
              <w:t>Finland</w:t>
            </w:r>
          </w:p>
        </w:tc>
        <w:tc>
          <w:tcPr>
            <w:tcW w:w="1072" w:type="dxa"/>
          </w:tcPr>
          <w:p>
            <w:pPr>
              <w:pStyle w:val="TableParagraph"/>
              <w:spacing w:line="249" w:lineRule="exact"/>
              <w:ind w:right="6"/>
              <w:jc w:val="center"/>
              <w:rPr>
                <w:sz w:val="23"/>
              </w:rPr>
            </w:pPr>
            <w:r>
              <w:rPr>
                <w:w w:val="101"/>
                <w:sz w:val="23"/>
              </w:rPr>
              <w:t>-</w:t>
            </w:r>
          </w:p>
        </w:tc>
        <w:tc>
          <w:tcPr>
            <w:tcW w:w="1021" w:type="dxa"/>
          </w:tcPr>
          <w:p>
            <w:pPr>
              <w:pStyle w:val="TableParagraph"/>
              <w:spacing w:line="249" w:lineRule="exact"/>
              <w:ind w:left="430"/>
              <w:rPr>
                <w:sz w:val="23"/>
              </w:rPr>
            </w:pPr>
            <w:r>
              <w:rPr>
                <w:sz w:val="23"/>
              </w:rPr>
              <w:t>6.3</w:t>
            </w:r>
          </w:p>
        </w:tc>
        <w:tc>
          <w:tcPr>
            <w:tcW w:w="1034" w:type="dxa"/>
          </w:tcPr>
          <w:p>
            <w:pPr>
              <w:pStyle w:val="TableParagraph"/>
              <w:spacing w:line="249" w:lineRule="exact"/>
              <w:ind w:left="215" w:right="36"/>
              <w:jc w:val="center"/>
              <w:rPr>
                <w:sz w:val="23"/>
              </w:rPr>
            </w:pPr>
            <w:r>
              <w:rPr>
                <w:sz w:val="23"/>
              </w:rPr>
              <w:t>7.1</w:t>
            </w:r>
          </w:p>
        </w:tc>
        <w:tc>
          <w:tcPr>
            <w:tcW w:w="1080" w:type="dxa"/>
          </w:tcPr>
          <w:p>
            <w:pPr>
              <w:pStyle w:val="TableParagraph"/>
              <w:spacing w:line="249" w:lineRule="exact"/>
              <w:ind w:right="308"/>
              <w:jc w:val="right"/>
              <w:rPr>
                <w:sz w:val="23"/>
              </w:rPr>
            </w:pPr>
            <w:r>
              <w:rPr>
                <w:sz w:val="23"/>
              </w:rPr>
              <w:t>9.9</w:t>
            </w:r>
          </w:p>
        </w:tc>
        <w:tc>
          <w:tcPr>
            <w:tcW w:w="1080" w:type="dxa"/>
          </w:tcPr>
          <w:p>
            <w:pPr>
              <w:pStyle w:val="TableParagraph"/>
              <w:spacing w:line="249" w:lineRule="exact"/>
              <w:ind w:left="447"/>
              <w:rPr>
                <w:sz w:val="23"/>
              </w:rPr>
            </w:pPr>
            <w:r>
              <w:rPr>
                <w:sz w:val="23"/>
              </w:rPr>
              <w:t>9.5</w:t>
            </w:r>
          </w:p>
        </w:tc>
        <w:tc>
          <w:tcPr>
            <w:tcW w:w="876" w:type="dxa"/>
          </w:tcPr>
          <w:p>
            <w:pPr>
              <w:pStyle w:val="TableParagraph"/>
              <w:spacing w:line="249" w:lineRule="exact"/>
              <w:ind w:left="417"/>
              <w:rPr>
                <w:sz w:val="23"/>
              </w:rPr>
            </w:pPr>
            <w:r>
              <w:rPr>
                <w:sz w:val="23"/>
              </w:rPr>
              <w:t>9.6</w:t>
            </w:r>
          </w:p>
        </w:tc>
      </w:tr>
      <w:tr>
        <w:trPr>
          <w:trHeight w:val="268" w:hRule="atLeast"/>
        </w:trPr>
        <w:tc>
          <w:tcPr>
            <w:tcW w:w="1579" w:type="dxa"/>
          </w:tcPr>
          <w:p>
            <w:pPr>
              <w:pStyle w:val="TableParagraph"/>
              <w:ind w:left="50"/>
              <w:rPr>
                <w:sz w:val="23"/>
              </w:rPr>
            </w:pPr>
            <w:r>
              <w:rPr>
                <w:sz w:val="23"/>
              </w:rPr>
              <w:t>France</w:t>
            </w:r>
          </w:p>
        </w:tc>
        <w:tc>
          <w:tcPr>
            <w:tcW w:w="1072" w:type="dxa"/>
          </w:tcPr>
          <w:p>
            <w:pPr>
              <w:pStyle w:val="TableParagraph"/>
              <w:ind w:left="338"/>
              <w:rPr>
                <w:sz w:val="23"/>
              </w:rPr>
            </w:pPr>
            <w:r>
              <w:rPr>
                <w:sz w:val="23"/>
              </w:rPr>
              <w:t>14.0</w:t>
            </w:r>
          </w:p>
        </w:tc>
        <w:tc>
          <w:tcPr>
            <w:tcW w:w="1021" w:type="dxa"/>
          </w:tcPr>
          <w:p>
            <w:pPr>
              <w:pStyle w:val="TableParagraph"/>
              <w:ind w:left="316"/>
              <w:rPr>
                <w:sz w:val="23"/>
              </w:rPr>
            </w:pPr>
            <w:r>
              <w:rPr>
                <w:sz w:val="23"/>
              </w:rPr>
              <w:t>11.3</w:t>
            </w:r>
          </w:p>
        </w:tc>
        <w:tc>
          <w:tcPr>
            <w:tcW w:w="1034" w:type="dxa"/>
          </w:tcPr>
          <w:p>
            <w:pPr>
              <w:pStyle w:val="TableParagraph"/>
              <w:ind w:left="215" w:right="33"/>
              <w:jc w:val="center"/>
              <w:rPr>
                <w:sz w:val="23"/>
              </w:rPr>
            </w:pPr>
            <w:r>
              <w:rPr>
                <w:sz w:val="23"/>
              </w:rPr>
              <w:t>9.9</w:t>
            </w:r>
          </w:p>
        </w:tc>
        <w:tc>
          <w:tcPr>
            <w:tcW w:w="1080" w:type="dxa"/>
          </w:tcPr>
          <w:p>
            <w:pPr>
              <w:pStyle w:val="TableParagraph"/>
              <w:ind w:right="307"/>
              <w:jc w:val="right"/>
              <w:rPr>
                <w:sz w:val="23"/>
              </w:rPr>
            </w:pPr>
            <w:r>
              <w:rPr>
                <w:sz w:val="23"/>
              </w:rPr>
              <w:t>8.2</w:t>
            </w:r>
          </w:p>
        </w:tc>
        <w:tc>
          <w:tcPr>
            <w:tcW w:w="1080" w:type="dxa"/>
          </w:tcPr>
          <w:p>
            <w:pPr>
              <w:pStyle w:val="TableParagraph"/>
              <w:ind w:left="448"/>
              <w:rPr>
                <w:sz w:val="23"/>
              </w:rPr>
            </w:pPr>
            <w:r>
              <w:rPr>
                <w:sz w:val="23"/>
              </w:rPr>
              <w:t>7.0</w:t>
            </w:r>
          </w:p>
        </w:tc>
        <w:tc>
          <w:tcPr>
            <w:tcW w:w="876" w:type="dxa"/>
          </w:tcPr>
          <w:p>
            <w:pPr>
              <w:pStyle w:val="TableParagraph"/>
              <w:ind w:left="418"/>
              <w:rPr>
                <w:sz w:val="23"/>
              </w:rPr>
            </w:pPr>
            <w:r>
              <w:rPr>
                <w:sz w:val="23"/>
              </w:rPr>
              <w:t>7.1</w:t>
            </w:r>
          </w:p>
        </w:tc>
      </w:tr>
      <w:tr>
        <w:trPr>
          <w:trHeight w:val="268" w:hRule="atLeast"/>
        </w:trPr>
        <w:tc>
          <w:tcPr>
            <w:tcW w:w="1579" w:type="dxa"/>
          </w:tcPr>
          <w:p>
            <w:pPr>
              <w:pStyle w:val="TableParagraph"/>
              <w:ind w:left="50"/>
              <w:rPr>
                <w:sz w:val="23"/>
              </w:rPr>
            </w:pPr>
            <w:r>
              <w:rPr>
                <w:sz w:val="23"/>
              </w:rPr>
              <w:t>Germany</w:t>
            </w:r>
          </w:p>
        </w:tc>
        <w:tc>
          <w:tcPr>
            <w:tcW w:w="1072" w:type="dxa"/>
          </w:tcPr>
          <w:p>
            <w:pPr>
              <w:pStyle w:val="TableParagraph"/>
              <w:ind w:left="452"/>
              <w:rPr>
                <w:sz w:val="23"/>
              </w:rPr>
            </w:pPr>
            <w:r>
              <w:rPr>
                <w:sz w:val="23"/>
              </w:rPr>
              <w:t>8.6</w:t>
            </w:r>
          </w:p>
        </w:tc>
        <w:tc>
          <w:tcPr>
            <w:tcW w:w="1021" w:type="dxa"/>
          </w:tcPr>
          <w:p>
            <w:pPr>
              <w:pStyle w:val="TableParagraph"/>
              <w:ind w:left="430"/>
              <w:rPr>
                <w:sz w:val="23"/>
              </w:rPr>
            </w:pPr>
            <w:r>
              <w:rPr>
                <w:sz w:val="23"/>
              </w:rPr>
              <w:t>9.0</w:t>
            </w:r>
          </w:p>
        </w:tc>
        <w:tc>
          <w:tcPr>
            <w:tcW w:w="1034" w:type="dxa"/>
          </w:tcPr>
          <w:p>
            <w:pPr>
              <w:pStyle w:val="TableParagraph"/>
              <w:ind w:left="215" w:right="38"/>
              <w:jc w:val="center"/>
              <w:rPr>
                <w:sz w:val="23"/>
              </w:rPr>
            </w:pPr>
            <w:r>
              <w:rPr>
                <w:sz w:val="23"/>
              </w:rPr>
              <w:t>8.1</w:t>
            </w:r>
          </w:p>
        </w:tc>
        <w:tc>
          <w:tcPr>
            <w:tcW w:w="1080" w:type="dxa"/>
          </w:tcPr>
          <w:p>
            <w:pPr>
              <w:pStyle w:val="TableParagraph"/>
              <w:ind w:right="309"/>
              <w:jc w:val="right"/>
              <w:rPr>
                <w:sz w:val="23"/>
              </w:rPr>
            </w:pPr>
            <w:r>
              <w:rPr>
                <w:sz w:val="23"/>
              </w:rPr>
              <w:t>8.6</w:t>
            </w:r>
          </w:p>
        </w:tc>
        <w:tc>
          <w:tcPr>
            <w:tcW w:w="1080" w:type="dxa"/>
          </w:tcPr>
          <w:p>
            <w:pPr>
              <w:pStyle w:val="TableParagraph"/>
              <w:ind w:left="446"/>
              <w:rPr>
                <w:sz w:val="23"/>
              </w:rPr>
            </w:pPr>
            <w:r>
              <w:rPr>
                <w:sz w:val="23"/>
              </w:rPr>
              <w:t>9.9</w:t>
            </w:r>
          </w:p>
        </w:tc>
        <w:tc>
          <w:tcPr>
            <w:tcW w:w="876" w:type="dxa"/>
          </w:tcPr>
          <w:p>
            <w:pPr>
              <w:pStyle w:val="TableParagraph"/>
              <w:ind w:left="300"/>
              <w:rPr>
                <w:sz w:val="23"/>
              </w:rPr>
            </w:pPr>
            <w:r>
              <w:rPr>
                <w:sz w:val="23"/>
              </w:rPr>
              <w:t>10.7</w:t>
            </w:r>
          </w:p>
        </w:tc>
      </w:tr>
      <w:tr>
        <w:trPr>
          <w:trHeight w:val="268" w:hRule="atLeast"/>
        </w:trPr>
        <w:tc>
          <w:tcPr>
            <w:tcW w:w="1579" w:type="dxa"/>
          </w:tcPr>
          <w:p>
            <w:pPr>
              <w:pStyle w:val="TableParagraph"/>
              <w:spacing w:line="249" w:lineRule="exact"/>
              <w:ind w:left="50"/>
              <w:rPr>
                <w:sz w:val="23"/>
              </w:rPr>
            </w:pPr>
            <w:r>
              <w:rPr>
                <w:sz w:val="23"/>
              </w:rPr>
              <w:t>Greece</w:t>
            </w:r>
          </w:p>
        </w:tc>
        <w:tc>
          <w:tcPr>
            <w:tcW w:w="1072" w:type="dxa"/>
          </w:tcPr>
          <w:p>
            <w:pPr>
              <w:pStyle w:val="TableParagraph"/>
              <w:spacing w:line="249" w:lineRule="exact"/>
              <w:ind w:right="11"/>
              <w:jc w:val="center"/>
              <w:rPr>
                <w:sz w:val="23"/>
              </w:rPr>
            </w:pPr>
            <w:r>
              <w:rPr>
                <w:w w:val="101"/>
                <w:sz w:val="23"/>
              </w:rPr>
              <w:t>-</w:t>
            </w:r>
          </w:p>
        </w:tc>
        <w:tc>
          <w:tcPr>
            <w:tcW w:w="1021" w:type="dxa"/>
          </w:tcPr>
          <w:p>
            <w:pPr>
              <w:pStyle w:val="TableParagraph"/>
              <w:spacing w:line="249" w:lineRule="exact"/>
              <w:ind w:left="312"/>
              <w:rPr>
                <w:sz w:val="23"/>
              </w:rPr>
            </w:pPr>
            <w:r>
              <w:rPr>
                <w:sz w:val="23"/>
              </w:rPr>
              <w:t>31.6</w:t>
            </w:r>
          </w:p>
        </w:tc>
        <w:tc>
          <w:tcPr>
            <w:tcW w:w="1034" w:type="dxa"/>
          </w:tcPr>
          <w:p>
            <w:pPr>
              <w:pStyle w:val="TableParagraph"/>
              <w:spacing w:line="249" w:lineRule="exact"/>
              <w:ind w:left="215" w:right="158"/>
              <w:jc w:val="center"/>
              <w:rPr>
                <w:sz w:val="23"/>
              </w:rPr>
            </w:pPr>
            <w:r>
              <w:rPr>
                <w:sz w:val="23"/>
              </w:rPr>
              <w:t>27.9</w:t>
            </w:r>
          </w:p>
        </w:tc>
        <w:tc>
          <w:tcPr>
            <w:tcW w:w="1080" w:type="dxa"/>
          </w:tcPr>
          <w:p>
            <w:pPr>
              <w:pStyle w:val="TableParagraph"/>
              <w:spacing w:line="249" w:lineRule="exact"/>
              <w:ind w:right="309"/>
              <w:jc w:val="right"/>
              <w:rPr>
                <w:sz w:val="23"/>
              </w:rPr>
            </w:pPr>
            <w:r>
              <w:rPr>
                <w:sz w:val="23"/>
              </w:rPr>
              <w:t>27.4</w:t>
            </w:r>
          </w:p>
        </w:tc>
        <w:tc>
          <w:tcPr>
            <w:tcW w:w="1080" w:type="dxa"/>
          </w:tcPr>
          <w:p>
            <w:pPr>
              <w:pStyle w:val="TableParagraph"/>
              <w:spacing w:line="249" w:lineRule="exact"/>
              <w:ind w:left="330"/>
              <w:rPr>
                <w:sz w:val="23"/>
              </w:rPr>
            </w:pPr>
            <w:r>
              <w:rPr>
                <w:sz w:val="23"/>
              </w:rPr>
              <w:t>25.0</w:t>
            </w:r>
          </w:p>
        </w:tc>
        <w:tc>
          <w:tcPr>
            <w:tcW w:w="876" w:type="dxa"/>
          </w:tcPr>
          <w:p>
            <w:pPr>
              <w:pStyle w:val="TableParagraph"/>
              <w:spacing w:line="249" w:lineRule="exact"/>
              <w:ind w:left="301"/>
              <w:rPr>
                <w:sz w:val="23"/>
              </w:rPr>
            </w:pPr>
            <w:r>
              <w:rPr>
                <w:sz w:val="23"/>
              </w:rPr>
              <w:t>24.8</w:t>
            </w:r>
          </w:p>
        </w:tc>
      </w:tr>
      <w:tr>
        <w:trPr>
          <w:trHeight w:val="268" w:hRule="atLeast"/>
        </w:trPr>
        <w:tc>
          <w:tcPr>
            <w:tcW w:w="1579" w:type="dxa"/>
          </w:tcPr>
          <w:p>
            <w:pPr>
              <w:pStyle w:val="TableParagraph"/>
              <w:ind w:left="50"/>
              <w:rPr>
                <w:sz w:val="23"/>
              </w:rPr>
            </w:pPr>
            <w:r>
              <w:rPr>
                <w:sz w:val="23"/>
              </w:rPr>
              <w:t>Hungary</w:t>
            </w:r>
          </w:p>
        </w:tc>
        <w:tc>
          <w:tcPr>
            <w:tcW w:w="1072" w:type="dxa"/>
          </w:tcPr>
          <w:p>
            <w:pPr>
              <w:pStyle w:val="TableParagraph"/>
              <w:ind w:right="4"/>
              <w:jc w:val="center"/>
              <w:rPr>
                <w:sz w:val="23"/>
              </w:rPr>
            </w:pPr>
            <w:r>
              <w:rPr>
                <w:w w:val="101"/>
                <w:sz w:val="23"/>
              </w:rPr>
              <w:t>-</w:t>
            </w:r>
          </w:p>
        </w:tc>
        <w:tc>
          <w:tcPr>
            <w:tcW w:w="1021" w:type="dxa"/>
          </w:tcPr>
          <w:p>
            <w:pPr>
              <w:pStyle w:val="TableParagraph"/>
              <w:jc w:val="center"/>
              <w:rPr>
                <w:sz w:val="23"/>
              </w:rPr>
            </w:pPr>
            <w:r>
              <w:rPr>
                <w:w w:val="101"/>
                <w:sz w:val="23"/>
              </w:rPr>
              <w:t>-</w:t>
            </w:r>
          </w:p>
        </w:tc>
        <w:tc>
          <w:tcPr>
            <w:tcW w:w="1034" w:type="dxa"/>
          </w:tcPr>
          <w:p>
            <w:pPr>
              <w:pStyle w:val="TableParagraph"/>
              <w:ind w:left="47"/>
              <w:jc w:val="center"/>
              <w:rPr>
                <w:sz w:val="23"/>
              </w:rPr>
            </w:pPr>
            <w:r>
              <w:rPr>
                <w:w w:val="101"/>
                <w:sz w:val="23"/>
              </w:rPr>
              <w:t>-</w:t>
            </w:r>
          </w:p>
        </w:tc>
        <w:tc>
          <w:tcPr>
            <w:tcW w:w="1080" w:type="dxa"/>
          </w:tcPr>
          <w:p>
            <w:pPr>
              <w:pStyle w:val="TableParagraph"/>
              <w:ind w:right="308"/>
              <w:jc w:val="right"/>
              <w:rPr>
                <w:sz w:val="23"/>
              </w:rPr>
            </w:pPr>
            <w:r>
              <w:rPr>
                <w:sz w:val="23"/>
              </w:rPr>
              <w:t>15.3</w:t>
            </w:r>
          </w:p>
        </w:tc>
        <w:tc>
          <w:tcPr>
            <w:tcW w:w="1080" w:type="dxa"/>
          </w:tcPr>
          <w:p>
            <w:pPr>
              <w:pStyle w:val="TableParagraph"/>
              <w:ind w:left="331"/>
              <w:rPr>
                <w:sz w:val="23"/>
              </w:rPr>
            </w:pPr>
            <w:r>
              <w:rPr>
                <w:sz w:val="23"/>
              </w:rPr>
              <w:t>12.3</w:t>
            </w:r>
          </w:p>
        </w:tc>
        <w:tc>
          <w:tcPr>
            <w:tcW w:w="876" w:type="dxa"/>
          </w:tcPr>
          <w:p>
            <w:pPr>
              <w:pStyle w:val="TableParagraph"/>
              <w:ind w:left="302"/>
              <w:rPr>
                <w:sz w:val="23"/>
              </w:rPr>
            </w:pPr>
            <w:r>
              <w:rPr>
                <w:sz w:val="23"/>
              </w:rPr>
              <w:t>12.4</w:t>
            </w:r>
          </w:p>
        </w:tc>
      </w:tr>
      <w:tr>
        <w:trPr>
          <w:trHeight w:val="268" w:hRule="atLeast"/>
        </w:trPr>
        <w:tc>
          <w:tcPr>
            <w:tcW w:w="1579" w:type="dxa"/>
          </w:tcPr>
          <w:p>
            <w:pPr>
              <w:pStyle w:val="TableParagraph"/>
              <w:ind w:left="50"/>
              <w:rPr>
                <w:sz w:val="23"/>
              </w:rPr>
            </w:pPr>
            <w:r>
              <w:rPr>
                <w:sz w:val="23"/>
              </w:rPr>
              <w:t>Iceland</w:t>
            </w:r>
          </w:p>
        </w:tc>
        <w:tc>
          <w:tcPr>
            <w:tcW w:w="1072" w:type="dxa"/>
          </w:tcPr>
          <w:p>
            <w:pPr>
              <w:pStyle w:val="TableParagraph"/>
              <w:ind w:left="451"/>
              <w:rPr>
                <w:sz w:val="23"/>
              </w:rPr>
            </w:pPr>
            <w:r>
              <w:rPr>
                <w:sz w:val="23"/>
              </w:rPr>
              <w:t>9.7</w:t>
            </w:r>
          </w:p>
        </w:tc>
        <w:tc>
          <w:tcPr>
            <w:tcW w:w="1021" w:type="dxa"/>
          </w:tcPr>
          <w:p>
            <w:pPr>
              <w:pStyle w:val="TableParagraph"/>
              <w:ind w:left="429"/>
              <w:rPr>
                <w:sz w:val="23"/>
              </w:rPr>
            </w:pPr>
            <w:r>
              <w:rPr>
                <w:sz w:val="23"/>
              </w:rPr>
              <w:t>8.8</w:t>
            </w:r>
          </w:p>
        </w:tc>
        <w:tc>
          <w:tcPr>
            <w:tcW w:w="1034" w:type="dxa"/>
          </w:tcPr>
          <w:p>
            <w:pPr>
              <w:pStyle w:val="TableParagraph"/>
              <w:ind w:left="215" w:right="39"/>
              <w:jc w:val="center"/>
              <w:rPr>
                <w:sz w:val="23"/>
              </w:rPr>
            </w:pPr>
            <w:r>
              <w:rPr>
                <w:sz w:val="23"/>
              </w:rPr>
              <w:t>8.8</w:t>
            </w:r>
          </w:p>
        </w:tc>
        <w:tc>
          <w:tcPr>
            <w:tcW w:w="1080" w:type="dxa"/>
          </w:tcPr>
          <w:p>
            <w:pPr>
              <w:pStyle w:val="TableParagraph"/>
              <w:ind w:right="309"/>
              <w:jc w:val="right"/>
              <w:rPr>
                <w:sz w:val="23"/>
              </w:rPr>
            </w:pPr>
            <w:r>
              <w:rPr>
                <w:sz w:val="23"/>
              </w:rPr>
              <w:t>14.2</w:t>
            </w:r>
          </w:p>
        </w:tc>
        <w:tc>
          <w:tcPr>
            <w:tcW w:w="1080" w:type="dxa"/>
          </w:tcPr>
          <w:p>
            <w:pPr>
              <w:pStyle w:val="TableParagraph"/>
              <w:ind w:left="330"/>
              <w:rPr>
                <w:sz w:val="23"/>
              </w:rPr>
            </w:pPr>
            <w:r>
              <w:rPr>
                <w:sz w:val="23"/>
              </w:rPr>
              <w:t>13.1</w:t>
            </w:r>
          </w:p>
        </w:tc>
        <w:tc>
          <w:tcPr>
            <w:tcW w:w="876" w:type="dxa"/>
          </w:tcPr>
          <w:p>
            <w:pPr>
              <w:pStyle w:val="TableParagraph"/>
              <w:ind w:left="300"/>
              <w:rPr>
                <w:sz w:val="23"/>
              </w:rPr>
            </w:pPr>
            <w:r>
              <w:rPr>
                <w:sz w:val="23"/>
              </w:rPr>
              <w:t>11.9</w:t>
            </w:r>
          </w:p>
        </w:tc>
      </w:tr>
      <w:tr>
        <w:trPr>
          <w:trHeight w:val="268" w:hRule="atLeast"/>
        </w:trPr>
        <w:tc>
          <w:tcPr>
            <w:tcW w:w="1579" w:type="dxa"/>
          </w:tcPr>
          <w:p>
            <w:pPr>
              <w:pStyle w:val="TableParagraph"/>
              <w:spacing w:line="249" w:lineRule="exact"/>
              <w:ind w:left="50"/>
              <w:rPr>
                <w:sz w:val="23"/>
              </w:rPr>
            </w:pPr>
            <w:r>
              <w:rPr>
                <w:sz w:val="23"/>
              </w:rPr>
              <w:t>Ireland</w:t>
            </w:r>
          </w:p>
        </w:tc>
        <w:tc>
          <w:tcPr>
            <w:tcW w:w="1072" w:type="dxa"/>
          </w:tcPr>
          <w:p>
            <w:pPr>
              <w:pStyle w:val="TableParagraph"/>
              <w:spacing w:line="249" w:lineRule="exact"/>
              <w:ind w:left="335"/>
              <w:rPr>
                <w:sz w:val="23"/>
              </w:rPr>
            </w:pPr>
            <w:r>
              <w:rPr>
                <w:sz w:val="23"/>
              </w:rPr>
              <w:t>10.3</w:t>
            </w:r>
          </w:p>
        </w:tc>
        <w:tc>
          <w:tcPr>
            <w:tcW w:w="1021" w:type="dxa"/>
          </w:tcPr>
          <w:p>
            <w:pPr>
              <w:pStyle w:val="TableParagraph"/>
              <w:spacing w:line="249" w:lineRule="exact"/>
              <w:ind w:left="314"/>
              <w:rPr>
                <w:sz w:val="23"/>
              </w:rPr>
            </w:pPr>
            <w:r>
              <w:rPr>
                <w:sz w:val="23"/>
              </w:rPr>
              <w:t>10.2</w:t>
            </w:r>
          </w:p>
        </w:tc>
        <w:tc>
          <w:tcPr>
            <w:tcW w:w="1034" w:type="dxa"/>
          </w:tcPr>
          <w:p>
            <w:pPr>
              <w:pStyle w:val="TableParagraph"/>
              <w:spacing w:line="249" w:lineRule="exact"/>
              <w:ind w:left="215" w:right="155"/>
              <w:jc w:val="center"/>
              <w:rPr>
                <w:sz w:val="23"/>
              </w:rPr>
            </w:pPr>
            <w:r>
              <w:rPr>
                <w:sz w:val="23"/>
              </w:rPr>
              <w:t>11.3</w:t>
            </w:r>
          </w:p>
        </w:tc>
        <w:tc>
          <w:tcPr>
            <w:tcW w:w="1080" w:type="dxa"/>
          </w:tcPr>
          <w:p>
            <w:pPr>
              <w:pStyle w:val="TableParagraph"/>
              <w:spacing w:line="249" w:lineRule="exact"/>
              <w:ind w:right="309"/>
              <w:jc w:val="right"/>
              <w:rPr>
                <w:sz w:val="23"/>
              </w:rPr>
            </w:pPr>
            <w:r>
              <w:rPr>
                <w:sz w:val="23"/>
              </w:rPr>
              <w:t>13.3</w:t>
            </w:r>
          </w:p>
        </w:tc>
        <w:tc>
          <w:tcPr>
            <w:tcW w:w="1080" w:type="dxa"/>
          </w:tcPr>
          <w:p>
            <w:pPr>
              <w:pStyle w:val="TableParagraph"/>
              <w:spacing w:line="249" w:lineRule="exact"/>
              <w:ind w:left="330"/>
              <w:rPr>
                <w:sz w:val="23"/>
              </w:rPr>
            </w:pPr>
            <w:r>
              <w:rPr>
                <w:sz w:val="23"/>
              </w:rPr>
              <w:t>12.8</w:t>
            </w:r>
          </w:p>
        </w:tc>
        <w:tc>
          <w:tcPr>
            <w:tcW w:w="876" w:type="dxa"/>
          </w:tcPr>
          <w:p>
            <w:pPr>
              <w:pStyle w:val="TableParagraph"/>
              <w:spacing w:line="249" w:lineRule="exact"/>
              <w:ind w:left="301"/>
              <w:rPr>
                <w:sz w:val="23"/>
              </w:rPr>
            </w:pPr>
            <w:r>
              <w:rPr>
                <w:sz w:val="23"/>
              </w:rPr>
              <w:t>12.9</w:t>
            </w:r>
          </w:p>
        </w:tc>
      </w:tr>
      <w:tr>
        <w:trPr>
          <w:trHeight w:val="268" w:hRule="atLeast"/>
        </w:trPr>
        <w:tc>
          <w:tcPr>
            <w:tcW w:w="1579" w:type="dxa"/>
          </w:tcPr>
          <w:p>
            <w:pPr>
              <w:pStyle w:val="TableParagraph"/>
              <w:ind w:left="50"/>
              <w:rPr>
                <w:sz w:val="23"/>
              </w:rPr>
            </w:pPr>
            <w:r>
              <w:rPr>
                <w:sz w:val="23"/>
              </w:rPr>
              <w:t>Italy</w:t>
            </w:r>
          </w:p>
        </w:tc>
        <w:tc>
          <w:tcPr>
            <w:tcW w:w="1072" w:type="dxa"/>
          </w:tcPr>
          <w:p>
            <w:pPr>
              <w:pStyle w:val="TableParagraph"/>
              <w:ind w:left="336"/>
              <w:rPr>
                <w:sz w:val="23"/>
              </w:rPr>
            </w:pPr>
            <w:r>
              <w:rPr>
                <w:sz w:val="23"/>
              </w:rPr>
              <w:t>25.7</w:t>
            </w:r>
          </w:p>
        </w:tc>
        <w:tc>
          <w:tcPr>
            <w:tcW w:w="1021" w:type="dxa"/>
          </w:tcPr>
          <w:p>
            <w:pPr>
              <w:pStyle w:val="TableParagraph"/>
              <w:ind w:left="315"/>
              <w:rPr>
                <w:sz w:val="23"/>
              </w:rPr>
            </w:pPr>
            <w:r>
              <w:rPr>
                <w:sz w:val="23"/>
              </w:rPr>
              <w:t>21.9</w:t>
            </w:r>
          </w:p>
        </w:tc>
        <w:tc>
          <w:tcPr>
            <w:tcW w:w="1034" w:type="dxa"/>
          </w:tcPr>
          <w:p>
            <w:pPr>
              <w:pStyle w:val="TableParagraph"/>
              <w:ind w:left="215" w:right="153"/>
              <w:jc w:val="center"/>
              <w:rPr>
                <w:sz w:val="23"/>
              </w:rPr>
            </w:pPr>
            <w:r>
              <w:rPr>
                <w:sz w:val="23"/>
              </w:rPr>
              <w:t>21.0</w:t>
            </w:r>
          </w:p>
        </w:tc>
        <w:tc>
          <w:tcPr>
            <w:tcW w:w="1080" w:type="dxa"/>
          </w:tcPr>
          <w:p>
            <w:pPr>
              <w:pStyle w:val="TableParagraph"/>
              <w:ind w:right="308"/>
              <w:jc w:val="right"/>
              <w:rPr>
                <w:sz w:val="23"/>
              </w:rPr>
            </w:pPr>
            <w:r>
              <w:rPr>
                <w:sz w:val="23"/>
              </w:rPr>
              <w:t>22.8</w:t>
            </w:r>
          </w:p>
        </w:tc>
        <w:tc>
          <w:tcPr>
            <w:tcW w:w="1080" w:type="dxa"/>
          </w:tcPr>
          <w:p>
            <w:pPr>
              <w:pStyle w:val="TableParagraph"/>
              <w:ind w:left="331"/>
              <w:rPr>
                <w:sz w:val="23"/>
              </w:rPr>
            </w:pPr>
            <w:r>
              <w:rPr>
                <w:sz w:val="23"/>
              </w:rPr>
              <w:t>23.3</w:t>
            </w:r>
          </w:p>
        </w:tc>
        <w:tc>
          <w:tcPr>
            <w:tcW w:w="876" w:type="dxa"/>
          </w:tcPr>
          <w:p>
            <w:pPr>
              <w:pStyle w:val="TableParagraph"/>
              <w:ind w:left="301"/>
              <w:rPr>
                <w:sz w:val="23"/>
              </w:rPr>
            </w:pPr>
            <w:r>
              <w:rPr>
                <w:sz w:val="23"/>
              </w:rPr>
              <w:t>24.2</w:t>
            </w:r>
          </w:p>
        </w:tc>
      </w:tr>
      <w:tr>
        <w:trPr>
          <w:trHeight w:val="268" w:hRule="atLeast"/>
        </w:trPr>
        <w:tc>
          <w:tcPr>
            <w:tcW w:w="1579" w:type="dxa"/>
          </w:tcPr>
          <w:p>
            <w:pPr>
              <w:pStyle w:val="TableParagraph"/>
              <w:ind w:left="50"/>
              <w:rPr>
                <w:sz w:val="23"/>
              </w:rPr>
            </w:pPr>
            <w:r>
              <w:rPr>
                <w:sz w:val="23"/>
              </w:rPr>
              <w:t>Japan</w:t>
            </w:r>
          </w:p>
        </w:tc>
        <w:tc>
          <w:tcPr>
            <w:tcW w:w="1072" w:type="dxa"/>
          </w:tcPr>
          <w:p>
            <w:pPr>
              <w:pStyle w:val="TableParagraph"/>
              <w:ind w:left="336"/>
              <w:rPr>
                <w:sz w:val="23"/>
              </w:rPr>
            </w:pPr>
            <w:r>
              <w:rPr>
                <w:sz w:val="23"/>
              </w:rPr>
              <w:t>14.5</w:t>
            </w:r>
          </w:p>
        </w:tc>
        <w:tc>
          <w:tcPr>
            <w:tcW w:w="1021" w:type="dxa"/>
          </w:tcPr>
          <w:p>
            <w:pPr>
              <w:pStyle w:val="TableParagraph"/>
              <w:ind w:left="314"/>
              <w:rPr>
                <w:sz w:val="23"/>
              </w:rPr>
            </w:pPr>
            <w:r>
              <w:rPr>
                <w:sz w:val="23"/>
              </w:rPr>
              <w:t>13.9</w:t>
            </w:r>
          </w:p>
        </w:tc>
        <w:tc>
          <w:tcPr>
            <w:tcW w:w="1034" w:type="dxa"/>
          </w:tcPr>
          <w:p>
            <w:pPr>
              <w:pStyle w:val="TableParagraph"/>
              <w:ind w:left="215" w:right="155"/>
              <w:jc w:val="center"/>
              <w:rPr>
                <w:sz w:val="23"/>
              </w:rPr>
            </w:pPr>
            <w:r>
              <w:rPr>
                <w:sz w:val="23"/>
              </w:rPr>
              <w:t>13.0</w:t>
            </w:r>
          </w:p>
        </w:tc>
        <w:tc>
          <w:tcPr>
            <w:tcW w:w="1080" w:type="dxa"/>
          </w:tcPr>
          <w:p>
            <w:pPr>
              <w:pStyle w:val="TableParagraph"/>
              <w:ind w:right="309"/>
              <w:jc w:val="right"/>
              <w:rPr>
                <w:sz w:val="23"/>
              </w:rPr>
            </w:pPr>
            <w:r>
              <w:rPr>
                <w:sz w:val="23"/>
              </w:rPr>
              <w:t>10.2</w:t>
            </w:r>
          </w:p>
        </w:tc>
        <w:tc>
          <w:tcPr>
            <w:tcW w:w="1080" w:type="dxa"/>
          </w:tcPr>
          <w:p>
            <w:pPr>
              <w:pStyle w:val="TableParagraph"/>
              <w:ind w:left="447"/>
              <w:rPr>
                <w:sz w:val="23"/>
              </w:rPr>
            </w:pPr>
            <w:r>
              <w:rPr>
                <w:sz w:val="23"/>
              </w:rPr>
              <w:t>8.8</w:t>
            </w:r>
          </w:p>
        </w:tc>
        <w:tc>
          <w:tcPr>
            <w:tcW w:w="876" w:type="dxa"/>
          </w:tcPr>
          <w:p>
            <w:pPr>
              <w:pStyle w:val="TableParagraph"/>
              <w:ind w:left="417"/>
              <w:rPr>
                <w:sz w:val="23"/>
              </w:rPr>
            </w:pPr>
            <w:r>
              <w:rPr>
                <w:sz w:val="23"/>
              </w:rPr>
              <w:t>8.5</w:t>
            </w:r>
          </w:p>
        </w:tc>
      </w:tr>
      <w:tr>
        <w:trPr>
          <w:trHeight w:val="268" w:hRule="atLeast"/>
        </w:trPr>
        <w:tc>
          <w:tcPr>
            <w:tcW w:w="1579" w:type="dxa"/>
          </w:tcPr>
          <w:p>
            <w:pPr>
              <w:pStyle w:val="TableParagraph"/>
              <w:spacing w:line="249" w:lineRule="exact"/>
              <w:ind w:left="50"/>
              <w:rPr>
                <w:sz w:val="23"/>
              </w:rPr>
            </w:pPr>
            <w:r>
              <w:rPr>
                <w:sz w:val="23"/>
              </w:rPr>
              <w:t>Korea</w:t>
            </w:r>
          </w:p>
        </w:tc>
        <w:tc>
          <w:tcPr>
            <w:tcW w:w="1072" w:type="dxa"/>
          </w:tcPr>
          <w:p>
            <w:pPr>
              <w:pStyle w:val="TableParagraph"/>
              <w:spacing w:line="249" w:lineRule="exact"/>
              <w:ind w:right="8"/>
              <w:jc w:val="center"/>
              <w:rPr>
                <w:sz w:val="23"/>
              </w:rPr>
            </w:pPr>
            <w:r>
              <w:rPr>
                <w:w w:val="101"/>
                <w:sz w:val="23"/>
              </w:rPr>
              <w:t>-</w:t>
            </w:r>
          </w:p>
        </w:tc>
        <w:tc>
          <w:tcPr>
            <w:tcW w:w="1021" w:type="dxa"/>
          </w:tcPr>
          <w:p>
            <w:pPr>
              <w:pStyle w:val="TableParagraph"/>
              <w:spacing w:line="249" w:lineRule="exact"/>
              <w:ind w:right="2"/>
              <w:jc w:val="center"/>
              <w:rPr>
                <w:sz w:val="23"/>
              </w:rPr>
            </w:pPr>
            <w:r>
              <w:rPr>
                <w:w w:val="101"/>
                <w:sz w:val="23"/>
              </w:rPr>
              <w:t>-</w:t>
            </w:r>
          </w:p>
        </w:tc>
        <w:tc>
          <w:tcPr>
            <w:tcW w:w="1034" w:type="dxa"/>
          </w:tcPr>
          <w:p>
            <w:pPr>
              <w:pStyle w:val="TableParagraph"/>
              <w:spacing w:line="249" w:lineRule="exact"/>
              <w:ind w:left="215" w:right="157"/>
              <w:jc w:val="center"/>
              <w:rPr>
                <w:sz w:val="23"/>
              </w:rPr>
            </w:pPr>
            <w:r>
              <w:rPr>
                <w:sz w:val="23"/>
              </w:rPr>
              <w:t>25.5</w:t>
            </w:r>
          </w:p>
        </w:tc>
        <w:tc>
          <w:tcPr>
            <w:tcW w:w="1080" w:type="dxa"/>
          </w:tcPr>
          <w:p>
            <w:pPr>
              <w:pStyle w:val="TableParagraph"/>
              <w:spacing w:line="249" w:lineRule="exact"/>
              <w:ind w:right="309"/>
              <w:jc w:val="right"/>
              <w:rPr>
                <w:sz w:val="23"/>
              </w:rPr>
            </w:pPr>
            <w:r>
              <w:rPr>
                <w:sz w:val="23"/>
              </w:rPr>
              <w:t>23.1</w:t>
            </w:r>
          </w:p>
        </w:tc>
        <w:tc>
          <w:tcPr>
            <w:tcW w:w="1080" w:type="dxa"/>
          </w:tcPr>
          <w:p>
            <w:pPr>
              <w:pStyle w:val="TableParagraph"/>
              <w:spacing w:line="249" w:lineRule="exact"/>
              <w:ind w:left="330"/>
              <w:rPr>
                <w:sz w:val="23"/>
              </w:rPr>
            </w:pPr>
            <w:r>
              <w:rPr>
                <w:sz w:val="23"/>
              </w:rPr>
              <w:t>24.2</w:t>
            </w:r>
          </w:p>
        </w:tc>
        <w:tc>
          <w:tcPr>
            <w:tcW w:w="876" w:type="dxa"/>
          </w:tcPr>
          <w:p>
            <w:pPr>
              <w:pStyle w:val="TableParagraph"/>
              <w:spacing w:line="249" w:lineRule="exact"/>
              <w:ind w:left="300"/>
              <w:rPr>
                <w:sz w:val="23"/>
              </w:rPr>
            </w:pPr>
            <w:r>
              <w:rPr>
                <w:sz w:val="23"/>
              </w:rPr>
              <w:t>23.9</w:t>
            </w:r>
          </w:p>
        </w:tc>
      </w:tr>
      <w:tr>
        <w:trPr>
          <w:trHeight w:val="268" w:hRule="atLeast"/>
        </w:trPr>
        <w:tc>
          <w:tcPr>
            <w:tcW w:w="1579" w:type="dxa"/>
          </w:tcPr>
          <w:p>
            <w:pPr>
              <w:pStyle w:val="TableParagraph"/>
              <w:ind w:left="50"/>
              <w:rPr>
                <w:sz w:val="23"/>
              </w:rPr>
            </w:pPr>
            <w:r>
              <w:rPr>
                <w:sz w:val="23"/>
              </w:rPr>
              <w:t>Luxembourg</w:t>
            </w:r>
          </w:p>
        </w:tc>
        <w:tc>
          <w:tcPr>
            <w:tcW w:w="1072" w:type="dxa"/>
          </w:tcPr>
          <w:p>
            <w:pPr>
              <w:pStyle w:val="TableParagraph"/>
              <w:ind w:left="337"/>
              <w:rPr>
                <w:sz w:val="23"/>
              </w:rPr>
            </w:pPr>
            <w:r>
              <w:rPr>
                <w:sz w:val="23"/>
              </w:rPr>
              <w:t>13.4</w:t>
            </w:r>
          </w:p>
        </w:tc>
        <w:tc>
          <w:tcPr>
            <w:tcW w:w="1021" w:type="dxa"/>
          </w:tcPr>
          <w:p>
            <w:pPr>
              <w:pStyle w:val="TableParagraph"/>
              <w:ind w:left="315"/>
              <w:rPr>
                <w:sz w:val="23"/>
              </w:rPr>
            </w:pPr>
            <w:r>
              <w:rPr>
                <w:sz w:val="23"/>
              </w:rPr>
              <w:t>10.7</w:t>
            </w:r>
          </w:p>
        </w:tc>
        <w:tc>
          <w:tcPr>
            <w:tcW w:w="1034" w:type="dxa"/>
          </w:tcPr>
          <w:p>
            <w:pPr>
              <w:pStyle w:val="TableParagraph"/>
              <w:ind w:left="215" w:right="35"/>
              <w:jc w:val="center"/>
              <w:rPr>
                <w:sz w:val="23"/>
              </w:rPr>
            </w:pPr>
            <w:r>
              <w:rPr>
                <w:sz w:val="23"/>
              </w:rPr>
              <w:t>8.3</w:t>
            </w:r>
          </w:p>
        </w:tc>
        <w:tc>
          <w:tcPr>
            <w:tcW w:w="1080" w:type="dxa"/>
          </w:tcPr>
          <w:p>
            <w:pPr>
              <w:pStyle w:val="TableParagraph"/>
              <w:ind w:right="308"/>
              <w:jc w:val="right"/>
              <w:rPr>
                <w:sz w:val="23"/>
              </w:rPr>
            </w:pPr>
            <w:r>
              <w:rPr>
                <w:sz w:val="23"/>
              </w:rPr>
              <w:t>6.8</w:t>
            </w:r>
          </w:p>
        </w:tc>
        <w:tc>
          <w:tcPr>
            <w:tcW w:w="1080" w:type="dxa"/>
          </w:tcPr>
          <w:p>
            <w:pPr>
              <w:pStyle w:val="TableParagraph"/>
              <w:ind w:left="447"/>
              <w:rPr>
                <w:sz w:val="23"/>
              </w:rPr>
            </w:pPr>
            <w:r>
              <w:rPr>
                <w:sz w:val="23"/>
              </w:rPr>
              <w:t>6.0</w:t>
            </w:r>
          </w:p>
        </w:tc>
        <w:tc>
          <w:tcPr>
            <w:tcW w:w="876" w:type="dxa"/>
          </w:tcPr>
          <w:p>
            <w:pPr>
              <w:pStyle w:val="TableParagraph"/>
              <w:ind w:left="417"/>
              <w:rPr>
                <w:sz w:val="23"/>
              </w:rPr>
            </w:pPr>
            <w:r>
              <w:rPr>
                <w:sz w:val="23"/>
              </w:rPr>
              <w:t>5.8*</w:t>
            </w:r>
          </w:p>
        </w:tc>
      </w:tr>
      <w:tr>
        <w:trPr>
          <w:trHeight w:val="268" w:hRule="atLeast"/>
        </w:trPr>
        <w:tc>
          <w:tcPr>
            <w:tcW w:w="1579" w:type="dxa"/>
          </w:tcPr>
          <w:p>
            <w:pPr>
              <w:pStyle w:val="TableParagraph"/>
              <w:ind w:left="50"/>
              <w:rPr>
                <w:sz w:val="23"/>
              </w:rPr>
            </w:pPr>
            <w:r>
              <w:rPr>
                <w:sz w:val="23"/>
              </w:rPr>
              <w:t>Mexico</w:t>
            </w:r>
          </w:p>
        </w:tc>
        <w:tc>
          <w:tcPr>
            <w:tcW w:w="1072" w:type="dxa"/>
          </w:tcPr>
          <w:p>
            <w:pPr>
              <w:pStyle w:val="TableParagraph"/>
              <w:ind w:right="6"/>
              <w:jc w:val="center"/>
              <w:rPr>
                <w:sz w:val="23"/>
              </w:rPr>
            </w:pPr>
            <w:r>
              <w:rPr>
                <w:w w:val="101"/>
                <w:sz w:val="23"/>
              </w:rPr>
              <w:t>-</w:t>
            </w:r>
          </w:p>
        </w:tc>
        <w:tc>
          <w:tcPr>
            <w:tcW w:w="1021" w:type="dxa"/>
          </w:tcPr>
          <w:p>
            <w:pPr>
              <w:pStyle w:val="TableParagraph"/>
              <w:ind w:left="314"/>
              <w:rPr>
                <w:sz w:val="23"/>
              </w:rPr>
            </w:pPr>
            <w:r>
              <w:rPr>
                <w:sz w:val="23"/>
              </w:rPr>
              <w:t>16.6</w:t>
            </w:r>
          </w:p>
        </w:tc>
        <w:tc>
          <w:tcPr>
            <w:tcW w:w="1034" w:type="dxa"/>
          </w:tcPr>
          <w:p>
            <w:pPr>
              <w:pStyle w:val="TableParagraph"/>
              <w:ind w:left="215" w:right="154"/>
              <w:jc w:val="center"/>
              <w:rPr>
                <w:sz w:val="23"/>
              </w:rPr>
            </w:pPr>
            <w:r>
              <w:rPr>
                <w:sz w:val="23"/>
              </w:rPr>
              <w:t>14.3</w:t>
            </w:r>
          </w:p>
        </w:tc>
        <w:tc>
          <w:tcPr>
            <w:tcW w:w="1080" w:type="dxa"/>
          </w:tcPr>
          <w:p>
            <w:pPr>
              <w:pStyle w:val="TableParagraph"/>
              <w:ind w:right="308"/>
              <w:jc w:val="right"/>
              <w:rPr>
                <w:sz w:val="23"/>
              </w:rPr>
            </w:pPr>
            <w:r>
              <w:rPr>
                <w:sz w:val="23"/>
              </w:rPr>
              <w:t>25.1</w:t>
            </w:r>
          </w:p>
        </w:tc>
        <w:tc>
          <w:tcPr>
            <w:tcW w:w="1080" w:type="dxa"/>
          </w:tcPr>
          <w:p>
            <w:pPr>
              <w:pStyle w:val="TableParagraph"/>
              <w:ind w:left="331"/>
              <w:rPr>
                <w:sz w:val="23"/>
              </w:rPr>
            </w:pPr>
            <w:r>
              <w:rPr>
                <w:sz w:val="23"/>
              </w:rPr>
              <w:t>25.8</w:t>
            </w:r>
          </w:p>
        </w:tc>
        <w:tc>
          <w:tcPr>
            <w:tcW w:w="876" w:type="dxa"/>
          </w:tcPr>
          <w:p>
            <w:pPr>
              <w:pStyle w:val="TableParagraph"/>
              <w:ind w:left="301"/>
              <w:rPr>
                <w:sz w:val="23"/>
              </w:rPr>
            </w:pPr>
            <w:r>
              <w:rPr>
                <w:sz w:val="23"/>
              </w:rPr>
              <w:t>25.3</w:t>
            </w:r>
          </w:p>
        </w:tc>
      </w:tr>
      <w:tr>
        <w:trPr>
          <w:trHeight w:val="268" w:hRule="atLeast"/>
        </w:trPr>
        <w:tc>
          <w:tcPr>
            <w:tcW w:w="1579" w:type="dxa"/>
          </w:tcPr>
          <w:p>
            <w:pPr>
              <w:pStyle w:val="TableParagraph"/>
              <w:spacing w:line="249" w:lineRule="exact"/>
              <w:ind w:left="50"/>
              <w:rPr>
                <w:sz w:val="23"/>
              </w:rPr>
            </w:pPr>
            <w:r>
              <w:rPr>
                <w:sz w:val="23"/>
              </w:rPr>
              <w:t>Netherlands</w:t>
            </w:r>
          </w:p>
        </w:tc>
        <w:tc>
          <w:tcPr>
            <w:tcW w:w="1072" w:type="dxa"/>
          </w:tcPr>
          <w:p>
            <w:pPr>
              <w:pStyle w:val="TableParagraph"/>
              <w:spacing w:line="249" w:lineRule="exact"/>
              <w:ind w:right="4"/>
              <w:jc w:val="center"/>
              <w:rPr>
                <w:sz w:val="23"/>
              </w:rPr>
            </w:pPr>
            <w:r>
              <w:rPr>
                <w:w w:val="101"/>
                <w:sz w:val="23"/>
              </w:rPr>
              <w:t>-</w:t>
            </w:r>
          </w:p>
        </w:tc>
        <w:tc>
          <w:tcPr>
            <w:tcW w:w="1021" w:type="dxa"/>
          </w:tcPr>
          <w:p>
            <w:pPr>
              <w:pStyle w:val="TableParagraph"/>
              <w:spacing w:line="249" w:lineRule="exact"/>
              <w:ind w:left="432"/>
              <w:rPr>
                <w:sz w:val="23"/>
              </w:rPr>
            </w:pPr>
            <w:r>
              <w:rPr>
                <w:sz w:val="23"/>
              </w:rPr>
              <w:t>8.9</w:t>
            </w:r>
          </w:p>
        </w:tc>
        <w:tc>
          <w:tcPr>
            <w:tcW w:w="1034" w:type="dxa"/>
          </w:tcPr>
          <w:p>
            <w:pPr>
              <w:pStyle w:val="TableParagraph"/>
              <w:spacing w:line="249" w:lineRule="exact"/>
              <w:ind w:left="215" w:right="33"/>
              <w:jc w:val="center"/>
              <w:rPr>
                <w:sz w:val="23"/>
              </w:rPr>
            </w:pPr>
            <w:r>
              <w:rPr>
                <w:sz w:val="23"/>
              </w:rPr>
              <w:t>8.5</w:t>
            </w:r>
          </w:p>
        </w:tc>
        <w:tc>
          <w:tcPr>
            <w:tcW w:w="1080" w:type="dxa"/>
          </w:tcPr>
          <w:p>
            <w:pPr>
              <w:pStyle w:val="TableParagraph"/>
              <w:spacing w:line="249" w:lineRule="exact"/>
              <w:ind w:right="307"/>
              <w:jc w:val="right"/>
              <w:rPr>
                <w:sz w:val="23"/>
              </w:rPr>
            </w:pPr>
            <w:r>
              <w:rPr>
                <w:sz w:val="23"/>
              </w:rPr>
              <w:t>9.0</w:t>
            </w:r>
          </w:p>
        </w:tc>
        <w:tc>
          <w:tcPr>
            <w:tcW w:w="1080" w:type="dxa"/>
          </w:tcPr>
          <w:p>
            <w:pPr>
              <w:pStyle w:val="TableParagraph"/>
              <w:spacing w:line="249" w:lineRule="exact"/>
              <w:ind w:left="448"/>
              <w:rPr>
                <w:sz w:val="23"/>
              </w:rPr>
            </w:pPr>
            <w:r>
              <w:rPr>
                <w:sz w:val="23"/>
              </w:rPr>
              <w:t>9.9</w:t>
            </w:r>
          </w:p>
        </w:tc>
        <w:tc>
          <w:tcPr>
            <w:tcW w:w="876" w:type="dxa"/>
          </w:tcPr>
          <w:p>
            <w:pPr>
              <w:pStyle w:val="TableParagraph"/>
              <w:spacing w:line="249" w:lineRule="exact"/>
              <w:ind w:left="118"/>
              <w:jc w:val="center"/>
              <w:rPr>
                <w:sz w:val="23"/>
              </w:rPr>
            </w:pPr>
            <w:r>
              <w:rPr>
                <w:w w:val="101"/>
                <w:sz w:val="23"/>
              </w:rPr>
              <w:t>-</w:t>
            </w:r>
          </w:p>
        </w:tc>
      </w:tr>
      <w:tr>
        <w:trPr>
          <w:trHeight w:val="268" w:hRule="atLeast"/>
        </w:trPr>
        <w:tc>
          <w:tcPr>
            <w:tcW w:w="1579" w:type="dxa"/>
          </w:tcPr>
          <w:p>
            <w:pPr>
              <w:pStyle w:val="TableParagraph"/>
              <w:ind w:left="50"/>
              <w:rPr>
                <w:sz w:val="23"/>
              </w:rPr>
            </w:pPr>
            <w:r>
              <w:rPr>
                <w:sz w:val="23"/>
              </w:rPr>
              <w:t>New Zealand</w:t>
            </w:r>
          </w:p>
        </w:tc>
        <w:tc>
          <w:tcPr>
            <w:tcW w:w="1072" w:type="dxa"/>
          </w:tcPr>
          <w:p>
            <w:pPr>
              <w:pStyle w:val="TableParagraph"/>
              <w:ind w:left="451"/>
              <w:rPr>
                <w:sz w:val="23"/>
              </w:rPr>
            </w:pPr>
            <w:r>
              <w:rPr>
                <w:sz w:val="23"/>
              </w:rPr>
              <w:t>8.3</w:t>
            </w:r>
          </w:p>
        </w:tc>
        <w:tc>
          <w:tcPr>
            <w:tcW w:w="1021" w:type="dxa"/>
          </w:tcPr>
          <w:p>
            <w:pPr>
              <w:pStyle w:val="TableParagraph"/>
              <w:ind w:left="429"/>
              <w:rPr>
                <w:sz w:val="23"/>
              </w:rPr>
            </w:pPr>
            <w:r>
              <w:rPr>
                <w:sz w:val="23"/>
              </w:rPr>
              <w:t>8.8</w:t>
            </w:r>
          </w:p>
        </w:tc>
        <w:tc>
          <w:tcPr>
            <w:tcW w:w="1034" w:type="dxa"/>
          </w:tcPr>
          <w:p>
            <w:pPr>
              <w:pStyle w:val="TableParagraph"/>
              <w:ind w:left="215" w:right="156"/>
              <w:jc w:val="center"/>
              <w:rPr>
                <w:sz w:val="23"/>
              </w:rPr>
            </w:pPr>
            <w:r>
              <w:rPr>
                <w:sz w:val="23"/>
              </w:rPr>
              <w:t>11.9</w:t>
            </w:r>
          </w:p>
        </w:tc>
        <w:tc>
          <w:tcPr>
            <w:tcW w:w="1080" w:type="dxa"/>
          </w:tcPr>
          <w:p>
            <w:pPr>
              <w:pStyle w:val="TableParagraph"/>
              <w:ind w:right="309"/>
              <w:jc w:val="right"/>
              <w:rPr>
                <w:sz w:val="23"/>
              </w:rPr>
            </w:pPr>
            <w:r>
              <w:rPr>
                <w:sz w:val="23"/>
              </w:rPr>
              <w:t>15.8</w:t>
            </w:r>
          </w:p>
        </w:tc>
        <w:tc>
          <w:tcPr>
            <w:tcW w:w="1080" w:type="dxa"/>
          </w:tcPr>
          <w:p>
            <w:pPr>
              <w:pStyle w:val="TableParagraph"/>
              <w:ind w:left="330"/>
              <w:rPr>
                <w:sz w:val="23"/>
              </w:rPr>
            </w:pPr>
            <w:r>
              <w:rPr>
                <w:sz w:val="23"/>
              </w:rPr>
              <w:t>16.0</w:t>
            </w:r>
          </w:p>
        </w:tc>
        <w:tc>
          <w:tcPr>
            <w:tcW w:w="876" w:type="dxa"/>
          </w:tcPr>
          <w:p>
            <w:pPr>
              <w:pStyle w:val="TableParagraph"/>
              <w:ind w:left="301"/>
              <w:rPr>
                <w:sz w:val="23"/>
              </w:rPr>
            </w:pPr>
            <w:r>
              <w:rPr>
                <w:sz w:val="23"/>
              </w:rPr>
              <w:t>15.6</w:t>
            </w:r>
          </w:p>
        </w:tc>
      </w:tr>
      <w:tr>
        <w:trPr>
          <w:trHeight w:val="268" w:hRule="atLeast"/>
        </w:trPr>
        <w:tc>
          <w:tcPr>
            <w:tcW w:w="1579" w:type="dxa"/>
          </w:tcPr>
          <w:p>
            <w:pPr>
              <w:pStyle w:val="TableParagraph"/>
              <w:ind w:left="50"/>
              <w:rPr>
                <w:sz w:val="23"/>
              </w:rPr>
            </w:pPr>
            <w:r>
              <w:rPr>
                <w:sz w:val="23"/>
              </w:rPr>
              <w:t>Norway</w:t>
            </w:r>
          </w:p>
        </w:tc>
        <w:tc>
          <w:tcPr>
            <w:tcW w:w="1072" w:type="dxa"/>
          </w:tcPr>
          <w:p>
            <w:pPr>
              <w:pStyle w:val="TableParagraph"/>
              <w:ind w:right="6"/>
              <w:jc w:val="center"/>
              <w:rPr>
                <w:sz w:val="23"/>
              </w:rPr>
            </w:pPr>
            <w:r>
              <w:rPr>
                <w:w w:val="101"/>
                <w:sz w:val="23"/>
              </w:rPr>
              <w:t>-</w:t>
            </w:r>
          </w:p>
        </w:tc>
        <w:tc>
          <w:tcPr>
            <w:tcW w:w="1021" w:type="dxa"/>
          </w:tcPr>
          <w:p>
            <w:pPr>
              <w:pStyle w:val="TableParagraph"/>
              <w:ind w:left="431"/>
              <w:rPr>
                <w:sz w:val="23"/>
              </w:rPr>
            </w:pPr>
            <w:r>
              <w:rPr>
                <w:sz w:val="23"/>
              </w:rPr>
              <w:t>7.4</w:t>
            </w:r>
          </w:p>
        </w:tc>
        <w:tc>
          <w:tcPr>
            <w:tcW w:w="1034" w:type="dxa"/>
          </w:tcPr>
          <w:p>
            <w:pPr>
              <w:pStyle w:val="TableParagraph"/>
              <w:ind w:left="215" w:right="35"/>
              <w:jc w:val="center"/>
              <w:rPr>
                <w:sz w:val="23"/>
              </w:rPr>
            </w:pPr>
            <w:r>
              <w:rPr>
                <w:sz w:val="23"/>
              </w:rPr>
              <w:t>6.5</w:t>
            </w:r>
          </w:p>
        </w:tc>
        <w:tc>
          <w:tcPr>
            <w:tcW w:w="1080" w:type="dxa"/>
          </w:tcPr>
          <w:p>
            <w:pPr>
              <w:pStyle w:val="TableParagraph"/>
              <w:ind w:right="308"/>
              <w:jc w:val="right"/>
              <w:rPr>
                <w:sz w:val="23"/>
              </w:rPr>
            </w:pPr>
            <w:r>
              <w:rPr>
                <w:sz w:val="23"/>
              </w:rPr>
              <w:t>5.8</w:t>
            </w:r>
          </w:p>
        </w:tc>
        <w:tc>
          <w:tcPr>
            <w:tcW w:w="1080" w:type="dxa"/>
          </w:tcPr>
          <w:p>
            <w:pPr>
              <w:pStyle w:val="TableParagraph"/>
              <w:ind w:left="447"/>
              <w:rPr>
                <w:sz w:val="23"/>
              </w:rPr>
            </w:pPr>
            <w:r>
              <w:rPr>
                <w:sz w:val="23"/>
              </w:rPr>
              <w:t>5.1</w:t>
            </w:r>
          </w:p>
        </w:tc>
        <w:tc>
          <w:tcPr>
            <w:tcW w:w="876" w:type="dxa"/>
          </w:tcPr>
          <w:p>
            <w:pPr>
              <w:pStyle w:val="TableParagraph"/>
              <w:ind w:left="417"/>
              <w:rPr>
                <w:sz w:val="23"/>
              </w:rPr>
            </w:pPr>
            <w:r>
              <w:rPr>
                <w:sz w:val="23"/>
              </w:rPr>
              <w:t>5.6</w:t>
            </w:r>
          </w:p>
        </w:tc>
      </w:tr>
      <w:tr>
        <w:trPr>
          <w:trHeight w:val="268" w:hRule="atLeast"/>
        </w:trPr>
        <w:tc>
          <w:tcPr>
            <w:tcW w:w="1579" w:type="dxa"/>
          </w:tcPr>
          <w:p>
            <w:pPr>
              <w:pStyle w:val="TableParagraph"/>
              <w:spacing w:line="249" w:lineRule="exact"/>
              <w:ind w:left="50"/>
              <w:rPr>
                <w:sz w:val="23"/>
              </w:rPr>
            </w:pPr>
            <w:r>
              <w:rPr>
                <w:sz w:val="23"/>
              </w:rPr>
              <w:t>Poland</w:t>
            </w:r>
          </w:p>
        </w:tc>
        <w:tc>
          <w:tcPr>
            <w:tcW w:w="1072" w:type="dxa"/>
          </w:tcPr>
          <w:p>
            <w:pPr>
              <w:pStyle w:val="TableParagraph"/>
              <w:spacing w:line="249" w:lineRule="exact"/>
              <w:ind w:left="453"/>
              <w:rPr>
                <w:sz w:val="23"/>
              </w:rPr>
            </w:pPr>
            <w:r>
              <w:rPr>
                <w:sz w:val="23"/>
              </w:rPr>
              <w:t>2.8</w:t>
            </w:r>
          </w:p>
        </w:tc>
        <w:tc>
          <w:tcPr>
            <w:tcW w:w="1021" w:type="dxa"/>
          </w:tcPr>
          <w:p>
            <w:pPr>
              <w:pStyle w:val="TableParagraph"/>
              <w:spacing w:line="249" w:lineRule="exact"/>
              <w:ind w:left="431"/>
              <w:rPr>
                <w:sz w:val="23"/>
              </w:rPr>
            </w:pPr>
            <w:r>
              <w:rPr>
                <w:sz w:val="23"/>
              </w:rPr>
              <w:t>2.6</w:t>
            </w:r>
          </w:p>
        </w:tc>
        <w:tc>
          <w:tcPr>
            <w:tcW w:w="1034" w:type="dxa"/>
          </w:tcPr>
          <w:p>
            <w:pPr>
              <w:pStyle w:val="TableParagraph"/>
              <w:spacing w:line="249" w:lineRule="exact"/>
              <w:ind w:left="215" w:right="36"/>
              <w:jc w:val="center"/>
              <w:rPr>
                <w:sz w:val="23"/>
              </w:rPr>
            </w:pPr>
            <w:r>
              <w:rPr>
                <w:sz w:val="23"/>
              </w:rPr>
              <w:t>4.8</w:t>
            </w:r>
          </w:p>
        </w:tc>
        <w:tc>
          <w:tcPr>
            <w:tcW w:w="1080" w:type="dxa"/>
          </w:tcPr>
          <w:p>
            <w:pPr>
              <w:pStyle w:val="TableParagraph"/>
              <w:spacing w:line="249" w:lineRule="exact"/>
              <w:ind w:right="308"/>
              <w:jc w:val="right"/>
              <w:rPr>
                <w:sz w:val="23"/>
              </w:rPr>
            </w:pPr>
            <w:r>
              <w:rPr>
                <w:sz w:val="23"/>
              </w:rPr>
              <w:t>11.2</w:t>
            </w:r>
          </w:p>
        </w:tc>
        <w:tc>
          <w:tcPr>
            <w:tcW w:w="1080" w:type="dxa"/>
          </w:tcPr>
          <w:p>
            <w:pPr>
              <w:pStyle w:val="TableParagraph"/>
              <w:spacing w:line="249" w:lineRule="exact"/>
              <w:ind w:left="331"/>
              <w:rPr>
                <w:sz w:val="23"/>
              </w:rPr>
            </w:pPr>
            <w:r>
              <w:rPr>
                <w:sz w:val="23"/>
              </w:rPr>
              <w:t>11.8</w:t>
            </w:r>
          </w:p>
        </w:tc>
        <w:tc>
          <w:tcPr>
            <w:tcW w:w="876" w:type="dxa"/>
          </w:tcPr>
          <w:p>
            <w:pPr>
              <w:pStyle w:val="TableParagraph"/>
              <w:spacing w:line="249" w:lineRule="exact"/>
              <w:ind w:left="301"/>
              <w:rPr>
                <w:sz w:val="23"/>
              </w:rPr>
            </w:pPr>
            <w:r>
              <w:rPr>
                <w:sz w:val="23"/>
              </w:rPr>
              <w:t>11.3</w:t>
            </w:r>
          </w:p>
        </w:tc>
      </w:tr>
      <w:tr>
        <w:trPr>
          <w:trHeight w:val="268" w:hRule="atLeast"/>
        </w:trPr>
        <w:tc>
          <w:tcPr>
            <w:tcW w:w="1579" w:type="dxa"/>
          </w:tcPr>
          <w:p>
            <w:pPr>
              <w:pStyle w:val="TableParagraph"/>
              <w:ind w:left="50"/>
              <w:rPr>
                <w:sz w:val="23"/>
              </w:rPr>
            </w:pPr>
            <w:r>
              <w:rPr>
                <w:sz w:val="23"/>
              </w:rPr>
              <w:t>Portugal</w:t>
            </w:r>
          </w:p>
        </w:tc>
        <w:tc>
          <w:tcPr>
            <w:tcW w:w="1072" w:type="dxa"/>
          </w:tcPr>
          <w:p>
            <w:pPr>
              <w:pStyle w:val="TableParagraph"/>
              <w:ind w:left="336"/>
              <w:rPr>
                <w:sz w:val="23"/>
              </w:rPr>
            </w:pPr>
            <w:r>
              <w:rPr>
                <w:sz w:val="23"/>
              </w:rPr>
              <w:t>14.9</w:t>
            </w:r>
          </w:p>
        </w:tc>
        <w:tc>
          <w:tcPr>
            <w:tcW w:w="1021" w:type="dxa"/>
          </w:tcPr>
          <w:p>
            <w:pPr>
              <w:pStyle w:val="TableParagraph"/>
              <w:ind w:left="315"/>
              <w:rPr>
                <w:sz w:val="23"/>
              </w:rPr>
            </w:pPr>
            <w:r>
              <w:rPr>
                <w:sz w:val="23"/>
              </w:rPr>
              <w:t>12.4</w:t>
            </w:r>
          </w:p>
        </w:tc>
        <w:tc>
          <w:tcPr>
            <w:tcW w:w="1034" w:type="dxa"/>
          </w:tcPr>
          <w:p>
            <w:pPr>
              <w:pStyle w:val="TableParagraph"/>
              <w:ind w:left="215" w:right="153"/>
              <w:jc w:val="center"/>
              <w:rPr>
                <w:sz w:val="23"/>
              </w:rPr>
            </w:pPr>
            <w:r>
              <w:rPr>
                <w:sz w:val="23"/>
              </w:rPr>
              <w:t>16.3</w:t>
            </w:r>
          </w:p>
        </w:tc>
        <w:tc>
          <w:tcPr>
            <w:tcW w:w="1080" w:type="dxa"/>
          </w:tcPr>
          <w:p>
            <w:pPr>
              <w:pStyle w:val="TableParagraph"/>
              <w:ind w:right="308"/>
              <w:jc w:val="right"/>
              <w:rPr>
                <w:sz w:val="23"/>
              </w:rPr>
            </w:pPr>
            <w:r>
              <w:rPr>
                <w:sz w:val="23"/>
              </w:rPr>
              <w:t>18.3</w:t>
            </w:r>
          </w:p>
        </w:tc>
        <w:tc>
          <w:tcPr>
            <w:tcW w:w="1080" w:type="dxa"/>
          </w:tcPr>
          <w:p>
            <w:pPr>
              <w:pStyle w:val="TableParagraph"/>
              <w:ind w:left="331"/>
              <w:rPr>
                <w:sz w:val="23"/>
              </w:rPr>
            </w:pPr>
            <w:r>
              <w:rPr>
                <w:sz w:val="23"/>
              </w:rPr>
              <w:t>17.2</w:t>
            </w:r>
          </w:p>
        </w:tc>
        <w:tc>
          <w:tcPr>
            <w:tcW w:w="876" w:type="dxa"/>
          </w:tcPr>
          <w:p>
            <w:pPr>
              <w:pStyle w:val="TableParagraph"/>
              <w:ind w:left="301"/>
              <w:rPr>
                <w:sz w:val="23"/>
              </w:rPr>
            </w:pPr>
            <w:r>
              <w:rPr>
                <w:sz w:val="23"/>
              </w:rPr>
              <w:t>16.4</w:t>
            </w:r>
          </w:p>
        </w:tc>
      </w:tr>
      <w:tr>
        <w:trPr>
          <w:trHeight w:val="267" w:hRule="atLeast"/>
        </w:trPr>
        <w:tc>
          <w:tcPr>
            <w:tcW w:w="1579" w:type="dxa"/>
          </w:tcPr>
          <w:p>
            <w:pPr>
              <w:pStyle w:val="TableParagraph"/>
              <w:ind w:left="50"/>
              <w:rPr>
                <w:sz w:val="23"/>
              </w:rPr>
            </w:pPr>
            <w:r>
              <w:rPr>
                <w:sz w:val="23"/>
              </w:rPr>
              <w:t>Slovakia</w:t>
            </w:r>
          </w:p>
        </w:tc>
        <w:tc>
          <w:tcPr>
            <w:tcW w:w="1072" w:type="dxa"/>
          </w:tcPr>
          <w:p>
            <w:pPr>
              <w:pStyle w:val="TableParagraph"/>
              <w:ind w:right="5"/>
              <w:jc w:val="center"/>
              <w:rPr>
                <w:sz w:val="23"/>
              </w:rPr>
            </w:pPr>
            <w:r>
              <w:rPr>
                <w:w w:val="101"/>
                <w:sz w:val="23"/>
              </w:rPr>
              <w:t>-</w:t>
            </w:r>
          </w:p>
        </w:tc>
        <w:tc>
          <w:tcPr>
            <w:tcW w:w="1021" w:type="dxa"/>
          </w:tcPr>
          <w:p>
            <w:pPr>
              <w:pStyle w:val="TableParagraph"/>
              <w:ind w:right="1"/>
              <w:jc w:val="center"/>
              <w:rPr>
                <w:sz w:val="23"/>
              </w:rPr>
            </w:pPr>
            <w:r>
              <w:rPr>
                <w:w w:val="101"/>
                <w:sz w:val="23"/>
              </w:rPr>
              <w:t>-</w:t>
            </w:r>
          </w:p>
        </w:tc>
        <w:tc>
          <w:tcPr>
            <w:tcW w:w="1034" w:type="dxa"/>
          </w:tcPr>
          <w:p>
            <w:pPr>
              <w:pStyle w:val="TableParagraph"/>
              <w:ind w:left="45"/>
              <w:jc w:val="center"/>
              <w:rPr>
                <w:sz w:val="23"/>
              </w:rPr>
            </w:pPr>
            <w:r>
              <w:rPr>
                <w:w w:val="101"/>
                <w:sz w:val="23"/>
              </w:rPr>
              <w:t>-</w:t>
            </w:r>
          </w:p>
        </w:tc>
        <w:tc>
          <w:tcPr>
            <w:tcW w:w="1080" w:type="dxa"/>
          </w:tcPr>
          <w:p>
            <w:pPr>
              <w:pStyle w:val="TableParagraph"/>
              <w:ind w:right="309"/>
              <w:jc w:val="right"/>
              <w:rPr>
                <w:sz w:val="23"/>
              </w:rPr>
            </w:pPr>
            <w:r>
              <w:rPr>
                <w:sz w:val="23"/>
              </w:rPr>
              <w:t>6.6</w:t>
            </w:r>
          </w:p>
        </w:tc>
        <w:tc>
          <w:tcPr>
            <w:tcW w:w="1080" w:type="dxa"/>
          </w:tcPr>
          <w:p>
            <w:pPr>
              <w:pStyle w:val="TableParagraph"/>
              <w:ind w:left="447"/>
              <w:rPr>
                <w:sz w:val="23"/>
              </w:rPr>
            </w:pPr>
            <w:r>
              <w:rPr>
                <w:sz w:val="23"/>
              </w:rPr>
              <w:t>9.8</w:t>
            </w:r>
          </w:p>
        </w:tc>
        <w:tc>
          <w:tcPr>
            <w:tcW w:w="876" w:type="dxa"/>
          </w:tcPr>
          <w:p>
            <w:pPr>
              <w:pStyle w:val="TableParagraph"/>
              <w:ind w:left="300"/>
              <w:rPr>
                <w:sz w:val="23"/>
              </w:rPr>
            </w:pPr>
            <w:r>
              <w:rPr>
                <w:sz w:val="23"/>
              </w:rPr>
              <w:t>12.6</w:t>
            </w:r>
          </w:p>
        </w:tc>
      </w:tr>
      <w:tr>
        <w:trPr>
          <w:trHeight w:val="268" w:hRule="atLeast"/>
        </w:trPr>
        <w:tc>
          <w:tcPr>
            <w:tcW w:w="1579" w:type="dxa"/>
          </w:tcPr>
          <w:p>
            <w:pPr>
              <w:pStyle w:val="TableParagraph"/>
              <w:ind w:left="50"/>
              <w:rPr>
                <w:sz w:val="23"/>
              </w:rPr>
            </w:pPr>
            <w:r>
              <w:rPr>
                <w:sz w:val="23"/>
              </w:rPr>
              <w:t>Spain</w:t>
            </w:r>
          </w:p>
        </w:tc>
        <w:tc>
          <w:tcPr>
            <w:tcW w:w="1072" w:type="dxa"/>
          </w:tcPr>
          <w:p>
            <w:pPr>
              <w:pStyle w:val="TableParagraph"/>
              <w:ind w:right="6"/>
              <w:jc w:val="center"/>
              <w:rPr>
                <w:sz w:val="23"/>
              </w:rPr>
            </w:pPr>
            <w:r>
              <w:rPr>
                <w:w w:val="101"/>
                <w:sz w:val="23"/>
              </w:rPr>
              <w:t>-</w:t>
            </w:r>
          </w:p>
        </w:tc>
        <w:tc>
          <w:tcPr>
            <w:tcW w:w="1021" w:type="dxa"/>
          </w:tcPr>
          <w:p>
            <w:pPr>
              <w:pStyle w:val="TableParagraph"/>
              <w:ind w:left="314"/>
              <w:rPr>
                <w:sz w:val="23"/>
              </w:rPr>
            </w:pPr>
            <w:r>
              <w:rPr>
                <w:sz w:val="23"/>
              </w:rPr>
              <w:t>15.7</w:t>
            </w:r>
          </w:p>
        </w:tc>
        <w:tc>
          <w:tcPr>
            <w:tcW w:w="1034" w:type="dxa"/>
          </w:tcPr>
          <w:p>
            <w:pPr>
              <w:pStyle w:val="TableParagraph"/>
              <w:ind w:left="215" w:right="154"/>
              <w:jc w:val="center"/>
              <w:rPr>
                <w:sz w:val="23"/>
              </w:rPr>
            </w:pPr>
            <w:r>
              <w:rPr>
                <w:sz w:val="23"/>
              </w:rPr>
              <w:t>17.2</w:t>
            </w:r>
          </w:p>
        </w:tc>
        <w:tc>
          <w:tcPr>
            <w:tcW w:w="1080" w:type="dxa"/>
          </w:tcPr>
          <w:p>
            <w:pPr>
              <w:pStyle w:val="TableParagraph"/>
              <w:ind w:right="308"/>
              <w:jc w:val="right"/>
              <w:rPr>
                <w:sz w:val="23"/>
              </w:rPr>
            </w:pPr>
            <w:r>
              <w:rPr>
                <w:sz w:val="23"/>
              </w:rPr>
              <w:t>17.8</w:t>
            </w:r>
          </w:p>
        </w:tc>
        <w:tc>
          <w:tcPr>
            <w:tcW w:w="1080" w:type="dxa"/>
          </w:tcPr>
          <w:p>
            <w:pPr>
              <w:pStyle w:val="TableParagraph"/>
              <w:ind w:left="331"/>
              <w:rPr>
                <w:sz w:val="23"/>
              </w:rPr>
            </w:pPr>
            <w:r>
              <w:rPr>
                <w:sz w:val="23"/>
              </w:rPr>
              <w:t>15.4</w:t>
            </w:r>
          </w:p>
        </w:tc>
        <w:tc>
          <w:tcPr>
            <w:tcW w:w="876" w:type="dxa"/>
          </w:tcPr>
          <w:p>
            <w:pPr>
              <w:pStyle w:val="TableParagraph"/>
              <w:ind w:left="301"/>
              <w:rPr>
                <w:sz w:val="23"/>
              </w:rPr>
            </w:pPr>
            <w:r>
              <w:rPr>
                <w:sz w:val="23"/>
              </w:rPr>
              <w:t>15.2</w:t>
            </w:r>
          </w:p>
        </w:tc>
      </w:tr>
      <w:tr>
        <w:trPr>
          <w:trHeight w:val="268" w:hRule="atLeast"/>
        </w:trPr>
        <w:tc>
          <w:tcPr>
            <w:tcW w:w="1579" w:type="dxa"/>
          </w:tcPr>
          <w:p>
            <w:pPr>
              <w:pStyle w:val="TableParagraph"/>
              <w:spacing w:line="249" w:lineRule="exact"/>
              <w:ind w:left="50"/>
              <w:rPr>
                <w:sz w:val="23"/>
              </w:rPr>
            </w:pPr>
            <w:r>
              <w:rPr>
                <w:sz w:val="23"/>
              </w:rPr>
              <w:t>Sweden</w:t>
            </w:r>
          </w:p>
        </w:tc>
        <w:tc>
          <w:tcPr>
            <w:tcW w:w="1072" w:type="dxa"/>
          </w:tcPr>
          <w:p>
            <w:pPr>
              <w:pStyle w:val="TableParagraph"/>
              <w:spacing w:line="249" w:lineRule="exact"/>
              <w:ind w:left="454"/>
              <w:rPr>
                <w:sz w:val="23"/>
              </w:rPr>
            </w:pPr>
            <w:r>
              <w:rPr>
                <w:sz w:val="23"/>
              </w:rPr>
              <w:t>7.1</w:t>
            </w:r>
          </w:p>
        </w:tc>
        <w:tc>
          <w:tcPr>
            <w:tcW w:w="1021" w:type="dxa"/>
          </w:tcPr>
          <w:p>
            <w:pPr>
              <w:pStyle w:val="TableParagraph"/>
              <w:spacing w:line="249" w:lineRule="exact"/>
              <w:ind w:left="432"/>
              <w:rPr>
                <w:sz w:val="23"/>
              </w:rPr>
            </w:pPr>
            <w:r>
              <w:rPr>
                <w:sz w:val="23"/>
              </w:rPr>
              <w:t>4.7</w:t>
            </w:r>
          </w:p>
        </w:tc>
        <w:tc>
          <w:tcPr>
            <w:tcW w:w="1034" w:type="dxa"/>
          </w:tcPr>
          <w:p>
            <w:pPr>
              <w:pStyle w:val="TableParagraph"/>
              <w:spacing w:line="249" w:lineRule="exact"/>
              <w:ind w:left="215" w:right="34"/>
              <w:jc w:val="center"/>
              <w:rPr>
                <w:sz w:val="23"/>
              </w:rPr>
            </w:pPr>
            <w:r>
              <w:rPr>
                <w:sz w:val="23"/>
              </w:rPr>
              <w:t>5.3</w:t>
            </w:r>
          </w:p>
        </w:tc>
        <w:tc>
          <w:tcPr>
            <w:tcW w:w="1080" w:type="dxa"/>
          </w:tcPr>
          <w:p>
            <w:pPr>
              <w:pStyle w:val="TableParagraph"/>
              <w:spacing w:line="249" w:lineRule="exact"/>
              <w:ind w:right="307"/>
              <w:jc w:val="right"/>
              <w:rPr>
                <w:sz w:val="23"/>
              </w:rPr>
            </w:pPr>
            <w:r>
              <w:rPr>
                <w:sz w:val="23"/>
              </w:rPr>
              <w:t>8.5</w:t>
            </w:r>
          </w:p>
        </w:tc>
        <w:tc>
          <w:tcPr>
            <w:tcW w:w="1080" w:type="dxa"/>
          </w:tcPr>
          <w:p>
            <w:pPr>
              <w:pStyle w:val="TableParagraph"/>
              <w:spacing w:line="249" w:lineRule="exact"/>
              <w:ind w:left="448"/>
              <w:rPr>
                <w:sz w:val="23"/>
              </w:rPr>
            </w:pPr>
            <w:r>
              <w:rPr>
                <w:sz w:val="23"/>
              </w:rPr>
              <w:t>8.6</w:t>
            </w:r>
          </w:p>
        </w:tc>
        <w:tc>
          <w:tcPr>
            <w:tcW w:w="876" w:type="dxa"/>
          </w:tcPr>
          <w:p>
            <w:pPr>
              <w:pStyle w:val="TableParagraph"/>
              <w:spacing w:line="249" w:lineRule="exact"/>
              <w:ind w:left="418"/>
              <w:rPr>
                <w:sz w:val="23"/>
              </w:rPr>
            </w:pPr>
            <w:r>
              <w:rPr>
                <w:sz w:val="23"/>
              </w:rPr>
              <w:t>8.8</w:t>
            </w:r>
          </w:p>
        </w:tc>
      </w:tr>
      <w:tr>
        <w:trPr>
          <w:trHeight w:val="268" w:hRule="atLeast"/>
        </w:trPr>
        <w:tc>
          <w:tcPr>
            <w:tcW w:w="1579" w:type="dxa"/>
          </w:tcPr>
          <w:p>
            <w:pPr>
              <w:pStyle w:val="TableParagraph"/>
              <w:ind w:left="50"/>
              <w:rPr>
                <w:sz w:val="23"/>
              </w:rPr>
            </w:pPr>
            <w:r>
              <w:rPr>
                <w:sz w:val="23"/>
              </w:rPr>
              <w:t>Turkey</w:t>
            </w:r>
          </w:p>
        </w:tc>
        <w:tc>
          <w:tcPr>
            <w:tcW w:w="1072" w:type="dxa"/>
          </w:tcPr>
          <w:p>
            <w:pPr>
              <w:pStyle w:val="TableParagraph"/>
              <w:ind w:right="4"/>
              <w:jc w:val="center"/>
              <w:rPr>
                <w:sz w:val="23"/>
              </w:rPr>
            </w:pPr>
            <w:r>
              <w:rPr>
                <w:w w:val="101"/>
                <w:sz w:val="23"/>
              </w:rPr>
              <w:t>-</w:t>
            </w:r>
          </w:p>
        </w:tc>
        <w:tc>
          <w:tcPr>
            <w:tcW w:w="1021" w:type="dxa"/>
          </w:tcPr>
          <w:p>
            <w:pPr>
              <w:pStyle w:val="TableParagraph"/>
              <w:jc w:val="center"/>
              <w:rPr>
                <w:sz w:val="23"/>
              </w:rPr>
            </w:pPr>
            <w:r>
              <w:rPr>
                <w:w w:val="101"/>
                <w:sz w:val="23"/>
              </w:rPr>
              <w:t>-</w:t>
            </w:r>
          </w:p>
        </w:tc>
        <w:tc>
          <w:tcPr>
            <w:tcW w:w="1034" w:type="dxa"/>
          </w:tcPr>
          <w:p>
            <w:pPr>
              <w:pStyle w:val="TableParagraph"/>
              <w:ind w:left="215" w:right="153"/>
              <w:jc w:val="center"/>
              <w:rPr>
                <w:sz w:val="23"/>
              </w:rPr>
            </w:pPr>
            <w:r>
              <w:rPr>
                <w:sz w:val="23"/>
              </w:rPr>
              <w:t>26.0</w:t>
            </w:r>
          </w:p>
        </w:tc>
        <w:tc>
          <w:tcPr>
            <w:tcW w:w="1080" w:type="dxa"/>
          </w:tcPr>
          <w:p>
            <w:pPr>
              <w:pStyle w:val="TableParagraph"/>
              <w:ind w:right="308"/>
              <w:jc w:val="right"/>
              <w:rPr>
                <w:sz w:val="23"/>
              </w:rPr>
            </w:pPr>
            <w:r>
              <w:rPr>
                <w:sz w:val="23"/>
              </w:rPr>
              <w:t>25.2</w:t>
            </w:r>
          </w:p>
        </w:tc>
        <w:tc>
          <w:tcPr>
            <w:tcW w:w="1080" w:type="dxa"/>
          </w:tcPr>
          <w:p>
            <w:pPr>
              <w:pStyle w:val="TableParagraph"/>
              <w:ind w:left="331"/>
              <w:rPr>
                <w:sz w:val="23"/>
              </w:rPr>
            </w:pPr>
            <w:r>
              <w:rPr>
                <w:sz w:val="23"/>
              </w:rPr>
              <w:t>22.9</w:t>
            </w:r>
          </w:p>
        </w:tc>
        <w:tc>
          <w:tcPr>
            <w:tcW w:w="876" w:type="dxa"/>
          </w:tcPr>
          <w:p>
            <w:pPr>
              <w:pStyle w:val="TableParagraph"/>
              <w:ind w:left="301"/>
              <w:rPr>
                <w:sz w:val="23"/>
              </w:rPr>
            </w:pPr>
            <w:r>
              <w:rPr>
                <w:sz w:val="23"/>
              </w:rPr>
              <w:t>23.2</w:t>
            </w:r>
          </w:p>
        </w:tc>
      </w:tr>
      <w:tr>
        <w:trPr>
          <w:trHeight w:val="268" w:hRule="atLeast"/>
        </w:trPr>
        <w:tc>
          <w:tcPr>
            <w:tcW w:w="1579" w:type="dxa"/>
          </w:tcPr>
          <w:p>
            <w:pPr>
              <w:pStyle w:val="TableParagraph"/>
              <w:ind w:left="50"/>
              <w:rPr>
                <w:sz w:val="23"/>
              </w:rPr>
            </w:pPr>
            <w:r>
              <w:rPr>
                <w:sz w:val="23"/>
              </w:rPr>
              <w:t>UK</w:t>
            </w:r>
          </w:p>
        </w:tc>
        <w:tc>
          <w:tcPr>
            <w:tcW w:w="1072" w:type="dxa"/>
          </w:tcPr>
          <w:p>
            <w:pPr>
              <w:pStyle w:val="TableParagraph"/>
              <w:ind w:left="452"/>
              <w:rPr>
                <w:sz w:val="23"/>
              </w:rPr>
            </w:pPr>
            <w:r>
              <w:rPr>
                <w:sz w:val="23"/>
              </w:rPr>
              <w:t>5.9</w:t>
            </w:r>
          </w:p>
        </w:tc>
        <w:tc>
          <w:tcPr>
            <w:tcW w:w="1021" w:type="dxa"/>
          </w:tcPr>
          <w:p>
            <w:pPr>
              <w:pStyle w:val="TableParagraph"/>
              <w:ind w:left="430"/>
              <w:rPr>
                <w:sz w:val="23"/>
              </w:rPr>
            </w:pPr>
            <w:r>
              <w:rPr>
                <w:sz w:val="23"/>
              </w:rPr>
              <w:t>7.0</w:t>
            </w:r>
          </w:p>
        </w:tc>
        <w:tc>
          <w:tcPr>
            <w:tcW w:w="1034" w:type="dxa"/>
          </w:tcPr>
          <w:p>
            <w:pPr>
              <w:pStyle w:val="TableParagraph"/>
              <w:ind w:left="215" w:right="38"/>
              <w:jc w:val="center"/>
              <w:rPr>
                <w:sz w:val="23"/>
              </w:rPr>
            </w:pPr>
            <w:r>
              <w:rPr>
                <w:sz w:val="23"/>
              </w:rPr>
              <w:t>9.9</w:t>
            </w:r>
          </w:p>
        </w:tc>
        <w:tc>
          <w:tcPr>
            <w:tcW w:w="1080" w:type="dxa"/>
          </w:tcPr>
          <w:p>
            <w:pPr>
              <w:pStyle w:val="TableParagraph"/>
              <w:ind w:right="309"/>
              <w:jc w:val="right"/>
              <w:rPr>
                <w:sz w:val="23"/>
              </w:rPr>
            </w:pPr>
            <w:r>
              <w:rPr>
                <w:sz w:val="23"/>
              </w:rPr>
              <w:t>12.5</w:t>
            </w:r>
          </w:p>
        </w:tc>
        <w:tc>
          <w:tcPr>
            <w:tcW w:w="1080" w:type="dxa"/>
          </w:tcPr>
          <w:p>
            <w:pPr>
              <w:pStyle w:val="TableParagraph"/>
              <w:ind w:left="330"/>
              <w:rPr>
                <w:sz w:val="23"/>
              </w:rPr>
            </w:pPr>
            <w:r>
              <w:rPr>
                <w:sz w:val="23"/>
              </w:rPr>
              <w:t>11.8</w:t>
            </w:r>
          </w:p>
        </w:tc>
        <w:tc>
          <w:tcPr>
            <w:tcW w:w="876" w:type="dxa"/>
          </w:tcPr>
          <w:p>
            <w:pPr>
              <w:pStyle w:val="TableParagraph"/>
              <w:ind w:left="300"/>
              <w:rPr>
                <w:sz w:val="23"/>
              </w:rPr>
            </w:pPr>
            <w:r>
              <w:rPr>
                <w:sz w:val="23"/>
              </w:rPr>
              <w:t>12.2</w:t>
            </w:r>
          </w:p>
        </w:tc>
      </w:tr>
      <w:tr>
        <w:trPr>
          <w:trHeight w:val="263" w:hRule="atLeast"/>
        </w:trPr>
        <w:tc>
          <w:tcPr>
            <w:tcW w:w="1579" w:type="dxa"/>
          </w:tcPr>
          <w:p>
            <w:pPr>
              <w:pStyle w:val="TableParagraph"/>
              <w:spacing w:line="244" w:lineRule="exact"/>
              <w:ind w:left="50"/>
              <w:rPr>
                <w:sz w:val="23"/>
              </w:rPr>
            </w:pPr>
            <w:r>
              <w:rPr>
                <w:sz w:val="23"/>
              </w:rPr>
              <w:t>USA</w:t>
            </w:r>
          </w:p>
        </w:tc>
        <w:tc>
          <w:tcPr>
            <w:tcW w:w="1072" w:type="dxa"/>
          </w:tcPr>
          <w:p>
            <w:pPr>
              <w:pStyle w:val="TableParagraph"/>
              <w:spacing w:line="244" w:lineRule="exact"/>
              <w:ind w:left="454"/>
              <w:rPr>
                <w:sz w:val="23"/>
              </w:rPr>
            </w:pPr>
            <w:r>
              <w:rPr>
                <w:sz w:val="23"/>
              </w:rPr>
              <w:t>8.1</w:t>
            </w:r>
          </w:p>
        </w:tc>
        <w:tc>
          <w:tcPr>
            <w:tcW w:w="1021" w:type="dxa"/>
          </w:tcPr>
          <w:p>
            <w:pPr>
              <w:pStyle w:val="TableParagraph"/>
              <w:spacing w:line="244" w:lineRule="exact"/>
              <w:ind w:left="432"/>
              <w:rPr>
                <w:sz w:val="23"/>
              </w:rPr>
            </w:pPr>
            <w:r>
              <w:rPr>
                <w:sz w:val="23"/>
              </w:rPr>
              <w:t>6.9</w:t>
            </w:r>
          </w:p>
        </w:tc>
        <w:tc>
          <w:tcPr>
            <w:tcW w:w="1034" w:type="dxa"/>
          </w:tcPr>
          <w:p>
            <w:pPr>
              <w:pStyle w:val="TableParagraph"/>
              <w:spacing w:line="244" w:lineRule="exact"/>
              <w:ind w:left="215" w:right="34"/>
              <w:jc w:val="center"/>
              <w:rPr>
                <w:sz w:val="23"/>
              </w:rPr>
            </w:pPr>
            <w:r>
              <w:rPr>
                <w:sz w:val="23"/>
              </w:rPr>
              <w:t>7.5</w:t>
            </w:r>
          </w:p>
        </w:tc>
        <w:tc>
          <w:tcPr>
            <w:tcW w:w="1080" w:type="dxa"/>
          </w:tcPr>
          <w:p>
            <w:pPr>
              <w:pStyle w:val="TableParagraph"/>
              <w:spacing w:line="244" w:lineRule="exact"/>
              <w:ind w:right="307"/>
              <w:jc w:val="right"/>
              <w:rPr>
                <w:sz w:val="23"/>
              </w:rPr>
            </w:pPr>
            <w:r>
              <w:rPr>
                <w:sz w:val="23"/>
              </w:rPr>
              <w:t>7.3</w:t>
            </w:r>
          </w:p>
        </w:tc>
        <w:tc>
          <w:tcPr>
            <w:tcW w:w="1080" w:type="dxa"/>
          </w:tcPr>
          <w:p>
            <w:pPr>
              <w:pStyle w:val="TableParagraph"/>
              <w:spacing w:line="244" w:lineRule="exact"/>
              <w:ind w:left="448"/>
              <w:rPr>
                <w:sz w:val="23"/>
              </w:rPr>
            </w:pPr>
            <w:r>
              <w:rPr>
                <w:sz w:val="23"/>
              </w:rPr>
              <w:t>6.7</w:t>
            </w:r>
          </w:p>
        </w:tc>
        <w:tc>
          <w:tcPr>
            <w:tcW w:w="876" w:type="dxa"/>
          </w:tcPr>
          <w:p>
            <w:pPr>
              <w:pStyle w:val="TableParagraph"/>
              <w:spacing w:line="244" w:lineRule="exact"/>
              <w:ind w:left="418"/>
              <w:rPr>
                <w:sz w:val="23"/>
              </w:rPr>
            </w:pPr>
            <w:r>
              <w:rPr>
                <w:sz w:val="23"/>
              </w:rPr>
              <w:t>6.8</w:t>
            </w:r>
          </w:p>
        </w:tc>
      </w:tr>
    </w:tbl>
    <w:p>
      <w:pPr>
        <w:pStyle w:val="BodyText"/>
        <w:spacing w:before="6"/>
      </w:pPr>
    </w:p>
    <w:p>
      <w:pPr>
        <w:pStyle w:val="BodyText"/>
        <w:ind w:left="630"/>
      </w:pPr>
      <w:r>
        <w:rPr/>
        <w:t>Source: OECD Labour Force Statistics. *Luxembourg, 2004.</w:t>
      </w:r>
    </w:p>
    <w:p>
      <w:pPr>
        <w:spacing w:after="0"/>
        <w:sectPr>
          <w:footerReference w:type="default" r:id="rId21"/>
          <w:pgSz w:w="11900" w:h="16840"/>
          <w:pgMar w:footer="0" w:header="0" w:top="1600" w:bottom="280" w:left="1120" w:right="1120"/>
        </w:sectPr>
      </w:pPr>
    </w:p>
    <w:p>
      <w:pPr>
        <w:pStyle w:val="BodyText"/>
        <w:rPr>
          <w:sz w:val="20"/>
        </w:rPr>
      </w:pPr>
    </w:p>
    <w:p>
      <w:pPr>
        <w:pStyle w:val="BodyText"/>
        <w:spacing w:before="8"/>
        <w:rPr>
          <w:sz w:val="16"/>
        </w:rPr>
      </w:pPr>
    </w:p>
    <w:p>
      <w:pPr>
        <w:pStyle w:val="BodyText"/>
        <w:spacing w:before="93"/>
        <w:ind w:left="630"/>
      </w:pPr>
      <w:r>
        <w:rPr/>
        <w:t>Table 3. Self-employment # and as a % of all UK employment</w:t>
      </w:r>
    </w:p>
    <w:p>
      <w:pPr>
        <w:tabs>
          <w:tab w:pos="1330" w:val="left" w:leader="none"/>
          <w:tab w:pos="3431" w:val="left" w:leader="none"/>
        </w:tabs>
        <w:spacing w:before="85"/>
        <w:ind w:left="630" w:right="0" w:firstLine="0"/>
        <w:jc w:val="left"/>
        <w:rPr>
          <w:sz w:val="23"/>
        </w:rPr>
      </w:pPr>
      <w:r>
        <w:rPr>
          <w:i/>
          <w:sz w:val="23"/>
        </w:rPr>
        <w:t>1962</w:t>
        <w:tab/>
      </w:r>
      <w:r>
        <w:rPr>
          <w:sz w:val="23"/>
        </w:rPr>
        <w:t>1,854</w:t>
      </w:r>
      <w:r>
        <w:rPr>
          <w:spacing w:val="6"/>
          <w:sz w:val="23"/>
        </w:rPr>
        <w:t> </w:t>
      </w:r>
      <w:r>
        <w:rPr>
          <w:sz w:val="23"/>
        </w:rPr>
        <w:t>(7.43%)</w:t>
      </w:r>
      <w:r>
        <w:rPr>
          <w:spacing w:val="4"/>
          <w:sz w:val="23"/>
        </w:rPr>
        <w:t> </w:t>
      </w:r>
      <w:r>
        <w:rPr>
          <w:i/>
          <w:sz w:val="23"/>
        </w:rPr>
        <w:t>1985</w:t>
        <w:tab/>
      </w:r>
      <w:r>
        <w:rPr>
          <w:sz w:val="23"/>
        </w:rPr>
        <w:t>2,844</w:t>
      </w:r>
      <w:r>
        <w:rPr>
          <w:spacing w:val="2"/>
          <w:sz w:val="23"/>
        </w:rPr>
        <w:t> </w:t>
      </w:r>
      <w:r>
        <w:rPr>
          <w:sz w:val="23"/>
        </w:rPr>
        <w:t>(11.56%)</w:t>
      </w:r>
    </w:p>
    <w:p>
      <w:pPr>
        <w:pStyle w:val="BodyText"/>
        <w:spacing w:before="11"/>
        <w:rPr>
          <w:sz w:val="7"/>
        </w:rPr>
      </w:pPr>
    </w:p>
    <w:tbl>
      <w:tblPr>
        <w:tblW w:w="0" w:type="auto"/>
        <w:jc w:val="left"/>
        <w:tblInd w:w="5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0"/>
        <w:gridCol w:w="2101"/>
        <w:gridCol w:w="1079"/>
        <w:gridCol w:w="1685"/>
      </w:tblGrid>
      <w:tr>
        <w:trPr>
          <w:trHeight w:val="263" w:hRule="atLeast"/>
        </w:trPr>
        <w:tc>
          <w:tcPr>
            <w:tcW w:w="720" w:type="dxa"/>
          </w:tcPr>
          <w:p>
            <w:pPr>
              <w:pStyle w:val="TableParagraph"/>
              <w:spacing w:line="243" w:lineRule="exact"/>
              <w:ind w:left="50"/>
              <w:rPr>
                <w:i/>
                <w:sz w:val="23"/>
              </w:rPr>
            </w:pPr>
            <w:r>
              <w:rPr>
                <w:i/>
                <w:sz w:val="23"/>
              </w:rPr>
              <w:t>1963</w:t>
            </w:r>
          </w:p>
        </w:tc>
        <w:tc>
          <w:tcPr>
            <w:tcW w:w="2101" w:type="dxa"/>
          </w:tcPr>
          <w:p>
            <w:pPr>
              <w:pStyle w:val="TableParagraph"/>
              <w:spacing w:line="243" w:lineRule="exact"/>
              <w:ind w:left="203"/>
              <w:rPr>
                <w:sz w:val="23"/>
              </w:rPr>
            </w:pPr>
            <w:r>
              <w:rPr>
                <w:sz w:val="23"/>
              </w:rPr>
              <w:t>1,840 (7.36%)</w:t>
            </w:r>
          </w:p>
        </w:tc>
        <w:tc>
          <w:tcPr>
            <w:tcW w:w="1079" w:type="dxa"/>
          </w:tcPr>
          <w:p>
            <w:pPr>
              <w:pStyle w:val="TableParagraph"/>
              <w:spacing w:line="243" w:lineRule="exact"/>
              <w:ind w:right="172"/>
              <w:jc w:val="right"/>
              <w:rPr>
                <w:i/>
                <w:sz w:val="23"/>
              </w:rPr>
            </w:pPr>
            <w:r>
              <w:rPr>
                <w:i/>
                <w:sz w:val="23"/>
              </w:rPr>
              <w:t>1986</w:t>
            </w:r>
          </w:p>
        </w:tc>
        <w:tc>
          <w:tcPr>
            <w:tcW w:w="1685" w:type="dxa"/>
          </w:tcPr>
          <w:p>
            <w:pPr>
              <w:pStyle w:val="TableParagraph"/>
              <w:spacing w:line="243" w:lineRule="exact"/>
              <w:ind w:left="174"/>
              <w:rPr>
                <w:sz w:val="23"/>
              </w:rPr>
            </w:pPr>
            <w:r>
              <w:rPr>
                <w:sz w:val="23"/>
              </w:rPr>
              <w:t>2,909 (11.75%)</w:t>
            </w:r>
          </w:p>
        </w:tc>
      </w:tr>
      <w:tr>
        <w:trPr>
          <w:trHeight w:val="268" w:hRule="atLeast"/>
        </w:trPr>
        <w:tc>
          <w:tcPr>
            <w:tcW w:w="720" w:type="dxa"/>
          </w:tcPr>
          <w:p>
            <w:pPr>
              <w:pStyle w:val="TableParagraph"/>
              <w:ind w:left="50"/>
              <w:rPr>
                <w:i/>
                <w:sz w:val="23"/>
              </w:rPr>
            </w:pPr>
            <w:r>
              <w:rPr>
                <w:i/>
                <w:sz w:val="23"/>
              </w:rPr>
              <w:t>1964</w:t>
            </w:r>
          </w:p>
        </w:tc>
        <w:tc>
          <w:tcPr>
            <w:tcW w:w="2101" w:type="dxa"/>
          </w:tcPr>
          <w:p>
            <w:pPr>
              <w:pStyle w:val="TableParagraph"/>
              <w:ind w:left="203"/>
              <w:rPr>
                <w:sz w:val="23"/>
              </w:rPr>
            </w:pPr>
            <w:r>
              <w:rPr>
                <w:sz w:val="23"/>
              </w:rPr>
              <w:t>1,827 (7.21%)</w:t>
            </w:r>
          </w:p>
        </w:tc>
        <w:tc>
          <w:tcPr>
            <w:tcW w:w="1079" w:type="dxa"/>
          </w:tcPr>
          <w:p>
            <w:pPr>
              <w:pStyle w:val="TableParagraph"/>
              <w:ind w:right="172"/>
              <w:jc w:val="right"/>
              <w:rPr>
                <w:i/>
                <w:sz w:val="23"/>
              </w:rPr>
            </w:pPr>
            <w:r>
              <w:rPr>
                <w:i/>
                <w:sz w:val="23"/>
              </w:rPr>
              <w:t>1987</w:t>
            </w:r>
          </w:p>
        </w:tc>
        <w:tc>
          <w:tcPr>
            <w:tcW w:w="1685" w:type="dxa"/>
          </w:tcPr>
          <w:p>
            <w:pPr>
              <w:pStyle w:val="TableParagraph"/>
              <w:ind w:left="174"/>
              <w:rPr>
                <w:sz w:val="23"/>
              </w:rPr>
            </w:pPr>
            <w:r>
              <w:rPr>
                <w:sz w:val="23"/>
              </w:rPr>
              <w:t>3,151 (12.48%)</w:t>
            </w:r>
          </w:p>
        </w:tc>
      </w:tr>
      <w:tr>
        <w:trPr>
          <w:trHeight w:val="268" w:hRule="atLeast"/>
        </w:trPr>
        <w:tc>
          <w:tcPr>
            <w:tcW w:w="720" w:type="dxa"/>
          </w:tcPr>
          <w:p>
            <w:pPr>
              <w:pStyle w:val="TableParagraph"/>
              <w:spacing w:line="249" w:lineRule="exact"/>
              <w:ind w:left="50"/>
              <w:rPr>
                <w:i/>
                <w:sz w:val="23"/>
              </w:rPr>
            </w:pPr>
            <w:r>
              <w:rPr>
                <w:i/>
                <w:sz w:val="23"/>
              </w:rPr>
              <w:t>1965</w:t>
            </w:r>
          </w:p>
        </w:tc>
        <w:tc>
          <w:tcPr>
            <w:tcW w:w="2101" w:type="dxa"/>
          </w:tcPr>
          <w:p>
            <w:pPr>
              <w:pStyle w:val="TableParagraph"/>
              <w:spacing w:line="249" w:lineRule="exact"/>
              <w:ind w:left="203"/>
              <w:rPr>
                <w:sz w:val="23"/>
              </w:rPr>
            </w:pPr>
            <w:r>
              <w:rPr>
                <w:sz w:val="23"/>
              </w:rPr>
              <w:t>1,813 (7.04%)</w:t>
            </w:r>
          </w:p>
        </w:tc>
        <w:tc>
          <w:tcPr>
            <w:tcW w:w="1079" w:type="dxa"/>
          </w:tcPr>
          <w:p>
            <w:pPr>
              <w:pStyle w:val="TableParagraph"/>
              <w:spacing w:line="249" w:lineRule="exact"/>
              <w:ind w:right="172"/>
              <w:jc w:val="right"/>
              <w:rPr>
                <w:i/>
                <w:sz w:val="23"/>
              </w:rPr>
            </w:pPr>
            <w:r>
              <w:rPr>
                <w:i/>
                <w:sz w:val="23"/>
              </w:rPr>
              <w:t>1988</w:t>
            </w:r>
          </w:p>
        </w:tc>
        <w:tc>
          <w:tcPr>
            <w:tcW w:w="1685" w:type="dxa"/>
          </w:tcPr>
          <w:p>
            <w:pPr>
              <w:pStyle w:val="TableParagraph"/>
              <w:spacing w:line="249" w:lineRule="exact"/>
              <w:ind w:left="174"/>
              <w:rPr>
                <w:sz w:val="23"/>
              </w:rPr>
            </w:pPr>
            <w:r>
              <w:rPr>
                <w:sz w:val="23"/>
              </w:rPr>
              <w:t>3,297 (12.64%)</w:t>
            </w:r>
          </w:p>
        </w:tc>
      </w:tr>
      <w:tr>
        <w:trPr>
          <w:trHeight w:val="268" w:hRule="atLeast"/>
        </w:trPr>
        <w:tc>
          <w:tcPr>
            <w:tcW w:w="720" w:type="dxa"/>
          </w:tcPr>
          <w:p>
            <w:pPr>
              <w:pStyle w:val="TableParagraph"/>
              <w:ind w:left="50"/>
              <w:rPr>
                <w:i/>
                <w:sz w:val="23"/>
              </w:rPr>
            </w:pPr>
            <w:r>
              <w:rPr>
                <w:i/>
                <w:sz w:val="23"/>
              </w:rPr>
              <w:t>1966</w:t>
            </w:r>
          </w:p>
        </w:tc>
        <w:tc>
          <w:tcPr>
            <w:tcW w:w="2101" w:type="dxa"/>
          </w:tcPr>
          <w:p>
            <w:pPr>
              <w:pStyle w:val="TableParagraph"/>
              <w:ind w:left="203"/>
              <w:rPr>
                <w:sz w:val="23"/>
              </w:rPr>
            </w:pPr>
            <w:r>
              <w:rPr>
                <w:sz w:val="23"/>
              </w:rPr>
              <w:t>1,818 (7.10%)</w:t>
            </w:r>
          </w:p>
        </w:tc>
        <w:tc>
          <w:tcPr>
            <w:tcW w:w="1079" w:type="dxa"/>
          </w:tcPr>
          <w:p>
            <w:pPr>
              <w:pStyle w:val="TableParagraph"/>
              <w:ind w:right="172"/>
              <w:jc w:val="right"/>
              <w:rPr>
                <w:i/>
                <w:sz w:val="23"/>
              </w:rPr>
            </w:pPr>
            <w:r>
              <w:rPr>
                <w:i/>
                <w:sz w:val="23"/>
              </w:rPr>
              <w:t>1989</w:t>
            </w:r>
          </w:p>
        </w:tc>
        <w:tc>
          <w:tcPr>
            <w:tcW w:w="1685" w:type="dxa"/>
          </w:tcPr>
          <w:p>
            <w:pPr>
              <w:pStyle w:val="TableParagraph"/>
              <w:ind w:left="174"/>
              <w:rPr>
                <w:sz w:val="23"/>
              </w:rPr>
            </w:pPr>
            <w:r>
              <w:rPr>
                <w:sz w:val="23"/>
              </w:rPr>
              <w:t>3,532 (13.20%)</w:t>
            </w:r>
          </w:p>
        </w:tc>
      </w:tr>
      <w:tr>
        <w:trPr>
          <w:trHeight w:val="268" w:hRule="atLeast"/>
        </w:trPr>
        <w:tc>
          <w:tcPr>
            <w:tcW w:w="720" w:type="dxa"/>
          </w:tcPr>
          <w:p>
            <w:pPr>
              <w:pStyle w:val="TableParagraph"/>
              <w:ind w:left="50"/>
              <w:rPr>
                <w:i/>
                <w:sz w:val="23"/>
              </w:rPr>
            </w:pPr>
            <w:r>
              <w:rPr>
                <w:i/>
                <w:sz w:val="23"/>
              </w:rPr>
              <w:t>1967</w:t>
            </w:r>
          </w:p>
        </w:tc>
        <w:tc>
          <w:tcPr>
            <w:tcW w:w="2101" w:type="dxa"/>
          </w:tcPr>
          <w:p>
            <w:pPr>
              <w:pStyle w:val="TableParagraph"/>
              <w:ind w:left="203"/>
              <w:rPr>
                <w:sz w:val="23"/>
              </w:rPr>
            </w:pPr>
            <w:r>
              <w:rPr>
                <w:sz w:val="23"/>
              </w:rPr>
              <w:t>1,875 (7.43%)</w:t>
            </w:r>
          </w:p>
        </w:tc>
        <w:tc>
          <w:tcPr>
            <w:tcW w:w="1079" w:type="dxa"/>
          </w:tcPr>
          <w:p>
            <w:pPr>
              <w:pStyle w:val="TableParagraph"/>
              <w:ind w:right="172"/>
              <w:jc w:val="right"/>
              <w:rPr>
                <w:i/>
                <w:sz w:val="23"/>
              </w:rPr>
            </w:pPr>
            <w:r>
              <w:rPr>
                <w:i/>
                <w:sz w:val="23"/>
              </w:rPr>
              <w:t>1990</w:t>
            </w:r>
          </w:p>
        </w:tc>
        <w:tc>
          <w:tcPr>
            <w:tcW w:w="1685" w:type="dxa"/>
          </w:tcPr>
          <w:p>
            <w:pPr>
              <w:pStyle w:val="TableParagraph"/>
              <w:ind w:left="174"/>
              <w:rPr>
                <w:sz w:val="23"/>
              </w:rPr>
            </w:pPr>
            <w:r>
              <w:rPr>
                <w:sz w:val="23"/>
              </w:rPr>
              <w:t>3,761 (14.00%)</w:t>
            </w:r>
          </w:p>
        </w:tc>
      </w:tr>
      <w:tr>
        <w:trPr>
          <w:trHeight w:val="268" w:hRule="atLeast"/>
        </w:trPr>
        <w:tc>
          <w:tcPr>
            <w:tcW w:w="720" w:type="dxa"/>
          </w:tcPr>
          <w:p>
            <w:pPr>
              <w:pStyle w:val="TableParagraph"/>
              <w:spacing w:line="249" w:lineRule="exact"/>
              <w:ind w:left="50"/>
              <w:rPr>
                <w:i/>
                <w:sz w:val="23"/>
              </w:rPr>
            </w:pPr>
            <w:r>
              <w:rPr>
                <w:i/>
                <w:sz w:val="23"/>
              </w:rPr>
              <w:t>1968</w:t>
            </w:r>
          </w:p>
        </w:tc>
        <w:tc>
          <w:tcPr>
            <w:tcW w:w="2101" w:type="dxa"/>
          </w:tcPr>
          <w:p>
            <w:pPr>
              <w:pStyle w:val="TableParagraph"/>
              <w:spacing w:line="249" w:lineRule="exact"/>
              <w:ind w:left="203"/>
              <w:rPr>
                <w:sz w:val="23"/>
              </w:rPr>
            </w:pPr>
            <w:r>
              <w:rPr>
                <w:sz w:val="23"/>
              </w:rPr>
              <w:t>1,917 (7.64%)</w:t>
            </w:r>
          </w:p>
        </w:tc>
        <w:tc>
          <w:tcPr>
            <w:tcW w:w="1079" w:type="dxa"/>
          </w:tcPr>
          <w:p>
            <w:pPr>
              <w:pStyle w:val="TableParagraph"/>
              <w:spacing w:line="249" w:lineRule="exact"/>
              <w:ind w:right="172"/>
              <w:jc w:val="right"/>
              <w:rPr>
                <w:i/>
                <w:sz w:val="23"/>
              </w:rPr>
            </w:pPr>
            <w:r>
              <w:rPr>
                <w:i/>
                <w:sz w:val="23"/>
              </w:rPr>
              <w:t>1991</w:t>
            </w:r>
          </w:p>
        </w:tc>
        <w:tc>
          <w:tcPr>
            <w:tcW w:w="1685" w:type="dxa"/>
          </w:tcPr>
          <w:p>
            <w:pPr>
              <w:pStyle w:val="TableParagraph"/>
              <w:spacing w:line="249" w:lineRule="exact"/>
              <w:ind w:left="174"/>
              <w:rPr>
                <w:sz w:val="23"/>
              </w:rPr>
            </w:pPr>
            <w:r>
              <w:rPr>
                <w:sz w:val="23"/>
              </w:rPr>
              <w:t>3,669 (14.02%)</w:t>
            </w:r>
          </w:p>
        </w:tc>
      </w:tr>
      <w:tr>
        <w:trPr>
          <w:trHeight w:val="268" w:hRule="atLeast"/>
        </w:trPr>
        <w:tc>
          <w:tcPr>
            <w:tcW w:w="720" w:type="dxa"/>
          </w:tcPr>
          <w:p>
            <w:pPr>
              <w:pStyle w:val="TableParagraph"/>
              <w:ind w:left="50"/>
              <w:rPr>
                <w:i/>
                <w:sz w:val="23"/>
              </w:rPr>
            </w:pPr>
            <w:r>
              <w:rPr>
                <w:i/>
                <w:sz w:val="23"/>
              </w:rPr>
              <w:t>1969</w:t>
            </w:r>
          </w:p>
        </w:tc>
        <w:tc>
          <w:tcPr>
            <w:tcW w:w="2101" w:type="dxa"/>
          </w:tcPr>
          <w:p>
            <w:pPr>
              <w:pStyle w:val="TableParagraph"/>
              <w:ind w:left="203"/>
              <w:rPr>
                <w:sz w:val="23"/>
              </w:rPr>
            </w:pPr>
            <w:r>
              <w:rPr>
                <w:sz w:val="23"/>
              </w:rPr>
              <w:t>2,018 (8.05%)</w:t>
            </w:r>
          </w:p>
        </w:tc>
        <w:tc>
          <w:tcPr>
            <w:tcW w:w="1079" w:type="dxa"/>
          </w:tcPr>
          <w:p>
            <w:pPr>
              <w:pStyle w:val="TableParagraph"/>
              <w:ind w:right="172"/>
              <w:jc w:val="right"/>
              <w:rPr>
                <w:i/>
                <w:sz w:val="23"/>
              </w:rPr>
            </w:pPr>
            <w:r>
              <w:rPr>
                <w:i/>
                <w:sz w:val="23"/>
              </w:rPr>
              <w:t>1992</w:t>
            </w:r>
          </w:p>
        </w:tc>
        <w:tc>
          <w:tcPr>
            <w:tcW w:w="1685" w:type="dxa"/>
          </w:tcPr>
          <w:p>
            <w:pPr>
              <w:pStyle w:val="TableParagraph"/>
              <w:ind w:left="174"/>
              <w:rPr>
                <w:sz w:val="23"/>
              </w:rPr>
            </w:pPr>
            <w:r>
              <w:rPr>
                <w:sz w:val="23"/>
              </w:rPr>
              <w:t>3,461 (13.55%)</w:t>
            </w:r>
          </w:p>
        </w:tc>
      </w:tr>
      <w:tr>
        <w:trPr>
          <w:trHeight w:val="268" w:hRule="atLeast"/>
        </w:trPr>
        <w:tc>
          <w:tcPr>
            <w:tcW w:w="720" w:type="dxa"/>
          </w:tcPr>
          <w:p>
            <w:pPr>
              <w:pStyle w:val="TableParagraph"/>
              <w:ind w:left="50"/>
              <w:rPr>
                <w:i/>
                <w:sz w:val="23"/>
              </w:rPr>
            </w:pPr>
            <w:r>
              <w:rPr>
                <w:i/>
                <w:sz w:val="23"/>
              </w:rPr>
              <w:t>1970</w:t>
            </w:r>
          </w:p>
        </w:tc>
        <w:tc>
          <w:tcPr>
            <w:tcW w:w="2101" w:type="dxa"/>
          </w:tcPr>
          <w:p>
            <w:pPr>
              <w:pStyle w:val="TableParagraph"/>
              <w:ind w:left="203"/>
              <w:rPr>
                <w:sz w:val="23"/>
              </w:rPr>
            </w:pPr>
            <w:r>
              <w:rPr>
                <w:sz w:val="23"/>
              </w:rPr>
              <w:t>2,044 (8.20%)</w:t>
            </w:r>
          </w:p>
        </w:tc>
        <w:tc>
          <w:tcPr>
            <w:tcW w:w="1079" w:type="dxa"/>
          </w:tcPr>
          <w:p>
            <w:pPr>
              <w:pStyle w:val="TableParagraph"/>
              <w:ind w:right="172"/>
              <w:jc w:val="right"/>
              <w:rPr>
                <w:i/>
                <w:sz w:val="23"/>
              </w:rPr>
            </w:pPr>
            <w:r>
              <w:rPr>
                <w:i/>
                <w:sz w:val="23"/>
              </w:rPr>
              <w:t>1993</w:t>
            </w:r>
          </w:p>
        </w:tc>
        <w:tc>
          <w:tcPr>
            <w:tcW w:w="1685" w:type="dxa"/>
          </w:tcPr>
          <w:p>
            <w:pPr>
              <w:pStyle w:val="TableParagraph"/>
              <w:ind w:left="174"/>
              <w:rPr>
                <w:sz w:val="23"/>
              </w:rPr>
            </w:pPr>
            <w:r>
              <w:rPr>
                <w:sz w:val="23"/>
              </w:rPr>
              <w:t>3,403 (13.45%)</w:t>
            </w:r>
          </w:p>
        </w:tc>
      </w:tr>
      <w:tr>
        <w:trPr>
          <w:trHeight w:val="268" w:hRule="atLeast"/>
        </w:trPr>
        <w:tc>
          <w:tcPr>
            <w:tcW w:w="720" w:type="dxa"/>
          </w:tcPr>
          <w:p>
            <w:pPr>
              <w:pStyle w:val="TableParagraph"/>
              <w:spacing w:line="249" w:lineRule="exact"/>
              <w:ind w:left="50"/>
              <w:rPr>
                <w:i/>
                <w:sz w:val="23"/>
              </w:rPr>
            </w:pPr>
            <w:r>
              <w:rPr>
                <w:i/>
                <w:sz w:val="23"/>
              </w:rPr>
              <w:t>1971</w:t>
            </w:r>
          </w:p>
        </w:tc>
        <w:tc>
          <w:tcPr>
            <w:tcW w:w="2101" w:type="dxa"/>
          </w:tcPr>
          <w:p>
            <w:pPr>
              <w:pStyle w:val="TableParagraph"/>
              <w:spacing w:line="249" w:lineRule="exact"/>
              <w:ind w:left="203"/>
              <w:rPr>
                <w:sz w:val="23"/>
              </w:rPr>
            </w:pPr>
            <w:r>
              <w:rPr>
                <w:sz w:val="23"/>
              </w:rPr>
              <w:t>2,004 (8.18%)</w:t>
            </w:r>
          </w:p>
        </w:tc>
        <w:tc>
          <w:tcPr>
            <w:tcW w:w="1079" w:type="dxa"/>
          </w:tcPr>
          <w:p>
            <w:pPr>
              <w:pStyle w:val="TableParagraph"/>
              <w:spacing w:line="249" w:lineRule="exact"/>
              <w:ind w:right="172"/>
              <w:jc w:val="right"/>
              <w:rPr>
                <w:i/>
                <w:sz w:val="23"/>
              </w:rPr>
            </w:pPr>
            <w:r>
              <w:rPr>
                <w:i/>
                <w:sz w:val="23"/>
              </w:rPr>
              <w:t>1994</w:t>
            </w:r>
          </w:p>
        </w:tc>
        <w:tc>
          <w:tcPr>
            <w:tcW w:w="1685" w:type="dxa"/>
          </w:tcPr>
          <w:p>
            <w:pPr>
              <w:pStyle w:val="TableParagraph"/>
              <w:spacing w:line="249" w:lineRule="exact"/>
              <w:ind w:left="174"/>
              <w:rPr>
                <w:sz w:val="23"/>
              </w:rPr>
            </w:pPr>
            <w:r>
              <w:rPr>
                <w:sz w:val="23"/>
              </w:rPr>
              <w:t>3,514 (13.78%)</w:t>
            </w:r>
          </w:p>
        </w:tc>
      </w:tr>
      <w:tr>
        <w:trPr>
          <w:trHeight w:val="268" w:hRule="atLeast"/>
        </w:trPr>
        <w:tc>
          <w:tcPr>
            <w:tcW w:w="720" w:type="dxa"/>
          </w:tcPr>
          <w:p>
            <w:pPr>
              <w:pStyle w:val="TableParagraph"/>
              <w:ind w:left="50"/>
              <w:rPr>
                <w:i/>
                <w:sz w:val="23"/>
              </w:rPr>
            </w:pPr>
            <w:r>
              <w:rPr>
                <w:i/>
                <w:sz w:val="23"/>
              </w:rPr>
              <w:t>1972</w:t>
            </w:r>
          </w:p>
        </w:tc>
        <w:tc>
          <w:tcPr>
            <w:tcW w:w="2101" w:type="dxa"/>
          </w:tcPr>
          <w:p>
            <w:pPr>
              <w:pStyle w:val="TableParagraph"/>
              <w:ind w:left="203"/>
              <w:rPr>
                <w:sz w:val="23"/>
              </w:rPr>
            </w:pPr>
            <w:r>
              <w:rPr>
                <w:sz w:val="23"/>
              </w:rPr>
              <w:t>2,080 (8.46%)</w:t>
            </w:r>
          </w:p>
        </w:tc>
        <w:tc>
          <w:tcPr>
            <w:tcW w:w="1079" w:type="dxa"/>
          </w:tcPr>
          <w:p>
            <w:pPr>
              <w:pStyle w:val="TableParagraph"/>
              <w:ind w:right="172"/>
              <w:jc w:val="right"/>
              <w:rPr>
                <w:i/>
                <w:sz w:val="23"/>
              </w:rPr>
            </w:pPr>
            <w:r>
              <w:rPr>
                <w:i/>
                <w:sz w:val="23"/>
              </w:rPr>
              <w:t>1995</w:t>
            </w:r>
          </w:p>
        </w:tc>
        <w:tc>
          <w:tcPr>
            <w:tcW w:w="1685" w:type="dxa"/>
          </w:tcPr>
          <w:p>
            <w:pPr>
              <w:pStyle w:val="TableParagraph"/>
              <w:ind w:left="174"/>
              <w:rPr>
                <w:sz w:val="23"/>
              </w:rPr>
            </w:pPr>
            <w:r>
              <w:rPr>
                <w:sz w:val="23"/>
              </w:rPr>
              <w:t>3,551 (13.76%)</w:t>
            </w:r>
          </w:p>
        </w:tc>
      </w:tr>
      <w:tr>
        <w:trPr>
          <w:trHeight w:val="268" w:hRule="atLeast"/>
        </w:trPr>
        <w:tc>
          <w:tcPr>
            <w:tcW w:w="720" w:type="dxa"/>
          </w:tcPr>
          <w:p>
            <w:pPr>
              <w:pStyle w:val="TableParagraph"/>
              <w:ind w:left="50"/>
              <w:rPr>
                <w:i/>
                <w:sz w:val="23"/>
              </w:rPr>
            </w:pPr>
            <w:r>
              <w:rPr>
                <w:i/>
                <w:sz w:val="23"/>
              </w:rPr>
              <w:t>1973</w:t>
            </w:r>
          </w:p>
        </w:tc>
        <w:tc>
          <w:tcPr>
            <w:tcW w:w="2101" w:type="dxa"/>
          </w:tcPr>
          <w:p>
            <w:pPr>
              <w:pStyle w:val="TableParagraph"/>
              <w:ind w:left="203"/>
              <w:rPr>
                <w:sz w:val="23"/>
              </w:rPr>
            </w:pPr>
            <w:r>
              <w:rPr>
                <w:sz w:val="23"/>
              </w:rPr>
              <w:t>2,114 (8.47%)</w:t>
            </w:r>
          </w:p>
        </w:tc>
        <w:tc>
          <w:tcPr>
            <w:tcW w:w="1079" w:type="dxa"/>
          </w:tcPr>
          <w:p>
            <w:pPr>
              <w:pStyle w:val="TableParagraph"/>
              <w:ind w:right="172"/>
              <w:jc w:val="right"/>
              <w:rPr>
                <w:i/>
                <w:sz w:val="23"/>
              </w:rPr>
            </w:pPr>
            <w:r>
              <w:rPr>
                <w:i/>
                <w:sz w:val="23"/>
              </w:rPr>
              <w:t>1996</w:t>
            </w:r>
          </w:p>
        </w:tc>
        <w:tc>
          <w:tcPr>
            <w:tcW w:w="1685" w:type="dxa"/>
          </w:tcPr>
          <w:p>
            <w:pPr>
              <w:pStyle w:val="TableParagraph"/>
              <w:ind w:left="174"/>
              <w:rPr>
                <w:sz w:val="23"/>
              </w:rPr>
            </w:pPr>
            <w:r>
              <w:rPr>
                <w:sz w:val="23"/>
              </w:rPr>
              <w:t>3,510 (13.47%)</w:t>
            </w:r>
          </w:p>
        </w:tc>
      </w:tr>
      <w:tr>
        <w:trPr>
          <w:trHeight w:val="268" w:hRule="atLeast"/>
        </w:trPr>
        <w:tc>
          <w:tcPr>
            <w:tcW w:w="720" w:type="dxa"/>
          </w:tcPr>
          <w:p>
            <w:pPr>
              <w:pStyle w:val="TableParagraph"/>
              <w:spacing w:line="249" w:lineRule="exact"/>
              <w:ind w:left="50"/>
              <w:rPr>
                <w:i/>
                <w:sz w:val="23"/>
              </w:rPr>
            </w:pPr>
            <w:r>
              <w:rPr>
                <w:i/>
                <w:sz w:val="23"/>
              </w:rPr>
              <w:t>1974</w:t>
            </w:r>
          </w:p>
        </w:tc>
        <w:tc>
          <w:tcPr>
            <w:tcW w:w="2101" w:type="dxa"/>
          </w:tcPr>
          <w:p>
            <w:pPr>
              <w:pStyle w:val="TableParagraph"/>
              <w:spacing w:line="249" w:lineRule="exact"/>
              <w:ind w:left="203"/>
              <w:rPr>
                <w:sz w:val="23"/>
              </w:rPr>
            </w:pPr>
            <w:r>
              <w:rPr>
                <w:sz w:val="23"/>
              </w:rPr>
              <w:t>2,091 (8.35%)</w:t>
            </w:r>
          </w:p>
        </w:tc>
        <w:tc>
          <w:tcPr>
            <w:tcW w:w="1079" w:type="dxa"/>
          </w:tcPr>
          <w:p>
            <w:pPr>
              <w:pStyle w:val="TableParagraph"/>
              <w:spacing w:line="249" w:lineRule="exact"/>
              <w:ind w:right="172"/>
              <w:jc w:val="right"/>
              <w:rPr>
                <w:i/>
                <w:sz w:val="23"/>
              </w:rPr>
            </w:pPr>
            <w:r>
              <w:rPr>
                <w:i/>
                <w:sz w:val="23"/>
              </w:rPr>
              <w:t>1997</w:t>
            </w:r>
          </w:p>
        </w:tc>
        <w:tc>
          <w:tcPr>
            <w:tcW w:w="1685" w:type="dxa"/>
          </w:tcPr>
          <w:p>
            <w:pPr>
              <w:pStyle w:val="TableParagraph"/>
              <w:spacing w:line="249" w:lineRule="exact"/>
              <w:ind w:left="174"/>
              <w:rPr>
                <w:sz w:val="23"/>
              </w:rPr>
            </w:pPr>
            <w:r>
              <w:rPr>
                <w:sz w:val="23"/>
              </w:rPr>
              <w:t>3,458 (13.04%</w:t>
            </w:r>
          </w:p>
        </w:tc>
      </w:tr>
      <w:tr>
        <w:trPr>
          <w:trHeight w:val="268" w:hRule="atLeast"/>
        </w:trPr>
        <w:tc>
          <w:tcPr>
            <w:tcW w:w="720" w:type="dxa"/>
          </w:tcPr>
          <w:p>
            <w:pPr>
              <w:pStyle w:val="TableParagraph"/>
              <w:ind w:left="50"/>
              <w:rPr>
                <w:i/>
                <w:sz w:val="23"/>
              </w:rPr>
            </w:pPr>
            <w:r>
              <w:rPr>
                <w:i/>
                <w:sz w:val="23"/>
              </w:rPr>
              <w:t>1975</w:t>
            </w:r>
          </w:p>
        </w:tc>
        <w:tc>
          <w:tcPr>
            <w:tcW w:w="2101" w:type="dxa"/>
          </w:tcPr>
          <w:p>
            <w:pPr>
              <w:pStyle w:val="TableParagraph"/>
              <w:ind w:left="203"/>
              <w:rPr>
                <w:sz w:val="23"/>
              </w:rPr>
            </w:pPr>
            <w:r>
              <w:rPr>
                <w:sz w:val="23"/>
              </w:rPr>
              <w:t>2,057 (8.25%)</w:t>
            </w:r>
          </w:p>
        </w:tc>
        <w:tc>
          <w:tcPr>
            <w:tcW w:w="1079" w:type="dxa"/>
          </w:tcPr>
          <w:p>
            <w:pPr>
              <w:pStyle w:val="TableParagraph"/>
              <w:ind w:right="172"/>
              <w:jc w:val="right"/>
              <w:rPr>
                <w:i/>
                <w:sz w:val="23"/>
              </w:rPr>
            </w:pPr>
            <w:r>
              <w:rPr>
                <w:i/>
                <w:sz w:val="23"/>
              </w:rPr>
              <w:t>1998</w:t>
            </w:r>
          </w:p>
        </w:tc>
        <w:tc>
          <w:tcPr>
            <w:tcW w:w="1685" w:type="dxa"/>
          </w:tcPr>
          <w:p>
            <w:pPr>
              <w:pStyle w:val="TableParagraph"/>
              <w:ind w:left="174"/>
              <w:rPr>
                <w:sz w:val="23"/>
              </w:rPr>
            </w:pPr>
            <w:r>
              <w:rPr>
                <w:sz w:val="23"/>
              </w:rPr>
              <w:t>3,352 (12.51%)</w:t>
            </w:r>
          </w:p>
        </w:tc>
      </w:tr>
      <w:tr>
        <w:trPr>
          <w:trHeight w:val="268" w:hRule="atLeast"/>
        </w:trPr>
        <w:tc>
          <w:tcPr>
            <w:tcW w:w="720" w:type="dxa"/>
          </w:tcPr>
          <w:p>
            <w:pPr>
              <w:pStyle w:val="TableParagraph"/>
              <w:ind w:left="50"/>
              <w:rPr>
                <w:i/>
                <w:sz w:val="23"/>
              </w:rPr>
            </w:pPr>
            <w:r>
              <w:rPr>
                <w:i/>
                <w:sz w:val="23"/>
              </w:rPr>
              <w:t>1976</w:t>
            </w:r>
          </w:p>
        </w:tc>
        <w:tc>
          <w:tcPr>
            <w:tcW w:w="2101" w:type="dxa"/>
          </w:tcPr>
          <w:p>
            <w:pPr>
              <w:pStyle w:val="TableParagraph"/>
              <w:ind w:left="203"/>
              <w:rPr>
                <w:sz w:val="23"/>
              </w:rPr>
            </w:pPr>
            <w:r>
              <w:rPr>
                <w:sz w:val="23"/>
              </w:rPr>
              <w:t>2,055 (8.29%)</w:t>
            </w:r>
          </w:p>
        </w:tc>
        <w:tc>
          <w:tcPr>
            <w:tcW w:w="1079" w:type="dxa"/>
          </w:tcPr>
          <w:p>
            <w:pPr>
              <w:pStyle w:val="TableParagraph"/>
              <w:ind w:right="172"/>
              <w:jc w:val="right"/>
              <w:rPr>
                <w:i/>
                <w:sz w:val="23"/>
              </w:rPr>
            </w:pPr>
            <w:r>
              <w:rPr>
                <w:i/>
                <w:sz w:val="23"/>
              </w:rPr>
              <w:t>1999</w:t>
            </w:r>
          </w:p>
        </w:tc>
        <w:tc>
          <w:tcPr>
            <w:tcW w:w="1685" w:type="dxa"/>
          </w:tcPr>
          <w:p>
            <w:pPr>
              <w:pStyle w:val="TableParagraph"/>
              <w:ind w:left="174"/>
              <w:rPr>
                <w:sz w:val="23"/>
              </w:rPr>
            </w:pPr>
            <w:r>
              <w:rPr>
                <w:sz w:val="23"/>
              </w:rPr>
              <w:t>3,311 (12.19%)</w:t>
            </w:r>
          </w:p>
        </w:tc>
      </w:tr>
      <w:tr>
        <w:trPr>
          <w:trHeight w:val="268" w:hRule="atLeast"/>
        </w:trPr>
        <w:tc>
          <w:tcPr>
            <w:tcW w:w="720" w:type="dxa"/>
          </w:tcPr>
          <w:p>
            <w:pPr>
              <w:pStyle w:val="TableParagraph"/>
              <w:spacing w:line="249" w:lineRule="exact"/>
              <w:ind w:left="50"/>
              <w:rPr>
                <w:i/>
                <w:sz w:val="23"/>
              </w:rPr>
            </w:pPr>
            <w:r>
              <w:rPr>
                <w:i/>
                <w:sz w:val="23"/>
              </w:rPr>
              <w:t>1977</w:t>
            </w:r>
          </w:p>
        </w:tc>
        <w:tc>
          <w:tcPr>
            <w:tcW w:w="2101" w:type="dxa"/>
          </w:tcPr>
          <w:p>
            <w:pPr>
              <w:pStyle w:val="TableParagraph"/>
              <w:spacing w:line="249" w:lineRule="exact"/>
              <w:ind w:left="203"/>
              <w:rPr>
                <w:sz w:val="23"/>
              </w:rPr>
            </w:pPr>
            <w:r>
              <w:rPr>
                <w:sz w:val="23"/>
              </w:rPr>
              <w:t>2,055 (8.28%)</w:t>
            </w:r>
          </w:p>
        </w:tc>
        <w:tc>
          <w:tcPr>
            <w:tcW w:w="1079" w:type="dxa"/>
          </w:tcPr>
          <w:p>
            <w:pPr>
              <w:pStyle w:val="TableParagraph"/>
              <w:spacing w:line="249" w:lineRule="exact"/>
              <w:ind w:right="172"/>
              <w:jc w:val="right"/>
              <w:rPr>
                <w:i/>
                <w:sz w:val="23"/>
              </w:rPr>
            </w:pPr>
            <w:r>
              <w:rPr>
                <w:i/>
                <w:sz w:val="23"/>
              </w:rPr>
              <w:t>2000</w:t>
            </w:r>
          </w:p>
        </w:tc>
        <w:tc>
          <w:tcPr>
            <w:tcW w:w="1685" w:type="dxa"/>
          </w:tcPr>
          <w:p>
            <w:pPr>
              <w:pStyle w:val="TableParagraph"/>
              <w:spacing w:line="249" w:lineRule="exact"/>
              <w:ind w:left="174"/>
              <w:rPr>
                <w:sz w:val="23"/>
              </w:rPr>
            </w:pPr>
            <w:r>
              <w:rPr>
                <w:sz w:val="23"/>
              </w:rPr>
              <w:t>3,260 (11.87%)</w:t>
            </w:r>
          </w:p>
        </w:tc>
      </w:tr>
      <w:tr>
        <w:trPr>
          <w:trHeight w:val="268" w:hRule="atLeast"/>
        </w:trPr>
        <w:tc>
          <w:tcPr>
            <w:tcW w:w="720" w:type="dxa"/>
          </w:tcPr>
          <w:p>
            <w:pPr>
              <w:pStyle w:val="TableParagraph"/>
              <w:ind w:left="50"/>
              <w:rPr>
                <w:i/>
                <w:sz w:val="23"/>
              </w:rPr>
            </w:pPr>
            <w:r>
              <w:rPr>
                <w:i/>
                <w:sz w:val="23"/>
              </w:rPr>
              <w:t>1978</w:t>
            </w:r>
          </w:p>
        </w:tc>
        <w:tc>
          <w:tcPr>
            <w:tcW w:w="2101" w:type="dxa"/>
          </w:tcPr>
          <w:p>
            <w:pPr>
              <w:pStyle w:val="TableParagraph"/>
              <w:ind w:left="203"/>
              <w:rPr>
                <w:sz w:val="23"/>
              </w:rPr>
            </w:pPr>
            <w:r>
              <w:rPr>
                <w:sz w:val="23"/>
              </w:rPr>
              <w:t>2,034 (8.15%)</w:t>
            </w:r>
          </w:p>
        </w:tc>
        <w:tc>
          <w:tcPr>
            <w:tcW w:w="1079" w:type="dxa"/>
          </w:tcPr>
          <w:p>
            <w:pPr>
              <w:pStyle w:val="TableParagraph"/>
              <w:ind w:right="172"/>
              <w:jc w:val="right"/>
              <w:rPr>
                <w:i/>
                <w:sz w:val="23"/>
              </w:rPr>
            </w:pPr>
            <w:r>
              <w:rPr>
                <w:i/>
                <w:sz w:val="23"/>
              </w:rPr>
              <w:t>2001</w:t>
            </w:r>
          </w:p>
        </w:tc>
        <w:tc>
          <w:tcPr>
            <w:tcW w:w="1685" w:type="dxa"/>
          </w:tcPr>
          <w:p>
            <w:pPr>
              <w:pStyle w:val="TableParagraph"/>
              <w:ind w:left="174"/>
              <w:rPr>
                <w:sz w:val="23"/>
              </w:rPr>
            </w:pPr>
            <w:r>
              <w:rPr>
                <w:sz w:val="23"/>
              </w:rPr>
              <w:t>3,300 (11.91%)</w:t>
            </w:r>
          </w:p>
        </w:tc>
      </w:tr>
      <w:tr>
        <w:trPr>
          <w:trHeight w:val="268" w:hRule="atLeast"/>
        </w:trPr>
        <w:tc>
          <w:tcPr>
            <w:tcW w:w="720" w:type="dxa"/>
          </w:tcPr>
          <w:p>
            <w:pPr>
              <w:pStyle w:val="TableParagraph"/>
              <w:ind w:left="50"/>
              <w:rPr>
                <w:i/>
                <w:sz w:val="23"/>
              </w:rPr>
            </w:pPr>
            <w:r>
              <w:rPr>
                <w:i/>
                <w:sz w:val="23"/>
              </w:rPr>
              <w:t>1979</w:t>
            </w:r>
          </w:p>
        </w:tc>
        <w:tc>
          <w:tcPr>
            <w:tcW w:w="2101" w:type="dxa"/>
          </w:tcPr>
          <w:p>
            <w:pPr>
              <w:pStyle w:val="TableParagraph"/>
              <w:ind w:left="203"/>
              <w:rPr>
                <w:sz w:val="23"/>
              </w:rPr>
            </w:pPr>
            <w:r>
              <w:rPr>
                <w:sz w:val="23"/>
              </w:rPr>
              <w:t>2,084 (8.27%)</w:t>
            </w:r>
          </w:p>
        </w:tc>
        <w:tc>
          <w:tcPr>
            <w:tcW w:w="1079" w:type="dxa"/>
          </w:tcPr>
          <w:p>
            <w:pPr>
              <w:pStyle w:val="TableParagraph"/>
              <w:ind w:right="172"/>
              <w:jc w:val="right"/>
              <w:rPr>
                <w:i/>
                <w:sz w:val="23"/>
              </w:rPr>
            </w:pPr>
            <w:r>
              <w:rPr>
                <w:i/>
                <w:sz w:val="23"/>
              </w:rPr>
              <w:t>2002</w:t>
            </w:r>
          </w:p>
        </w:tc>
        <w:tc>
          <w:tcPr>
            <w:tcW w:w="1685" w:type="dxa"/>
          </w:tcPr>
          <w:p>
            <w:pPr>
              <w:pStyle w:val="TableParagraph"/>
              <w:ind w:left="174"/>
              <w:rPr>
                <w:sz w:val="23"/>
              </w:rPr>
            </w:pPr>
            <w:r>
              <w:rPr>
                <w:sz w:val="23"/>
              </w:rPr>
              <w:t>3,344 (11.98%)</w:t>
            </w:r>
          </w:p>
        </w:tc>
      </w:tr>
      <w:tr>
        <w:trPr>
          <w:trHeight w:val="268" w:hRule="atLeast"/>
        </w:trPr>
        <w:tc>
          <w:tcPr>
            <w:tcW w:w="720" w:type="dxa"/>
          </w:tcPr>
          <w:p>
            <w:pPr>
              <w:pStyle w:val="TableParagraph"/>
              <w:spacing w:line="249" w:lineRule="exact"/>
              <w:ind w:left="50"/>
              <w:rPr>
                <w:i/>
                <w:sz w:val="23"/>
              </w:rPr>
            </w:pPr>
            <w:r>
              <w:rPr>
                <w:i/>
                <w:sz w:val="23"/>
              </w:rPr>
              <w:t>1980</w:t>
            </w:r>
          </w:p>
        </w:tc>
        <w:tc>
          <w:tcPr>
            <w:tcW w:w="2101" w:type="dxa"/>
          </w:tcPr>
          <w:p>
            <w:pPr>
              <w:pStyle w:val="TableParagraph"/>
              <w:spacing w:line="249" w:lineRule="exact"/>
              <w:ind w:left="203"/>
              <w:rPr>
                <w:sz w:val="23"/>
              </w:rPr>
            </w:pPr>
            <w:r>
              <w:rPr>
                <w:sz w:val="23"/>
              </w:rPr>
              <w:t>2,205 (8.79%)</w:t>
            </w:r>
          </w:p>
        </w:tc>
        <w:tc>
          <w:tcPr>
            <w:tcW w:w="1079" w:type="dxa"/>
          </w:tcPr>
          <w:p>
            <w:pPr>
              <w:pStyle w:val="TableParagraph"/>
              <w:spacing w:line="249" w:lineRule="exact"/>
              <w:ind w:right="172"/>
              <w:jc w:val="right"/>
              <w:rPr>
                <w:i/>
                <w:sz w:val="23"/>
              </w:rPr>
            </w:pPr>
            <w:r>
              <w:rPr>
                <w:i/>
                <w:sz w:val="23"/>
              </w:rPr>
              <w:t>2003</w:t>
            </w:r>
          </w:p>
        </w:tc>
        <w:tc>
          <w:tcPr>
            <w:tcW w:w="1685" w:type="dxa"/>
          </w:tcPr>
          <w:p>
            <w:pPr>
              <w:pStyle w:val="TableParagraph"/>
              <w:spacing w:line="249" w:lineRule="exact"/>
              <w:ind w:left="174"/>
              <w:rPr>
                <w:sz w:val="23"/>
              </w:rPr>
            </w:pPr>
            <w:r>
              <w:rPr>
                <w:sz w:val="23"/>
              </w:rPr>
              <w:t>3,573 (12.68%)</w:t>
            </w:r>
          </w:p>
        </w:tc>
      </w:tr>
      <w:tr>
        <w:trPr>
          <w:trHeight w:val="268" w:hRule="atLeast"/>
        </w:trPr>
        <w:tc>
          <w:tcPr>
            <w:tcW w:w="720" w:type="dxa"/>
          </w:tcPr>
          <w:p>
            <w:pPr>
              <w:pStyle w:val="TableParagraph"/>
              <w:ind w:left="50"/>
              <w:rPr>
                <w:i/>
                <w:sz w:val="23"/>
              </w:rPr>
            </w:pPr>
            <w:r>
              <w:rPr>
                <w:i/>
                <w:sz w:val="23"/>
              </w:rPr>
              <w:t>1981</w:t>
            </w:r>
          </w:p>
        </w:tc>
        <w:tc>
          <w:tcPr>
            <w:tcW w:w="2101" w:type="dxa"/>
          </w:tcPr>
          <w:p>
            <w:pPr>
              <w:pStyle w:val="TableParagraph"/>
              <w:ind w:left="203"/>
              <w:rPr>
                <w:sz w:val="23"/>
              </w:rPr>
            </w:pPr>
            <w:r>
              <w:rPr>
                <w:sz w:val="23"/>
              </w:rPr>
              <w:t>2,316 (9.48%)</w:t>
            </w:r>
          </w:p>
        </w:tc>
        <w:tc>
          <w:tcPr>
            <w:tcW w:w="1079" w:type="dxa"/>
          </w:tcPr>
          <w:p>
            <w:pPr>
              <w:pStyle w:val="TableParagraph"/>
              <w:ind w:right="172"/>
              <w:jc w:val="right"/>
              <w:rPr>
                <w:i/>
                <w:sz w:val="23"/>
              </w:rPr>
            </w:pPr>
            <w:r>
              <w:rPr>
                <w:i/>
                <w:sz w:val="23"/>
              </w:rPr>
              <w:t>2004</w:t>
            </w:r>
          </w:p>
        </w:tc>
        <w:tc>
          <w:tcPr>
            <w:tcW w:w="1685" w:type="dxa"/>
          </w:tcPr>
          <w:p>
            <w:pPr>
              <w:pStyle w:val="TableParagraph"/>
              <w:ind w:left="174"/>
              <w:rPr>
                <w:sz w:val="23"/>
              </w:rPr>
            </w:pPr>
            <w:r>
              <w:rPr>
                <w:sz w:val="23"/>
              </w:rPr>
              <w:t>3,630 (12.75%)</w:t>
            </w:r>
          </w:p>
        </w:tc>
      </w:tr>
      <w:tr>
        <w:trPr>
          <w:trHeight w:val="268" w:hRule="atLeast"/>
        </w:trPr>
        <w:tc>
          <w:tcPr>
            <w:tcW w:w="720" w:type="dxa"/>
          </w:tcPr>
          <w:p>
            <w:pPr>
              <w:pStyle w:val="TableParagraph"/>
              <w:ind w:left="50"/>
              <w:rPr>
                <w:i/>
                <w:sz w:val="23"/>
              </w:rPr>
            </w:pPr>
            <w:r>
              <w:rPr>
                <w:i/>
                <w:sz w:val="23"/>
              </w:rPr>
              <w:t>1982</w:t>
            </w:r>
          </w:p>
        </w:tc>
        <w:tc>
          <w:tcPr>
            <w:tcW w:w="2101" w:type="dxa"/>
          </w:tcPr>
          <w:p>
            <w:pPr>
              <w:pStyle w:val="TableParagraph"/>
              <w:ind w:left="203"/>
              <w:rPr>
                <w:sz w:val="23"/>
              </w:rPr>
            </w:pPr>
            <w:r>
              <w:rPr>
                <w:sz w:val="23"/>
              </w:rPr>
              <w:t>2,387 (9.97%)</w:t>
            </w:r>
          </w:p>
        </w:tc>
        <w:tc>
          <w:tcPr>
            <w:tcW w:w="1079" w:type="dxa"/>
          </w:tcPr>
          <w:p>
            <w:pPr>
              <w:pStyle w:val="TableParagraph"/>
              <w:ind w:right="172"/>
              <w:jc w:val="right"/>
              <w:rPr>
                <w:i/>
                <w:sz w:val="23"/>
              </w:rPr>
            </w:pPr>
            <w:r>
              <w:rPr>
                <w:i/>
                <w:sz w:val="23"/>
              </w:rPr>
              <w:t>2005</w:t>
            </w:r>
          </w:p>
        </w:tc>
        <w:tc>
          <w:tcPr>
            <w:tcW w:w="1685" w:type="dxa"/>
          </w:tcPr>
          <w:p>
            <w:pPr>
              <w:pStyle w:val="TableParagraph"/>
              <w:ind w:left="174"/>
              <w:rPr>
                <w:sz w:val="23"/>
              </w:rPr>
            </w:pPr>
            <w:r>
              <w:rPr>
                <w:sz w:val="23"/>
              </w:rPr>
              <w:t>3,653 (12.71%)</w:t>
            </w:r>
          </w:p>
        </w:tc>
      </w:tr>
      <w:tr>
        <w:trPr>
          <w:trHeight w:val="268" w:hRule="atLeast"/>
        </w:trPr>
        <w:tc>
          <w:tcPr>
            <w:tcW w:w="720" w:type="dxa"/>
          </w:tcPr>
          <w:p>
            <w:pPr>
              <w:pStyle w:val="TableParagraph"/>
              <w:spacing w:line="249" w:lineRule="exact"/>
              <w:ind w:left="50"/>
              <w:rPr>
                <w:i/>
                <w:sz w:val="23"/>
              </w:rPr>
            </w:pPr>
            <w:r>
              <w:rPr>
                <w:i/>
                <w:sz w:val="23"/>
              </w:rPr>
              <w:t>1983</w:t>
            </w:r>
          </w:p>
        </w:tc>
        <w:tc>
          <w:tcPr>
            <w:tcW w:w="2101" w:type="dxa"/>
          </w:tcPr>
          <w:p>
            <w:pPr>
              <w:pStyle w:val="TableParagraph"/>
              <w:spacing w:line="249" w:lineRule="exact"/>
              <w:ind w:left="203"/>
              <w:rPr>
                <w:sz w:val="23"/>
              </w:rPr>
            </w:pPr>
            <w:r>
              <w:rPr>
                <w:sz w:val="23"/>
              </w:rPr>
              <w:t>2,478 (10.42%)</w:t>
            </w:r>
          </w:p>
        </w:tc>
        <w:tc>
          <w:tcPr>
            <w:tcW w:w="1079" w:type="dxa"/>
          </w:tcPr>
          <w:p>
            <w:pPr>
              <w:pStyle w:val="TableParagraph"/>
              <w:spacing w:line="249" w:lineRule="exact"/>
              <w:ind w:right="172"/>
              <w:jc w:val="right"/>
              <w:rPr>
                <w:i/>
                <w:sz w:val="23"/>
              </w:rPr>
            </w:pPr>
            <w:r>
              <w:rPr>
                <w:i/>
                <w:sz w:val="23"/>
              </w:rPr>
              <w:t>2006</w:t>
            </w:r>
          </w:p>
        </w:tc>
        <w:tc>
          <w:tcPr>
            <w:tcW w:w="1685" w:type="dxa"/>
          </w:tcPr>
          <w:p>
            <w:pPr>
              <w:pStyle w:val="TableParagraph"/>
              <w:spacing w:line="249" w:lineRule="exact"/>
              <w:ind w:left="174"/>
              <w:rPr>
                <w:sz w:val="23"/>
              </w:rPr>
            </w:pPr>
            <w:r>
              <w:rPr>
                <w:sz w:val="23"/>
              </w:rPr>
              <w:t>3,753 (12.96%)</w:t>
            </w:r>
          </w:p>
        </w:tc>
      </w:tr>
      <w:tr>
        <w:trPr>
          <w:trHeight w:val="263" w:hRule="atLeast"/>
        </w:trPr>
        <w:tc>
          <w:tcPr>
            <w:tcW w:w="720" w:type="dxa"/>
          </w:tcPr>
          <w:p>
            <w:pPr>
              <w:pStyle w:val="TableParagraph"/>
              <w:spacing w:line="244" w:lineRule="exact"/>
              <w:ind w:left="50"/>
              <w:rPr>
                <w:i/>
                <w:sz w:val="23"/>
              </w:rPr>
            </w:pPr>
            <w:r>
              <w:rPr>
                <w:i/>
                <w:sz w:val="23"/>
              </w:rPr>
              <w:t>1984</w:t>
            </w:r>
          </w:p>
        </w:tc>
        <w:tc>
          <w:tcPr>
            <w:tcW w:w="2101" w:type="dxa"/>
          </w:tcPr>
          <w:p>
            <w:pPr>
              <w:pStyle w:val="TableParagraph"/>
              <w:spacing w:line="244" w:lineRule="exact"/>
              <w:ind w:left="203"/>
              <w:rPr>
                <w:sz w:val="23"/>
              </w:rPr>
            </w:pPr>
            <w:r>
              <w:rPr>
                <w:sz w:val="23"/>
              </w:rPr>
              <w:t>2,744 (11.30%)</w:t>
            </w:r>
          </w:p>
        </w:tc>
        <w:tc>
          <w:tcPr>
            <w:tcW w:w="1079" w:type="dxa"/>
          </w:tcPr>
          <w:p>
            <w:pPr>
              <w:pStyle w:val="TableParagraph"/>
              <w:spacing w:line="240" w:lineRule="auto"/>
              <w:rPr>
                <w:sz w:val="18"/>
              </w:rPr>
            </w:pPr>
          </w:p>
        </w:tc>
        <w:tc>
          <w:tcPr>
            <w:tcW w:w="1685" w:type="dxa"/>
          </w:tcPr>
          <w:p>
            <w:pPr>
              <w:pStyle w:val="TableParagraph"/>
              <w:spacing w:line="240" w:lineRule="auto"/>
              <w:rPr>
                <w:sz w:val="18"/>
              </w:rPr>
            </w:pPr>
          </w:p>
        </w:tc>
      </w:tr>
    </w:tbl>
    <w:p>
      <w:pPr>
        <w:pStyle w:val="BodyText"/>
        <w:spacing w:before="7"/>
      </w:pPr>
    </w:p>
    <w:p>
      <w:pPr>
        <w:pStyle w:val="BodyText"/>
        <w:spacing w:line="484" w:lineRule="auto"/>
        <w:ind w:left="630" w:right="1488"/>
      </w:pPr>
      <w:r>
        <w:rPr/>
        <w:t>Source: Labour Force Survey and various editions of the Employment Gazette Notes: These annual numbers are averages of quarterly data.</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16"/>
        </w:rPr>
      </w:pPr>
    </w:p>
    <w:p>
      <w:pPr>
        <w:pStyle w:val="BodyText"/>
        <w:spacing w:before="94"/>
        <w:ind w:left="4382" w:right="4376"/>
        <w:jc w:val="center"/>
      </w:pPr>
      <w:r>
        <w:rPr/>
        <w:t>56</w:t>
      </w:r>
    </w:p>
    <w:p>
      <w:pPr>
        <w:spacing w:after="0"/>
        <w:jc w:val="center"/>
        <w:sectPr>
          <w:footerReference w:type="default" r:id="rId22"/>
          <w:pgSz w:w="11900" w:h="16840"/>
          <w:pgMar w:footer="0" w:header="0" w:top="1600" w:bottom="280" w:left="1120" w:right="1120"/>
        </w:sectPr>
      </w:pPr>
    </w:p>
    <w:p>
      <w:pPr>
        <w:pStyle w:val="BodyText"/>
        <w:rPr>
          <w:sz w:val="20"/>
        </w:rPr>
      </w:pPr>
    </w:p>
    <w:p>
      <w:pPr>
        <w:pStyle w:val="BodyText"/>
        <w:rPr>
          <w:sz w:val="20"/>
        </w:rPr>
      </w:pPr>
    </w:p>
    <w:p>
      <w:pPr>
        <w:pStyle w:val="BodyText"/>
        <w:spacing w:before="229"/>
        <w:ind w:left="211"/>
      </w:pPr>
      <w:r>
        <w:rPr/>
        <w:t>Table 4. Survival rates of VAT registered enterprises up to 10 years, whole of UK</w:t>
      </w:r>
    </w:p>
    <w:p>
      <w:pPr>
        <w:spacing w:before="49"/>
        <w:ind w:left="425" w:right="0" w:firstLine="0"/>
        <w:jc w:val="left"/>
        <w:rPr>
          <w:sz w:val="21"/>
        </w:rPr>
      </w:pPr>
      <w:r>
        <w:rPr>
          <w:sz w:val="21"/>
        </w:rPr>
        <w:t>Percent still trading</w:t>
      </w:r>
    </w:p>
    <w:p>
      <w:pPr>
        <w:spacing w:before="51" w:after="56"/>
        <w:ind w:left="1749" w:right="0" w:firstLine="0"/>
        <w:jc w:val="left"/>
        <w:rPr>
          <w:sz w:val="21"/>
        </w:rPr>
      </w:pPr>
      <w:r>
        <w:rPr>
          <w:sz w:val="21"/>
        </w:rPr>
        <w:t>Year of registration</w:t>
      </w:r>
    </w:p>
    <w:tbl>
      <w:tblPr>
        <w:tblW w:w="0" w:type="auto"/>
        <w:jc w:val="left"/>
        <w:tblInd w:w="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45"/>
        <w:gridCol w:w="1011"/>
        <w:gridCol w:w="1011"/>
        <w:gridCol w:w="1000"/>
        <w:gridCol w:w="1001"/>
        <w:gridCol w:w="991"/>
        <w:gridCol w:w="999"/>
        <w:gridCol w:w="1000"/>
        <w:gridCol w:w="971"/>
        <w:gridCol w:w="971"/>
        <w:gridCol w:w="951"/>
        <w:gridCol w:w="730"/>
      </w:tblGrid>
      <w:tr>
        <w:trPr>
          <w:trHeight w:val="264" w:hRule="atLeast"/>
        </w:trPr>
        <w:tc>
          <w:tcPr>
            <w:tcW w:w="1345" w:type="dxa"/>
          </w:tcPr>
          <w:p>
            <w:pPr>
              <w:pStyle w:val="TableParagraph"/>
              <w:spacing w:line="240" w:lineRule="auto"/>
              <w:rPr>
                <w:sz w:val="18"/>
              </w:rPr>
            </w:pPr>
          </w:p>
        </w:tc>
        <w:tc>
          <w:tcPr>
            <w:tcW w:w="1011" w:type="dxa"/>
          </w:tcPr>
          <w:p>
            <w:pPr>
              <w:pStyle w:val="TableParagraph"/>
              <w:spacing w:line="236" w:lineRule="exact"/>
              <w:ind w:left="274" w:right="274"/>
              <w:jc w:val="center"/>
              <w:rPr>
                <w:sz w:val="21"/>
              </w:rPr>
            </w:pPr>
            <w:r>
              <w:rPr>
                <w:sz w:val="21"/>
              </w:rPr>
              <w:t>1995</w:t>
            </w:r>
          </w:p>
        </w:tc>
        <w:tc>
          <w:tcPr>
            <w:tcW w:w="1011" w:type="dxa"/>
          </w:tcPr>
          <w:p>
            <w:pPr>
              <w:pStyle w:val="TableParagraph"/>
              <w:spacing w:line="236" w:lineRule="exact"/>
              <w:ind w:left="275" w:right="274"/>
              <w:jc w:val="center"/>
              <w:rPr>
                <w:sz w:val="21"/>
              </w:rPr>
            </w:pPr>
            <w:r>
              <w:rPr>
                <w:sz w:val="21"/>
              </w:rPr>
              <w:t>1996</w:t>
            </w:r>
          </w:p>
        </w:tc>
        <w:tc>
          <w:tcPr>
            <w:tcW w:w="1000" w:type="dxa"/>
          </w:tcPr>
          <w:p>
            <w:pPr>
              <w:pStyle w:val="TableParagraph"/>
              <w:spacing w:line="236" w:lineRule="exact"/>
              <w:ind w:left="259" w:right="248"/>
              <w:jc w:val="center"/>
              <w:rPr>
                <w:sz w:val="21"/>
              </w:rPr>
            </w:pPr>
            <w:r>
              <w:rPr>
                <w:sz w:val="21"/>
              </w:rPr>
              <w:t>1997</w:t>
            </w:r>
          </w:p>
        </w:tc>
        <w:tc>
          <w:tcPr>
            <w:tcW w:w="1001" w:type="dxa"/>
          </w:tcPr>
          <w:p>
            <w:pPr>
              <w:pStyle w:val="TableParagraph"/>
              <w:spacing w:line="236" w:lineRule="exact"/>
              <w:ind w:left="269" w:right="272"/>
              <w:jc w:val="center"/>
              <w:rPr>
                <w:sz w:val="21"/>
              </w:rPr>
            </w:pPr>
            <w:r>
              <w:rPr>
                <w:sz w:val="21"/>
              </w:rPr>
              <w:t>1998</w:t>
            </w:r>
          </w:p>
        </w:tc>
        <w:tc>
          <w:tcPr>
            <w:tcW w:w="991" w:type="dxa"/>
          </w:tcPr>
          <w:p>
            <w:pPr>
              <w:pStyle w:val="TableParagraph"/>
              <w:spacing w:line="236" w:lineRule="exact"/>
              <w:ind w:left="278" w:right="252"/>
              <w:jc w:val="center"/>
              <w:rPr>
                <w:sz w:val="21"/>
              </w:rPr>
            </w:pPr>
            <w:r>
              <w:rPr>
                <w:sz w:val="21"/>
              </w:rPr>
              <w:t>1999</w:t>
            </w:r>
          </w:p>
        </w:tc>
        <w:tc>
          <w:tcPr>
            <w:tcW w:w="999" w:type="dxa"/>
          </w:tcPr>
          <w:p>
            <w:pPr>
              <w:pStyle w:val="TableParagraph"/>
              <w:spacing w:line="236" w:lineRule="exact"/>
              <w:ind w:left="261" w:right="278"/>
              <w:jc w:val="center"/>
              <w:rPr>
                <w:sz w:val="21"/>
              </w:rPr>
            </w:pPr>
            <w:r>
              <w:rPr>
                <w:sz w:val="21"/>
              </w:rPr>
              <w:t>2000</w:t>
            </w:r>
          </w:p>
        </w:tc>
        <w:tc>
          <w:tcPr>
            <w:tcW w:w="1000" w:type="dxa"/>
          </w:tcPr>
          <w:p>
            <w:pPr>
              <w:pStyle w:val="TableParagraph"/>
              <w:spacing w:line="236" w:lineRule="exact"/>
              <w:ind w:left="275" w:right="233"/>
              <w:jc w:val="center"/>
              <w:rPr>
                <w:sz w:val="21"/>
              </w:rPr>
            </w:pPr>
            <w:r>
              <w:rPr>
                <w:sz w:val="21"/>
              </w:rPr>
              <w:t>2001</w:t>
            </w:r>
          </w:p>
        </w:tc>
        <w:tc>
          <w:tcPr>
            <w:tcW w:w="971" w:type="dxa"/>
          </w:tcPr>
          <w:p>
            <w:pPr>
              <w:pStyle w:val="TableParagraph"/>
              <w:spacing w:line="236" w:lineRule="exact"/>
              <w:ind w:left="260" w:right="245"/>
              <w:jc w:val="center"/>
              <w:rPr>
                <w:sz w:val="21"/>
              </w:rPr>
            </w:pPr>
            <w:r>
              <w:rPr>
                <w:sz w:val="21"/>
              </w:rPr>
              <w:t>2002</w:t>
            </w:r>
          </w:p>
        </w:tc>
        <w:tc>
          <w:tcPr>
            <w:tcW w:w="971" w:type="dxa"/>
          </w:tcPr>
          <w:p>
            <w:pPr>
              <w:pStyle w:val="TableParagraph"/>
              <w:spacing w:line="236" w:lineRule="exact"/>
              <w:ind w:left="263" w:right="243"/>
              <w:jc w:val="center"/>
              <w:rPr>
                <w:sz w:val="21"/>
              </w:rPr>
            </w:pPr>
            <w:r>
              <w:rPr>
                <w:sz w:val="21"/>
              </w:rPr>
              <w:t>2003</w:t>
            </w:r>
          </w:p>
        </w:tc>
        <w:tc>
          <w:tcPr>
            <w:tcW w:w="951" w:type="dxa"/>
          </w:tcPr>
          <w:p>
            <w:pPr>
              <w:pStyle w:val="TableParagraph"/>
              <w:spacing w:line="236" w:lineRule="exact"/>
              <w:ind w:right="237"/>
              <w:jc w:val="right"/>
              <w:rPr>
                <w:sz w:val="21"/>
              </w:rPr>
            </w:pPr>
            <w:r>
              <w:rPr>
                <w:sz w:val="21"/>
              </w:rPr>
              <w:t>2004</w:t>
            </w:r>
          </w:p>
        </w:tc>
        <w:tc>
          <w:tcPr>
            <w:tcW w:w="730" w:type="dxa"/>
          </w:tcPr>
          <w:p>
            <w:pPr>
              <w:pStyle w:val="TableParagraph"/>
              <w:spacing w:line="236" w:lineRule="exact"/>
              <w:ind w:right="33"/>
              <w:jc w:val="right"/>
              <w:rPr>
                <w:sz w:val="21"/>
              </w:rPr>
            </w:pPr>
            <w:r>
              <w:rPr>
                <w:sz w:val="21"/>
              </w:rPr>
              <w:t>2005</w:t>
            </w:r>
          </w:p>
        </w:tc>
      </w:tr>
      <w:tr>
        <w:trPr>
          <w:trHeight w:val="291" w:hRule="atLeast"/>
        </w:trPr>
        <w:tc>
          <w:tcPr>
            <w:tcW w:w="1345" w:type="dxa"/>
          </w:tcPr>
          <w:p>
            <w:pPr>
              <w:pStyle w:val="TableParagraph"/>
              <w:spacing w:line="240" w:lineRule="auto" w:before="22"/>
              <w:ind w:right="289"/>
              <w:jc w:val="right"/>
              <w:rPr>
                <w:sz w:val="21"/>
              </w:rPr>
            </w:pPr>
            <w:r>
              <w:rPr>
                <w:sz w:val="21"/>
              </w:rPr>
              <w:t>6 months</w:t>
            </w:r>
          </w:p>
        </w:tc>
        <w:tc>
          <w:tcPr>
            <w:tcW w:w="1011" w:type="dxa"/>
          </w:tcPr>
          <w:p>
            <w:pPr>
              <w:pStyle w:val="TableParagraph"/>
              <w:spacing w:line="240" w:lineRule="auto" w:before="22"/>
              <w:ind w:left="275" w:right="222"/>
              <w:jc w:val="center"/>
              <w:rPr>
                <w:sz w:val="21"/>
              </w:rPr>
            </w:pPr>
            <w:r>
              <w:rPr>
                <w:sz w:val="21"/>
              </w:rPr>
              <w:t>94.7</w:t>
            </w:r>
          </w:p>
        </w:tc>
        <w:tc>
          <w:tcPr>
            <w:tcW w:w="1011" w:type="dxa"/>
          </w:tcPr>
          <w:p>
            <w:pPr>
              <w:pStyle w:val="TableParagraph"/>
              <w:spacing w:line="240" w:lineRule="auto" w:before="22"/>
              <w:ind w:left="275" w:right="220"/>
              <w:jc w:val="center"/>
              <w:rPr>
                <w:sz w:val="21"/>
              </w:rPr>
            </w:pPr>
            <w:r>
              <w:rPr>
                <w:sz w:val="21"/>
              </w:rPr>
              <w:t>94.9</w:t>
            </w:r>
          </w:p>
        </w:tc>
        <w:tc>
          <w:tcPr>
            <w:tcW w:w="1000" w:type="dxa"/>
          </w:tcPr>
          <w:p>
            <w:pPr>
              <w:pStyle w:val="TableParagraph"/>
              <w:spacing w:line="240" w:lineRule="auto" w:before="22"/>
              <w:ind w:left="275" w:right="211"/>
              <w:jc w:val="center"/>
              <w:rPr>
                <w:sz w:val="21"/>
              </w:rPr>
            </w:pPr>
            <w:r>
              <w:rPr>
                <w:sz w:val="21"/>
              </w:rPr>
              <w:t>95.5</w:t>
            </w:r>
          </w:p>
        </w:tc>
        <w:tc>
          <w:tcPr>
            <w:tcW w:w="1001" w:type="dxa"/>
          </w:tcPr>
          <w:p>
            <w:pPr>
              <w:pStyle w:val="TableParagraph"/>
              <w:spacing w:line="240" w:lineRule="auto" w:before="22"/>
              <w:ind w:left="269" w:right="221"/>
              <w:jc w:val="center"/>
              <w:rPr>
                <w:sz w:val="21"/>
              </w:rPr>
            </w:pPr>
            <w:r>
              <w:rPr>
                <w:sz w:val="21"/>
              </w:rPr>
              <w:t>95.7</w:t>
            </w:r>
          </w:p>
        </w:tc>
        <w:tc>
          <w:tcPr>
            <w:tcW w:w="991" w:type="dxa"/>
          </w:tcPr>
          <w:p>
            <w:pPr>
              <w:pStyle w:val="TableParagraph"/>
              <w:spacing w:line="240" w:lineRule="auto" w:before="22"/>
              <w:ind w:left="278" w:right="199"/>
              <w:jc w:val="center"/>
              <w:rPr>
                <w:sz w:val="21"/>
              </w:rPr>
            </w:pPr>
            <w:r>
              <w:rPr>
                <w:sz w:val="21"/>
              </w:rPr>
              <w:t>95.8</w:t>
            </w:r>
          </w:p>
        </w:tc>
        <w:tc>
          <w:tcPr>
            <w:tcW w:w="999" w:type="dxa"/>
          </w:tcPr>
          <w:p>
            <w:pPr>
              <w:pStyle w:val="TableParagraph"/>
              <w:spacing w:line="240" w:lineRule="auto" w:before="22"/>
              <w:ind w:left="261" w:right="228"/>
              <w:jc w:val="center"/>
              <w:rPr>
                <w:sz w:val="21"/>
              </w:rPr>
            </w:pPr>
            <w:r>
              <w:rPr>
                <w:sz w:val="21"/>
              </w:rPr>
              <w:t>96.0</w:t>
            </w:r>
          </w:p>
        </w:tc>
        <w:tc>
          <w:tcPr>
            <w:tcW w:w="1000" w:type="dxa"/>
          </w:tcPr>
          <w:p>
            <w:pPr>
              <w:pStyle w:val="TableParagraph"/>
              <w:spacing w:line="240" w:lineRule="auto" w:before="22"/>
              <w:ind w:left="275" w:right="180"/>
              <w:jc w:val="center"/>
              <w:rPr>
                <w:sz w:val="21"/>
              </w:rPr>
            </w:pPr>
            <w:r>
              <w:rPr>
                <w:sz w:val="21"/>
              </w:rPr>
              <w:t>96.5</w:t>
            </w:r>
          </w:p>
        </w:tc>
        <w:tc>
          <w:tcPr>
            <w:tcW w:w="971" w:type="dxa"/>
          </w:tcPr>
          <w:p>
            <w:pPr>
              <w:pStyle w:val="TableParagraph"/>
              <w:spacing w:line="240" w:lineRule="auto" w:before="22"/>
              <w:ind w:left="263" w:right="194"/>
              <w:jc w:val="center"/>
              <w:rPr>
                <w:sz w:val="21"/>
              </w:rPr>
            </w:pPr>
            <w:r>
              <w:rPr>
                <w:sz w:val="21"/>
              </w:rPr>
              <w:t>97.2</w:t>
            </w:r>
          </w:p>
        </w:tc>
        <w:tc>
          <w:tcPr>
            <w:tcW w:w="971" w:type="dxa"/>
          </w:tcPr>
          <w:p>
            <w:pPr>
              <w:pStyle w:val="TableParagraph"/>
              <w:spacing w:line="240" w:lineRule="auto" w:before="22"/>
              <w:ind w:left="263" w:right="190"/>
              <w:jc w:val="center"/>
              <w:rPr>
                <w:sz w:val="21"/>
              </w:rPr>
            </w:pPr>
            <w:r>
              <w:rPr>
                <w:sz w:val="21"/>
              </w:rPr>
              <w:t>97.8</w:t>
            </w:r>
          </w:p>
        </w:tc>
        <w:tc>
          <w:tcPr>
            <w:tcW w:w="951" w:type="dxa"/>
          </w:tcPr>
          <w:p>
            <w:pPr>
              <w:pStyle w:val="TableParagraph"/>
              <w:spacing w:line="240" w:lineRule="auto" w:before="22"/>
              <w:ind w:right="237"/>
              <w:jc w:val="right"/>
              <w:rPr>
                <w:sz w:val="21"/>
              </w:rPr>
            </w:pPr>
            <w:r>
              <w:rPr>
                <w:sz w:val="21"/>
              </w:rPr>
              <w:t>97.9</w:t>
            </w:r>
          </w:p>
        </w:tc>
        <w:tc>
          <w:tcPr>
            <w:tcW w:w="730" w:type="dxa"/>
          </w:tcPr>
          <w:p>
            <w:pPr>
              <w:pStyle w:val="TableParagraph"/>
              <w:spacing w:line="240" w:lineRule="auto" w:before="22"/>
              <w:ind w:right="33"/>
              <w:jc w:val="right"/>
              <w:rPr>
                <w:sz w:val="21"/>
              </w:rPr>
            </w:pPr>
            <w:r>
              <w:rPr>
                <w:sz w:val="21"/>
              </w:rPr>
              <w:t>98.6</w:t>
            </w:r>
          </w:p>
        </w:tc>
      </w:tr>
      <w:tr>
        <w:trPr>
          <w:trHeight w:val="291" w:hRule="atLeast"/>
        </w:trPr>
        <w:tc>
          <w:tcPr>
            <w:tcW w:w="1345" w:type="dxa"/>
          </w:tcPr>
          <w:p>
            <w:pPr>
              <w:pStyle w:val="TableParagraph"/>
              <w:spacing w:line="240" w:lineRule="auto" w:before="22"/>
              <w:ind w:right="289"/>
              <w:jc w:val="right"/>
              <w:rPr>
                <w:sz w:val="21"/>
              </w:rPr>
            </w:pPr>
            <w:r>
              <w:rPr>
                <w:sz w:val="21"/>
              </w:rPr>
              <w:t>12 months</w:t>
            </w:r>
          </w:p>
        </w:tc>
        <w:tc>
          <w:tcPr>
            <w:tcW w:w="1011" w:type="dxa"/>
          </w:tcPr>
          <w:p>
            <w:pPr>
              <w:pStyle w:val="TableParagraph"/>
              <w:spacing w:line="240" w:lineRule="auto" w:before="22"/>
              <w:ind w:left="275" w:right="222"/>
              <w:jc w:val="center"/>
              <w:rPr>
                <w:sz w:val="21"/>
              </w:rPr>
            </w:pPr>
            <w:r>
              <w:rPr>
                <w:sz w:val="21"/>
              </w:rPr>
              <w:t>88.1</w:t>
            </w:r>
          </w:p>
        </w:tc>
        <w:tc>
          <w:tcPr>
            <w:tcW w:w="1011" w:type="dxa"/>
          </w:tcPr>
          <w:p>
            <w:pPr>
              <w:pStyle w:val="TableParagraph"/>
              <w:spacing w:line="240" w:lineRule="auto" w:before="22"/>
              <w:ind w:left="275" w:right="220"/>
              <w:jc w:val="center"/>
              <w:rPr>
                <w:sz w:val="21"/>
              </w:rPr>
            </w:pPr>
            <w:r>
              <w:rPr>
                <w:sz w:val="21"/>
              </w:rPr>
              <w:t>88.3</w:t>
            </w:r>
          </w:p>
        </w:tc>
        <w:tc>
          <w:tcPr>
            <w:tcW w:w="1000" w:type="dxa"/>
          </w:tcPr>
          <w:p>
            <w:pPr>
              <w:pStyle w:val="TableParagraph"/>
              <w:spacing w:line="240" w:lineRule="auto" w:before="22"/>
              <w:ind w:left="275" w:right="211"/>
              <w:jc w:val="center"/>
              <w:rPr>
                <w:sz w:val="21"/>
              </w:rPr>
            </w:pPr>
            <w:r>
              <w:rPr>
                <w:sz w:val="21"/>
              </w:rPr>
              <w:t>89.7</w:t>
            </w:r>
          </w:p>
        </w:tc>
        <w:tc>
          <w:tcPr>
            <w:tcW w:w="1001" w:type="dxa"/>
          </w:tcPr>
          <w:p>
            <w:pPr>
              <w:pStyle w:val="TableParagraph"/>
              <w:spacing w:line="240" w:lineRule="auto" w:before="22"/>
              <w:ind w:left="269" w:right="221"/>
              <w:jc w:val="center"/>
              <w:rPr>
                <w:sz w:val="21"/>
              </w:rPr>
            </w:pPr>
            <w:r>
              <w:rPr>
                <w:sz w:val="21"/>
              </w:rPr>
              <w:t>89.9</w:t>
            </w:r>
          </w:p>
        </w:tc>
        <w:tc>
          <w:tcPr>
            <w:tcW w:w="991" w:type="dxa"/>
          </w:tcPr>
          <w:p>
            <w:pPr>
              <w:pStyle w:val="TableParagraph"/>
              <w:spacing w:line="240" w:lineRule="auto" w:before="22"/>
              <w:ind w:left="278" w:right="199"/>
              <w:jc w:val="center"/>
              <w:rPr>
                <w:sz w:val="21"/>
              </w:rPr>
            </w:pPr>
            <w:r>
              <w:rPr>
                <w:sz w:val="21"/>
              </w:rPr>
              <w:t>90.1</w:t>
            </w:r>
          </w:p>
        </w:tc>
        <w:tc>
          <w:tcPr>
            <w:tcW w:w="999" w:type="dxa"/>
          </w:tcPr>
          <w:p>
            <w:pPr>
              <w:pStyle w:val="TableParagraph"/>
              <w:spacing w:line="240" w:lineRule="auto" w:before="22"/>
              <w:ind w:left="261" w:right="228"/>
              <w:jc w:val="center"/>
              <w:rPr>
                <w:sz w:val="21"/>
              </w:rPr>
            </w:pPr>
            <w:r>
              <w:rPr>
                <w:sz w:val="21"/>
              </w:rPr>
              <w:t>90.5</w:t>
            </w:r>
          </w:p>
        </w:tc>
        <w:tc>
          <w:tcPr>
            <w:tcW w:w="1000" w:type="dxa"/>
          </w:tcPr>
          <w:p>
            <w:pPr>
              <w:pStyle w:val="TableParagraph"/>
              <w:spacing w:line="240" w:lineRule="auto" w:before="22"/>
              <w:ind w:left="275" w:right="180"/>
              <w:jc w:val="center"/>
              <w:rPr>
                <w:sz w:val="21"/>
              </w:rPr>
            </w:pPr>
            <w:r>
              <w:rPr>
                <w:sz w:val="21"/>
              </w:rPr>
              <w:t>91.4</w:t>
            </w:r>
          </w:p>
        </w:tc>
        <w:tc>
          <w:tcPr>
            <w:tcW w:w="971" w:type="dxa"/>
          </w:tcPr>
          <w:p>
            <w:pPr>
              <w:pStyle w:val="TableParagraph"/>
              <w:spacing w:line="240" w:lineRule="auto" w:before="22"/>
              <w:ind w:left="263" w:right="194"/>
              <w:jc w:val="center"/>
              <w:rPr>
                <w:sz w:val="21"/>
              </w:rPr>
            </w:pPr>
            <w:r>
              <w:rPr>
                <w:sz w:val="21"/>
              </w:rPr>
              <w:t>92.1</w:t>
            </w:r>
          </w:p>
        </w:tc>
        <w:tc>
          <w:tcPr>
            <w:tcW w:w="971" w:type="dxa"/>
          </w:tcPr>
          <w:p>
            <w:pPr>
              <w:pStyle w:val="TableParagraph"/>
              <w:spacing w:line="240" w:lineRule="auto" w:before="22"/>
              <w:ind w:left="263" w:right="190"/>
              <w:jc w:val="center"/>
              <w:rPr>
                <w:sz w:val="21"/>
              </w:rPr>
            </w:pPr>
            <w:r>
              <w:rPr>
                <w:sz w:val="21"/>
              </w:rPr>
              <w:t>93.0</w:t>
            </w:r>
          </w:p>
        </w:tc>
        <w:tc>
          <w:tcPr>
            <w:tcW w:w="951" w:type="dxa"/>
          </w:tcPr>
          <w:p>
            <w:pPr>
              <w:pStyle w:val="TableParagraph"/>
              <w:spacing w:line="240" w:lineRule="auto" w:before="22"/>
              <w:ind w:right="237"/>
              <w:jc w:val="right"/>
              <w:rPr>
                <w:sz w:val="21"/>
              </w:rPr>
            </w:pPr>
            <w:r>
              <w:rPr>
                <w:sz w:val="21"/>
              </w:rPr>
              <w:t>92.1</w:t>
            </w:r>
          </w:p>
        </w:tc>
        <w:tc>
          <w:tcPr>
            <w:tcW w:w="730" w:type="dxa"/>
          </w:tcPr>
          <w:p>
            <w:pPr>
              <w:pStyle w:val="TableParagraph"/>
              <w:spacing w:line="240" w:lineRule="auto"/>
              <w:rPr>
                <w:sz w:val="20"/>
              </w:rPr>
            </w:pPr>
          </w:p>
        </w:tc>
      </w:tr>
      <w:tr>
        <w:trPr>
          <w:trHeight w:val="292" w:hRule="atLeast"/>
        </w:trPr>
        <w:tc>
          <w:tcPr>
            <w:tcW w:w="1345" w:type="dxa"/>
          </w:tcPr>
          <w:p>
            <w:pPr>
              <w:pStyle w:val="TableParagraph"/>
              <w:spacing w:line="240" w:lineRule="auto" w:before="21"/>
              <w:ind w:right="289"/>
              <w:jc w:val="right"/>
              <w:rPr>
                <w:sz w:val="21"/>
              </w:rPr>
            </w:pPr>
            <w:r>
              <w:rPr>
                <w:sz w:val="21"/>
              </w:rPr>
              <w:t>18 months</w:t>
            </w:r>
          </w:p>
        </w:tc>
        <w:tc>
          <w:tcPr>
            <w:tcW w:w="1011" w:type="dxa"/>
          </w:tcPr>
          <w:p>
            <w:pPr>
              <w:pStyle w:val="TableParagraph"/>
              <w:spacing w:line="240" w:lineRule="auto" w:before="21"/>
              <w:ind w:left="275" w:right="222"/>
              <w:jc w:val="center"/>
              <w:rPr>
                <w:sz w:val="21"/>
              </w:rPr>
            </w:pPr>
            <w:r>
              <w:rPr>
                <w:sz w:val="21"/>
              </w:rPr>
              <w:t>81.2</w:t>
            </w:r>
          </w:p>
        </w:tc>
        <w:tc>
          <w:tcPr>
            <w:tcW w:w="1011" w:type="dxa"/>
          </w:tcPr>
          <w:p>
            <w:pPr>
              <w:pStyle w:val="TableParagraph"/>
              <w:spacing w:line="240" w:lineRule="auto" w:before="21"/>
              <w:ind w:left="275" w:right="220"/>
              <w:jc w:val="center"/>
              <w:rPr>
                <w:sz w:val="21"/>
              </w:rPr>
            </w:pPr>
            <w:r>
              <w:rPr>
                <w:sz w:val="21"/>
              </w:rPr>
              <w:t>82.1</w:t>
            </w:r>
          </w:p>
        </w:tc>
        <w:tc>
          <w:tcPr>
            <w:tcW w:w="1000" w:type="dxa"/>
          </w:tcPr>
          <w:p>
            <w:pPr>
              <w:pStyle w:val="TableParagraph"/>
              <w:spacing w:line="240" w:lineRule="auto" w:before="21"/>
              <w:ind w:left="275" w:right="211"/>
              <w:jc w:val="center"/>
              <w:rPr>
                <w:sz w:val="21"/>
              </w:rPr>
            </w:pPr>
            <w:r>
              <w:rPr>
                <w:sz w:val="21"/>
              </w:rPr>
              <w:t>83.8</w:t>
            </w:r>
          </w:p>
        </w:tc>
        <w:tc>
          <w:tcPr>
            <w:tcW w:w="1001" w:type="dxa"/>
          </w:tcPr>
          <w:p>
            <w:pPr>
              <w:pStyle w:val="TableParagraph"/>
              <w:spacing w:line="240" w:lineRule="auto" w:before="21"/>
              <w:ind w:left="269" w:right="221"/>
              <w:jc w:val="center"/>
              <w:rPr>
                <w:sz w:val="21"/>
              </w:rPr>
            </w:pPr>
            <w:r>
              <w:rPr>
                <w:sz w:val="21"/>
              </w:rPr>
              <w:t>83.9</w:t>
            </w:r>
          </w:p>
        </w:tc>
        <w:tc>
          <w:tcPr>
            <w:tcW w:w="991" w:type="dxa"/>
          </w:tcPr>
          <w:p>
            <w:pPr>
              <w:pStyle w:val="TableParagraph"/>
              <w:spacing w:line="240" w:lineRule="auto" w:before="21"/>
              <w:ind w:left="278" w:right="199"/>
              <w:jc w:val="center"/>
              <w:rPr>
                <w:sz w:val="21"/>
              </w:rPr>
            </w:pPr>
            <w:r>
              <w:rPr>
                <w:sz w:val="21"/>
              </w:rPr>
              <w:t>84.1</w:t>
            </w:r>
          </w:p>
        </w:tc>
        <w:tc>
          <w:tcPr>
            <w:tcW w:w="999" w:type="dxa"/>
          </w:tcPr>
          <w:p>
            <w:pPr>
              <w:pStyle w:val="TableParagraph"/>
              <w:spacing w:line="240" w:lineRule="auto" w:before="21"/>
              <w:ind w:left="261" w:right="228"/>
              <w:jc w:val="center"/>
              <w:rPr>
                <w:sz w:val="21"/>
              </w:rPr>
            </w:pPr>
            <w:r>
              <w:rPr>
                <w:sz w:val="21"/>
              </w:rPr>
              <w:t>84.8</w:t>
            </w:r>
          </w:p>
        </w:tc>
        <w:tc>
          <w:tcPr>
            <w:tcW w:w="1000" w:type="dxa"/>
          </w:tcPr>
          <w:p>
            <w:pPr>
              <w:pStyle w:val="TableParagraph"/>
              <w:spacing w:line="240" w:lineRule="auto" w:before="21"/>
              <w:ind w:left="275" w:right="180"/>
              <w:jc w:val="center"/>
              <w:rPr>
                <w:sz w:val="21"/>
              </w:rPr>
            </w:pPr>
            <w:r>
              <w:rPr>
                <w:sz w:val="21"/>
              </w:rPr>
              <w:t>85.9</w:t>
            </w:r>
          </w:p>
        </w:tc>
        <w:tc>
          <w:tcPr>
            <w:tcW w:w="971" w:type="dxa"/>
          </w:tcPr>
          <w:p>
            <w:pPr>
              <w:pStyle w:val="TableParagraph"/>
              <w:spacing w:line="240" w:lineRule="auto" w:before="21"/>
              <w:ind w:left="263" w:right="194"/>
              <w:jc w:val="center"/>
              <w:rPr>
                <w:sz w:val="21"/>
              </w:rPr>
            </w:pPr>
            <w:r>
              <w:rPr>
                <w:sz w:val="21"/>
              </w:rPr>
              <w:t>86.6</w:t>
            </w:r>
          </w:p>
        </w:tc>
        <w:tc>
          <w:tcPr>
            <w:tcW w:w="971" w:type="dxa"/>
          </w:tcPr>
          <w:p>
            <w:pPr>
              <w:pStyle w:val="TableParagraph"/>
              <w:spacing w:line="240" w:lineRule="auto" w:before="21"/>
              <w:ind w:left="263" w:right="190"/>
              <w:jc w:val="center"/>
              <w:rPr>
                <w:sz w:val="21"/>
              </w:rPr>
            </w:pPr>
            <w:r>
              <w:rPr>
                <w:sz w:val="21"/>
              </w:rPr>
              <w:t>87.0</w:t>
            </w:r>
          </w:p>
        </w:tc>
        <w:tc>
          <w:tcPr>
            <w:tcW w:w="951" w:type="dxa"/>
          </w:tcPr>
          <w:p>
            <w:pPr>
              <w:pStyle w:val="TableParagraph"/>
              <w:spacing w:line="240" w:lineRule="auto" w:before="21"/>
              <w:ind w:right="237"/>
              <w:jc w:val="right"/>
              <w:rPr>
                <w:sz w:val="21"/>
              </w:rPr>
            </w:pPr>
            <w:r>
              <w:rPr>
                <w:sz w:val="21"/>
              </w:rPr>
              <w:t>86.9</w:t>
            </w:r>
          </w:p>
        </w:tc>
        <w:tc>
          <w:tcPr>
            <w:tcW w:w="730" w:type="dxa"/>
          </w:tcPr>
          <w:p>
            <w:pPr>
              <w:pStyle w:val="TableParagraph"/>
              <w:spacing w:line="240" w:lineRule="auto"/>
              <w:rPr>
                <w:sz w:val="20"/>
              </w:rPr>
            </w:pPr>
          </w:p>
        </w:tc>
      </w:tr>
      <w:tr>
        <w:trPr>
          <w:trHeight w:val="292" w:hRule="atLeast"/>
        </w:trPr>
        <w:tc>
          <w:tcPr>
            <w:tcW w:w="1345" w:type="dxa"/>
          </w:tcPr>
          <w:p>
            <w:pPr>
              <w:pStyle w:val="TableParagraph"/>
              <w:spacing w:line="240" w:lineRule="auto" w:before="22"/>
              <w:ind w:right="289"/>
              <w:jc w:val="right"/>
              <w:rPr>
                <w:sz w:val="21"/>
              </w:rPr>
            </w:pPr>
            <w:r>
              <w:rPr>
                <w:sz w:val="21"/>
              </w:rPr>
              <w:t>24 months</w:t>
            </w:r>
          </w:p>
        </w:tc>
        <w:tc>
          <w:tcPr>
            <w:tcW w:w="1011" w:type="dxa"/>
          </w:tcPr>
          <w:p>
            <w:pPr>
              <w:pStyle w:val="TableParagraph"/>
              <w:spacing w:line="240" w:lineRule="auto" w:before="22"/>
              <w:ind w:left="275" w:right="222"/>
              <w:jc w:val="center"/>
              <w:rPr>
                <w:sz w:val="21"/>
              </w:rPr>
            </w:pPr>
            <w:r>
              <w:rPr>
                <w:sz w:val="21"/>
              </w:rPr>
              <w:t>75.2</w:t>
            </w:r>
          </w:p>
        </w:tc>
        <w:tc>
          <w:tcPr>
            <w:tcW w:w="1011" w:type="dxa"/>
          </w:tcPr>
          <w:p>
            <w:pPr>
              <w:pStyle w:val="TableParagraph"/>
              <w:spacing w:line="240" w:lineRule="auto" w:before="22"/>
              <w:ind w:left="275" w:right="220"/>
              <w:jc w:val="center"/>
              <w:rPr>
                <w:sz w:val="21"/>
              </w:rPr>
            </w:pPr>
            <w:r>
              <w:rPr>
                <w:sz w:val="21"/>
              </w:rPr>
              <w:t>76.5</w:t>
            </w:r>
          </w:p>
        </w:tc>
        <w:tc>
          <w:tcPr>
            <w:tcW w:w="1000" w:type="dxa"/>
          </w:tcPr>
          <w:p>
            <w:pPr>
              <w:pStyle w:val="TableParagraph"/>
              <w:spacing w:line="240" w:lineRule="auto" w:before="22"/>
              <w:ind w:left="275" w:right="211"/>
              <w:jc w:val="center"/>
              <w:rPr>
                <w:sz w:val="21"/>
              </w:rPr>
            </w:pPr>
            <w:r>
              <w:rPr>
                <w:sz w:val="21"/>
              </w:rPr>
              <w:t>78.1</w:t>
            </w:r>
          </w:p>
        </w:tc>
        <w:tc>
          <w:tcPr>
            <w:tcW w:w="1001" w:type="dxa"/>
          </w:tcPr>
          <w:p>
            <w:pPr>
              <w:pStyle w:val="TableParagraph"/>
              <w:spacing w:line="240" w:lineRule="auto" w:before="22"/>
              <w:ind w:left="269" w:right="221"/>
              <w:jc w:val="center"/>
              <w:rPr>
                <w:sz w:val="21"/>
              </w:rPr>
            </w:pPr>
            <w:r>
              <w:rPr>
                <w:sz w:val="21"/>
              </w:rPr>
              <w:t>78.1</w:t>
            </w:r>
          </w:p>
        </w:tc>
        <w:tc>
          <w:tcPr>
            <w:tcW w:w="991" w:type="dxa"/>
          </w:tcPr>
          <w:p>
            <w:pPr>
              <w:pStyle w:val="TableParagraph"/>
              <w:spacing w:line="240" w:lineRule="auto" w:before="22"/>
              <w:ind w:left="278" w:right="199"/>
              <w:jc w:val="center"/>
              <w:rPr>
                <w:sz w:val="21"/>
              </w:rPr>
            </w:pPr>
            <w:r>
              <w:rPr>
                <w:sz w:val="21"/>
              </w:rPr>
              <w:t>78.4</w:t>
            </w:r>
          </w:p>
        </w:tc>
        <w:tc>
          <w:tcPr>
            <w:tcW w:w="999" w:type="dxa"/>
          </w:tcPr>
          <w:p>
            <w:pPr>
              <w:pStyle w:val="TableParagraph"/>
              <w:spacing w:line="240" w:lineRule="auto" w:before="22"/>
              <w:ind w:left="261" w:right="228"/>
              <w:jc w:val="center"/>
              <w:rPr>
                <w:sz w:val="21"/>
              </w:rPr>
            </w:pPr>
            <w:r>
              <w:rPr>
                <w:sz w:val="21"/>
              </w:rPr>
              <w:t>79.1</w:t>
            </w:r>
          </w:p>
        </w:tc>
        <w:tc>
          <w:tcPr>
            <w:tcW w:w="1000" w:type="dxa"/>
          </w:tcPr>
          <w:p>
            <w:pPr>
              <w:pStyle w:val="TableParagraph"/>
              <w:spacing w:line="240" w:lineRule="auto" w:before="22"/>
              <w:ind w:left="275" w:right="180"/>
              <w:jc w:val="center"/>
              <w:rPr>
                <w:sz w:val="21"/>
              </w:rPr>
            </w:pPr>
            <w:r>
              <w:rPr>
                <w:sz w:val="21"/>
              </w:rPr>
              <w:t>80.0</w:t>
            </w:r>
          </w:p>
        </w:tc>
        <w:tc>
          <w:tcPr>
            <w:tcW w:w="971" w:type="dxa"/>
          </w:tcPr>
          <w:p>
            <w:pPr>
              <w:pStyle w:val="TableParagraph"/>
              <w:spacing w:line="240" w:lineRule="auto" w:before="22"/>
              <w:ind w:left="263" w:right="194"/>
              <w:jc w:val="center"/>
              <w:rPr>
                <w:sz w:val="21"/>
              </w:rPr>
            </w:pPr>
            <w:r>
              <w:rPr>
                <w:sz w:val="21"/>
              </w:rPr>
              <w:t>81.1</w:t>
            </w:r>
          </w:p>
        </w:tc>
        <w:tc>
          <w:tcPr>
            <w:tcW w:w="971" w:type="dxa"/>
          </w:tcPr>
          <w:p>
            <w:pPr>
              <w:pStyle w:val="TableParagraph"/>
              <w:spacing w:line="240" w:lineRule="auto" w:before="22"/>
              <w:ind w:left="263" w:right="190"/>
              <w:jc w:val="center"/>
              <w:rPr>
                <w:sz w:val="21"/>
              </w:rPr>
            </w:pPr>
            <w:r>
              <w:rPr>
                <w:sz w:val="21"/>
              </w:rPr>
              <w:t>81.9</w:t>
            </w:r>
          </w:p>
        </w:tc>
        <w:tc>
          <w:tcPr>
            <w:tcW w:w="951" w:type="dxa"/>
          </w:tcPr>
          <w:p>
            <w:pPr>
              <w:pStyle w:val="TableParagraph"/>
              <w:spacing w:line="240" w:lineRule="auto"/>
              <w:rPr>
                <w:sz w:val="20"/>
              </w:rPr>
            </w:pPr>
          </w:p>
        </w:tc>
        <w:tc>
          <w:tcPr>
            <w:tcW w:w="730" w:type="dxa"/>
          </w:tcPr>
          <w:p>
            <w:pPr>
              <w:pStyle w:val="TableParagraph"/>
              <w:spacing w:line="240" w:lineRule="auto"/>
              <w:rPr>
                <w:sz w:val="20"/>
              </w:rPr>
            </w:pPr>
          </w:p>
        </w:tc>
      </w:tr>
      <w:tr>
        <w:trPr>
          <w:trHeight w:val="291" w:hRule="atLeast"/>
        </w:trPr>
        <w:tc>
          <w:tcPr>
            <w:tcW w:w="1345" w:type="dxa"/>
          </w:tcPr>
          <w:p>
            <w:pPr>
              <w:pStyle w:val="TableParagraph"/>
              <w:spacing w:line="240" w:lineRule="auto" w:before="22"/>
              <w:ind w:right="289"/>
              <w:jc w:val="right"/>
              <w:rPr>
                <w:sz w:val="21"/>
              </w:rPr>
            </w:pPr>
            <w:r>
              <w:rPr>
                <w:sz w:val="21"/>
              </w:rPr>
              <w:t>30 months</w:t>
            </w:r>
          </w:p>
        </w:tc>
        <w:tc>
          <w:tcPr>
            <w:tcW w:w="1011" w:type="dxa"/>
          </w:tcPr>
          <w:p>
            <w:pPr>
              <w:pStyle w:val="TableParagraph"/>
              <w:spacing w:line="240" w:lineRule="auto" w:before="22"/>
              <w:ind w:left="275" w:right="222"/>
              <w:jc w:val="center"/>
              <w:rPr>
                <w:sz w:val="21"/>
              </w:rPr>
            </w:pPr>
            <w:r>
              <w:rPr>
                <w:sz w:val="21"/>
              </w:rPr>
              <w:t>69.9</w:t>
            </w:r>
          </w:p>
        </w:tc>
        <w:tc>
          <w:tcPr>
            <w:tcW w:w="1011" w:type="dxa"/>
          </w:tcPr>
          <w:p>
            <w:pPr>
              <w:pStyle w:val="TableParagraph"/>
              <w:spacing w:line="240" w:lineRule="auto" w:before="22"/>
              <w:ind w:left="275" w:right="220"/>
              <w:jc w:val="center"/>
              <w:rPr>
                <w:sz w:val="21"/>
              </w:rPr>
            </w:pPr>
            <w:r>
              <w:rPr>
                <w:sz w:val="21"/>
              </w:rPr>
              <w:t>71.3</w:t>
            </w:r>
          </w:p>
        </w:tc>
        <w:tc>
          <w:tcPr>
            <w:tcW w:w="1000" w:type="dxa"/>
          </w:tcPr>
          <w:p>
            <w:pPr>
              <w:pStyle w:val="TableParagraph"/>
              <w:spacing w:line="240" w:lineRule="auto" w:before="22"/>
              <w:ind w:left="275" w:right="211"/>
              <w:jc w:val="center"/>
              <w:rPr>
                <w:sz w:val="21"/>
              </w:rPr>
            </w:pPr>
            <w:r>
              <w:rPr>
                <w:sz w:val="21"/>
              </w:rPr>
              <w:t>73.1</w:t>
            </w:r>
          </w:p>
        </w:tc>
        <w:tc>
          <w:tcPr>
            <w:tcW w:w="1001" w:type="dxa"/>
          </w:tcPr>
          <w:p>
            <w:pPr>
              <w:pStyle w:val="TableParagraph"/>
              <w:spacing w:line="240" w:lineRule="auto" w:before="22"/>
              <w:ind w:left="269" w:right="221"/>
              <w:jc w:val="center"/>
              <w:rPr>
                <w:sz w:val="21"/>
              </w:rPr>
            </w:pPr>
            <w:r>
              <w:rPr>
                <w:sz w:val="21"/>
              </w:rPr>
              <w:t>72.6</w:t>
            </w:r>
          </w:p>
        </w:tc>
        <w:tc>
          <w:tcPr>
            <w:tcW w:w="991" w:type="dxa"/>
          </w:tcPr>
          <w:p>
            <w:pPr>
              <w:pStyle w:val="TableParagraph"/>
              <w:spacing w:line="240" w:lineRule="auto" w:before="22"/>
              <w:ind w:left="278" w:right="199"/>
              <w:jc w:val="center"/>
              <w:rPr>
                <w:sz w:val="21"/>
              </w:rPr>
            </w:pPr>
            <w:r>
              <w:rPr>
                <w:sz w:val="21"/>
              </w:rPr>
              <w:t>73.0</w:t>
            </w:r>
          </w:p>
        </w:tc>
        <w:tc>
          <w:tcPr>
            <w:tcW w:w="999" w:type="dxa"/>
          </w:tcPr>
          <w:p>
            <w:pPr>
              <w:pStyle w:val="TableParagraph"/>
              <w:spacing w:line="240" w:lineRule="auto" w:before="22"/>
              <w:ind w:left="261" w:right="228"/>
              <w:jc w:val="center"/>
              <w:rPr>
                <w:sz w:val="21"/>
              </w:rPr>
            </w:pPr>
            <w:r>
              <w:rPr>
                <w:sz w:val="21"/>
              </w:rPr>
              <w:t>73.6</w:t>
            </w:r>
          </w:p>
        </w:tc>
        <w:tc>
          <w:tcPr>
            <w:tcW w:w="1000" w:type="dxa"/>
          </w:tcPr>
          <w:p>
            <w:pPr>
              <w:pStyle w:val="TableParagraph"/>
              <w:spacing w:line="240" w:lineRule="auto" w:before="22"/>
              <w:ind w:left="275" w:right="180"/>
              <w:jc w:val="center"/>
              <w:rPr>
                <w:sz w:val="21"/>
              </w:rPr>
            </w:pPr>
            <w:r>
              <w:rPr>
                <w:sz w:val="21"/>
              </w:rPr>
              <w:t>74.5</w:t>
            </w:r>
          </w:p>
        </w:tc>
        <w:tc>
          <w:tcPr>
            <w:tcW w:w="971" w:type="dxa"/>
          </w:tcPr>
          <w:p>
            <w:pPr>
              <w:pStyle w:val="TableParagraph"/>
              <w:spacing w:line="240" w:lineRule="auto" w:before="22"/>
              <w:ind w:left="263" w:right="194"/>
              <w:jc w:val="center"/>
              <w:rPr>
                <w:sz w:val="21"/>
              </w:rPr>
            </w:pPr>
            <w:r>
              <w:rPr>
                <w:sz w:val="21"/>
              </w:rPr>
              <w:t>76.0</w:t>
            </w:r>
          </w:p>
        </w:tc>
        <w:tc>
          <w:tcPr>
            <w:tcW w:w="971" w:type="dxa"/>
          </w:tcPr>
          <w:p>
            <w:pPr>
              <w:pStyle w:val="TableParagraph"/>
              <w:spacing w:line="240" w:lineRule="auto" w:before="22"/>
              <w:ind w:left="263" w:right="190"/>
              <w:jc w:val="center"/>
              <w:rPr>
                <w:sz w:val="21"/>
              </w:rPr>
            </w:pPr>
            <w:r>
              <w:rPr>
                <w:sz w:val="21"/>
              </w:rPr>
              <w:t>77.5</w:t>
            </w:r>
          </w:p>
        </w:tc>
        <w:tc>
          <w:tcPr>
            <w:tcW w:w="951" w:type="dxa"/>
          </w:tcPr>
          <w:p>
            <w:pPr>
              <w:pStyle w:val="TableParagraph"/>
              <w:spacing w:line="240" w:lineRule="auto"/>
              <w:rPr>
                <w:sz w:val="20"/>
              </w:rPr>
            </w:pPr>
          </w:p>
        </w:tc>
        <w:tc>
          <w:tcPr>
            <w:tcW w:w="730" w:type="dxa"/>
          </w:tcPr>
          <w:p>
            <w:pPr>
              <w:pStyle w:val="TableParagraph"/>
              <w:spacing w:line="240" w:lineRule="auto"/>
              <w:rPr>
                <w:sz w:val="20"/>
              </w:rPr>
            </w:pPr>
          </w:p>
        </w:tc>
      </w:tr>
      <w:tr>
        <w:trPr>
          <w:trHeight w:val="291" w:hRule="atLeast"/>
        </w:trPr>
        <w:tc>
          <w:tcPr>
            <w:tcW w:w="1345" w:type="dxa"/>
          </w:tcPr>
          <w:p>
            <w:pPr>
              <w:pStyle w:val="TableParagraph"/>
              <w:spacing w:line="240" w:lineRule="auto" w:before="22"/>
              <w:ind w:right="289"/>
              <w:jc w:val="right"/>
              <w:rPr>
                <w:sz w:val="21"/>
              </w:rPr>
            </w:pPr>
            <w:r>
              <w:rPr>
                <w:sz w:val="21"/>
              </w:rPr>
              <w:t>36 months</w:t>
            </w:r>
          </w:p>
        </w:tc>
        <w:tc>
          <w:tcPr>
            <w:tcW w:w="1011" w:type="dxa"/>
          </w:tcPr>
          <w:p>
            <w:pPr>
              <w:pStyle w:val="TableParagraph"/>
              <w:spacing w:line="240" w:lineRule="auto" w:before="22"/>
              <w:ind w:left="275" w:right="222"/>
              <w:jc w:val="center"/>
              <w:rPr>
                <w:sz w:val="21"/>
              </w:rPr>
            </w:pPr>
            <w:r>
              <w:rPr>
                <w:sz w:val="21"/>
              </w:rPr>
              <w:t>65.6</w:t>
            </w:r>
          </w:p>
        </w:tc>
        <w:tc>
          <w:tcPr>
            <w:tcW w:w="1011" w:type="dxa"/>
          </w:tcPr>
          <w:p>
            <w:pPr>
              <w:pStyle w:val="TableParagraph"/>
              <w:spacing w:line="240" w:lineRule="auto" w:before="22"/>
              <w:ind w:left="275" w:right="220"/>
              <w:jc w:val="center"/>
              <w:rPr>
                <w:sz w:val="21"/>
              </w:rPr>
            </w:pPr>
            <w:r>
              <w:rPr>
                <w:sz w:val="21"/>
              </w:rPr>
              <w:t>66.9</w:t>
            </w:r>
          </w:p>
        </w:tc>
        <w:tc>
          <w:tcPr>
            <w:tcW w:w="1000" w:type="dxa"/>
          </w:tcPr>
          <w:p>
            <w:pPr>
              <w:pStyle w:val="TableParagraph"/>
              <w:spacing w:line="240" w:lineRule="auto" w:before="22"/>
              <w:ind w:left="275" w:right="211"/>
              <w:jc w:val="center"/>
              <w:rPr>
                <w:sz w:val="21"/>
              </w:rPr>
            </w:pPr>
            <w:r>
              <w:rPr>
                <w:sz w:val="21"/>
              </w:rPr>
              <w:t>68.5</w:t>
            </w:r>
          </w:p>
        </w:tc>
        <w:tc>
          <w:tcPr>
            <w:tcW w:w="1001" w:type="dxa"/>
          </w:tcPr>
          <w:p>
            <w:pPr>
              <w:pStyle w:val="TableParagraph"/>
              <w:spacing w:line="240" w:lineRule="auto" w:before="22"/>
              <w:ind w:left="269" w:right="221"/>
              <w:jc w:val="center"/>
              <w:rPr>
                <w:sz w:val="21"/>
              </w:rPr>
            </w:pPr>
            <w:r>
              <w:rPr>
                <w:sz w:val="21"/>
              </w:rPr>
              <w:t>67.7</w:t>
            </w:r>
          </w:p>
        </w:tc>
        <w:tc>
          <w:tcPr>
            <w:tcW w:w="991" w:type="dxa"/>
          </w:tcPr>
          <w:p>
            <w:pPr>
              <w:pStyle w:val="TableParagraph"/>
              <w:spacing w:line="240" w:lineRule="auto" w:before="22"/>
              <w:ind w:left="278" w:right="199"/>
              <w:jc w:val="center"/>
              <w:rPr>
                <w:sz w:val="21"/>
              </w:rPr>
            </w:pPr>
            <w:r>
              <w:rPr>
                <w:sz w:val="21"/>
              </w:rPr>
              <w:t>68.3</w:t>
            </w:r>
          </w:p>
        </w:tc>
        <w:tc>
          <w:tcPr>
            <w:tcW w:w="999" w:type="dxa"/>
          </w:tcPr>
          <w:p>
            <w:pPr>
              <w:pStyle w:val="TableParagraph"/>
              <w:spacing w:line="240" w:lineRule="auto" w:before="22"/>
              <w:ind w:left="261" w:right="228"/>
              <w:jc w:val="center"/>
              <w:rPr>
                <w:sz w:val="21"/>
              </w:rPr>
            </w:pPr>
            <w:r>
              <w:rPr>
                <w:sz w:val="21"/>
              </w:rPr>
              <w:t>68.4</w:t>
            </w:r>
          </w:p>
        </w:tc>
        <w:tc>
          <w:tcPr>
            <w:tcW w:w="1000" w:type="dxa"/>
          </w:tcPr>
          <w:p>
            <w:pPr>
              <w:pStyle w:val="TableParagraph"/>
              <w:spacing w:line="240" w:lineRule="auto" w:before="22"/>
              <w:ind w:left="275" w:right="180"/>
              <w:jc w:val="center"/>
              <w:rPr>
                <w:sz w:val="21"/>
              </w:rPr>
            </w:pPr>
            <w:r>
              <w:rPr>
                <w:sz w:val="21"/>
              </w:rPr>
              <w:t>69.7</w:t>
            </w:r>
          </w:p>
        </w:tc>
        <w:tc>
          <w:tcPr>
            <w:tcW w:w="971" w:type="dxa"/>
          </w:tcPr>
          <w:p>
            <w:pPr>
              <w:pStyle w:val="TableParagraph"/>
              <w:spacing w:line="240" w:lineRule="auto" w:before="22"/>
              <w:ind w:left="263" w:right="194"/>
              <w:jc w:val="center"/>
              <w:rPr>
                <w:sz w:val="21"/>
              </w:rPr>
            </w:pPr>
            <w:r>
              <w:rPr>
                <w:sz w:val="21"/>
              </w:rPr>
              <w:t>71.3</w:t>
            </w:r>
          </w:p>
        </w:tc>
        <w:tc>
          <w:tcPr>
            <w:tcW w:w="971" w:type="dxa"/>
          </w:tcPr>
          <w:p>
            <w:pPr>
              <w:pStyle w:val="TableParagraph"/>
              <w:spacing w:line="240" w:lineRule="auto"/>
              <w:rPr>
                <w:sz w:val="20"/>
              </w:rPr>
            </w:pPr>
          </w:p>
        </w:tc>
        <w:tc>
          <w:tcPr>
            <w:tcW w:w="951" w:type="dxa"/>
          </w:tcPr>
          <w:p>
            <w:pPr>
              <w:pStyle w:val="TableParagraph"/>
              <w:spacing w:line="240" w:lineRule="auto"/>
              <w:rPr>
                <w:sz w:val="20"/>
              </w:rPr>
            </w:pPr>
          </w:p>
        </w:tc>
        <w:tc>
          <w:tcPr>
            <w:tcW w:w="730" w:type="dxa"/>
          </w:tcPr>
          <w:p>
            <w:pPr>
              <w:pStyle w:val="TableParagraph"/>
              <w:spacing w:line="240" w:lineRule="auto"/>
              <w:rPr>
                <w:sz w:val="20"/>
              </w:rPr>
            </w:pPr>
          </w:p>
        </w:tc>
      </w:tr>
      <w:tr>
        <w:trPr>
          <w:trHeight w:val="291" w:hRule="atLeast"/>
        </w:trPr>
        <w:tc>
          <w:tcPr>
            <w:tcW w:w="1345" w:type="dxa"/>
          </w:tcPr>
          <w:p>
            <w:pPr>
              <w:pStyle w:val="TableParagraph"/>
              <w:spacing w:line="240" w:lineRule="auto" w:before="22"/>
              <w:ind w:right="289"/>
              <w:jc w:val="right"/>
              <w:rPr>
                <w:sz w:val="21"/>
              </w:rPr>
            </w:pPr>
            <w:r>
              <w:rPr>
                <w:sz w:val="21"/>
              </w:rPr>
              <w:t>42 months</w:t>
            </w:r>
          </w:p>
        </w:tc>
        <w:tc>
          <w:tcPr>
            <w:tcW w:w="1011" w:type="dxa"/>
          </w:tcPr>
          <w:p>
            <w:pPr>
              <w:pStyle w:val="TableParagraph"/>
              <w:spacing w:line="240" w:lineRule="auto" w:before="22"/>
              <w:ind w:left="275" w:right="222"/>
              <w:jc w:val="center"/>
              <w:rPr>
                <w:sz w:val="21"/>
              </w:rPr>
            </w:pPr>
            <w:r>
              <w:rPr>
                <w:sz w:val="21"/>
              </w:rPr>
              <w:t>61.7</w:t>
            </w:r>
          </w:p>
        </w:tc>
        <w:tc>
          <w:tcPr>
            <w:tcW w:w="1011" w:type="dxa"/>
          </w:tcPr>
          <w:p>
            <w:pPr>
              <w:pStyle w:val="TableParagraph"/>
              <w:spacing w:line="240" w:lineRule="auto" w:before="22"/>
              <w:ind w:left="275" w:right="220"/>
              <w:jc w:val="center"/>
              <w:rPr>
                <w:sz w:val="21"/>
              </w:rPr>
            </w:pPr>
            <w:r>
              <w:rPr>
                <w:sz w:val="21"/>
              </w:rPr>
              <w:t>62.8</w:t>
            </w:r>
          </w:p>
        </w:tc>
        <w:tc>
          <w:tcPr>
            <w:tcW w:w="1000" w:type="dxa"/>
          </w:tcPr>
          <w:p>
            <w:pPr>
              <w:pStyle w:val="TableParagraph"/>
              <w:spacing w:line="240" w:lineRule="auto" w:before="22"/>
              <w:ind w:left="275" w:right="211"/>
              <w:jc w:val="center"/>
              <w:rPr>
                <w:sz w:val="21"/>
              </w:rPr>
            </w:pPr>
            <w:r>
              <w:rPr>
                <w:sz w:val="21"/>
              </w:rPr>
              <w:t>64.2</w:t>
            </w:r>
          </w:p>
        </w:tc>
        <w:tc>
          <w:tcPr>
            <w:tcW w:w="1001" w:type="dxa"/>
          </w:tcPr>
          <w:p>
            <w:pPr>
              <w:pStyle w:val="TableParagraph"/>
              <w:spacing w:line="240" w:lineRule="auto" w:before="22"/>
              <w:ind w:left="269" w:right="221"/>
              <w:jc w:val="center"/>
              <w:rPr>
                <w:sz w:val="21"/>
              </w:rPr>
            </w:pPr>
            <w:r>
              <w:rPr>
                <w:sz w:val="21"/>
              </w:rPr>
              <w:t>63.2</w:t>
            </w:r>
          </w:p>
        </w:tc>
        <w:tc>
          <w:tcPr>
            <w:tcW w:w="991" w:type="dxa"/>
          </w:tcPr>
          <w:p>
            <w:pPr>
              <w:pStyle w:val="TableParagraph"/>
              <w:spacing w:line="240" w:lineRule="auto" w:before="22"/>
              <w:ind w:left="278" w:right="199"/>
              <w:jc w:val="center"/>
              <w:rPr>
                <w:sz w:val="21"/>
              </w:rPr>
            </w:pPr>
            <w:r>
              <w:rPr>
                <w:sz w:val="21"/>
              </w:rPr>
              <w:t>63.6</w:t>
            </w:r>
          </w:p>
        </w:tc>
        <w:tc>
          <w:tcPr>
            <w:tcW w:w="999" w:type="dxa"/>
          </w:tcPr>
          <w:p>
            <w:pPr>
              <w:pStyle w:val="TableParagraph"/>
              <w:spacing w:line="240" w:lineRule="auto" w:before="22"/>
              <w:ind w:left="261" w:right="228"/>
              <w:jc w:val="center"/>
              <w:rPr>
                <w:sz w:val="21"/>
              </w:rPr>
            </w:pPr>
            <w:r>
              <w:rPr>
                <w:sz w:val="21"/>
              </w:rPr>
              <w:t>63.8</w:t>
            </w:r>
          </w:p>
        </w:tc>
        <w:tc>
          <w:tcPr>
            <w:tcW w:w="1000" w:type="dxa"/>
          </w:tcPr>
          <w:p>
            <w:pPr>
              <w:pStyle w:val="TableParagraph"/>
              <w:spacing w:line="240" w:lineRule="auto" w:before="22"/>
              <w:ind w:left="275" w:right="180"/>
              <w:jc w:val="center"/>
              <w:rPr>
                <w:sz w:val="21"/>
              </w:rPr>
            </w:pPr>
            <w:r>
              <w:rPr>
                <w:sz w:val="21"/>
              </w:rPr>
              <w:t>65.1</w:t>
            </w:r>
          </w:p>
        </w:tc>
        <w:tc>
          <w:tcPr>
            <w:tcW w:w="971" w:type="dxa"/>
          </w:tcPr>
          <w:p>
            <w:pPr>
              <w:pStyle w:val="TableParagraph"/>
              <w:spacing w:line="240" w:lineRule="auto" w:before="22"/>
              <w:ind w:left="263" w:right="194"/>
              <w:jc w:val="center"/>
              <w:rPr>
                <w:sz w:val="21"/>
              </w:rPr>
            </w:pPr>
            <w:r>
              <w:rPr>
                <w:sz w:val="21"/>
              </w:rPr>
              <w:t>67.7</w:t>
            </w:r>
          </w:p>
        </w:tc>
        <w:tc>
          <w:tcPr>
            <w:tcW w:w="971" w:type="dxa"/>
          </w:tcPr>
          <w:p>
            <w:pPr>
              <w:pStyle w:val="TableParagraph"/>
              <w:spacing w:line="240" w:lineRule="auto"/>
              <w:rPr>
                <w:sz w:val="20"/>
              </w:rPr>
            </w:pPr>
          </w:p>
        </w:tc>
        <w:tc>
          <w:tcPr>
            <w:tcW w:w="951" w:type="dxa"/>
          </w:tcPr>
          <w:p>
            <w:pPr>
              <w:pStyle w:val="TableParagraph"/>
              <w:spacing w:line="240" w:lineRule="auto"/>
              <w:rPr>
                <w:sz w:val="20"/>
              </w:rPr>
            </w:pPr>
          </w:p>
        </w:tc>
        <w:tc>
          <w:tcPr>
            <w:tcW w:w="730" w:type="dxa"/>
          </w:tcPr>
          <w:p>
            <w:pPr>
              <w:pStyle w:val="TableParagraph"/>
              <w:spacing w:line="240" w:lineRule="auto"/>
              <w:rPr>
                <w:sz w:val="20"/>
              </w:rPr>
            </w:pPr>
          </w:p>
        </w:tc>
      </w:tr>
      <w:tr>
        <w:trPr>
          <w:trHeight w:val="291" w:hRule="atLeast"/>
        </w:trPr>
        <w:tc>
          <w:tcPr>
            <w:tcW w:w="1345" w:type="dxa"/>
          </w:tcPr>
          <w:p>
            <w:pPr>
              <w:pStyle w:val="TableParagraph"/>
              <w:spacing w:line="240" w:lineRule="auto" w:before="22"/>
              <w:ind w:right="289"/>
              <w:jc w:val="right"/>
              <w:rPr>
                <w:sz w:val="21"/>
              </w:rPr>
            </w:pPr>
            <w:r>
              <w:rPr>
                <w:sz w:val="21"/>
              </w:rPr>
              <w:t>48 months</w:t>
            </w:r>
          </w:p>
        </w:tc>
        <w:tc>
          <w:tcPr>
            <w:tcW w:w="1011" w:type="dxa"/>
          </w:tcPr>
          <w:p>
            <w:pPr>
              <w:pStyle w:val="TableParagraph"/>
              <w:spacing w:line="240" w:lineRule="auto" w:before="22"/>
              <w:ind w:left="275" w:right="222"/>
              <w:jc w:val="center"/>
              <w:rPr>
                <w:sz w:val="21"/>
              </w:rPr>
            </w:pPr>
            <w:r>
              <w:rPr>
                <w:sz w:val="21"/>
              </w:rPr>
              <w:t>58.3</w:t>
            </w:r>
          </w:p>
        </w:tc>
        <w:tc>
          <w:tcPr>
            <w:tcW w:w="1011" w:type="dxa"/>
          </w:tcPr>
          <w:p>
            <w:pPr>
              <w:pStyle w:val="TableParagraph"/>
              <w:spacing w:line="240" w:lineRule="auto" w:before="22"/>
              <w:ind w:left="275" w:right="220"/>
              <w:jc w:val="center"/>
              <w:rPr>
                <w:sz w:val="21"/>
              </w:rPr>
            </w:pPr>
            <w:r>
              <w:rPr>
                <w:sz w:val="21"/>
              </w:rPr>
              <w:t>59.2</w:t>
            </w:r>
          </w:p>
        </w:tc>
        <w:tc>
          <w:tcPr>
            <w:tcW w:w="1000" w:type="dxa"/>
          </w:tcPr>
          <w:p>
            <w:pPr>
              <w:pStyle w:val="TableParagraph"/>
              <w:spacing w:line="240" w:lineRule="auto" w:before="22"/>
              <w:ind w:left="275" w:right="211"/>
              <w:jc w:val="center"/>
              <w:rPr>
                <w:sz w:val="21"/>
              </w:rPr>
            </w:pPr>
            <w:r>
              <w:rPr>
                <w:sz w:val="21"/>
              </w:rPr>
              <w:t>60.3</w:t>
            </w:r>
          </w:p>
        </w:tc>
        <w:tc>
          <w:tcPr>
            <w:tcW w:w="1001" w:type="dxa"/>
          </w:tcPr>
          <w:p>
            <w:pPr>
              <w:pStyle w:val="TableParagraph"/>
              <w:spacing w:line="240" w:lineRule="auto" w:before="22"/>
              <w:ind w:left="269" w:right="221"/>
              <w:jc w:val="center"/>
              <w:rPr>
                <w:sz w:val="21"/>
              </w:rPr>
            </w:pPr>
            <w:r>
              <w:rPr>
                <w:sz w:val="21"/>
              </w:rPr>
              <w:t>59.2</w:t>
            </w:r>
          </w:p>
        </w:tc>
        <w:tc>
          <w:tcPr>
            <w:tcW w:w="991" w:type="dxa"/>
          </w:tcPr>
          <w:p>
            <w:pPr>
              <w:pStyle w:val="TableParagraph"/>
              <w:spacing w:line="240" w:lineRule="auto" w:before="22"/>
              <w:ind w:left="278" w:right="199"/>
              <w:jc w:val="center"/>
              <w:rPr>
                <w:sz w:val="21"/>
              </w:rPr>
            </w:pPr>
            <w:r>
              <w:rPr>
                <w:sz w:val="21"/>
              </w:rPr>
              <w:t>59.5</w:t>
            </w:r>
          </w:p>
        </w:tc>
        <w:tc>
          <w:tcPr>
            <w:tcW w:w="999" w:type="dxa"/>
          </w:tcPr>
          <w:p>
            <w:pPr>
              <w:pStyle w:val="TableParagraph"/>
              <w:spacing w:line="240" w:lineRule="auto" w:before="22"/>
              <w:ind w:left="261" w:right="228"/>
              <w:jc w:val="center"/>
              <w:rPr>
                <w:sz w:val="21"/>
              </w:rPr>
            </w:pPr>
            <w:r>
              <w:rPr>
                <w:sz w:val="21"/>
              </w:rPr>
              <w:t>59.8</w:t>
            </w:r>
          </w:p>
        </w:tc>
        <w:tc>
          <w:tcPr>
            <w:tcW w:w="1000" w:type="dxa"/>
          </w:tcPr>
          <w:p>
            <w:pPr>
              <w:pStyle w:val="TableParagraph"/>
              <w:spacing w:line="240" w:lineRule="auto" w:before="22"/>
              <w:ind w:left="275" w:right="180"/>
              <w:jc w:val="center"/>
              <w:rPr>
                <w:sz w:val="21"/>
              </w:rPr>
            </w:pPr>
            <w:r>
              <w:rPr>
                <w:sz w:val="21"/>
              </w:rPr>
              <w:t>61.2</w:t>
            </w:r>
          </w:p>
        </w:tc>
        <w:tc>
          <w:tcPr>
            <w:tcW w:w="971" w:type="dxa"/>
          </w:tcPr>
          <w:p>
            <w:pPr>
              <w:pStyle w:val="TableParagraph"/>
              <w:spacing w:line="240" w:lineRule="auto"/>
              <w:rPr>
                <w:sz w:val="20"/>
              </w:rPr>
            </w:pPr>
          </w:p>
        </w:tc>
        <w:tc>
          <w:tcPr>
            <w:tcW w:w="971" w:type="dxa"/>
          </w:tcPr>
          <w:p>
            <w:pPr>
              <w:pStyle w:val="TableParagraph"/>
              <w:spacing w:line="240" w:lineRule="auto"/>
              <w:rPr>
                <w:sz w:val="20"/>
              </w:rPr>
            </w:pPr>
          </w:p>
        </w:tc>
        <w:tc>
          <w:tcPr>
            <w:tcW w:w="951" w:type="dxa"/>
          </w:tcPr>
          <w:p>
            <w:pPr>
              <w:pStyle w:val="TableParagraph"/>
              <w:spacing w:line="240" w:lineRule="auto"/>
              <w:rPr>
                <w:sz w:val="20"/>
              </w:rPr>
            </w:pPr>
          </w:p>
        </w:tc>
        <w:tc>
          <w:tcPr>
            <w:tcW w:w="730" w:type="dxa"/>
          </w:tcPr>
          <w:p>
            <w:pPr>
              <w:pStyle w:val="TableParagraph"/>
              <w:spacing w:line="240" w:lineRule="auto"/>
              <w:rPr>
                <w:sz w:val="20"/>
              </w:rPr>
            </w:pPr>
          </w:p>
        </w:tc>
      </w:tr>
      <w:tr>
        <w:trPr>
          <w:trHeight w:val="291" w:hRule="atLeast"/>
        </w:trPr>
        <w:tc>
          <w:tcPr>
            <w:tcW w:w="1345" w:type="dxa"/>
          </w:tcPr>
          <w:p>
            <w:pPr>
              <w:pStyle w:val="TableParagraph"/>
              <w:spacing w:line="240" w:lineRule="auto" w:before="22"/>
              <w:ind w:right="289"/>
              <w:jc w:val="right"/>
              <w:rPr>
                <w:sz w:val="21"/>
              </w:rPr>
            </w:pPr>
            <w:r>
              <w:rPr>
                <w:sz w:val="21"/>
              </w:rPr>
              <w:t>54 months</w:t>
            </w:r>
          </w:p>
        </w:tc>
        <w:tc>
          <w:tcPr>
            <w:tcW w:w="1011" w:type="dxa"/>
          </w:tcPr>
          <w:p>
            <w:pPr>
              <w:pStyle w:val="TableParagraph"/>
              <w:spacing w:line="240" w:lineRule="auto" w:before="22"/>
              <w:ind w:left="275" w:right="222"/>
              <w:jc w:val="center"/>
              <w:rPr>
                <w:sz w:val="21"/>
              </w:rPr>
            </w:pPr>
            <w:r>
              <w:rPr>
                <w:sz w:val="21"/>
              </w:rPr>
              <w:t>55.1</w:t>
            </w:r>
          </w:p>
        </w:tc>
        <w:tc>
          <w:tcPr>
            <w:tcW w:w="1011" w:type="dxa"/>
          </w:tcPr>
          <w:p>
            <w:pPr>
              <w:pStyle w:val="TableParagraph"/>
              <w:spacing w:line="240" w:lineRule="auto" w:before="22"/>
              <w:ind w:left="275" w:right="220"/>
              <w:jc w:val="center"/>
              <w:rPr>
                <w:sz w:val="21"/>
              </w:rPr>
            </w:pPr>
            <w:r>
              <w:rPr>
                <w:sz w:val="21"/>
              </w:rPr>
              <w:t>55.8</w:t>
            </w:r>
          </w:p>
        </w:tc>
        <w:tc>
          <w:tcPr>
            <w:tcW w:w="1000" w:type="dxa"/>
          </w:tcPr>
          <w:p>
            <w:pPr>
              <w:pStyle w:val="TableParagraph"/>
              <w:spacing w:line="240" w:lineRule="auto" w:before="22"/>
              <w:ind w:left="275" w:right="211"/>
              <w:jc w:val="center"/>
              <w:rPr>
                <w:sz w:val="21"/>
              </w:rPr>
            </w:pPr>
            <w:r>
              <w:rPr>
                <w:sz w:val="21"/>
              </w:rPr>
              <w:t>56.8</w:t>
            </w:r>
          </w:p>
        </w:tc>
        <w:tc>
          <w:tcPr>
            <w:tcW w:w="1001" w:type="dxa"/>
          </w:tcPr>
          <w:p>
            <w:pPr>
              <w:pStyle w:val="TableParagraph"/>
              <w:spacing w:line="240" w:lineRule="auto" w:before="22"/>
              <w:ind w:left="269" w:right="221"/>
              <w:jc w:val="center"/>
              <w:rPr>
                <w:sz w:val="21"/>
              </w:rPr>
            </w:pPr>
            <w:r>
              <w:rPr>
                <w:sz w:val="21"/>
              </w:rPr>
              <w:t>55.4</w:t>
            </w:r>
          </w:p>
        </w:tc>
        <w:tc>
          <w:tcPr>
            <w:tcW w:w="991" w:type="dxa"/>
          </w:tcPr>
          <w:p>
            <w:pPr>
              <w:pStyle w:val="TableParagraph"/>
              <w:spacing w:line="240" w:lineRule="auto" w:before="22"/>
              <w:ind w:left="278" w:right="199"/>
              <w:jc w:val="center"/>
              <w:rPr>
                <w:sz w:val="21"/>
              </w:rPr>
            </w:pPr>
            <w:r>
              <w:rPr>
                <w:sz w:val="21"/>
              </w:rPr>
              <w:t>55.7</w:t>
            </w:r>
          </w:p>
        </w:tc>
        <w:tc>
          <w:tcPr>
            <w:tcW w:w="999" w:type="dxa"/>
          </w:tcPr>
          <w:p>
            <w:pPr>
              <w:pStyle w:val="TableParagraph"/>
              <w:spacing w:line="240" w:lineRule="auto" w:before="22"/>
              <w:ind w:left="261" w:right="228"/>
              <w:jc w:val="center"/>
              <w:rPr>
                <w:sz w:val="21"/>
              </w:rPr>
            </w:pPr>
            <w:r>
              <w:rPr>
                <w:sz w:val="21"/>
              </w:rPr>
              <w:t>56.1</w:t>
            </w:r>
          </w:p>
        </w:tc>
        <w:tc>
          <w:tcPr>
            <w:tcW w:w="1000" w:type="dxa"/>
          </w:tcPr>
          <w:p>
            <w:pPr>
              <w:pStyle w:val="TableParagraph"/>
              <w:spacing w:line="240" w:lineRule="auto" w:before="22"/>
              <w:ind w:left="275" w:right="180"/>
              <w:jc w:val="center"/>
              <w:rPr>
                <w:sz w:val="21"/>
              </w:rPr>
            </w:pPr>
            <w:r>
              <w:rPr>
                <w:sz w:val="21"/>
              </w:rPr>
              <w:t>58.2</w:t>
            </w:r>
          </w:p>
        </w:tc>
        <w:tc>
          <w:tcPr>
            <w:tcW w:w="971" w:type="dxa"/>
          </w:tcPr>
          <w:p>
            <w:pPr>
              <w:pStyle w:val="TableParagraph"/>
              <w:spacing w:line="240" w:lineRule="auto"/>
              <w:rPr>
                <w:sz w:val="20"/>
              </w:rPr>
            </w:pPr>
          </w:p>
        </w:tc>
        <w:tc>
          <w:tcPr>
            <w:tcW w:w="971" w:type="dxa"/>
          </w:tcPr>
          <w:p>
            <w:pPr>
              <w:pStyle w:val="TableParagraph"/>
              <w:spacing w:line="240" w:lineRule="auto"/>
              <w:rPr>
                <w:sz w:val="20"/>
              </w:rPr>
            </w:pPr>
          </w:p>
        </w:tc>
        <w:tc>
          <w:tcPr>
            <w:tcW w:w="951" w:type="dxa"/>
          </w:tcPr>
          <w:p>
            <w:pPr>
              <w:pStyle w:val="TableParagraph"/>
              <w:spacing w:line="240" w:lineRule="auto"/>
              <w:rPr>
                <w:sz w:val="20"/>
              </w:rPr>
            </w:pPr>
          </w:p>
        </w:tc>
        <w:tc>
          <w:tcPr>
            <w:tcW w:w="730" w:type="dxa"/>
          </w:tcPr>
          <w:p>
            <w:pPr>
              <w:pStyle w:val="TableParagraph"/>
              <w:spacing w:line="240" w:lineRule="auto"/>
              <w:rPr>
                <w:sz w:val="20"/>
              </w:rPr>
            </w:pPr>
          </w:p>
        </w:tc>
      </w:tr>
      <w:tr>
        <w:trPr>
          <w:trHeight w:val="291" w:hRule="atLeast"/>
        </w:trPr>
        <w:tc>
          <w:tcPr>
            <w:tcW w:w="1345" w:type="dxa"/>
          </w:tcPr>
          <w:p>
            <w:pPr>
              <w:pStyle w:val="TableParagraph"/>
              <w:spacing w:line="240" w:lineRule="auto" w:before="22"/>
              <w:ind w:right="289"/>
              <w:jc w:val="right"/>
              <w:rPr>
                <w:sz w:val="21"/>
              </w:rPr>
            </w:pPr>
            <w:r>
              <w:rPr>
                <w:sz w:val="21"/>
              </w:rPr>
              <w:t>60 months</w:t>
            </w:r>
          </w:p>
        </w:tc>
        <w:tc>
          <w:tcPr>
            <w:tcW w:w="1011" w:type="dxa"/>
          </w:tcPr>
          <w:p>
            <w:pPr>
              <w:pStyle w:val="TableParagraph"/>
              <w:spacing w:line="240" w:lineRule="auto" w:before="22"/>
              <w:ind w:left="275" w:right="222"/>
              <w:jc w:val="center"/>
              <w:rPr>
                <w:sz w:val="21"/>
              </w:rPr>
            </w:pPr>
            <w:r>
              <w:rPr>
                <w:sz w:val="21"/>
              </w:rPr>
              <w:t>52.2</w:t>
            </w:r>
          </w:p>
        </w:tc>
        <w:tc>
          <w:tcPr>
            <w:tcW w:w="1011" w:type="dxa"/>
          </w:tcPr>
          <w:p>
            <w:pPr>
              <w:pStyle w:val="TableParagraph"/>
              <w:spacing w:line="240" w:lineRule="auto" w:before="22"/>
              <w:ind w:left="275" w:right="220"/>
              <w:jc w:val="center"/>
              <w:rPr>
                <w:sz w:val="21"/>
              </w:rPr>
            </w:pPr>
            <w:r>
              <w:rPr>
                <w:sz w:val="21"/>
              </w:rPr>
              <w:t>52.6</w:t>
            </w:r>
          </w:p>
        </w:tc>
        <w:tc>
          <w:tcPr>
            <w:tcW w:w="1000" w:type="dxa"/>
          </w:tcPr>
          <w:p>
            <w:pPr>
              <w:pStyle w:val="TableParagraph"/>
              <w:spacing w:line="240" w:lineRule="auto" w:before="22"/>
              <w:ind w:left="275" w:right="211"/>
              <w:jc w:val="center"/>
              <w:rPr>
                <w:sz w:val="21"/>
              </w:rPr>
            </w:pPr>
            <w:r>
              <w:rPr>
                <w:sz w:val="21"/>
              </w:rPr>
              <w:t>53.3</w:t>
            </w:r>
          </w:p>
        </w:tc>
        <w:tc>
          <w:tcPr>
            <w:tcW w:w="1001" w:type="dxa"/>
          </w:tcPr>
          <w:p>
            <w:pPr>
              <w:pStyle w:val="TableParagraph"/>
              <w:spacing w:line="240" w:lineRule="auto" w:before="22"/>
              <w:ind w:left="269" w:right="221"/>
              <w:jc w:val="center"/>
              <w:rPr>
                <w:sz w:val="21"/>
              </w:rPr>
            </w:pPr>
            <w:r>
              <w:rPr>
                <w:sz w:val="21"/>
              </w:rPr>
              <w:t>51.9</w:t>
            </w:r>
          </w:p>
        </w:tc>
        <w:tc>
          <w:tcPr>
            <w:tcW w:w="991" w:type="dxa"/>
          </w:tcPr>
          <w:p>
            <w:pPr>
              <w:pStyle w:val="TableParagraph"/>
              <w:spacing w:line="240" w:lineRule="auto" w:before="22"/>
              <w:ind w:left="278" w:right="199"/>
              <w:jc w:val="center"/>
              <w:rPr>
                <w:sz w:val="21"/>
              </w:rPr>
            </w:pPr>
            <w:r>
              <w:rPr>
                <w:sz w:val="21"/>
              </w:rPr>
              <w:t>52.4</w:t>
            </w:r>
          </w:p>
        </w:tc>
        <w:tc>
          <w:tcPr>
            <w:tcW w:w="999" w:type="dxa"/>
          </w:tcPr>
          <w:p>
            <w:pPr>
              <w:pStyle w:val="TableParagraph"/>
              <w:spacing w:line="240" w:lineRule="auto" w:before="22"/>
              <w:ind w:left="261" w:right="228"/>
              <w:jc w:val="center"/>
              <w:rPr>
                <w:sz w:val="21"/>
              </w:rPr>
            </w:pPr>
            <w:r>
              <w:rPr>
                <w:sz w:val="21"/>
              </w:rPr>
              <w:t>53.0</w:t>
            </w:r>
          </w:p>
        </w:tc>
        <w:tc>
          <w:tcPr>
            <w:tcW w:w="1000" w:type="dxa"/>
          </w:tcPr>
          <w:p>
            <w:pPr>
              <w:pStyle w:val="TableParagraph"/>
              <w:spacing w:line="240" w:lineRule="auto"/>
              <w:rPr>
                <w:sz w:val="20"/>
              </w:rPr>
            </w:pPr>
          </w:p>
        </w:tc>
        <w:tc>
          <w:tcPr>
            <w:tcW w:w="971" w:type="dxa"/>
          </w:tcPr>
          <w:p>
            <w:pPr>
              <w:pStyle w:val="TableParagraph"/>
              <w:spacing w:line="240" w:lineRule="auto"/>
              <w:rPr>
                <w:sz w:val="20"/>
              </w:rPr>
            </w:pPr>
          </w:p>
        </w:tc>
        <w:tc>
          <w:tcPr>
            <w:tcW w:w="971" w:type="dxa"/>
          </w:tcPr>
          <w:p>
            <w:pPr>
              <w:pStyle w:val="TableParagraph"/>
              <w:spacing w:line="240" w:lineRule="auto"/>
              <w:rPr>
                <w:sz w:val="20"/>
              </w:rPr>
            </w:pPr>
          </w:p>
        </w:tc>
        <w:tc>
          <w:tcPr>
            <w:tcW w:w="951" w:type="dxa"/>
          </w:tcPr>
          <w:p>
            <w:pPr>
              <w:pStyle w:val="TableParagraph"/>
              <w:spacing w:line="240" w:lineRule="auto"/>
              <w:rPr>
                <w:sz w:val="20"/>
              </w:rPr>
            </w:pPr>
          </w:p>
        </w:tc>
        <w:tc>
          <w:tcPr>
            <w:tcW w:w="730" w:type="dxa"/>
          </w:tcPr>
          <w:p>
            <w:pPr>
              <w:pStyle w:val="TableParagraph"/>
              <w:spacing w:line="240" w:lineRule="auto"/>
              <w:rPr>
                <w:sz w:val="20"/>
              </w:rPr>
            </w:pPr>
          </w:p>
        </w:tc>
      </w:tr>
      <w:tr>
        <w:trPr>
          <w:trHeight w:val="292" w:hRule="atLeast"/>
        </w:trPr>
        <w:tc>
          <w:tcPr>
            <w:tcW w:w="1345" w:type="dxa"/>
          </w:tcPr>
          <w:p>
            <w:pPr>
              <w:pStyle w:val="TableParagraph"/>
              <w:spacing w:line="240" w:lineRule="auto" w:before="22"/>
              <w:ind w:right="289"/>
              <w:jc w:val="right"/>
              <w:rPr>
                <w:sz w:val="21"/>
              </w:rPr>
            </w:pPr>
            <w:r>
              <w:rPr>
                <w:sz w:val="21"/>
              </w:rPr>
              <w:t>66 months</w:t>
            </w:r>
          </w:p>
        </w:tc>
        <w:tc>
          <w:tcPr>
            <w:tcW w:w="1011" w:type="dxa"/>
          </w:tcPr>
          <w:p>
            <w:pPr>
              <w:pStyle w:val="TableParagraph"/>
              <w:spacing w:line="240" w:lineRule="auto" w:before="22"/>
              <w:ind w:left="275" w:right="222"/>
              <w:jc w:val="center"/>
              <w:rPr>
                <w:sz w:val="21"/>
              </w:rPr>
            </w:pPr>
            <w:r>
              <w:rPr>
                <w:sz w:val="21"/>
              </w:rPr>
              <w:t>49.5</w:t>
            </w:r>
          </w:p>
        </w:tc>
        <w:tc>
          <w:tcPr>
            <w:tcW w:w="1011" w:type="dxa"/>
          </w:tcPr>
          <w:p>
            <w:pPr>
              <w:pStyle w:val="TableParagraph"/>
              <w:spacing w:line="240" w:lineRule="auto" w:before="22"/>
              <w:ind w:left="275" w:right="220"/>
              <w:jc w:val="center"/>
              <w:rPr>
                <w:sz w:val="21"/>
              </w:rPr>
            </w:pPr>
            <w:r>
              <w:rPr>
                <w:sz w:val="21"/>
              </w:rPr>
              <w:t>49.9</w:t>
            </w:r>
          </w:p>
        </w:tc>
        <w:tc>
          <w:tcPr>
            <w:tcW w:w="1000" w:type="dxa"/>
          </w:tcPr>
          <w:p>
            <w:pPr>
              <w:pStyle w:val="TableParagraph"/>
              <w:spacing w:line="240" w:lineRule="auto" w:before="22"/>
              <w:ind w:left="275" w:right="211"/>
              <w:jc w:val="center"/>
              <w:rPr>
                <w:sz w:val="21"/>
              </w:rPr>
            </w:pPr>
            <w:r>
              <w:rPr>
                <w:sz w:val="21"/>
              </w:rPr>
              <w:t>50.2</w:t>
            </w:r>
          </w:p>
        </w:tc>
        <w:tc>
          <w:tcPr>
            <w:tcW w:w="1001" w:type="dxa"/>
          </w:tcPr>
          <w:p>
            <w:pPr>
              <w:pStyle w:val="TableParagraph"/>
              <w:spacing w:line="240" w:lineRule="auto" w:before="22"/>
              <w:ind w:left="269" w:right="221"/>
              <w:jc w:val="center"/>
              <w:rPr>
                <w:sz w:val="21"/>
              </w:rPr>
            </w:pPr>
            <w:r>
              <w:rPr>
                <w:sz w:val="21"/>
              </w:rPr>
              <w:t>48.9</w:t>
            </w:r>
          </w:p>
        </w:tc>
        <w:tc>
          <w:tcPr>
            <w:tcW w:w="991" w:type="dxa"/>
          </w:tcPr>
          <w:p>
            <w:pPr>
              <w:pStyle w:val="TableParagraph"/>
              <w:spacing w:line="240" w:lineRule="auto" w:before="22"/>
              <w:ind w:left="278" w:right="199"/>
              <w:jc w:val="center"/>
              <w:rPr>
                <w:sz w:val="21"/>
              </w:rPr>
            </w:pPr>
            <w:r>
              <w:rPr>
                <w:sz w:val="21"/>
              </w:rPr>
              <w:t>49.5</w:t>
            </w:r>
          </w:p>
        </w:tc>
        <w:tc>
          <w:tcPr>
            <w:tcW w:w="999" w:type="dxa"/>
          </w:tcPr>
          <w:p>
            <w:pPr>
              <w:pStyle w:val="TableParagraph"/>
              <w:spacing w:line="240" w:lineRule="auto" w:before="22"/>
              <w:ind w:left="261" w:right="228"/>
              <w:jc w:val="center"/>
              <w:rPr>
                <w:sz w:val="21"/>
              </w:rPr>
            </w:pPr>
            <w:r>
              <w:rPr>
                <w:sz w:val="21"/>
              </w:rPr>
              <w:t>50.7</w:t>
            </w:r>
          </w:p>
        </w:tc>
        <w:tc>
          <w:tcPr>
            <w:tcW w:w="4623" w:type="dxa"/>
            <w:gridSpan w:val="5"/>
            <w:vMerge w:val="restart"/>
          </w:tcPr>
          <w:p>
            <w:pPr>
              <w:pStyle w:val="TableParagraph"/>
              <w:spacing w:line="240" w:lineRule="auto"/>
              <w:rPr>
                <w:sz w:val="20"/>
              </w:rPr>
            </w:pPr>
          </w:p>
        </w:tc>
      </w:tr>
      <w:tr>
        <w:trPr>
          <w:trHeight w:val="292" w:hRule="atLeast"/>
        </w:trPr>
        <w:tc>
          <w:tcPr>
            <w:tcW w:w="1345" w:type="dxa"/>
          </w:tcPr>
          <w:p>
            <w:pPr>
              <w:pStyle w:val="TableParagraph"/>
              <w:spacing w:line="240" w:lineRule="auto" w:before="22"/>
              <w:ind w:right="289"/>
              <w:jc w:val="right"/>
              <w:rPr>
                <w:sz w:val="21"/>
              </w:rPr>
            </w:pPr>
            <w:r>
              <w:rPr>
                <w:sz w:val="21"/>
              </w:rPr>
              <w:t>72 months</w:t>
            </w:r>
          </w:p>
        </w:tc>
        <w:tc>
          <w:tcPr>
            <w:tcW w:w="1011" w:type="dxa"/>
          </w:tcPr>
          <w:p>
            <w:pPr>
              <w:pStyle w:val="TableParagraph"/>
              <w:spacing w:line="240" w:lineRule="auto" w:before="22"/>
              <w:ind w:left="275" w:right="222"/>
              <w:jc w:val="center"/>
              <w:rPr>
                <w:sz w:val="21"/>
              </w:rPr>
            </w:pPr>
            <w:r>
              <w:rPr>
                <w:sz w:val="21"/>
              </w:rPr>
              <w:t>47.0</w:t>
            </w:r>
          </w:p>
        </w:tc>
        <w:tc>
          <w:tcPr>
            <w:tcW w:w="1011" w:type="dxa"/>
          </w:tcPr>
          <w:p>
            <w:pPr>
              <w:pStyle w:val="TableParagraph"/>
              <w:spacing w:line="240" w:lineRule="auto" w:before="22"/>
              <w:ind w:left="275" w:right="220"/>
              <w:jc w:val="center"/>
              <w:rPr>
                <w:sz w:val="21"/>
              </w:rPr>
            </w:pPr>
            <w:r>
              <w:rPr>
                <w:sz w:val="21"/>
              </w:rPr>
              <w:t>47.2</w:t>
            </w:r>
          </w:p>
        </w:tc>
        <w:tc>
          <w:tcPr>
            <w:tcW w:w="1000" w:type="dxa"/>
          </w:tcPr>
          <w:p>
            <w:pPr>
              <w:pStyle w:val="TableParagraph"/>
              <w:spacing w:line="240" w:lineRule="auto" w:before="22"/>
              <w:ind w:left="275" w:right="211"/>
              <w:jc w:val="center"/>
              <w:rPr>
                <w:sz w:val="21"/>
              </w:rPr>
            </w:pPr>
            <w:r>
              <w:rPr>
                <w:sz w:val="21"/>
              </w:rPr>
              <w:t>47.3</w:t>
            </w:r>
          </w:p>
        </w:tc>
        <w:tc>
          <w:tcPr>
            <w:tcW w:w="1001" w:type="dxa"/>
          </w:tcPr>
          <w:p>
            <w:pPr>
              <w:pStyle w:val="TableParagraph"/>
              <w:spacing w:line="240" w:lineRule="auto" w:before="22"/>
              <w:ind w:left="269" w:right="221"/>
              <w:jc w:val="center"/>
              <w:rPr>
                <w:sz w:val="21"/>
              </w:rPr>
            </w:pPr>
            <w:r>
              <w:rPr>
                <w:sz w:val="21"/>
              </w:rPr>
              <w:t>46.2</w:t>
            </w:r>
          </w:p>
        </w:tc>
        <w:tc>
          <w:tcPr>
            <w:tcW w:w="991" w:type="dxa"/>
          </w:tcPr>
          <w:p>
            <w:pPr>
              <w:pStyle w:val="TableParagraph"/>
              <w:spacing w:line="240" w:lineRule="auto" w:before="22"/>
              <w:ind w:left="278" w:right="199"/>
              <w:jc w:val="center"/>
              <w:rPr>
                <w:sz w:val="21"/>
              </w:rPr>
            </w:pPr>
            <w:r>
              <w:rPr>
                <w:sz w:val="21"/>
              </w:rPr>
              <w:t>47.0</w:t>
            </w:r>
          </w:p>
        </w:tc>
        <w:tc>
          <w:tcPr>
            <w:tcW w:w="999" w:type="dxa"/>
          </w:tcPr>
          <w:p>
            <w:pPr>
              <w:pStyle w:val="TableParagraph"/>
              <w:spacing w:line="240" w:lineRule="auto"/>
              <w:rPr>
                <w:sz w:val="20"/>
              </w:rPr>
            </w:pPr>
          </w:p>
        </w:tc>
        <w:tc>
          <w:tcPr>
            <w:tcW w:w="4623" w:type="dxa"/>
            <w:gridSpan w:val="5"/>
            <w:vMerge/>
            <w:tcBorders>
              <w:top w:val="nil"/>
            </w:tcBorders>
          </w:tcPr>
          <w:p>
            <w:pPr>
              <w:rPr>
                <w:sz w:val="2"/>
                <w:szCs w:val="2"/>
              </w:rPr>
            </w:pPr>
          </w:p>
        </w:tc>
      </w:tr>
      <w:tr>
        <w:trPr>
          <w:trHeight w:val="291" w:hRule="atLeast"/>
        </w:trPr>
        <w:tc>
          <w:tcPr>
            <w:tcW w:w="1345" w:type="dxa"/>
          </w:tcPr>
          <w:p>
            <w:pPr>
              <w:pStyle w:val="TableParagraph"/>
              <w:spacing w:line="240" w:lineRule="auto" w:before="22"/>
              <w:ind w:right="289"/>
              <w:jc w:val="right"/>
              <w:rPr>
                <w:sz w:val="21"/>
              </w:rPr>
            </w:pPr>
            <w:r>
              <w:rPr>
                <w:sz w:val="21"/>
              </w:rPr>
              <w:t>78 months</w:t>
            </w:r>
          </w:p>
        </w:tc>
        <w:tc>
          <w:tcPr>
            <w:tcW w:w="1011" w:type="dxa"/>
          </w:tcPr>
          <w:p>
            <w:pPr>
              <w:pStyle w:val="TableParagraph"/>
              <w:spacing w:line="240" w:lineRule="auto" w:before="22"/>
              <w:ind w:left="275" w:right="222"/>
              <w:jc w:val="center"/>
              <w:rPr>
                <w:sz w:val="21"/>
              </w:rPr>
            </w:pPr>
            <w:r>
              <w:rPr>
                <w:sz w:val="21"/>
              </w:rPr>
              <w:t>44.7</w:t>
            </w:r>
          </w:p>
        </w:tc>
        <w:tc>
          <w:tcPr>
            <w:tcW w:w="1011" w:type="dxa"/>
          </w:tcPr>
          <w:p>
            <w:pPr>
              <w:pStyle w:val="TableParagraph"/>
              <w:spacing w:line="240" w:lineRule="auto" w:before="22"/>
              <w:ind w:left="275" w:right="220"/>
              <w:jc w:val="center"/>
              <w:rPr>
                <w:sz w:val="21"/>
              </w:rPr>
            </w:pPr>
            <w:r>
              <w:rPr>
                <w:sz w:val="21"/>
              </w:rPr>
              <w:t>44.7</w:t>
            </w:r>
          </w:p>
        </w:tc>
        <w:tc>
          <w:tcPr>
            <w:tcW w:w="1000" w:type="dxa"/>
          </w:tcPr>
          <w:p>
            <w:pPr>
              <w:pStyle w:val="TableParagraph"/>
              <w:spacing w:line="240" w:lineRule="auto" w:before="22"/>
              <w:ind w:left="275" w:right="211"/>
              <w:jc w:val="center"/>
              <w:rPr>
                <w:sz w:val="21"/>
              </w:rPr>
            </w:pPr>
            <w:r>
              <w:rPr>
                <w:sz w:val="21"/>
              </w:rPr>
              <w:t>44.7</w:t>
            </w:r>
          </w:p>
        </w:tc>
        <w:tc>
          <w:tcPr>
            <w:tcW w:w="1001" w:type="dxa"/>
          </w:tcPr>
          <w:p>
            <w:pPr>
              <w:pStyle w:val="TableParagraph"/>
              <w:spacing w:line="240" w:lineRule="auto" w:before="22"/>
              <w:ind w:left="269" w:right="221"/>
              <w:jc w:val="center"/>
              <w:rPr>
                <w:sz w:val="21"/>
              </w:rPr>
            </w:pPr>
            <w:r>
              <w:rPr>
                <w:sz w:val="21"/>
              </w:rPr>
              <w:t>43.7</w:t>
            </w:r>
          </w:p>
        </w:tc>
        <w:tc>
          <w:tcPr>
            <w:tcW w:w="991" w:type="dxa"/>
          </w:tcPr>
          <w:p>
            <w:pPr>
              <w:pStyle w:val="TableParagraph"/>
              <w:spacing w:line="240" w:lineRule="auto" w:before="22"/>
              <w:ind w:left="278" w:right="199"/>
              <w:jc w:val="center"/>
              <w:rPr>
                <w:sz w:val="21"/>
              </w:rPr>
            </w:pPr>
            <w:r>
              <w:rPr>
                <w:sz w:val="21"/>
              </w:rPr>
              <w:t>45.1</w:t>
            </w:r>
          </w:p>
        </w:tc>
        <w:tc>
          <w:tcPr>
            <w:tcW w:w="999" w:type="dxa"/>
          </w:tcPr>
          <w:p>
            <w:pPr>
              <w:pStyle w:val="TableParagraph"/>
              <w:spacing w:line="240" w:lineRule="auto"/>
              <w:rPr>
                <w:sz w:val="20"/>
              </w:rPr>
            </w:pPr>
          </w:p>
        </w:tc>
        <w:tc>
          <w:tcPr>
            <w:tcW w:w="4623" w:type="dxa"/>
            <w:gridSpan w:val="5"/>
            <w:vMerge/>
            <w:tcBorders>
              <w:top w:val="nil"/>
            </w:tcBorders>
          </w:tcPr>
          <w:p>
            <w:pPr>
              <w:rPr>
                <w:sz w:val="2"/>
                <w:szCs w:val="2"/>
              </w:rPr>
            </w:pPr>
          </w:p>
        </w:tc>
      </w:tr>
      <w:tr>
        <w:trPr>
          <w:trHeight w:val="291" w:hRule="atLeast"/>
        </w:trPr>
        <w:tc>
          <w:tcPr>
            <w:tcW w:w="1345" w:type="dxa"/>
          </w:tcPr>
          <w:p>
            <w:pPr>
              <w:pStyle w:val="TableParagraph"/>
              <w:spacing w:line="240" w:lineRule="auto" w:before="22"/>
              <w:ind w:right="287"/>
              <w:jc w:val="right"/>
              <w:rPr>
                <w:sz w:val="21"/>
              </w:rPr>
            </w:pPr>
            <w:r>
              <w:rPr>
                <w:sz w:val="21"/>
              </w:rPr>
              <w:t>84 months</w:t>
            </w:r>
          </w:p>
        </w:tc>
        <w:tc>
          <w:tcPr>
            <w:tcW w:w="1011" w:type="dxa"/>
          </w:tcPr>
          <w:p>
            <w:pPr>
              <w:pStyle w:val="TableParagraph"/>
              <w:spacing w:line="240" w:lineRule="auto" w:before="22"/>
              <w:ind w:left="275" w:right="222"/>
              <w:jc w:val="center"/>
              <w:rPr>
                <w:sz w:val="21"/>
              </w:rPr>
            </w:pPr>
            <w:r>
              <w:rPr>
                <w:sz w:val="21"/>
              </w:rPr>
              <w:t>42.5</w:t>
            </w:r>
          </w:p>
        </w:tc>
        <w:tc>
          <w:tcPr>
            <w:tcW w:w="1011" w:type="dxa"/>
          </w:tcPr>
          <w:p>
            <w:pPr>
              <w:pStyle w:val="TableParagraph"/>
              <w:spacing w:line="240" w:lineRule="auto" w:before="22"/>
              <w:ind w:left="275" w:right="220"/>
              <w:jc w:val="center"/>
              <w:rPr>
                <w:sz w:val="21"/>
              </w:rPr>
            </w:pPr>
            <w:r>
              <w:rPr>
                <w:sz w:val="21"/>
              </w:rPr>
              <w:t>42.4</w:t>
            </w:r>
          </w:p>
        </w:tc>
        <w:tc>
          <w:tcPr>
            <w:tcW w:w="1000" w:type="dxa"/>
          </w:tcPr>
          <w:p>
            <w:pPr>
              <w:pStyle w:val="TableParagraph"/>
              <w:spacing w:line="240" w:lineRule="auto" w:before="22"/>
              <w:ind w:left="275" w:right="211"/>
              <w:jc w:val="center"/>
              <w:rPr>
                <w:sz w:val="21"/>
              </w:rPr>
            </w:pPr>
            <w:r>
              <w:rPr>
                <w:sz w:val="21"/>
              </w:rPr>
              <w:t>42.5</w:t>
            </w:r>
          </w:p>
        </w:tc>
        <w:tc>
          <w:tcPr>
            <w:tcW w:w="1001" w:type="dxa"/>
          </w:tcPr>
          <w:p>
            <w:pPr>
              <w:pStyle w:val="TableParagraph"/>
              <w:spacing w:line="240" w:lineRule="auto" w:before="22"/>
              <w:ind w:left="269" w:right="221"/>
              <w:jc w:val="center"/>
              <w:rPr>
                <w:sz w:val="21"/>
              </w:rPr>
            </w:pPr>
            <w:r>
              <w:rPr>
                <w:sz w:val="21"/>
              </w:rPr>
              <w:t>41.6</w:t>
            </w:r>
          </w:p>
        </w:tc>
        <w:tc>
          <w:tcPr>
            <w:tcW w:w="991" w:type="dxa"/>
          </w:tcPr>
          <w:p>
            <w:pPr>
              <w:pStyle w:val="TableParagraph"/>
              <w:spacing w:line="240" w:lineRule="auto"/>
              <w:rPr>
                <w:sz w:val="20"/>
              </w:rPr>
            </w:pPr>
          </w:p>
        </w:tc>
        <w:tc>
          <w:tcPr>
            <w:tcW w:w="999" w:type="dxa"/>
          </w:tcPr>
          <w:p>
            <w:pPr>
              <w:pStyle w:val="TableParagraph"/>
              <w:spacing w:line="240" w:lineRule="auto"/>
              <w:rPr>
                <w:sz w:val="20"/>
              </w:rPr>
            </w:pPr>
          </w:p>
        </w:tc>
        <w:tc>
          <w:tcPr>
            <w:tcW w:w="4623" w:type="dxa"/>
            <w:gridSpan w:val="5"/>
            <w:vMerge/>
            <w:tcBorders>
              <w:top w:val="nil"/>
            </w:tcBorders>
          </w:tcPr>
          <w:p>
            <w:pPr>
              <w:rPr>
                <w:sz w:val="2"/>
                <w:szCs w:val="2"/>
              </w:rPr>
            </w:pPr>
          </w:p>
        </w:tc>
      </w:tr>
      <w:tr>
        <w:trPr>
          <w:trHeight w:val="291" w:hRule="atLeast"/>
        </w:trPr>
        <w:tc>
          <w:tcPr>
            <w:tcW w:w="1345" w:type="dxa"/>
          </w:tcPr>
          <w:p>
            <w:pPr>
              <w:pStyle w:val="TableParagraph"/>
              <w:spacing w:line="240" w:lineRule="auto" w:before="22"/>
              <w:ind w:right="289"/>
              <w:jc w:val="right"/>
              <w:rPr>
                <w:sz w:val="21"/>
              </w:rPr>
            </w:pPr>
            <w:r>
              <w:rPr>
                <w:sz w:val="21"/>
              </w:rPr>
              <w:t>90 months</w:t>
            </w:r>
          </w:p>
        </w:tc>
        <w:tc>
          <w:tcPr>
            <w:tcW w:w="1011" w:type="dxa"/>
          </w:tcPr>
          <w:p>
            <w:pPr>
              <w:pStyle w:val="TableParagraph"/>
              <w:spacing w:line="240" w:lineRule="auto" w:before="22"/>
              <w:ind w:left="275" w:right="222"/>
              <w:jc w:val="center"/>
              <w:rPr>
                <w:sz w:val="21"/>
              </w:rPr>
            </w:pPr>
            <w:r>
              <w:rPr>
                <w:sz w:val="21"/>
              </w:rPr>
              <w:t>40.3</w:t>
            </w:r>
          </w:p>
        </w:tc>
        <w:tc>
          <w:tcPr>
            <w:tcW w:w="1011" w:type="dxa"/>
          </w:tcPr>
          <w:p>
            <w:pPr>
              <w:pStyle w:val="TableParagraph"/>
              <w:spacing w:line="240" w:lineRule="auto" w:before="22"/>
              <w:ind w:left="275" w:right="220"/>
              <w:jc w:val="center"/>
              <w:rPr>
                <w:sz w:val="21"/>
              </w:rPr>
            </w:pPr>
            <w:r>
              <w:rPr>
                <w:sz w:val="21"/>
              </w:rPr>
              <w:t>40.3</w:t>
            </w:r>
          </w:p>
        </w:tc>
        <w:tc>
          <w:tcPr>
            <w:tcW w:w="1000" w:type="dxa"/>
          </w:tcPr>
          <w:p>
            <w:pPr>
              <w:pStyle w:val="TableParagraph"/>
              <w:spacing w:line="240" w:lineRule="auto" w:before="22"/>
              <w:ind w:left="275" w:right="211"/>
              <w:jc w:val="center"/>
              <w:rPr>
                <w:sz w:val="21"/>
              </w:rPr>
            </w:pPr>
            <w:r>
              <w:rPr>
                <w:sz w:val="21"/>
              </w:rPr>
              <w:t>40.3</w:t>
            </w:r>
          </w:p>
        </w:tc>
        <w:tc>
          <w:tcPr>
            <w:tcW w:w="1001" w:type="dxa"/>
          </w:tcPr>
          <w:p>
            <w:pPr>
              <w:pStyle w:val="TableParagraph"/>
              <w:spacing w:line="240" w:lineRule="auto" w:before="22"/>
              <w:ind w:left="269" w:right="221"/>
              <w:jc w:val="center"/>
              <w:rPr>
                <w:sz w:val="21"/>
              </w:rPr>
            </w:pPr>
            <w:r>
              <w:rPr>
                <w:sz w:val="21"/>
              </w:rPr>
              <w:t>39.9</w:t>
            </w:r>
          </w:p>
        </w:tc>
        <w:tc>
          <w:tcPr>
            <w:tcW w:w="991" w:type="dxa"/>
          </w:tcPr>
          <w:p>
            <w:pPr>
              <w:pStyle w:val="TableParagraph"/>
              <w:spacing w:line="240" w:lineRule="auto"/>
              <w:rPr>
                <w:sz w:val="20"/>
              </w:rPr>
            </w:pPr>
          </w:p>
        </w:tc>
        <w:tc>
          <w:tcPr>
            <w:tcW w:w="999" w:type="dxa"/>
          </w:tcPr>
          <w:p>
            <w:pPr>
              <w:pStyle w:val="TableParagraph"/>
              <w:spacing w:line="240" w:lineRule="auto"/>
              <w:rPr>
                <w:sz w:val="20"/>
              </w:rPr>
            </w:pPr>
          </w:p>
        </w:tc>
        <w:tc>
          <w:tcPr>
            <w:tcW w:w="4623" w:type="dxa"/>
            <w:gridSpan w:val="5"/>
            <w:vMerge/>
            <w:tcBorders>
              <w:top w:val="nil"/>
            </w:tcBorders>
          </w:tcPr>
          <w:p>
            <w:pPr>
              <w:rPr>
                <w:sz w:val="2"/>
                <w:szCs w:val="2"/>
              </w:rPr>
            </w:pPr>
          </w:p>
        </w:tc>
      </w:tr>
      <w:tr>
        <w:trPr>
          <w:trHeight w:val="291" w:hRule="atLeast"/>
        </w:trPr>
        <w:tc>
          <w:tcPr>
            <w:tcW w:w="1345" w:type="dxa"/>
          </w:tcPr>
          <w:p>
            <w:pPr>
              <w:pStyle w:val="TableParagraph"/>
              <w:spacing w:line="240" w:lineRule="auto" w:before="22"/>
              <w:ind w:right="289"/>
              <w:jc w:val="right"/>
              <w:rPr>
                <w:sz w:val="21"/>
              </w:rPr>
            </w:pPr>
            <w:r>
              <w:rPr>
                <w:sz w:val="21"/>
              </w:rPr>
              <w:t>96 months</w:t>
            </w:r>
          </w:p>
        </w:tc>
        <w:tc>
          <w:tcPr>
            <w:tcW w:w="1011" w:type="dxa"/>
          </w:tcPr>
          <w:p>
            <w:pPr>
              <w:pStyle w:val="TableParagraph"/>
              <w:spacing w:line="240" w:lineRule="auto" w:before="22"/>
              <w:ind w:left="275" w:right="222"/>
              <w:jc w:val="center"/>
              <w:rPr>
                <w:sz w:val="21"/>
              </w:rPr>
            </w:pPr>
            <w:r>
              <w:rPr>
                <w:sz w:val="21"/>
              </w:rPr>
              <w:t>38.4</w:t>
            </w:r>
          </w:p>
        </w:tc>
        <w:tc>
          <w:tcPr>
            <w:tcW w:w="1011" w:type="dxa"/>
          </w:tcPr>
          <w:p>
            <w:pPr>
              <w:pStyle w:val="TableParagraph"/>
              <w:spacing w:line="240" w:lineRule="auto" w:before="22"/>
              <w:ind w:left="275" w:right="220"/>
              <w:jc w:val="center"/>
              <w:rPr>
                <w:sz w:val="21"/>
              </w:rPr>
            </w:pPr>
            <w:r>
              <w:rPr>
                <w:sz w:val="21"/>
              </w:rPr>
              <w:t>38.4</w:t>
            </w:r>
          </w:p>
        </w:tc>
        <w:tc>
          <w:tcPr>
            <w:tcW w:w="1000" w:type="dxa"/>
          </w:tcPr>
          <w:p>
            <w:pPr>
              <w:pStyle w:val="TableParagraph"/>
              <w:spacing w:line="240" w:lineRule="auto" w:before="22"/>
              <w:ind w:left="275" w:right="211"/>
              <w:jc w:val="center"/>
              <w:rPr>
                <w:sz w:val="21"/>
              </w:rPr>
            </w:pPr>
            <w:r>
              <w:rPr>
                <w:sz w:val="21"/>
              </w:rPr>
              <w:t>38.5</w:t>
            </w:r>
          </w:p>
        </w:tc>
        <w:tc>
          <w:tcPr>
            <w:tcW w:w="1001" w:type="dxa"/>
          </w:tcPr>
          <w:p>
            <w:pPr>
              <w:pStyle w:val="TableParagraph"/>
              <w:spacing w:line="240" w:lineRule="auto"/>
              <w:rPr>
                <w:sz w:val="20"/>
              </w:rPr>
            </w:pPr>
          </w:p>
        </w:tc>
        <w:tc>
          <w:tcPr>
            <w:tcW w:w="991" w:type="dxa"/>
          </w:tcPr>
          <w:p>
            <w:pPr>
              <w:pStyle w:val="TableParagraph"/>
              <w:spacing w:line="240" w:lineRule="auto"/>
              <w:rPr>
                <w:sz w:val="20"/>
              </w:rPr>
            </w:pPr>
          </w:p>
        </w:tc>
        <w:tc>
          <w:tcPr>
            <w:tcW w:w="999" w:type="dxa"/>
          </w:tcPr>
          <w:p>
            <w:pPr>
              <w:pStyle w:val="TableParagraph"/>
              <w:spacing w:line="240" w:lineRule="auto"/>
              <w:rPr>
                <w:sz w:val="20"/>
              </w:rPr>
            </w:pPr>
          </w:p>
        </w:tc>
        <w:tc>
          <w:tcPr>
            <w:tcW w:w="4623" w:type="dxa"/>
            <w:gridSpan w:val="5"/>
            <w:vMerge/>
            <w:tcBorders>
              <w:top w:val="nil"/>
            </w:tcBorders>
          </w:tcPr>
          <w:p>
            <w:pPr>
              <w:rPr>
                <w:sz w:val="2"/>
                <w:szCs w:val="2"/>
              </w:rPr>
            </w:pPr>
          </w:p>
        </w:tc>
      </w:tr>
      <w:tr>
        <w:trPr>
          <w:trHeight w:val="291" w:hRule="atLeast"/>
        </w:trPr>
        <w:tc>
          <w:tcPr>
            <w:tcW w:w="1345" w:type="dxa"/>
          </w:tcPr>
          <w:p>
            <w:pPr>
              <w:pStyle w:val="TableParagraph"/>
              <w:spacing w:line="240" w:lineRule="auto" w:before="22"/>
              <w:ind w:right="289"/>
              <w:jc w:val="right"/>
              <w:rPr>
                <w:sz w:val="21"/>
              </w:rPr>
            </w:pPr>
            <w:r>
              <w:rPr>
                <w:sz w:val="21"/>
              </w:rPr>
              <w:t>102 months</w:t>
            </w:r>
          </w:p>
        </w:tc>
        <w:tc>
          <w:tcPr>
            <w:tcW w:w="1011" w:type="dxa"/>
          </w:tcPr>
          <w:p>
            <w:pPr>
              <w:pStyle w:val="TableParagraph"/>
              <w:spacing w:line="240" w:lineRule="auto" w:before="22"/>
              <w:ind w:left="275" w:right="222"/>
              <w:jc w:val="center"/>
              <w:rPr>
                <w:sz w:val="21"/>
              </w:rPr>
            </w:pPr>
            <w:r>
              <w:rPr>
                <w:sz w:val="21"/>
              </w:rPr>
              <w:t>36.5</w:t>
            </w:r>
          </w:p>
        </w:tc>
        <w:tc>
          <w:tcPr>
            <w:tcW w:w="1011" w:type="dxa"/>
          </w:tcPr>
          <w:p>
            <w:pPr>
              <w:pStyle w:val="TableParagraph"/>
              <w:spacing w:line="240" w:lineRule="auto" w:before="22"/>
              <w:ind w:left="275" w:right="220"/>
              <w:jc w:val="center"/>
              <w:rPr>
                <w:sz w:val="21"/>
              </w:rPr>
            </w:pPr>
            <w:r>
              <w:rPr>
                <w:sz w:val="21"/>
              </w:rPr>
              <w:t>36.7</w:t>
            </w:r>
          </w:p>
        </w:tc>
        <w:tc>
          <w:tcPr>
            <w:tcW w:w="1000" w:type="dxa"/>
          </w:tcPr>
          <w:p>
            <w:pPr>
              <w:pStyle w:val="TableParagraph"/>
              <w:spacing w:line="240" w:lineRule="auto" w:before="22"/>
              <w:ind w:left="275" w:right="211"/>
              <w:jc w:val="center"/>
              <w:rPr>
                <w:sz w:val="21"/>
              </w:rPr>
            </w:pPr>
            <w:r>
              <w:rPr>
                <w:sz w:val="21"/>
              </w:rPr>
              <w:t>37.1</w:t>
            </w:r>
          </w:p>
        </w:tc>
        <w:tc>
          <w:tcPr>
            <w:tcW w:w="1001" w:type="dxa"/>
          </w:tcPr>
          <w:p>
            <w:pPr>
              <w:pStyle w:val="TableParagraph"/>
              <w:spacing w:line="240" w:lineRule="auto"/>
              <w:rPr>
                <w:sz w:val="20"/>
              </w:rPr>
            </w:pPr>
          </w:p>
        </w:tc>
        <w:tc>
          <w:tcPr>
            <w:tcW w:w="991" w:type="dxa"/>
          </w:tcPr>
          <w:p>
            <w:pPr>
              <w:pStyle w:val="TableParagraph"/>
              <w:spacing w:line="240" w:lineRule="auto"/>
              <w:rPr>
                <w:sz w:val="20"/>
              </w:rPr>
            </w:pPr>
          </w:p>
        </w:tc>
        <w:tc>
          <w:tcPr>
            <w:tcW w:w="999" w:type="dxa"/>
          </w:tcPr>
          <w:p>
            <w:pPr>
              <w:pStyle w:val="TableParagraph"/>
              <w:spacing w:line="240" w:lineRule="auto"/>
              <w:rPr>
                <w:sz w:val="20"/>
              </w:rPr>
            </w:pPr>
          </w:p>
        </w:tc>
        <w:tc>
          <w:tcPr>
            <w:tcW w:w="4623" w:type="dxa"/>
            <w:gridSpan w:val="5"/>
            <w:vMerge/>
            <w:tcBorders>
              <w:top w:val="nil"/>
            </w:tcBorders>
          </w:tcPr>
          <w:p>
            <w:pPr>
              <w:rPr>
                <w:sz w:val="2"/>
                <w:szCs w:val="2"/>
              </w:rPr>
            </w:pPr>
          </w:p>
        </w:tc>
      </w:tr>
      <w:tr>
        <w:trPr>
          <w:trHeight w:val="291" w:hRule="atLeast"/>
        </w:trPr>
        <w:tc>
          <w:tcPr>
            <w:tcW w:w="1345" w:type="dxa"/>
          </w:tcPr>
          <w:p>
            <w:pPr>
              <w:pStyle w:val="TableParagraph"/>
              <w:spacing w:line="240" w:lineRule="auto" w:before="22"/>
              <w:ind w:right="289"/>
              <w:jc w:val="right"/>
              <w:rPr>
                <w:sz w:val="21"/>
              </w:rPr>
            </w:pPr>
            <w:r>
              <w:rPr>
                <w:sz w:val="21"/>
              </w:rPr>
              <w:t>108 months</w:t>
            </w:r>
          </w:p>
        </w:tc>
        <w:tc>
          <w:tcPr>
            <w:tcW w:w="1011" w:type="dxa"/>
          </w:tcPr>
          <w:p>
            <w:pPr>
              <w:pStyle w:val="TableParagraph"/>
              <w:spacing w:line="240" w:lineRule="auto" w:before="22"/>
              <w:ind w:left="275" w:right="222"/>
              <w:jc w:val="center"/>
              <w:rPr>
                <w:sz w:val="21"/>
              </w:rPr>
            </w:pPr>
            <w:r>
              <w:rPr>
                <w:sz w:val="21"/>
              </w:rPr>
              <w:t>34.9</w:t>
            </w:r>
          </w:p>
        </w:tc>
        <w:tc>
          <w:tcPr>
            <w:tcW w:w="1011" w:type="dxa"/>
          </w:tcPr>
          <w:p>
            <w:pPr>
              <w:pStyle w:val="TableParagraph"/>
              <w:spacing w:line="240" w:lineRule="auto" w:before="22"/>
              <w:ind w:left="275" w:right="220"/>
              <w:jc w:val="center"/>
              <w:rPr>
                <w:sz w:val="21"/>
              </w:rPr>
            </w:pPr>
            <w:r>
              <w:rPr>
                <w:sz w:val="21"/>
              </w:rPr>
              <w:t>35.1</w:t>
            </w:r>
          </w:p>
        </w:tc>
        <w:tc>
          <w:tcPr>
            <w:tcW w:w="1000" w:type="dxa"/>
          </w:tcPr>
          <w:p>
            <w:pPr>
              <w:pStyle w:val="TableParagraph"/>
              <w:spacing w:line="240" w:lineRule="auto"/>
              <w:rPr>
                <w:sz w:val="20"/>
              </w:rPr>
            </w:pPr>
          </w:p>
        </w:tc>
        <w:tc>
          <w:tcPr>
            <w:tcW w:w="1001" w:type="dxa"/>
          </w:tcPr>
          <w:p>
            <w:pPr>
              <w:pStyle w:val="TableParagraph"/>
              <w:spacing w:line="240" w:lineRule="auto"/>
              <w:rPr>
                <w:sz w:val="20"/>
              </w:rPr>
            </w:pPr>
          </w:p>
        </w:tc>
        <w:tc>
          <w:tcPr>
            <w:tcW w:w="991" w:type="dxa"/>
          </w:tcPr>
          <w:p>
            <w:pPr>
              <w:pStyle w:val="TableParagraph"/>
              <w:spacing w:line="240" w:lineRule="auto"/>
              <w:rPr>
                <w:sz w:val="20"/>
              </w:rPr>
            </w:pPr>
          </w:p>
        </w:tc>
        <w:tc>
          <w:tcPr>
            <w:tcW w:w="999" w:type="dxa"/>
          </w:tcPr>
          <w:p>
            <w:pPr>
              <w:pStyle w:val="TableParagraph"/>
              <w:spacing w:line="240" w:lineRule="auto"/>
              <w:rPr>
                <w:sz w:val="20"/>
              </w:rPr>
            </w:pPr>
          </w:p>
        </w:tc>
        <w:tc>
          <w:tcPr>
            <w:tcW w:w="4623" w:type="dxa"/>
            <w:gridSpan w:val="5"/>
            <w:vMerge/>
            <w:tcBorders>
              <w:top w:val="nil"/>
            </w:tcBorders>
          </w:tcPr>
          <w:p>
            <w:pPr>
              <w:rPr>
                <w:sz w:val="2"/>
                <w:szCs w:val="2"/>
              </w:rPr>
            </w:pPr>
          </w:p>
        </w:tc>
      </w:tr>
      <w:tr>
        <w:trPr>
          <w:trHeight w:val="292" w:hRule="atLeast"/>
        </w:trPr>
        <w:tc>
          <w:tcPr>
            <w:tcW w:w="1345" w:type="dxa"/>
          </w:tcPr>
          <w:p>
            <w:pPr>
              <w:pStyle w:val="TableParagraph"/>
              <w:spacing w:line="240" w:lineRule="auto" w:before="22"/>
              <w:ind w:right="289"/>
              <w:jc w:val="right"/>
              <w:rPr>
                <w:sz w:val="21"/>
              </w:rPr>
            </w:pPr>
            <w:r>
              <w:rPr>
                <w:sz w:val="21"/>
              </w:rPr>
              <w:t>114 months</w:t>
            </w:r>
          </w:p>
        </w:tc>
        <w:tc>
          <w:tcPr>
            <w:tcW w:w="1011" w:type="dxa"/>
          </w:tcPr>
          <w:p>
            <w:pPr>
              <w:pStyle w:val="TableParagraph"/>
              <w:spacing w:line="240" w:lineRule="auto" w:before="22"/>
              <w:ind w:left="275" w:right="222"/>
              <w:jc w:val="center"/>
              <w:rPr>
                <w:sz w:val="21"/>
              </w:rPr>
            </w:pPr>
            <w:r>
              <w:rPr>
                <w:sz w:val="21"/>
              </w:rPr>
              <w:t>33.4</w:t>
            </w:r>
          </w:p>
        </w:tc>
        <w:tc>
          <w:tcPr>
            <w:tcW w:w="1011" w:type="dxa"/>
          </w:tcPr>
          <w:p>
            <w:pPr>
              <w:pStyle w:val="TableParagraph"/>
              <w:spacing w:line="240" w:lineRule="auto" w:before="22"/>
              <w:ind w:left="275" w:right="220"/>
              <w:jc w:val="center"/>
              <w:rPr>
                <w:sz w:val="21"/>
              </w:rPr>
            </w:pPr>
            <w:r>
              <w:rPr>
                <w:sz w:val="21"/>
              </w:rPr>
              <w:t>33.9</w:t>
            </w:r>
          </w:p>
        </w:tc>
        <w:tc>
          <w:tcPr>
            <w:tcW w:w="1000" w:type="dxa"/>
          </w:tcPr>
          <w:p>
            <w:pPr>
              <w:pStyle w:val="TableParagraph"/>
              <w:spacing w:line="240" w:lineRule="auto"/>
              <w:rPr>
                <w:sz w:val="20"/>
              </w:rPr>
            </w:pPr>
          </w:p>
        </w:tc>
        <w:tc>
          <w:tcPr>
            <w:tcW w:w="1001" w:type="dxa"/>
          </w:tcPr>
          <w:p>
            <w:pPr>
              <w:pStyle w:val="TableParagraph"/>
              <w:spacing w:line="240" w:lineRule="auto"/>
              <w:rPr>
                <w:sz w:val="20"/>
              </w:rPr>
            </w:pPr>
          </w:p>
        </w:tc>
        <w:tc>
          <w:tcPr>
            <w:tcW w:w="991" w:type="dxa"/>
          </w:tcPr>
          <w:p>
            <w:pPr>
              <w:pStyle w:val="TableParagraph"/>
              <w:spacing w:line="240" w:lineRule="auto"/>
              <w:rPr>
                <w:sz w:val="20"/>
              </w:rPr>
            </w:pPr>
          </w:p>
        </w:tc>
        <w:tc>
          <w:tcPr>
            <w:tcW w:w="999" w:type="dxa"/>
          </w:tcPr>
          <w:p>
            <w:pPr>
              <w:pStyle w:val="TableParagraph"/>
              <w:spacing w:line="240" w:lineRule="auto"/>
              <w:rPr>
                <w:sz w:val="20"/>
              </w:rPr>
            </w:pPr>
          </w:p>
        </w:tc>
        <w:tc>
          <w:tcPr>
            <w:tcW w:w="4623" w:type="dxa"/>
            <w:gridSpan w:val="5"/>
            <w:vMerge/>
            <w:tcBorders>
              <w:top w:val="nil"/>
            </w:tcBorders>
          </w:tcPr>
          <w:p>
            <w:pPr>
              <w:rPr>
                <w:sz w:val="2"/>
                <w:szCs w:val="2"/>
              </w:rPr>
            </w:pPr>
          </w:p>
        </w:tc>
      </w:tr>
      <w:tr>
        <w:trPr>
          <w:trHeight w:val="264" w:hRule="atLeast"/>
        </w:trPr>
        <w:tc>
          <w:tcPr>
            <w:tcW w:w="1345" w:type="dxa"/>
          </w:tcPr>
          <w:p>
            <w:pPr>
              <w:pStyle w:val="TableParagraph"/>
              <w:spacing w:line="222" w:lineRule="exact" w:before="22"/>
              <w:ind w:right="289"/>
              <w:jc w:val="right"/>
              <w:rPr>
                <w:sz w:val="21"/>
              </w:rPr>
            </w:pPr>
            <w:r>
              <w:rPr>
                <w:sz w:val="21"/>
              </w:rPr>
              <w:t>120 months</w:t>
            </w:r>
          </w:p>
        </w:tc>
        <w:tc>
          <w:tcPr>
            <w:tcW w:w="1011" w:type="dxa"/>
          </w:tcPr>
          <w:p>
            <w:pPr>
              <w:pStyle w:val="TableParagraph"/>
              <w:spacing w:line="222" w:lineRule="exact" w:before="22"/>
              <w:ind w:left="275" w:right="222"/>
              <w:jc w:val="center"/>
              <w:rPr>
                <w:sz w:val="21"/>
              </w:rPr>
            </w:pPr>
            <w:r>
              <w:rPr>
                <w:sz w:val="21"/>
              </w:rPr>
              <w:t>32.1</w:t>
            </w:r>
          </w:p>
        </w:tc>
        <w:tc>
          <w:tcPr>
            <w:tcW w:w="1011" w:type="dxa"/>
          </w:tcPr>
          <w:p>
            <w:pPr>
              <w:pStyle w:val="TableParagraph"/>
              <w:spacing w:line="240" w:lineRule="auto"/>
              <w:rPr>
                <w:sz w:val="18"/>
              </w:rPr>
            </w:pPr>
          </w:p>
        </w:tc>
        <w:tc>
          <w:tcPr>
            <w:tcW w:w="1000" w:type="dxa"/>
          </w:tcPr>
          <w:p>
            <w:pPr>
              <w:pStyle w:val="TableParagraph"/>
              <w:spacing w:line="240" w:lineRule="auto"/>
              <w:rPr>
                <w:sz w:val="18"/>
              </w:rPr>
            </w:pPr>
          </w:p>
        </w:tc>
        <w:tc>
          <w:tcPr>
            <w:tcW w:w="1001" w:type="dxa"/>
          </w:tcPr>
          <w:p>
            <w:pPr>
              <w:pStyle w:val="TableParagraph"/>
              <w:spacing w:line="240" w:lineRule="auto"/>
              <w:rPr>
                <w:sz w:val="18"/>
              </w:rPr>
            </w:pPr>
          </w:p>
        </w:tc>
        <w:tc>
          <w:tcPr>
            <w:tcW w:w="991" w:type="dxa"/>
          </w:tcPr>
          <w:p>
            <w:pPr>
              <w:pStyle w:val="TableParagraph"/>
              <w:spacing w:line="240" w:lineRule="auto"/>
              <w:rPr>
                <w:sz w:val="18"/>
              </w:rPr>
            </w:pPr>
          </w:p>
        </w:tc>
        <w:tc>
          <w:tcPr>
            <w:tcW w:w="999" w:type="dxa"/>
          </w:tcPr>
          <w:p>
            <w:pPr>
              <w:pStyle w:val="TableParagraph"/>
              <w:spacing w:line="240" w:lineRule="auto"/>
              <w:rPr>
                <w:sz w:val="18"/>
              </w:rPr>
            </w:pPr>
          </w:p>
        </w:tc>
        <w:tc>
          <w:tcPr>
            <w:tcW w:w="4623" w:type="dxa"/>
            <w:gridSpan w:val="5"/>
            <w:vMerge/>
            <w:tcBorders>
              <w:top w:val="nil"/>
            </w:tcBorders>
          </w:tcPr>
          <w:p>
            <w:pPr>
              <w:rPr>
                <w:sz w:val="2"/>
                <w:szCs w:val="2"/>
              </w:rPr>
            </w:pPr>
          </w:p>
        </w:tc>
      </w:tr>
    </w:tbl>
    <w:p>
      <w:pPr>
        <w:pStyle w:val="BodyText"/>
        <w:spacing w:before="7"/>
        <w:rPr>
          <w:sz w:val="29"/>
        </w:rPr>
      </w:pPr>
    </w:p>
    <w:p>
      <w:pPr>
        <w:spacing w:line="244" w:lineRule="auto" w:before="0"/>
        <w:ind w:left="115" w:right="5174" w:firstLine="309"/>
        <w:jc w:val="left"/>
        <w:rPr>
          <w:sz w:val="21"/>
        </w:rPr>
      </w:pPr>
      <w:r>
        <w:rPr>
          <w:sz w:val="21"/>
        </w:rPr>
        <w:t>Source: DTI Small Business Service, February 2007 </w:t>
      </w:r>
      <w:hyperlink r:id="rId24">
        <w:r>
          <w:rPr>
            <w:color w:val="0000FF"/>
            <w:sz w:val="21"/>
            <w:u w:val="single" w:color="0000FF"/>
          </w:rPr>
          <w:t>http://www.dtistats.net/smes/200702/</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9"/>
        </w:rPr>
      </w:pPr>
    </w:p>
    <w:p>
      <w:pPr>
        <w:pStyle w:val="BodyText"/>
        <w:spacing w:before="93"/>
        <w:ind w:left="6633" w:right="6216"/>
        <w:jc w:val="center"/>
      </w:pPr>
      <w:r>
        <w:rPr/>
        <w:t>57</w:t>
      </w:r>
    </w:p>
    <w:p>
      <w:pPr>
        <w:spacing w:after="0"/>
        <w:jc w:val="center"/>
        <w:sectPr>
          <w:footerReference w:type="default" r:id="rId23"/>
          <w:pgSz w:w="16840" w:h="11900" w:orient="landscape"/>
          <w:pgMar w:footer="0" w:header="0" w:top="1100" w:bottom="280" w:left="1300" w:right="2420"/>
        </w:sectPr>
      </w:pPr>
    </w:p>
    <w:p>
      <w:pPr>
        <w:pStyle w:val="BodyText"/>
        <w:rPr>
          <w:sz w:val="20"/>
        </w:rPr>
      </w:pPr>
    </w:p>
    <w:p>
      <w:pPr>
        <w:pStyle w:val="BodyText"/>
        <w:spacing w:before="8"/>
        <w:rPr>
          <w:sz w:val="16"/>
        </w:rPr>
      </w:pPr>
    </w:p>
    <w:p>
      <w:pPr>
        <w:pStyle w:val="BodyText"/>
        <w:spacing w:before="93"/>
        <w:ind w:left="168"/>
      </w:pPr>
      <w:r>
        <w:rPr/>
        <w:t>Table 5. Small Firms Loan Guarantee Scheme loans since 1995-96</w:t>
      </w:r>
    </w:p>
    <w:p>
      <w:pPr>
        <w:pStyle w:val="BodyText"/>
        <w:rPr>
          <w:sz w:val="20"/>
        </w:rPr>
      </w:pPr>
    </w:p>
    <w:p>
      <w:pPr>
        <w:pStyle w:val="BodyText"/>
        <w:spacing w:before="1"/>
        <w:rPr>
          <w:sz w:val="22"/>
        </w:rPr>
      </w:pP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83"/>
        <w:gridCol w:w="1605"/>
        <w:gridCol w:w="1465"/>
        <w:gridCol w:w="1639"/>
        <w:gridCol w:w="1483"/>
        <w:gridCol w:w="1902"/>
      </w:tblGrid>
      <w:tr>
        <w:trPr>
          <w:trHeight w:val="829" w:hRule="atLeast"/>
        </w:trPr>
        <w:tc>
          <w:tcPr>
            <w:tcW w:w="1183" w:type="dxa"/>
          </w:tcPr>
          <w:p>
            <w:pPr>
              <w:pStyle w:val="TableParagraph"/>
              <w:spacing w:line="240" w:lineRule="auto"/>
              <w:rPr>
                <w:sz w:val="22"/>
              </w:rPr>
            </w:pPr>
          </w:p>
        </w:tc>
        <w:tc>
          <w:tcPr>
            <w:tcW w:w="1605" w:type="dxa"/>
          </w:tcPr>
          <w:p>
            <w:pPr>
              <w:pStyle w:val="TableParagraph"/>
              <w:spacing w:line="244" w:lineRule="auto"/>
              <w:ind w:left="317" w:right="263" w:firstLine="3"/>
              <w:jc w:val="center"/>
              <w:rPr>
                <w:sz w:val="23"/>
              </w:rPr>
            </w:pPr>
            <w:r>
              <w:rPr>
                <w:sz w:val="23"/>
              </w:rPr>
              <w:t>Number of guaranteed loans</w:t>
            </w:r>
          </w:p>
        </w:tc>
        <w:tc>
          <w:tcPr>
            <w:tcW w:w="1465" w:type="dxa"/>
          </w:tcPr>
          <w:p>
            <w:pPr>
              <w:pStyle w:val="TableParagraph"/>
              <w:spacing w:line="244" w:lineRule="auto"/>
              <w:ind w:left="267" w:right="188" w:firstLine="224"/>
              <w:rPr>
                <w:sz w:val="23"/>
              </w:rPr>
            </w:pPr>
            <w:r>
              <w:rPr>
                <w:sz w:val="23"/>
              </w:rPr>
              <w:t>Value (£</w:t>
            </w:r>
            <w:r>
              <w:rPr>
                <w:spacing w:val="17"/>
                <w:sz w:val="23"/>
              </w:rPr>
              <w:t> </w:t>
            </w:r>
            <w:r>
              <w:rPr>
                <w:spacing w:val="-3"/>
                <w:sz w:val="23"/>
              </w:rPr>
              <w:t>million)</w:t>
            </w:r>
          </w:p>
        </w:tc>
        <w:tc>
          <w:tcPr>
            <w:tcW w:w="1639" w:type="dxa"/>
          </w:tcPr>
          <w:p>
            <w:pPr>
              <w:pStyle w:val="TableParagraph"/>
              <w:spacing w:line="244" w:lineRule="auto"/>
              <w:ind w:left="193" w:right="172" w:firstLine="2"/>
              <w:jc w:val="center"/>
              <w:rPr>
                <w:sz w:val="23"/>
              </w:rPr>
            </w:pPr>
            <w:r>
              <w:rPr>
                <w:sz w:val="23"/>
              </w:rPr>
              <w:t>Number of loans to start- ups</w:t>
            </w:r>
          </w:p>
        </w:tc>
        <w:tc>
          <w:tcPr>
            <w:tcW w:w="1483" w:type="dxa"/>
          </w:tcPr>
          <w:p>
            <w:pPr>
              <w:pStyle w:val="TableParagraph"/>
              <w:spacing w:line="244" w:lineRule="auto"/>
              <w:ind w:left="178" w:right="276" w:firstLine="232"/>
              <w:rPr>
                <w:sz w:val="23"/>
              </w:rPr>
            </w:pPr>
            <w:r>
              <w:rPr>
                <w:sz w:val="23"/>
              </w:rPr>
              <w:t>Value  to start </w:t>
            </w:r>
            <w:r>
              <w:rPr>
                <w:spacing w:val="-4"/>
                <w:sz w:val="23"/>
              </w:rPr>
              <w:t>ups </w:t>
            </w:r>
            <w:r>
              <w:rPr>
                <w:sz w:val="23"/>
              </w:rPr>
              <w:t>(£</w:t>
            </w:r>
            <w:r>
              <w:rPr>
                <w:spacing w:val="7"/>
                <w:sz w:val="23"/>
              </w:rPr>
              <w:t> </w:t>
            </w:r>
            <w:r>
              <w:rPr>
                <w:sz w:val="23"/>
              </w:rPr>
              <w:t>million)</w:t>
            </w:r>
          </w:p>
        </w:tc>
        <w:tc>
          <w:tcPr>
            <w:tcW w:w="1902" w:type="dxa"/>
          </w:tcPr>
          <w:p>
            <w:pPr>
              <w:pStyle w:val="TableParagraph"/>
              <w:spacing w:line="244" w:lineRule="auto"/>
              <w:ind w:left="282" w:right="45"/>
              <w:jc w:val="center"/>
              <w:rPr>
                <w:sz w:val="23"/>
              </w:rPr>
            </w:pPr>
            <w:r>
              <w:rPr>
                <w:sz w:val="23"/>
              </w:rPr>
              <w:t>Number of loans defaulted/claims made</w:t>
            </w:r>
          </w:p>
        </w:tc>
      </w:tr>
      <w:tr>
        <w:trPr>
          <w:trHeight w:val="325" w:hRule="atLeast"/>
        </w:trPr>
        <w:tc>
          <w:tcPr>
            <w:tcW w:w="1183" w:type="dxa"/>
          </w:tcPr>
          <w:p>
            <w:pPr>
              <w:pStyle w:val="TableParagraph"/>
              <w:spacing w:line="240" w:lineRule="auto" w:before="26"/>
              <w:ind w:left="50"/>
              <w:rPr>
                <w:sz w:val="23"/>
              </w:rPr>
            </w:pPr>
            <w:r>
              <w:rPr>
                <w:sz w:val="23"/>
              </w:rPr>
              <w:t>1995–96</w:t>
            </w:r>
          </w:p>
        </w:tc>
        <w:tc>
          <w:tcPr>
            <w:tcW w:w="1605" w:type="dxa"/>
          </w:tcPr>
          <w:p>
            <w:pPr>
              <w:pStyle w:val="TableParagraph"/>
              <w:spacing w:line="240" w:lineRule="auto" w:before="26"/>
              <w:ind w:right="512"/>
              <w:jc w:val="right"/>
              <w:rPr>
                <w:sz w:val="23"/>
              </w:rPr>
            </w:pPr>
            <w:r>
              <w:rPr>
                <w:sz w:val="23"/>
              </w:rPr>
              <w:t>7,484</w:t>
            </w:r>
          </w:p>
        </w:tc>
        <w:tc>
          <w:tcPr>
            <w:tcW w:w="1465" w:type="dxa"/>
          </w:tcPr>
          <w:p>
            <w:pPr>
              <w:pStyle w:val="TableParagraph"/>
              <w:spacing w:line="240" w:lineRule="auto" w:before="26"/>
              <w:ind w:left="642" w:right="565"/>
              <w:jc w:val="center"/>
              <w:rPr>
                <w:sz w:val="23"/>
              </w:rPr>
            </w:pPr>
            <w:r>
              <w:rPr>
                <w:sz w:val="23"/>
              </w:rPr>
              <w:t>na</w:t>
            </w:r>
          </w:p>
        </w:tc>
        <w:tc>
          <w:tcPr>
            <w:tcW w:w="1639" w:type="dxa"/>
          </w:tcPr>
          <w:p>
            <w:pPr>
              <w:pStyle w:val="TableParagraph"/>
              <w:spacing w:line="240" w:lineRule="auto" w:before="26"/>
              <w:ind w:left="549" w:right="528"/>
              <w:jc w:val="center"/>
              <w:rPr>
                <w:sz w:val="23"/>
              </w:rPr>
            </w:pPr>
            <w:r>
              <w:rPr>
                <w:sz w:val="23"/>
              </w:rPr>
              <w:t>na</w:t>
            </w:r>
          </w:p>
        </w:tc>
        <w:tc>
          <w:tcPr>
            <w:tcW w:w="1483" w:type="dxa"/>
          </w:tcPr>
          <w:p>
            <w:pPr>
              <w:pStyle w:val="TableParagraph"/>
              <w:spacing w:line="240" w:lineRule="auto" w:before="26"/>
              <w:ind w:left="563" w:right="661"/>
              <w:jc w:val="center"/>
              <w:rPr>
                <w:sz w:val="23"/>
              </w:rPr>
            </w:pPr>
            <w:r>
              <w:rPr>
                <w:sz w:val="23"/>
              </w:rPr>
              <w:t>na</w:t>
            </w:r>
          </w:p>
        </w:tc>
        <w:tc>
          <w:tcPr>
            <w:tcW w:w="1902" w:type="dxa"/>
          </w:tcPr>
          <w:p>
            <w:pPr>
              <w:pStyle w:val="TableParagraph"/>
              <w:spacing w:line="240" w:lineRule="auto" w:before="26"/>
              <w:ind w:right="657"/>
              <w:jc w:val="right"/>
              <w:rPr>
                <w:sz w:val="23"/>
              </w:rPr>
            </w:pPr>
            <w:r>
              <w:rPr>
                <w:sz w:val="23"/>
              </w:rPr>
              <w:t>814</w:t>
            </w:r>
          </w:p>
        </w:tc>
      </w:tr>
      <w:tr>
        <w:trPr>
          <w:trHeight w:val="327" w:hRule="atLeast"/>
        </w:trPr>
        <w:tc>
          <w:tcPr>
            <w:tcW w:w="1183" w:type="dxa"/>
          </w:tcPr>
          <w:p>
            <w:pPr>
              <w:pStyle w:val="TableParagraph"/>
              <w:spacing w:line="240" w:lineRule="auto" w:before="27"/>
              <w:ind w:left="50"/>
              <w:rPr>
                <w:sz w:val="23"/>
              </w:rPr>
            </w:pPr>
            <w:r>
              <w:rPr>
                <w:sz w:val="23"/>
              </w:rPr>
              <w:t>1996–97</w:t>
            </w:r>
          </w:p>
        </w:tc>
        <w:tc>
          <w:tcPr>
            <w:tcW w:w="1605" w:type="dxa"/>
          </w:tcPr>
          <w:p>
            <w:pPr>
              <w:pStyle w:val="TableParagraph"/>
              <w:spacing w:line="240" w:lineRule="auto" w:before="27"/>
              <w:ind w:right="512"/>
              <w:jc w:val="right"/>
              <w:rPr>
                <w:sz w:val="23"/>
              </w:rPr>
            </w:pPr>
            <w:r>
              <w:rPr>
                <w:sz w:val="23"/>
              </w:rPr>
              <w:t>6,942</w:t>
            </w:r>
          </w:p>
        </w:tc>
        <w:tc>
          <w:tcPr>
            <w:tcW w:w="1465" w:type="dxa"/>
          </w:tcPr>
          <w:p>
            <w:pPr>
              <w:pStyle w:val="TableParagraph"/>
              <w:spacing w:line="240" w:lineRule="auto" w:before="27"/>
              <w:ind w:left="642" w:right="565"/>
              <w:jc w:val="center"/>
              <w:rPr>
                <w:sz w:val="23"/>
              </w:rPr>
            </w:pPr>
            <w:r>
              <w:rPr>
                <w:sz w:val="23"/>
              </w:rPr>
              <w:t>na</w:t>
            </w:r>
          </w:p>
        </w:tc>
        <w:tc>
          <w:tcPr>
            <w:tcW w:w="1639" w:type="dxa"/>
          </w:tcPr>
          <w:p>
            <w:pPr>
              <w:pStyle w:val="TableParagraph"/>
              <w:spacing w:line="240" w:lineRule="auto" w:before="27"/>
              <w:ind w:left="549" w:right="528"/>
              <w:jc w:val="center"/>
              <w:rPr>
                <w:sz w:val="23"/>
              </w:rPr>
            </w:pPr>
            <w:r>
              <w:rPr>
                <w:sz w:val="23"/>
              </w:rPr>
              <w:t>na</w:t>
            </w:r>
          </w:p>
        </w:tc>
        <w:tc>
          <w:tcPr>
            <w:tcW w:w="1483" w:type="dxa"/>
          </w:tcPr>
          <w:p>
            <w:pPr>
              <w:pStyle w:val="TableParagraph"/>
              <w:spacing w:line="240" w:lineRule="auto" w:before="27"/>
              <w:ind w:left="563" w:right="661"/>
              <w:jc w:val="center"/>
              <w:rPr>
                <w:sz w:val="23"/>
              </w:rPr>
            </w:pPr>
            <w:r>
              <w:rPr>
                <w:sz w:val="23"/>
              </w:rPr>
              <w:t>na</w:t>
            </w:r>
          </w:p>
        </w:tc>
        <w:tc>
          <w:tcPr>
            <w:tcW w:w="1902" w:type="dxa"/>
          </w:tcPr>
          <w:p>
            <w:pPr>
              <w:pStyle w:val="TableParagraph"/>
              <w:spacing w:line="240" w:lineRule="auto" w:before="27"/>
              <w:ind w:right="570"/>
              <w:jc w:val="right"/>
              <w:rPr>
                <w:sz w:val="23"/>
              </w:rPr>
            </w:pPr>
            <w:r>
              <w:rPr>
                <w:sz w:val="23"/>
              </w:rPr>
              <w:t>1,642</w:t>
            </w:r>
          </w:p>
        </w:tc>
      </w:tr>
      <w:tr>
        <w:trPr>
          <w:trHeight w:val="327" w:hRule="atLeast"/>
        </w:trPr>
        <w:tc>
          <w:tcPr>
            <w:tcW w:w="1183" w:type="dxa"/>
          </w:tcPr>
          <w:p>
            <w:pPr>
              <w:pStyle w:val="TableParagraph"/>
              <w:spacing w:line="240" w:lineRule="auto" w:before="28"/>
              <w:ind w:left="50"/>
              <w:rPr>
                <w:sz w:val="23"/>
              </w:rPr>
            </w:pPr>
            <w:r>
              <w:rPr>
                <w:sz w:val="23"/>
              </w:rPr>
              <w:t>1997–98</w:t>
            </w:r>
          </w:p>
        </w:tc>
        <w:tc>
          <w:tcPr>
            <w:tcW w:w="1605" w:type="dxa"/>
          </w:tcPr>
          <w:p>
            <w:pPr>
              <w:pStyle w:val="TableParagraph"/>
              <w:spacing w:line="240" w:lineRule="auto" w:before="28"/>
              <w:ind w:right="512"/>
              <w:jc w:val="right"/>
              <w:rPr>
                <w:sz w:val="23"/>
              </w:rPr>
            </w:pPr>
            <w:r>
              <w:rPr>
                <w:sz w:val="23"/>
              </w:rPr>
              <w:t>5,081</w:t>
            </w:r>
          </w:p>
        </w:tc>
        <w:tc>
          <w:tcPr>
            <w:tcW w:w="1465" w:type="dxa"/>
          </w:tcPr>
          <w:p>
            <w:pPr>
              <w:pStyle w:val="TableParagraph"/>
              <w:spacing w:line="240" w:lineRule="auto" w:before="28"/>
              <w:ind w:right="371"/>
              <w:jc w:val="right"/>
              <w:rPr>
                <w:sz w:val="23"/>
              </w:rPr>
            </w:pPr>
            <w:r>
              <w:rPr>
                <w:sz w:val="23"/>
              </w:rPr>
              <w:t>201.34</w:t>
            </w:r>
          </w:p>
        </w:tc>
        <w:tc>
          <w:tcPr>
            <w:tcW w:w="1639" w:type="dxa"/>
          </w:tcPr>
          <w:p>
            <w:pPr>
              <w:pStyle w:val="TableParagraph"/>
              <w:spacing w:line="240" w:lineRule="auto" w:before="28"/>
              <w:ind w:left="549" w:right="530"/>
              <w:jc w:val="center"/>
              <w:rPr>
                <w:sz w:val="23"/>
              </w:rPr>
            </w:pPr>
            <w:r>
              <w:rPr>
                <w:sz w:val="23"/>
              </w:rPr>
              <w:t>1,378</w:t>
            </w:r>
          </w:p>
        </w:tc>
        <w:tc>
          <w:tcPr>
            <w:tcW w:w="1483" w:type="dxa"/>
          </w:tcPr>
          <w:p>
            <w:pPr>
              <w:pStyle w:val="TableParagraph"/>
              <w:spacing w:line="240" w:lineRule="auto" w:before="28"/>
              <w:ind w:left="428"/>
              <w:rPr>
                <w:sz w:val="23"/>
              </w:rPr>
            </w:pPr>
            <w:r>
              <w:rPr>
                <w:sz w:val="23"/>
              </w:rPr>
              <w:t>39.09</w:t>
            </w:r>
          </w:p>
        </w:tc>
        <w:tc>
          <w:tcPr>
            <w:tcW w:w="1902" w:type="dxa"/>
          </w:tcPr>
          <w:p>
            <w:pPr>
              <w:pStyle w:val="TableParagraph"/>
              <w:spacing w:line="240" w:lineRule="auto" w:before="28"/>
              <w:ind w:right="569"/>
              <w:jc w:val="right"/>
              <w:rPr>
                <w:sz w:val="23"/>
              </w:rPr>
            </w:pPr>
            <w:r>
              <w:rPr>
                <w:sz w:val="23"/>
              </w:rPr>
              <w:t>2,085</w:t>
            </w:r>
          </w:p>
        </w:tc>
      </w:tr>
      <w:tr>
        <w:trPr>
          <w:trHeight w:val="326" w:hRule="atLeast"/>
        </w:trPr>
        <w:tc>
          <w:tcPr>
            <w:tcW w:w="1183" w:type="dxa"/>
          </w:tcPr>
          <w:p>
            <w:pPr>
              <w:pStyle w:val="TableParagraph"/>
              <w:spacing w:line="240" w:lineRule="auto" w:before="27"/>
              <w:ind w:left="50"/>
              <w:rPr>
                <w:sz w:val="23"/>
              </w:rPr>
            </w:pPr>
            <w:r>
              <w:rPr>
                <w:sz w:val="23"/>
              </w:rPr>
              <w:t>1998–99</w:t>
            </w:r>
          </w:p>
        </w:tc>
        <w:tc>
          <w:tcPr>
            <w:tcW w:w="1605" w:type="dxa"/>
          </w:tcPr>
          <w:p>
            <w:pPr>
              <w:pStyle w:val="TableParagraph"/>
              <w:spacing w:line="240" w:lineRule="auto" w:before="27"/>
              <w:ind w:right="512"/>
              <w:jc w:val="right"/>
              <w:rPr>
                <w:sz w:val="23"/>
              </w:rPr>
            </w:pPr>
            <w:r>
              <w:rPr>
                <w:sz w:val="23"/>
              </w:rPr>
              <w:t>4,482</w:t>
            </w:r>
          </w:p>
        </w:tc>
        <w:tc>
          <w:tcPr>
            <w:tcW w:w="1465" w:type="dxa"/>
          </w:tcPr>
          <w:p>
            <w:pPr>
              <w:pStyle w:val="TableParagraph"/>
              <w:spacing w:line="240" w:lineRule="auto" w:before="27"/>
              <w:ind w:right="371"/>
              <w:jc w:val="right"/>
              <w:rPr>
                <w:sz w:val="23"/>
              </w:rPr>
            </w:pPr>
            <w:r>
              <w:rPr>
                <w:sz w:val="23"/>
              </w:rPr>
              <w:t>188.80</w:t>
            </w:r>
          </w:p>
        </w:tc>
        <w:tc>
          <w:tcPr>
            <w:tcW w:w="1639" w:type="dxa"/>
          </w:tcPr>
          <w:p>
            <w:pPr>
              <w:pStyle w:val="TableParagraph"/>
              <w:spacing w:line="240" w:lineRule="auto" w:before="27"/>
              <w:ind w:left="549" w:right="530"/>
              <w:jc w:val="center"/>
              <w:rPr>
                <w:sz w:val="23"/>
              </w:rPr>
            </w:pPr>
            <w:r>
              <w:rPr>
                <w:sz w:val="23"/>
              </w:rPr>
              <w:t>1,209</w:t>
            </w:r>
          </w:p>
        </w:tc>
        <w:tc>
          <w:tcPr>
            <w:tcW w:w="1483" w:type="dxa"/>
          </w:tcPr>
          <w:p>
            <w:pPr>
              <w:pStyle w:val="TableParagraph"/>
              <w:spacing w:line="240" w:lineRule="auto" w:before="27"/>
              <w:ind w:left="428"/>
              <w:rPr>
                <w:sz w:val="23"/>
              </w:rPr>
            </w:pPr>
            <w:r>
              <w:rPr>
                <w:sz w:val="23"/>
              </w:rPr>
              <w:t>37.62</w:t>
            </w:r>
          </w:p>
        </w:tc>
        <w:tc>
          <w:tcPr>
            <w:tcW w:w="1902" w:type="dxa"/>
          </w:tcPr>
          <w:p>
            <w:pPr>
              <w:pStyle w:val="TableParagraph"/>
              <w:spacing w:line="240" w:lineRule="auto" w:before="27"/>
              <w:ind w:right="569"/>
              <w:jc w:val="right"/>
              <w:rPr>
                <w:sz w:val="23"/>
              </w:rPr>
            </w:pPr>
            <w:r>
              <w:rPr>
                <w:sz w:val="23"/>
              </w:rPr>
              <w:t>1,957</w:t>
            </w:r>
          </w:p>
        </w:tc>
      </w:tr>
      <w:tr>
        <w:trPr>
          <w:trHeight w:val="327" w:hRule="atLeast"/>
        </w:trPr>
        <w:tc>
          <w:tcPr>
            <w:tcW w:w="1183" w:type="dxa"/>
          </w:tcPr>
          <w:p>
            <w:pPr>
              <w:pStyle w:val="TableParagraph"/>
              <w:spacing w:line="240" w:lineRule="auto" w:before="27"/>
              <w:ind w:left="50"/>
              <w:rPr>
                <w:sz w:val="23"/>
              </w:rPr>
            </w:pPr>
            <w:r>
              <w:rPr>
                <w:sz w:val="23"/>
              </w:rPr>
              <w:t>1999–00</w:t>
            </w:r>
          </w:p>
        </w:tc>
        <w:tc>
          <w:tcPr>
            <w:tcW w:w="1605" w:type="dxa"/>
          </w:tcPr>
          <w:p>
            <w:pPr>
              <w:pStyle w:val="TableParagraph"/>
              <w:spacing w:line="240" w:lineRule="auto" w:before="27"/>
              <w:ind w:right="512"/>
              <w:jc w:val="right"/>
              <w:rPr>
                <w:sz w:val="23"/>
              </w:rPr>
            </w:pPr>
            <w:r>
              <w:rPr>
                <w:sz w:val="23"/>
              </w:rPr>
              <w:t>4,279</w:t>
            </w:r>
          </w:p>
        </w:tc>
        <w:tc>
          <w:tcPr>
            <w:tcW w:w="1465" w:type="dxa"/>
          </w:tcPr>
          <w:p>
            <w:pPr>
              <w:pStyle w:val="TableParagraph"/>
              <w:spacing w:line="240" w:lineRule="auto" w:before="27"/>
              <w:ind w:right="371"/>
              <w:jc w:val="right"/>
              <w:rPr>
                <w:sz w:val="23"/>
              </w:rPr>
            </w:pPr>
            <w:r>
              <w:rPr>
                <w:sz w:val="23"/>
              </w:rPr>
              <w:t>205.99</w:t>
            </w:r>
          </w:p>
        </w:tc>
        <w:tc>
          <w:tcPr>
            <w:tcW w:w="1639" w:type="dxa"/>
          </w:tcPr>
          <w:p>
            <w:pPr>
              <w:pStyle w:val="TableParagraph"/>
              <w:spacing w:line="240" w:lineRule="auto" w:before="27"/>
              <w:ind w:left="549" w:right="530"/>
              <w:jc w:val="center"/>
              <w:rPr>
                <w:sz w:val="23"/>
              </w:rPr>
            </w:pPr>
            <w:r>
              <w:rPr>
                <w:sz w:val="23"/>
              </w:rPr>
              <w:t>1,180</w:t>
            </w:r>
          </w:p>
        </w:tc>
        <w:tc>
          <w:tcPr>
            <w:tcW w:w="1483" w:type="dxa"/>
          </w:tcPr>
          <w:p>
            <w:pPr>
              <w:pStyle w:val="TableParagraph"/>
              <w:spacing w:line="240" w:lineRule="auto" w:before="27"/>
              <w:ind w:left="428"/>
              <w:rPr>
                <w:sz w:val="23"/>
              </w:rPr>
            </w:pPr>
            <w:r>
              <w:rPr>
                <w:sz w:val="23"/>
              </w:rPr>
              <w:t>40.34</w:t>
            </w:r>
          </w:p>
        </w:tc>
        <w:tc>
          <w:tcPr>
            <w:tcW w:w="1902" w:type="dxa"/>
          </w:tcPr>
          <w:p>
            <w:pPr>
              <w:pStyle w:val="TableParagraph"/>
              <w:spacing w:line="240" w:lineRule="auto" w:before="27"/>
              <w:ind w:right="569"/>
              <w:jc w:val="right"/>
              <w:rPr>
                <w:sz w:val="23"/>
              </w:rPr>
            </w:pPr>
            <w:r>
              <w:rPr>
                <w:sz w:val="23"/>
              </w:rPr>
              <w:t>1,779</w:t>
            </w:r>
          </w:p>
        </w:tc>
      </w:tr>
      <w:tr>
        <w:trPr>
          <w:trHeight w:val="327" w:hRule="atLeast"/>
        </w:trPr>
        <w:tc>
          <w:tcPr>
            <w:tcW w:w="1183" w:type="dxa"/>
          </w:tcPr>
          <w:p>
            <w:pPr>
              <w:pStyle w:val="TableParagraph"/>
              <w:spacing w:line="240" w:lineRule="auto" w:before="28"/>
              <w:ind w:left="50"/>
              <w:rPr>
                <w:sz w:val="23"/>
              </w:rPr>
            </w:pPr>
            <w:r>
              <w:rPr>
                <w:sz w:val="23"/>
              </w:rPr>
              <w:t>2000–01</w:t>
            </w:r>
          </w:p>
        </w:tc>
        <w:tc>
          <w:tcPr>
            <w:tcW w:w="1605" w:type="dxa"/>
          </w:tcPr>
          <w:p>
            <w:pPr>
              <w:pStyle w:val="TableParagraph"/>
              <w:spacing w:line="240" w:lineRule="auto" w:before="28"/>
              <w:ind w:right="512"/>
              <w:jc w:val="right"/>
              <w:rPr>
                <w:sz w:val="23"/>
              </w:rPr>
            </w:pPr>
            <w:r>
              <w:rPr>
                <w:sz w:val="23"/>
              </w:rPr>
              <w:t>4,312</w:t>
            </w:r>
          </w:p>
        </w:tc>
        <w:tc>
          <w:tcPr>
            <w:tcW w:w="1465" w:type="dxa"/>
          </w:tcPr>
          <w:p>
            <w:pPr>
              <w:pStyle w:val="TableParagraph"/>
              <w:spacing w:line="240" w:lineRule="auto" w:before="28"/>
              <w:ind w:right="371"/>
              <w:jc w:val="right"/>
              <w:rPr>
                <w:sz w:val="23"/>
              </w:rPr>
            </w:pPr>
            <w:r>
              <w:rPr>
                <w:sz w:val="23"/>
              </w:rPr>
              <w:t>240.46</w:t>
            </w:r>
          </w:p>
        </w:tc>
        <w:tc>
          <w:tcPr>
            <w:tcW w:w="1639" w:type="dxa"/>
          </w:tcPr>
          <w:p>
            <w:pPr>
              <w:pStyle w:val="TableParagraph"/>
              <w:spacing w:line="240" w:lineRule="auto" w:before="28"/>
              <w:ind w:left="549" w:right="530"/>
              <w:jc w:val="center"/>
              <w:rPr>
                <w:sz w:val="23"/>
              </w:rPr>
            </w:pPr>
            <w:r>
              <w:rPr>
                <w:sz w:val="23"/>
              </w:rPr>
              <w:t>1,323</w:t>
            </w:r>
          </w:p>
        </w:tc>
        <w:tc>
          <w:tcPr>
            <w:tcW w:w="1483" w:type="dxa"/>
          </w:tcPr>
          <w:p>
            <w:pPr>
              <w:pStyle w:val="TableParagraph"/>
              <w:spacing w:line="240" w:lineRule="auto" w:before="28"/>
              <w:ind w:left="428"/>
              <w:rPr>
                <w:sz w:val="23"/>
              </w:rPr>
            </w:pPr>
            <w:r>
              <w:rPr>
                <w:sz w:val="23"/>
              </w:rPr>
              <w:t>53.17</w:t>
            </w:r>
          </w:p>
        </w:tc>
        <w:tc>
          <w:tcPr>
            <w:tcW w:w="1902" w:type="dxa"/>
          </w:tcPr>
          <w:p>
            <w:pPr>
              <w:pStyle w:val="TableParagraph"/>
              <w:spacing w:line="240" w:lineRule="auto" w:before="28"/>
              <w:ind w:right="569"/>
              <w:jc w:val="right"/>
              <w:rPr>
                <w:sz w:val="23"/>
              </w:rPr>
            </w:pPr>
            <w:r>
              <w:rPr>
                <w:sz w:val="23"/>
              </w:rPr>
              <w:t>1,531</w:t>
            </w:r>
          </w:p>
        </w:tc>
      </w:tr>
      <w:tr>
        <w:trPr>
          <w:trHeight w:val="326" w:hRule="atLeast"/>
        </w:trPr>
        <w:tc>
          <w:tcPr>
            <w:tcW w:w="1183" w:type="dxa"/>
          </w:tcPr>
          <w:p>
            <w:pPr>
              <w:pStyle w:val="TableParagraph"/>
              <w:spacing w:line="240" w:lineRule="auto" w:before="27"/>
              <w:ind w:left="50"/>
              <w:rPr>
                <w:sz w:val="23"/>
              </w:rPr>
            </w:pPr>
            <w:r>
              <w:rPr>
                <w:sz w:val="23"/>
              </w:rPr>
              <w:t>2001–02</w:t>
            </w:r>
          </w:p>
        </w:tc>
        <w:tc>
          <w:tcPr>
            <w:tcW w:w="1605" w:type="dxa"/>
          </w:tcPr>
          <w:p>
            <w:pPr>
              <w:pStyle w:val="TableParagraph"/>
              <w:spacing w:line="240" w:lineRule="auto" w:before="27"/>
              <w:ind w:right="512"/>
              <w:jc w:val="right"/>
              <w:rPr>
                <w:sz w:val="23"/>
              </w:rPr>
            </w:pPr>
            <w:r>
              <w:rPr>
                <w:sz w:val="23"/>
              </w:rPr>
              <w:t>4,369</w:t>
            </w:r>
          </w:p>
        </w:tc>
        <w:tc>
          <w:tcPr>
            <w:tcW w:w="1465" w:type="dxa"/>
          </w:tcPr>
          <w:p>
            <w:pPr>
              <w:pStyle w:val="TableParagraph"/>
              <w:spacing w:line="240" w:lineRule="auto" w:before="27"/>
              <w:ind w:right="371"/>
              <w:jc w:val="right"/>
              <w:rPr>
                <w:sz w:val="23"/>
              </w:rPr>
            </w:pPr>
            <w:r>
              <w:rPr>
                <w:sz w:val="23"/>
              </w:rPr>
              <w:t>254.69</w:t>
            </w:r>
          </w:p>
        </w:tc>
        <w:tc>
          <w:tcPr>
            <w:tcW w:w="1639" w:type="dxa"/>
          </w:tcPr>
          <w:p>
            <w:pPr>
              <w:pStyle w:val="TableParagraph"/>
              <w:spacing w:line="240" w:lineRule="auto" w:before="27"/>
              <w:ind w:left="549" w:right="530"/>
              <w:jc w:val="center"/>
              <w:rPr>
                <w:sz w:val="23"/>
              </w:rPr>
            </w:pPr>
            <w:r>
              <w:rPr>
                <w:sz w:val="23"/>
              </w:rPr>
              <w:t>1,286</w:t>
            </w:r>
          </w:p>
        </w:tc>
        <w:tc>
          <w:tcPr>
            <w:tcW w:w="1483" w:type="dxa"/>
          </w:tcPr>
          <w:p>
            <w:pPr>
              <w:pStyle w:val="TableParagraph"/>
              <w:spacing w:line="240" w:lineRule="auto" w:before="27"/>
              <w:ind w:right="468"/>
              <w:jc w:val="right"/>
              <w:rPr>
                <w:sz w:val="23"/>
              </w:rPr>
            </w:pPr>
            <w:r>
              <w:rPr>
                <w:sz w:val="23"/>
              </w:rPr>
              <w:t>53.857</w:t>
            </w:r>
          </w:p>
        </w:tc>
        <w:tc>
          <w:tcPr>
            <w:tcW w:w="1902" w:type="dxa"/>
          </w:tcPr>
          <w:p>
            <w:pPr>
              <w:pStyle w:val="TableParagraph"/>
              <w:spacing w:line="240" w:lineRule="auto" w:before="27"/>
              <w:ind w:right="569"/>
              <w:jc w:val="right"/>
              <w:rPr>
                <w:sz w:val="23"/>
              </w:rPr>
            </w:pPr>
            <w:r>
              <w:rPr>
                <w:sz w:val="23"/>
              </w:rPr>
              <w:t>1,624</w:t>
            </w:r>
          </w:p>
        </w:tc>
      </w:tr>
      <w:tr>
        <w:trPr>
          <w:trHeight w:val="327" w:hRule="atLeast"/>
        </w:trPr>
        <w:tc>
          <w:tcPr>
            <w:tcW w:w="1183" w:type="dxa"/>
          </w:tcPr>
          <w:p>
            <w:pPr>
              <w:pStyle w:val="TableParagraph"/>
              <w:spacing w:line="240" w:lineRule="auto" w:before="27"/>
              <w:ind w:left="50"/>
              <w:rPr>
                <w:sz w:val="23"/>
              </w:rPr>
            </w:pPr>
            <w:r>
              <w:rPr>
                <w:sz w:val="23"/>
              </w:rPr>
              <w:t>2002–03</w:t>
            </w:r>
          </w:p>
        </w:tc>
        <w:tc>
          <w:tcPr>
            <w:tcW w:w="1605" w:type="dxa"/>
          </w:tcPr>
          <w:p>
            <w:pPr>
              <w:pStyle w:val="TableParagraph"/>
              <w:spacing w:line="240" w:lineRule="auto" w:before="27"/>
              <w:ind w:right="512"/>
              <w:jc w:val="right"/>
              <w:rPr>
                <w:sz w:val="23"/>
              </w:rPr>
            </w:pPr>
            <w:r>
              <w:rPr>
                <w:sz w:val="23"/>
              </w:rPr>
              <w:t>3,616</w:t>
            </w:r>
          </w:p>
        </w:tc>
        <w:tc>
          <w:tcPr>
            <w:tcW w:w="1465" w:type="dxa"/>
          </w:tcPr>
          <w:p>
            <w:pPr>
              <w:pStyle w:val="TableParagraph"/>
              <w:spacing w:line="240" w:lineRule="auto" w:before="27"/>
              <w:ind w:right="312"/>
              <w:jc w:val="right"/>
              <w:rPr>
                <w:sz w:val="23"/>
              </w:rPr>
            </w:pPr>
            <w:r>
              <w:rPr>
                <w:sz w:val="23"/>
              </w:rPr>
              <w:t>269.461</w:t>
            </w:r>
          </w:p>
        </w:tc>
        <w:tc>
          <w:tcPr>
            <w:tcW w:w="1639" w:type="dxa"/>
          </w:tcPr>
          <w:p>
            <w:pPr>
              <w:pStyle w:val="TableParagraph"/>
              <w:spacing w:line="240" w:lineRule="auto" w:before="27"/>
              <w:ind w:left="549" w:right="531"/>
              <w:jc w:val="center"/>
              <w:rPr>
                <w:sz w:val="23"/>
              </w:rPr>
            </w:pPr>
            <w:r>
              <w:rPr>
                <w:sz w:val="23"/>
              </w:rPr>
              <w:t>1,024</w:t>
            </w:r>
          </w:p>
        </w:tc>
        <w:tc>
          <w:tcPr>
            <w:tcW w:w="1483" w:type="dxa"/>
          </w:tcPr>
          <w:p>
            <w:pPr>
              <w:pStyle w:val="TableParagraph"/>
              <w:spacing w:line="240" w:lineRule="auto" w:before="27"/>
              <w:ind w:right="469"/>
              <w:jc w:val="right"/>
              <w:rPr>
                <w:sz w:val="23"/>
              </w:rPr>
            </w:pPr>
            <w:r>
              <w:rPr>
                <w:sz w:val="23"/>
              </w:rPr>
              <w:t>50.719</w:t>
            </w:r>
          </w:p>
        </w:tc>
        <w:tc>
          <w:tcPr>
            <w:tcW w:w="1902" w:type="dxa"/>
          </w:tcPr>
          <w:p>
            <w:pPr>
              <w:pStyle w:val="TableParagraph"/>
              <w:spacing w:line="240" w:lineRule="auto" w:before="27"/>
              <w:ind w:right="570"/>
              <w:jc w:val="right"/>
              <w:rPr>
                <w:sz w:val="23"/>
              </w:rPr>
            </w:pPr>
            <w:r>
              <w:rPr>
                <w:sz w:val="23"/>
              </w:rPr>
              <w:t>1,690</w:t>
            </w:r>
          </w:p>
        </w:tc>
      </w:tr>
      <w:tr>
        <w:trPr>
          <w:trHeight w:val="293" w:hRule="atLeast"/>
        </w:trPr>
        <w:tc>
          <w:tcPr>
            <w:tcW w:w="1183" w:type="dxa"/>
          </w:tcPr>
          <w:p>
            <w:pPr>
              <w:pStyle w:val="TableParagraph"/>
              <w:spacing w:line="245" w:lineRule="exact" w:before="28"/>
              <w:ind w:left="50"/>
              <w:rPr>
                <w:sz w:val="23"/>
              </w:rPr>
            </w:pPr>
            <w:r>
              <w:rPr>
                <w:sz w:val="23"/>
              </w:rPr>
              <w:t>2003–04</w:t>
            </w:r>
          </w:p>
        </w:tc>
        <w:tc>
          <w:tcPr>
            <w:tcW w:w="1605" w:type="dxa"/>
          </w:tcPr>
          <w:p>
            <w:pPr>
              <w:pStyle w:val="TableParagraph"/>
              <w:spacing w:line="245" w:lineRule="exact" w:before="28"/>
              <w:ind w:right="512"/>
              <w:jc w:val="right"/>
              <w:rPr>
                <w:sz w:val="23"/>
              </w:rPr>
            </w:pPr>
            <w:r>
              <w:rPr>
                <w:sz w:val="23"/>
              </w:rPr>
              <w:t>5,966</w:t>
            </w:r>
          </w:p>
        </w:tc>
        <w:tc>
          <w:tcPr>
            <w:tcW w:w="1465" w:type="dxa"/>
          </w:tcPr>
          <w:p>
            <w:pPr>
              <w:pStyle w:val="TableParagraph"/>
              <w:spacing w:line="245" w:lineRule="exact" w:before="28"/>
              <w:ind w:right="312"/>
              <w:jc w:val="right"/>
              <w:rPr>
                <w:sz w:val="23"/>
              </w:rPr>
            </w:pPr>
            <w:r>
              <w:rPr>
                <w:sz w:val="23"/>
              </w:rPr>
              <w:t>409.258</w:t>
            </w:r>
          </w:p>
        </w:tc>
        <w:tc>
          <w:tcPr>
            <w:tcW w:w="1639" w:type="dxa"/>
          </w:tcPr>
          <w:p>
            <w:pPr>
              <w:pStyle w:val="TableParagraph"/>
              <w:spacing w:line="245" w:lineRule="exact" w:before="28"/>
              <w:ind w:left="549" w:right="531"/>
              <w:jc w:val="center"/>
              <w:rPr>
                <w:sz w:val="23"/>
              </w:rPr>
            </w:pPr>
            <w:r>
              <w:rPr>
                <w:sz w:val="23"/>
              </w:rPr>
              <w:t>1,850</w:t>
            </w:r>
          </w:p>
        </w:tc>
        <w:tc>
          <w:tcPr>
            <w:tcW w:w="1483" w:type="dxa"/>
          </w:tcPr>
          <w:p>
            <w:pPr>
              <w:pStyle w:val="TableParagraph"/>
              <w:spacing w:line="245" w:lineRule="exact" w:before="28"/>
              <w:ind w:right="469"/>
              <w:jc w:val="right"/>
              <w:rPr>
                <w:sz w:val="23"/>
              </w:rPr>
            </w:pPr>
            <w:r>
              <w:rPr>
                <w:sz w:val="23"/>
              </w:rPr>
              <w:t>42.205</w:t>
            </w:r>
          </w:p>
        </w:tc>
        <w:tc>
          <w:tcPr>
            <w:tcW w:w="1902" w:type="dxa"/>
          </w:tcPr>
          <w:p>
            <w:pPr>
              <w:pStyle w:val="TableParagraph"/>
              <w:spacing w:line="245" w:lineRule="exact" w:before="28"/>
              <w:ind w:right="570"/>
              <w:jc w:val="right"/>
              <w:rPr>
                <w:sz w:val="23"/>
              </w:rPr>
            </w:pPr>
            <w:r>
              <w:rPr>
                <w:sz w:val="23"/>
              </w:rPr>
              <w:t>1,578</w:t>
            </w:r>
          </w:p>
        </w:tc>
      </w:tr>
    </w:tbl>
    <w:p>
      <w:pPr>
        <w:pStyle w:val="BodyText"/>
        <w:spacing w:before="3"/>
        <w:rPr>
          <w:sz w:val="24"/>
        </w:rPr>
      </w:pPr>
    </w:p>
    <w:p>
      <w:pPr>
        <w:pStyle w:val="BodyText"/>
        <w:spacing w:before="94"/>
        <w:ind w:left="168"/>
      </w:pPr>
      <w:r>
        <w:rPr/>
        <w:t>Source: House of Commons Publications</w:t>
      </w:r>
    </w:p>
    <w:p>
      <w:pPr>
        <w:pStyle w:val="BodyText"/>
        <w:rPr>
          <w:sz w:val="26"/>
        </w:rPr>
      </w:pPr>
    </w:p>
    <w:p>
      <w:pPr>
        <w:pStyle w:val="BodyText"/>
        <w:spacing w:before="1"/>
        <w:rPr>
          <w:sz w:val="35"/>
        </w:rPr>
      </w:pPr>
    </w:p>
    <w:p>
      <w:pPr>
        <w:pStyle w:val="BodyText"/>
        <w:ind w:left="168"/>
      </w:pPr>
      <w:r>
        <w:rPr/>
        <w:t>Table 6. Self-employment in the United Kingdom as a % of total employment by industry</w:t>
      </w:r>
    </w:p>
    <w:p>
      <w:pPr>
        <w:pStyle w:val="BodyText"/>
        <w:rPr>
          <w:sz w:val="20"/>
        </w:rPr>
      </w:pPr>
    </w:p>
    <w:p>
      <w:pPr>
        <w:pStyle w:val="BodyText"/>
        <w:spacing w:before="3"/>
        <w:rPr>
          <w:sz w:val="18"/>
        </w:rPr>
      </w:pPr>
    </w:p>
    <w:tbl>
      <w:tblPr>
        <w:tblW w:w="0" w:type="auto"/>
        <w:jc w:val="left"/>
        <w:tblInd w:w="2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0"/>
        <w:gridCol w:w="3868"/>
        <w:gridCol w:w="936"/>
        <w:gridCol w:w="904"/>
        <w:gridCol w:w="860"/>
        <w:gridCol w:w="875"/>
        <w:gridCol w:w="720"/>
      </w:tblGrid>
      <w:tr>
        <w:trPr>
          <w:trHeight w:val="398" w:hRule="atLeast"/>
        </w:trPr>
        <w:tc>
          <w:tcPr>
            <w:tcW w:w="4418" w:type="dxa"/>
            <w:gridSpan w:val="2"/>
          </w:tcPr>
          <w:p>
            <w:pPr>
              <w:pStyle w:val="TableParagraph"/>
              <w:spacing w:line="240" w:lineRule="auto"/>
              <w:rPr>
                <w:sz w:val="22"/>
              </w:rPr>
            </w:pPr>
          </w:p>
        </w:tc>
        <w:tc>
          <w:tcPr>
            <w:tcW w:w="936" w:type="dxa"/>
          </w:tcPr>
          <w:p>
            <w:pPr>
              <w:pStyle w:val="TableParagraph"/>
              <w:spacing w:line="258" w:lineRule="exact"/>
              <w:ind w:left="206" w:right="229"/>
              <w:jc w:val="center"/>
              <w:rPr>
                <w:sz w:val="23"/>
              </w:rPr>
            </w:pPr>
            <w:r>
              <w:rPr>
                <w:sz w:val="23"/>
              </w:rPr>
              <w:t>1985</w:t>
            </w:r>
          </w:p>
        </w:tc>
        <w:tc>
          <w:tcPr>
            <w:tcW w:w="904" w:type="dxa"/>
          </w:tcPr>
          <w:p>
            <w:pPr>
              <w:pStyle w:val="TableParagraph"/>
              <w:spacing w:line="258" w:lineRule="exact"/>
              <w:ind w:left="232" w:right="172"/>
              <w:jc w:val="center"/>
              <w:rPr>
                <w:sz w:val="23"/>
              </w:rPr>
            </w:pPr>
            <w:r>
              <w:rPr>
                <w:sz w:val="23"/>
              </w:rPr>
              <w:t>1990</w:t>
            </w:r>
          </w:p>
        </w:tc>
        <w:tc>
          <w:tcPr>
            <w:tcW w:w="860" w:type="dxa"/>
          </w:tcPr>
          <w:p>
            <w:pPr>
              <w:pStyle w:val="TableParagraph"/>
              <w:spacing w:line="258" w:lineRule="exact"/>
              <w:ind w:right="199"/>
              <w:jc w:val="right"/>
              <w:rPr>
                <w:sz w:val="23"/>
              </w:rPr>
            </w:pPr>
            <w:r>
              <w:rPr>
                <w:sz w:val="23"/>
              </w:rPr>
              <w:t>1995</w:t>
            </w:r>
          </w:p>
        </w:tc>
        <w:tc>
          <w:tcPr>
            <w:tcW w:w="875" w:type="dxa"/>
          </w:tcPr>
          <w:p>
            <w:pPr>
              <w:pStyle w:val="TableParagraph"/>
              <w:spacing w:line="258" w:lineRule="exact"/>
              <w:ind w:left="191" w:right="184"/>
              <w:jc w:val="center"/>
              <w:rPr>
                <w:sz w:val="23"/>
              </w:rPr>
            </w:pPr>
            <w:r>
              <w:rPr>
                <w:sz w:val="23"/>
              </w:rPr>
              <w:t>2000</w:t>
            </w:r>
          </w:p>
        </w:tc>
        <w:tc>
          <w:tcPr>
            <w:tcW w:w="720" w:type="dxa"/>
          </w:tcPr>
          <w:p>
            <w:pPr>
              <w:pStyle w:val="TableParagraph"/>
              <w:spacing w:line="258" w:lineRule="exact"/>
              <w:ind w:right="43"/>
              <w:jc w:val="right"/>
              <w:rPr>
                <w:sz w:val="23"/>
              </w:rPr>
            </w:pPr>
            <w:r>
              <w:rPr>
                <w:sz w:val="23"/>
              </w:rPr>
              <w:t>2005</w:t>
            </w:r>
          </w:p>
        </w:tc>
      </w:tr>
      <w:tr>
        <w:trPr>
          <w:trHeight w:val="402" w:hRule="atLeast"/>
        </w:trPr>
        <w:tc>
          <w:tcPr>
            <w:tcW w:w="550" w:type="dxa"/>
          </w:tcPr>
          <w:p>
            <w:pPr>
              <w:pStyle w:val="TableParagraph"/>
              <w:spacing w:line="250" w:lineRule="exact" w:before="133"/>
              <w:ind w:right="104"/>
              <w:jc w:val="right"/>
              <w:rPr>
                <w:sz w:val="23"/>
              </w:rPr>
            </w:pPr>
            <w:r>
              <w:rPr>
                <w:sz w:val="23"/>
              </w:rPr>
              <w:t>A,B</w:t>
            </w:r>
          </w:p>
        </w:tc>
        <w:tc>
          <w:tcPr>
            <w:tcW w:w="3868" w:type="dxa"/>
          </w:tcPr>
          <w:p>
            <w:pPr>
              <w:pStyle w:val="TableParagraph"/>
              <w:spacing w:line="250" w:lineRule="exact" w:before="133"/>
              <w:ind w:left="103"/>
              <w:rPr>
                <w:sz w:val="23"/>
              </w:rPr>
            </w:pPr>
            <w:r>
              <w:rPr>
                <w:sz w:val="23"/>
              </w:rPr>
              <w:t>Agriculture, fishing etc.</w:t>
            </w:r>
          </w:p>
        </w:tc>
        <w:tc>
          <w:tcPr>
            <w:tcW w:w="936" w:type="dxa"/>
          </w:tcPr>
          <w:p>
            <w:pPr>
              <w:pStyle w:val="TableParagraph"/>
              <w:spacing w:line="250" w:lineRule="exact" w:before="133"/>
              <w:ind w:left="201" w:right="229"/>
              <w:jc w:val="center"/>
              <w:rPr>
                <w:sz w:val="23"/>
              </w:rPr>
            </w:pPr>
            <w:r>
              <w:rPr>
                <w:sz w:val="23"/>
              </w:rPr>
              <w:t>47.5</w:t>
            </w:r>
          </w:p>
        </w:tc>
        <w:tc>
          <w:tcPr>
            <w:tcW w:w="904" w:type="dxa"/>
          </w:tcPr>
          <w:p>
            <w:pPr>
              <w:pStyle w:val="TableParagraph"/>
              <w:spacing w:line="250" w:lineRule="exact" w:before="133"/>
              <w:ind w:left="226" w:right="172"/>
              <w:jc w:val="center"/>
              <w:rPr>
                <w:sz w:val="23"/>
              </w:rPr>
            </w:pPr>
            <w:r>
              <w:rPr>
                <w:sz w:val="23"/>
              </w:rPr>
              <w:t>54.5</w:t>
            </w:r>
          </w:p>
        </w:tc>
        <w:tc>
          <w:tcPr>
            <w:tcW w:w="860" w:type="dxa"/>
          </w:tcPr>
          <w:p>
            <w:pPr>
              <w:pStyle w:val="TableParagraph"/>
              <w:spacing w:line="250" w:lineRule="exact" w:before="133"/>
              <w:ind w:right="230"/>
              <w:jc w:val="right"/>
              <w:rPr>
                <w:sz w:val="23"/>
              </w:rPr>
            </w:pPr>
            <w:r>
              <w:rPr>
                <w:sz w:val="23"/>
              </w:rPr>
              <w:t>54.0</w:t>
            </w:r>
          </w:p>
        </w:tc>
        <w:tc>
          <w:tcPr>
            <w:tcW w:w="875" w:type="dxa"/>
          </w:tcPr>
          <w:p>
            <w:pPr>
              <w:pStyle w:val="TableParagraph"/>
              <w:spacing w:line="250" w:lineRule="exact" w:before="133"/>
              <w:ind w:left="185" w:right="184"/>
              <w:jc w:val="center"/>
              <w:rPr>
                <w:sz w:val="23"/>
              </w:rPr>
            </w:pPr>
            <w:r>
              <w:rPr>
                <w:sz w:val="23"/>
              </w:rPr>
              <w:t>46.7</w:t>
            </w:r>
          </w:p>
        </w:tc>
        <w:tc>
          <w:tcPr>
            <w:tcW w:w="720" w:type="dxa"/>
          </w:tcPr>
          <w:p>
            <w:pPr>
              <w:pStyle w:val="TableParagraph"/>
              <w:spacing w:line="250" w:lineRule="exact" w:before="133"/>
              <w:ind w:right="74"/>
              <w:jc w:val="right"/>
              <w:rPr>
                <w:sz w:val="23"/>
              </w:rPr>
            </w:pPr>
            <w:r>
              <w:rPr>
                <w:sz w:val="23"/>
              </w:rPr>
              <w:t>52.1</w:t>
            </w:r>
          </w:p>
        </w:tc>
      </w:tr>
      <w:tr>
        <w:trPr>
          <w:trHeight w:val="267" w:hRule="atLeast"/>
        </w:trPr>
        <w:tc>
          <w:tcPr>
            <w:tcW w:w="550" w:type="dxa"/>
          </w:tcPr>
          <w:p>
            <w:pPr>
              <w:pStyle w:val="TableParagraph"/>
              <w:ind w:right="102"/>
              <w:jc w:val="right"/>
              <w:rPr>
                <w:sz w:val="23"/>
              </w:rPr>
            </w:pPr>
            <w:r>
              <w:rPr>
                <w:sz w:val="23"/>
              </w:rPr>
              <w:t>C,E</w:t>
            </w:r>
          </w:p>
        </w:tc>
        <w:tc>
          <w:tcPr>
            <w:tcW w:w="3868" w:type="dxa"/>
          </w:tcPr>
          <w:p>
            <w:pPr>
              <w:pStyle w:val="TableParagraph"/>
              <w:ind w:left="105"/>
              <w:rPr>
                <w:sz w:val="23"/>
              </w:rPr>
            </w:pPr>
            <w:r>
              <w:rPr>
                <w:sz w:val="23"/>
              </w:rPr>
              <w:t>Mining, quarrying, and utilities</w:t>
            </w:r>
          </w:p>
        </w:tc>
        <w:tc>
          <w:tcPr>
            <w:tcW w:w="936" w:type="dxa"/>
          </w:tcPr>
          <w:p>
            <w:pPr>
              <w:pStyle w:val="TableParagraph"/>
              <w:ind w:left="206" w:right="225"/>
              <w:jc w:val="center"/>
              <w:rPr>
                <w:sz w:val="23"/>
              </w:rPr>
            </w:pPr>
            <w:r>
              <w:rPr>
                <w:sz w:val="23"/>
              </w:rPr>
              <w:t>1.0</w:t>
            </w:r>
          </w:p>
        </w:tc>
        <w:tc>
          <w:tcPr>
            <w:tcW w:w="904" w:type="dxa"/>
          </w:tcPr>
          <w:p>
            <w:pPr>
              <w:pStyle w:val="TableParagraph"/>
              <w:ind w:left="232" w:right="170"/>
              <w:jc w:val="center"/>
              <w:rPr>
                <w:sz w:val="23"/>
              </w:rPr>
            </w:pPr>
            <w:r>
              <w:rPr>
                <w:sz w:val="23"/>
              </w:rPr>
              <w:t>3.5</w:t>
            </w:r>
          </w:p>
        </w:tc>
        <w:tc>
          <w:tcPr>
            <w:tcW w:w="860" w:type="dxa"/>
          </w:tcPr>
          <w:p>
            <w:pPr>
              <w:pStyle w:val="TableParagraph"/>
              <w:ind w:left="280"/>
              <w:rPr>
                <w:sz w:val="23"/>
              </w:rPr>
            </w:pPr>
            <w:r>
              <w:rPr>
                <w:sz w:val="23"/>
              </w:rPr>
              <w:t>2.6</w:t>
            </w:r>
          </w:p>
        </w:tc>
        <w:tc>
          <w:tcPr>
            <w:tcW w:w="875" w:type="dxa"/>
          </w:tcPr>
          <w:p>
            <w:pPr>
              <w:pStyle w:val="TableParagraph"/>
              <w:ind w:left="191" w:right="181"/>
              <w:jc w:val="center"/>
              <w:rPr>
                <w:sz w:val="23"/>
              </w:rPr>
            </w:pPr>
            <w:r>
              <w:rPr>
                <w:sz w:val="23"/>
              </w:rPr>
              <w:t>2.7</w:t>
            </w:r>
          </w:p>
        </w:tc>
        <w:tc>
          <w:tcPr>
            <w:tcW w:w="720" w:type="dxa"/>
          </w:tcPr>
          <w:p>
            <w:pPr>
              <w:pStyle w:val="TableParagraph"/>
              <w:ind w:right="129"/>
              <w:jc w:val="right"/>
              <w:rPr>
                <w:sz w:val="23"/>
              </w:rPr>
            </w:pPr>
            <w:r>
              <w:rPr>
                <w:sz w:val="23"/>
              </w:rPr>
              <w:t>3.2</w:t>
            </w:r>
          </w:p>
        </w:tc>
      </w:tr>
      <w:tr>
        <w:trPr>
          <w:trHeight w:val="268" w:hRule="atLeast"/>
        </w:trPr>
        <w:tc>
          <w:tcPr>
            <w:tcW w:w="550" w:type="dxa"/>
          </w:tcPr>
          <w:p>
            <w:pPr>
              <w:pStyle w:val="TableParagraph"/>
              <w:ind w:right="102"/>
              <w:jc w:val="right"/>
              <w:rPr>
                <w:sz w:val="23"/>
              </w:rPr>
            </w:pPr>
            <w:r>
              <w:rPr>
                <w:w w:val="101"/>
                <w:sz w:val="23"/>
              </w:rPr>
              <w:t>D</w:t>
            </w:r>
          </w:p>
        </w:tc>
        <w:tc>
          <w:tcPr>
            <w:tcW w:w="3868" w:type="dxa"/>
          </w:tcPr>
          <w:p>
            <w:pPr>
              <w:pStyle w:val="TableParagraph"/>
              <w:ind w:left="106"/>
              <w:rPr>
                <w:sz w:val="23"/>
              </w:rPr>
            </w:pPr>
            <w:r>
              <w:rPr>
                <w:sz w:val="23"/>
              </w:rPr>
              <w:t>Manufacturing</w:t>
            </w:r>
          </w:p>
        </w:tc>
        <w:tc>
          <w:tcPr>
            <w:tcW w:w="936" w:type="dxa"/>
          </w:tcPr>
          <w:p>
            <w:pPr>
              <w:pStyle w:val="TableParagraph"/>
              <w:ind w:left="206" w:right="226"/>
              <w:jc w:val="center"/>
              <w:rPr>
                <w:sz w:val="23"/>
              </w:rPr>
            </w:pPr>
            <w:r>
              <w:rPr>
                <w:sz w:val="23"/>
              </w:rPr>
              <w:t>4.3</w:t>
            </w:r>
          </w:p>
        </w:tc>
        <w:tc>
          <w:tcPr>
            <w:tcW w:w="904" w:type="dxa"/>
          </w:tcPr>
          <w:p>
            <w:pPr>
              <w:pStyle w:val="TableParagraph"/>
              <w:ind w:left="232" w:right="171"/>
              <w:jc w:val="center"/>
              <w:rPr>
                <w:sz w:val="23"/>
              </w:rPr>
            </w:pPr>
            <w:r>
              <w:rPr>
                <w:sz w:val="23"/>
              </w:rPr>
              <w:t>6.2</w:t>
            </w:r>
          </w:p>
        </w:tc>
        <w:tc>
          <w:tcPr>
            <w:tcW w:w="860" w:type="dxa"/>
          </w:tcPr>
          <w:p>
            <w:pPr>
              <w:pStyle w:val="TableParagraph"/>
              <w:ind w:left="280"/>
              <w:rPr>
                <w:sz w:val="23"/>
              </w:rPr>
            </w:pPr>
            <w:r>
              <w:rPr>
                <w:sz w:val="23"/>
              </w:rPr>
              <w:t>5.5</w:t>
            </w:r>
          </w:p>
        </w:tc>
        <w:tc>
          <w:tcPr>
            <w:tcW w:w="875" w:type="dxa"/>
          </w:tcPr>
          <w:p>
            <w:pPr>
              <w:pStyle w:val="TableParagraph"/>
              <w:ind w:left="191" w:right="183"/>
              <w:jc w:val="center"/>
              <w:rPr>
                <w:sz w:val="23"/>
              </w:rPr>
            </w:pPr>
            <w:r>
              <w:rPr>
                <w:sz w:val="23"/>
              </w:rPr>
              <w:t>5.2</w:t>
            </w:r>
          </w:p>
        </w:tc>
        <w:tc>
          <w:tcPr>
            <w:tcW w:w="720" w:type="dxa"/>
          </w:tcPr>
          <w:p>
            <w:pPr>
              <w:pStyle w:val="TableParagraph"/>
              <w:ind w:right="130"/>
              <w:jc w:val="right"/>
              <w:rPr>
                <w:sz w:val="23"/>
              </w:rPr>
            </w:pPr>
            <w:r>
              <w:rPr>
                <w:sz w:val="23"/>
              </w:rPr>
              <w:t>6.0</w:t>
            </w:r>
          </w:p>
        </w:tc>
      </w:tr>
      <w:tr>
        <w:trPr>
          <w:trHeight w:val="268" w:hRule="atLeast"/>
        </w:trPr>
        <w:tc>
          <w:tcPr>
            <w:tcW w:w="550" w:type="dxa"/>
          </w:tcPr>
          <w:p>
            <w:pPr>
              <w:pStyle w:val="TableParagraph"/>
              <w:ind w:right="101"/>
              <w:jc w:val="right"/>
              <w:rPr>
                <w:sz w:val="23"/>
              </w:rPr>
            </w:pPr>
            <w:r>
              <w:rPr>
                <w:w w:val="101"/>
                <w:sz w:val="23"/>
              </w:rPr>
              <w:t>F</w:t>
            </w:r>
          </w:p>
        </w:tc>
        <w:tc>
          <w:tcPr>
            <w:tcW w:w="3868" w:type="dxa"/>
          </w:tcPr>
          <w:p>
            <w:pPr>
              <w:pStyle w:val="TableParagraph"/>
              <w:ind w:left="105"/>
              <w:rPr>
                <w:sz w:val="23"/>
              </w:rPr>
            </w:pPr>
            <w:r>
              <w:rPr>
                <w:sz w:val="23"/>
              </w:rPr>
              <w:t>Construction</w:t>
            </w:r>
          </w:p>
        </w:tc>
        <w:tc>
          <w:tcPr>
            <w:tcW w:w="936" w:type="dxa"/>
          </w:tcPr>
          <w:p>
            <w:pPr>
              <w:pStyle w:val="TableParagraph"/>
              <w:ind w:left="206" w:right="225"/>
              <w:jc w:val="center"/>
              <w:rPr>
                <w:sz w:val="23"/>
              </w:rPr>
            </w:pPr>
            <w:r>
              <w:rPr>
                <w:sz w:val="23"/>
              </w:rPr>
              <w:t>31.0</w:t>
            </w:r>
          </w:p>
        </w:tc>
        <w:tc>
          <w:tcPr>
            <w:tcW w:w="904" w:type="dxa"/>
          </w:tcPr>
          <w:p>
            <w:pPr>
              <w:pStyle w:val="TableParagraph"/>
              <w:ind w:left="232" w:right="169"/>
              <w:jc w:val="center"/>
              <w:rPr>
                <w:sz w:val="23"/>
              </w:rPr>
            </w:pPr>
            <w:r>
              <w:rPr>
                <w:sz w:val="23"/>
              </w:rPr>
              <w:t>40.7</w:t>
            </w:r>
          </w:p>
        </w:tc>
        <w:tc>
          <w:tcPr>
            <w:tcW w:w="860" w:type="dxa"/>
          </w:tcPr>
          <w:p>
            <w:pPr>
              <w:pStyle w:val="TableParagraph"/>
              <w:ind w:right="227"/>
              <w:jc w:val="right"/>
              <w:rPr>
                <w:sz w:val="23"/>
              </w:rPr>
            </w:pPr>
            <w:r>
              <w:rPr>
                <w:sz w:val="23"/>
              </w:rPr>
              <w:t>45.7</w:t>
            </w:r>
          </w:p>
        </w:tc>
        <w:tc>
          <w:tcPr>
            <w:tcW w:w="875" w:type="dxa"/>
          </w:tcPr>
          <w:p>
            <w:pPr>
              <w:pStyle w:val="TableParagraph"/>
              <w:ind w:left="191" w:right="183"/>
              <w:jc w:val="center"/>
              <w:rPr>
                <w:sz w:val="23"/>
              </w:rPr>
            </w:pPr>
            <w:r>
              <w:rPr>
                <w:sz w:val="23"/>
              </w:rPr>
              <w:t>33.3</w:t>
            </w:r>
          </w:p>
        </w:tc>
        <w:tc>
          <w:tcPr>
            <w:tcW w:w="720" w:type="dxa"/>
          </w:tcPr>
          <w:p>
            <w:pPr>
              <w:pStyle w:val="TableParagraph"/>
              <w:ind w:right="71"/>
              <w:jc w:val="right"/>
              <w:rPr>
                <w:sz w:val="23"/>
              </w:rPr>
            </w:pPr>
            <w:r>
              <w:rPr>
                <w:sz w:val="23"/>
              </w:rPr>
              <w:t>37.1</w:t>
            </w:r>
          </w:p>
        </w:tc>
      </w:tr>
      <w:tr>
        <w:trPr>
          <w:trHeight w:val="268" w:hRule="atLeast"/>
        </w:trPr>
        <w:tc>
          <w:tcPr>
            <w:tcW w:w="550" w:type="dxa"/>
          </w:tcPr>
          <w:p>
            <w:pPr>
              <w:pStyle w:val="TableParagraph"/>
              <w:ind w:right="102"/>
              <w:jc w:val="right"/>
              <w:rPr>
                <w:sz w:val="23"/>
              </w:rPr>
            </w:pPr>
            <w:r>
              <w:rPr>
                <w:sz w:val="23"/>
              </w:rPr>
              <w:t>G,H</w:t>
            </w:r>
          </w:p>
        </w:tc>
        <w:tc>
          <w:tcPr>
            <w:tcW w:w="3868" w:type="dxa"/>
          </w:tcPr>
          <w:p>
            <w:pPr>
              <w:pStyle w:val="TableParagraph"/>
              <w:ind w:left="105"/>
              <w:rPr>
                <w:sz w:val="23"/>
              </w:rPr>
            </w:pPr>
            <w:r>
              <w:rPr>
                <w:sz w:val="23"/>
              </w:rPr>
              <w:t>Wholesale, retail &amp; hotels and rest.</w:t>
            </w:r>
          </w:p>
        </w:tc>
        <w:tc>
          <w:tcPr>
            <w:tcW w:w="936" w:type="dxa"/>
          </w:tcPr>
          <w:p>
            <w:pPr>
              <w:pStyle w:val="TableParagraph"/>
              <w:ind w:left="203" w:right="229"/>
              <w:jc w:val="center"/>
              <w:rPr>
                <w:sz w:val="23"/>
              </w:rPr>
            </w:pPr>
            <w:r>
              <w:rPr>
                <w:sz w:val="23"/>
              </w:rPr>
              <w:t>17.2</w:t>
            </w:r>
          </w:p>
        </w:tc>
        <w:tc>
          <w:tcPr>
            <w:tcW w:w="904" w:type="dxa"/>
          </w:tcPr>
          <w:p>
            <w:pPr>
              <w:pStyle w:val="TableParagraph"/>
              <w:ind w:left="229" w:right="172"/>
              <w:jc w:val="center"/>
              <w:rPr>
                <w:sz w:val="23"/>
              </w:rPr>
            </w:pPr>
            <w:r>
              <w:rPr>
                <w:sz w:val="23"/>
              </w:rPr>
              <w:t>15.9</w:t>
            </w:r>
          </w:p>
        </w:tc>
        <w:tc>
          <w:tcPr>
            <w:tcW w:w="860" w:type="dxa"/>
          </w:tcPr>
          <w:p>
            <w:pPr>
              <w:pStyle w:val="TableParagraph"/>
              <w:ind w:right="229"/>
              <w:jc w:val="right"/>
              <w:rPr>
                <w:sz w:val="23"/>
              </w:rPr>
            </w:pPr>
            <w:r>
              <w:rPr>
                <w:sz w:val="23"/>
              </w:rPr>
              <w:t>14.8</w:t>
            </w:r>
          </w:p>
        </w:tc>
        <w:tc>
          <w:tcPr>
            <w:tcW w:w="875" w:type="dxa"/>
          </w:tcPr>
          <w:p>
            <w:pPr>
              <w:pStyle w:val="TableParagraph"/>
              <w:ind w:left="187" w:right="184"/>
              <w:jc w:val="center"/>
              <w:rPr>
                <w:sz w:val="23"/>
              </w:rPr>
            </w:pPr>
            <w:r>
              <w:rPr>
                <w:sz w:val="23"/>
              </w:rPr>
              <w:t>11.9</w:t>
            </w:r>
          </w:p>
        </w:tc>
        <w:tc>
          <w:tcPr>
            <w:tcW w:w="720" w:type="dxa"/>
          </w:tcPr>
          <w:p>
            <w:pPr>
              <w:pStyle w:val="TableParagraph"/>
              <w:ind w:right="73"/>
              <w:jc w:val="right"/>
              <w:rPr>
                <w:sz w:val="23"/>
              </w:rPr>
            </w:pPr>
            <w:r>
              <w:rPr>
                <w:sz w:val="23"/>
              </w:rPr>
              <w:t>10.7</w:t>
            </w:r>
          </w:p>
        </w:tc>
      </w:tr>
      <w:tr>
        <w:trPr>
          <w:trHeight w:val="268" w:hRule="atLeast"/>
        </w:trPr>
        <w:tc>
          <w:tcPr>
            <w:tcW w:w="550" w:type="dxa"/>
          </w:tcPr>
          <w:p>
            <w:pPr>
              <w:pStyle w:val="TableParagraph"/>
              <w:spacing w:line="249" w:lineRule="exact"/>
              <w:ind w:right="102"/>
              <w:jc w:val="right"/>
              <w:rPr>
                <w:sz w:val="23"/>
              </w:rPr>
            </w:pPr>
            <w:r>
              <w:rPr>
                <w:w w:val="101"/>
                <w:sz w:val="23"/>
              </w:rPr>
              <w:t>I</w:t>
            </w:r>
          </w:p>
        </w:tc>
        <w:tc>
          <w:tcPr>
            <w:tcW w:w="3868" w:type="dxa"/>
          </w:tcPr>
          <w:p>
            <w:pPr>
              <w:pStyle w:val="TableParagraph"/>
              <w:spacing w:line="249" w:lineRule="exact"/>
              <w:ind w:left="106"/>
              <w:rPr>
                <w:sz w:val="23"/>
              </w:rPr>
            </w:pPr>
            <w:r>
              <w:rPr>
                <w:sz w:val="23"/>
              </w:rPr>
              <w:t>Transport, storage &amp; communications</w:t>
            </w:r>
          </w:p>
        </w:tc>
        <w:tc>
          <w:tcPr>
            <w:tcW w:w="936" w:type="dxa"/>
          </w:tcPr>
          <w:p>
            <w:pPr>
              <w:pStyle w:val="TableParagraph"/>
              <w:spacing w:line="249" w:lineRule="exact"/>
              <w:ind w:left="206" w:right="226"/>
              <w:jc w:val="center"/>
              <w:rPr>
                <w:sz w:val="23"/>
              </w:rPr>
            </w:pPr>
            <w:r>
              <w:rPr>
                <w:sz w:val="23"/>
              </w:rPr>
              <w:t>7.7</w:t>
            </w:r>
          </w:p>
        </w:tc>
        <w:tc>
          <w:tcPr>
            <w:tcW w:w="904" w:type="dxa"/>
          </w:tcPr>
          <w:p>
            <w:pPr>
              <w:pStyle w:val="TableParagraph"/>
              <w:spacing w:line="249" w:lineRule="exact"/>
              <w:ind w:left="232" w:right="169"/>
              <w:jc w:val="center"/>
              <w:rPr>
                <w:sz w:val="23"/>
              </w:rPr>
            </w:pPr>
            <w:r>
              <w:rPr>
                <w:sz w:val="23"/>
              </w:rPr>
              <w:t>11.4</w:t>
            </w:r>
          </w:p>
        </w:tc>
        <w:tc>
          <w:tcPr>
            <w:tcW w:w="860" w:type="dxa"/>
          </w:tcPr>
          <w:p>
            <w:pPr>
              <w:pStyle w:val="TableParagraph"/>
              <w:spacing w:line="249" w:lineRule="exact"/>
              <w:ind w:right="227"/>
              <w:jc w:val="right"/>
              <w:rPr>
                <w:sz w:val="23"/>
              </w:rPr>
            </w:pPr>
            <w:r>
              <w:rPr>
                <w:sz w:val="23"/>
              </w:rPr>
              <w:t>12.7</w:t>
            </w:r>
          </w:p>
        </w:tc>
        <w:tc>
          <w:tcPr>
            <w:tcW w:w="875" w:type="dxa"/>
          </w:tcPr>
          <w:p>
            <w:pPr>
              <w:pStyle w:val="TableParagraph"/>
              <w:spacing w:line="249" w:lineRule="exact"/>
              <w:ind w:left="191" w:right="183"/>
              <w:jc w:val="center"/>
              <w:rPr>
                <w:sz w:val="23"/>
              </w:rPr>
            </w:pPr>
            <w:r>
              <w:rPr>
                <w:sz w:val="23"/>
              </w:rPr>
              <w:t>11.5</w:t>
            </w:r>
          </w:p>
        </w:tc>
        <w:tc>
          <w:tcPr>
            <w:tcW w:w="720" w:type="dxa"/>
          </w:tcPr>
          <w:p>
            <w:pPr>
              <w:pStyle w:val="TableParagraph"/>
              <w:spacing w:line="249" w:lineRule="exact"/>
              <w:ind w:right="71"/>
              <w:jc w:val="right"/>
              <w:rPr>
                <w:sz w:val="23"/>
              </w:rPr>
            </w:pPr>
            <w:r>
              <w:rPr>
                <w:sz w:val="23"/>
              </w:rPr>
              <w:t>12.5</w:t>
            </w:r>
          </w:p>
        </w:tc>
      </w:tr>
      <w:tr>
        <w:trPr>
          <w:trHeight w:val="268" w:hRule="atLeast"/>
        </w:trPr>
        <w:tc>
          <w:tcPr>
            <w:tcW w:w="550" w:type="dxa"/>
          </w:tcPr>
          <w:p>
            <w:pPr>
              <w:pStyle w:val="TableParagraph"/>
              <w:ind w:right="103"/>
              <w:jc w:val="right"/>
              <w:rPr>
                <w:sz w:val="23"/>
              </w:rPr>
            </w:pPr>
            <w:r>
              <w:rPr>
                <w:sz w:val="23"/>
              </w:rPr>
              <w:t>J,K</w:t>
            </w:r>
          </w:p>
        </w:tc>
        <w:tc>
          <w:tcPr>
            <w:tcW w:w="3868" w:type="dxa"/>
          </w:tcPr>
          <w:p>
            <w:pPr>
              <w:pStyle w:val="TableParagraph"/>
              <w:ind w:left="104"/>
              <w:rPr>
                <w:sz w:val="23"/>
              </w:rPr>
            </w:pPr>
            <w:r>
              <w:rPr>
                <w:sz w:val="23"/>
              </w:rPr>
              <w:t>Financial int. &amp; business services</w:t>
            </w:r>
          </w:p>
        </w:tc>
        <w:tc>
          <w:tcPr>
            <w:tcW w:w="936" w:type="dxa"/>
          </w:tcPr>
          <w:p>
            <w:pPr>
              <w:pStyle w:val="TableParagraph"/>
              <w:ind w:left="205" w:right="229"/>
              <w:jc w:val="center"/>
              <w:rPr>
                <w:sz w:val="23"/>
              </w:rPr>
            </w:pPr>
            <w:r>
              <w:rPr>
                <w:sz w:val="23"/>
              </w:rPr>
              <w:t>12.3</w:t>
            </w:r>
          </w:p>
        </w:tc>
        <w:tc>
          <w:tcPr>
            <w:tcW w:w="904" w:type="dxa"/>
          </w:tcPr>
          <w:p>
            <w:pPr>
              <w:pStyle w:val="TableParagraph"/>
              <w:ind w:left="231" w:right="172"/>
              <w:jc w:val="center"/>
              <w:rPr>
                <w:sz w:val="23"/>
              </w:rPr>
            </w:pPr>
            <w:r>
              <w:rPr>
                <w:sz w:val="23"/>
              </w:rPr>
              <w:t>14.9</w:t>
            </w:r>
          </w:p>
        </w:tc>
        <w:tc>
          <w:tcPr>
            <w:tcW w:w="860" w:type="dxa"/>
          </w:tcPr>
          <w:p>
            <w:pPr>
              <w:pStyle w:val="TableParagraph"/>
              <w:ind w:right="228"/>
              <w:jc w:val="right"/>
              <w:rPr>
                <w:sz w:val="23"/>
              </w:rPr>
            </w:pPr>
            <w:r>
              <w:rPr>
                <w:sz w:val="23"/>
              </w:rPr>
              <w:t>15.5</w:t>
            </w:r>
          </w:p>
        </w:tc>
        <w:tc>
          <w:tcPr>
            <w:tcW w:w="875" w:type="dxa"/>
          </w:tcPr>
          <w:p>
            <w:pPr>
              <w:pStyle w:val="TableParagraph"/>
              <w:ind w:left="189" w:right="184"/>
              <w:jc w:val="center"/>
              <w:rPr>
                <w:sz w:val="23"/>
              </w:rPr>
            </w:pPr>
            <w:r>
              <w:rPr>
                <w:sz w:val="23"/>
              </w:rPr>
              <w:t>14.8</w:t>
            </w:r>
          </w:p>
        </w:tc>
        <w:tc>
          <w:tcPr>
            <w:tcW w:w="720" w:type="dxa"/>
          </w:tcPr>
          <w:p>
            <w:pPr>
              <w:pStyle w:val="TableParagraph"/>
              <w:ind w:right="72"/>
              <w:jc w:val="right"/>
              <w:rPr>
                <w:sz w:val="23"/>
              </w:rPr>
            </w:pPr>
            <w:r>
              <w:rPr>
                <w:sz w:val="23"/>
              </w:rPr>
              <w:t>16.5</w:t>
            </w:r>
          </w:p>
        </w:tc>
      </w:tr>
      <w:tr>
        <w:trPr>
          <w:trHeight w:val="268" w:hRule="atLeast"/>
        </w:trPr>
        <w:tc>
          <w:tcPr>
            <w:tcW w:w="550" w:type="dxa"/>
          </w:tcPr>
          <w:p>
            <w:pPr>
              <w:pStyle w:val="TableParagraph"/>
              <w:ind w:right="100"/>
              <w:jc w:val="right"/>
              <w:rPr>
                <w:sz w:val="23"/>
              </w:rPr>
            </w:pPr>
            <w:r>
              <w:rPr>
                <w:sz w:val="23"/>
              </w:rPr>
              <w:t>L-N</w:t>
            </w:r>
          </w:p>
        </w:tc>
        <w:tc>
          <w:tcPr>
            <w:tcW w:w="3868" w:type="dxa"/>
          </w:tcPr>
          <w:p>
            <w:pPr>
              <w:pStyle w:val="TableParagraph"/>
              <w:ind w:left="107"/>
              <w:rPr>
                <w:sz w:val="23"/>
              </w:rPr>
            </w:pPr>
            <w:r>
              <w:rPr>
                <w:sz w:val="23"/>
              </w:rPr>
              <w:t>Public sector</w:t>
            </w:r>
          </w:p>
        </w:tc>
        <w:tc>
          <w:tcPr>
            <w:tcW w:w="936" w:type="dxa"/>
          </w:tcPr>
          <w:p>
            <w:pPr>
              <w:pStyle w:val="TableParagraph"/>
              <w:ind w:left="206" w:right="223"/>
              <w:jc w:val="center"/>
              <w:rPr>
                <w:sz w:val="23"/>
              </w:rPr>
            </w:pPr>
            <w:r>
              <w:rPr>
                <w:sz w:val="23"/>
              </w:rPr>
              <w:t>3.7</w:t>
            </w:r>
          </w:p>
        </w:tc>
        <w:tc>
          <w:tcPr>
            <w:tcW w:w="904" w:type="dxa"/>
          </w:tcPr>
          <w:p>
            <w:pPr>
              <w:pStyle w:val="TableParagraph"/>
              <w:ind w:left="232" w:right="167"/>
              <w:jc w:val="center"/>
              <w:rPr>
                <w:sz w:val="23"/>
              </w:rPr>
            </w:pPr>
            <w:r>
              <w:rPr>
                <w:sz w:val="23"/>
              </w:rPr>
              <w:t>na</w:t>
            </w:r>
          </w:p>
        </w:tc>
        <w:tc>
          <w:tcPr>
            <w:tcW w:w="860" w:type="dxa"/>
          </w:tcPr>
          <w:p>
            <w:pPr>
              <w:pStyle w:val="TableParagraph"/>
              <w:ind w:left="281"/>
              <w:rPr>
                <w:sz w:val="23"/>
              </w:rPr>
            </w:pPr>
            <w:r>
              <w:rPr>
                <w:sz w:val="23"/>
              </w:rPr>
              <w:t>5.0</w:t>
            </w:r>
          </w:p>
        </w:tc>
        <w:tc>
          <w:tcPr>
            <w:tcW w:w="875" w:type="dxa"/>
          </w:tcPr>
          <w:p>
            <w:pPr>
              <w:pStyle w:val="TableParagraph"/>
              <w:ind w:left="191" w:right="181"/>
              <w:jc w:val="center"/>
              <w:rPr>
                <w:sz w:val="23"/>
              </w:rPr>
            </w:pPr>
            <w:r>
              <w:rPr>
                <w:sz w:val="23"/>
              </w:rPr>
              <w:t>4.8</w:t>
            </w:r>
          </w:p>
        </w:tc>
        <w:tc>
          <w:tcPr>
            <w:tcW w:w="720" w:type="dxa"/>
          </w:tcPr>
          <w:p>
            <w:pPr>
              <w:pStyle w:val="TableParagraph"/>
              <w:ind w:right="129"/>
              <w:jc w:val="right"/>
              <w:rPr>
                <w:sz w:val="23"/>
              </w:rPr>
            </w:pPr>
            <w:r>
              <w:rPr>
                <w:sz w:val="23"/>
              </w:rPr>
              <w:t>4.5</w:t>
            </w:r>
          </w:p>
        </w:tc>
      </w:tr>
      <w:tr>
        <w:trPr>
          <w:trHeight w:val="402" w:hRule="atLeast"/>
        </w:trPr>
        <w:tc>
          <w:tcPr>
            <w:tcW w:w="550" w:type="dxa"/>
          </w:tcPr>
          <w:p>
            <w:pPr>
              <w:pStyle w:val="TableParagraph"/>
              <w:spacing w:line="263" w:lineRule="exact"/>
              <w:ind w:right="103"/>
              <w:jc w:val="right"/>
              <w:rPr>
                <w:sz w:val="23"/>
              </w:rPr>
            </w:pPr>
            <w:r>
              <w:rPr>
                <w:sz w:val="23"/>
              </w:rPr>
              <w:t>O,Q</w:t>
            </w:r>
          </w:p>
        </w:tc>
        <w:tc>
          <w:tcPr>
            <w:tcW w:w="3868" w:type="dxa"/>
          </w:tcPr>
          <w:p>
            <w:pPr>
              <w:pStyle w:val="TableParagraph"/>
              <w:spacing w:line="263" w:lineRule="exact"/>
              <w:ind w:left="104"/>
              <w:rPr>
                <w:sz w:val="23"/>
              </w:rPr>
            </w:pPr>
            <w:r>
              <w:rPr>
                <w:sz w:val="23"/>
              </w:rPr>
              <w:t>Other</w:t>
            </w:r>
          </w:p>
        </w:tc>
        <w:tc>
          <w:tcPr>
            <w:tcW w:w="936" w:type="dxa"/>
          </w:tcPr>
          <w:p>
            <w:pPr>
              <w:pStyle w:val="TableParagraph"/>
              <w:spacing w:line="263" w:lineRule="exact"/>
              <w:ind w:left="202" w:right="229"/>
              <w:jc w:val="center"/>
              <w:rPr>
                <w:sz w:val="23"/>
              </w:rPr>
            </w:pPr>
            <w:r>
              <w:rPr>
                <w:sz w:val="23"/>
              </w:rPr>
              <w:t>21.4</w:t>
            </w:r>
          </w:p>
        </w:tc>
        <w:tc>
          <w:tcPr>
            <w:tcW w:w="904" w:type="dxa"/>
          </w:tcPr>
          <w:p>
            <w:pPr>
              <w:pStyle w:val="TableParagraph"/>
              <w:spacing w:line="263" w:lineRule="exact"/>
              <w:ind w:left="227" w:right="172"/>
              <w:jc w:val="center"/>
              <w:rPr>
                <w:sz w:val="23"/>
              </w:rPr>
            </w:pPr>
            <w:r>
              <w:rPr>
                <w:sz w:val="23"/>
              </w:rPr>
              <w:t>na</w:t>
            </w:r>
          </w:p>
        </w:tc>
        <w:tc>
          <w:tcPr>
            <w:tcW w:w="860" w:type="dxa"/>
          </w:tcPr>
          <w:p>
            <w:pPr>
              <w:pStyle w:val="TableParagraph"/>
              <w:spacing w:line="263" w:lineRule="exact"/>
              <w:ind w:right="230"/>
              <w:jc w:val="right"/>
              <w:rPr>
                <w:sz w:val="23"/>
              </w:rPr>
            </w:pPr>
            <w:r>
              <w:rPr>
                <w:sz w:val="23"/>
              </w:rPr>
              <w:t>24.9</w:t>
            </w:r>
          </w:p>
        </w:tc>
        <w:tc>
          <w:tcPr>
            <w:tcW w:w="875" w:type="dxa"/>
          </w:tcPr>
          <w:p>
            <w:pPr>
              <w:pStyle w:val="TableParagraph"/>
              <w:spacing w:line="263" w:lineRule="exact"/>
              <w:ind w:left="185" w:right="184"/>
              <w:jc w:val="center"/>
              <w:rPr>
                <w:sz w:val="23"/>
              </w:rPr>
            </w:pPr>
            <w:r>
              <w:rPr>
                <w:sz w:val="23"/>
              </w:rPr>
              <w:t>24.7</w:t>
            </w:r>
          </w:p>
        </w:tc>
        <w:tc>
          <w:tcPr>
            <w:tcW w:w="720" w:type="dxa"/>
          </w:tcPr>
          <w:p>
            <w:pPr>
              <w:pStyle w:val="TableParagraph"/>
              <w:spacing w:line="263" w:lineRule="exact"/>
              <w:ind w:right="74"/>
              <w:jc w:val="right"/>
              <w:rPr>
                <w:sz w:val="23"/>
              </w:rPr>
            </w:pPr>
            <w:r>
              <w:rPr>
                <w:sz w:val="23"/>
              </w:rPr>
              <w:t>26.2</w:t>
            </w:r>
          </w:p>
        </w:tc>
      </w:tr>
      <w:tr>
        <w:trPr>
          <w:trHeight w:val="397" w:hRule="atLeast"/>
        </w:trPr>
        <w:tc>
          <w:tcPr>
            <w:tcW w:w="550" w:type="dxa"/>
          </w:tcPr>
          <w:p>
            <w:pPr>
              <w:pStyle w:val="TableParagraph"/>
              <w:spacing w:line="240" w:lineRule="auto"/>
              <w:rPr>
                <w:sz w:val="22"/>
              </w:rPr>
            </w:pPr>
          </w:p>
        </w:tc>
        <w:tc>
          <w:tcPr>
            <w:tcW w:w="3868" w:type="dxa"/>
          </w:tcPr>
          <w:p>
            <w:pPr>
              <w:pStyle w:val="TableParagraph"/>
              <w:spacing w:line="245" w:lineRule="exact" w:before="132"/>
              <w:ind w:left="105"/>
              <w:rPr>
                <w:sz w:val="23"/>
              </w:rPr>
            </w:pPr>
            <w:r>
              <w:rPr>
                <w:sz w:val="23"/>
              </w:rPr>
              <w:t>All industries</w:t>
            </w:r>
          </w:p>
        </w:tc>
        <w:tc>
          <w:tcPr>
            <w:tcW w:w="936" w:type="dxa"/>
          </w:tcPr>
          <w:p>
            <w:pPr>
              <w:pStyle w:val="TableParagraph"/>
              <w:spacing w:line="245" w:lineRule="exact" w:before="132"/>
              <w:ind w:left="206" w:right="229"/>
              <w:jc w:val="center"/>
              <w:rPr>
                <w:sz w:val="23"/>
              </w:rPr>
            </w:pPr>
            <w:r>
              <w:rPr>
                <w:sz w:val="23"/>
              </w:rPr>
              <w:t>11.6</w:t>
            </w:r>
          </w:p>
        </w:tc>
        <w:tc>
          <w:tcPr>
            <w:tcW w:w="904" w:type="dxa"/>
          </w:tcPr>
          <w:p>
            <w:pPr>
              <w:pStyle w:val="TableParagraph"/>
              <w:spacing w:line="245" w:lineRule="exact" w:before="132"/>
              <w:ind w:left="232" w:right="172"/>
              <w:jc w:val="center"/>
              <w:rPr>
                <w:sz w:val="23"/>
              </w:rPr>
            </w:pPr>
            <w:r>
              <w:rPr>
                <w:sz w:val="23"/>
              </w:rPr>
              <w:t>14.0</w:t>
            </w:r>
          </w:p>
        </w:tc>
        <w:tc>
          <w:tcPr>
            <w:tcW w:w="860" w:type="dxa"/>
          </w:tcPr>
          <w:p>
            <w:pPr>
              <w:pStyle w:val="TableParagraph"/>
              <w:spacing w:line="245" w:lineRule="exact" w:before="132"/>
              <w:ind w:right="228"/>
              <w:jc w:val="right"/>
              <w:rPr>
                <w:sz w:val="23"/>
              </w:rPr>
            </w:pPr>
            <w:r>
              <w:rPr>
                <w:sz w:val="23"/>
              </w:rPr>
              <w:t>13.8</w:t>
            </w:r>
          </w:p>
        </w:tc>
        <w:tc>
          <w:tcPr>
            <w:tcW w:w="875" w:type="dxa"/>
          </w:tcPr>
          <w:p>
            <w:pPr>
              <w:pStyle w:val="TableParagraph"/>
              <w:spacing w:line="245" w:lineRule="exact" w:before="132"/>
              <w:ind w:left="190" w:right="184"/>
              <w:jc w:val="center"/>
              <w:rPr>
                <w:sz w:val="23"/>
              </w:rPr>
            </w:pPr>
            <w:r>
              <w:rPr>
                <w:sz w:val="23"/>
              </w:rPr>
              <w:t>11.9</w:t>
            </w:r>
          </w:p>
        </w:tc>
        <w:tc>
          <w:tcPr>
            <w:tcW w:w="720" w:type="dxa"/>
          </w:tcPr>
          <w:p>
            <w:pPr>
              <w:pStyle w:val="TableParagraph"/>
              <w:spacing w:line="245" w:lineRule="exact" w:before="132"/>
              <w:ind w:right="71"/>
              <w:jc w:val="right"/>
              <w:rPr>
                <w:sz w:val="23"/>
              </w:rPr>
            </w:pPr>
            <w:r>
              <w:rPr>
                <w:sz w:val="23"/>
              </w:rPr>
              <w:t>12.7</w:t>
            </w:r>
          </w:p>
        </w:tc>
      </w:tr>
    </w:tbl>
    <w:p>
      <w:pPr>
        <w:pStyle w:val="BodyText"/>
        <w:spacing w:before="6"/>
        <w:rPr>
          <w:sz w:val="22"/>
        </w:rPr>
      </w:pPr>
    </w:p>
    <w:p>
      <w:pPr>
        <w:pStyle w:val="BodyText"/>
        <w:spacing w:before="94"/>
        <w:ind w:left="168"/>
      </w:pPr>
      <w:r>
        <w:rPr/>
        <w:t>Source: Labour Force Survey</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2"/>
        </w:rPr>
      </w:pPr>
    </w:p>
    <w:p>
      <w:pPr>
        <w:pStyle w:val="BodyText"/>
        <w:spacing w:before="93"/>
        <w:ind w:left="4239" w:right="4990"/>
        <w:jc w:val="center"/>
      </w:pPr>
      <w:r>
        <w:rPr/>
        <w:t>58</w:t>
      </w:r>
    </w:p>
    <w:p>
      <w:pPr>
        <w:spacing w:after="0"/>
        <w:jc w:val="center"/>
        <w:sectPr>
          <w:footerReference w:type="default" r:id="rId25"/>
          <w:pgSz w:w="11900" w:h="16840"/>
          <w:pgMar w:footer="0" w:header="0" w:top="1600" w:bottom="280" w:left="1580" w:right="820"/>
        </w:sectPr>
      </w:pPr>
    </w:p>
    <w:p>
      <w:pPr>
        <w:pStyle w:val="BodyText"/>
        <w:rPr>
          <w:sz w:val="20"/>
        </w:rPr>
      </w:pPr>
    </w:p>
    <w:p>
      <w:pPr>
        <w:pStyle w:val="BodyText"/>
        <w:spacing w:before="3"/>
        <w:rPr>
          <w:sz w:val="28"/>
        </w:rPr>
      </w:pPr>
    </w:p>
    <w:p>
      <w:pPr>
        <w:pStyle w:val="BodyText"/>
        <w:spacing w:before="93"/>
        <w:ind w:left="115"/>
      </w:pPr>
      <w:r>
        <w:rPr/>
        <w:t>Table 7. Proportion of total UK self-employment by industry (%)</w:t>
      </w:r>
    </w:p>
    <w:p>
      <w:pPr>
        <w:pStyle w:val="BodyText"/>
        <w:spacing w:before="2"/>
        <w:rPr>
          <w:sz w:val="24"/>
        </w:rPr>
      </w:pPr>
    </w:p>
    <w:tbl>
      <w:tblPr>
        <w:tblW w:w="0" w:type="auto"/>
        <w:jc w:val="left"/>
        <w:tblInd w:w="1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26"/>
        <w:gridCol w:w="1032"/>
        <w:gridCol w:w="799"/>
        <w:gridCol w:w="728"/>
        <w:gridCol w:w="700"/>
        <w:gridCol w:w="700"/>
        <w:gridCol w:w="700"/>
        <w:gridCol w:w="700"/>
        <w:gridCol w:w="700"/>
        <w:gridCol w:w="700"/>
        <w:gridCol w:w="700"/>
        <w:gridCol w:w="700"/>
        <w:gridCol w:w="633"/>
      </w:tblGrid>
      <w:tr>
        <w:trPr>
          <w:trHeight w:val="478" w:hRule="atLeast"/>
        </w:trPr>
        <w:tc>
          <w:tcPr>
            <w:tcW w:w="4426" w:type="dxa"/>
          </w:tcPr>
          <w:p>
            <w:pPr>
              <w:pStyle w:val="TableParagraph"/>
              <w:spacing w:line="240" w:lineRule="auto"/>
              <w:rPr>
                <w:sz w:val="22"/>
              </w:rPr>
            </w:pPr>
          </w:p>
        </w:tc>
        <w:tc>
          <w:tcPr>
            <w:tcW w:w="1032" w:type="dxa"/>
          </w:tcPr>
          <w:p>
            <w:pPr>
              <w:pStyle w:val="TableParagraph"/>
              <w:spacing w:line="258" w:lineRule="exact"/>
              <w:ind w:right="185"/>
              <w:jc w:val="right"/>
              <w:rPr>
                <w:sz w:val="23"/>
              </w:rPr>
            </w:pPr>
            <w:r>
              <w:rPr>
                <w:sz w:val="23"/>
              </w:rPr>
              <w:t>1995</w:t>
            </w:r>
          </w:p>
        </w:tc>
        <w:tc>
          <w:tcPr>
            <w:tcW w:w="799" w:type="dxa"/>
          </w:tcPr>
          <w:p>
            <w:pPr>
              <w:pStyle w:val="TableParagraph"/>
              <w:spacing w:line="258" w:lineRule="exact"/>
              <w:ind w:left="188"/>
              <w:rPr>
                <w:sz w:val="23"/>
              </w:rPr>
            </w:pPr>
            <w:r>
              <w:rPr>
                <w:sz w:val="23"/>
              </w:rPr>
              <w:t>1996</w:t>
            </w:r>
          </w:p>
        </w:tc>
        <w:tc>
          <w:tcPr>
            <w:tcW w:w="728" w:type="dxa"/>
          </w:tcPr>
          <w:p>
            <w:pPr>
              <w:pStyle w:val="TableParagraph"/>
              <w:spacing w:line="258" w:lineRule="exact"/>
              <w:ind w:right="113"/>
              <w:jc w:val="right"/>
              <w:rPr>
                <w:sz w:val="23"/>
              </w:rPr>
            </w:pPr>
            <w:r>
              <w:rPr>
                <w:sz w:val="23"/>
              </w:rPr>
              <w:t>1997</w:t>
            </w:r>
          </w:p>
        </w:tc>
        <w:tc>
          <w:tcPr>
            <w:tcW w:w="700" w:type="dxa"/>
          </w:tcPr>
          <w:p>
            <w:pPr>
              <w:pStyle w:val="TableParagraph"/>
              <w:spacing w:line="258" w:lineRule="exact"/>
              <w:ind w:left="98" w:right="97"/>
              <w:jc w:val="center"/>
              <w:rPr>
                <w:sz w:val="23"/>
              </w:rPr>
            </w:pPr>
            <w:r>
              <w:rPr>
                <w:sz w:val="23"/>
              </w:rPr>
              <w:t>1998</w:t>
            </w:r>
          </w:p>
        </w:tc>
        <w:tc>
          <w:tcPr>
            <w:tcW w:w="700" w:type="dxa"/>
          </w:tcPr>
          <w:p>
            <w:pPr>
              <w:pStyle w:val="TableParagraph"/>
              <w:spacing w:line="258" w:lineRule="exact"/>
              <w:ind w:left="100" w:right="97"/>
              <w:jc w:val="center"/>
              <w:rPr>
                <w:sz w:val="23"/>
              </w:rPr>
            </w:pPr>
            <w:r>
              <w:rPr>
                <w:sz w:val="23"/>
              </w:rPr>
              <w:t>1999</w:t>
            </w:r>
          </w:p>
        </w:tc>
        <w:tc>
          <w:tcPr>
            <w:tcW w:w="700" w:type="dxa"/>
          </w:tcPr>
          <w:p>
            <w:pPr>
              <w:pStyle w:val="TableParagraph"/>
              <w:spacing w:line="258" w:lineRule="exact"/>
              <w:ind w:left="117"/>
              <w:rPr>
                <w:sz w:val="23"/>
              </w:rPr>
            </w:pPr>
            <w:r>
              <w:rPr>
                <w:sz w:val="23"/>
              </w:rPr>
              <w:t>2000</w:t>
            </w:r>
          </w:p>
        </w:tc>
        <w:tc>
          <w:tcPr>
            <w:tcW w:w="700" w:type="dxa"/>
          </w:tcPr>
          <w:p>
            <w:pPr>
              <w:pStyle w:val="TableParagraph"/>
              <w:spacing w:line="258" w:lineRule="exact"/>
              <w:ind w:left="100" w:right="96"/>
              <w:jc w:val="center"/>
              <w:rPr>
                <w:sz w:val="23"/>
              </w:rPr>
            </w:pPr>
            <w:r>
              <w:rPr>
                <w:sz w:val="23"/>
              </w:rPr>
              <w:t>2001</w:t>
            </w:r>
          </w:p>
        </w:tc>
        <w:tc>
          <w:tcPr>
            <w:tcW w:w="700" w:type="dxa"/>
          </w:tcPr>
          <w:p>
            <w:pPr>
              <w:pStyle w:val="TableParagraph"/>
              <w:spacing w:line="258" w:lineRule="exact"/>
              <w:ind w:left="100" w:right="97"/>
              <w:jc w:val="center"/>
              <w:rPr>
                <w:sz w:val="23"/>
              </w:rPr>
            </w:pPr>
            <w:r>
              <w:rPr>
                <w:sz w:val="23"/>
              </w:rPr>
              <w:t>2002</w:t>
            </w:r>
          </w:p>
        </w:tc>
        <w:tc>
          <w:tcPr>
            <w:tcW w:w="700" w:type="dxa"/>
          </w:tcPr>
          <w:p>
            <w:pPr>
              <w:pStyle w:val="TableParagraph"/>
              <w:spacing w:line="258" w:lineRule="exact"/>
              <w:ind w:left="100" w:right="95"/>
              <w:jc w:val="center"/>
              <w:rPr>
                <w:sz w:val="23"/>
              </w:rPr>
            </w:pPr>
            <w:r>
              <w:rPr>
                <w:sz w:val="23"/>
              </w:rPr>
              <w:t>2003</w:t>
            </w:r>
          </w:p>
        </w:tc>
        <w:tc>
          <w:tcPr>
            <w:tcW w:w="700" w:type="dxa"/>
          </w:tcPr>
          <w:p>
            <w:pPr>
              <w:pStyle w:val="TableParagraph"/>
              <w:spacing w:line="258" w:lineRule="exact"/>
              <w:ind w:left="118"/>
              <w:rPr>
                <w:sz w:val="23"/>
              </w:rPr>
            </w:pPr>
            <w:r>
              <w:rPr>
                <w:sz w:val="23"/>
              </w:rPr>
              <w:t>2004</w:t>
            </w:r>
          </w:p>
        </w:tc>
        <w:tc>
          <w:tcPr>
            <w:tcW w:w="700" w:type="dxa"/>
          </w:tcPr>
          <w:p>
            <w:pPr>
              <w:pStyle w:val="TableParagraph"/>
              <w:spacing w:line="258" w:lineRule="exact"/>
              <w:ind w:left="100" w:right="95"/>
              <w:jc w:val="center"/>
              <w:rPr>
                <w:sz w:val="23"/>
              </w:rPr>
            </w:pPr>
            <w:r>
              <w:rPr>
                <w:sz w:val="23"/>
              </w:rPr>
              <w:t>2005</w:t>
            </w:r>
          </w:p>
        </w:tc>
        <w:tc>
          <w:tcPr>
            <w:tcW w:w="633" w:type="dxa"/>
          </w:tcPr>
          <w:p>
            <w:pPr>
              <w:pStyle w:val="TableParagraph"/>
              <w:spacing w:line="258" w:lineRule="exact"/>
              <w:ind w:right="45"/>
              <w:jc w:val="right"/>
              <w:rPr>
                <w:sz w:val="23"/>
              </w:rPr>
            </w:pPr>
            <w:r>
              <w:rPr>
                <w:sz w:val="23"/>
              </w:rPr>
              <w:t>2006</w:t>
            </w:r>
          </w:p>
        </w:tc>
      </w:tr>
      <w:tr>
        <w:trPr>
          <w:trHeight w:val="523" w:hRule="atLeast"/>
        </w:trPr>
        <w:tc>
          <w:tcPr>
            <w:tcW w:w="4426" w:type="dxa"/>
          </w:tcPr>
          <w:p>
            <w:pPr>
              <w:pStyle w:val="TableParagraph"/>
              <w:spacing w:line="240" w:lineRule="auto" w:before="213"/>
              <w:ind w:left="50"/>
              <w:rPr>
                <w:sz w:val="23"/>
              </w:rPr>
            </w:pPr>
            <w:r>
              <w:rPr>
                <w:sz w:val="23"/>
              </w:rPr>
              <w:t>Agriculture, hunting &amp; forestry</w:t>
            </w:r>
          </w:p>
        </w:tc>
        <w:tc>
          <w:tcPr>
            <w:tcW w:w="1032" w:type="dxa"/>
          </w:tcPr>
          <w:p>
            <w:pPr>
              <w:pStyle w:val="TableParagraph"/>
              <w:spacing w:line="240" w:lineRule="auto" w:before="213"/>
              <w:ind w:left="469"/>
              <w:rPr>
                <w:sz w:val="23"/>
              </w:rPr>
            </w:pPr>
            <w:r>
              <w:rPr>
                <w:sz w:val="23"/>
              </w:rPr>
              <w:t>7.3</w:t>
            </w:r>
          </w:p>
        </w:tc>
        <w:tc>
          <w:tcPr>
            <w:tcW w:w="799" w:type="dxa"/>
          </w:tcPr>
          <w:p>
            <w:pPr>
              <w:pStyle w:val="TableParagraph"/>
              <w:spacing w:line="240" w:lineRule="auto" w:before="213"/>
              <w:ind w:left="279"/>
              <w:rPr>
                <w:sz w:val="23"/>
              </w:rPr>
            </w:pPr>
            <w:r>
              <w:rPr>
                <w:sz w:val="23"/>
              </w:rPr>
              <w:t>7.0</w:t>
            </w:r>
          </w:p>
        </w:tc>
        <w:tc>
          <w:tcPr>
            <w:tcW w:w="728" w:type="dxa"/>
          </w:tcPr>
          <w:p>
            <w:pPr>
              <w:pStyle w:val="TableParagraph"/>
              <w:spacing w:line="240" w:lineRule="auto" w:before="213"/>
              <w:ind w:left="236"/>
              <w:rPr>
                <w:sz w:val="23"/>
              </w:rPr>
            </w:pPr>
            <w:r>
              <w:rPr>
                <w:sz w:val="23"/>
              </w:rPr>
              <w:t>6.8</w:t>
            </w:r>
          </w:p>
        </w:tc>
        <w:tc>
          <w:tcPr>
            <w:tcW w:w="700" w:type="dxa"/>
          </w:tcPr>
          <w:p>
            <w:pPr>
              <w:pStyle w:val="TableParagraph"/>
              <w:spacing w:line="240" w:lineRule="auto" w:before="213"/>
              <w:ind w:left="100" w:right="93"/>
              <w:jc w:val="center"/>
              <w:rPr>
                <w:sz w:val="23"/>
              </w:rPr>
            </w:pPr>
            <w:r>
              <w:rPr>
                <w:sz w:val="23"/>
              </w:rPr>
              <w:t>6.4</w:t>
            </w:r>
          </w:p>
        </w:tc>
        <w:tc>
          <w:tcPr>
            <w:tcW w:w="700" w:type="dxa"/>
          </w:tcPr>
          <w:p>
            <w:pPr>
              <w:pStyle w:val="TableParagraph"/>
              <w:spacing w:line="240" w:lineRule="auto" w:before="213"/>
              <w:ind w:left="100" w:right="92"/>
              <w:jc w:val="center"/>
              <w:rPr>
                <w:sz w:val="23"/>
              </w:rPr>
            </w:pPr>
            <w:r>
              <w:rPr>
                <w:sz w:val="23"/>
              </w:rPr>
              <w:t>5.6</w:t>
            </w:r>
          </w:p>
        </w:tc>
        <w:tc>
          <w:tcPr>
            <w:tcW w:w="700" w:type="dxa"/>
          </w:tcPr>
          <w:p>
            <w:pPr>
              <w:pStyle w:val="TableParagraph"/>
              <w:spacing w:line="240" w:lineRule="auto" w:before="213"/>
              <w:ind w:left="207"/>
              <w:rPr>
                <w:sz w:val="23"/>
              </w:rPr>
            </w:pPr>
            <w:r>
              <w:rPr>
                <w:sz w:val="23"/>
              </w:rPr>
              <w:t>5.4</w:t>
            </w:r>
          </w:p>
        </w:tc>
        <w:tc>
          <w:tcPr>
            <w:tcW w:w="700" w:type="dxa"/>
          </w:tcPr>
          <w:p>
            <w:pPr>
              <w:pStyle w:val="TableParagraph"/>
              <w:spacing w:line="240" w:lineRule="auto" w:before="213"/>
              <w:ind w:left="100" w:right="92"/>
              <w:jc w:val="center"/>
              <w:rPr>
                <w:sz w:val="23"/>
              </w:rPr>
            </w:pPr>
            <w:r>
              <w:rPr>
                <w:sz w:val="23"/>
              </w:rPr>
              <w:t>5.2</w:t>
            </w:r>
          </w:p>
        </w:tc>
        <w:tc>
          <w:tcPr>
            <w:tcW w:w="700" w:type="dxa"/>
          </w:tcPr>
          <w:p>
            <w:pPr>
              <w:pStyle w:val="TableParagraph"/>
              <w:spacing w:line="240" w:lineRule="auto" w:before="213"/>
              <w:ind w:left="100" w:right="93"/>
              <w:jc w:val="center"/>
              <w:rPr>
                <w:sz w:val="23"/>
              </w:rPr>
            </w:pPr>
            <w:r>
              <w:rPr>
                <w:sz w:val="23"/>
              </w:rPr>
              <w:t>5.0</w:t>
            </w:r>
          </w:p>
        </w:tc>
        <w:tc>
          <w:tcPr>
            <w:tcW w:w="700" w:type="dxa"/>
          </w:tcPr>
          <w:p>
            <w:pPr>
              <w:pStyle w:val="TableParagraph"/>
              <w:spacing w:line="240" w:lineRule="auto" w:before="213"/>
              <w:ind w:left="100" w:right="91"/>
              <w:jc w:val="center"/>
              <w:rPr>
                <w:sz w:val="23"/>
              </w:rPr>
            </w:pPr>
            <w:r>
              <w:rPr>
                <w:sz w:val="23"/>
              </w:rPr>
              <w:t>5.0</w:t>
            </w:r>
          </w:p>
        </w:tc>
        <w:tc>
          <w:tcPr>
            <w:tcW w:w="700" w:type="dxa"/>
          </w:tcPr>
          <w:p>
            <w:pPr>
              <w:pStyle w:val="TableParagraph"/>
              <w:spacing w:line="240" w:lineRule="auto" w:before="213"/>
              <w:ind w:left="207"/>
              <w:rPr>
                <w:sz w:val="23"/>
              </w:rPr>
            </w:pPr>
            <w:r>
              <w:rPr>
                <w:sz w:val="23"/>
              </w:rPr>
              <w:t>5.0</w:t>
            </w:r>
          </w:p>
        </w:tc>
        <w:tc>
          <w:tcPr>
            <w:tcW w:w="700" w:type="dxa"/>
          </w:tcPr>
          <w:p>
            <w:pPr>
              <w:pStyle w:val="TableParagraph"/>
              <w:spacing w:line="240" w:lineRule="auto" w:before="213"/>
              <w:ind w:left="100" w:right="91"/>
              <w:jc w:val="center"/>
              <w:rPr>
                <w:sz w:val="23"/>
              </w:rPr>
            </w:pPr>
            <w:r>
              <w:rPr>
                <w:sz w:val="23"/>
              </w:rPr>
              <w:t>5.2</w:t>
            </w:r>
          </w:p>
        </w:tc>
        <w:tc>
          <w:tcPr>
            <w:tcW w:w="633" w:type="dxa"/>
          </w:tcPr>
          <w:p>
            <w:pPr>
              <w:pStyle w:val="TableParagraph"/>
              <w:spacing w:line="240" w:lineRule="auto" w:before="213"/>
              <w:ind w:right="131"/>
              <w:jc w:val="right"/>
              <w:rPr>
                <w:sz w:val="23"/>
              </w:rPr>
            </w:pPr>
            <w:r>
              <w:rPr>
                <w:sz w:val="23"/>
              </w:rPr>
              <w:t>5.1</w:t>
            </w:r>
          </w:p>
        </w:tc>
      </w:tr>
      <w:tr>
        <w:trPr>
          <w:trHeight w:val="348" w:hRule="atLeast"/>
        </w:trPr>
        <w:tc>
          <w:tcPr>
            <w:tcW w:w="4426" w:type="dxa"/>
          </w:tcPr>
          <w:p>
            <w:pPr>
              <w:pStyle w:val="TableParagraph"/>
              <w:spacing w:line="240" w:lineRule="auto" w:before="38"/>
              <w:ind w:left="50"/>
              <w:rPr>
                <w:sz w:val="23"/>
              </w:rPr>
            </w:pPr>
            <w:r>
              <w:rPr>
                <w:sz w:val="23"/>
              </w:rPr>
              <w:t>Fishing</w:t>
            </w:r>
          </w:p>
        </w:tc>
        <w:tc>
          <w:tcPr>
            <w:tcW w:w="1032" w:type="dxa"/>
          </w:tcPr>
          <w:p>
            <w:pPr>
              <w:pStyle w:val="TableParagraph"/>
              <w:spacing w:line="240" w:lineRule="auto" w:before="38"/>
              <w:ind w:left="468"/>
              <w:rPr>
                <w:sz w:val="23"/>
              </w:rPr>
            </w:pPr>
            <w:r>
              <w:rPr>
                <w:sz w:val="23"/>
              </w:rPr>
              <w:t>0.3</w:t>
            </w:r>
          </w:p>
        </w:tc>
        <w:tc>
          <w:tcPr>
            <w:tcW w:w="799" w:type="dxa"/>
          </w:tcPr>
          <w:p>
            <w:pPr>
              <w:pStyle w:val="TableParagraph"/>
              <w:spacing w:line="240" w:lineRule="auto" w:before="38"/>
              <w:ind w:left="279"/>
              <w:rPr>
                <w:sz w:val="23"/>
              </w:rPr>
            </w:pPr>
            <w:r>
              <w:rPr>
                <w:sz w:val="23"/>
              </w:rPr>
              <w:t>0.3</w:t>
            </w:r>
          </w:p>
        </w:tc>
        <w:tc>
          <w:tcPr>
            <w:tcW w:w="728" w:type="dxa"/>
          </w:tcPr>
          <w:p>
            <w:pPr>
              <w:pStyle w:val="TableParagraph"/>
              <w:spacing w:line="240" w:lineRule="auto" w:before="38"/>
              <w:ind w:left="236"/>
              <w:rPr>
                <w:sz w:val="23"/>
              </w:rPr>
            </w:pPr>
            <w:r>
              <w:rPr>
                <w:sz w:val="23"/>
              </w:rPr>
              <w:t>0.3</w:t>
            </w:r>
          </w:p>
        </w:tc>
        <w:tc>
          <w:tcPr>
            <w:tcW w:w="700" w:type="dxa"/>
          </w:tcPr>
          <w:p>
            <w:pPr>
              <w:pStyle w:val="TableParagraph"/>
              <w:spacing w:line="240" w:lineRule="auto" w:before="38"/>
              <w:ind w:left="100" w:right="94"/>
              <w:jc w:val="center"/>
              <w:rPr>
                <w:sz w:val="23"/>
              </w:rPr>
            </w:pPr>
            <w:r>
              <w:rPr>
                <w:sz w:val="23"/>
              </w:rPr>
              <w:t>0.3</w:t>
            </w:r>
          </w:p>
        </w:tc>
        <w:tc>
          <w:tcPr>
            <w:tcW w:w="700" w:type="dxa"/>
          </w:tcPr>
          <w:p>
            <w:pPr>
              <w:pStyle w:val="TableParagraph"/>
              <w:spacing w:line="240" w:lineRule="auto" w:before="38"/>
              <w:ind w:left="100" w:right="93"/>
              <w:jc w:val="center"/>
              <w:rPr>
                <w:sz w:val="23"/>
              </w:rPr>
            </w:pPr>
            <w:r>
              <w:rPr>
                <w:sz w:val="23"/>
              </w:rPr>
              <w:t>0.3</w:t>
            </w:r>
          </w:p>
        </w:tc>
        <w:tc>
          <w:tcPr>
            <w:tcW w:w="700" w:type="dxa"/>
          </w:tcPr>
          <w:p>
            <w:pPr>
              <w:pStyle w:val="TableParagraph"/>
              <w:spacing w:line="240" w:lineRule="auto" w:before="38"/>
              <w:ind w:left="207"/>
              <w:rPr>
                <w:sz w:val="23"/>
              </w:rPr>
            </w:pPr>
            <w:r>
              <w:rPr>
                <w:sz w:val="23"/>
              </w:rPr>
              <w:t>0.3</w:t>
            </w:r>
          </w:p>
        </w:tc>
        <w:tc>
          <w:tcPr>
            <w:tcW w:w="700" w:type="dxa"/>
          </w:tcPr>
          <w:p>
            <w:pPr>
              <w:pStyle w:val="TableParagraph"/>
              <w:spacing w:line="240" w:lineRule="auto" w:before="38"/>
              <w:ind w:left="100" w:right="92"/>
              <w:jc w:val="center"/>
              <w:rPr>
                <w:sz w:val="23"/>
              </w:rPr>
            </w:pPr>
            <w:r>
              <w:rPr>
                <w:sz w:val="23"/>
              </w:rPr>
              <w:t>0.2</w:t>
            </w:r>
          </w:p>
        </w:tc>
        <w:tc>
          <w:tcPr>
            <w:tcW w:w="700" w:type="dxa"/>
          </w:tcPr>
          <w:p>
            <w:pPr>
              <w:pStyle w:val="TableParagraph"/>
              <w:spacing w:line="240" w:lineRule="auto" w:before="38"/>
              <w:ind w:left="100" w:right="94"/>
              <w:jc w:val="center"/>
              <w:rPr>
                <w:sz w:val="23"/>
              </w:rPr>
            </w:pPr>
            <w:r>
              <w:rPr>
                <w:sz w:val="23"/>
              </w:rPr>
              <w:t>0.3</w:t>
            </w:r>
          </w:p>
        </w:tc>
        <w:tc>
          <w:tcPr>
            <w:tcW w:w="700" w:type="dxa"/>
          </w:tcPr>
          <w:p>
            <w:pPr>
              <w:pStyle w:val="TableParagraph"/>
              <w:spacing w:line="240" w:lineRule="auto" w:before="38"/>
              <w:ind w:left="100" w:right="92"/>
              <w:jc w:val="center"/>
              <w:rPr>
                <w:sz w:val="23"/>
              </w:rPr>
            </w:pPr>
            <w:r>
              <w:rPr>
                <w:sz w:val="23"/>
              </w:rPr>
              <w:t>0.3</w:t>
            </w:r>
          </w:p>
        </w:tc>
        <w:tc>
          <w:tcPr>
            <w:tcW w:w="700" w:type="dxa"/>
          </w:tcPr>
          <w:p>
            <w:pPr>
              <w:pStyle w:val="TableParagraph"/>
              <w:spacing w:line="240" w:lineRule="auto" w:before="38"/>
              <w:ind w:left="207"/>
              <w:rPr>
                <w:sz w:val="23"/>
              </w:rPr>
            </w:pPr>
            <w:r>
              <w:rPr>
                <w:sz w:val="23"/>
              </w:rPr>
              <w:t>0.2</w:t>
            </w:r>
          </w:p>
        </w:tc>
        <w:tc>
          <w:tcPr>
            <w:tcW w:w="700" w:type="dxa"/>
          </w:tcPr>
          <w:p>
            <w:pPr>
              <w:pStyle w:val="TableParagraph"/>
              <w:spacing w:line="240" w:lineRule="auto" w:before="38"/>
              <w:ind w:left="100" w:right="92"/>
              <w:jc w:val="center"/>
              <w:rPr>
                <w:sz w:val="23"/>
              </w:rPr>
            </w:pPr>
            <w:r>
              <w:rPr>
                <w:sz w:val="23"/>
              </w:rPr>
              <w:t>0.2</w:t>
            </w:r>
          </w:p>
        </w:tc>
        <w:tc>
          <w:tcPr>
            <w:tcW w:w="633" w:type="dxa"/>
          </w:tcPr>
          <w:p>
            <w:pPr>
              <w:pStyle w:val="TableParagraph"/>
              <w:spacing w:line="240" w:lineRule="auto" w:before="38"/>
              <w:ind w:right="131"/>
              <w:jc w:val="right"/>
              <w:rPr>
                <w:sz w:val="23"/>
              </w:rPr>
            </w:pPr>
            <w:r>
              <w:rPr>
                <w:sz w:val="23"/>
              </w:rPr>
              <w:t>0.2</w:t>
            </w:r>
          </w:p>
        </w:tc>
      </w:tr>
      <w:tr>
        <w:trPr>
          <w:trHeight w:val="349" w:hRule="atLeast"/>
        </w:trPr>
        <w:tc>
          <w:tcPr>
            <w:tcW w:w="4426" w:type="dxa"/>
          </w:tcPr>
          <w:p>
            <w:pPr>
              <w:pStyle w:val="TableParagraph"/>
              <w:spacing w:line="240" w:lineRule="auto" w:before="38"/>
              <w:ind w:left="50"/>
              <w:rPr>
                <w:sz w:val="23"/>
              </w:rPr>
            </w:pPr>
            <w:r>
              <w:rPr>
                <w:sz w:val="23"/>
              </w:rPr>
              <w:t>Mining &amp; quarrying</w:t>
            </w:r>
          </w:p>
        </w:tc>
        <w:tc>
          <w:tcPr>
            <w:tcW w:w="1032" w:type="dxa"/>
          </w:tcPr>
          <w:p>
            <w:pPr>
              <w:pStyle w:val="TableParagraph"/>
              <w:spacing w:line="240" w:lineRule="auto" w:before="38"/>
              <w:ind w:left="466"/>
              <w:rPr>
                <w:sz w:val="23"/>
              </w:rPr>
            </w:pPr>
            <w:r>
              <w:rPr>
                <w:sz w:val="23"/>
              </w:rPr>
              <w:t>0.2</w:t>
            </w:r>
          </w:p>
        </w:tc>
        <w:tc>
          <w:tcPr>
            <w:tcW w:w="799" w:type="dxa"/>
          </w:tcPr>
          <w:p>
            <w:pPr>
              <w:pStyle w:val="TableParagraph"/>
              <w:spacing w:line="240" w:lineRule="auto" w:before="38"/>
              <w:ind w:left="277"/>
              <w:rPr>
                <w:sz w:val="23"/>
              </w:rPr>
            </w:pPr>
            <w:r>
              <w:rPr>
                <w:sz w:val="23"/>
              </w:rPr>
              <w:t>0.1</w:t>
            </w:r>
          </w:p>
        </w:tc>
        <w:tc>
          <w:tcPr>
            <w:tcW w:w="728" w:type="dxa"/>
          </w:tcPr>
          <w:p>
            <w:pPr>
              <w:pStyle w:val="TableParagraph"/>
              <w:spacing w:line="240" w:lineRule="auto" w:before="38"/>
              <w:ind w:left="234"/>
              <w:rPr>
                <w:sz w:val="23"/>
              </w:rPr>
            </w:pPr>
            <w:r>
              <w:rPr>
                <w:sz w:val="23"/>
              </w:rPr>
              <w:t>0.2</w:t>
            </w:r>
          </w:p>
        </w:tc>
        <w:tc>
          <w:tcPr>
            <w:tcW w:w="700" w:type="dxa"/>
          </w:tcPr>
          <w:p>
            <w:pPr>
              <w:pStyle w:val="TableParagraph"/>
              <w:spacing w:line="240" w:lineRule="auto" w:before="38"/>
              <w:ind w:left="100" w:right="97"/>
              <w:jc w:val="center"/>
              <w:rPr>
                <w:sz w:val="23"/>
              </w:rPr>
            </w:pPr>
            <w:r>
              <w:rPr>
                <w:sz w:val="23"/>
              </w:rPr>
              <w:t>0.1</w:t>
            </w:r>
          </w:p>
        </w:tc>
        <w:tc>
          <w:tcPr>
            <w:tcW w:w="700" w:type="dxa"/>
          </w:tcPr>
          <w:p>
            <w:pPr>
              <w:pStyle w:val="TableParagraph"/>
              <w:spacing w:line="240" w:lineRule="auto" w:before="38"/>
              <w:ind w:left="100" w:right="96"/>
              <w:jc w:val="center"/>
              <w:rPr>
                <w:sz w:val="23"/>
              </w:rPr>
            </w:pPr>
            <w:r>
              <w:rPr>
                <w:sz w:val="23"/>
              </w:rPr>
              <w:t>0.1</w:t>
            </w:r>
          </w:p>
        </w:tc>
        <w:tc>
          <w:tcPr>
            <w:tcW w:w="700" w:type="dxa"/>
          </w:tcPr>
          <w:p>
            <w:pPr>
              <w:pStyle w:val="TableParagraph"/>
              <w:spacing w:line="240" w:lineRule="auto" w:before="38"/>
              <w:ind w:left="205"/>
              <w:rPr>
                <w:sz w:val="23"/>
              </w:rPr>
            </w:pPr>
            <w:r>
              <w:rPr>
                <w:sz w:val="23"/>
              </w:rPr>
              <w:t>0.1</w:t>
            </w:r>
          </w:p>
        </w:tc>
        <w:tc>
          <w:tcPr>
            <w:tcW w:w="700" w:type="dxa"/>
          </w:tcPr>
          <w:p>
            <w:pPr>
              <w:pStyle w:val="TableParagraph"/>
              <w:spacing w:line="240" w:lineRule="auto" w:before="38"/>
              <w:ind w:left="100" w:right="95"/>
              <w:jc w:val="center"/>
              <w:rPr>
                <w:sz w:val="23"/>
              </w:rPr>
            </w:pPr>
            <w:r>
              <w:rPr>
                <w:sz w:val="23"/>
              </w:rPr>
              <w:t>0.2</w:t>
            </w:r>
          </w:p>
        </w:tc>
        <w:tc>
          <w:tcPr>
            <w:tcW w:w="700" w:type="dxa"/>
          </w:tcPr>
          <w:p>
            <w:pPr>
              <w:pStyle w:val="TableParagraph"/>
              <w:spacing w:line="240" w:lineRule="auto" w:before="38"/>
              <w:ind w:left="100" w:right="96"/>
              <w:jc w:val="center"/>
              <w:rPr>
                <w:sz w:val="23"/>
              </w:rPr>
            </w:pPr>
            <w:r>
              <w:rPr>
                <w:sz w:val="23"/>
              </w:rPr>
              <w:t>0.2</w:t>
            </w:r>
          </w:p>
        </w:tc>
        <w:tc>
          <w:tcPr>
            <w:tcW w:w="700" w:type="dxa"/>
          </w:tcPr>
          <w:p>
            <w:pPr>
              <w:pStyle w:val="TableParagraph"/>
              <w:spacing w:line="240" w:lineRule="auto" w:before="38"/>
              <w:ind w:left="100" w:right="95"/>
              <w:jc w:val="center"/>
              <w:rPr>
                <w:sz w:val="23"/>
              </w:rPr>
            </w:pPr>
            <w:r>
              <w:rPr>
                <w:sz w:val="23"/>
              </w:rPr>
              <w:t>0.1</w:t>
            </w:r>
          </w:p>
        </w:tc>
        <w:tc>
          <w:tcPr>
            <w:tcW w:w="700" w:type="dxa"/>
          </w:tcPr>
          <w:p>
            <w:pPr>
              <w:pStyle w:val="TableParagraph"/>
              <w:spacing w:line="240" w:lineRule="auto" w:before="38"/>
              <w:ind w:left="206"/>
              <w:rPr>
                <w:sz w:val="23"/>
              </w:rPr>
            </w:pPr>
            <w:r>
              <w:rPr>
                <w:sz w:val="23"/>
              </w:rPr>
              <w:t>0.1</w:t>
            </w:r>
          </w:p>
        </w:tc>
        <w:tc>
          <w:tcPr>
            <w:tcW w:w="700" w:type="dxa"/>
          </w:tcPr>
          <w:p>
            <w:pPr>
              <w:pStyle w:val="TableParagraph"/>
              <w:spacing w:line="240" w:lineRule="auto" w:before="38"/>
              <w:ind w:left="100" w:right="94"/>
              <w:jc w:val="center"/>
              <w:rPr>
                <w:sz w:val="23"/>
              </w:rPr>
            </w:pPr>
            <w:r>
              <w:rPr>
                <w:sz w:val="23"/>
              </w:rPr>
              <w:t>0.2</w:t>
            </w:r>
          </w:p>
        </w:tc>
        <w:tc>
          <w:tcPr>
            <w:tcW w:w="633" w:type="dxa"/>
          </w:tcPr>
          <w:p>
            <w:pPr>
              <w:pStyle w:val="TableParagraph"/>
              <w:spacing w:line="240" w:lineRule="auto" w:before="38"/>
              <w:ind w:right="132"/>
              <w:jc w:val="right"/>
              <w:rPr>
                <w:sz w:val="23"/>
              </w:rPr>
            </w:pPr>
            <w:r>
              <w:rPr>
                <w:sz w:val="23"/>
              </w:rPr>
              <w:t>0.2</w:t>
            </w:r>
          </w:p>
        </w:tc>
      </w:tr>
      <w:tr>
        <w:trPr>
          <w:trHeight w:val="349" w:hRule="atLeast"/>
        </w:trPr>
        <w:tc>
          <w:tcPr>
            <w:tcW w:w="4426" w:type="dxa"/>
          </w:tcPr>
          <w:p>
            <w:pPr>
              <w:pStyle w:val="TableParagraph"/>
              <w:spacing w:line="240" w:lineRule="auto" w:before="38"/>
              <w:ind w:left="50"/>
              <w:rPr>
                <w:sz w:val="23"/>
              </w:rPr>
            </w:pPr>
            <w:r>
              <w:rPr>
                <w:sz w:val="23"/>
              </w:rPr>
              <w:t>Manufacturing</w:t>
            </w:r>
          </w:p>
        </w:tc>
        <w:tc>
          <w:tcPr>
            <w:tcW w:w="1032" w:type="dxa"/>
          </w:tcPr>
          <w:p>
            <w:pPr>
              <w:pStyle w:val="TableParagraph"/>
              <w:spacing w:line="240" w:lineRule="auto" w:before="38"/>
              <w:ind w:left="466"/>
              <w:rPr>
                <w:sz w:val="23"/>
              </w:rPr>
            </w:pPr>
            <w:r>
              <w:rPr>
                <w:sz w:val="23"/>
              </w:rPr>
              <w:t>7.6</w:t>
            </w:r>
          </w:p>
        </w:tc>
        <w:tc>
          <w:tcPr>
            <w:tcW w:w="799" w:type="dxa"/>
          </w:tcPr>
          <w:p>
            <w:pPr>
              <w:pStyle w:val="TableParagraph"/>
              <w:spacing w:line="240" w:lineRule="auto" w:before="38"/>
              <w:ind w:left="277"/>
              <w:rPr>
                <w:sz w:val="23"/>
              </w:rPr>
            </w:pPr>
            <w:r>
              <w:rPr>
                <w:sz w:val="23"/>
              </w:rPr>
              <w:t>7.6</w:t>
            </w:r>
          </w:p>
        </w:tc>
        <w:tc>
          <w:tcPr>
            <w:tcW w:w="728" w:type="dxa"/>
          </w:tcPr>
          <w:p>
            <w:pPr>
              <w:pStyle w:val="TableParagraph"/>
              <w:spacing w:line="240" w:lineRule="auto" w:before="38"/>
              <w:ind w:left="233"/>
              <w:rPr>
                <w:sz w:val="23"/>
              </w:rPr>
            </w:pPr>
            <w:r>
              <w:rPr>
                <w:sz w:val="23"/>
              </w:rPr>
              <w:t>7.8</w:t>
            </w:r>
          </w:p>
        </w:tc>
        <w:tc>
          <w:tcPr>
            <w:tcW w:w="700" w:type="dxa"/>
          </w:tcPr>
          <w:p>
            <w:pPr>
              <w:pStyle w:val="TableParagraph"/>
              <w:spacing w:line="240" w:lineRule="auto" w:before="38"/>
              <w:ind w:left="99" w:right="97"/>
              <w:jc w:val="center"/>
              <w:rPr>
                <w:sz w:val="23"/>
              </w:rPr>
            </w:pPr>
            <w:r>
              <w:rPr>
                <w:sz w:val="23"/>
              </w:rPr>
              <w:t>8.6</w:t>
            </w:r>
          </w:p>
        </w:tc>
        <w:tc>
          <w:tcPr>
            <w:tcW w:w="700" w:type="dxa"/>
          </w:tcPr>
          <w:p>
            <w:pPr>
              <w:pStyle w:val="TableParagraph"/>
              <w:spacing w:line="240" w:lineRule="auto" w:before="38"/>
              <w:ind w:left="100" w:right="96"/>
              <w:jc w:val="center"/>
              <w:rPr>
                <w:sz w:val="23"/>
              </w:rPr>
            </w:pPr>
            <w:r>
              <w:rPr>
                <w:sz w:val="23"/>
              </w:rPr>
              <w:t>7.9</w:t>
            </w:r>
          </w:p>
        </w:tc>
        <w:tc>
          <w:tcPr>
            <w:tcW w:w="700" w:type="dxa"/>
          </w:tcPr>
          <w:p>
            <w:pPr>
              <w:pStyle w:val="TableParagraph"/>
              <w:spacing w:line="240" w:lineRule="auto" w:before="38"/>
              <w:ind w:left="205"/>
              <w:rPr>
                <w:sz w:val="23"/>
              </w:rPr>
            </w:pPr>
            <w:r>
              <w:rPr>
                <w:sz w:val="23"/>
              </w:rPr>
              <w:t>7.3</w:t>
            </w:r>
          </w:p>
        </w:tc>
        <w:tc>
          <w:tcPr>
            <w:tcW w:w="700" w:type="dxa"/>
          </w:tcPr>
          <w:p>
            <w:pPr>
              <w:pStyle w:val="TableParagraph"/>
              <w:spacing w:line="240" w:lineRule="auto" w:before="38"/>
              <w:ind w:left="100" w:right="96"/>
              <w:jc w:val="center"/>
              <w:rPr>
                <w:sz w:val="23"/>
              </w:rPr>
            </w:pPr>
            <w:r>
              <w:rPr>
                <w:sz w:val="23"/>
              </w:rPr>
              <w:t>6.8</w:t>
            </w:r>
          </w:p>
        </w:tc>
        <w:tc>
          <w:tcPr>
            <w:tcW w:w="700" w:type="dxa"/>
          </w:tcPr>
          <w:p>
            <w:pPr>
              <w:pStyle w:val="TableParagraph"/>
              <w:spacing w:line="240" w:lineRule="auto" w:before="38"/>
              <w:ind w:left="100" w:right="96"/>
              <w:jc w:val="center"/>
              <w:rPr>
                <w:sz w:val="23"/>
              </w:rPr>
            </w:pPr>
            <w:r>
              <w:rPr>
                <w:sz w:val="23"/>
              </w:rPr>
              <w:t>7.0</w:t>
            </w:r>
          </w:p>
        </w:tc>
        <w:tc>
          <w:tcPr>
            <w:tcW w:w="700" w:type="dxa"/>
          </w:tcPr>
          <w:p>
            <w:pPr>
              <w:pStyle w:val="TableParagraph"/>
              <w:spacing w:line="240" w:lineRule="auto" w:before="38"/>
              <w:ind w:left="100" w:right="95"/>
              <w:jc w:val="center"/>
              <w:rPr>
                <w:sz w:val="23"/>
              </w:rPr>
            </w:pPr>
            <w:r>
              <w:rPr>
                <w:sz w:val="23"/>
              </w:rPr>
              <w:t>6.7</w:t>
            </w:r>
          </w:p>
        </w:tc>
        <w:tc>
          <w:tcPr>
            <w:tcW w:w="700" w:type="dxa"/>
          </w:tcPr>
          <w:p>
            <w:pPr>
              <w:pStyle w:val="TableParagraph"/>
              <w:spacing w:line="240" w:lineRule="auto" w:before="38"/>
              <w:ind w:left="206"/>
              <w:rPr>
                <w:sz w:val="23"/>
              </w:rPr>
            </w:pPr>
            <w:r>
              <w:rPr>
                <w:sz w:val="23"/>
              </w:rPr>
              <w:t>6.7</w:t>
            </w:r>
          </w:p>
        </w:tc>
        <w:tc>
          <w:tcPr>
            <w:tcW w:w="700" w:type="dxa"/>
          </w:tcPr>
          <w:p>
            <w:pPr>
              <w:pStyle w:val="TableParagraph"/>
              <w:spacing w:line="240" w:lineRule="auto" w:before="38"/>
              <w:ind w:left="100" w:right="94"/>
              <w:jc w:val="center"/>
              <w:rPr>
                <w:sz w:val="23"/>
              </w:rPr>
            </w:pPr>
            <w:r>
              <w:rPr>
                <w:sz w:val="23"/>
              </w:rPr>
              <w:t>6.3</w:t>
            </w:r>
          </w:p>
        </w:tc>
        <w:tc>
          <w:tcPr>
            <w:tcW w:w="633" w:type="dxa"/>
          </w:tcPr>
          <w:p>
            <w:pPr>
              <w:pStyle w:val="TableParagraph"/>
              <w:spacing w:line="240" w:lineRule="auto" w:before="38"/>
              <w:ind w:right="132"/>
              <w:jc w:val="right"/>
              <w:rPr>
                <w:sz w:val="23"/>
              </w:rPr>
            </w:pPr>
            <w:r>
              <w:rPr>
                <w:sz w:val="23"/>
              </w:rPr>
              <w:t>6.9</w:t>
            </w:r>
          </w:p>
        </w:tc>
      </w:tr>
      <w:tr>
        <w:trPr>
          <w:trHeight w:val="349" w:hRule="atLeast"/>
        </w:trPr>
        <w:tc>
          <w:tcPr>
            <w:tcW w:w="4426" w:type="dxa"/>
          </w:tcPr>
          <w:p>
            <w:pPr>
              <w:pStyle w:val="TableParagraph"/>
              <w:spacing w:line="240" w:lineRule="auto" w:before="38"/>
              <w:ind w:left="50"/>
              <w:rPr>
                <w:sz w:val="23"/>
              </w:rPr>
            </w:pPr>
            <w:r>
              <w:rPr>
                <w:sz w:val="23"/>
              </w:rPr>
              <w:t>Electricity gas &amp; water supply</w:t>
            </w:r>
          </w:p>
        </w:tc>
        <w:tc>
          <w:tcPr>
            <w:tcW w:w="1032" w:type="dxa"/>
          </w:tcPr>
          <w:p>
            <w:pPr>
              <w:pStyle w:val="TableParagraph"/>
              <w:spacing w:line="240" w:lineRule="auto" w:before="38"/>
              <w:ind w:left="467"/>
              <w:rPr>
                <w:sz w:val="23"/>
              </w:rPr>
            </w:pPr>
            <w:r>
              <w:rPr>
                <w:sz w:val="23"/>
              </w:rPr>
              <w:t>0.1</w:t>
            </w:r>
          </w:p>
        </w:tc>
        <w:tc>
          <w:tcPr>
            <w:tcW w:w="799" w:type="dxa"/>
          </w:tcPr>
          <w:p>
            <w:pPr>
              <w:pStyle w:val="TableParagraph"/>
              <w:spacing w:line="240" w:lineRule="auto" w:before="38"/>
              <w:ind w:left="277"/>
              <w:rPr>
                <w:sz w:val="23"/>
              </w:rPr>
            </w:pPr>
            <w:r>
              <w:rPr>
                <w:sz w:val="23"/>
              </w:rPr>
              <w:t>0.1</w:t>
            </w:r>
          </w:p>
        </w:tc>
        <w:tc>
          <w:tcPr>
            <w:tcW w:w="728" w:type="dxa"/>
          </w:tcPr>
          <w:p>
            <w:pPr>
              <w:pStyle w:val="TableParagraph"/>
              <w:spacing w:line="240" w:lineRule="auto" w:before="38"/>
              <w:ind w:left="234"/>
              <w:rPr>
                <w:sz w:val="23"/>
              </w:rPr>
            </w:pPr>
            <w:r>
              <w:rPr>
                <w:sz w:val="23"/>
              </w:rPr>
              <w:t>0.1</w:t>
            </w:r>
          </w:p>
        </w:tc>
        <w:tc>
          <w:tcPr>
            <w:tcW w:w="700" w:type="dxa"/>
          </w:tcPr>
          <w:p>
            <w:pPr>
              <w:pStyle w:val="TableParagraph"/>
              <w:spacing w:line="240" w:lineRule="auto" w:before="38"/>
              <w:ind w:left="100" w:right="96"/>
              <w:jc w:val="center"/>
              <w:rPr>
                <w:sz w:val="23"/>
              </w:rPr>
            </w:pPr>
            <w:r>
              <w:rPr>
                <w:sz w:val="23"/>
              </w:rPr>
              <w:t>0.2</w:t>
            </w:r>
          </w:p>
        </w:tc>
        <w:tc>
          <w:tcPr>
            <w:tcW w:w="700" w:type="dxa"/>
          </w:tcPr>
          <w:p>
            <w:pPr>
              <w:pStyle w:val="TableParagraph"/>
              <w:spacing w:line="240" w:lineRule="auto" w:before="38"/>
              <w:ind w:left="100" w:right="95"/>
              <w:jc w:val="center"/>
              <w:rPr>
                <w:sz w:val="23"/>
              </w:rPr>
            </w:pPr>
            <w:r>
              <w:rPr>
                <w:sz w:val="23"/>
              </w:rPr>
              <w:t>0.1</w:t>
            </w:r>
          </w:p>
        </w:tc>
        <w:tc>
          <w:tcPr>
            <w:tcW w:w="700" w:type="dxa"/>
          </w:tcPr>
          <w:p>
            <w:pPr>
              <w:pStyle w:val="TableParagraph"/>
              <w:spacing w:line="240" w:lineRule="auto" w:before="38"/>
              <w:ind w:left="206"/>
              <w:rPr>
                <w:sz w:val="23"/>
              </w:rPr>
            </w:pPr>
            <w:r>
              <w:rPr>
                <w:sz w:val="23"/>
              </w:rPr>
              <w:t>0.1</w:t>
            </w:r>
          </w:p>
        </w:tc>
        <w:tc>
          <w:tcPr>
            <w:tcW w:w="700" w:type="dxa"/>
          </w:tcPr>
          <w:p>
            <w:pPr>
              <w:pStyle w:val="TableParagraph"/>
              <w:spacing w:line="240" w:lineRule="auto" w:before="38"/>
              <w:ind w:left="100" w:right="94"/>
              <w:jc w:val="center"/>
              <w:rPr>
                <w:sz w:val="23"/>
              </w:rPr>
            </w:pPr>
            <w:r>
              <w:rPr>
                <w:sz w:val="23"/>
              </w:rPr>
              <w:t>0.2</w:t>
            </w:r>
          </w:p>
        </w:tc>
        <w:tc>
          <w:tcPr>
            <w:tcW w:w="700" w:type="dxa"/>
          </w:tcPr>
          <w:p>
            <w:pPr>
              <w:pStyle w:val="TableParagraph"/>
              <w:spacing w:line="240" w:lineRule="auto" w:before="38"/>
              <w:ind w:left="100" w:right="95"/>
              <w:jc w:val="center"/>
              <w:rPr>
                <w:sz w:val="23"/>
              </w:rPr>
            </w:pPr>
            <w:r>
              <w:rPr>
                <w:sz w:val="23"/>
              </w:rPr>
              <w:t>0.2</w:t>
            </w:r>
          </w:p>
        </w:tc>
        <w:tc>
          <w:tcPr>
            <w:tcW w:w="700" w:type="dxa"/>
          </w:tcPr>
          <w:p>
            <w:pPr>
              <w:pStyle w:val="TableParagraph"/>
              <w:spacing w:line="240" w:lineRule="auto" w:before="38"/>
              <w:ind w:left="100" w:right="94"/>
              <w:jc w:val="center"/>
              <w:rPr>
                <w:sz w:val="23"/>
              </w:rPr>
            </w:pPr>
            <w:r>
              <w:rPr>
                <w:sz w:val="23"/>
              </w:rPr>
              <w:t>0.1</w:t>
            </w:r>
          </w:p>
        </w:tc>
        <w:tc>
          <w:tcPr>
            <w:tcW w:w="700" w:type="dxa"/>
          </w:tcPr>
          <w:p>
            <w:pPr>
              <w:pStyle w:val="TableParagraph"/>
              <w:spacing w:line="240" w:lineRule="auto" w:before="38"/>
              <w:ind w:left="206"/>
              <w:rPr>
                <w:sz w:val="23"/>
              </w:rPr>
            </w:pPr>
            <w:r>
              <w:rPr>
                <w:sz w:val="23"/>
              </w:rPr>
              <w:t>0.1</w:t>
            </w:r>
          </w:p>
        </w:tc>
        <w:tc>
          <w:tcPr>
            <w:tcW w:w="700" w:type="dxa"/>
          </w:tcPr>
          <w:p>
            <w:pPr>
              <w:pStyle w:val="TableParagraph"/>
              <w:spacing w:line="240" w:lineRule="auto" w:before="38"/>
              <w:ind w:left="100" w:right="94"/>
              <w:jc w:val="center"/>
              <w:rPr>
                <w:sz w:val="23"/>
              </w:rPr>
            </w:pPr>
            <w:r>
              <w:rPr>
                <w:sz w:val="23"/>
              </w:rPr>
              <w:t>0.1</w:t>
            </w:r>
          </w:p>
        </w:tc>
        <w:tc>
          <w:tcPr>
            <w:tcW w:w="633" w:type="dxa"/>
          </w:tcPr>
          <w:p>
            <w:pPr>
              <w:pStyle w:val="TableParagraph"/>
              <w:spacing w:line="240" w:lineRule="auto" w:before="38"/>
              <w:ind w:right="132"/>
              <w:jc w:val="right"/>
              <w:rPr>
                <w:sz w:val="23"/>
              </w:rPr>
            </w:pPr>
            <w:r>
              <w:rPr>
                <w:sz w:val="23"/>
              </w:rPr>
              <w:t>0.1</w:t>
            </w:r>
          </w:p>
        </w:tc>
      </w:tr>
      <w:tr>
        <w:trPr>
          <w:trHeight w:val="348" w:hRule="atLeast"/>
        </w:trPr>
        <w:tc>
          <w:tcPr>
            <w:tcW w:w="4426" w:type="dxa"/>
          </w:tcPr>
          <w:p>
            <w:pPr>
              <w:pStyle w:val="TableParagraph"/>
              <w:spacing w:line="240" w:lineRule="auto" w:before="38"/>
              <w:ind w:left="50"/>
              <w:rPr>
                <w:sz w:val="23"/>
              </w:rPr>
            </w:pPr>
            <w:r>
              <w:rPr>
                <w:sz w:val="23"/>
              </w:rPr>
              <w:t>Construction</w:t>
            </w:r>
          </w:p>
        </w:tc>
        <w:tc>
          <w:tcPr>
            <w:tcW w:w="1032" w:type="dxa"/>
          </w:tcPr>
          <w:p>
            <w:pPr>
              <w:pStyle w:val="TableParagraph"/>
              <w:spacing w:line="240" w:lineRule="auto" w:before="38"/>
              <w:ind w:right="214"/>
              <w:jc w:val="right"/>
              <w:rPr>
                <w:sz w:val="23"/>
              </w:rPr>
            </w:pPr>
            <w:r>
              <w:rPr>
                <w:sz w:val="23"/>
              </w:rPr>
              <w:t>23.0</w:t>
            </w:r>
          </w:p>
        </w:tc>
        <w:tc>
          <w:tcPr>
            <w:tcW w:w="799" w:type="dxa"/>
          </w:tcPr>
          <w:p>
            <w:pPr>
              <w:pStyle w:val="TableParagraph"/>
              <w:spacing w:line="240" w:lineRule="auto" w:before="38"/>
              <w:ind w:left="218"/>
              <w:rPr>
                <w:sz w:val="23"/>
              </w:rPr>
            </w:pPr>
            <w:r>
              <w:rPr>
                <w:sz w:val="23"/>
              </w:rPr>
              <w:t>23.3</w:t>
            </w:r>
          </w:p>
        </w:tc>
        <w:tc>
          <w:tcPr>
            <w:tcW w:w="728" w:type="dxa"/>
          </w:tcPr>
          <w:p>
            <w:pPr>
              <w:pStyle w:val="TableParagraph"/>
              <w:spacing w:line="240" w:lineRule="auto" w:before="38"/>
              <w:ind w:right="142"/>
              <w:jc w:val="right"/>
              <w:rPr>
                <w:sz w:val="23"/>
              </w:rPr>
            </w:pPr>
            <w:r>
              <w:rPr>
                <w:sz w:val="23"/>
              </w:rPr>
              <w:t>21.3</w:t>
            </w:r>
          </w:p>
        </w:tc>
        <w:tc>
          <w:tcPr>
            <w:tcW w:w="700" w:type="dxa"/>
          </w:tcPr>
          <w:p>
            <w:pPr>
              <w:pStyle w:val="TableParagraph"/>
              <w:spacing w:line="240" w:lineRule="auto" w:before="38"/>
              <w:ind w:left="100" w:right="97"/>
              <w:jc w:val="center"/>
              <w:rPr>
                <w:sz w:val="23"/>
              </w:rPr>
            </w:pPr>
            <w:r>
              <w:rPr>
                <w:sz w:val="23"/>
              </w:rPr>
              <w:t>19.9</w:t>
            </w:r>
          </w:p>
        </w:tc>
        <w:tc>
          <w:tcPr>
            <w:tcW w:w="700" w:type="dxa"/>
          </w:tcPr>
          <w:p>
            <w:pPr>
              <w:pStyle w:val="TableParagraph"/>
              <w:spacing w:line="240" w:lineRule="auto" w:before="38"/>
              <w:ind w:left="100" w:right="97"/>
              <w:jc w:val="center"/>
              <w:rPr>
                <w:sz w:val="23"/>
              </w:rPr>
            </w:pPr>
            <w:r>
              <w:rPr>
                <w:sz w:val="23"/>
              </w:rPr>
              <w:t>19.8</w:t>
            </w:r>
          </w:p>
        </w:tc>
        <w:tc>
          <w:tcPr>
            <w:tcW w:w="700" w:type="dxa"/>
          </w:tcPr>
          <w:p>
            <w:pPr>
              <w:pStyle w:val="TableParagraph"/>
              <w:spacing w:line="240" w:lineRule="auto" w:before="38"/>
              <w:ind w:left="148"/>
              <w:rPr>
                <w:sz w:val="23"/>
              </w:rPr>
            </w:pPr>
            <w:r>
              <w:rPr>
                <w:sz w:val="23"/>
              </w:rPr>
              <w:t>19.7</w:t>
            </w:r>
          </w:p>
        </w:tc>
        <w:tc>
          <w:tcPr>
            <w:tcW w:w="700" w:type="dxa"/>
          </w:tcPr>
          <w:p>
            <w:pPr>
              <w:pStyle w:val="TableParagraph"/>
              <w:spacing w:line="240" w:lineRule="auto" w:before="38"/>
              <w:ind w:left="100" w:right="96"/>
              <w:jc w:val="center"/>
              <w:rPr>
                <w:sz w:val="23"/>
              </w:rPr>
            </w:pPr>
            <w:r>
              <w:rPr>
                <w:sz w:val="23"/>
              </w:rPr>
              <w:t>20.6</w:t>
            </w:r>
          </w:p>
        </w:tc>
        <w:tc>
          <w:tcPr>
            <w:tcW w:w="700" w:type="dxa"/>
          </w:tcPr>
          <w:p>
            <w:pPr>
              <w:pStyle w:val="TableParagraph"/>
              <w:spacing w:line="240" w:lineRule="auto" w:before="38"/>
              <w:ind w:left="100" w:right="95"/>
              <w:jc w:val="center"/>
              <w:rPr>
                <w:sz w:val="23"/>
              </w:rPr>
            </w:pPr>
            <w:r>
              <w:rPr>
                <w:sz w:val="23"/>
              </w:rPr>
              <w:t>21.8</w:t>
            </w:r>
          </w:p>
        </w:tc>
        <w:tc>
          <w:tcPr>
            <w:tcW w:w="700" w:type="dxa"/>
          </w:tcPr>
          <w:p>
            <w:pPr>
              <w:pStyle w:val="TableParagraph"/>
              <w:spacing w:line="240" w:lineRule="auto" w:before="38"/>
              <w:ind w:left="100" w:right="96"/>
              <w:jc w:val="center"/>
              <w:rPr>
                <w:sz w:val="23"/>
              </w:rPr>
            </w:pPr>
            <w:r>
              <w:rPr>
                <w:sz w:val="23"/>
              </w:rPr>
              <w:t>22.0</w:t>
            </w:r>
          </w:p>
        </w:tc>
        <w:tc>
          <w:tcPr>
            <w:tcW w:w="700" w:type="dxa"/>
          </w:tcPr>
          <w:p>
            <w:pPr>
              <w:pStyle w:val="TableParagraph"/>
              <w:spacing w:line="240" w:lineRule="auto" w:before="38"/>
              <w:ind w:left="149"/>
              <w:rPr>
                <w:sz w:val="23"/>
              </w:rPr>
            </w:pPr>
            <w:r>
              <w:rPr>
                <w:sz w:val="23"/>
              </w:rPr>
              <w:t>23.1</w:t>
            </w:r>
          </w:p>
        </w:tc>
        <w:tc>
          <w:tcPr>
            <w:tcW w:w="700" w:type="dxa"/>
          </w:tcPr>
          <w:p>
            <w:pPr>
              <w:pStyle w:val="TableParagraph"/>
              <w:spacing w:line="240" w:lineRule="auto" w:before="38"/>
              <w:ind w:left="100" w:right="95"/>
              <w:jc w:val="center"/>
              <w:rPr>
                <w:sz w:val="23"/>
              </w:rPr>
            </w:pPr>
            <w:r>
              <w:rPr>
                <w:sz w:val="23"/>
              </w:rPr>
              <w:t>23.3</w:t>
            </w:r>
          </w:p>
        </w:tc>
        <w:tc>
          <w:tcPr>
            <w:tcW w:w="633" w:type="dxa"/>
          </w:tcPr>
          <w:p>
            <w:pPr>
              <w:pStyle w:val="TableParagraph"/>
              <w:spacing w:line="240" w:lineRule="auto" w:before="38"/>
              <w:ind w:right="73"/>
              <w:jc w:val="right"/>
              <w:rPr>
                <w:sz w:val="23"/>
              </w:rPr>
            </w:pPr>
            <w:r>
              <w:rPr>
                <w:sz w:val="23"/>
              </w:rPr>
              <w:t>23.0</w:t>
            </w:r>
          </w:p>
        </w:tc>
      </w:tr>
      <w:tr>
        <w:trPr>
          <w:trHeight w:val="348" w:hRule="atLeast"/>
        </w:trPr>
        <w:tc>
          <w:tcPr>
            <w:tcW w:w="4426" w:type="dxa"/>
          </w:tcPr>
          <w:p>
            <w:pPr>
              <w:pStyle w:val="TableParagraph"/>
              <w:spacing w:line="240" w:lineRule="auto" w:before="38"/>
              <w:ind w:left="50"/>
              <w:rPr>
                <w:sz w:val="23"/>
              </w:rPr>
            </w:pPr>
            <w:r>
              <w:rPr>
                <w:sz w:val="23"/>
              </w:rPr>
              <w:t>Wholesale, retail &amp; motor trade</w:t>
            </w:r>
          </w:p>
        </w:tc>
        <w:tc>
          <w:tcPr>
            <w:tcW w:w="1032" w:type="dxa"/>
          </w:tcPr>
          <w:p>
            <w:pPr>
              <w:pStyle w:val="TableParagraph"/>
              <w:spacing w:line="240" w:lineRule="auto" w:before="38"/>
              <w:ind w:right="217"/>
              <w:jc w:val="right"/>
              <w:rPr>
                <w:sz w:val="23"/>
              </w:rPr>
            </w:pPr>
            <w:r>
              <w:rPr>
                <w:sz w:val="23"/>
              </w:rPr>
              <w:t>16.0</w:t>
            </w:r>
          </w:p>
        </w:tc>
        <w:tc>
          <w:tcPr>
            <w:tcW w:w="799" w:type="dxa"/>
          </w:tcPr>
          <w:p>
            <w:pPr>
              <w:pStyle w:val="TableParagraph"/>
              <w:spacing w:line="240" w:lineRule="auto" w:before="38"/>
              <w:ind w:left="214"/>
              <w:rPr>
                <w:sz w:val="23"/>
              </w:rPr>
            </w:pPr>
            <w:r>
              <w:rPr>
                <w:sz w:val="23"/>
              </w:rPr>
              <w:t>14.6</w:t>
            </w:r>
          </w:p>
        </w:tc>
        <w:tc>
          <w:tcPr>
            <w:tcW w:w="728" w:type="dxa"/>
          </w:tcPr>
          <w:p>
            <w:pPr>
              <w:pStyle w:val="TableParagraph"/>
              <w:spacing w:line="240" w:lineRule="auto" w:before="38"/>
              <w:ind w:right="145"/>
              <w:jc w:val="right"/>
              <w:rPr>
                <w:sz w:val="23"/>
              </w:rPr>
            </w:pPr>
            <w:r>
              <w:rPr>
                <w:sz w:val="23"/>
              </w:rPr>
              <w:t>15.2</w:t>
            </w:r>
          </w:p>
        </w:tc>
        <w:tc>
          <w:tcPr>
            <w:tcW w:w="700" w:type="dxa"/>
          </w:tcPr>
          <w:p>
            <w:pPr>
              <w:pStyle w:val="TableParagraph"/>
              <w:spacing w:line="240" w:lineRule="auto" w:before="38"/>
              <w:ind w:left="96" w:right="97"/>
              <w:jc w:val="center"/>
              <w:rPr>
                <w:sz w:val="23"/>
              </w:rPr>
            </w:pPr>
            <w:r>
              <w:rPr>
                <w:sz w:val="23"/>
              </w:rPr>
              <w:t>15.3</w:t>
            </w:r>
          </w:p>
        </w:tc>
        <w:tc>
          <w:tcPr>
            <w:tcW w:w="700" w:type="dxa"/>
          </w:tcPr>
          <w:p>
            <w:pPr>
              <w:pStyle w:val="TableParagraph"/>
              <w:spacing w:line="240" w:lineRule="auto" w:before="38"/>
              <w:ind w:left="96" w:right="97"/>
              <w:jc w:val="center"/>
              <w:rPr>
                <w:sz w:val="23"/>
              </w:rPr>
            </w:pPr>
            <w:r>
              <w:rPr>
                <w:sz w:val="23"/>
              </w:rPr>
              <w:t>15.2</w:t>
            </w:r>
          </w:p>
        </w:tc>
        <w:tc>
          <w:tcPr>
            <w:tcW w:w="700" w:type="dxa"/>
          </w:tcPr>
          <w:p>
            <w:pPr>
              <w:pStyle w:val="TableParagraph"/>
              <w:spacing w:line="240" w:lineRule="auto" w:before="38"/>
              <w:ind w:left="145"/>
              <w:rPr>
                <w:sz w:val="23"/>
              </w:rPr>
            </w:pPr>
            <w:r>
              <w:rPr>
                <w:sz w:val="23"/>
              </w:rPr>
              <w:t>15.2</w:t>
            </w:r>
          </w:p>
        </w:tc>
        <w:tc>
          <w:tcPr>
            <w:tcW w:w="700" w:type="dxa"/>
          </w:tcPr>
          <w:p>
            <w:pPr>
              <w:pStyle w:val="TableParagraph"/>
              <w:spacing w:line="240" w:lineRule="auto" w:before="38"/>
              <w:ind w:left="97" w:right="97"/>
              <w:jc w:val="center"/>
              <w:rPr>
                <w:sz w:val="23"/>
              </w:rPr>
            </w:pPr>
            <w:r>
              <w:rPr>
                <w:sz w:val="23"/>
              </w:rPr>
              <w:t>14.6</w:t>
            </w:r>
          </w:p>
        </w:tc>
        <w:tc>
          <w:tcPr>
            <w:tcW w:w="700" w:type="dxa"/>
          </w:tcPr>
          <w:p>
            <w:pPr>
              <w:pStyle w:val="TableParagraph"/>
              <w:spacing w:line="240" w:lineRule="auto" w:before="38"/>
              <w:ind w:left="99" w:right="97"/>
              <w:jc w:val="center"/>
              <w:rPr>
                <w:sz w:val="23"/>
              </w:rPr>
            </w:pPr>
            <w:r>
              <w:rPr>
                <w:sz w:val="23"/>
              </w:rPr>
              <w:t>13.9</w:t>
            </w:r>
          </w:p>
        </w:tc>
        <w:tc>
          <w:tcPr>
            <w:tcW w:w="700" w:type="dxa"/>
          </w:tcPr>
          <w:p>
            <w:pPr>
              <w:pStyle w:val="TableParagraph"/>
              <w:spacing w:line="240" w:lineRule="auto" w:before="38"/>
              <w:ind w:left="99" w:right="97"/>
              <w:jc w:val="center"/>
              <w:rPr>
                <w:sz w:val="23"/>
              </w:rPr>
            </w:pPr>
            <w:r>
              <w:rPr>
                <w:sz w:val="23"/>
              </w:rPr>
              <w:t>13.2</w:t>
            </w:r>
          </w:p>
        </w:tc>
        <w:tc>
          <w:tcPr>
            <w:tcW w:w="700" w:type="dxa"/>
          </w:tcPr>
          <w:p>
            <w:pPr>
              <w:pStyle w:val="TableParagraph"/>
              <w:spacing w:line="240" w:lineRule="auto" w:before="38"/>
              <w:ind w:left="147"/>
              <w:rPr>
                <w:sz w:val="23"/>
              </w:rPr>
            </w:pPr>
            <w:r>
              <w:rPr>
                <w:sz w:val="23"/>
              </w:rPr>
              <w:t>13.0</w:t>
            </w:r>
          </w:p>
        </w:tc>
        <w:tc>
          <w:tcPr>
            <w:tcW w:w="700" w:type="dxa"/>
          </w:tcPr>
          <w:p>
            <w:pPr>
              <w:pStyle w:val="TableParagraph"/>
              <w:spacing w:line="240" w:lineRule="auto" w:before="38"/>
              <w:ind w:left="100" w:right="96"/>
              <w:jc w:val="center"/>
              <w:rPr>
                <w:sz w:val="23"/>
              </w:rPr>
            </w:pPr>
            <w:r>
              <w:rPr>
                <w:sz w:val="23"/>
              </w:rPr>
              <w:t>12.4</w:t>
            </w:r>
          </w:p>
        </w:tc>
        <w:tc>
          <w:tcPr>
            <w:tcW w:w="633" w:type="dxa"/>
          </w:tcPr>
          <w:p>
            <w:pPr>
              <w:pStyle w:val="TableParagraph"/>
              <w:spacing w:line="240" w:lineRule="auto" w:before="38"/>
              <w:ind w:right="73"/>
              <w:jc w:val="right"/>
              <w:rPr>
                <w:sz w:val="23"/>
              </w:rPr>
            </w:pPr>
            <w:r>
              <w:rPr>
                <w:sz w:val="23"/>
              </w:rPr>
              <w:t>11.7</w:t>
            </w:r>
          </w:p>
        </w:tc>
      </w:tr>
      <w:tr>
        <w:trPr>
          <w:trHeight w:val="349" w:hRule="atLeast"/>
        </w:trPr>
        <w:tc>
          <w:tcPr>
            <w:tcW w:w="4426" w:type="dxa"/>
          </w:tcPr>
          <w:p>
            <w:pPr>
              <w:pStyle w:val="TableParagraph"/>
              <w:spacing w:line="240" w:lineRule="auto" w:before="38"/>
              <w:ind w:left="50"/>
              <w:rPr>
                <w:sz w:val="23"/>
              </w:rPr>
            </w:pPr>
            <w:r>
              <w:rPr>
                <w:sz w:val="23"/>
              </w:rPr>
              <w:t>Hotels &amp; restaurants</w:t>
            </w:r>
          </w:p>
        </w:tc>
        <w:tc>
          <w:tcPr>
            <w:tcW w:w="1032" w:type="dxa"/>
          </w:tcPr>
          <w:p>
            <w:pPr>
              <w:pStyle w:val="TableParagraph"/>
              <w:spacing w:line="240" w:lineRule="auto" w:before="38"/>
              <w:ind w:left="469"/>
              <w:rPr>
                <w:sz w:val="23"/>
              </w:rPr>
            </w:pPr>
            <w:r>
              <w:rPr>
                <w:sz w:val="23"/>
              </w:rPr>
              <w:t>4.9</w:t>
            </w:r>
          </w:p>
        </w:tc>
        <w:tc>
          <w:tcPr>
            <w:tcW w:w="799" w:type="dxa"/>
          </w:tcPr>
          <w:p>
            <w:pPr>
              <w:pStyle w:val="TableParagraph"/>
              <w:spacing w:line="240" w:lineRule="auto" w:before="38"/>
              <w:ind w:left="279"/>
              <w:rPr>
                <w:sz w:val="23"/>
              </w:rPr>
            </w:pPr>
            <w:r>
              <w:rPr>
                <w:sz w:val="23"/>
              </w:rPr>
              <w:t>4.9</w:t>
            </w:r>
          </w:p>
        </w:tc>
        <w:tc>
          <w:tcPr>
            <w:tcW w:w="728" w:type="dxa"/>
          </w:tcPr>
          <w:p>
            <w:pPr>
              <w:pStyle w:val="TableParagraph"/>
              <w:spacing w:line="240" w:lineRule="auto" w:before="38"/>
              <w:ind w:left="236"/>
              <w:rPr>
                <w:sz w:val="23"/>
              </w:rPr>
            </w:pPr>
            <w:r>
              <w:rPr>
                <w:sz w:val="23"/>
              </w:rPr>
              <w:t>5.1</w:t>
            </w:r>
          </w:p>
        </w:tc>
        <w:tc>
          <w:tcPr>
            <w:tcW w:w="700" w:type="dxa"/>
          </w:tcPr>
          <w:p>
            <w:pPr>
              <w:pStyle w:val="TableParagraph"/>
              <w:spacing w:line="240" w:lineRule="auto" w:before="38"/>
              <w:ind w:left="100" w:right="93"/>
              <w:jc w:val="center"/>
              <w:rPr>
                <w:sz w:val="23"/>
              </w:rPr>
            </w:pPr>
            <w:r>
              <w:rPr>
                <w:sz w:val="23"/>
              </w:rPr>
              <w:t>4.3</w:t>
            </w:r>
          </w:p>
        </w:tc>
        <w:tc>
          <w:tcPr>
            <w:tcW w:w="700" w:type="dxa"/>
          </w:tcPr>
          <w:p>
            <w:pPr>
              <w:pStyle w:val="TableParagraph"/>
              <w:spacing w:line="240" w:lineRule="auto" w:before="38"/>
              <w:ind w:left="100" w:right="92"/>
              <w:jc w:val="center"/>
              <w:rPr>
                <w:sz w:val="23"/>
              </w:rPr>
            </w:pPr>
            <w:r>
              <w:rPr>
                <w:sz w:val="23"/>
              </w:rPr>
              <w:t>3.8</w:t>
            </w:r>
          </w:p>
        </w:tc>
        <w:tc>
          <w:tcPr>
            <w:tcW w:w="700" w:type="dxa"/>
          </w:tcPr>
          <w:p>
            <w:pPr>
              <w:pStyle w:val="TableParagraph"/>
              <w:spacing w:line="240" w:lineRule="auto" w:before="38"/>
              <w:ind w:left="207"/>
              <w:rPr>
                <w:sz w:val="23"/>
              </w:rPr>
            </w:pPr>
            <w:r>
              <w:rPr>
                <w:sz w:val="23"/>
              </w:rPr>
              <w:t>3.6</w:t>
            </w:r>
          </w:p>
        </w:tc>
        <w:tc>
          <w:tcPr>
            <w:tcW w:w="700" w:type="dxa"/>
          </w:tcPr>
          <w:p>
            <w:pPr>
              <w:pStyle w:val="TableParagraph"/>
              <w:spacing w:line="240" w:lineRule="auto" w:before="38"/>
              <w:ind w:left="100" w:right="91"/>
              <w:jc w:val="center"/>
              <w:rPr>
                <w:sz w:val="23"/>
              </w:rPr>
            </w:pPr>
            <w:r>
              <w:rPr>
                <w:sz w:val="23"/>
              </w:rPr>
              <w:t>3.6</w:t>
            </w:r>
          </w:p>
        </w:tc>
        <w:tc>
          <w:tcPr>
            <w:tcW w:w="700" w:type="dxa"/>
          </w:tcPr>
          <w:p>
            <w:pPr>
              <w:pStyle w:val="TableParagraph"/>
              <w:spacing w:line="240" w:lineRule="auto" w:before="38"/>
              <w:ind w:left="100" w:right="93"/>
              <w:jc w:val="center"/>
              <w:rPr>
                <w:sz w:val="23"/>
              </w:rPr>
            </w:pPr>
            <w:r>
              <w:rPr>
                <w:sz w:val="23"/>
              </w:rPr>
              <w:t>3.4</w:t>
            </w:r>
          </w:p>
        </w:tc>
        <w:tc>
          <w:tcPr>
            <w:tcW w:w="700" w:type="dxa"/>
          </w:tcPr>
          <w:p>
            <w:pPr>
              <w:pStyle w:val="TableParagraph"/>
              <w:spacing w:line="240" w:lineRule="auto" w:before="38"/>
              <w:ind w:left="100" w:right="91"/>
              <w:jc w:val="center"/>
              <w:rPr>
                <w:sz w:val="23"/>
              </w:rPr>
            </w:pPr>
            <w:r>
              <w:rPr>
                <w:sz w:val="23"/>
              </w:rPr>
              <w:t>3.6</w:t>
            </w:r>
          </w:p>
        </w:tc>
        <w:tc>
          <w:tcPr>
            <w:tcW w:w="700" w:type="dxa"/>
          </w:tcPr>
          <w:p>
            <w:pPr>
              <w:pStyle w:val="TableParagraph"/>
              <w:spacing w:line="240" w:lineRule="auto" w:before="38"/>
              <w:ind w:left="208"/>
              <w:rPr>
                <w:sz w:val="23"/>
              </w:rPr>
            </w:pPr>
            <w:r>
              <w:rPr>
                <w:sz w:val="23"/>
              </w:rPr>
              <w:t>3.6</w:t>
            </w:r>
          </w:p>
        </w:tc>
        <w:tc>
          <w:tcPr>
            <w:tcW w:w="700" w:type="dxa"/>
          </w:tcPr>
          <w:p>
            <w:pPr>
              <w:pStyle w:val="TableParagraph"/>
              <w:spacing w:line="240" w:lineRule="auto" w:before="38"/>
              <w:ind w:left="100" w:right="91"/>
              <w:jc w:val="center"/>
              <w:rPr>
                <w:sz w:val="23"/>
              </w:rPr>
            </w:pPr>
            <w:r>
              <w:rPr>
                <w:sz w:val="23"/>
              </w:rPr>
              <w:t>3.3</w:t>
            </w:r>
          </w:p>
        </w:tc>
        <w:tc>
          <w:tcPr>
            <w:tcW w:w="633" w:type="dxa"/>
          </w:tcPr>
          <w:p>
            <w:pPr>
              <w:pStyle w:val="TableParagraph"/>
              <w:spacing w:line="240" w:lineRule="auto" w:before="38"/>
              <w:ind w:right="130"/>
              <w:jc w:val="right"/>
              <w:rPr>
                <w:sz w:val="23"/>
              </w:rPr>
            </w:pPr>
            <w:r>
              <w:rPr>
                <w:sz w:val="23"/>
              </w:rPr>
              <w:t>2.9</w:t>
            </w:r>
          </w:p>
        </w:tc>
      </w:tr>
      <w:tr>
        <w:trPr>
          <w:trHeight w:val="349" w:hRule="atLeast"/>
        </w:trPr>
        <w:tc>
          <w:tcPr>
            <w:tcW w:w="4426" w:type="dxa"/>
          </w:tcPr>
          <w:p>
            <w:pPr>
              <w:pStyle w:val="TableParagraph"/>
              <w:spacing w:line="240" w:lineRule="auto" w:before="38"/>
              <w:ind w:left="50"/>
              <w:rPr>
                <w:sz w:val="23"/>
              </w:rPr>
            </w:pPr>
            <w:r>
              <w:rPr>
                <w:sz w:val="23"/>
              </w:rPr>
              <w:t>Transport, storage &amp; communication</w:t>
            </w:r>
          </w:p>
        </w:tc>
        <w:tc>
          <w:tcPr>
            <w:tcW w:w="1032" w:type="dxa"/>
          </w:tcPr>
          <w:p>
            <w:pPr>
              <w:pStyle w:val="TableParagraph"/>
              <w:spacing w:line="240" w:lineRule="auto" w:before="38"/>
              <w:ind w:left="468"/>
              <w:rPr>
                <w:sz w:val="23"/>
              </w:rPr>
            </w:pPr>
            <w:r>
              <w:rPr>
                <w:sz w:val="23"/>
              </w:rPr>
              <w:t>5.9</w:t>
            </w:r>
          </w:p>
        </w:tc>
        <w:tc>
          <w:tcPr>
            <w:tcW w:w="799" w:type="dxa"/>
          </w:tcPr>
          <w:p>
            <w:pPr>
              <w:pStyle w:val="TableParagraph"/>
              <w:spacing w:line="240" w:lineRule="auto" w:before="38"/>
              <w:ind w:left="279"/>
              <w:rPr>
                <w:sz w:val="23"/>
              </w:rPr>
            </w:pPr>
            <w:r>
              <w:rPr>
                <w:sz w:val="23"/>
              </w:rPr>
              <w:t>5.9</w:t>
            </w:r>
          </w:p>
        </w:tc>
        <w:tc>
          <w:tcPr>
            <w:tcW w:w="728" w:type="dxa"/>
          </w:tcPr>
          <w:p>
            <w:pPr>
              <w:pStyle w:val="TableParagraph"/>
              <w:spacing w:line="240" w:lineRule="auto" w:before="38"/>
              <w:ind w:left="235"/>
              <w:rPr>
                <w:sz w:val="23"/>
              </w:rPr>
            </w:pPr>
            <w:r>
              <w:rPr>
                <w:sz w:val="23"/>
              </w:rPr>
              <w:t>6.4</w:t>
            </w:r>
          </w:p>
        </w:tc>
        <w:tc>
          <w:tcPr>
            <w:tcW w:w="700" w:type="dxa"/>
          </w:tcPr>
          <w:p>
            <w:pPr>
              <w:pStyle w:val="TableParagraph"/>
              <w:spacing w:line="240" w:lineRule="auto" w:before="38"/>
              <w:ind w:left="100" w:right="94"/>
              <w:jc w:val="center"/>
              <w:rPr>
                <w:sz w:val="23"/>
              </w:rPr>
            </w:pPr>
            <w:r>
              <w:rPr>
                <w:sz w:val="23"/>
              </w:rPr>
              <w:t>6.3</w:t>
            </w:r>
          </w:p>
        </w:tc>
        <w:tc>
          <w:tcPr>
            <w:tcW w:w="700" w:type="dxa"/>
          </w:tcPr>
          <w:p>
            <w:pPr>
              <w:pStyle w:val="TableParagraph"/>
              <w:spacing w:line="240" w:lineRule="auto" w:before="38"/>
              <w:ind w:left="100" w:right="92"/>
              <w:jc w:val="center"/>
              <w:rPr>
                <w:sz w:val="23"/>
              </w:rPr>
            </w:pPr>
            <w:r>
              <w:rPr>
                <w:sz w:val="23"/>
              </w:rPr>
              <w:t>6.5</w:t>
            </w:r>
          </w:p>
        </w:tc>
        <w:tc>
          <w:tcPr>
            <w:tcW w:w="700" w:type="dxa"/>
          </w:tcPr>
          <w:p>
            <w:pPr>
              <w:pStyle w:val="TableParagraph"/>
              <w:spacing w:line="240" w:lineRule="auto" w:before="38"/>
              <w:ind w:left="207"/>
              <w:rPr>
                <w:sz w:val="23"/>
              </w:rPr>
            </w:pPr>
            <w:r>
              <w:rPr>
                <w:sz w:val="23"/>
              </w:rPr>
              <w:t>6.7</w:t>
            </w:r>
          </w:p>
        </w:tc>
        <w:tc>
          <w:tcPr>
            <w:tcW w:w="700" w:type="dxa"/>
          </w:tcPr>
          <w:p>
            <w:pPr>
              <w:pStyle w:val="TableParagraph"/>
              <w:spacing w:line="240" w:lineRule="auto" w:before="38"/>
              <w:ind w:left="100" w:right="92"/>
              <w:jc w:val="center"/>
              <w:rPr>
                <w:sz w:val="23"/>
              </w:rPr>
            </w:pPr>
            <w:r>
              <w:rPr>
                <w:sz w:val="23"/>
              </w:rPr>
              <w:t>7.0</w:t>
            </w:r>
          </w:p>
        </w:tc>
        <w:tc>
          <w:tcPr>
            <w:tcW w:w="700" w:type="dxa"/>
          </w:tcPr>
          <w:p>
            <w:pPr>
              <w:pStyle w:val="TableParagraph"/>
              <w:spacing w:line="240" w:lineRule="auto" w:before="38"/>
              <w:ind w:left="100" w:right="93"/>
              <w:jc w:val="center"/>
              <w:rPr>
                <w:sz w:val="23"/>
              </w:rPr>
            </w:pPr>
            <w:r>
              <w:rPr>
                <w:sz w:val="23"/>
              </w:rPr>
              <w:t>7.2</w:t>
            </w:r>
          </w:p>
        </w:tc>
        <w:tc>
          <w:tcPr>
            <w:tcW w:w="700" w:type="dxa"/>
          </w:tcPr>
          <w:p>
            <w:pPr>
              <w:pStyle w:val="TableParagraph"/>
              <w:spacing w:line="240" w:lineRule="auto" w:before="38"/>
              <w:ind w:left="100" w:right="92"/>
              <w:jc w:val="center"/>
              <w:rPr>
                <w:sz w:val="23"/>
              </w:rPr>
            </w:pPr>
            <w:r>
              <w:rPr>
                <w:sz w:val="23"/>
              </w:rPr>
              <w:t>7.0</w:t>
            </w:r>
          </w:p>
        </w:tc>
        <w:tc>
          <w:tcPr>
            <w:tcW w:w="700" w:type="dxa"/>
          </w:tcPr>
          <w:p>
            <w:pPr>
              <w:pStyle w:val="TableParagraph"/>
              <w:spacing w:line="240" w:lineRule="auto" w:before="38"/>
              <w:ind w:left="208"/>
              <w:rPr>
                <w:sz w:val="23"/>
              </w:rPr>
            </w:pPr>
            <w:r>
              <w:rPr>
                <w:sz w:val="23"/>
              </w:rPr>
              <w:t>6.7</w:t>
            </w:r>
          </w:p>
        </w:tc>
        <w:tc>
          <w:tcPr>
            <w:tcW w:w="700" w:type="dxa"/>
          </w:tcPr>
          <w:p>
            <w:pPr>
              <w:pStyle w:val="TableParagraph"/>
              <w:spacing w:line="240" w:lineRule="auto" w:before="38"/>
              <w:ind w:left="100" w:right="91"/>
              <w:jc w:val="center"/>
              <w:rPr>
                <w:sz w:val="23"/>
              </w:rPr>
            </w:pPr>
            <w:r>
              <w:rPr>
                <w:sz w:val="23"/>
              </w:rPr>
              <w:t>6.8</w:t>
            </w:r>
          </w:p>
        </w:tc>
        <w:tc>
          <w:tcPr>
            <w:tcW w:w="633" w:type="dxa"/>
          </w:tcPr>
          <w:p>
            <w:pPr>
              <w:pStyle w:val="TableParagraph"/>
              <w:spacing w:line="240" w:lineRule="auto" w:before="38"/>
              <w:ind w:right="130"/>
              <w:jc w:val="right"/>
              <w:rPr>
                <w:sz w:val="23"/>
              </w:rPr>
            </w:pPr>
            <w:r>
              <w:rPr>
                <w:sz w:val="23"/>
              </w:rPr>
              <w:t>7.7</w:t>
            </w:r>
          </w:p>
        </w:tc>
      </w:tr>
      <w:tr>
        <w:trPr>
          <w:trHeight w:val="348" w:hRule="atLeast"/>
        </w:trPr>
        <w:tc>
          <w:tcPr>
            <w:tcW w:w="4426" w:type="dxa"/>
          </w:tcPr>
          <w:p>
            <w:pPr>
              <w:pStyle w:val="TableParagraph"/>
              <w:spacing w:line="240" w:lineRule="auto" w:before="38"/>
              <w:ind w:left="50"/>
              <w:rPr>
                <w:sz w:val="23"/>
              </w:rPr>
            </w:pPr>
            <w:r>
              <w:rPr>
                <w:sz w:val="23"/>
              </w:rPr>
              <w:t>Financial intermediation</w:t>
            </w:r>
          </w:p>
        </w:tc>
        <w:tc>
          <w:tcPr>
            <w:tcW w:w="1032" w:type="dxa"/>
          </w:tcPr>
          <w:p>
            <w:pPr>
              <w:pStyle w:val="TableParagraph"/>
              <w:spacing w:line="240" w:lineRule="auto" w:before="38"/>
              <w:ind w:left="470"/>
              <w:rPr>
                <w:sz w:val="23"/>
              </w:rPr>
            </w:pPr>
            <w:r>
              <w:rPr>
                <w:sz w:val="23"/>
              </w:rPr>
              <w:t>1.3</w:t>
            </w:r>
          </w:p>
        </w:tc>
        <w:tc>
          <w:tcPr>
            <w:tcW w:w="799" w:type="dxa"/>
          </w:tcPr>
          <w:p>
            <w:pPr>
              <w:pStyle w:val="TableParagraph"/>
              <w:spacing w:line="240" w:lineRule="auto" w:before="38"/>
              <w:ind w:left="280"/>
              <w:rPr>
                <w:sz w:val="23"/>
              </w:rPr>
            </w:pPr>
            <w:r>
              <w:rPr>
                <w:sz w:val="23"/>
              </w:rPr>
              <w:t>1.1</w:t>
            </w:r>
          </w:p>
        </w:tc>
        <w:tc>
          <w:tcPr>
            <w:tcW w:w="728" w:type="dxa"/>
          </w:tcPr>
          <w:p>
            <w:pPr>
              <w:pStyle w:val="TableParagraph"/>
              <w:spacing w:line="240" w:lineRule="auto" w:before="38"/>
              <w:ind w:left="237"/>
              <w:rPr>
                <w:sz w:val="23"/>
              </w:rPr>
            </w:pPr>
            <w:r>
              <w:rPr>
                <w:sz w:val="23"/>
              </w:rPr>
              <w:t>1.3</w:t>
            </w:r>
          </w:p>
        </w:tc>
        <w:tc>
          <w:tcPr>
            <w:tcW w:w="700" w:type="dxa"/>
          </w:tcPr>
          <w:p>
            <w:pPr>
              <w:pStyle w:val="TableParagraph"/>
              <w:spacing w:line="240" w:lineRule="auto" w:before="38"/>
              <w:ind w:left="100" w:right="91"/>
              <w:jc w:val="center"/>
              <w:rPr>
                <w:sz w:val="23"/>
              </w:rPr>
            </w:pPr>
            <w:r>
              <w:rPr>
                <w:sz w:val="23"/>
              </w:rPr>
              <w:t>1.4</w:t>
            </w:r>
          </w:p>
        </w:tc>
        <w:tc>
          <w:tcPr>
            <w:tcW w:w="700" w:type="dxa"/>
          </w:tcPr>
          <w:p>
            <w:pPr>
              <w:pStyle w:val="TableParagraph"/>
              <w:spacing w:line="240" w:lineRule="auto" w:before="38"/>
              <w:ind w:left="100" w:right="90"/>
              <w:jc w:val="center"/>
              <w:rPr>
                <w:sz w:val="23"/>
              </w:rPr>
            </w:pPr>
            <w:r>
              <w:rPr>
                <w:sz w:val="23"/>
              </w:rPr>
              <w:t>1.2</w:t>
            </w:r>
          </w:p>
        </w:tc>
        <w:tc>
          <w:tcPr>
            <w:tcW w:w="700" w:type="dxa"/>
          </w:tcPr>
          <w:p>
            <w:pPr>
              <w:pStyle w:val="TableParagraph"/>
              <w:spacing w:line="240" w:lineRule="auto" w:before="38"/>
              <w:ind w:left="208"/>
              <w:rPr>
                <w:sz w:val="23"/>
              </w:rPr>
            </w:pPr>
            <w:r>
              <w:rPr>
                <w:sz w:val="23"/>
              </w:rPr>
              <w:t>1.4</w:t>
            </w:r>
          </w:p>
        </w:tc>
        <w:tc>
          <w:tcPr>
            <w:tcW w:w="700" w:type="dxa"/>
          </w:tcPr>
          <w:p>
            <w:pPr>
              <w:pStyle w:val="TableParagraph"/>
              <w:spacing w:line="240" w:lineRule="auto" w:before="38"/>
              <w:ind w:left="100" w:right="90"/>
              <w:jc w:val="center"/>
              <w:rPr>
                <w:sz w:val="23"/>
              </w:rPr>
            </w:pPr>
            <w:r>
              <w:rPr>
                <w:sz w:val="23"/>
              </w:rPr>
              <w:t>1.6</w:t>
            </w:r>
          </w:p>
        </w:tc>
        <w:tc>
          <w:tcPr>
            <w:tcW w:w="700" w:type="dxa"/>
          </w:tcPr>
          <w:p>
            <w:pPr>
              <w:pStyle w:val="TableParagraph"/>
              <w:spacing w:line="240" w:lineRule="auto" w:before="38"/>
              <w:ind w:left="100" w:right="91"/>
              <w:jc w:val="center"/>
              <w:rPr>
                <w:sz w:val="23"/>
              </w:rPr>
            </w:pPr>
            <w:r>
              <w:rPr>
                <w:sz w:val="23"/>
              </w:rPr>
              <w:t>1.3</w:t>
            </w:r>
          </w:p>
        </w:tc>
        <w:tc>
          <w:tcPr>
            <w:tcW w:w="700" w:type="dxa"/>
          </w:tcPr>
          <w:p>
            <w:pPr>
              <w:pStyle w:val="TableParagraph"/>
              <w:spacing w:line="240" w:lineRule="auto" w:before="38"/>
              <w:ind w:left="100" w:right="90"/>
              <w:jc w:val="center"/>
              <w:rPr>
                <w:sz w:val="23"/>
              </w:rPr>
            </w:pPr>
            <w:r>
              <w:rPr>
                <w:sz w:val="23"/>
              </w:rPr>
              <w:t>1.4</w:t>
            </w:r>
          </w:p>
        </w:tc>
        <w:tc>
          <w:tcPr>
            <w:tcW w:w="700" w:type="dxa"/>
          </w:tcPr>
          <w:p>
            <w:pPr>
              <w:pStyle w:val="TableParagraph"/>
              <w:spacing w:line="240" w:lineRule="auto" w:before="38"/>
              <w:ind w:left="208"/>
              <w:rPr>
                <w:sz w:val="23"/>
              </w:rPr>
            </w:pPr>
            <w:r>
              <w:rPr>
                <w:sz w:val="23"/>
              </w:rPr>
              <w:t>1.5</w:t>
            </w:r>
          </w:p>
        </w:tc>
        <w:tc>
          <w:tcPr>
            <w:tcW w:w="700" w:type="dxa"/>
          </w:tcPr>
          <w:p>
            <w:pPr>
              <w:pStyle w:val="TableParagraph"/>
              <w:spacing w:line="240" w:lineRule="auto" w:before="38"/>
              <w:ind w:left="100" w:right="91"/>
              <w:jc w:val="center"/>
              <w:rPr>
                <w:sz w:val="23"/>
              </w:rPr>
            </w:pPr>
            <w:r>
              <w:rPr>
                <w:sz w:val="23"/>
              </w:rPr>
              <w:t>1.5</w:t>
            </w:r>
          </w:p>
        </w:tc>
        <w:tc>
          <w:tcPr>
            <w:tcW w:w="633" w:type="dxa"/>
          </w:tcPr>
          <w:p>
            <w:pPr>
              <w:pStyle w:val="TableParagraph"/>
              <w:spacing w:line="240" w:lineRule="auto" w:before="38"/>
              <w:ind w:right="130"/>
              <w:jc w:val="right"/>
              <w:rPr>
                <w:sz w:val="23"/>
              </w:rPr>
            </w:pPr>
            <w:r>
              <w:rPr>
                <w:sz w:val="23"/>
              </w:rPr>
              <w:t>1.2</w:t>
            </w:r>
          </w:p>
        </w:tc>
      </w:tr>
      <w:tr>
        <w:trPr>
          <w:trHeight w:val="348" w:hRule="atLeast"/>
        </w:trPr>
        <w:tc>
          <w:tcPr>
            <w:tcW w:w="4426" w:type="dxa"/>
          </w:tcPr>
          <w:p>
            <w:pPr>
              <w:pStyle w:val="TableParagraph"/>
              <w:spacing w:line="240" w:lineRule="auto" w:before="38"/>
              <w:ind w:left="50"/>
              <w:rPr>
                <w:sz w:val="23"/>
              </w:rPr>
            </w:pPr>
            <w:r>
              <w:rPr>
                <w:sz w:val="23"/>
              </w:rPr>
              <w:t>Real estate, renting &amp; business activities</w:t>
            </w:r>
          </w:p>
        </w:tc>
        <w:tc>
          <w:tcPr>
            <w:tcW w:w="1032" w:type="dxa"/>
          </w:tcPr>
          <w:p>
            <w:pPr>
              <w:pStyle w:val="TableParagraph"/>
              <w:spacing w:line="240" w:lineRule="auto" w:before="38"/>
              <w:ind w:right="218"/>
              <w:jc w:val="right"/>
              <w:rPr>
                <w:sz w:val="23"/>
              </w:rPr>
            </w:pPr>
            <w:r>
              <w:rPr>
                <w:sz w:val="23"/>
              </w:rPr>
              <w:t>14.1</w:t>
            </w:r>
          </w:p>
        </w:tc>
        <w:tc>
          <w:tcPr>
            <w:tcW w:w="799" w:type="dxa"/>
          </w:tcPr>
          <w:p>
            <w:pPr>
              <w:pStyle w:val="TableParagraph"/>
              <w:spacing w:line="240" w:lineRule="auto" w:before="38"/>
              <w:ind w:left="213"/>
              <w:rPr>
                <w:sz w:val="23"/>
              </w:rPr>
            </w:pPr>
            <w:r>
              <w:rPr>
                <w:sz w:val="23"/>
              </w:rPr>
              <w:t>14.8</w:t>
            </w:r>
          </w:p>
        </w:tc>
        <w:tc>
          <w:tcPr>
            <w:tcW w:w="728" w:type="dxa"/>
          </w:tcPr>
          <w:p>
            <w:pPr>
              <w:pStyle w:val="TableParagraph"/>
              <w:spacing w:line="240" w:lineRule="auto" w:before="38"/>
              <w:ind w:right="146"/>
              <w:jc w:val="right"/>
              <w:rPr>
                <w:sz w:val="23"/>
              </w:rPr>
            </w:pPr>
            <w:r>
              <w:rPr>
                <w:sz w:val="23"/>
              </w:rPr>
              <w:t>15.4</w:t>
            </w:r>
          </w:p>
        </w:tc>
        <w:tc>
          <w:tcPr>
            <w:tcW w:w="700" w:type="dxa"/>
          </w:tcPr>
          <w:p>
            <w:pPr>
              <w:pStyle w:val="TableParagraph"/>
              <w:spacing w:line="240" w:lineRule="auto" w:before="38"/>
              <w:ind w:left="95" w:right="97"/>
              <w:jc w:val="center"/>
              <w:rPr>
                <w:sz w:val="23"/>
              </w:rPr>
            </w:pPr>
            <w:r>
              <w:rPr>
                <w:sz w:val="23"/>
              </w:rPr>
              <w:t>16.6</w:t>
            </w:r>
          </w:p>
        </w:tc>
        <w:tc>
          <w:tcPr>
            <w:tcW w:w="700" w:type="dxa"/>
          </w:tcPr>
          <w:p>
            <w:pPr>
              <w:pStyle w:val="TableParagraph"/>
              <w:spacing w:line="240" w:lineRule="auto" w:before="38"/>
              <w:ind w:left="95" w:right="97"/>
              <w:jc w:val="center"/>
              <w:rPr>
                <w:sz w:val="23"/>
              </w:rPr>
            </w:pPr>
            <w:r>
              <w:rPr>
                <w:sz w:val="23"/>
              </w:rPr>
              <w:t>17.6</w:t>
            </w:r>
          </w:p>
        </w:tc>
        <w:tc>
          <w:tcPr>
            <w:tcW w:w="700" w:type="dxa"/>
          </w:tcPr>
          <w:p>
            <w:pPr>
              <w:pStyle w:val="TableParagraph"/>
              <w:spacing w:line="240" w:lineRule="auto" w:before="38"/>
              <w:ind w:left="144"/>
              <w:rPr>
                <w:sz w:val="23"/>
              </w:rPr>
            </w:pPr>
            <w:r>
              <w:rPr>
                <w:sz w:val="23"/>
              </w:rPr>
              <w:t>17.7</w:t>
            </w:r>
          </w:p>
        </w:tc>
        <w:tc>
          <w:tcPr>
            <w:tcW w:w="700" w:type="dxa"/>
          </w:tcPr>
          <w:p>
            <w:pPr>
              <w:pStyle w:val="TableParagraph"/>
              <w:spacing w:line="240" w:lineRule="auto" w:before="38"/>
              <w:ind w:left="97" w:right="97"/>
              <w:jc w:val="center"/>
              <w:rPr>
                <w:sz w:val="23"/>
              </w:rPr>
            </w:pPr>
            <w:r>
              <w:rPr>
                <w:sz w:val="23"/>
              </w:rPr>
              <w:t>17.7</w:t>
            </w:r>
          </w:p>
        </w:tc>
        <w:tc>
          <w:tcPr>
            <w:tcW w:w="700" w:type="dxa"/>
          </w:tcPr>
          <w:p>
            <w:pPr>
              <w:pStyle w:val="TableParagraph"/>
              <w:spacing w:line="240" w:lineRule="auto" w:before="38"/>
              <w:ind w:left="96" w:right="97"/>
              <w:jc w:val="center"/>
              <w:rPr>
                <w:sz w:val="23"/>
              </w:rPr>
            </w:pPr>
            <w:r>
              <w:rPr>
                <w:sz w:val="23"/>
              </w:rPr>
              <w:t>17.9</w:t>
            </w:r>
          </w:p>
        </w:tc>
        <w:tc>
          <w:tcPr>
            <w:tcW w:w="700" w:type="dxa"/>
          </w:tcPr>
          <w:p>
            <w:pPr>
              <w:pStyle w:val="TableParagraph"/>
              <w:spacing w:line="240" w:lineRule="auto" w:before="38"/>
              <w:ind w:left="96" w:right="97"/>
              <w:jc w:val="center"/>
              <w:rPr>
                <w:sz w:val="23"/>
              </w:rPr>
            </w:pPr>
            <w:r>
              <w:rPr>
                <w:sz w:val="23"/>
              </w:rPr>
              <w:t>18.6</w:t>
            </w:r>
          </w:p>
        </w:tc>
        <w:tc>
          <w:tcPr>
            <w:tcW w:w="700" w:type="dxa"/>
          </w:tcPr>
          <w:p>
            <w:pPr>
              <w:pStyle w:val="TableParagraph"/>
              <w:spacing w:line="240" w:lineRule="auto" w:before="38"/>
              <w:ind w:left="146"/>
              <w:rPr>
                <w:sz w:val="23"/>
              </w:rPr>
            </w:pPr>
            <w:r>
              <w:rPr>
                <w:sz w:val="23"/>
              </w:rPr>
              <w:t>18.2</w:t>
            </w:r>
          </w:p>
        </w:tc>
        <w:tc>
          <w:tcPr>
            <w:tcW w:w="700" w:type="dxa"/>
          </w:tcPr>
          <w:p>
            <w:pPr>
              <w:pStyle w:val="TableParagraph"/>
              <w:spacing w:line="240" w:lineRule="auto" w:before="38"/>
              <w:ind w:left="97" w:right="97"/>
              <w:jc w:val="center"/>
              <w:rPr>
                <w:sz w:val="23"/>
              </w:rPr>
            </w:pPr>
            <w:r>
              <w:rPr>
                <w:sz w:val="23"/>
              </w:rPr>
              <w:t>18.8</w:t>
            </w:r>
          </w:p>
        </w:tc>
        <w:tc>
          <w:tcPr>
            <w:tcW w:w="633" w:type="dxa"/>
          </w:tcPr>
          <w:p>
            <w:pPr>
              <w:pStyle w:val="TableParagraph"/>
              <w:spacing w:line="240" w:lineRule="auto" w:before="38"/>
              <w:ind w:right="75"/>
              <w:jc w:val="right"/>
              <w:rPr>
                <w:sz w:val="23"/>
              </w:rPr>
            </w:pPr>
            <w:r>
              <w:rPr>
                <w:sz w:val="23"/>
              </w:rPr>
              <w:t>19.1</w:t>
            </w:r>
          </w:p>
        </w:tc>
      </w:tr>
      <w:tr>
        <w:trPr>
          <w:trHeight w:val="349" w:hRule="atLeast"/>
        </w:trPr>
        <w:tc>
          <w:tcPr>
            <w:tcW w:w="4426" w:type="dxa"/>
          </w:tcPr>
          <w:p>
            <w:pPr>
              <w:pStyle w:val="TableParagraph"/>
              <w:spacing w:line="240" w:lineRule="auto" w:before="38"/>
              <w:ind w:left="50"/>
              <w:rPr>
                <w:sz w:val="23"/>
              </w:rPr>
            </w:pPr>
            <w:r>
              <w:rPr>
                <w:sz w:val="23"/>
              </w:rPr>
              <w:t>Public administration &amp; defence</w:t>
            </w:r>
          </w:p>
        </w:tc>
        <w:tc>
          <w:tcPr>
            <w:tcW w:w="1032" w:type="dxa"/>
          </w:tcPr>
          <w:p>
            <w:pPr>
              <w:pStyle w:val="TableParagraph"/>
              <w:spacing w:line="240" w:lineRule="auto" w:before="38"/>
              <w:ind w:left="470"/>
              <w:rPr>
                <w:sz w:val="23"/>
              </w:rPr>
            </w:pPr>
            <w:r>
              <w:rPr>
                <w:sz w:val="23"/>
              </w:rPr>
              <w:t>0.4</w:t>
            </w:r>
          </w:p>
        </w:tc>
        <w:tc>
          <w:tcPr>
            <w:tcW w:w="799" w:type="dxa"/>
          </w:tcPr>
          <w:p>
            <w:pPr>
              <w:pStyle w:val="TableParagraph"/>
              <w:spacing w:line="240" w:lineRule="auto" w:before="38"/>
              <w:ind w:left="280"/>
              <w:rPr>
                <w:sz w:val="23"/>
              </w:rPr>
            </w:pPr>
            <w:r>
              <w:rPr>
                <w:sz w:val="23"/>
              </w:rPr>
              <w:t>0.5</w:t>
            </w:r>
          </w:p>
        </w:tc>
        <w:tc>
          <w:tcPr>
            <w:tcW w:w="728" w:type="dxa"/>
          </w:tcPr>
          <w:p>
            <w:pPr>
              <w:pStyle w:val="TableParagraph"/>
              <w:spacing w:line="240" w:lineRule="auto" w:before="38"/>
              <w:ind w:left="237"/>
              <w:rPr>
                <w:sz w:val="23"/>
              </w:rPr>
            </w:pPr>
            <w:r>
              <w:rPr>
                <w:sz w:val="23"/>
              </w:rPr>
              <w:t>0.3</w:t>
            </w:r>
          </w:p>
        </w:tc>
        <w:tc>
          <w:tcPr>
            <w:tcW w:w="700" w:type="dxa"/>
          </w:tcPr>
          <w:p>
            <w:pPr>
              <w:pStyle w:val="TableParagraph"/>
              <w:spacing w:line="240" w:lineRule="auto" w:before="38"/>
              <w:ind w:left="100" w:right="91"/>
              <w:jc w:val="center"/>
              <w:rPr>
                <w:sz w:val="23"/>
              </w:rPr>
            </w:pPr>
            <w:r>
              <w:rPr>
                <w:sz w:val="23"/>
              </w:rPr>
              <w:t>0.4</w:t>
            </w:r>
          </w:p>
        </w:tc>
        <w:tc>
          <w:tcPr>
            <w:tcW w:w="700" w:type="dxa"/>
          </w:tcPr>
          <w:p>
            <w:pPr>
              <w:pStyle w:val="TableParagraph"/>
              <w:spacing w:line="240" w:lineRule="auto" w:before="38"/>
              <w:ind w:left="100" w:right="90"/>
              <w:jc w:val="center"/>
              <w:rPr>
                <w:sz w:val="23"/>
              </w:rPr>
            </w:pPr>
            <w:r>
              <w:rPr>
                <w:sz w:val="23"/>
              </w:rPr>
              <w:t>0.5</w:t>
            </w:r>
          </w:p>
        </w:tc>
        <w:tc>
          <w:tcPr>
            <w:tcW w:w="700" w:type="dxa"/>
          </w:tcPr>
          <w:p>
            <w:pPr>
              <w:pStyle w:val="TableParagraph"/>
              <w:spacing w:line="240" w:lineRule="auto" w:before="38"/>
              <w:ind w:left="208"/>
              <w:rPr>
                <w:sz w:val="23"/>
              </w:rPr>
            </w:pPr>
            <w:r>
              <w:rPr>
                <w:sz w:val="23"/>
              </w:rPr>
              <w:t>0.5</w:t>
            </w:r>
          </w:p>
        </w:tc>
        <w:tc>
          <w:tcPr>
            <w:tcW w:w="700" w:type="dxa"/>
          </w:tcPr>
          <w:p>
            <w:pPr>
              <w:pStyle w:val="TableParagraph"/>
              <w:spacing w:line="240" w:lineRule="auto" w:before="38"/>
              <w:ind w:left="100" w:right="90"/>
              <w:jc w:val="center"/>
              <w:rPr>
                <w:sz w:val="23"/>
              </w:rPr>
            </w:pPr>
            <w:r>
              <w:rPr>
                <w:sz w:val="23"/>
              </w:rPr>
              <w:t>0.5</w:t>
            </w:r>
          </w:p>
        </w:tc>
        <w:tc>
          <w:tcPr>
            <w:tcW w:w="700" w:type="dxa"/>
          </w:tcPr>
          <w:p>
            <w:pPr>
              <w:pStyle w:val="TableParagraph"/>
              <w:spacing w:line="240" w:lineRule="auto" w:before="38"/>
              <w:ind w:left="100" w:right="91"/>
              <w:jc w:val="center"/>
              <w:rPr>
                <w:sz w:val="23"/>
              </w:rPr>
            </w:pPr>
            <w:r>
              <w:rPr>
                <w:sz w:val="23"/>
              </w:rPr>
              <w:t>0.5</w:t>
            </w:r>
          </w:p>
        </w:tc>
        <w:tc>
          <w:tcPr>
            <w:tcW w:w="700" w:type="dxa"/>
          </w:tcPr>
          <w:p>
            <w:pPr>
              <w:pStyle w:val="TableParagraph"/>
              <w:spacing w:line="240" w:lineRule="auto" w:before="38"/>
              <w:ind w:left="100" w:right="90"/>
              <w:jc w:val="center"/>
              <w:rPr>
                <w:sz w:val="23"/>
              </w:rPr>
            </w:pPr>
            <w:r>
              <w:rPr>
                <w:sz w:val="23"/>
              </w:rPr>
              <w:t>0.6</w:t>
            </w:r>
          </w:p>
        </w:tc>
        <w:tc>
          <w:tcPr>
            <w:tcW w:w="700" w:type="dxa"/>
          </w:tcPr>
          <w:p>
            <w:pPr>
              <w:pStyle w:val="TableParagraph"/>
              <w:spacing w:line="240" w:lineRule="auto" w:before="38"/>
              <w:ind w:left="208"/>
              <w:rPr>
                <w:sz w:val="23"/>
              </w:rPr>
            </w:pPr>
            <w:r>
              <w:rPr>
                <w:sz w:val="23"/>
              </w:rPr>
              <w:t>0.6</w:t>
            </w:r>
          </w:p>
        </w:tc>
        <w:tc>
          <w:tcPr>
            <w:tcW w:w="700" w:type="dxa"/>
          </w:tcPr>
          <w:p>
            <w:pPr>
              <w:pStyle w:val="TableParagraph"/>
              <w:spacing w:line="240" w:lineRule="auto" w:before="38"/>
              <w:ind w:left="100" w:right="90"/>
              <w:jc w:val="center"/>
              <w:rPr>
                <w:sz w:val="23"/>
              </w:rPr>
            </w:pPr>
            <w:r>
              <w:rPr>
                <w:sz w:val="23"/>
              </w:rPr>
              <w:t>0.6</w:t>
            </w:r>
          </w:p>
        </w:tc>
        <w:tc>
          <w:tcPr>
            <w:tcW w:w="633" w:type="dxa"/>
          </w:tcPr>
          <w:p>
            <w:pPr>
              <w:pStyle w:val="TableParagraph"/>
              <w:spacing w:line="240" w:lineRule="auto" w:before="38"/>
              <w:ind w:right="130"/>
              <w:jc w:val="right"/>
              <w:rPr>
                <w:sz w:val="23"/>
              </w:rPr>
            </w:pPr>
            <w:r>
              <w:rPr>
                <w:sz w:val="23"/>
              </w:rPr>
              <w:t>0.7</w:t>
            </w:r>
          </w:p>
        </w:tc>
      </w:tr>
      <w:tr>
        <w:trPr>
          <w:trHeight w:val="349" w:hRule="atLeast"/>
        </w:trPr>
        <w:tc>
          <w:tcPr>
            <w:tcW w:w="4426" w:type="dxa"/>
          </w:tcPr>
          <w:p>
            <w:pPr>
              <w:pStyle w:val="TableParagraph"/>
              <w:spacing w:line="240" w:lineRule="auto" w:before="38"/>
              <w:ind w:left="50"/>
              <w:rPr>
                <w:sz w:val="23"/>
              </w:rPr>
            </w:pPr>
            <w:r>
              <w:rPr>
                <w:sz w:val="23"/>
              </w:rPr>
              <w:t>Education</w:t>
            </w:r>
          </w:p>
        </w:tc>
        <w:tc>
          <w:tcPr>
            <w:tcW w:w="1032" w:type="dxa"/>
          </w:tcPr>
          <w:p>
            <w:pPr>
              <w:pStyle w:val="TableParagraph"/>
              <w:spacing w:line="240" w:lineRule="auto" w:before="38"/>
              <w:ind w:left="467"/>
              <w:rPr>
                <w:sz w:val="23"/>
              </w:rPr>
            </w:pPr>
            <w:r>
              <w:rPr>
                <w:sz w:val="23"/>
              </w:rPr>
              <w:t>2.2</w:t>
            </w:r>
          </w:p>
        </w:tc>
        <w:tc>
          <w:tcPr>
            <w:tcW w:w="799" w:type="dxa"/>
          </w:tcPr>
          <w:p>
            <w:pPr>
              <w:pStyle w:val="TableParagraph"/>
              <w:spacing w:line="240" w:lineRule="auto" w:before="38"/>
              <w:ind w:left="278"/>
              <w:rPr>
                <w:sz w:val="23"/>
              </w:rPr>
            </w:pPr>
            <w:r>
              <w:rPr>
                <w:sz w:val="23"/>
              </w:rPr>
              <w:t>2.4</w:t>
            </w:r>
          </w:p>
        </w:tc>
        <w:tc>
          <w:tcPr>
            <w:tcW w:w="728" w:type="dxa"/>
          </w:tcPr>
          <w:p>
            <w:pPr>
              <w:pStyle w:val="TableParagraph"/>
              <w:spacing w:line="240" w:lineRule="auto" w:before="38"/>
              <w:ind w:left="235"/>
              <w:rPr>
                <w:sz w:val="23"/>
              </w:rPr>
            </w:pPr>
            <w:r>
              <w:rPr>
                <w:sz w:val="23"/>
              </w:rPr>
              <w:t>2.5</w:t>
            </w:r>
          </w:p>
        </w:tc>
        <w:tc>
          <w:tcPr>
            <w:tcW w:w="700" w:type="dxa"/>
          </w:tcPr>
          <w:p>
            <w:pPr>
              <w:pStyle w:val="TableParagraph"/>
              <w:spacing w:line="240" w:lineRule="auto" w:before="38"/>
              <w:ind w:left="100" w:right="95"/>
              <w:jc w:val="center"/>
              <w:rPr>
                <w:sz w:val="23"/>
              </w:rPr>
            </w:pPr>
            <w:r>
              <w:rPr>
                <w:sz w:val="23"/>
              </w:rPr>
              <w:t>2.6</w:t>
            </w:r>
          </w:p>
        </w:tc>
        <w:tc>
          <w:tcPr>
            <w:tcW w:w="700" w:type="dxa"/>
          </w:tcPr>
          <w:p>
            <w:pPr>
              <w:pStyle w:val="TableParagraph"/>
              <w:spacing w:line="240" w:lineRule="auto" w:before="38"/>
              <w:ind w:left="100" w:right="94"/>
              <w:jc w:val="center"/>
              <w:rPr>
                <w:sz w:val="23"/>
              </w:rPr>
            </w:pPr>
            <w:r>
              <w:rPr>
                <w:sz w:val="23"/>
              </w:rPr>
              <w:t>3.0</w:t>
            </w:r>
          </w:p>
        </w:tc>
        <w:tc>
          <w:tcPr>
            <w:tcW w:w="700" w:type="dxa"/>
          </w:tcPr>
          <w:p>
            <w:pPr>
              <w:pStyle w:val="TableParagraph"/>
              <w:spacing w:line="240" w:lineRule="auto" w:before="38"/>
              <w:ind w:left="206"/>
              <w:rPr>
                <w:sz w:val="23"/>
              </w:rPr>
            </w:pPr>
            <w:r>
              <w:rPr>
                <w:sz w:val="23"/>
              </w:rPr>
              <w:t>2.8</w:t>
            </w:r>
          </w:p>
        </w:tc>
        <w:tc>
          <w:tcPr>
            <w:tcW w:w="700" w:type="dxa"/>
          </w:tcPr>
          <w:p>
            <w:pPr>
              <w:pStyle w:val="TableParagraph"/>
              <w:spacing w:line="240" w:lineRule="auto" w:before="38"/>
              <w:ind w:left="100" w:right="93"/>
              <w:jc w:val="center"/>
              <w:rPr>
                <w:sz w:val="23"/>
              </w:rPr>
            </w:pPr>
            <w:r>
              <w:rPr>
                <w:sz w:val="23"/>
              </w:rPr>
              <w:t>2.4</w:t>
            </w:r>
          </w:p>
        </w:tc>
        <w:tc>
          <w:tcPr>
            <w:tcW w:w="700" w:type="dxa"/>
          </w:tcPr>
          <w:p>
            <w:pPr>
              <w:pStyle w:val="TableParagraph"/>
              <w:spacing w:line="240" w:lineRule="auto" w:before="38"/>
              <w:ind w:left="100" w:right="94"/>
              <w:jc w:val="center"/>
              <w:rPr>
                <w:sz w:val="23"/>
              </w:rPr>
            </w:pPr>
            <w:r>
              <w:rPr>
                <w:sz w:val="23"/>
              </w:rPr>
              <w:t>2.5</w:t>
            </w:r>
          </w:p>
        </w:tc>
        <w:tc>
          <w:tcPr>
            <w:tcW w:w="700" w:type="dxa"/>
          </w:tcPr>
          <w:p>
            <w:pPr>
              <w:pStyle w:val="TableParagraph"/>
              <w:spacing w:line="240" w:lineRule="auto" w:before="38"/>
              <w:ind w:left="100" w:right="93"/>
              <w:jc w:val="center"/>
              <w:rPr>
                <w:sz w:val="23"/>
              </w:rPr>
            </w:pPr>
            <w:r>
              <w:rPr>
                <w:sz w:val="23"/>
              </w:rPr>
              <w:t>3.0</w:t>
            </w:r>
          </w:p>
        </w:tc>
        <w:tc>
          <w:tcPr>
            <w:tcW w:w="700" w:type="dxa"/>
          </w:tcPr>
          <w:p>
            <w:pPr>
              <w:pStyle w:val="TableParagraph"/>
              <w:spacing w:line="240" w:lineRule="auto" w:before="38"/>
              <w:ind w:left="207"/>
              <w:rPr>
                <w:sz w:val="23"/>
              </w:rPr>
            </w:pPr>
            <w:r>
              <w:rPr>
                <w:sz w:val="23"/>
              </w:rPr>
              <w:t>2.9</w:t>
            </w:r>
          </w:p>
        </w:tc>
        <w:tc>
          <w:tcPr>
            <w:tcW w:w="700" w:type="dxa"/>
          </w:tcPr>
          <w:p>
            <w:pPr>
              <w:pStyle w:val="TableParagraph"/>
              <w:spacing w:line="240" w:lineRule="auto" w:before="38"/>
              <w:ind w:left="100" w:right="93"/>
              <w:jc w:val="center"/>
              <w:rPr>
                <w:sz w:val="23"/>
              </w:rPr>
            </w:pPr>
            <w:r>
              <w:rPr>
                <w:sz w:val="23"/>
              </w:rPr>
              <w:t>2.7</w:t>
            </w:r>
          </w:p>
        </w:tc>
        <w:tc>
          <w:tcPr>
            <w:tcW w:w="633" w:type="dxa"/>
          </w:tcPr>
          <w:p>
            <w:pPr>
              <w:pStyle w:val="TableParagraph"/>
              <w:spacing w:line="240" w:lineRule="auto" w:before="38"/>
              <w:ind w:right="131"/>
              <w:jc w:val="right"/>
              <w:rPr>
                <w:sz w:val="23"/>
              </w:rPr>
            </w:pPr>
            <w:r>
              <w:rPr>
                <w:sz w:val="23"/>
              </w:rPr>
              <w:t>3.2</w:t>
            </w:r>
          </w:p>
        </w:tc>
      </w:tr>
      <w:tr>
        <w:trPr>
          <w:trHeight w:val="349" w:hRule="atLeast"/>
        </w:trPr>
        <w:tc>
          <w:tcPr>
            <w:tcW w:w="4426" w:type="dxa"/>
          </w:tcPr>
          <w:p>
            <w:pPr>
              <w:pStyle w:val="TableParagraph"/>
              <w:spacing w:line="240" w:lineRule="auto" w:before="38"/>
              <w:ind w:left="50"/>
              <w:rPr>
                <w:sz w:val="23"/>
              </w:rPr>
            </w:pPr>
            <w:r>
              <w:rPr>
                <w:sz w:val="23"/>
              </w:rPr>
              <w:t>Health &amp; social work</w:t>
            </w:r>
          </w:p>
        </w:tc>
        <w:tc>
          <w:tcPr>
            <w:tcW w:w="1032" w:type="dxa"/>
          </w:tcPr>
          <w:p>
            <w:pPr>
              <w:pStyle w:val="TableParagraph"/>
              <w:spacing w:line="240" w:lineRule="auto" w:before="38"/>
              <w:ind w:left="469"/>
              <w:rPr>
                <w:sz w:val="23"/>
              </w:rPr>
            </w:pPr>
            <w:r>
              <w:rPr>
                <w:sz w:val="23"/>
              </w:rPr>
              <w:t>6.3</w:t>
            </w:r>
          </w:p>
        </w:tc>
        <w:tc>
          <w:tcPr>
            <w:tcW w:w="799" w:type="dxa"/>
          </w:tcPr>
          <w:p>
            <w:pPr>
              <w:pStyle w:val="TableParagraph"/>
              <w:spacing w:line="240" w:lineRule="auto" w:before="38"/>
              <w:ind w:left="280"/>
              <w:rPr>
                <w:sz w:val="23"/>
              </w:rPr>
            </w:pPr>
            <w:r>
              <w:rPr>
                <w:sz w:val="23"/>
              </w:rPr>
              <w:t>6.5</w:t>
            </w:r>
          </w:p>
        </w:tc>
        <w:tc>
          <w:tcPr>
            <w:tcW w:w="728" w:type="dxa"/>
          </w:tcPr>
          <w:p>
            <w:pPr>
              <w:pStyle w:val="TableParagraph"/>
              <w:spacing w:line="240" w:lineRule="auto" w:before="38"/>
              <w:ind w:left="236"/>
              <w:rPr>
                <w:sz w:val="23"/>
              </w:rPr>
            </w:pPr>
            <w:r>
              <w:rPr>
                <w:sz w:val="23"/>
              </w:rPr>
              <w:t>6.7</w:t>
            </w:r>
          </w:p>
        </w:tc>
        <w:tc>
          <w:tcPr>
            <w:tcW w:w="700" w:type="dxa"/>
          </w:tcPr>
          <w:p>
            <w:pPr>
              <w:pStyle w:val="TableParagraph"/>
              <w:spacing w:line="240" w:lineRule="auto" w:before="38"/>
              <w:ind w:left="100" w:right="92"/>
              <w:jc w:val="center"/>
              <w:rPr>
                <w:sz w:val="23"/>
              </w:rPr>
            </w:pPr>
            <w:r>
              <w:rPr>
                <w:sz w:val="23"/>
              </w:rPr>
              <w:t>6.7</w:t>
            </w:r>
          </w:p>
        </w:tc>
        <w:tc>
          <w:tcPr>
            <w:tcW w:w="700" w:type="dxa"/>
          </w:tcPr>
          <w:p>
            <w:pPr>
              <w:pStyle w:val="TableParagraph"/>
              <w:spacing w:line="240" w:lineRule="auto" w:before="38"/>
              <w:ind w:left="100" w:right="90"/>
              <w:jc w:val="center"/>
              <w:rPr>
                <w:sz w:val="23"/>
              </w:rPr>
            </w:pPr>
            <w:r>
              <w:rPr>
                <w:sz w:val="23"/>
              </w:rPr>
              <w:t>6.6</w:t>
            </w:r>
          </w:p>
        </w:tc>
        <w:tc>
          <w:tcPr>
            <w:tcW w:w="700" w:type="dxa"/>
          </w:tcPr>
          <w:p>
            <w:pPr>
              <w:pStyle w:val="TableParagraph"/>
              <w:spacing w:line="240" w:lineRule="auto" w:before="38"/>
              <w:ind w:left="208"/>
              <w:rPr>
                <w:sz w:val="23"/>
              </w:rPr>
            </w:pPr>
            <w:r>
              <w:rPr>
                <w:sz w:val="23"/>
              </w:rPr>
              <w:t>7.0</w:t>
            </w:r>
          </w:p>
        </w:tc>
        <w:tc>
          <w:tcPr>
            <w:tcW w:w="700" w:type="dxa"/>
          </w:tcPr>
          <w:p>
            <w:pPr>
              <w:pStyle w:val="TableParagraph"/>
              <w:spacing w:line="240" w:lineRule="auto" w:before="38"/>
              <w:ind w:left="100" w:right="89"/>
              <w:jc w:val="center"/>
              <w:rPr>
                <w:sz w:val="23"/>
              </w:rPr>
            </w:pPr>
            <w:r>
              <w:rPr>
                <w:sz w:val="23"/>
              </w:rPr>
              <w:t>7.1</w:t>
            </w:r>
          </w:p>
        </w:tc>
        <w:tc>
          <w:tcPr>
            <w:tcW w:w="700" w:type="dxa"/>
          </w:tcPr>
          <w:p>
            <w:pPr>
              <w:pStyle w:val="TableParagraph"/>
              <w:spacing w:line="240" w:lineRule="auto" w:before="38"/>
              <w:ind w:left="100" w:right="90"/>
              <w:jc w:val="center"/>
              <w:rPr>
                <w:sz w:val="23"/>
              </w:rPr>
            </w:pPr>
            <w:r>
              <w:rPr>
                <w:sz w:val="23"/>
              </w:rPr>
              <w:t>6.5</w:t>
            </w:r>
          </w:p>
        </w:tc>
        <w:tc>
          <w:tcPr>
            <w:tcW w:w="700" w:type="dxa"/>
          </w:tcPr>
          <w:p>
            <w:pPr>
              <w:pStyle w:val="TableParagraph"/>
              <w:spacing w:line="240" w:lineRule="auto" w:before="38"/>
              <w:ind w:left="100" w:right="89"/>
              <w:jc w:val="center"/>
              <w:rPr>
                <w:sz w:val="23"/>
              </w:rPr>
            </w:pPr>
            <w:r>
              <w:rPr>
                <w:sz w:val="23"/>
              </w:rPr>
              <w:t>6.3</w:t>
            </w:r>
          </w:p>
        </w:tc>
        <w:tc>
          <w:tcPr>
            <w:tcW w:w="700" w:type="dxa"/>
          </w:tcPr>
          <w:p>
            <w:pPr>
              <w:pStyle w:val="TableParagraph"/>
              <w:spacing w:line="240" w:lineRule="auto" w:before="38"/>
              <w:ind w:left="209"/>
              <w:rPr>
                <w:sz w:val="23"/>
              </w:rPr>
            </w:pPr>
            <w:r>
              <w:rPr>
                <w:sz w:val="23"/>
              </w:rPr>
              <w:t>6.4</w:t>
            </w:r>
          </w:p>
        </w:tc>
        <w:tc>
          <w:tcPr>
            <w:tcW w:w="700" w:type="dxa"/>
          </w:tcPr>
          <w:p>
            <w:pPr>
              <w:pStyle w:val="TableParagraph"/>
              <w:spacing w:line="240" w:lineRule="auto" w:before="38"/>
              <w:ind w:left="100" w:right="88"/>
              <w:jc w:val="center"/>
              <w:rPr>
                <w:sz w:val="23"/>
              </w:rPr>
            </w:pPr>
            <w:r>
              <w:rPr>
                <w:sz w:val="23"/>
              </w:rPr>
              <w:t>6.7</w:t>
            </w:r>
          </w:p>
        </w:tc>
        <w:tc>
          <w:tcPr>
            <w:tcW w:w="633" w:type="dxa"/>
          </w:tcPr>
          <w:p>
            <w:pPr>
              <w:pStyle w:val="TableParagraph"/>
              <w:spacing w:line="240" w:lineRule="auto" w:before="38"/>
              <w:ind w:right="129"/>
              <w:jc w:val="right"/>
              <w:rPr>
                <w:sz w:val="23"/>
              </w:rPr>
            </w:pPr>
            <w:r>
              <w:rPr>
                <w:sz w:val="23"/>
              </w:rPr>
              <w:t>5.9</w:t>
            </w:r>
          </w:p>
        </w:tc>
      </w:tr>
      <w:tr>
        <w:trPr>
          <w:trHeight w:val="348" w:hRule="atLeast"/>
        </w:trPr>
        <w:tc>
          <w:tcPr>
            <w:tcW w:w="4426" w:type="dxa"/>
          </w:tcPr>
          <w:p>
            <w:pPr>
              <w:pStyle w:val="TableParagraph"/>
              <w:spacing w:line="240" w:lineRule="auto" w:before="38"/>
              <w:ind w:left="50"/>
              <w:rPr>
                <w:sz w:val="23"/>
              </w:rPr>
            </w:pPr>
            <w:r>
              <w:rPr>
                <w:sz w:val="23"/>
              </w:rPr>
              <w:t>Other community, social &amp; personal</w:t>
            </w:r>
          </w:p>
        </w:tc>
        <w:tc>
          <w:tcPr>
            <w:tcW w:w="1032" w:type="dxa"/>
          </w:tcPr>
          <w:p>
            <w:pPr>
              <w:pStyle w:val="TableParagraph"/>
              <w:spacing w:line="240" w:lineRule="auto" w:before="38"/>
              <w:ind w:left="467"/>
              <w:rPr>
                <w:sz w:val="23"/>
              </w:rPr>
            </w:pPr>
            <w:r>
              <w:rPr>
                <w:sz w:val="23"/>
              </w:rPr>
              <w:t>8.7</w:t>
            </w:r>
          </w:p>
        </w:tc>
        <w:tc>
          <w:tcPr>
            <w:tcW w:w="799" w:type="dxa"/>
          </w:tcPr>
          <w:p>
            <w:pPr>
              <w:pStyle w:val="TableParagraph"/>
              <w:spacing w:line="240" w:lineRule="auto" w:before="38"/>
              <w:ind w:left="278"/>
              <w:rPr>
                <w:sz w:val="23"/>
              </w:rPr>
            </w:pPr>
            <w:r>
              <w:rPr>
                <w:sz w:val="23"/>
              </w:rPr>
              <w:t>8.8</w:t>
            </w:r>
          </w:p>
        </w:tc>
        <w:tc>
          <w:tcPr>
            <w:tcW w:w="728" w:type="dxa"/>
          </w:tcPr>
          <w:p>
            <w:pPr>
              <w:pStyle w:val="TableParagraph"/>
              <w:spacing w:line="240" w:lineRule="auto" w:before="38"/>
              <w:ind w:left="234"/>
              <w:rPr>
                <w:sz w:val="23"/>
              </w:rPr>
            </w:pPr>
            <w:r>
              <w:rPr>
                <w:sz w:val="23"/>
              </w:rPr>
              <w:t>8.8</w:t>
            </w:r>
          </w:p>
        </w:tc>
        <w:tc>
          <w:tcPr>
            <w:tcW w:w="700" w:type="dxa"/>
          </w:tcPr>
          <w:p>
            <w:pPr>
              <w:pStyle w:val="TableParagraph"/>
              <w:spacing w:line="240" w:lineRule="auto" w:before="38"/>
              <w:ind w:left="100" w:right="96"/>
              <w:jc w:val="center"/>
              <w:rPr>
                <w:sz w:val="23"/>
              </w:rPr>
            </w:pPr>
            <w:r>
              <w:rPr>
                <w:sz w:val="23"/>
              </w:rPr>
              <w:t>9.1</w:t>
            </w:r>
          </w:p>
        </w:tc>
        <w:tc>
          <w:tcPr>
            <w:tcW w:w="700" w:type="dxa"/>
          </w:tcPr>
          <w:p>
            <w:pPr>
              <w:pStyle w:val="TableParagraph"/>
              <w:spacing w:line="240" w:lineRule="auto" w:before="38"/>
              <w:ind w:left="100" w:right="95"/>
              <w:jc w:val="center"/>
              <w:rPr>
                <w:sz w:val="23"/>
              </w:rPr>
            </w:pPr>
            <w:r>
              <w:rPr>
                <w:sz w:val="23"/>
              </w:rPr>
              <w:t>9.9</w:t>
            </w:r>
          </w:p>
        </w:tc>
        <w:tc>
          <w:tcPr>
            <w:tcW w:w="700" w:type="dxa"/>
          </w:tcPr>
          <w:p>
            <w:pPr>
              <w:pStyle w:val="TableParagraph"/>
              <w:spacing w:line="240" w:lineRule="auto" w:before="38"/>
              <w:ind w:left="148"/>
              <w:rPr>
                <w:sz w:val="23"/>
              </w:rPr>
            </w:pPr>
            <w:r>
              <w:rPr>
                <w:sz w:val="23"/>
              </w:rPr>
              <w:t>10.3</w:t>
            </w:r>
          </w:p>
        </w:tc>
        <w:tc>
          <w:tcPr>
            <w:tcW w:w="700" w:type="dxa"/>
          </w:tcPr>
          <w:p>
            <w:pPr>
              <w:pStyle w:val="TableParagraph"/>
              <w:spacing w:line="240" w:lineRule="auto" w:before="38"/>
              <w:ind w:left="100" w:right="96"/>
              <w:jc w:val="center"/>
              <w:rPr>
                <w:sz w:val="23"/>
              </w:rPr>
            </w:pPr>
            <w:r>
              <w:rPr>
                <w:sz w:val="23"/>
              </w:rPr>
              <w:t>10.4</w:t>
            </w:r>
          </w:p>
        </w:tc>
        <w:tc>
          <w:tcPr>
            <w:tcW w:w="700" w:type="dxa"/>
          </w:tcPr>
          <w:p>
            <w:pPr>
              <w:pStyle w:val="TableParagraph"/>
              <w:spacing w:line="240" w:lineRule="auto" w:before="38"/>
              <w:ind w:left="100" w:right="94"/>
              <w:jc w:val="center"/>
              <w:rPr>
                <w:sz w:val="23"/>
              </w:rPr>
            </w:pPr>
            <w:r>
              <w:rPr>
                <w:sz w:val="23"/>
              </w:rPr>
              <w:t>10.5</w:t>
            </w:r>
          </w:p>
        </w:tc>
        <w:tc>
          <w:tcPr>
            <w:tcW w:w="700" w:type="dxa"/>
          </w:tcPr>
          <w:p>
            <w:pPr>
              <w:pStyle w:val="TableParagraph"/>
              <w:spacing w:line="240" w:lineRule="auto" w:before="38"/>
              <w:ind w:left="100" w:right="95"/>
              <w:jc w:val="center"/>
              <w:rPr>
                <w:sz w:val="23"/>
              </w:rPr>
            </w:pPr>
            <w:r>
              <w:rPr>
                <w:sz w:val="23"/>
              </w:rPr>
              <w:t>10.1</w:t>
            </w:r>
          </w:p>
        </w:tc>
        <w:tc>
          <w:tcPr>
            <w:tcW w:w="700" w:type="dxa"/>
          </w:tcPr>
          <w:p>
            <w:pPr>
              <w:pStyle w:val="TableParagraph"/>
              <w:spacing w:line="240" w:lineRule="auto" w:before="38"/>
              <w:ind w:left="207"/>
              <w:rPr>
                <w:sz w:val="23"/>
              </w:rPr>
            </w:pPr>
            <w:r>
              <w:rPr>
                <w:sz w:val="23"/>
              </w:rPr>
              <w:t>9.8</w:t>
            </w:r>
          </w:p>
        </w:tc>
        <w:tc>
          <w:tcPr>
            <w:tcW w:w="700" w:type="dxa"/>
          </w:tcPr>
          <w:p>
            <w:pPr>
              <w:pStyle w:val="TableParagraph"/>
              <w:spacing w:line="240" w:lineRule="auto" w:before="38"/>
              <w:ind w:left="100" w:right="94"/>
              <w:jc w:val="center"/>
              <w:rPr>
                <w:sz w:val="23"/>
              </w:rPr>
            </w:pPr>
            <w:r>
              <w:rPr>
                <w:sz w:val="23"/>
              </w:rPr>
              <w:t>10.2</w:t>
            </w:r>
          </w:p>
        </w:tc>
        <w:tc>
          <w:tcPr>
            <w:tcW w:w="633" w:type="dxa"/>
          </w:tcPr>
          <w:p>
            <w:pPr>
              <w:pStyle w:val="TableParagraph"/>
              <w:spacing w:line="240" w:lineRule="auto" w:before="38"/>
              <w:ind w:right="72"/>
              <w:jc w:val="right"/>
              <w:rPr>
                <w:sz w:val="23"/>
              </w:rPr>
            </w:pPr>
            <w:r>
              <w:rPr>
                <w:sz w:val="23"/>
              </w:rPr>
              <w:t>10.2</w:t>
            </w:r>
          </w:p>
        </w:tc>
      </w:tr>
      <w:tr>
        <w:trPr>
          <w:trHeight w:val="348" w:hRule="atLeast"/>
        </w:trPr>
        <w:tc>
          <w:tcPr>
            <w:tcW w:w="4426" w:type="dxa"/>
          </w:tcPr>
          <w:p>
            <w:pPr>
              <w:pStyle w:val="TableParagraph"/>
              <w:spacing w:line="240" w:lineRule="auto" w:before="38"/>
              <w:ind w:left="50"/>
              <w:rPr>
                <w:sz w:val="23"/>
              </w:rPr>
            </w:pPr>
            <w:r>
              <w:rPr>
                <w:sz w:val="23"/>
              </w:rPr>
              <w:t>Private households with employed persons</w:t>
            </w:r>
          </w:p>
        </w:tc>
        <w:tc>
          <w:tcPr>
            <w:tcW w:w="1032" w:type="dxa"/>
          </w:tcPr>
          <w:p>
            <w:pPr>
              <w:pStyle w:val="TableParagraph"/>
              <w:spacing w:line="240" w:lineRule="auto" w:before="38"/>
              <w:ind w:left="469"/>
              <w:rPr>
                <w:sz w:val="23"/>
              </w:rPr>
            </w:pPr>
            <w:r>
              <w:rPr>
                <w:sz w:val="23"/>
              </w:rPr>
              <w:t>1.7</w:t>
            </w:r>
          </w:p>
        </w:tc>
        <w:tc>
          <w:tcPr>
            <w:tcW w:w="799" w:type="dxa"/>
          </w:tcPr>
          <w:p>
            <w:pPr>
              <w:pStyle w:val="TableParagraph"/>
              <w:spacing w:line="240" w:lineRule="auto" w:before="38"/>
              <w:ind w:left="279"/>
              <w:rPr>
                <w:sz w:val="23"/>
              </w:rPr>
            </w:pPr>
            <w:r>
              <w:rPr>
                <w:sz w:val="23"/>
              </w:rPr>
              <w:t>1.9</w:t>
            </w:r>
          </w:p>
        </w:tc>
        <w:tc>
          <w:tcPr>
            <w:tcW w:w="728" w:type="dxa"/>
          </w:tcPr>
          <w:p>
            <w:pPr>
              <w:pStyle w:val="TableParagraph"/>
              <w:spacing w:line="240" w:lineRule="auto" w:before="38"/>
              <w:ind w:left="236"/>
              <w:rPr>
                <w:sz w:val="23"/>
              </w:rPr>
            </w:pPr>
            <w:r>
              <w:rPr>
                <w:sz w:val="23"/>
              </w:rPr>
              <w:t>1.8</w:t>
            </w:r>
          </w:p>
        </w:tc>
        <w:tc>
          <w:tcPr>
            <w:tcW w:w="700" w:type="dxa"/>
          </w:tcPr>
          <w:p>
            <w:pPr>
              <w:pStyle w:val="TableParagraph"/>
              <w:spacing w:line="240" w:lineRule="auto" w:before="38"/>
              <w:ind w:left="100" w:right="93"/>
              <w:jc w:val="center"/>
              <w:rPr>
                <w:sz w:val="23"/>
              </w:rPr>
            </w:pPr>
            <w:r>
              <w:rPr>
                <w:sz w:val="23"/>
              </w:rPr>
              <w:t>1.8</w:t>
            </w:r>
          </w:p>
        </w:tc>
        <w:tc>
          <w:tcPr>
            <w:tcW w:w="700" w:type="dxa"/>
          </w:tcPr>
          <w:p>
            <w:pPr>
              <w:pStyle w:val="TableParagraph"/>
              <w:spacing w:line="240" w:lineRule="auto" w:before="38"/>
              <w:ind w:left="100" w:right="92"/>
              <w:jc w:val="center"/>
              <w:rPr>
                <w:sz w:val="23"/>
              </w:rPr>
            </w:pPr>
            <w:r>
              <w:rPr>
                <w:sz w:val="23"/>
              </w:rPr>
              <w:t>1.8</w:t>
            </w:r>
          </w:p>
        </w:tc>
        <w:tc>
          <w:tcPr>
            <w:tcW w:w="700" w:type="dxa"/>
          </w:tcPr>
          <w:p>
            <w:pPr>
              <w:pStyle w:val="TableParagraph"/>
              <w:spacing w:line="240" w:lineRule="auto" w:before="38"/>
              <w:ind w:left="207"/>
              <w:rPr>
                <w:sz w:val="23"/>
              </w:rPr>
            </w:pPr>
            <w:r>
              <w:rPr>
                <w:sz w:val="23"/>
              </w:rPr>
              <w:t>1.8</w:t>
            </w:r>
          </w:p>
        </w:tc>
        <w:tc>
          <w:tcPr>
            <w:tcW w:w="700" w:type="dxa"/>
          </w:tcPr>
          <w:p>
            <w:pPr>
              <w:pStyle w:val="TableParagraph"/>
              <w:spacing w:line="240" w:lineRule="auto" w:before="38"/>
              <w:ind w:left="100" w:right="91"/>
              <w:jc w:val="center"/>
              <w:rPr>
                <w:sz w:val="23"/>
              </w:rPr>
            </w:pPr>
            <w:r>
              <w:rPr>
                <w:sz w:val="23"/>
              </w:rPr>
              <w:t>1.8</w:t>
            </w:r>
          </w:p>
        </w:tc>
        <w:tc>
          <w:tcPr>
            <w:tcW w:w="700" w:type="dxa"/>
          </w:tcPr>
          <w:p>
            <w:pPr>
              <w:pStyle w:val="TableParagraph"/>
              <w:spacing w:line="240" w:lineRule="auto" w:before="38"/>
              <w:ind w:left="100" w:right="93"/>
              <w:jc w:val="center"/>
              <w:rPr>
                <w:sz w:val="23"/>
              </w:rPr>
            </w:pPr>
            <w:r>
              <w:rPr>
                <w:sz w:val="23"/>
              </w:rPr>
              <w:t>1.8</w:t>
            </w:r>
          </w:p>
        </w:tc>
        <w:tc>
          <w:tcPr>
            <w:tcW w:w="700" w:type="dxa"/>
          </w:tcPr>
          <w:p>
            <w:pPr>
              <w:pStyle w:val="TableParagraph"/>
              <w:spacing w:line="240" w:lineRule="auto" w:before="38"/>
              <w:ind w:left="100" w:right="91"/>
              <w:jc w:val="center"/>
              <w:rPr>
                <w:sz w:val="23"/>
              </w:rPr>
            </w:pPr>
            <w:r>
              <w:rPr>
                <w:sz w:val="23"/>
              </w:rPr>
              <w:t>1.9</w:t>
            </w:r>
          </w:p>
        </w:tc>
        <w:tc>
          <w:tcPr>
            <w:tcW w:w="700" w:type="dxa"/>
          </w:tcPr>
          <w:p>
            <w:pPr>
              <w:pStyle w:val="TableParagraph"/>
              <w:spacing w:line="240" w:lineRule="auto" w:before="38"/>
              <w:ind w:left="208"/>
              <w:rPr>
                <w:sz w:val="23"/>
              </w:rPr>
            </w:pPr>
            <w:r>
              <w:rPr>
                <w:sz w:val="23"/>
              </w:rPr>
              <w:t>2.0</w:t>
            </w:r>
          </w:p>
        </w:tc>
        <w:tc>
          <w:tcPr>
            <w:tcW w:w="700" w:type="dxa"/>
          </w:tcPr>
          <w:p>
            <w:pPr>
              <w:pStyle w:val="TableParagraph"/>
              <w:spacing w:line="240" w:lineRule="auto" w:before="38"/>
              <w:ind w:left="100" w:right="91"/>
              <w:jc w:val="center"/>
              <w:rPr>
                <w:sz w:val="23"/>
              </w:rPr>
            </w:pPr>
            <w:r>
              <w:rPr>
                <w:sz w:val="23"/>
              </w:rPr>
              <w:t>1.8</w:t>
            </w:r>
          </w:p>
        </w:tc>
        <w:tc>
          <w:tcPr>
            <w:tcW w:w="633" w:type="dxa"/>
          </w:tcPr>
          <w:p>
            <w:pPr>
              <w:pStyle w:val="TableParagraph"/>
              <w:spacing w:line="240" w:lineRule="auto" w:before="38"/>
              <w:ind w:right="130"/>
              <w:jc w:val="right"/>
              <w:rPr>
                <w:sz w:val="23"/>
              </w:rPr>
            </w:pPr>
            <w:r>
              <w:rPr>
                <w:sz w:val="23"/>
              </w:rPr>
              <w:t>1.8</w:t>
            </w:r>
          </w:p>
        </w:tc>
      </w:tr>
      <w:tr>
        <w:trPr>
          <w:trHeight w:val="349" w:hRule="atLeast"/>
        </w:trPr>
        <w:tc>
          <w:tcPr>
            <w:tcW w:w="4426" w:type="dxa"/>
          </w:tcPr>
          <w:p>
            <w:pPr>
              <w:pStyle w:val="TableParagraph"/>
              <w:spacing w:line="240" w:lineRule="auto" w:before="38"/>
              <w:ind w:left="50"/>
              <w:rPr>
                <w:sz w:val="23"/>
              </w:rPr>
            </w:pPr>
            <w:r>
              <w:rPr>
                <w:sz w:val="23"/>
              </w:rPr>
              <w:t>Extra-territorial organisations, bodies</w:t>
            </w:r>
          </w:p>
        </w:tc>
        <w:tc>
          <w:tcPr>
            <w:tcW w:w="1032" w:type="dxa"/>
          </w:tcPr>
          <w:p>
            <w:pPr>
              <w:pStyle w:val="TableParagraph"/>
              <w:spacing w:line="240" w:lineRule="auto" w:before="38"/>
              <w:ind w:left="465"/>
              <w:rPr>
                <w:sz w:val="23"/>
              </w:rPr>
            </w:pPr>
            <w:r>
              <w:rPr>
                <w:sz w:val="23"/>
              </w:rPr>
              <w:t>0.0</w:t>
            </w:r>
          </w:p>
        </w:tc>
        <w:tc>
          <w:tcPr>
            <w:tcW w:w="799" w:type="dxa"/>
          </w:tcPr>
          <w:p>
            <w:pPr>
              <w:pStyle w:val="TableParagraph"/>
              <w:spacing w:line="240" w:lineRule="auto" w:before="38"/>
              <w:ind w:left="276"/>
              <w:rPr>
                <w:sz w:val="23"/>
              </w:rPr>
            </w:pPr>
            <w:r>
              <w:rPr>
                <w:sz w:val="23"/>
              </w:rPr>
              <w:t>0.0</w:t>
            </w:r>
          </w:p>
        </w:tc>
        <w:tc>
          <w:tcPr>
            <w:tcW w:w="728" w:type="dxa"/>
          </w:tcPr>
          <w:p>
            <w:pPr>
              <w:pStyle w:val="TableParagraph"/>
              <w:spacing w:line="240" w:lineRule="auto" w:before="38"/>
              <w:ind w:left="233"/>
              <w:rPr>
                <w:sz w:val="23"/>
              </w:rPr>
            </w:pPr>
            <w:r>
              <w:rPr>
                <w:sz w:val="23"/>
              </w:rPr>
              <w:t>0.0</w:t>
            </w:r>
          </w:p>
        </w:tc>
        <w:tc>
          <w:tcPr>
            <w:tcW w:w="700" w:type="dxa"/>
          </w:tcPr>
          <w:p>
            <w:pPr>
              <w:pStyle w:val="TableParagraph"/>
              <w:spacing w:line="240" w:lineRule="auto" w:before="38"/>
              <w:ind w:left="98" w:right="97"/>
              <w:jc w:val="center"/>
              <w:rPr>
                <w:sz w:val="23"/>
              </w:rPr>
            </w:pPr>
            <w:r>
              <w:rPr>
                <w:sz w:val="23"/>
              </w:rPr>
              <w:t>0.0</w:t>
            </w:r>
          </w:p>
        </w:tc>
        <w:tc>
          <w:tcPr>
            <w:tcW w:w="700" w:type="dxa"/>
          </w:tcPr>
          <w:p>
            <w:pPr>
              <w:pStyle w:val="TableParagraph"/>
              <w:spacing w:line="240" w:lineRule="auto" w:before="38"/>
              <w:ind w:left="100" w:right="97"/>
              <w:jc w:val="center"/>
              <w:rPr>
                <w:sz w:val="23"/>
              </w:rPr>
            </w:pPr>
            <w:r>
              <w:rPr>
                <w:sz w:val="23"/>
              </w:rPr>
              <w:t>0.0</w:t>
            </w:r>
          </w:p>
        </w:tc>
        <w:tc>
          <w:tcPr>
            <w:tcW w:w="700" w:type="dxa"/>
          </w:tcPr>
          <w:p>
            <w:pPr>
              <w:pStyle w:val="TableParagraph"/>
              <w:spacing w:line="240" w:lineRule="auto" w:before="38"/>
              <w:ind w:left="205"/>
              <w:rPr>
                <w:sz w:val="23"/>
              </w:rPr>
            </w:pPr>
            <w:r>
              <w:rPr>
                <w:sz w:val="23"/>
              </w:rPr>
              <w:t>0.0</w:t>
            </w:r>
          </w:p>
        </w:tc>
        <w:tc>
          <w:tcPr>
            <w:tcW w:w="700" w:type="dxa"/>
          </w:tcPr>
          <w:p>
            <w:pPr>
              <w:pStyle w:val="TableParagraph"/>
              <w:spacing w:line="240" w:lineRule="auto" w:before="38"/>
              <w:ind w:left="100" w:right="96"/>
              <w:jc w:val="center"/>
              <w:rPr>
                <w:sz w:val="23"/>
              </w:rPr>
            </w:pPr>
            <w:r>
              <w:rPr>
                <w:sz w:val="23"/>
              </w:rPr>
              <w:t>0.0</w:t>
            </w:r>
          </w:p>
        </w:tc>
        <w:tc>
          <w:tcPr>
            <w:tcW w:w="700" w:type="dxa"/>
          </w:tcPr>
          <w:p>
            <w:pPr>
              <w:pStyle w:val="TableParagraph"/>
              <w:spacing w:line="240" w:lineRule="auto" w:before="38"/>
              <w:ind w:left="100" w:right="97"/>
              <w:jc w:val="center"/>
              <w:rPr>
                <w:sz w:val="23"/>
              </w:rPr>
            </w:pPr>
            <w:r>
              <w:rPr>
                <w:sz w:val="23"/>
              </w:rPr>
              <w:t>0.0</w:t>
            </w:r>
          </w:p>
        </w:tc>
        <w:tc>
          <w:tcPr>
            <w:tcW w:w="700" w:type="dxa"/>
          </w:tcPr>
          <w:p>
            <w:pPr>
              <w:pStyle w:val="TableParagraph"/>
              <w:spacing w:line="240" w:lineRule="auto" w:before="38"/>
              <w:ind w:left="100" w:right="95"/>
              <w:jc w:val="center"/>
              <w:rPr>
                <w:sz w:val="23"/>
              </w:rPr>
            </w:pPr>
            <w:r>
              <w:rPr>
                <w:sz w:val="23"/>
              </w:rPr>
              <w:t>0.0</w:t>
            </w:r>
          </w:p>
        </w:tc>
        <w:tc>
          <w:tcPr>
            <w:tcW w:w="700" w:type="dxa"/>
          </w:tcPr>
          <w:p>
            <w:pPr>
              <w:pStyle w:val="TableParagraph"/>
              <w:spacing w:line="240" w:lineRule="auto" w:before="38"/>
              <w:ind w:left="206"/>
              <w:rPr>
                <w:sz w:val="23"/>
              </w:rPr>
            </w:pPr>
            <w:r>
              <w:rPr>
                <w:sz w:val="23"/>
              </w:rPr>
              <w:t>0.0</w:t>
            </w:r>
          </w:p>
        </w:tc>
        <w:tc>
          <w:tcPr>
            <w:tcW w:w="700" w:type="dxa"/>
          </w:tcPr>
          <w:p>
            <w:pPr>
              <w:pStyle w:val="TableParagraph"/>
              <w:spacing w:line="240" w:lineRule="auto" w:before="38"/>
              <w:ind w:left="100" w:right="94"/>
              <w:jc w:val="center"/>
              <w:rPr>
                <w:sz w:val="23"/>
              </w:rPr>
            </w:pPr>
            <w:r>
              <w:rPr>
                <w:sz w:val="23"/>
              </w:rPr>
              <w:t>0.0</w:t>
            </w:r>
          </w:p>
        </w:tc>
        <w:tc>
          <w:tcPr>
            <w:tcW w:w="633" w:type="dxa"/>
          </w:tcPr>
          <w:p>
            <w:pPr>
              <w:pStyle w:val="TableParagraph"/>
              <w:spacing w:line="240" w:lineRule="auto" w:before="38"/>
              <w:ind w:right="132"/>
              <w:jc w:val="right"/>
              <w:rPr>
                <w:sz w:val="23"/>
              </w:rPr>
            </w:pPr>
            <w:r>
              <w:rPr>
                <w:sz w:val="23"/>
              </w:rPr>
              <w:t>0.0</w:t>
            </w:r>
          </w:p>
        </w:tc>
      </w:tr>
      <w:tr>
        <w:trPr>
          <w:trHeight w:val="303" w:hRule="atLeast"/>
        </w:trPr>
        <w:tc>
          <w:tcPr>
            <w:tcW w:w="4426" w:type="dxa"/>
          </w:tcPr>
          <w:p>
            <w:pPr>
              <w:pStyle w:val="TableParagraph"/>
              <w:spacing w:line="245" w:lineRule="exact" w:before="38"/>
              <w:ind w:left="50"/>
              <w:rPr>
                <w:sz w:val="23"/>
              </w:rPr>
            </w:pPr>
            <w:r>
              <w:rPr>
                <w:sz w:val="23"/>
              </w:rPr>
              <w:t>Workplace outside UK</w:t>
            </w:r>
          </w:p>
        </w:tc>
        <w:tc>
          <w:tcPr>
            <w:tcW w:w="1032" w:type="dxa"/>
          </w:tcPr>
          <w:p>
            <w:pPr>
              <w:pStyle w:val="TableParagraph"/>
              <w:spacing w:line="245" w:lineRule="exact" w:before="38"/>
              <w:ind w:left="466"/>
              <w:rPr>
                <w:sz w:val="23"/>
              </w:rPr>
            </w:pPr>
            <w:r>
              <w:rPr>
                <w:sz w:val="23"/>
              </w:rPr>
              <w:t>0.1</w:t>
            </w:r>
          </w:p>
        </w:tc>
        <w:tc>
          <w:tcPr>
            <w:tcW w:w="799" w:type="dxa"/>
          </w:tcPr>
          <w:p>
            <w:pPr>
              <w:pStyle w:val="TableParagraph"/>
              <w:spacing w:line="245" w:lineRule="exact" w:before="38"/>
              <w:ind w:left="276"/>
              <w:rPr>
                <w:sz w:val="23"/>
              </w:rPr>
            </w:pPr>
            <w:r>
              <w:rPr>
                <w:sz w:val="23"/>
              </w:rPr>
              <w:t>0.1</w:t>
            </w:r>
          </w:p>
        </w:tc>
        <w:tc>
          <w:tcPr>
            <w:tcW w:w="728" w:type="dxa"/>
          </w:tcPr>
          <w:p>
            <w:pPr>
              <w:pStyle w:val="TableParagraph"/>
              <w:spacing w:line="245" w:lineRule="exact" w:before="38"/>
              <w:ind w:left="233"/>
              <w:rPr>
                <w:sz w:val="23"/>
              </w:rPr>
            </w:pPr>
            <w:r>
              <w:rPr>
                <w:sz w:val="23"/>
              </w:rPr>
              <w:t>0.0</w:t>
            </w:r>
          </w:p>
        </w:tc>
        <w:tc>
          <w:tcPr>
            <w:tcW w:w="700" w:type="dxa"/>
          </w:tcPr>
          <w:p>
            <w:pPr>
              <w:pStyle w:val="TableParagraph"/>
              <w:spacing w:line="245" w:lineRule="exact" w:before="38"/>
              <w:ind w:left="99" w:right="97"/>
              <w:jc w:val="center"/>
              <w:rPr>
                <w:sz w:val="23"/>
              </w:rPr>
            </w:pPr>
            <w:r>
              <w:rPr>
                <w:sz w:val="23"/>
              </w:rPr>
              <w:t>0.0</w:t>
            </w:r>
          </w:p>
        </w:tc>
        <w:tc>
          <w:tcPr>
            <w:tcW w:w="700" w:type="dxa"/>
          </w:tcPr>
          <w:p>
            <w:pPr>
              <w:pStyle w:val="TableParagraph"/>
              <w:spacing w:line="245" w:lineRule="exact" w:before="38"/>
              <w:ind w:left="100" w:right="97"/>
              <w:jc w:val="center"/>
              <w:rPr>
                <w:sz w:val="23"/>
              </w:rPr>
            </w:pPr>
            <w:r>
              <w:rPr>
                <w:sz w:val="23"/>
              </w:rPr>
              <w:t>0.1</w:t>
            </w:r>
          </w:p>
        </w:tc>
        <w:tc>
          <w:tcPr>
            <w:tcW w:w="700" w:type="dxa"/>
          </w:tcPr>
          <w:p>
            <w:pPr>
              <w:pStyle w:val="TableParagraph"/>
              <w:spacing w:line="245" w:lineRule="exact" w:before="38"/>
              <w:ind w:left="205"/>
              <w:rPr>
                <w:sz w:val="23"/>
              </w:rPr>
            </w:pPr>
            <w:r>
              <w:rPr>
                <w:sz w:val="23"/>
              </w:rPr>
              <w:t>0.1</w:t>
            </w:r>
          </w:p>
        </w:tc>
        <w:tc>
          <w:tcPr>
            <w:tcW w:w="700" w:type="dxa"/>
          </w:tcPr>
          <w:p>
            <w:pPr>
              <w:pStyle w:val="TableParagraph"/>
              <w:spacing w:line="245" w:lineRule="exact" w:before="38"/>
              <w:ind w:left="100" w:right="96"/>
              <w:jc w:val="center"/>
              <w:rPr>
                <w:sz w:val="23"/>
              </w:rPr>
            </w:pPr>
            <w:r>
              <w:rPr>
                <w:sz w:val="23"/>
              </w:rPr>
              <w:t>0.0</w:t>
            </w:r>
          </w:p>
        </w:tc>
        <w:tc>
          <w:tcPr>
            <w:tcW w:w="700" w:type="dxa"/>
          </w:tcPr>
          <w:p>
            <w:pPr>
              <w:pStyle w:val="TableParagraph"/>
              <w:spacing w:line="245" w:lineRule="exact" w:before="38"/>
              <w:ind w:left="100" w:right="97"/>
              <w:jc w:val="center"/>
              <w:rPr>
                <w:sz w:val="23"/>
              </w:rPr>
            </w:pPr>
            <w:r>
              <w:rPr>
                <w:sz w:val="23"/>
              </w:rPr>
              <w:t>0.0</w:t>
            </w:r>
          </w:p>
        </w:tc>
        <w:tc>
          <w:tcPr>
            <w:tcW w:w="700" w:type="dxa"/>
          </w:tcPr>
          <w:p>
            <w:pPr>
              <w:pStyle w:val="TableParagraph"/>
              <w:spacing w:line="245" w:lineRule="exact" w:before="38"/>
              <w:ind w:left="100" w:right="95"/>
              <w:jc w:val="center"/>
              <w:rPr>
                <w:sz w:val="23"/>
              </w:rPr>
            </w:pPr>
            <w:r>
              <w:rPr>
                <w:sz w:val="23"/>
              </w:rPr>
              <w:t>0.1</w:t>
            </w:r>
          </w:p>
        </w:tc>
        <w:tc>
          <w:tcPr>
            <w:tcW w:w="700" w:type="dxa"/>
          </w:tcPr>
          <w:p>
            <w:pPr>
              <w:pStyle w:val="TableParagraph"/>
              <w:spacing w:line="245" w:lineRule="exact" w:before="38"/>
              <w:ind w:left="206"/>
              <w:rPr>
                <w:sz w:val="23"/>
              </w:rPr>
            </w:pPr>
            <w:r>
              <w:rPr>
                <w:sz w:val="23"/>
              </w:rPr>
              <w:t>0.0</w:t>
            </w:r>
          </w:p>
        </w:tc>
        <w:tc>
          <w:tcPr>
            <w:tcW w:w="700" w:type="dxa"/>
          </w:tcPr>
          <w:p>
            <w:pPr>
              <w:pStyle w:val="TableParagraph"/>
              <w:spacing w:line="245" w:lineRule="exact" w:before="38"/>
              <w:ind w:left="100" w:right="95"/>
              <w:jc w:val="center"/>
              <w:rPr>
                <w:sz w:val="23"/>
              </w:rPr>
            </w:pPr>
            <w:r>
              <w:rPr>
                <w:sz w:val="23"/>
              </w:rPr>
              <w:t>0.0</w:t>
            </w:r>
          </w:p>
        </w:tc>
        <w:tc>
          <w:tcPr>
            <w:tcW w:w="633" w:type="dxa"/>
          </w:tcPr>
          <w:p>
            <w:pPr>
              <w:pStyle w:val="TableParagraph"/>
              <w:spacing w:line="245" w:lineRule="exact" w:before="38"/>
              <w:ind w:right="132"/>
              <w:jc w:val="right"/>
              <w:rPr>
                <w:sz w:val="23"/>
              </w:rPr>
            </w:pPr>
            <w:r>
              <w:rPr>
                <w:sz w:val="23"/>
              </w:rPr>
              <w:t>0.0</w:t>
            </w:r>
          </w:p>
        </w:tc>
      </w:tr>
    </w:tbl>
    <w:p>
      <w:pPr>
        <w:pStyle w:val="BodyText"/>
        <w:spacing w:before="6"/>
        <w:rPr>
          <w:sz w:val="30"/>
        </w:rPr>
      </w:pPr>
    </w:p>
    <w:p>
      <w:pPr>
        <w:pStyle w:val="BodyText"/>
        <w:ind w:left="115"/>
      </w:pPr>
      <w:r>
        <w:rPr/>
        <w:t>Source: Labour Force Survey</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0"/>
        </w:rPr>
      </w:pPr>
    </w:p>
    <w:p>
      <w:pPr>
        <w:pStyle w:val="BodyText"/>
        <w:ind w:left="6633" w:right="6597"/>
        <w:jc w:val="center"/>
      </w:pPr>
      <w:r>
        <w:rPr/>
        <w:t>59</w:t>
      </w:r>
    </w:p>
    <w:p>
      <w:pPr>
        <w:spacing w:after="0"/>
        <w:jc w:val="center"/>
        <w:sectPr>
          <w:footerReference w:type="default" r:id="rId26"/>
          <w:pgSz w:w="16840" w:h="11900" w:orient="landscape"/>
          <w:pgMar w:footer="0" w:header="0" w:top="1100" w:bottom="280" w:left="2000" w:right="1340"/>
        </w:sectPr>
      </w:pPr>
    </w:p>
    <w:p>
      <w:pPr>
        <w:pStyle w:val="BodyText"/>
        <w:rPr>
          <w:sz w:val="20"/>
        </w:rPr>
      </w:pPr>
    </w:p>
    <w:p>
      <w:pPr>
        <w:pStyle w:val="BodyText"/>
        <w:spacing w:before="8"/>
        <w:rPr>
          <w:sz w:val="16"/>
        </w:rPr>
      </w:pPr>
    </w:p>
    <w:p>
      <w:pPr>
        <w:pStyle w:val="BodyText"/>
        <w:spacing w:before="93"/>
        <w:ind w:left="168"/>
      </w:pPr>
      <w:r>
        <w:rPr/>
        <w:t>Table 8. The % of self-employed workers who had been employees a year earlier</w:t>
      </w:r>
    </w:p>
    <w:p>
      <w:pPr>
        <w:pStyle w:val="BodyText"/>
        <w:rPr>
          <w:sz w:val="20"/>
        </w:rPr>
      </w:pPr>
    </w:p>
    <w:p>
      <w:pPr>
        <w:pStyle w:val="BodyText"/>
        <w:spacing w:before="4"/>
        <w:rPr>
          <w:sz w:val="18"/>
        </w:rPr>
      </w:pP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00"/>
        <w:gridCol w:w="1120"/>
      </w:tblGrid>
      <w:tr>
        <w:trPr>
          <w:trHeight w:val="263" w:hRule="atLeast"/>
        </w:trPr>
        <w:tc>
          <w:tcPr>
            <w:tcW w:w="1100" w:type="dxa"/>
          </w:tcPr>
          <w:p>
            <w:pPr>
              <w:pStyle w:val="TableParagraph"/>
              <w:spacing w:line="243" w:lineRule="exact"/>
              <w:ind w:left="50"/>
              <w:rPr>
                <w:sz w:val="23"/>
              </w:rPr>
            </w:pPr>
            <w:r>
              <w:rPr>
                <w:sz w:val="23"/>
              </w:rPr>
              <w:t>1986</w:t>
            </w:r>
          </w:p>
        </w:tc>
        <w:tc>
          <w:tcPr>
            <w:tcW w:w="1120" w:type="dxa"/>
          </w:tcPr>
          <w:p>
            <w:pPr>
              <w:pStyle w:val="TableParagraph"/>
              <w:spacing w:line="243" w:lineRule="exact"/>
              <w:ind w:right="48"/>
              <w:jc w:val="right"/>
              <w:rPr>
                <w:sz w:val="23"/>
              </w:rPr>
            </w:pPr>
            <w:r>
              <w:rPr>
                <w:sz w:val="23"/>
              </w:rPr>
              <w:t>7.6%</w:t>
            </w:r>
          </w:p>
        </w:tc>
      </w:tr>
      <w:tr>
        <w:trPr>
          <w:trHeight w:val="268" w:hRule="atLeast"/>
        </w:trPr>
        <w:tc>
          <w:tcPr>
            <w:tcW w:w="1100" w:type="dxa"/>
          </w:tcPr>
          <w:p>
            <w:pPr>
              <w:pStyle w:val="TableParagraph"/>
              <w:ind w:left="50"/>
              <w:rPr>
                <w:sz w:val="23"/>
              </w:rPr>
            </w:pPr>
            <w:r>
              <w:rPr>
                <w:sz w:val="23"/>
              </w:rPr>
              <w:t>1987</w:t>
            </w:r>
          </w:p>
        </w:tc>
        <w:tc>
          <w:tcPr>
            <w:tcW w:w="1120" w:type="dxa"/>
          </w:tcPr>
          <w:p>
            <w:pPr>
              <w:pStyle w:val="TableParagraph"/>
              <w:ind w:right="48"/>
              <w:jc w:val="right"/>
              <w:rPr>
                <w:sz w:val="23"/>
              </w:rPr>
            </w:pPr>
            <w:r>
              <w:rPr>
                <w:sz w:val="23"/>
              </w:rPr>
              <w:t>7.9%</w:t>
            </w:r>
          </w:p>
        </w:tc>
      </w:tr>
      <w:tr>
        <w:trPr>
          <w:trHeight w:val="268" w:hRule="atLeast"/>
        </w:trPr>
        <w:tc>
          <w:tcPr>
            <w:tcW w:w="1100" w:type="dxa"/>
          </w:tcPr>
          <w:p>
            <w:pPr>
              <w:pStyle w:val="TableParagraph"/>
              <w:spacing w:line="249" w:lineRule="exact"/>
              <w:ind w:left="50"/>
              <w:rPr>
                <w:sz w:val="23"/>
              </w:rPr>
            </w:pPr>
            <w:r>
              <w:rPr>
                <w:sz w:val="23"/>
              </w:rPr>
              <w:t>1988</w:t>
            </w:r>
          </w:p>
        </w:tc>
        <w:tc>
          <w:tcPr>
            <w:tcW w:w="1120" w:type="dxa"/>
          </w:tcPr>
          <w:p>
            <w:pPr>
              <w:pStyle w:val="TableParagraph"/>
              <w:spacing w:line="249" w:lineRule="exact"/>
              <w:ind w:right="48"/>
              <w:jc w:val="right"/>
              <w:rPr>
                <w:sz w:val="23"/>
              </w:rPr>
            </w:pPr>
            <w:r>
              <w:rPr>
                <w:sz w:val="23"/>
              </w:rPr>
              <w:t>8.9%</w:t>
            </w:r>
          </w:p>
        </w:tc>
      </w:tr>
      <w:tr>
        <w:trPr>
          <w:trHeight w:val="268" w:hRule="atLeast"/>
        </w:trPr>
        <w:tc>
          <w:tcPr>
            <w:tcW w:w="1100" w:type="dxa"/>
          </w:tcPr>
          <w:p>
            <w:pPr>
              <w:pStyle w:val="TableParagraph"/>
              <w:ind w:left="50"/>
              <w:rPr>
                <w:sz w:val="23"/>
              </w:rPr>
            </w:pPr>
            <w:r>
              <w:rPr>
                <w:sz w:val="23"/>
              </w:rPr>
              <w:t>1989</w:t>
            </w:r>
          </w:p>
        </w:tc>
        <w:tc>
          <w:tcPr>
            <w:tcW w:w="1120" w:type="dxa"/>
          </w:tcPr>
          <w:p>
            <w:pPr>
              <w:pStyle w:val="TableParagraph"/>
              <w:ind w:right="48"/>
              <w:jc w:val="right"/>
              <w:rPr>
                <w:sz w:val="23"/>
              </w:rPr>
            </w:pPr>
            <w:r>
              <w:rPr>
                <w:sz w:val="23"/>
              </w:rPr>
              <w:t>9.4%</w:t>
            </w:r>
          </w:p>
        </w:tc>
      </w:tr>
      <w:tr>
        <w:trPr>
          <w:trHeight w:val="268" w:hRule="atLeast"/>
        </w:trPr>
        <w:tc>
          <w:tcPr>
            <w:tcW w:w="1100" w:type="dxa"/>
          </w:tcPr>
          <w:p>
            <w:pPr>
              <w:pStyle w:val="TableParagraph"/>
              <w:ind w:left="50"/>
              <w:rPr>
                <w:sz w:val="23"/>
              </w:rPr>
            </w:pPr>
            <w:r>
              <w:rPr>
                <w:sz w:val="23"/>
              </w:rPr>
              <w:t>1990</w:t>
            </w:r>
          </w:p>
        </w:tc>
        <w:tc>
          <w:tcPr>
            <w:tcW w:w="1120" w:type="dxa"/>
          </w:tcPr>
          <w:p>
            <w:pPr>
              <w:pStyle w:val="TableParagraph"/>
              <w:ind w:right="48"/>
              <w:jc w:val="right"/>
              <w:rPr>
                <w:sz w:val="23"/>
              </w:rPr>
            </w:pPr>
            <w:r>
              <w:rPr>
                <w:sz w:val="23"/>
              </w:rPr>
              <w:t>9.6%</w:t>
            </w:r>
          </w:p>
        </w:tc>
      </w:tr>
      <w:tr>
        <w:trPr>
          <w:trHeight w:val="268" w:hRule="atLeast"/>
        </w:trPr>
        <w:tc>
          <w:tcPr>
            <w:tcW w:w="1100" w:type="dxa"/>
          </w:tcPr>
          <w:p>
            <w:pPr>
              <w:pStyle w:val="TableParagraph"/>
              <w:spacing w:line="249" w:lineRule="exact"/>
              <w:ind w:left="50"/>
              <w:rPr>
                <w:sz w:val="23"/>
              </w:rPr>
            </w:pPr>
            <w:r>
              <w:rPr>
                <w:sz w:val="23"/>
              </w:rPr>
              <w:t>1991</w:t>
            </w:r>
          </w:p>
        </w:tc>
        <w:tc>
          <w:tcPr>
            <w:tcW w:w="1120" w:type="dxa"/>
          </w:tcPr>
          <w:p>
            <w:pPr>
              <w:pStyle w:val="TableParagraph"/>
              <w:spacing w:line="249" w:lineRule="exact"/>
              <w:ind w:right="48"/>
              <w:jc w:val="right"/>
              <w:rPr>
                <w:sz w:val="23"/>
              </w:rPr>
            </w:pPr>
            <w:r>
              <w:rPr>
                <w:sz w:val="23"/>
              </w:rPr>
              <w:t>7.6%</w:t>
            </w:r>
          </w:p>
        </w:tc>
      </w:tr>
      <w:tr>
        <w:trPr>
          <w:trHeight w:val="268" w:hRule="atLeast"/>
        </w:trPr>
        <w:tc>
          <w:tcPr>
            <w:tcW w:w="1100" w:type="dxa"/>
          </w:tcPr>
          <w:p>
            <w:pPr>
              <w:pStyle w:val="TableParagraph"/>
              <w:ind w:left="50"/>
              <w:rPr>
                <w:sz w:val="23"/>
              </w:rPr>
            </w:pPr>
            <w:r>
              <w:rPr>
                <w:sz w:val="23"/>
              </w:rPr>
              <w:t>1992</w:t>
            </w:r>
          </w:p>
        </w:tc>
        <w:tc>
          <w:tcPr>
            <w:tcW w:w="1120" w:type="dxa"/>
          </w:tcPr>
          <w:p>
            <w:pPr>
              <w:pStyle w:val="TableParagraph"/>
              <w:ind w:right="48"/>
              <w:jc w:val="right"/>
              <w:rPr>
                <w:sz w:val="23"/>
              </w:rPr>
            </w:pPr>
            <w:r>
              <w:rPr>
                <w:sz w:val="23"/>
              </w:rPr>
              <w:t>8.6%</w:t>
            </w:r>
          </w:p>
        </w:tc>
      </w:tr>
      <w:tr>
        <w:trPr>
          <w:trHeight w:val="268" w:hRule="atLeast"/>
        </w:trPr>
        <w:tc>
          <w:tcPr>
            <w:tcW w:w="1100" w:type="dxa"/>
          </w:tcPr>
          <w:p>
            <w:pPr>
              <w:pStyle w:val="TableParagraph"/>
              <w:ind w:left="50"/>
              <w:rPr>
                <w:sz w:val="23"/>
              </w:rPr>
            </w:pPr>
            <w:r>
              <w:rPr>
                <w:sz w:val="23"/>
              </w:rPr>
              <w:t>1993</w:t>
            </w:r>
          </w:p>
        </w:tc>
        <w:tc>
          <w:tcPr>
            <w:tcW w:w="1120" w:type="dxa"/>
          </w:tcPr>
          <w:p>
            <w:pPr>
              <w:pStyle w:val="TableParagraph"/>
              <w:ind w:right="48"/>
              <w:jc w:val="right"/>
              <w:rPr>
                <w:sz w:val="23"/>
              </w:rPr>
            </w:pPr>
            <w:r>
              <w:rPr>
                <w:sz w:val="23"/>
              </w:rPr>
              <w:t>7.5%</w:t>
            </w:r>
          </w:p>
        </w:tc>
      </w:tr>
      <w:tr>
        <w:trPr>
          <w:trHeight w:val="268" w:hRule="atLeast"/>
        </w:trPr>
        <w:tc>
          <w:tcPr>
            <w:tcW w:w="1100" w:type="dxa"/>
          </w:tcPr>
          <w:p>
            <w:pPr>
              <w:pStyle w:val="TableParagraph"/>
              <w:spacing w:line="249" w:lineRule="exact"/>
              <w:ind w:left="50"/>
              <w:rPr>
                <w:sz w:val="23"/>
              </w:rPr>
            </w:pPr>
            <w:r>
              <w:rPr>
                <w:sz w:val="23"/>
              </w:rPr>
              <w:t>1994</w:t>
            </w:r>
          </w:p>
        </w:tc>
        <w:tc>
          <w:tcPr>
            <w:tcW w:w="1120" w:type="dxa"/>
          </w:tcPr>
          <w:p>
            <w:pPr>
              <w:pStyle w:val="TableParagraph"/>
              <w:spacing w:line="249" w:lineRule="exact"/>
              <w:ind w:right="48"/>
              <w:jc w:val="right"/>
              <w:rPr>
                <w:sz w:val="23"/>
              </w:rPr>
            </w:pPr>
            <w:r>
              <w:rPr>
                <w:sz w:val="23"/>
              </w:rPr>
              <w:t>6.8%</w:t>
            </w:r>
          </w:p>
        </w:tc>
      </w:tr>
      <w:tr>
        <w:trPr>
          <w:trHeight w:val="268" w:hRule="atLeast"/>
        </w:trPr>
        <w:tc>
          <w:tcPr>
            <w:tcW w:w="1100" w:type="dxa"/>
          </w:tcPr>
          <w:p>
            <w:pPr>
              <w:pStyle w:val="TableParagraph"/>
              <w:ind w:left="50"/>
              <w:rPr>
                <w:sz w:val="23"/>
              </w:rPr>
            </w:pPr>
            <w:r>
              <w:rPr>
                <w:sz w:val="23"/>
              </w:rPr>
              <w:t>1995</w:t>
            </w:r>
          </w:p>
        </w:tc>
        <w:tc>
          <w:tcPr>
            <w:tcW w:w="1120" w:type="dxa"/>
          </w:tcPr>
          <w:p>
            <w:pPr>
              <w:pStyle w:val="TableParagraph"/>
              <w:ind w:right="48"/>
              <w:jc w:val="right"/>
              <w:rPr>
                <w:sz w:val="23"/>
              </w:rPr>
            </w:pPr>
            <w:r>
              <w:rPr>
                <w:sz w:val="23"/>
              </w:rPr>
              <w:t>7.7%</w:t>
            </w:r>
          </w:p>
        </w:tc>
      </w:tr>
      <w:tr>
        <w:trPr>
          <w:trHeight w:val="268" w:hRule="atLeast"/>
        </w:trPr>
        <w:tc>
          <w:tcPr>
            <w:tcW w:w="1100" w:type="dxa"/>
          </w:tcPr>
          <w:p>
            <w:pPr>
              <w:pStyle w:val="TableParagraph"/>
              <w:ind w:left="50"/>
              <w:rPr>
                <w:sz w:val="23"/>
              </w:rPr>
            </w:pPr>
            <w:r>
              <w:rPr>
                <w:sz w:val="23"/>
              </w:rPr>
              <w:t>1996</w:t>
            </w:r>
          </w:p>
        </w:tc>
        <w:tc>
          <w:tcPr>
            <w:tcW w:w="1120" w:type="dxa"/>
          </w:tcPr>
          <w:p>
            <w:pPr>
              <w:pStyle w:val="TableParagraph"/>
              <w:ind w:right="48"/>
              <w:jc w:val="right"/>
              <w:rPr>
                <w:sz w:val="23"/>
              </w:rPr>
            </w:pPr>
            <w:r>
              <w:rPr>
                <w:sz w:val="23"/>
              </w:rPr>
              <w:t>7.5%</w:t>
            </w:r>
          </w:p>
        </w:tc>
      </w:tr>
      <w:tr>
        <w:trPr>
          <w:trHeight w:val="268" w:hRule="atLeast"/>
        </w:trPr>
        <w:tc>
          <w:tcPr>
            <w:tcW w:w="1100" w:type="dxa"/>
          </w:tcPr>
          <w:p>
            <w:pPr>
              <w:pStyle w:val="TableParagraph"/>
              <w:spacing w:line="249" w:lineRule="exact"/>
              <w:ind w:left="50"/>
              <w:rPr>
                <w:sz w:val="23"/>
              </w:rPr>
            </w:pPr>
            <w:r>
              <w:rPr>
                <w:sz w:val="23"/>
              </w:rPr>
              <w:t>1997</w:t>
            </w:r>
          </w:p>
        </w:tc>
        <w:tc>
          <w:tcPr>
            <w:tcW w:w="1120" w:type="dxa"/>
          </w:tcPr>
          <w:p>
            <w:pPr>
              <w:pStyle w:val="TableParagraph"/>
              <w:spacing w:line="249" w:lineRule="exact"/>
              <w:ind w:right="48"/>
              <w:jc w:val="right"/>
              <w:rPr>
                <w:sz w:val="23"/>
              </w:rPr>
            </w:pPr>
            <w:r>
              <w:rPr>
                <w:sz w:val="23"/>
              </w:rPr>
              <w:t>7.0%</w:t>
            </w:r>
          </w:p>
        </w:tc>
      </w:tr>
      <w:tr>
        <w:trPr>
          <w:trHeight w:val="268" w:hRule="atLeast"/>
        </w:trPr>
        <w:tc>
          <w:tcPr>
            <w:tcW w:w="1100" w:type="dxa"/>
          </w:tcPr>
          <w:p>
            <w:pPr>
              <w:pStyle w:val="TableParagraph"/>
              <w:ind w:left="50"/>
              <w:rPr>
                <w:sz w:val="23"/>
              </w:rPr>
            </w:pPr>
            <w:r>
              <w:rPr>
                <w:sz w:val="23"/>
              </w:rPr>
              <w:t>1998</w:t>
            </w:r>
          </w:p>
        </w:tc>
        <w:tc>
          <w:tcPr>
            <w:tcW w:w="1120" w:type="dxa"/>
          </w:tcPr>
          <w:p>
            <w:pPr>
              <w:pStyle w:val="TableParagraph"/>
              <w:ind w:right="48"/>
              <w:jc w:val="right"/>
              <w:rPr>
                <w:sz w:val="23"/>
              </w:rPr>
            </w:pPr>
            <w:r>
              <w:rPr>
                <w:sz w:val="23"/>
              </w:rPr>
              <w:t>7.8%</w:t>
            </w:r>
          </w:p>
        </w:tc>
      </w:tr>
      <w:tr>
        <w:trPr>
          <w:trHeight w:val="268" w:hRule="atLeast"/>
        </w:trPr>
        <w:tc>
          <w:tcPr>
            <w:tcW w:w="1100" w:type="dxa"/>
          </w:tcPr>
          <w:p>
            <w:pPr>
              <w:pStyle w:val="TableParagraph"/>
              <w:ind w:left="50"/>
              <w:rPr>
                <w:sz w:val="23"/>
              </w:rPr>
            </w:pPr>
            <w:r>
              <w:rPr>
                <w:sz w:val="23"/>
              </w:rPr>
              <w:t>1999</w:t>
            </w:r>
          </w:p>
        </w:tc>
        <w:tc>
          <w:tcPr>
            <w:tcW w:w="1120" w:type="dxa"/>
          </w:tcPr>
          <w:p>
            <w:pPr>
              <w:pStyle w:val="TableParagraph"/>
              <w:ind w:right="48"/>
              <w:jc w:val="right"/>
              <w:rPr>
                <w:sz w:val="23"/>
              </w:rPr>
            </w:pPr>
            <w:r>
              <w:rPr>
                <w:sz w:val="23"/>
              </w:rPr>
              <w:t>8.0%</w:t>
            </w:r>
          </w:p>
        </w:tc>
      </w:tr>
      <w:tr>
        <w:trPr>
          <w:trHeight w:val="268" w:hRule="atLeast"/>
        </w:trPr>
        <w:tc>
          <w:tcPr>
            <w:tcW w:w="1100" w:type="dxa"/>
          </w:tcPr>
          <w:p>
            <w:pPr>
              <w:pStyle w:val="TableParagraph"/>
              <w:spacing w:line="249" w:lineRule="exact"/>
              <w:ind w:left="50"/>
              <w:rPr>
                <w:sz w:val="23"/>
              </w:rPr>
            </w:pPr>
            <w:r>
              <w:rPr>
                <w:sz w:val="23"/>
              </w:rPr>
              <w:t>2000</w:t>
            </w:r>
          </w:p>
        </w:tc>
        <w:tc>
          <w:tcPr>
            <w:tcW w:w="1120" w:type="dxa"/>
          </w:tcPr>
          <w:p>
            <w:pPr>
              <w:pStyle w:val="TableParagraph"/>
              <w:spacing w:line="249" w:lineRule="exact"/>
              <w:ind w:right="48"/>
              <w:jc w:val="right"/>
              <w:rPr>
                <w:sz w:val="23"/>
              </w:rPr>
            </w:pPr>
            <w:r>
              <w:rPr>
                <w:sz w:val="23"/>
              </w:rPr>
              <w:t>8.5%</w:t>
            </w:r>
          </w:p>
        </w:tc>
      </w:tr>
      <w:tr>
        <w:trPr>
          <w:trHeight w:val="268" w:hRule="atLeast"/>
        </w:trPr>
        <w:tc>
          <w:tcPr>
            <w:tcW w:w="1100" w:type="dxa"/>
          </w:tcPr>
          <w:p>
            <w:pPr>
              <w:pStyle w:val="TableParagraph"/>
              <w:ind w:left="50"/>
              <w:rPr>
                <w:sz w:val="23"/>
              </w:rPr>
            </w:pPr>
            <w:r>
              <w:rPr>
                <w:sz w:val="23"/>
              </w:rPr>
              <w:t>2001</w:t>
            </w:r>
          </w:p>
        </w:tc>
        <w:tc>
          <w:tcPr>
            <w:tcW w:w="1120" w:type="dxa"/>
          </w:tcPr>
          <w:p>
            <w:pPr>
              <w:pStyle w:val="TableParagraph"/>
              <w:ind w:right="48"/>
              <w:jc w:val="right"/>
              <w:rPr>
                <w:sz w:val="23"/>
              </w:rPr>
            </w:pPr>
            <w:r>
              <w:rPr>
                <w:sz w:val="23"/>
              </w:rPr>
              <w:t>8.8%</w:t>
            </w:r>
          </w:p>
        </w:tc>
      </w:tr>
      <w:tr>
        <w:trPr>
          <w:trHeight w:val="268" w:hRule="atLeast"/>
        </w:trPr>
        <w:tc>
          <w:tcPr>
            <w:tcW w:w="1100" w:type="dxa"/>
          </w:tcPr>
          <w:p>
            <w:pPr>
              <w:pStyle w:val="TableParagraph"/>
              <w:ind w:left="50"/>
              <w:rPr>
                <w:sz w:val="23"/>
              </w:rPr>
            </w:pPr>
            <w:r>
              <w:rPr>
                <w:sz w:val="23"/>
              </w:rPr>
              <w:t>2002</w:t>
            </w:r>
          </w:p>
        </w:tc>
        <w:tc>
          <w:tcPr>
            <w:tcW w:w="1120" w:type="dxa"/>
          </w:tcPr>
          <w:p>
            <w:pPr>
              <w:pStyle w:val="TableParagraph"/>
              <w:ind w:right="48"/>
              <w:jc w:val="right"/>
              <w:rPr>
                <w:sz w:val="23"/>
              </w:rPr>
            </w:pPr>
            <w:r>
              <w:rPr>
                <w:sz w:val="23"/>
              </w:rPr>
              <w:t>9.3%</w:t>
            </w:r>
          </w:p>
        </w:tc>
      </w:tr>
      <w:tr>
        <w:trPr>
          <w:trHeight w:val="268" w:hRule="atLeast"/>
        </w:trPr>
        <w:tc>
          <w:tcPr>
            <w:tcW w:w="1100" w:type="dxa"/>
          </w:tcPr>
          <w:p>
            <w:pPr>
              <w:pStyle w:val="TableParagraph"/>
              <w:spacing w:line="249" w:lineRule="exact"/>
              <w:ind w:left="50"/>
              <w:rPr>
                <w:sz w:val="23"/>
              </w:rPr>
            </w:pPr>
            <w:r>
              <w:rPr>
                <w:sz w:val="23"/>
              </w:rPr>
              <w:t>2003</w:t>
            </w:r>
          </w:p>
        </w:tc>
        <w:tc>
          <w:tcPr>
            <w:tcW w:w="1120" w:type="dxa"/>
          </w:tcPr>
          <w:p>
            <w:pPr>
              <w:pStyle w:val="TableParagraph"/>
              <w:spacing w:line="249" w:lineRule="exact"/>
              <w:ind w:right="48"/>
              <w:jc w:val="right"/>
              <w:rPr>
                <w:sz w:val="23"/>
              </w:rPr>
            </w:pPr>
            <w:r>
              <w:rPr>
                <w:sz w:val="23"/>
              </w:rPr>
              <w:t>9.2%</w:t>
            </w:r>
          </w:p>
        </w:tc>
      </w:tr>
      <w:tr>
        <w:trPr>
          <w:trHeight w:val="268" w:hRule="atLeast"/>
        </w:trPr>
        <w:tc>
          <w:tcPr>
            <w:tcW w:w="1100" w:type="dxa"/>
          </w:tcPr>
          <w:p>
            <w:pPr>
              <w:pStyle w:val="TableParagraph"/>
              <w:ind w:left="50"/>
              <w:rPr>
                <w:sz w:val="23"/>
              </w:rPr>
            </w:pPr>
            <w:r>
              <w:rPr>
                <w:sz w:val="23"/>
              </w:rPr>
              <w:t>2004</w:t>
            </w:r>
          </w:p>
        </w:tc>
        <w:tc>
          <w:tcPr>
            <w:tcW w:w="1120" w:type="dxa"/>
          </w:tcPr>
          <w:p>
            <w:pPr>
              <w:pStyle w:val="TableParagraph"/>
              <w:ind w:right="48"/>
              <w:jc w:val="right"/>
              <w:rPr>
                <w:sz w:val="23"/>
              </w:rPr>
            </w:pPr>
            <w:r>
              <w:rPr>
                <w:sz w:val="23"/>
              </w:rPr>
              <w:t>8.5%</w:t>
            </w:r>
          </w:p>
        </w:tc>
      </w:tr>
      <w:tr>
        <w:trPr>
          <w:trHeight w:val="268" w:hRule="atLeast"/>
        </w:trPr>
        <w:tc>
          <w:tcPr>
            <w:tcW w:w="1100" w:type="dxa"/>
          </w:tcPr>
          <w:p>
            <w:pPr>
              <w:pStyle w:val="TableParagraph"/>
              <w:ind w:left="50"/>
              <w:rPr>
                <w:sz w:val="23"/>
              </w:rPr>
            </w:pPr>
            <w:r>
              <w:rPr>
                <w:sz w:val="23"/>
              </w:rPr>
              <w:t>2005</w:t>
            </w:r>
          </w:p>
        </w:tc>
        <w:tc>
          <w:tcPr>
            <w:tcW w:w="1120" w:type="dxa"/>
          </w:tcPr>
          <w:p>
            <w:pPr>
              <w:pStyle w:val="TableParagraph"/>
              <w:ind w:right="48"/>
              <w:jc w:val="right"/>
              <w:rPr>
                <w:sz w:val="23"/>
              </w:rPr>
            </w:pPr>
            <w:r>
              <w:rPr>
                <w:sz w:val="23"/>
              </w:rPr>
              <w:t>8.7%</w:t>
            </w:r>
          </w:p>
        </w:tc>
      </w:tr>
      <w:tr>
        <w:trPr>
          <w:trHeight w:val="263" w:hRule="atLeast"/>
        </w:trPr>
        <w:tc>
          <w:tcPr>
            <w:tcW w:w="1100" w:type="dxa"/>
          </w:tcPr>
          <w:p>
            <w:pPr>
              <w:pStyle w:val="TableParagraph"/>
              <w:spacing w:line="244" w:lineRule="exact"/>
              <w:ind w:left="50"/>
              <w:rPr>
                <w:sz w:val="23"/>
              </w:rPr>
            </w:pPr>
            <w:r>
              <w:rPr>
                <w:sz w:val="23"/>
              </w:rPr>
              <w:t>2006</w:t>
            </w:r>
          </w:p>
        </w:tc>
        <w:tc>
          <w:tcPr>
            <w:tcW w:w="1120" w:type="dxa"/>
          </w:tcPr>
          <w:p>
            <w:pPr>
              <w:pStyle w:val="TableParagraph"/>
              <w:spacing w:line="244" w:lineRule="exact"/>
              <w:ind w:right="48"/>
              <w:jc w:val="right"/>
              <w:rPr>
                <w:sz w:val="23"/>
              </w:rPr>
            </w:pPr>
            <w:r>
              <w:rPr>
                <w:sz w:val="23"/>
              </w:rPr>
              <w:t>8.2%</w:t>
            </w:r>
          </w:p>
        </w:tc>
      </w:tr>
    </w:tbl>
    <w:p>
      <w:pPr>
        <w:pStyle w:val="BodyText"/>
        <w:spacing w:before="5"/>
        <w:rPr>
          <w:sz w:val="15"/>
        </w:rPr>
      </w:pPr>
    </w:p>
    <w:p>
      <w:pPr>
        <w:pStyle w:val="BodyText"/>
        <w:spacing w:before="93"/>
        <w:ind w:left="168"/>
      </w:pPr>
      <w:r>
        <w:rPr/>
        <w:t>Source: Labour Force Survey microdata Spring quarters - own calculations (weighted)</w:t>
      </w:r>
    </w:p>
    <w:p>
      <w:pPr>
        <w:spacing w:after="0"/>
        <w:sectPr>
          <w:footerReference w:type="default" r:id="rId27"/>
          <w:pgSz w:w="11900" w:h="16840"/>
          <w:pgMar w:footer="1466" w:header="0" w:top="1600" w:bottom="1660" w:left="1580" w:right="1640"/>
          <w:pgNumType w:start="60"/>
        </w:sectPr>
      </w:pPr>
    </w:p>
    <w:p>
      <w:pPr>
        <w:pStyle w:val="BodyText"/>
        <w:rPr>
          <w:sz w:val="20"/>
        </w:rPr>
      </w:pPr>
    </w:p>
    <w:p>
      <w:pPr>
        <w:pStyle w:val="BodyText"/>
        <w:spacing w:before="8"/>
        <w:rPr>
          <w:sz w:val="16"/>
        </w:rPr>
      </w:pPr>
    </w:p>
    <w:p>
      <w:pPr>
        <w:pStyle w:val="BodyText"/>
        <w:spacing w:line="244" w:lineRule="auto" w:before="93" w:after="4"/>
        <w:ind w:left="170" w:right="101"/>
      </w:pPr>
      <w:r>
        <w:rPr/>
        <w:t>Table 9. UK and US weighted self-employment rates by country of birth (ages 16-70), 2004-2006.</w:t>
      </w:r>
    </w:p>
    <w:tbl>
      <w:tblPr>
        <w:tblW w:w="0" w:type="auto"/>
        <w:jc w:val="left"/>
        <w:tblInd w:w="1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88"/>
        <w:gridCol w:w="2076"/>
        <w:gridCol w:w="1410"/>
      </w:tblGrid>
      <w:tr>
        <w:trPr>
          <w:trHeight w:val="263" w:hRule="atLeast"/>
        </w:trPr>
        <w:tc>
          <w:tcPr>
            <w:tcW w:w="3288" w:type="dxa"/>
          </w:tcPr>
          <w:p>
            <w:pPr>
              <w:pStyle w:val="TableParagraph"/>
              <w:spacing w:line="240" w:lineRule="auto"/>
              <w:rPr>
                <w:sz w:val="18"/>
              </w:rPr>
            </w:pPr>
          </w:p>
        </w:tc>
        <w:tc>
          <w:tcPr>
            <w:tcW w:w="2076" w:type="dxa"/>
          </w:tcPr>
          <w:p>
            <w:pPr>
              <w:pStyle w:val="TableParagraph"/>
              <w:spacing w:line="244" w:lineRule="exact"/>
              <w:ind w:left="771" w:right="931"/>
              <w:jc w:val="center"/>
              <w:rPr>
                <w:sz w:val="23"/>
              </w:rPr>
            </w:pPr>
            <w:r>
              <w:rPr>
                <w:sz w:val="23"/>
              </w:rPr>
              <w:t>UK</w:t>
            </w:r>
          </w:p>
        </w:tc>
        <w:tc>
          <w:tcPr>
            <w:tcW w:w="1410" w:type="dxa"/>
          </w:tcPr>
          <w:p>
            <w:pPr>
              <w:pStyle w:val="TableParagraph"/>
              <w:spacing w:line="244" w:lineRule="exact"/>
              <w:ind w:left="740"/>
              <w:rPr>
                <w:sz w:val="23"/>
              </w:rPr>
            </w:pPr>
            <w:r>
              <w:rPr>
                <w:sz w:val="23"/>
              </w:rPr>
              <w:t>US</w:t>
            </w:r>
          </w:p>
        </w:tc>
      </w:tr>
      <w:tr>
        <w:trPr>
          <w:trHeight w:val="268" w:hRule="atLeast"/>
        </w:trPr>
        <w:tc>
          <w:tcPr>
            <w:tcW w:w="3288" w:type="dxa"/>
          </w:tcPr>
          <w:p>
            <w:pPr>
              <w:pStyle w:val="TableParagraph"/>
              <w:spacing w:line="249" w:lineRule="exact"/>
              <w:ind w:left="50"/>
              <w:rPr>
                <w:sz w:val="23"/>
              </w:rPr>
            </w:pPr>
            <w:r>
              <w:rPr>
                <w:sz w:val="23"/>
              </w:rPr>
              <w:t>Total</w:t>
            </w:r>
          </w:p>
        </w:tc>
        <w:tc>
          <w:tcPr>
            <w:tcW w:w="2076" w:type="dxa"/>
          </w:tcPr>
          <w:p>
            <w:pPr>
              <w:pStyle w:val="TableParagraph"/>
              <w:spacing w:line="249" w:lineRule="exact"/>
              <w:ind w:right="740"/>
              <w:jc w:val="right"/>
              <w:rPr>
                <w:sz w:val="23"/>
              </w:rPr>
            </w:pPr>
            <w:r>
              <w:rPr>
                <w:sz w:val="23"/>
              </w:rPr>
              <w:t>12.7%</w:t>
            </w:r>
          </w:p>
        </w:tc>
        <w:tc>
          <w:tcPr>
            <w:tcW w:w="1410" w:type="dxa"/>
          </w:tcPr>
          <w:p>
            <w:pPr>
              <w:pStyle w:val="TableParagraph"/>
              <w:spacing w:line="249" w:lineRule="exact"/>
              <w:ind w:right="50"/>
              <w:jc w:val="right"/>
              <w:rPr>
                <w:sz w:val="23"/>
              </w:rPr>
            </w:pPr>
            <w:r>
              <w:rPr>
                <w:sz w:val="23"/>
              </w:rPr>
              <w:t>10.6%</w:t>
            </w:r>
          </w:p>
        </w:tc>
      </w:tr>
      <w:tr>
        <w:trPr>
          <w:trHeight w:val="268" w:hRule="atLeast"/>
        </w:trPr>
        <w:tc>
          <w:tcPr>
            <w:tcW w:w="3288" w:type="dxa"/>
          </w:tcPr>
          <w:p>
            <w:pPr>
              <w:pStyle w:val="TableParagraph"/>
              <w:ind w:left="50"/>
              <w:rPr>
                <w:sz w:val="23"/>
              </w:rPr>
            </w:pPr>
            <w:r>
              <w:rPr>
                <w:sz w:val="23"/>
              </w:rPr>
              <w:t>Non-immigrant</w:t>
            </w:r>
          </w:p>
        </w:tc>
        <w:tc>
          <w:tcPr>
            <w:tcW w:w="2076" w:type="dxa"/>
          </w:tcPr>
          <w:p>
            <w:pPr>
              <w:pStyle w:val="TableParagraph"/>
              <w:ind w:right="740"/>
              <w:jc w:val="right"/>
              <w:rPr>
                <w:sz w:val="23"/>
              </w:rPr>
            </w:pPr>
            <w:r>
              <w:rPr>
                <w:sz w:val="23"/>
              </w:rPr>
              <w:t>12.5%</w:t>
            </w:r>
          </w:p>
        </w:tc>
        <w:tc>
          <w:tcPr>
            <w:tcW w:w="1410" w:type="dxa"/>
          </w:tcPr>
          <w:p>
            <w:pPr>
              <w:pStyle w:val="TableParagraph"/>
              <w:ind w:right="50"/>
              <w:jc w:val="right"/>
              <w:rPr>
                <w:sz w:val="23"/>
              </w:rPr>
            </w:pPr>
            <w:r>
              <w:rPr>
                <w:sz w:val="23"/>
              </w:rPr>
              <w:t>10.6%</w:t>
            </w:r>
          </w:p>
        </w:tc>
      </w:tr>
      <w:tr>
        <w:trPr>
          <w:trHeight w:val="268" w:hRule="atLeast"/>
        </w:trPr>
        <w:tc>
          <w:tcPr>
            <w:tcW w:w="3288" w:type="dxa"/>
          </w:tcPr>
          <w:p>
            <w:pPr>
              <w:pStyle w:val="TableParagraph"/>
              <w:ind w:left="50"/>
              <w:rPr>
                <w:sz w:val="23"/>
              </w:rPr>
            </w:pPr>
            <w:r>
              <w:rPr>
                <w:sz w:val="23"/>
              </w:rPr>
              <w:t>Immigrants</w:t>
            </w:r>
          </w:p>
        </w:tc>
        <w:tc>
          <w:tcPr>
            <w:tcW w:w="2076" w:type="dxa"/>
          </w:tcPr>
          <w:p>
            <w:pPr>
              <w:pStyle w:val="TableParagraph"/>
              <w:ind w:right="740"/>
              <w:jc w:val="right"/>
              <w:rPr>
                <w:sz w:val="23"/>
              </w:rPr>
            </w:pPr>
            <w:r>
              <w:rPr>
                <w:sz w:val="23"/>
              </w:rPr>
              <w:t>14.5%</w:t>
            </w:r>
          </w:p>
        </w:tc>
        <w:tc>
          <w:tcPr>
            <w:tcW w:w="1410" w:type="dxa"/>
          </w:tcPr>
          <w:p>
            <w:pPr>
              <w:pStyle w:val="TableParagraph"/>
              <w:ind w:right="50"/>
              <w:jc w:val="right"/>
              <w:rPr>
                <w:sz w:val="23"/>
              </w:rPr>
            </w:pPr>
            <w:r>
              <w:rPr>
                <w:sz w:val="23"/>
              </w:rPr>
              <w:t>10.1%</w:t>
            </w:r>
          </w:p>
        </w:tc>
      </w:tr>
      <w:tr>
        <w:trPr>
          <w:trHeight w:val="671" w:hRule="atLeast"/>
        </w:trPr>
        <w:tc>
          <w:tcPr>
            <w:tcW w:w="3288" w:type="dxa"/>
          </w:tcPr>
          <w:p>
            <w:pPr>
              <w:pStyle w:val="TableParagraph"/>
              <w:spacing w:line="244" w:lineRule="auto"/>
              <w:ind w:left="50" w:right="2757"/>
              <w:rPr>
                <w:sz w:val="23"/>
              </w:rPr>
            </w:pPr>
            <w:r>
              <w:rPr>
                <w:sz w:val="23"/>
              </w:rPr>
              <w:t>UK USA</w:t>
            </w:r>
          </w:p>
        </w:tc>
        <w:tc>
          <w:tcPr>
            <w:tcW w:w="2076" w:type="dxa"/>
          </w:tcPr>
          <w:p>
            <w:pPr>
              <w:pStyle w:val="TableParagraph"/>
              <w:spacing w:line="240" w:lineRule="auto" w:before="2"/>
              <w:rPr>
                <w:sz w:val="23"/>
              </w:rPr>
            </w:pPr>
          </w:p>
          <w:p>
            <w:pPr>
              <w:pStyle w:val="TableParagraph"/>
              <w:spacing w:line="240" w:lineRule="auto"/>
              <w:ind w:right="741"/>
              <w:jc w:val="right"/>
              <w:rPr>
                <w:sz w:val="23"/>
              </w:rPr>
            </w:pPr>
            <w:r>
              <w:rPr>
                <w:sz w:val="23"/>
              </w:rPr>
              <w:t>17.6%</w:t>
            </w:r>
          </w:p>
        </w:tc>
        <w:tc>
          <w:tcPr>
            <w:tcW w:w="1410" w:type="dxa"/>
          </w:tcPr>
          <w:p>
            <w:pPr>
              <w:pStyle w:val="TableParagraph"/>
              <w:spacing w:line="263" w:lineRule="exact"/>
              <w:ind w:right="50"/>
              <w:jc w:val="right"/>
              <w:rPr>
                <w:sz w:val="23"/>
              </w:rPr>
            </w:pPr>
            <w:r>
              <w:rPr>
                <w:sz w:val="23"/>
              </w:rPr>
              <w:t>12.8%</w:t>
            </w:r>
          </w:p>
        </w:tc>
      </w:tr>
      <w:tr>
        <w:trPr>
          <w:trHeight w:val="402" w:hRule="atLeast"/>
        </w:trPr>
        <w:tc>
          <w:tcPr>
            <w:tcW w:w="3288" w:type="dxa"/>
          </w:tcPr>
          <w:p>
            <w:pPr>
              <w:pStyle w:val="TableParagraph"/>
              <w:spacing w:line="250" w:lineRule="exact" w:before="132"/>
              <w:ind w:left="50"/>
              <w:rPr>
                <w:sz w:val="23"/>
              </w:rPr>
            </w:pPr>
            <w:r>
              <w:rPr>
                <w:sz w:val="23"/>
              </w:rPr>
              <w:t>Argentina</w:t>
            </w:r>
          </w:p>
        </w:tc>
        <w:tc>
          <w:tcPr>
            <w:tcW w:w="2076" w:type="dxa"/>
          </w:tcPr>
          <w:p>
            <w:pPr>
              <w:pStyle w:val="TableParagraph"/>
              <w:spacing w:line="250" w:lineRule="exact" w:before="132"/>
              <w:ind w:right="739"/>
              <w:jc w:val="right"/>
              <w:rPr>
                <w:sz w:val="23"/>
              </w:rPr>
            </w:pPr>
            <w:r>
              <w:rPr>
                <w:sz w:val="23"/>
              </w:rPr>
              <w:t>12.6%</w:t>
            </w:r>
          </w:p>
        </w:tc>
        <w:tc>
          <w:tcPr>
            <w:tcW w:w="1410" w:type="dxa"/>
          </w:tcPr>
          <w:p>
            <w:pPr>
              <w:pStyle w:val="TableParagraph"/>
              <w:spacing w:line="250" w:lineRule="exact" w:before="132"/>
              <w:ind w:right="49"/>
              <w:jc w:val="right"/>
              <w:rPr>
                <w:sz w:val="23"/>
              </w:rPr>
            </w:pPr>
            <w:r>
              <w:rPr>
                <w:sz w:val="23"/>
              </w:rPr>
              <w:t>7.3%</w:t>
            </w:r>
          </w:p>
        </w:tc>
      </w:tr>
      <w:tr>
        <w:trPr>
          <w:trHeight w:val="268" w:hRule="atLeast"/>
        </w:trPr>
        <w:tc>
          <w:tcPr>
            <w:tcW w:w="3288" w:type="dxa"/>
          </w:tcPr>
          <w:p>
            <w:pPr>
              <w:pStyle w:val="TableParagraph"/>
              <w:ind w:left="50"/>
              <w:rPr>
                <w:sz w:val="23"/>
              </w:rPr>
            </w:pPr>
            <w:r>
              <w:rPr>
                <w:sz w:val="23"/>
              </w:rPr>
              <w:t>Armenia</w:t>
            </w:r>
          </w:p>
        </w:tc>
        <w:tc>
          <w:tcPr>
            <w:tcW w:w="2076" w:type="dxa"/>
          </w:tcPr>
          <w:p>
            <w:pPr>
              <w:pStyle w:val="TableParagraph"/>
              <w:ind w:right="740"/>
              <w:jc w:val="right"/>
              <w:rPr>
                <w:sz w:val="23"/>
              </w:rPr>
            </w:pPr>
            <w:r>
              <w:rPr>
                <w:sz w:val="23"/>
              </w:rPr>
              <w:t>9.2%</w:t>
            </w:r>
          </w:p>
        </w:tc>
        <w:tc>
          <w:tcPr>
            <w:tcW w:w="1410" w:type="dxa"/>
          </w:tcPr>
          <w:p>
            <w:pPr>
              <w:pStyle w:val="TableParagraph"/>
              <w:ind w:right="50"/>
              <w:jc w:val="right"/>
              <w:rPr>
                <w:sz w:val="23"/>
              </w:rPr>
            </w:pPr>
            <w:r>
              <w:rPr>
                <w:sz w:val="23"/>
              </w:rPr>
              <w:t>22.2%</w:t>
            </w:r>
          </w:p>
        </w:tc>
      </w:tr>
      <w:tr>
        <w:trPr>
          <w:trHeight w:val="268" w:hRule="atLeast"/>
        </w:trPr>
        <w:tc>
          <w:tcPr>
            <w:tcW w:w="3288" w:type="dxa"/>
          </w:tcPr>
          <w:p>
            <w:pPr>
              <w:pStyle w:val="TableParagraph"/>
              <w:ind w:left="50"/>
              <w:rPr>
                <w:sz w:val="23"/>
              </w:rPr>
            </w:pPr>
            <w:r>
              <w:rPr>
                <w:sz w:val="23"/>
              </w:rPr>
              <w:t>Australia</w:t>
            </w:r>
          </w:p>
        </w:tc>
        <w:tc>
          <w:tcPr>
            <w:tcW w:w="2076" w:type="dxa"/>
          </w:tcPr>
          <w:p>
            <w:pPr>
              <w:pStyle w:val="TableParagraph"/>
              <w:ind w:right="739"/>
              <w:jc w:val="right"/>
              <w:rPr>
                <w:sz w:val="23"/>
              </w:rPr>
            </w:pPr>
            <w:r>
              <w:rPr>
                <w:sz w:val="23"/>
              </w:rPr>
              <w:t>14.6%</w:t>
            </w:r>
          </w:p>
        </w:tc>
        <w:tc>
          <w:tcPr>
            <w:tcW w:w="1410" w:type="dxa"/>
          </w:tcPr>
          <w:p>
            <w:pPr>
              <w:pStyle w:val="TableParagraph"/>
              <w:ind w:right="49"/>
              <w:jc w:val="right"/>
              <w:rPr>
                <w:sz w:val="23"/>
              </w:rPr>
            </w:pPr>
            <w:r>
              <w:rPr>
                <w:sz w:val="23"/>
              </w:rPr>
              <w:t>9.2%</w:t>
            </w:r>
          </w:p>
        </w:tc>
      </w:tr>
      <w:tr>
        <w:trPr>
          <w:trHeight w:val="268" w:hRule="atLeast"/>
        </w:trPr>
        <w:tc>
          <w:tcPr>
            <w:tcW w:w="3288" w:type="dxa"/>
          </w:tcPr>
          <w:p>
            <w:pPr>
              <w:pStyle w:val="TableParagraph"/>
              <w:spacing w:line="249" w:lineRule="exact"/>
              <w:ind w:left="50"/>
              <w:rPr>
                <w:sz w:val="23"/>
              </w:rPr>
            </w:pPr>
            <w:r>
              <w:rPr>
                <w:sz w:val="23"/>
              </w:rPr>
              <w:t>Austria</w:t>
            </w:r>
          </w:p>
        </w:tc>
        <w:tc>
          <w:tcPr>
            <w:tcW w:w="2076" w:type="dxa"/>
          </w:tcPr>
          <w:p>
            <w:pPr>
              <w:pStyle w:val="TableParagraph"/>
              <w:spacing w:line="249" w:lineRule="exact"/>
              <w:ind w:right="740"/>
              <w:jc w:val="right"/>
              <w:rPr>
                <w:sz w:val="23"/>
              </w:rPr>
            </w:pPr>
            <w:r>
              <w:rPr>
                <w:sz w:val="23"/>
              </w:rPr>
              <w:t>19.5%</w:t>
            </w:r>
          </w:p>
        </w:tc>
        <w:tc>
          <w:tcPr>
            <w:tcW w:w="1410" w:type="dxa"/>
          </w:tcPr>
          <w:p>
            <w:pPr>
              <w:pStyle w:val="TableParagraph"/>
              <w:spacing w:line="249" w:lineRule="exact"/>
              <w:ind w:right="50"/>
              <w:jc w:val="right"/>
              <w:rPr>
                <w:sz w:val="23"/>
              </w:rPr>
            </w:pPr>
            <w:r>
              <w:rPr>
                <w:sz w:val="23"/>
              </w:rPr>
              <w:t>14.3%</w:t>
            </w:r>
          </w:p>
        </w:tc>
      </w:tr>
      <w:tr>
        <w:trPr>
          <w:trHeight w:val="268" w:hRule="atLeast"/>
        </w:trPr>
        <w:tc>
          <w:tcPr>
            <w:tcW w:w="3288" w:type="dxa"/>
          </w:tcPr>
          <w:p>
            <w:pPr>
              <w:pStyle w:val="TableParagraph"/>
              <w:ind w:left="50"/>
              <w:rPr>
                <w:sz w:val="23"/>
              </w:rPr>
            </w:pPr>
            <w:r>
              <w:rPr>
                <w:sz w:val="23"/>
              </w:rPr>
              <w:t>Bangladesh</w:t>
            </w:r>
          </w:p>
        </w:tc>
        <w:tc>
          <w:tcPr>
            <w:tcW w:w="2076" w:type="dxa"/>
          </w:tcPr>
          <w:p>
            <w:pPr>
              <w:pStyle w:val="TableParagraph"/>
              <w:ind w:right="740"/>
              <w:jc w:val="right"/>
              <w:rPr>
                <w:sz w:val="23"/>
              </w:rPr>
            </w:pPr>
            <w:r>
              <w:rPr>
                <w:sz w:val="23"/>
              </w:rPr>
              <w:t>17.6%</w:t>
            </w:r>
          </w:p>
        </w:tc>
        <w:tc>
          <w:tcPr>
            <w:tcW w:w="1410" w:type="dxa"/>
          </w:tcPr>
          <w:p>
            <w:pPr>
              <w:pStyle w:val="TableParagraph"/>
              <w:ind w:right="50"/>
              <w:jc w:val="right"/>
              <w:rPr>
                <w:sz w:val="23"/>
              </w:rPr>
            </w:pPr>
            <w:r>
              <w:rPr>
                <w:sz w:val="23"/>
              </w:rPr>
              <w:t>11.0%</w:t>
            </w:r>
          </w:p>
        </w:tc>
      </w:tr>
      <w:tr>
        <w:trPr>
          <w:trHeight w:val="268" w:hRule="atLeast"/>
        </w:trPr>
        <w:tc>
          <w:tcPr>
            <w:tcW w:w="3288" w:type="dxa"/>
          </w:tcPr>
          <w:p>
            <w:pPr>
              <w:pStyle w:val="TableParagraph"/>
              <w:ind w:left="50"/>
              <w:rPr>
                <w:sz w:val="23"/>
              </w:rPr>
            </w:pPr>
            <w:r>
              <w:rPr>
                <w:sz w:val="23"/>
              </w:rPr>
              <w:t>Barbados</w:t>
            </w:r>
          </w:p>
        </w:tc>
        <w:tc>
          <w:tcPr>
            <w:tcW w:w="2076" w:type="dxa"/>
          </w:tcPr>
          <w:p>
            <w:pPr>
              <w:pStyle w:val="TableParagraph"/>
              <w:ind w:right="742"/>
              <w:jc w:val="right"/>
              <w:rPr>
                <w:sz w:val="23"/>
              </w:rPr>
            </w:pPr>
            <w:r>
              <w:rPr>
                <w:sz w:val="23"/>
              </w:rPr>
              <w:t>3.7%</w:t>
            </w:r>
          </w:p>
        </w:tc>
        <w:tc>
          <w:tcPr>
            <w:tcW w:w="1410" w:type="dxa"/>
          </w:tcPr>
          <w:p>
            <w:pPr>
              <w:pStyle w:val="TableParagraph"/>
              <w:ind w:right="52"/>
              <w:jc w:val="right"/>
              <w:rPr>
                <w:sz w:val="23"/>
              </w:rPr>
            </w:pPr>
            <w:r>
              <w:rPr>
                <w:sz w:val="23"/>
              </w:rPr>
              <w:t>21.9%</w:t>
            </w:r>
          </w:p>
        </w:tc>
      </w:tr>
      <w:tr>
        <w:trPr>
          <w:trHeight w:val="268" w:hRule="atLeast"/>
        </w:trPr>
        <w:tc>
          <w:tcPr>
            <w:tcW w:w="3288" w:type="dxa"/>
          </w:tcPr>
          <w:p>
            <w:pPr>
              <w:pStyle w:val="TableParagraph"/>
              <w:spacing w:line="249" w:lineRule="exact"/>
              <w:ind w:left="50"/>
              <w:rPr>
                <w:sz w:val="23"/>
              </w:rPr>
            </w:pPr>
            <w:r>
              <w:rPr>
                <w:sz w:val="23"/>
              </w:rPr>
              <w:t>Belgium</w:t>
            </w:r>
          </w:p>
        </w:tc>
        <w:tc>
          <w:tcPr>
            <w:tcW w:w="2076" w:type="dxa"/>
          </w:tcPr>
          <w:p>
            <w:pPr>
              <w:pStyle w:val="TableParagraph"/>
              <w:spacing w:line="249" w:lineRule="exact"/>
              <w:ind w:right="741"/>
              <w:jc w:val="right"/>
              <w:rPr>
                <w:sz w:val="23"/>
              </w:rPr>
            </w:pPr>
            <w:r>
              <w:rPr>
                <w:sz w:val="23"/>
              </w:rPr>
              <w:t>8.0%</w:t>
            </w:r>
          </w:p>
        </w:tc>
        <w:tc>
          <w:tcPr>
            <w:tcW w:w="1410" w:type="dxa"/>
          </w:tcPr>
          <w:p>
            <w:pPr>
              <w:pStyle w:val="TableParagraph"/>
              <w:spacing w:line="249" w:lineRule="exact"/>
              <w:ind w:right="48"/>
              <w:jc w:val="right"/>
              <w:rPr>
                <w:sz w:val="23"/>
              </w:rPr>
            </w:pPr>
            <w:r>
              <w:rPr>
                <w:sz w:val="23"/>
              </w:rPr>
              <w:t>20.8%</w:t>
            </w:r>
          </w:p>
        </w:tc>
      </w:tr>
      <w:tr>
        <w:trPr>
          <w:trHeight w:val="268" w:hRule="atLeast"/>
        </w:trPr>
        <w:tc>
          <w:tcPr>
            <w:tcW w:w="3288" w:type="dxa"/>
          </w:tcPr>
          <w:p>
            <w:pPr>
              <w:pStyle w:val="TableParagraph"/>
              <w:ind w:left="50"/>
              <w:rPr>
                <w:sz w:val="23"/>
              </w:rPr>
            </w:pPr>
            <w:r>
              <w:rPr>
                <w:sz w:val="23"/>
              </w:rPr>
              <w:t>Brazil</w:t>
            </w:r>
          </w:p>
        </w:tc>
        <w:tc>
          <w:tcPr>
            <w:tcW w:w="2076" w:type="dxa"/>
          </w:tcPr>
          <w:p>
            <w:pPr>
              <w:pStyle w:val="TableParagraph"/>
              <w:ind w:right="739"/>
              <w:jc w:val="right"/>
              <w:rPr>
                <w:sz w:val="23"/>
              </w:rPr>
            </w:pPr>
            <w:r>
              <w:rPr>
                <w:sz w:val="23"/>
              </w:rPr>
              <w:t>8.5%</w:t>
            </w:r>
          </w:p>
        </w:tc>
        <w:tc>
          <w:tcPr>
            <w:tcW w:w="1410" w:type="dxa"/>
          </w:tcPr>
          <w:p>
            <w:pPr>
              <w:pStyle w:val="TableParagraph"/>
              <w:ind w:right="49"/>
              <w:jc w:val="right"/>
              <w:rPr>
                <w:sz w:val="23"/>
              </w:rPr>
            </w:pPr>
            <w:r>
              <w:rPr>
                <w:sz w:val="23"/>
              </w:rPr>
              <w:t>9.6%</w:t>
            </w:r>
          </w:p>
        </w:tc>
      </w:tr>
      <w:tr>
        <w:trPr>
          <w:trHeight w:val="268" w:hRule="atLeast"/>
        </w:trPr>
        <w:tc>
          <w:tcPr>
            <w:tcW w:w="3288" w:type="dxa"/>
          </w:tcPr>
          <w:p>
            <w:pPr>
              <w:pStyle w:val="TableParagraph"/>
              <w:ind w:left="50"/>
              <w:rPr>
                <w:sz w:val="23"/>
              </w:rPr>
            </w:pPr>
            <w:r>
              <w:rPr>
                <w:sz w:val="23"/>
              </w:rPr>
              <w:t>Burma/Myanmar</w:t>
            </w:r>
          </w:p>
        </w:tc>
        <w:tc>
          <w:tcPr>
            <w:tcW w:w="2076" w:type="dxa"/>
          </w:tcPr>
          <w:p>
            <w:pPr>
              <w:pStyle w:val="TableParagraph"/>
              <w:ind w:right="740"/>
              <w:jc w:val="right"/>
              <w:rPr>
                <w:sz w:val="23"/>
              </w:rPr>
            </w:pPr>
            <w:r>
              <w:rPr>
                <w:sz w:val="23"/>
              </w:rPr>
              <w:t>12.5%</w:t>
            </w:r>
          </w:p>
        </w:tc>
        <w:tc>
          <w:tcPr>
            <w:tcW w:w="1410" w:type="dxa"/>
          </w:tcPr>
          <w:p>
            <w:pPr>
              <w:pStyle w:val="TableParagraph"/>
              <w:ind w:right="50"/>
              <w:jc w:val="right"/>
              <w:rPr>
                <w:sz w:val="23"/>
              </w:rPr>
            </w:pPr>
            <w:r>
              <w:rPr>
                <w:sz w:val="23"/>
              </w:rPr>
              <w:t>13.0%</w:t>
            </w:r>
          </w:p>
        </w:tc>
      </w:tr>
      <w:tr>
        <w:trPr>
          <w:trHeight w:val="268" w:hRule="atLeast"/>
        </w:trPr>
        <w:tc>
          <w:tcPr>
            <w:tcW w:w="3288" w:type="dxa"/>
          </w:tcPr>
          <w:p>
            <w:pPr>
              <w:pStyle w:val="TableParagraph"/>
              <w:spacing w:line="249" w:lineRule="exact"/>
              <w:ind w:left="50"/>
              <w:rPr>
                <w:sz w:val="23"/>
              </w:rPr>
            </w:pPr>
            <w:r>
              <w:rPr>
                <w:sz w:val="23"/>
              </w:rPr>
              <w:t>Canada</w:t>
            </w:r>
          </w:p>
        </w:tc>
        <w:tc>
          <w:tcPr>
            <w:tcW w:w="2076" w:type="dxa"/>
          </w:tcPr>
          <w:p>
            <w:pPr>
              <w:pStyle w:val="TableParagraph"/>
              <w:spacing w:line="249" w:lineRule="exact"/>
              <w:ind w:right="740"/>
              <w:jc w:val="right"/>
              <w:rPr>
                <w:sz w:val="23"/>
              </w:rPr>
            </w:pPr>
            <w:r>
              <w:rPr>
                <w:sz w:val="23"/>
              </w:rPr>
              <w:t>16.9%</w:t>
            </w:r>
          </w:p>
        </w:tc>
        <w:tc>
          <w:tcPr>
            <w:tcW w:w="1410" w:type="dxa"/>
          </w:tcPr>
          <w:p>
            <w:pPr>
              <w:pStyle w:val="TableParagraph"/>
              <w:spacing w:line="249" w:lineRule="exact"/>
              <w:ind w:right="49"/>
              <w:jc w:val="right"/>
              <w:rPr>
                <w:sz w:val="23"/>
              </w:rPr>
            </w:pPr>
            <w:r>
              <w:rPr>
                <w:sz w:val="23"/>
              </w:rPr>
              <w:t>5.2%</w:t>
            </w:r>
          </w:p>
        </w:tc>
      </w:tr>
      <w:tr>
        <w:trPr>
          <w:trHeight w:val="268" w:hRule="atLeast"/>
        </w:trPr>
        <w:tc>
          <w:tcPr>
            <w:tcW w:w="3288" w:type="dxa"/>
          </w:tcPr>
          <w:p>
            <w:pPr>
              <w:pStyle w:val="TableParagraph"/>
              <w:ind w:left="50"/>
              <w:rPr>
                <w:sz w:val="23"/>
              </w:rPr>
            </w:pPr>
            <w:r>
              <w:rPr>
                <w:sz w:val="23"/>
              </w:rPr>
              <w:t>Caribbean Commonwealth</w:t>
            </w:r>
          </w:p>
        </w:tc>
        <w:tc>
          <w:tcPr>
            <w:tcW w:w="2076" w:type="dxa"/>
          </w:tcPr>
          <w:p>
            <w:pPr>
              <w:pStyle w:val="TableParagraph"/>
              <w:ind w:right="740"/>
              <w:jc w:val="right"/>
              <w:rPr>
                <w:sz w:val="23"/>
              </w:rPr>
            </w:pPr>
            <w:r>
              <w:rPr>
                <w:sz w:val="23"/>
              </w:rPr>
              <w:t>4.6%</w:t>
            </w:r>
          </w:p>
        </w:tc>
        <w:tc>
          <w:tcPr>
            <w:tcW w:w="1410" w:type="dxa"/>
          </w:tcPr>
          <w:p>
            <w:pPr>
              <w:pStyle w:val="TableParagraph"/>
              <w:ind w:right="50"/>
              <w:jc w:val="right"/>
              <w:rPr>
                <w:sz w:val="23"/>
              </w:rPr>
            </w:pPr>
            <w:r>
              <w:rPr>
                <w:sz w:val="23"/>
              </w:rPr>
              <w:t>18.5%</w:t>
            </w:r>
          </w:p>
        </w:tc>
      </w:tr>
      <w:tr>
        <w:trPr>
          <w:trHeight w:val="268" w:hRule="atLeast"/>
        </w:trPr>
        <w:tc>
          <w:tcPr>
            <w:tcW w:w="3288" w:type="dxa"/>
          </w:tcPr>
          <w:p>
            <w:pPr>
              <w:pStyle w:val="TableParagraph"/>
              <w:ind w:left="50"/>
              <w:rPr>
                <w:sz w:val="23"/>
              </w:rPr>
            </w:pPr>
            <w:r>
              <w:rPr>
                <w:sz w:val="23"/>
              </w:rPr>
              <w:t>Chile</w:t>
            </w:r>
          </w:p>
        </w:tc>
        <w:tc>
          <w:tcPr>
            <w:tcW w:w="2076" w:type="dxa"/>
          </w:tcPr>
          <w:p>
            <w:pPr>
              <w:pStyle w:val="TableParagraph"/>
              <w:ind w:right="740"/>
              <w:jc w:val="right"/>
              <w:rPr>
                <w:sz w:val="23"/>
              </w:rPr>
            </w:pPr>
            <w:r>
              <w:rPr>
                <w:sz w:val="23"/>
              </w:rPr>
              <w:t>5.0%</w:t>
            </w:r>
          </w:p>
        </w:tc>
        <w:tc>
          <w:tcPr>
            <w:tcW w:w="1410" w:type="dxa"/>
          </w:tcPr>
          <w:p>
            <w:pPr>
              <w:pStyle w:val="TableParagraph"/>
              <w:ind w:right="51"/>
              <w:jc w:val="right"/>
              <w:rPr>
                <w:sz w:val="23"/>
              </w:rPr>
            </w:pPr>
            <w:r>
              <w:rPr>
                <w:sz w:val="23"/>
              </w:rPr>
              <w:t>11.4%</w:t>
            </w:r>
          </w:p>
        </w:tc>
      </w:tr>
      <w:tr>
        <w:trPr>
          <w:trHeight w:val="268" w:hRule="atLeast"/>
        </w:trPr>
        <w:tc>
          <w:tcPr>
            <w:tcW w:w="3288" w:type="dxa"/>
          </w:tcPr>
          <w:p>
            <w:pPr>
              <w:pStyle w:val="TableParagraph"/>
              <w:spacing w:line="249" w:lineRule="exact"/>
              <w:ind w:left="50"/>
              <w:rPr>
                <w:sz w:val="23"/>
              </w:rPr>
            </w:pPr>
            <w:r>
              <w:rPr>
                <w:sz w:val="23"/>
              </w:rPr>
              <w:t>China</w:t>
            </w:r>
          </w:p>
        </w:tc>
        <w:tc>
          <w:tcPr>
            <w:tcW w:w="2076" w:type="dxa"/>
          </w:tcPr>
          <w:p>
            <w:pPr>
              <w:pStyle w:val="TableParagraph"/>
              <w:spacing w:line="249" w:lineRule="exact"/>
              <w:ind w:right="740"/>
              <w:jc w:val="right"/>
              <w:rPr>
                <w:sz w:val="23"/>
              </w:rPr>
            </w:pPr>
            <w:r>
              <w:rPr>
                <w:sz w:val="23"/>
              </w:rPr>
              <w:t>12.8%</w:t>
            </w:r>
          </w:p>
        </w:tc>
        <w:tc>
          <w:tcPr>
            <w:tcW w:w="1410" w:type="dxa"/>
          </w:tcPr>
          <w:p>
            <w:pPr>
              <w:pStyle w:val="TableParagraph"/>
              <w:spacing w:line="249" w:lineRule="exact"/>
              <w:ind w:right="50"/>
              <w:jc w:val="right"/>
              <w:rPr>
                <w:sz w:val="23"/>
              </w:rPr>
            </w:pPr>
            <w:r>
              <w:rPr>
                <w:sz w:val="23"/>
              </w:rPr>
              <w:t>14.2%</w:t>
            </w:r>
          </w:p>
        </w:tc>
      </w:tr>
      <w:tr>
        <w:trPr>
          <w:trHeight w:val="268" w:hRule="atLeast"/>
        </w:trPr>
        <w:tc>
          <w:tcPr>
            <w:tcW w:w="3288" w:type="dxa"/>
          </w:tcPr>
          <w:p>
            <w:pPr>
              <w:pStyle w:val="TableParagraph"/>
              <w:ind w:left="50"/>
              <w:rPr>
                <w:sz w:val="23"/>
              </w:rPr>
            </w:pPr>
            <w:r>
              <w:rPr>
                <w:sz w:val="23"/>
              </w:rPr>
              <w:t>Columbia</w:t>
            </w:r>
          </w:p>
        </w:tc>
        <w:tc>
          <w:tcPr>
            <w:tcW w:w="2076" w:type="dxa"/>
          </w:tcPr>
          <w:p>
            <w:pPr>
              <w:pStyle w:val="TableParagraph"/>
              <w:ind w:right="740"/>
              <w:jc w:val="right"/>
              <w:rPr>
                <w:sz w:val="23"/>
              </w:rPr>
            </w:pPr>
            <w:r>
              <w:rPr>
                <w:sz w:val="23"/>
              </w:rPr>
              <w:t>11.5%</w:t>
            </w:r>
          </w:p>
        </w:tc>
        <w:tc>
          <w:tcPr>
            <w:tcW w:w="1410" w:type="dxa"/>
          </w:tcPr>
          <w:p>
            <w:pPr>
              <w:pStyle w:val="TableParagraph"/>
              <w:ind w:right="50"/>
              <w:jc w:val="right"/>
              <w:rPr>
                <w:sz w:val="23"/>
              </w:rPr>
            </w:pPr>
            <w:r>
              <w:rPr>
                <w:sz w:val="23"/>
              </w:rPr>
              <w:t>18.8%</w:t>
            </w:r>
          </w:p>
        </w:tc>
      </w:tr>
      <w:tr>
        <w:trPr>
          <w:trHeight w:val="268" w:hRule="atLeast"/>
        </w:trPr>
        <w:tc>
          <w:tcPr>
            <w:tcW w:w="3288" w:type="dxa"/>
          </w:tcPr>
          <w:p>
            <w:pPr>
              <w:pStyle w:val="TableParagraph"/>
              <w:ind w:left="50"/>
              <w:rPr>
                <w:sz w:val="23"/>
              </w:rPr>
            </w:pPr>
            <w:r>
              <w:rPr>
                <w:sz w:val="23"/>
              </w:rPr>
              <w:t>Cuba</w:t>
            </w:r>
          </w:p>
        </w:tc>
        <w:tc>
          <w:tcPr>
            <w:tcW w:w="2076" w:type="dxa"/>
          </w:tcPr>
          <w:p>
            <w:pPr>
              <w:pStyle w:val="TableParagraph"/>
              <w:ind w:right="739"/>
              <w:jc w:val="right"/>
              <w:rPr>
                <w:sz w:val="23"/>
              </w:rPr>
            </w:pPr>
            <w:r>
              <w:rPr>
                <w:sz w:val="23"/>
              </w:rPr>
              <w:t>17.0%</w:t>
            </w:r>
          </w:p>
        </w:tc>
        <w:tc>
          <w:tcPr>
            <w:tcW w:w="1410" w:type="dxa"/>
          </w:tcPr>
          <w:p>
            <w:pPr>
              <w:pStyle w:val="TableParagraph"/>
              <w:ind w:right="51"/>
              <w:jc w:val="right"/>
              <w:rPr>
                <w:sz w:val="23"/>
              </w:rPr>
            </w:pPr>
            <w:r>
              <w:rPr>
                <w:sz w:val="23"/>
              </w:rPr>
              <w:t>10.8%</w:t>
            </w:r>
          </w:p>
        </w:tc>
      </w:tr>
      <w:tr>
        <w:trPr>
          <w:trHeight w:val="268" w:hRule="atLeast"/>
        </w:trPr>
        <w:tc>
          <w:tcPr>
            <w:tcW w:w="3288" w:type="dxa"/>
          </w:tcPr>
          <w:p>
            <w:pPr>
              <w:pStyle w:val="TableParagraph"/>
              <w:spacing w:line="249" w:lineRule="exact"/>
              <w:ind w:left="50"/>
              <w:rPr>
                <w:sz w:val="23"/>
              </w:rPr>
            </w:pPr>
            <w:r>
              <w:rPr>
                <w:sz w:val="23"/>
              </w:rPr>
              <w:t>Denmark</w:t>
            </w:r>
          </w:p>
        </w:tc>
        <w:tc>
          <w:tcPr>
            <w:tcW w:w="2076" w:type="dxa"/>
          </w:tcPr>
          <w:p>
            <w:pPr>
              <w:pStyle w:val="TableParagraph"/>
              <w:spacing w:line="249" w:lineRule="exact"/>
              <w:ind w:right="740"/>
              <w:jc w:val="right"/>
              <w:rPr>
                <w:sz w:val="23"/>
              </w:rPr>
            </w:pPr>
            <w:r>
              <w:rPr>
                <w:sz w:val="23"/>
              </w:rPr>
              <w:t>21.0%</w:t>
            </w:r>
          </w:p>
        </w:tc>
        <w:tc>
          <w:tcPr>
            <w:tcW w:w="1410" w:type="dxa"/>
          </w:tcPr>
          <w:p>
            <w:pPr>
              <w:pStyle w:val="TableParagraph"/>
              <w:spacing w:line="249" w:lineRule="exact"/>
              <w:ind w:right="50"/>
              <w:jc w:val="right"/>
              <w:rPr>
                <w:sz w:val="23"/>
              </w:rPr>
            </w:pPr>
            <w:r>
              <w:rPr>
                <w:sz w:val="23"/>
              </w:rPr>
              <w:t>10.2%</w:t>
            </w:r>
          </w:p>
        </w:tc>
      </w:tr>
      <w:tr>
        <w:trPr>
          <w:trHeight w:val="268" w:hRule="atLeast"/>
        </w:trPr>
        <w:tc>
          <w:tcPr>
            <w:tcW w:w="3288" w:type="dxa"/>
          </w:tcPr>
          <w:p>
            <w:pPr>
              <w:pStyle w:val="TableParagraph"/>
              <w:ind w:left="50"/>
              <w:rPr>
                <w:sz w:val="23"/>
              </w:rPr>
            </w:pPr>
            <w:r>
              <w:rPr>
                <w:sz w:val="23"/>
              </w:rPr>
              <w:t>Egypt</w:t>
            </w:r>
          </w:p>
        </w:tc>
        <w:tc>
          <w:tcPr>
            <w:tcW w:w="2076" w:type="dxa"/>
          </w:tcPr>
          <w:p>
            <w:pPr>
              <w:pStyle w:val="TableParagraph"/>
              <w:ind w:right="740"/>
              <w:jc w:val="right"/>
              <w:rPr>
                <w:sz w:val="23"/>
              </w:rPr>
            </w:pPr>
            <w:r>
              <w:rPr>
                <w:sz w:val="23"/>
              </w:rPr>
              <w:t>26.2%</w:t>
            </w:r>
          </w:p>
        </w:tc>
        <w:tc>
          <w:tcPr>
            <w:tcW w:w="1410" w:type="dxa"/>
          </w:tcPr>
          <w:p>
            <w:pPr>
              <w:pStyle w:val="TableParagraph"/>
              <w:ind w:right="50"/>
              <w:jc w:val="right"/>
              <w:rPr>
                <w:sz w:val="23"/>
              </w:rPr>
            </w:pPr>
            <w:r>
              <w:rPr>
                <w:sz w:val="23"/>
              </w:rPr>
              <w:t>15.8%</w:t>
            </w:r>
          </w:p>
        </w:tc>
      </w:tr>
      <w:tr>
        <w:trPr>
          <w:trHeight w:val="267" w:hRule="atLeast"/>
        </w:trPr>
        <w:tc>
          <w:tcPr>
            <w:tcW w:w="3288" w:type="dxa"/>
          </w:tcPr>
          <w:p>
            <w:pPr>
              <w:pStyle w:val="TableParagraph"/>
              <w:ind w:left="50"/>
              <w:rPr>
                <w:sz w:val="23"/>
              </w:rPr>
            </w:pPr>
            <w:r>
              <w:rPr>
                <w:sz w:val="23"/>
              </w:rPr>
              <w:t>Ethiopia</w:t>
            </w:r>
          </w:p>
        </w:tc>
        <w:tc>
          <w:tcPr>
            <w:tcW w:w="2076" w:type="dxa"/>
          </w:tcPr>
          <w:p>
            <w:pPr>
              <w:pStyle w:val="TableParagraph"/>
              <w:ind w:right="741"/>
              <w:jc w:val="right"/>
              <w:rPr>
                <w:sz w:val="23"/>
              </w:rPr>
            </w:pPr>
            <w:r>
              <w:rPr>
                <w:sz w:val="23"/>
              </w:rPr>
              <w:t>14.8%</w:t>
            </w:r>
          </w:p>
        </w:tc>
        <w:tc>
          <w:tcPr>
            <w:tcW w:w="1410" w:type="dxa"/>
          </w:tcPr>
          <w:p>
            <w:pPr>
              <w:pStyle w:val="TableParagraph"/>
              <w:ind w:right="51"/>
              <w:jc w:val="right"/>
              <w:rPr>
                <w:sz w:val="23"/>
              </w:rPr>
            </w:pPr>
            <w:r>
              <w:rPr>
                <w:sz w:val="23"/>
              </w:rPr>
              <w:t>12.2%</w:t>
            </w:r>
          </w:p>
        </w:tc>
      </w:tr>
      <w:tr>
        <w:trPr>
          <w:trHeight w:val="268" w:hRule="atLeast"/>
        </w:trPr>
        <w:tc>
          <w:tcPr>
            <w:tcW w:w="3288" w:type="dxa"/>
          </w:tcPr>
          <w:p>
            <w:pPr>
              <w:pStyle w:val="TableParagraph"/>
              <w:ind w:left="50"/>
              <w:rPr>
                <w:sz w:val="23"/>
              </w:rPr>
            </w:pPr>
            <w:r>
              <w:rPr>
                <w:sz w:val="23"/>
              </w:rPr>
              <w:t>Finland</w:t>
            </w:r>
          </w:p>
        </w:tc>
        <w:tc>
          <w:tcPr>
            <w:tcW w:w="2076" w:type="dxa"/>
          </w:tcPr>
          <w:p>
            <w:pPr>
              <w:pStyle w:val="TableParagraph"/>
              <w:ind w:right="739"/>
              <w:jc w:val="right"/>
              <w:rPr>
                <w:sz w:val="23"/>
              </w:rPr>
            </w:pPr>
            <w:r>
              <w:rPr>
                <w:sz w:val="23"/>
              </w:rPr>
              <w:t>1.4%</w:t>
            </w:r>
          </w:p>
        </w:tc>
        <w:tc>
          <w:tcPr>
            <w:tcW w:w="1410" w:type="dxa"/>
          </w:tcPr>
          <w:p>
            <w:pPr>
              <w:pStyle w:val="TableParagraph"/>
              <w:ind w:right="49"/>
              <w:jc w:val="right"/>
              <w:rPr>
                <w:sz w:val="23"/>
              </w:rPr>
            </w:pPr>
            <w:r>
              <w:rPr>
                <w:sz w:val="23"/>
              </w:rPr>
              <w:t>12.7%</w:t>
            </w:r>
          </w:p>
        </w:tc>
      </w:tr>
      <w:tr>
        <w:trPr>
          <w:trHeight w:val="268" w:hRule="atLeast"/>
        </w:trPr>
        <w:tc>
          <w:tcPr>
            <w:tcW w:w="3288" w:type="dxa"/>
          </w:tcPr>
          <w:p>
            <w:pPr>
              <w:pStyle w:val="TableParagraph"/>
              <w:spacing w:line="249" w:lineRule="exact"/>
              <w:ind w:left="50"/>
              <w:rPr>
                <w:sz w:val="23"/>
              </w:rPr>
            </w:pPr>
            <w:r>
              <w:rPr>
                <w:sz w:val="23"/>
              </w:rPr>
              <w:t>Former Czechoslovakia</w:t>
            </w:r>
          </w:p>
        </w:tc>
        <w:tc>
          <w:tcPr>
            <w:tcW w:w="2076" w:type="dxa"/>
          </w:tcPr>
          <w:p>
            <w:pPr>
              <w:pStyle w:val="TableParagraph"/>
              <w:spacing w:line="249" w:lineRule="exact"/>
              <w:ind w:right="740"/>
              <w:jc w:val="right"/>
              <w:rPr>
                <w:sz w:val="23"/>
              </w:rPr>
            </w:pPr>
            <w:r>
              <w:rPr>
                <w:sz w:val="23"/>
              </w:rPr>
              <w:t>5.2%</w:t>
            </w:r>
          </w:p>
        </w:tc>
        <w:tc>
          <w:tcPr>
            <w:tcW w:w="1410" w:type="dxa"/>
          </w:tcPr>
          <w:p>
            <w:pPr>
              <w:pStyle w:val="TableParagraph"/>
              <w:spacing w:line="249" w:lineRule="exact"/>
              <w:ind w:right="50"/>
              <w:jc w:val="right"/>
              <w:rPr>
                <w:sz w:val="23"/>
              </w:rPr>
            </w:pPr>
            <w:r>
              <w:rPr>
                <w:sz w:val="23"/>
              </w:rPr>
              <w:t>9.9%</w:t>
            </w:r>
          </w:p>
        </w:tc>
      </w:tr>
      <w:tr>
        <w:trPr>
          <w:trHeight w:val="268" w:hRule="atLeast"/>
        </w:trPr>
        <w:tc>
          <w:tcPr>
            <w:tcW w:w="3288" w:type="dxa"/>
          </w:tcPr>
          <w:p>
            <w:pPr>
              <w:pStyle w:val="TableParagraph"/>
              <w:ind w:left="50"/>
              <w:rPr>
                <w:sz w:val="23"/>
              </w:rPr>
            </w:pPr>
            <w:r>
              <w:rPr>
                <w:sz w:val="23"/>
              </w:rPr>
              <w:t>Former USSR etc</w:t>
            </w:r>
          </w:p>
        </w:tc>
        <w:tc>
          <w:tcPr>
            <w:tcW w:w="2076" w:type="dxa"/>
          </w:tcPr>
          <w:p>
            <w:pPr>
              <w:pStyle w:val="TableParagraph"/>
              <w:ind w:right="741"/>
              <w:jc w:val="right"/>
              <w:rPr>
                <w:sz w:val="23"/>
              </w:rPr>
            </w:pPr>
            <w:r>
              <w:rPr>
                <w:sz w:val="23"/>
              </w:rPr>
              <w:t>23.0%</w:t>
            </w:r>
          </w:p>
        </w:tc>
        <w:tc>
          <w:tcPr>
            <w:tcW w:w="1410" w:type="dxa"/>
          </w:tcPr>
          <w:p>
            <w:pPr>
              <w:pStyle w:val="TableParagraph"/>
              <w:ind w:right="51"/>
              <w:jc w:val="right"/>
              <w:rPr>
                <w:sz w:val="23"/>
              </w:rPr>
            </w:pPr>
            <w:r>
              <w:rPr>
                <w:sz w:val="23"/>
              </w:rPr>
              <w:t>15.1%</w:t>
            </w:r>
          </w:p>
        </w:tc>
      </w:tr>
      <w:tr>
        <w:trPr>
          <w:trHeight w:val="268" w:hRule="atLeast"/>
        </w:trPr>
        <w:tc>
          <w:tcPr>
            <w:tcW w:w="3288" w:type="dxa"/>
          </w:tcPr>
          <w:p>
            <w:pPr>
              <w:pStyle w:val="TableParagraph"/>
              <w:ind w:left="50"/>
              <w:rPr>
                <w:sz w:val="23"/>
              </w:rPr>
            </w:pPr>
            <w:r>
              <w:rPr>
                <w:sz w:val="23"/>
              </w:rPr>
              <w:t>France</w:t>
            </w:r>
          </w:p>
        </w:tc>
        <w:tc>
          <w:tcPr>
            <w:tcW w:w="2076" w:type="dxa"/>
          </w:tcPr>
          <w:p>
            <w:pPr>
              <w:pStyle w:val="TableParagraph"/>
              <w:ind w:right="742"/>
              <w:jc w:val="right"/>
              <w:rPr>
                <w:sz w:val="23"/>
              </w:rPr>
            </w:pPr>
            <w:r>
              <w:rPr>
                <w:sz w:val="23"/>
              </w:rPr>
              <w:t>10.4%</w:t>
            </w:r>
          </w:p>
        </w:tc>
        <w:tc>
          <w:tcPr>
            <w:tcW w:w="1410" w:type="dxa"/>
          </w:tcPr>
          <w:p>
            <w:pPr>
              <w:pStyle w:val="TableParagraph"/>
              <w:ind w:right="51"/>
              <w:jc w:val="right"/>
              <w:rPr>
                <w:sz w:val="23"/>
              </w:rPr>
            </w:pPr>
            <w:r>
              <w:rPr>
                <w:sz w:val="23"/>
              </w:rPr>
              <w:t>10.8%</w:t>
            </w:r>
          </w:p>
        </w:tc>
      </w:tr>
      <w:tr>
        <w:trPr>
          <w:trHeight w:val="268" w:hRule="atLeast"/>
        </w:trPr>
        <w:tc>
          <w:tcPr>
            <w:tcW w:w="3288" w:type="dxa"/>
          </w:tcPr>
          <w:p>
            <w:pPr>
              <w:pStyle w:val="TableParagraph"/>
              <w:spacing w:line="249" w:lineRule="exact"/>
              <w:ind w:left="50"/>
              <w:rPr>
                <w:sz w:val="23"/>
              </w:rPr>
            </w:pPr>
            <w:r>
              <w:rPr>
                <w:sz w:val="23"/>
              </w:rPr>
              <w:t>Germany</w:t>
            </w:r>
          </w:p>
        </w:tc>
        <w:tc>
          <w:tcPr>
            <w:tcW w:w="2076" w:type="dxa"/>
          </w:tcPr>
          <w:p>
            <w:pPr>
              <w:pStyle w:val="TableParagraph"/>
              <w:spacing w:line="249" w:lineRule="exact"/>
              <w:ind w:right="741"/>
              <w:jc w:val="right"/>
              <w:rPr>
                <w:sz w:val="23"/>
              </w:rPr>
            </w:pPr>
            <w:r>
              <w:rPr>
                <w:sz w:val="23"/>
              </w:rPr>
              <w:t>12.5%</w:t>
            </w:r>
          </w:p>
        </w:tc>
        <w:tc>
          <w:tcPr>
            <w:tcW w:w="1410" w:type="dxa"/>
          </w:tcPr>
          <w:p>
            <w:pPr>
              <w:pStyle w:val="TableParagraph"/>
              <w:spacing w:line="249" w:lineRule="exact"/>
              <w:ind w:right="50"/>
              <w:jc w:val="right"/>
              <w:rPr>
                <w:sz w:val="23"/>
              </w:rPr>
            </w:pPr>
            <w:r>
              <w:rPr>
                <w:sz w:val="23"/>
              </w:rPr>
              <w:t>9.4%</w:t>
            </w:r>
          </w:p>
        </w:tc>
      </w:tr>
      <w:tr>
        <w:trPr>
          <w:trHeight w:val="268" w:hRule="atLeast"/>
        </w:trPr>
        <w:tc>
          <w:tcPr>
            <w:tcW w:w="3288" w:type="dxa"/>
          </w:tcPr>
          <w:p>
            <w:pPr>
              <w:pStyle w:val="TableParagraph"/>
              <w:ind w:left="50"/>
              <w:rPr>
                <w:sz w:val="23"/>
              </w:rPr>
            </w:pPr>
            <w:r>
              <w:rPr>
                <w:sz w:val="23"/>
              </w:rPr>
              <w:t>Ghana</w:t>
            </w:r>
          </w:p>
        </w:tc>
        <w:tc>
          <w:tcPr>
            <w:tcW w:w="2076" w:type="dxa"/>
          </w:tcPr>
          <w:p>
            <w:pPr>
              <w:pStyle w:val="TableParagraph"/>
              <w:ind w:right="741"/>
              <w:jc w:val="right"/>
              <w:rPr>
                <w:sz w:val="23"/>
              </w:rPr>
            </w:pPr>
            <w:r>
              <w:rPr>
                <w:sz w:val="23"/>
              </w:rPr>
              <w:t>7.8%</w:t>
            </w:r>
          </w:p>
        </w:tc>
        <w:tc>
          <w:tcPr>
            <w:tcW w:w="1410" w:type="dxa"/>
          </w:tcPr>
          <w:p>
            <w:pPr>
              <w:pStyle w:val="TableParagraph"/>
              <w:ind w:right="51"/>
              <w:jc w:val="right"/>
              <w:rPr>
                <w:sz w:val="23"/>
              </w:rPr>
            </w:pPr>
            <w:r>
              <w:rPr>
                <w:sz w:val="23"/>
              </w:rPr>
              <w:t>10.3%</w:t>
            </w:r>
          </w:p>
        </w:tc>
      </w:tr>
      <w:tr>
        <w:trPr>
          <w:trHeight w:val="268" w:hRule="atLeast"/>
        </w:trPr>
        <w:tc>
          <w:tcPr>
            <w:tcW w:w="3288" w:type="dxa"/>
          </w:tcPr>
          <w:p>
            <w:pPr>
              <w:pStyle w:val="TableParagraph"/>
              <w:ind w:left="50"/>
              <w:rPr>
                <w:sz w:val="23"/>
              </w:rPr>
            </w:pPr>
            <w:r>
              <w:rPr>
                <w:sz w:val="23"/>
              </w:rPr>
              <w:t>Greece</w:t>
            </w:r>
          </w:p>
        </w:tc>
        <w:tc>
          <w:tcPr>
            <w:tcW w:w="2076" w:type="dxa"/>
          </w:tcPr>
          <w:p>
            <w:pPr>
              <w:pStyle w:val="TableParagraph"/>
              <w:ind w:right="740"/>
              <w:jc w:val="right"/>
              <w:rPr>
                <w:sz w:val="23"/>
              </w:rPr>
            </w:pPr>
            <w:r>
              <w:rPr>
                <w:sz w:val="23"/>
              </w:rPr>
              <w:t>18.0%</w:t>
            </w:r>
          </w:p>
        </w:tc>
        <w:tc>
          <w:tcPr>
            <w:tcW w:w="1410" w:type="dxa"/>
          </w:tcPr>
          <w:p>
            <w:pPr>
              <w:pStyle w:val="TableParagraph"/>
              <w:ind w:right="50"/>
              <w:jc w:val="right"/>
              <w:rPr>
                <w:sz w:val="23"/>
              </w:rPr>
            </w:pPr>
            <w:r>
              <w:rPr>
                <w:sz w:val="23"/>
              </w:rPr>
              <w:t>11.9%</w:t>
            </w:r>
          </w:p>
        </w:tc>
      </w:tr>
      <w:tr>
        <w:trPr>
          <w:trHeight w:val="268" w:hRule="atLeast"/>
        </w:trPr>
        <w:tc>
          <w:tcPr>
            <w:tcW w:w="3288" w:type="dxa"/>
          </w:tcPr>
          <w:p>
            <w:pPr>
              <w:pStyle w:val="TableParagraph"/>
              <w:spacing w:line="249" w:lineRule="exact"/>
              <w:ind w:left="50"/>
              <w:rPr>
                <w:sz w:val="23"/>
              </w:rPr>
            </w:pPr>
            <w:r>
              <w:rPr>
                <w:sz w:val="23"/>
              </w:rPr>
              <w:t>Guyana</w:t>
            </w:r>
          </w:p>
        </w:tc>
        <w:tc>
          <w:tcPr>
            <w:tcW w:w="2076" w:type="dxa"/>
          </w:tcPr>
          <w:p>
            <w:pPr>
              <w:pStyle w:val="TableParagraph"/>
              <w:spacing w:line="249" w:lineRule="exact"/>
              <w:ind w:right="740"/>
              <w:jc w:val="right"/>
              <w:rPr>
                <w:sz w:val="23"/>
              </w:rPr>
            </w:pPr>
            <w:r>
              <w:rPr>
                <w:sz w:val="23"/>
              </w:rPr>
              <w:t>15.2%</w:t>
            </w:r>
          </w:p>
        </w:tc>
        <w:tc>
          <w:tcPr>
            <w:tcW w:w="1410" w:type="dxa"/>
          </w:tcPr>
          <w:p>
            <w:pPr>
              <w:pStyle w:val="TableParagraph"/>
              <w:spacing w:line="249" w:lineRule="exact"/>
              <w:ind w:right="50"/>
              <w:jc w:val="right"/>
              <w:rPr>
                <w:sz w:val="23"/>
              </w:rPr>
            </w:pPr>
            <w:r>
              <w:rPr>
                <w:sz w:val="23"/>
              </w:rPr>
              <w:t>26.2%</w:t>
            </w:r>
          </w:p>
        </w:tc>
      </w:tr>
      <w:tr>
        <w:trPr>
          <w:trHeight w:val="268" w:hRule="atLeast"/>
        </w:trPr>
        <w:tc>
          <w:tcPr>
            <w:tcW w:w="3288" w:type="dxa"/>
          </w:tcPr>
          <w:p>
            <w:pPr>
              <w:pStyle w:val="TableParagraph"/>
              <w:ind w:left="50"/>
              <w:rPr>
                <w:sz w:val="23"/>
              </w:rPr>
            </w:pPr>
            <w:r>
              <w:rPr>
                <w:sz w:val="23"/>
              </w:rPr>
              <w:t>Hong Kong</w:t>
            </w:r>
          </w:p>
        </w:tc>
        <w:tc>
          <w:tcPr>
            <w:tcW w:w="2076" w:type="dxa"/>
          </w:tcPr>
          <w:p>
            <w:pPr>
              <w:pStyle w:val="TableParagraph"/>
              <w:ind w:right="741"/>
              <w:jc w:val="right"/>
              <w:rPr>
                <w:sz w:val="23"/>
              </w:rPr>
            </w:pPr>
            <w:r>
              <w:rPr>
                <w:sz w:val="23"/>
              </w:rPr>
              <w:t>16.8%</w:t>
            </w:r>
          </w:p>
        </w:tc>
        <w:tc>
          <w:tcPr>
            <w:tcW w:w="1410" w:type="dxa"/>
          </w:tcPr>
          <w:p>
            <w:pPr>
              <w:pStyle w:val="TableParagraph"/>
              <w:ind w:right="51"/>
              <w:jc w:val="right"/>
              <w:rPr>
                <w:sz w:val="23"/>
              </w:rPr>
            </w:pPr>
            <w:r>
              <w:rPr>
                <w:sz w:val="23"/>
              </w:rPr>
              <w:t>26.6%</w:t>
            </w:r>
          </w:p>
        </w:tc>
      </w:tr>
      <w:tr>
        <w:trPr>
          <w:trHeight w:val="268" w:hRule="atLeast"/>
        </w:trPr>
        <w:tc>
          <w:tcPr>
            <w:tcW w:w="3288" w:type="dxa"/>
          </w:tcPr>
          <w:p>
            <w:pPr>
              <w:pStyle w:val="TableParagraph"/>
              <w:ind w:left="50"/>
              <w:rPr>
                <w:sz w:val="23"/>
              </w:rPr>
            </w:pPr>
            <w:r>
              <w:rPr>
                <w:sz w:val="23"/>
              </w:rPr>
              <w:t>Hungary</w:t>
            </w:r>
          </w:p>
        </w:tc>
        <w:tc>
          <w:tcPr>
            <w:tcW w:w="2076" w:type="dxa"/>
          </w:tcPr>
          <w:p>
            <w:pPr>
              <w:pStyle w:val="TableParagraph"/>
              <w:ind w:right="741"/>
              <w:jc w:val="right"/>
              <w:rPr>
                <w:sz w:val="23"/>
              </w:rPr>
            </w:pPr>
            <w:r>
              <w:rPr>
                <w:sz w:val="23"/>
              </w:rPr>
              <w:t>15.0%</w:t>
            </w:r>
          </w:p>
        </w:tc>
        <w:tc>
          <w:tcPr>
            <w:tcW w:w="1410" w:type="dxa"/>
          </w:tcPr>
          <w:p>
            <w:pPr>
              <w:pStyle w:val="TableParagraph"/>
              <w:ind w:right="50"/>
              <w:jc w:val="right"/>
              <w:rPr>
                <w:sz w:val="23"/>
              </w:rPr>
            </w:pPr>
            <w:r>
              <w:rPr>
                <w:sz w:val="23"/>
              </w:rPr>
              <w:t>4.3%</w:t>
            </w:r>
          </w:p>
        </w:tc>
      </w:tr>
      <w:tr>
        <w:trPr>
          <w:trHeight w:val="268" w:hRule="atLeast"/>
        </w:trPr>
        <w:tc>
          <w:tcPr>
            <w:tcW w:w="3288" w:type="dxa"/>
          </w:tcPr>
          <w:p>
            <w:pPr>
              <w:pStyle w:val="TableParagraph"/>
              <w:spacing w:line="249" w:lineRule="exact"/>
              <w:ind w:left="50"/>
              <w:rPr>
                <w:sz w:val="23"/>
              </w:rPr>
            </w:pPr>
            <w:r>
              <w:rPr>
                <w:sz w:val="23"/>
              </w:rPr>
              <w:t>India</w:t>
            </w:r>
          </w:p>
        </w:tc>
        <w:tc>
          <w:tcPr>
            <w:tcW w:w="2076" w:type="dxa"/>
          </w:tcPr>
          <w:p>
            <w:pPr>
              <w:pStyle w:val="TableParagraph"/>
              <w:spacing w:line="249" w:lineRule="exact"/>
              <w:ind w:right="741"/>
              <w:jc w:val="right"/>
              <w:rPr>
                <w:sz w:val="23"/>
              </w:rPr>
            </w:pPr>
            <w:r>
              <w:rPr>
                <w:sz w:val="23"/>
              </w:rPr>
              <w:t>13.3%</w:t>
            </w:r>
          </w:p>
        </w:tc>
        <w:tc>
          <w:tcPr>
            <w:tcW w:w="1410" w:type="dxa"/>
          </w:tcPr>
          <w:p>
            <w:pPr>
              <w:pStyle w:val="TableParagraph"/>
              <w:spacing w:line="249" w:lineRule="exact"/>
              <w:ind w:right="51"/>
              <w:jc w:val="right"/>
              <w:rPr>
                <w:sz w:val="23"/>
              </w:rPr>
            </w:pPr>
            <w:r>
              <w:rPr>
                <w:sz w:val="23"/>
              </w:rPr>
              <w:t>25.1%</w:t>
            </w:r>
          </w:p>
        </w:tc>
      </w:tr>
      <w:tr>
        <w:trPr>
          <w:trHeight w:val="268" w:hRule="atLeast"/>
        </w:trPr>
        <w:tc>
          <w:tcPr>
            <w:tcW w:w="3288" w:type="dxa"/>
          </w:tcPr>
          <w:p>
            <w:pPr>
              <w:pStyle w:val="TableParagraph"/>
              <w:ind w:left="50"/>
              <w:rPr>
                <w:sz w:val="23"/>
              </w:rPr>
            </w:pPr>
            <w:r>
              <w:rPr>
                <w:sz w:val="23"/>
              </w:rPr>
              <w:t>Indonesia</w:t>
            </w:r>
          </w:p>
        </w:tc>
        <w:tc>
          <w:tcPr>
            <w:tcW w:w="2076" w:type="dxa"/>
          </w:tcPr>
          <w:p>
            <w:pPr>
              <w:pStyle w:val="TableParagraph"/>
              <w:ind w:right="741"/>
              <w:jc w:val="right"/>
              <w:rPr>
                <w:sz w:val="23"/>
              </w:rPr>
            </w:pPr>
            <w:r>
              <w:rPr>
                <w:sz w:val="23"/>
              </w:rPr>
              <w:t>14.7%</w:t>
            </w:r>
          </w:p>
        </w:tc>
        <w:tc>
          <w:tcPr>
            <w:tcW w:w="1410" w:type="dxa"/>
          </w:tcPr>
          <w:p>
            <w:pPr>
              <w:pStyle w:val="TableParagraph"/>
              <w:ind w:right="51"/>
              <w:jc w:val="right"/>
              <w:rPr>
                <w:sz w:val="23"/>
              </w:rPr>
            </w:pPr>
            <w:r>
              <w:rPr>
                <w:sz w:val="23"/>
              </w:rPr>
              <w:t>16.1%</w:t>
            </w:r>
          </w:p>
        </w:tc>
      </w:tr>
      <w:tr>
        <w:trPr>
          <w:trHeight w:val="268" w:hRule="atLeast"/>
        </w:trPr>
        <w:tc>
          <w:tcPr>
            <w:tcW w:w="3288" w:type="dxa"/>
          </w:tcPr>
          <w:p>
            <w:pPr>
              <w:pStyle w:val="TableParagraph"/>
              <w:ind w:left="50"/>
              <w:rPr>
                <w:sz w:val="23"/>
              </w:rPr>
            </w:pPr>
            <w:r>
              <w:rPr>
                <w:sz w:val="23"/>
              </w:rPr>
              <w:t>Iran</w:t>
            </w:r>
          </w:p>
        </w:tc>
        <w:tc>
          <w:tcPr>
            <w:tcW w:w="2076" w:type="dxa"/>
          </w:tcPr>
          <w:p>
            <w:pPr>
              <w:pStyle w:val="TableParagraph"/>
              <w:ind w:right="740"/>
              <w:jc w:val="right"/>
              <w:rPr>
                <w:sz w:val="23"/>
              </w:rPr>
            </w:pPr>
            <w:r>
              <w:rPr>
                <w:sz w:val="23"/>
              </w:rPr>
              <w:t>31.7%</w:t>
            </w:r>
          </w:p>
        </w:tc>
        <w:tc>
          <w:tcPr>
            <w:tcW w:w="1410" w:type="dxa"/>
          </w:tcPr>
          <w:p>
            <w:pPr>
              <w:pStyle w:val="TableParagraph"/>
              <w:ind w:right="50"/>
              <w:jc w:val="right"/>
              <w:rPr>
                <w:sz w:val="23"/>
              </w:rPr>
            </w:pPr>
            <w:r>
              <w:rPr>
                <w:sz w:val="23"/>
              </w:rPr>
              <w:t>21.3%</w:t>
            </w:r>
          </w:p>
        </w:tc>
      </w:tr>
      <w:tr>
        <w:trPr>
          <w:trHeight w:val="268" w:hRule="atLeast"/>
        </w:trPr>
        <w:tc>
          <w:tcPr>
            <w:tcW w:w="3288" w:type="dxa"/>
          </w:tcPr>
          <w:p>
            <w:pPr>
              <w:pStyle w:val="TableParagraph"/>
              <w:spacing w:line="249" w:lineRule="exact"/>
              <w:ind w:left="50"/>
              <w:rPr>
                <w:sz w:val="23"/>
              </w:rPr>
            </w:pPr>
            <w:r>
              <w:rPr>
                <w:sz w:val="23"/>
              </w:rPr>
              <w:t>Iraq</w:t>
            </w:r>
          </w:p>
        </w:tc>
        <w:tc>
          <w:tcPr>
            <w:tcW w:w="2076" w:type="dxa"/>
          </w:tcPr>
          <w:p>
            <w:pPr>
              <w:pStyle w:val="TableParagraph"/>
              <w:spacing w:line="249" w:lineRule="exact"/>
              <w:ind w:right="740"/>
              <w:jc w:val="right"/>
              <w:rPr>
                <w:sz w:val="23"/>
              </w:rPr>
            </w:pPr>
            <w:r>
              <w:rPr>
                <w:sz w:val="23"/>
              </w:rPr>
              <w:t>22.6%</w:t>
            </w:r>
          </w:p>
        </w:tc>
        <w:tc>
          <w:tcPr>
            <w:tcW w:w="1410" w:type="dxa"/>
          </w:tcPr>
          <w:p>
            <w:pPr>
              <w:pStyle w:val="TableParagraph"/>
              <w:spacing w:line="249" w:lineRule="exact"/>
              <w:ind w:right="50"/>
              <w:jc w:val="right"/>
              <w:rPr>
                <w:sz w:val="23"/>
              </w:rPr>
            </w:pPr>
            <w:r>
              <w:rPr>
                <w:sz w:val="23"/>
              </w:rPr>
              <w:t>5.3%</w:t>
            </w:r>
          </w:p>
        </w:tc>
      </w:tr>
      <w:tr>
        <w:trPr>
          <w:trHeight w:val="268" w:hRule="atLeast"/>
        </w:trPr>
        <w:tc>
          <w:tcPr>
            <w:tcW w:w="3288" w:type="dxa"/>
          </w:tcPr>
          <w:p>
            <w:pPr>
              <w:pStyle w:val="TableParagraph"/>
              <w:ind w:left="50"/>
              <w:rPr>
                <w:sz w:val="23"/>
              </w:rPr>
            </w:pPr>
            <w:r>
              <w:rPr>
                <w:sz w:val="23"/>
              </w:rPr>
              <w:t>Irish Republic</w:t>
            </w:r>
          </w:p>
        </w:tc>
        <w:tc>
          <w:tcPr>
            <w:tcW w:w="2076" w:type="dxa"/>
          </w:tcPr>
          <w:p>
            <w:pPr>
              <w:pStyle w:val="TableParagraph"/>
              <w:ind w:right="740"/>
              <w:jc w:val="right"/>
              <w:rPr>
                <w:sz w:val="23"/>
              </w:rPr>
            </w:pPr>
            <w:r>
              <w:rPr>
                <w:sz w:val="23"/>
              </w:rPr>
              <w:t>18.4%</w:t>
            </w:r>
          </w:p>
        </w:tc>
        <w:tc>
          <w:tcPr>
            <w:tcW w:w="1410" w:type="dxa"/>
          </w:tcPr>
          <w:p>
            <w:pPr>
              <w:pStyle w:val="TableParagraph"/>
              <w:ind w:right="49"/>
              <w:jc w:val="right"/>
              <w:rPr>
                <w:sz w:val="23"/>
              </w:rPr>
            </w:pPr>
            <w:r>
              <w:rPr>
                <w:sz w:val="23"/>
              </w:rPr>
              <w:t>7.9%</w:t>
            </w:r>
          </w:p>
        </w:tc>
      </w:tr>
      <w:tr>
        <w:trPr>
          <w:trHeight w:val="268" w:hRule="atLeast"/>
        </w:trPr>
        <w:tc>
          <w:tcPr>
            <w:tcW w:w="3288" w:type="dxa"/>
          </w:tcPr>
          <w:p>
            <w:pPr>
              <w:pStyle w:val="TableParagraph"/>
              <w:ind w:left="50"/>
              <w:rPr>
                <w:sz w:val="23"/>
              </w:rPr>
            </w:pPr>
            <w:r>
              <w:rPr>
                <w:sz w:val="23"/>
              </w:rPr>
              <w:t>Israel</w:t>
            </w:r>
          </w:p>
        </w:tc>
        <w:tc>
          <w:tcPr>
            <w:tcW w:w="2076" w:type="dxa"/>
          </w:tcPr>
          <w:p>
            <w:pPr>
              <w:pStyle w:val="TableParagraph"/>
              <w:ind w:right="741"/>
              <w:jc w:val="right"/>
              <w:rPr>
                <w:sz w:val="23"/>
              </w:rPr>
            </w:pPr>
            <w:r>
              <w:rPr>
                <w:sz w:val="23"/>
              </w:rPr>
              <w:t>21.0%</w:t>
            </w:r>
          </w:p>
        </w:tc>
        <w:tc>
          <w:tcPr>
            <w:tcW w:w="1410" w:type="dxa"/>
          </w:tcPr>
          <w:p>
            <w:pPr>
              <w:pStyle w:val="TableParagraph"/>
              <w:ind w:right="49"/>
              <w:jc w:val="right"/>
              <w:rPr>
                <w:sz w:val="23"/>
              </w:rPr>
            </w:pPr>
            <w:r>
              <w:rPr>
                <w:sz w:val="23"/>
              </w:rPr>
              <w:t>13.4%</w:t>
            </w:r>
          </w:p>
        </w:tc>
      </w:tr>
      <w:tr>
        <w:trPr>
          <w:trHeight w:val="268" w:hRule="atLeast"/>
        </w:trPr>
        <w:tc>
          <w:tcPr>
            <w:tcW w:w="3288" w:type="dxa"/>
          </w:tcPr>
          <w:p>
            <w:pPr>
              <w:pStyle w:val="TableParagraph"/>
              <w:spacing w:line="249" w:lineRule="exact"/>
              <w:ind w:left="50"/>
              <w:rPr>
                <w:sz w:val="23"/>
              </w:rPr>
            </w:pPr>
            <w:r>
              <w:rPr>
                <w:sz w:val="23"/>
              </w:rPr>
              <w:t>Italy</w:t>
            </w:r>
          </w:p>
        </w:tc>
        <w:tc>
          <w:tcPr>
            <w:tcW w:w="2076" w:type="dxa"/>
          </w:tcPr>
          <w:p>
            <w:pPr>
              <w:pStyle w:val="TableParagraph"/>
              <w:spacing w:line="249" w:lineRule="exact"/>
              <w:ind w:right="740"/>
              <w:jc w:val="right"/>
              <w:rPr>
                <w:sz w:val="23"/>
              </w:rPr>
            </w:pPr>
            <w:r>
              <w:rPr>
                <w:sz w:val="23"/>
              </w:rPr>
              <w:t>19.8%</w:t>
            </w:r>
          </w:p>
        </w:tc>
        <w:tc>
          <w:tcPr>
            <w:tcW w:w="1410" w:type="dxa"/>
          </w:tcPr>
          <w:p>
            <w:pPr>
              <w:pStyle w:val="TableParagraph"/>
              <w:spacing w:line="249" w:lineRule="exact"/>
              <w:ind w:right="50"/>
              <w:jc w:val="right"/>
              <w:rPr>
                <w:sz w:val="23"/>
              </w:rPr>
            </w:pPr>
            <w:r>
              <w:rPr>
                <w:sz w:val="23"/>
              </w:rPr>
              <w:t>28.1%</w:t>
            </w:r>
          </w:p>
        </w:tc>
      </w:tr>
      <w:tr>
        <w:trPr>
          <w:trHeight w:val="268" w:hRule="atLeast"/>
        </w:trPr>
        <w:tc>
          <w:tcPr>
            <w:tcW w:w="3288" w:type="dxa"/>
          </w:tcPr>
          <w:p>
            <w:pPr>
              <w:pStyle w:val="TableParagraph"/>
              <w:ind w:left="50"/>
              <w:rPr>
                <w:sz w:val="23"/>
              </w:rPr>
            </w:pPr>
            <w:r>
              <w:rPr>
                <w:sz w:val="23"/>
              </w:rPr>
              <w:t>Jamaica</w:t>
            </w:r>
          </w:p>
        </w:tc>
        <w:tc>
          <w:tcPr>
            <w:tcW w:w="2076" w:type="dxa"/>
          </w:tcPr>
          <w:p>
            <w:pPr>
              <w:pStyle w:val="TableParagraph"/>
              <w:ind w:right="740"/>
              <w:jc w:val="right"/>
              <w:rPr>
                <w:sz w:val="23"/>
              </w:rPr>
            </w:pPr>
            <w:r>
              <w:rPr>
                <w:sz w:val="23"/>
              </w:rPr>
              <w:t>12.6%</w:t>
            </w:r>
          </w:p>
        </w:tc>
        <w:tc>
          <w:tcPr>
            <w:tcW w:w="1410" w:type="dxa"/>
          </w:tcPr>
          <w:p>
            <w:pPr>
              <w:pStyle w:val="TableParagraph"/>
              <w:ind w:right="50"/>
              <w:jc w:val="right"/>
              <w:rPr>
                <w:sz w:val="23"/>
              </w:rPr>
            </w:pPr>
            <w:r>
              <w:rPr>
                <w:sz w:val="23"/>
              </w:rPr>
              <w:t>17.6%</w:t>
            </w:r>
          </w:p>
        </w:tc>
      </w:tr>
      <w:tr>
        <w:trPr>
          <w:trHeight w:val="268" w:hRule="atLeast"/>
        </w:trPr>
        <w:tc>
          <w:tcPr>
            <w:tcW w:w="3288" w:type="dxa"/>
          </w:tcPr>
          <w:p>
            <w:pPr>
              <w:pStyle w:val="TableParagraph"/>
              <w:ind w:left="50"/>
              <w:rPr>
                <w:sz w:val="23"/>
              </w:rPr>
            </w:pPr>
            <w:r>
              <w:rPr>
                <w:sz w:val="23"/>
              </w:rPr>
              <w:t>Japan</w:t>
            </w:r>
          </w:p>
        </w:tc>
        <w:tc>
          <w:tcPr>
            <w:tcW w:w="2076" w:type="dxa"/>
          </w:tcPr>
          <w:p>
            <w:pPr>
              <w:pStyle w:val="TableParagraph"/>
              <w:ind w:right="740"/>
              <w:jc w:val="right"/>
              <w:rPr>
                <w:sz w:val="23"/>
              </w:rPr>
            </w:pPr>
            <w:r>
              <w:rPr>
                <w:sz w:val="23"/>
              </w:rPr>
              <w:t>8.3%</w:t>
            </w:r>
          </w:p>
        </w:tc>
        <w:tc>
          <w:tcPr>
            <w:tcW w:w="1410" w:type="dxa"/>
          </w:tcPr>
          <w:p>
            <w:pPr>
              <w:pStyle w:val="TableParagraph"/>
              <w:ind w:right="50"/>
              <w:jc w:val="right"/>
              <w:rPr>
                <w:sz w:val="23"/>
              </w:rPr>
            </w:pPr>
            <w:r>
              <w:rPr>
                <w:sz w:val="23"/>
              </w:rPr>
              <w:t>10.2%</w:t>
            </w:r>
          </w:p>
        </w:tc>
      </w:tr>
      <w:tr>
        <w:trPr>
          <w:trHeight w:val="268" w:hRule="atLeast"/>
        </w:trPr>
        <w:tc>
          <w:tcPr>
            <w:tcW w:w="3288" w:type="dxa"/>
          </w:tcPr>
          <w:p>
            <w:pPr>
              <w:pStyle w:val="TableParagraph"/>
              <w:spacing w:line="249" w:lineRule="exact"/>
              <w:ind w:left="50"/>
              <w:rPr>
                <w:sz w:val="23"/>
              </w:rPr>
            </w:pPr>
            <w:r>
              <w:rPr>
                <w:sz w:val="23"/>
              </w:rPr>
              <w:t>Kenya</w:t>
            </w:r>
          </w:p>
        </w:tc>
        <w:tc>
          <w:tcPr>
            <w:tcW w:w="2076" w:type="dxa"/>
          </w:tcPr>
          <w:p>
            <w:pPr>
              <w:pStyle w:val="TableParagraph"/>
              <w:spacing w:line="249" w:lineRule="exact"/>
              <w:ind w:right="740"/>
              <w:jc w:val="right"/>
              <w:rPr>
                <w:sz w:val="23"/>
              </w:rPr>
            </w:pPr>
            <w:r>
              <w:rPr>
                <w:sz w:val="23"/>
              </w:rPr>
              <w:t>18.1%</w:t>
            </w:r>
          </w:p>
        </w:tc>
        <w:tc>
          <w:tcPr>
            <w:tcW w:w="1410" w:type="dxa"/>
          </w:tcPr>
          <w:p>
            <w:pPr>
              <w:pStyle w:val="TableParagraph"/>
              <w:spacing w:line="249" w:lineRule="exact"/>
              <w:ind w:right="50"/>
              <w:jc w:val="right"/>
              <w:rPr>
                <w:sz w:val="23"/>
              </w:rPr>
            </w:pPr>
            <w:r>
              <w:rPr>
                <w:sz w:val="23"/>
              </w:rPr>
              <w:t>12.8%</w:t>
            </w:r>
          </w:p>
        </w:tc>
      </w:tr>
      <w:tr>
        <w:trPr>
          <w:trHeight w:val="263" w:hRule="atLeast"/>
        </w:trPr>
        <w:tc>
          <w:tcPr>
            <w:tcW w:w="3288" w:type="dxa"/>
          </w:tcPr>
          <w:p>
            <w:pPr>
              <w:pStyle w:val="TableParagraph"/>
              <w:spacing w:line="244" w:lineRule="exact"/>
              <w:ind w:left="50"/>
              <w:rPr>
                <w:sz w:val="23"/>
              </w:rPr>
            </w:pPr>
            <w:r>
              <w:rPr>
                <w:sz w:val="23"/>
              </w:rPr>
              <w:t>Korea</w:t>
            </w:r>
          </w:p>
        </w:tc>
        <w:tc>
          <w:tcPr>
            <w:tcW w:w="2076" w:type="dxa"/>
          </w:tcPr>
          <w:p>
            <w:pPr>
              <w:pStyle w:val="TableParagraph"/>
              <w:spacing w:line="244" w:lineRule="exact"/>
              <w:ind w:right="740"/>
              <w:jc w:val="right"/>
              <w:rPr>
                <w:sz w:val="23"/>
              </w:rPr>
            </w:pPr>
            <w:r>
              <w:rPr>
                <w:sz w:val="23"/>
              </w:rPr>
              <w:t>17.5%</w:t>
            </w:r>
          </w:p>
        </w:tc>
        <w:tc>
          <w:tcPr>
            <w:tcW w:w="1410" w:type="dxa"/>
          </w:tcPr>
          <w:p>
            <w:pPr>
              <w:pStyle w:val="TableParagraph"/>
              <w:spacing w:line="244" w:lineRule="exact"/>
              <w:ind w:right="50"/>
              <w:jc w:val="right"/>
              <w:rPr>
                <w:sz w:val="23"/>
              </w:rPr>
            </w:pPr>
            <w:r>
              <w:rPr>
                <w:sz w:val="23"/>
              </w:rPr>
              <w:t>12.5%</w:t>
            </w:r>
          </w:p>
        </w:tc>
      </w:tr>
    </w:tbl>
    <w:p>
      <w:pPr>
        <w:spacing w:after="0" w:line="244" w:lineRule="exact"/>
        <w:jc w:val="right"/>
        <w:rPr>
          <w:sz w:val="23"/>
        </w:rPr>
        <w:sectPr>
          <w:pgSz w:w="11900" w:h="16840"/>
          <w:pgMar w:header="0" w:footer="1466" w:top="1600" w:bottom="1660" w:left="1580" w:right="1640"/>
        </w:sectPr>
      </w:pPr>
    </w:p>
    <w:p>
      <w:pPr>
        <w:pStyle w:val="BodyText"/>
        <w:rPr>
          <w:sz w:val="20"/>
        </w:rPr>
      </w:pPr>
    </w:p>
    <w:p>
      <w:pPr>
        <w:pStyle w:val="BodyText"/>
        <w:spacing w:before="4" w:after="1"/>
        <w:rPr>
          <w:sz w:val="25"/>
        </w:rPr>
      </w:pPr>
    </w:p>
    <w:tbl>
      <w:tblPr>
        <w:tblW w:w="0" w:type="auto"/>
        <w:jc w:val="left"/>
        <w:tblInd w:w="1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18"/>
        <w:gridCol w:w="2350"/>
        <w:gridCol w:w="1402"/>
      </w:tblGrid>
      <w:tr>
        <w:trPr>
          <w:trHeight w:val="263" w:hRule="atLeast"/>
        </w:trPr>
        <w:tc>
          <w:tcPr>
            <w:tcW w:w="3018" w:type="dxa"/>
          </w:tcPr>
          <w:p>
            <w:pPr>
              <w:pStyle w:val="TableParagraph"/>
              <w:spacing w:line="244" w:lineRule="exact"/>
              <w:ind w:left="50"/>
              <w:rPr>
                <w:sz w:val="23"/>
              </w:rPr>
            </w:pPr>
            <w:r>
              <w:rPr>
                <w:sz w:val="23"/>
              </w:rPr>
              <w:t>Latvia</w:t>
            </w:r>
          </w:p>
        </w:tc>
        <w:tc>
          <w:tcPr>
            <w:tcW w:w="2350" w:type="dxa"/>
          </w:tcPr>
          <w:p>
            <w:pPr>
              <w:pStyle w:val="TableParagraph"/>
              <w:spacing w:line="244" w:lineRule="exact"/>
              <w:ind w:right="744"/>
              <w:jc w:val="right"/>
              <w:rPr>
                <w:sz w:val="23"/>
              </w:rPr>
            </w:pPr>
            <w:r>
              <w:rPr>
                <w:sz w:val="23"/>
              </w:rPr>
              <w:t>13.2%</w:t>
            </w:r>
          </w:p>
        </w:tc>
        <w:tc>
          <w:tcPr>
            <w:tcW w:w="1402" w:type="dxa"/>
          </w:tcPr>
          <w:p>
            <w:pPr>
              <w:pStyle w:val="TableParagraph"/>
              <w:spacing w:line="244" w:lineRule="exact"/>
              <w:ind w:right="46"/>
              <w:jc w:val="right"/>
              <w:rPr>
                <w:sz w:val="23"/>
              </w:rPr>
            </w:pPr>
            <w:r>
              <w:rPr>
                <w:sz w:val="23"/>
              </w:rPr>
              <w:t>14.3%</w:t>
            </w:r>
          </w:p>
        </w:tc>
      </w:tr>
      <w:tr>
        <w:trPr>
          <w:trHeight w:val="268" w:hRule="atLeast"/>
        </w:trPr>
        <w:tc>
          <w:tcPr>
            <w:tcW w:w="3018" w:type="dxa"/>
          </w:tcPr>
          <w:p>
            <w:pPr>
              <w:pStyle w:val="TableParagraph"/>
              <w:ind w:left="50"/>
              <w:rPr>
                <w:sz w:val="23"/>
              </w:rPr>
            </w:pPr>
            <w:r>
              <w:rPr>
                <w:sz w:val="23"/>
              </w:rPr>
              <w:t>Lebanon</w:t>
            </w:r>
          </w:p>
        </w:tc>
        <w:tc>
          <w:tcPr>
            <w:tcW w:w="2350" w:type="dxa"/>
          </w:tcPr>
          <w:p>
            <w:pPr>
              <w:pStyle w:val="TableParagraph"/>
              <w:ind w:right="744"/>
              <w:jc w:val="right"/>
              <w:rPr>
                <w:sz w:val="23"/>
              </w:rPr>
            </w:pPr>
            <w:r>
              <w:rPr>
                <w:sz w:val="23"/>
              </w:rPr>
              <w:t>21.5%</w:t>
            </w:r>
          </w:p>
        </w:tc>
        <w:tc>
          <w:tcPr>
            <w:tcW w:w="1402" w:type="dxa"/>
          </w:tcPr>
          <w:p>
            <w:pPr>
              <w:pStyle w:val="TableParagraph"/>
              <w:ind w:right="46"/>
              <w:jc w:val="right"/>
              <w:rPr>
                <w:sz w:val="23"/>
              </w:rPr>
            </w:pPr>
            <w:r>
              <w:rPr>
                <w:sz w:val="23"/>
              </w:rPr>
              <w:t>26.4%</w:t>
            </w:r>
          </w:p>
        </w:tc>
      </w:tr>
      <w:tr>
        <w:trPr>
          <w:trHeight w:val="268" w:hRule="atLeast"/>
        </w:trPr>
        <w:tc>
          <w:tcPr>
            <w:tcW w:w="3018" w:type="dxa"/>
          </w:tcPr>
          <w:p>
            <w:pPr>
              <w:pStyle w:val="TableParagraph"/>
              <w:ind w:left="50"/>
              <w:rPr>
                <w:sz w:val="23"/>
              </w:rPr>
            </w:pPr>
            <w:r>
              <w:rPr>
                <w:sz w:val="23"/>
              </w:rPr>
              <w:t>Lithuania</w:t>
            </w:r>
          </w:p>
        </w:tc>
        <w:tc>
          <w:tcPr>
            <w:tcW w:w="2350" w:type="dxa"/>
          </w:tcPr>
          <w:p>
            <w:pPr>
              <w:pStyle w:val="TableParagraph"/>
              <w:ind w:right="744"/>
              <w:jc w:val="right"/>
              <w:rPr>
                <w:sz w:val="23"/>
              </w:rPr>
            </w:pPr>
            <w:r>
              <w:rPr>
                <w:sz w:val="23"/>
              </w:rPr>
              <w:t>24.9%</w:t>
            </w:r>
          </w:p>
        </w:tc>
        <w:tc>
          <w:tcPr>
            <w:tcW w:w="1402" w:type="dxa"/>
          </w:tcPr>
          <w:p>
            <w:pPr>
              <w:pStyle w:val="TableParagraph"/>
              <w:ind w:right="45"/>
              <w:jc w:val="right"/>
              <w:rPr>
                <w:sz w:val="23"/>
              </w:rPr>
            </w:pPr>
            <w:r>
              <w:rPr>
                <w:sz w:val="23"/>
              </w:rPr>
              <w:t>4.6%</w:t>
            </w:r>
          </w:p>
        </w:tc>
      </w:tr>
      <w:tr>
        <w:trPr>
          <w:trHeight w:val="268" w:hRule="atLeast"/>
        </w:trPr>
        <w:tc>
          <w:tcPr>
            <w:tcW w:w="3018" w:type="dxa"/>
          </w:tcPr>
          <w:p>
            <w:pPr>
              <w:pStyle w:val="TableParagraph"/>
              <w:spacing w:line="249" w:lineRule="exact"/>
              <w:ind w:left="50"/>
              <w:rPr>
                <w:sz w:val="23"/>
              </w:rPr>
            </w:pPr>
            <w:r>
              <w:rPr>
                <w:sz w:val="23"/>
              </w:rPr>
              <w:t>Malaysia</w:t>
            </w:r>
          </w:p>
        </w:tc>
        <w:tc>
          <w:tcPr>
            <w:tcW w:w="2350" w:type="dxa"/>
          </w:tcPr>
          <w:p>
            <w:pPr>
              <w:pStyle w:val="TableParagraph"/>
              <w:spacing w:line="249" w:lineRule="exact"/>
              <w:ind w:right="743"/>
              <w:jc w:val="right"/>
              <w:rPr>
                <w:sz w:val="23"/>
              </w:rPr>
            </w:pPr>
            <w:r>
              <w:rPr>
                <w:sz w:val="23"/>
              </w:rPr>
              <w:t>11.3%</w:t>
            </w:r>
          </w:p>
        </w:tc>
        <w:tc>
          <w:tcPr>
            <w:tcW w:w="1402" w:type="dxa"/>
          </w:tcPr>
          <w:p>
            <w:pPr>
              <w:pStyle w:val="TableParagraph"/>
              <w:spacing w:line="249" w:lineRule="exact"/>
              <w:ind w:right="47"/>
              <w:jc w:val="right"/>
              <w:rPr>
                <w:sz w:val="23"/>
              </w:rPr>
            </w:pPr>
            <w:r>
              <w:rPr>
                <w:sz w:val="23"/>
              </w:rPr>
              <w:t>14.0%</w:t>
            </w:r>
          </w:p>
        </w:tc>
      </w:tr>
      <w:tr>
        <w:trPr>
          <w:trHeight w:val="268" w:hRule="atLeast"/>
        </w:trPr>
        <w:tc>
          <w:tcPr>
            <w:tcW w:w="3018" w:type="dxa"/>
          </w:tcPr>
          <w:p>
            <w:pPr>
              <w:pStyle w:val="TableParagraph"/>
              <w:ind w:left="50"/>
              <w:rPr>
                <w:sz w:val="23"/>
              </w:rPr>
            </w:pPr>
            <w:r>
              <w:rPr>
                <w:sz w:val="23"/>
              </w:rPr>
              <w:t>Mexico</w:t>
            </w:r>
          </w:p>
        </w:tc>
        <w:tc>
          <w:tcPr>
            <w:tcW w:w="2350" w:type="dxa"/>
          </w:tcPr>
          <w:p>
            <w:pPr>
              <w:pStyle w:val="TableParagraph"/>
              <w:ind w:right="744"/>
              <w:jc w:val="right"/>
              <w:rPr>
                <w:sz w:val="23"/>
              </w:rPr>
            </w:pPr>
            <w:r>
              <w:rPr>
                <w:sz w:val="23"/>
              </w:rPr>
              <w:t>14.0%</w:t>
            </w:r>
          </w:p>
        </w:tc>
        <w:tc>
          <w:tcPr>
            <w:tcW w:w="1402" w:type="dxa"/>
          </w:tcPr>
          <w:p>
            <w:pPr>
              <w:pStyle w:val="TableParagraph"/>
              <w:ind w:right="46"/>
              <w:jc w:val="right"/>
              <w:rPr>
                <w:sz w:val="23"/>
              </w:rPr>
            </w:pPr>
            <w:r>
              <w:rPr>
                <w:sz w:val="23"/>
              </w:rPr>
              <w:t>3.0%</w:t>
            </w:r>
          </w:p>
        </w:tc>
      </w:tr>
      <w:tr>
        <w:trPr>
          <w:trHeight w:val="268" w:hRule="atLeast"/>
        </w:trPr>
        <w:tc>
          <w:tcPr>
            <w:tcW w:w="3018" w:type="dxa"/>
          </w:tcPr>
          <w:p>
            <w:pPr>
              <w:pStyle w:val="TableParagraph"/>
              <w:ind w:left="50"/>
              <w:rPr>
                <w:sz w:val="23"/>
              </w:rPr>
            </w:pPr>
            <w:r>
              <w:rPr>
                <w:sz w:val="23"/>
              </w:rPr>
              <w:t>Morocco</w:t>
            </w:r>
          </w:p>
        </w:tc>
        <w:tc>
          <w:tcPr>
            <w:tcW w:w="2350" w:type="dxa"/>
          </w:tcPr>
          <w:p>
            <w:pPr>
              <w:pStyle w:val="TableParagraph"/>
              <w:ind w:right="744"/>
              <w:jc w:val="right"/>
              <w:rPr>
                <w:sz w:val="23"/>
              </w:rPr>
            </w:pPr>
            <w:r>
              <w:rPr>
                <w:sz w:val="23"/>
              </w:rPr>
              <w:t>13.4%</w:t>
            </w:r>
          </w:p>
        </w:tc>
        <w:tc>
          <w:tcPr>
            <w:tcW w:w="1402" w:type="dxa"/>
          </w:tcPr>
          <w:p>
            <w:pPr>
              <w:pStyle w:val="TableParagraph"/>
              <w:ind w:right="46"/>
              <w:jc w:val="right"/>
              <w:rPr>
                <w:sz w:val="23"/>
              </w:rPr>
            </w:pPr>
            <w:r>
              <w:rPr>
                <w:sz w:val="23"/>
              </w:rPr>
              <w:t>8.3%</w:t>
            </w:r>
          </w:p>
        </w:tc>
      </w:tr>
      <w:tr>
        <w:trPr>
          <w:trHeight w:val="268" w:hRule="atLeast"/>
        </w:trPr>
        <w:tc>
          <w:tcPr>
            <w:tcW w:w="3018" w:type="dxa"/>
          </w:tcPr>
          <w:p>
            <w:pPr>
              <w:pStyle w:val="TableParagraph"/>
              <w:spacing w:line="249" w:lineRule="exact"/>
              <w:ind w:left="50"/>
              <w:rPr>
                <w:sz w:val="23"/>
              </w:rPr>
            </w:pPr>
            <w:r>
              <w:rPr>
                <w:sz w:val="23"/>
              </w:rPr>
              <w:t>Netherlands</w:t>
            </w:r>
          </w:p>
        </w:tc>
        <w:tc>
          <w:tcPr>
            <w:tcW w:w="2350" w:type="dxa"/>
          </w:tcPr>
          <w:p>
            <w:pPr>
              <w:pStyle w:val="TableParagraph"/>
              <w:spacing w:line="249" w:lineRule="exact"/>
              <w:ind w:right="744"/>
              <w:jc w:val="right"/>
              <w:rPr>
                <w:sz w:val="23"/>
              </w:rPr>
            </w:pPr>
            <w:r>
              <w:rPr>
                <w:sz w:val="23"/>
              </w:rPr>
              <w:t>13.1%</w:t>
            </w:r>
          </w:p>
        </w:tc>
        <w:tc>
          <w:tcPr>
            <w:tcW w:w="1402" w:type="dxa"/>
          </w:tcPr>
          <w:p>
            <w:pPr>
              <w:pStyle w:val="TableParagraph"/>
              <w:spacing w:line="249" w:lineRule="exact"/>
              <w:ind w:right="45"/>
              <w:jc w:val="right"/>
              <w:rPr>
                <w:sz w:val="23"/>
              </w:rPr>
            </w:pPr>
            <w:r>
              <w:rPr>
                <w:sz w:val="23"/>
              </w:rPr>
              <w:t>6.8%</w:t>
            </w:r>
          </w:p>
        </w:tc>
      </w:tr>
      <w:tr>
        <w:trPr>
          <w:trHeight w:val="268" w:hRule="atLeast"/>
        </w:trPr>
        <w:tc>
          <w:tcPr>
            <w:tcW w:w="3018" w:type="dxa"/>
          </w:tcPr>
          <w:p>
            <w:pPr>
              <w:pStyle w:val="TableParagraph"/>
              <w:ind w:left="50"/>
              <w:rPr>
                <w:sz w:val="23"/>
              </w:rPr>
            </w:pPr>
            <w:r>
              <w:rPr>
                <w:sz w:val="23"/>
              </w:rPr>
              <w:t>New Zealand</w:t>
            </w:r>
          </w:p>
        </w:tc>
        <w:tc>
          <w:tcPr>
            <w:tcW w:w="2350" w:type="dxa"/>
          </w:tcPr>
          <w:p>
            <w:pPr>
              <w:pStyle w:val="TableParagraph"/>
              <w:ind w:right="743"/>
              <w:jc w:val="right"/>
              <w:rPr>
                <w:sz w:val="23"/>
              </w:rPr>
            </w:pPr>
            <w:r>
              <w:rPr>
                <w:sz w:val="23"/>
              </w:rPr>
              <w:t>16.5%</w:t>
            </w:r>
          </w:p>
        </w:tc>
        <w:tc>
          <w:tcPr>
            <w:tcW w:w="1402" w:type="dxa"/>
          </w:tcPr>
          <w:p>
            <w:pPr>
              <w:pStyle w:val="TableParagraph"/>
              <w:ind w:right="45"/>
              <w:jc w:val="right"/>
              <w:rPr>
                <w:sz w:val="23"/>
              </w:rPr>
            </w:pPr>
            <w:r>
              <w:rPr>
                <w:sz w:val="23"/>
              </w:rPr>
              <w:t>6.8%</w:t>
            </w:r>
          </w:p>
        </w:tc>
      </w:tr>
      <w:tr>
        <w:trPr>
          <w:trHeight w:val="268" w:hRule="atLeast"/>
        </w:trPr>
        <w:tc>
          <w:tcPr>
            <w:tcW w:w="3018" w:type="dxa"/>
          </w:tcPr>
          <w:p>
            <w:pPr>
              <w:pStyle w:val="TableParagraph"/>
              <w:ind w:left="50"/>
              <w:rPr>
                <w:sz w:val="23"/>
              </w:rPr>
            </w:pPr>
            <w:r>
              <w:rPr>
                <w:sz w:val="23"/>
              </w:rPr>
              <w:t>Nigeria</w:t>
            </w:r>
          </w:p>
        </w:tc>
        <w:tc>
          <w:tcPr>
            <w:tcW w:w="2350" w:type="dxa"/>
          </w:tcPr>
          <w:p>
            <w:pPr>
              <w:pStyle w:val="TableParagraph"/>
              <w:ind w:right="744"/>
              <w:jc w:val="right"/>
              <w:rPr>
                <w:sz w:val="23"/>
              </w:rPr>
            </w:pPr>
            <w:r>
              <w:rPr>
                <w:sz w:val="23"/>
              </w:rPr>
              <w:t>8.9%</w:t>
            </w:r>
          </w:p>
        </w:tc>
        <w:tc>
          <w:tcPr>
            <w:tcW w:w="1402" w:type="dxa"/>
          </w:tcPr>
          <w:p>
            <w:pPr>
              <w:pStyle w:val="TableParagraph"/>
              <w:ind w:right="46"/>
              <w:jc w:val="right"/>
              <w:rPr>
                <w:sz w:val="23"/>
              </w:rPr>
            </w:pPr>
            <w:r>
              <w:rPr>
                <w:sz w:val="23"/>
              </w:rPr>
              <w:t>7.1%</w:t>
            </w:r>
          </w:p>
        </w:tc>
      </w:tr>
      <w:tr>
        <w:trPr>
          <w:trHeight w:val="268" w:hRule="atLeast"/>
        </w:trPr>
        <w:tc>
          <w:tcPr>
            <w:tcW w:w="3018" w:type="dxa"/>
          </w:tcPr>
          <w:p>
            <w:pPr>
              <w:pStyle w:val="TableParagraph"/>
              <w:spacing w:line="249" w:lineRule="exact"/>
              <w:ind w:left="50"/>
              <w:rPr>
                <w:sz w:val="23"/>
              </w:rPr>
            </w:pPr>
            <w:r>
              <w:rPr>
                <w:sz w:val="23"/>
              </w:rPr>
              <w:t>Norway</w:t>
            </w:r>
          </w:p>
        </w:tc>
        <w:tc>
          <w:tcPr>
            <w:tcW w:w="2350" w:type="dxa"/>
          </w:tcPr>
          <w:p>
            <w:pPr>
              <w:pStyle w:val="TableParagraph"/>
              <w:spacing w:line="249" w:lineRule="exact"/>
              <w:ind w:right="746"/>
              <w:jc w:val="right"/>
              <w:rPr>
                <w:sz w:val="23"/>
              </w:rPr>
            </w:pPr>
            <w:r>
              <w:rPr>
                <w:sz w:val="23"/>
              </w:rPr>
              <w:t>19.8%</w:t>
            </w:r>
          </w:p>
        </w:tc>
        <w:tc>
          <w:tcPr>
            <w:tcW w:w="1402" w:type="dxa"/>
          </w:tcPr>
          <w:p>
            <w:pPr>
              <w:pStyle w:val="TableParagraph"/>
              <w:spacing w:line="249" w:lineRule="exact"/>
              <w:ind w:right="46"/>
              <w:jc w:val="right"/>
              <w:rPr>
                <w:sz w:val="23"/>
              </w:rPr>
            </w:pPr>
            <w:r>
              <w:rPr>
                <w:sz w:val="23"/>
              </w:rPr>
              <w:t>10.3%</w:t>
            </w:r>
          </w:p>
        </w:tc>
      </w:tr>
      <w:tr>
        <w:trPr>
          <w:trHeight w:val="268" w:hRule="atLeast"/>
        </w:trPr>
        <w:tc>
          <w:tcPr>
            <w:tcW w:w="3018" w:type="dxa"/>
          </w:tcPr>
          <w:p>
            <w:pPr>
              <w:pStyle w:val="TableParagraph"/>
              <w:ind w:left="50"/>
              <w:rPr>
                <w:sz w:val="23"/>
              </w:rPr>
            </w:pPr>
            <w:r>
              <w:rPr>
                <w:sz w:val="23"/>
              </w:rPr>
              <w:t>Pakistan</w:t>
            </w:r>
          </w:p>
        </w:tc>
        <w:tc>
          <w:tcPr>
            <w:tcW w:w="2350" w:type="dxa"/>
          </w:tcPr>
          <w:p>
            <w:pPr>
              <w:pStyle w:val="TableParagraph"/>
              <w:ind w:right="744"/>
              <w:jc w:val="right"/>
              <w:rPr>
                <w:sz w:val="23"/>
              </w:rPr>
            </w:pPr>
            <w:r>
              <w:rPr>
                <w:sz w:val="23"/>
              </w:rPr>
              <w:t>30.7%</w:t>
            </w:r>
          </w:p>
        </w:tc>
        <w:tc>
          <w:tcPr>
            <w:tcW w:w="1402" w:type="dxa"/>
          </w:tcPr>
          <w:p>
            <w:pPr>
              <w:pStyle w:val="TableParagraph"/>
              <w:ind w:right="46"/>
              <w:jc w:val="right"/>
              <w:rPr>
                <w:sz w:val="23"/>
              </w:rPr>
            </w:pPr>
            <w:r>
              <w:rPr>
                <w:sz w:val="23"/>
              </w:rPr>
              <w:t>5.5%</w:t>
            </w:r>
          </w:p>
        </w:tc>
      </w:tr>
      <w:tr>
        <w:trPr>
          <w:trHeight w:val="268" w:hRule="atLeast"/>
        </w:trPr>
        <w:tc>
          <w:tcPr>
            <w:tcW w:w="3018" w:type="dxa"/>
          </w:tcPr>
          <w:p>
            <w:pPr>
              <w:pStyle w:val="TableParagraph"/>
              <w:ind w:left="50"/>
              <w:rPr>
                <w:sz w:val="23"/>
              </w:rPr>
            </w:pPr>
            <w:r>
              <w:rPr>
                <w:sz w:val="23"/>
              </w:rPr>
              <w:t>Philippines</w:t>
            </w:r>
          </w:p>
        </w:tc>
        <w:tc>
          <w:tcPr>
            <w:tcW w:w="2350" w:type="dxa"/>
          </w:tcPr>
          <w:p>
            <w:pPr>
              <w:pStyle w:val="TableParagraph"/>
              <w:ind w:right="744"/>
              <w:jc w:val="right"/>
              <w:rPr>
                <w:sz w:val="23"/>
              </w:rPr>
            </w:pPr>
            <w:r>
              <w:rPr>
                <w:sz w:val="23"/>
              </w:rPr>
              <w:t>3.4%</w:t>
            </w:r>
          </w:p>
        </w:tc>
        <w:tc>
          <w:tcPr>
            <w:tcW w:w="1402" w:type="dxa"/>
          </w:tcPr>
          <w:p>
            <w:pPr>
              <w:pStyle w:val="TableParagraph"/>
              <w:ind w:right="45"/>
              <w:jc w:val="right"/>
              <w:rPr>
                <w:sz w:val="23"/>
              </w:rPr>
            </w:pPr>
            <w:r>
              <w:rPr>
                <w:sz w:val="23"/>
              </w:rPr>
              <w:t>8.0%</w:t>
            </w:r>
          </w:p>
        </w:tc>
      </w:tr>
      <w:tr>
        <w:trPr>
          <w:trHeight w:val="268" w:hRule="atLeast"/>
        </w:trPr>
        <w:tc>
          <w:tcPr>
            <w:tcW w:w="3018" w:type="dxa"/>
          </w:tcPr>
          <w:p>
            <w:pPr>
              <w:pStyle w:val="TableParagraph"/>
              <w:spacing w:line="249" w:lineRule="exact"/>
              <w:ind w:left="50"/>
              <w:rPr>
                <w:sz w:val="23"/>
              </w:rPr>
            </w:pPr>
            <w:r>
              <w:rPr>
                <w:sz w:val="23"/>
              </w:rPr>
              <w:t>Poland</w:t>
            </w:r>
          </w:p>
        </w:tc>
        <w:tc>
          <w:tcPr>
            <w:tcW w:w="2350" w:type="dxa"/>
          </w:tcPr>
          <w:p>
            <w:pPr>
              <w:pStyle w:val="TableParagraph"/>
              <w:spacing w:line="249" w:lineRule="exact"/>
              <w:ind w:right="745"/>
              <w:jc w:val="right"/>
              <w:rPr>
                <w:sz w:val="23"/>
              </w:rPr>
            </w:pPr>
            <w:r>
              <w:rPr>
                <w:sz w:val="23"/>
              </w:rPr>
              <w:t>16.1%</w:t>
            </w:r>
          </w:p>
        </w:tc>
        <w:tc>
          <w:tcPr>
            <w:tcW w:w="1402" w:type="dxa"/>
          </w:tcPr>
          <w:p>
            <w:pPr>
              <w:pStyle w:val="TableParagraph"/>
              <w:spacing w:line="249" w:lineRule="exact"/>
              <w:ind w:right="47"/>
              <w:jc w:val="right"/>
              <w:rPr>
                <w:sz w:val="23"/>
              </w:rPr>
            </w:pPr>
            <w:r>
              <w:rPr>
                <w:sz w:val="23"/>
              </w:rPr>
              <w:t>10.1%</w:t>
            </w:r>
          </w:p>
        </w:tc>
      </w:tr>
      <w:tr>
        <w:trPr>
          <w:trHeight w:val="268" w:hRule="atLeast"/>
        </w:trPr>
        <w:tc>
          <w:tcPr>
            <w:tcW w:w="3018" w:type="dxa"/>
          </w:tcPr>
          <w:p>
            <w:pPr>
              <w:pStyle w:val="TableParagraph"/>
              <w:ind w:left="50"/>
              <w:rPr>
                <w:sz w:val="23"/>
              </w:rPr>
            </w:pPr>
            <w:r>
              <w:rPr>
                <w:sz w:val="23"/>
              </w:rPr>
              <w:t>Portugal</w:t>
            </w:r>
          </w:p>
        </w:tc>
        <w:tc>
          <w:tcPr>
            <w:tcW w:w="2350" w:type="dxa"/>
          </w:tcPr>
          <w:p>
            <w:pPr>
              <w:pStyle w:val="TableParagraph"/>
              <w:ind w:right="743"/>
              <w:jc w:val="right"/>
              <w:rPr>
                <w:sz w:val="23"/>
              </w:rPr>
            </w:pPr>
            <w:r>
              <w:rPr>
                <w:sz w:val="23"/>
              </w:rPr>
              <w:t>7.4%</w:t>
            </w:r>
          </w:p>
        </w:tc>
        <w:tc>
          <w:tcPr>
            <w:tcW w:w="1402" w:type="dxa"/>
          </w:tcPr>
          <w:p>
            <w:pPr>
              <w:pStyle w:val="TableParagraph"/>
              <w:ind w:right="45"/>
              <w:jc w:val="right"/>
              <w:rPr>
                <w:sz w:val="23"/>
              </w:rPr>
            </w:pPr>
            <w:r>
              <w:rPr>
                <w:sz w:val="23"/>
              </w:rPr>
              <w:t>5.9%</w:t>
            </w:r>
          </w:p>
        </w:tc>
      </w:tr>
      <w:tr>
        <w:trPr>
          <w:trHeight w:val="268" w:hRule="atLeast"/>
        </w:trPr>
        <w:tc>
          <w:tcPr>
            <w:tcW w:w="3018" w:type="dxa"/>
          </w:tcPr>
          <w:p>
            <w:pPr>
              <w:pStyle w:val="TableParagraph"/>
              <w:ind w:left="50"/>
              <w:rPr>
                <w:sz w:val="23"/>
              </w:rPr>
            </w:pPr>
            <w:r>
              <w:rPr>
                <w:sz w:val="23"/>
              </w:rPr>
              <w:t>Romania</w:t>
            </w:r>
          </w:p>
        </w:tc>
        <w:tc>
          <w:tcPr>
            <w:tcW w:w="2350" w:type="dxa"/>
          </w:tcPr>
          <w:p>
            <w:pPr>
              <w:pStyle w:val="TableParagraph"/>
              <w:ind w:right="744"/>
              <w:jc w:val="right"/>
              <w:rPr>
                <w:sz w:val="23"/>
              </w:rPr>
            </w:pPr>
            <w:r>
              <w:rPr>
                <w:sz w:val="23"/>
              </w:rPr>
              <w:t>43.9%</w:t>
            </w:r>
          </w:p>
        </w:tc>
        <w:tc>
          <w:tcPr>
            <w:tcW w:w="1402" w:type="dxa"/>
          </w:tcPr>
          <w:p>
            <w:pPr>
              <w:pStyle w:val="TableParagraph"/>
              <w:ind w:right="45"/>
              <w:jc w:val="right"/>
              <w:rPr>
                <w:sz w:val="23"/>
              </w:rPr>
            </w:pPr>
            <w:r>
              <w:rPr>
                <w:sz w:val="23"/>
              </w:rPr>
              <w:t>7.4%</w:t>
            </w:r>
          </w:p>
        </w:tc>
      </w:tr>
      <w:tr>
        <w:trPr>
          <w:trHeight w:val="268" w:hRule="atLeast"/>
        </w:trPr>
        <w:tc>
          <w:tcPr>
            <w:tcW w:w="3018" w:type="dxa"/>
          </w:tcPr>
          <w:p>
            <w:pPr>
              <w:pStyle w:val="TableParagraph"/>
              <w:spacing w:line="249" w:lineRule="exact"/>
              <w:ind w:left="50"/>
              <w:rPr>
                <w:sz w:val="23"/>
              </w:rPr>
            </w:pPr>
            <w:r>
              <w:rPr>
                <w:sz w:val="23"/>
              </w:rPr>
              <w:t>Singapore</w:t>
            </w:r>
          </w:p>
        </w:tc>
        <w:tc>
          <w:tcPr>
            <w:tcW w:w="2350" w:type="dxa"/>
          </w:tcPr>
          <w:p>
            <w:pPr>
              <w:pStyle w:val="TableParagraph"/>
              <w:spacing w:line="249" w:lineRule="exact"/>
              <w:ind w:right="743"/>
              <w:jc w:val="right"/>
              <w:rPr>
                <w:sz w:val="23"/>
              </w:rPr>
            </w:pPr>
            <w:r>
              <w:rPr>
                <w:sz w:val="23"/>
              </w:rPr>
              <w:t>11.1%</w:t>
            </w:r>
          </w:p>
        </w:tc>
        <w:tc>
          <w:tcPr>
            <w:tcW w:w="1402" w:type="dxa"/>
          </w:tcPr>
          <w:p>
            <w:pPr>
              <w:pStyle w:val="TableParagraph"/>
              <w:spacing w:line="249" w:lineRule="exact"/>
              <w:ind w:right="45"/>
              <w:jc w:val="right"/>
              <w:rPr>
                <w:sz w:val="23"/>
              </w:rPr>
            </w:pPr>
            <w:r>
              <w:rPr>
                <w:sz w:val="23"/>
              </w:rPr>
              <w:t>7.6%</w:t>
            </w:r>
          </w:p>
        </w:tc>
      </w:tr>
      <w:tr>
        <w:trPr>
          <w:trHeight w:val="268" w:hRule="atLeast"/>
        </w:trPr>
        <w:tc>
          <w:tcPr>
            <w:tcW w:w="3018" w:type="dxa"/>
          </w:tcPr>
          <w:p>
            <w:pPr>
              <w:pStyle w:val="TableParagraph"/>
              <w:ind w:left="50"/>
              <w:rPr>
                <w:sz w:val="23"/>
              </w:rPr>
            </w:pPr>
            <w:r>
              <w:rPr>
                <w:sz w:val="23"/>
              </w:rPr>
              <w:t>Slovakia</w:t>
            </w:r>
          </w:p>
        </w:tc>
        <w:tc>
          <w:tcPr>
            <w:tcW w:w="2350" w:type="dxa"/>
          </w:tcPr>
          <w:p>
            <w:pPr>
              <w:pStyle w:val="TableParagraph"/>
              <w:ind w:right="743"/>
              <w:jc w:val="right"/>
              <w:rPr>
                <w:sz w:val="23"/>
              </w:rPr>
            </w:pPr>
            <w:r>
              <w:rPr>
                <w:sz w:val="23"/>
              </w:rPr>
              <w:t>2.6%</w:t>
            </w:r>
          </w:p>
        </w:tc>
        <w:tc>
          <w:tcPr>
            <w:tcW w:w="1402" w:type="dxa"/>
          </w:tcPr>
          <w:p>
            <w:pPr>
              <w:pStyle w:val="TableParagraph"/>
              <w:ind w:right="45"/>
              <w:jc w:val="right"/>
              <w:rPr>
                <w:sz w:val="23"/>
              </w:rPr>
            </w:pPr>
            <w:r>
              <w:rPr>
                <w:sz w:val="23"/>
              </w:rPr>
              <w:t>7.0%</w:t>
            </w:r>
          </w:p>
        </w:tc>
      </w:tr>
      <w:tr>
        <w:trPr>
          <w:trHeight w:val="268" w:hRule="atLeast"/>
        </w:trPr>
        <w:tc>
          <w:tcPr>
            <w:tcW w:w="3018" w:type="dxa"/>
          </w:tcPr>
          <w:p>
            <w:pPr>
              <w:pStyle w:val="TableParagraph"/>
              <w:ind w:left="50"/>
              <w:rPr>
                <w:sz w:val="23"/>
              </w:rPr>
            </w:pPr>
            <w:r>
              <w:rPr>
                <w:sz w:val="23"/>
              </w:rPr>
              <w:t>South Africa</w:t>
            </w:r>
          </w:p>
        </w:tc>
        <w:tc>
          <w:tcPr>
            <w:tcW w:w="2350" w:type="dxa"/>
          </w:tcPr>
          <w:p>
            <w:pPr>
              <w:pStyle w:val="TableParagraph"/>
              <w:ind w:right="744"/>
              <w:jc w:val="right"/>
              <w:rPr>
                <w:sz w:val="23"/>
              </w:rPr>
            </w:pPr>
            <w:r>
              <w:rPr>
                <w:sz w:val="23"/>
              </w:rPr>
              <w:t>11.3%</w:t>
            </w:r>
          </w:p>
        </w:tc>
        <w:tc>
          <w:tcPr>
            <w:tcW w:w="1402" w:type="dxa"/>
          </w:tcPr>
          <w:p>
            <w:pPr>
              <w:pStyle w:val="TableParagraph"/>
              <w:ind w:right="46"/>
              <w:jc w:val="right"/>
              <w:rPr>
                <w:sz w:val="23"/>
              </w:rPr>
            </w:pPr>
            <w:r>
              <w:rPr>
                <w:sz w:val="23"/>
              </w:rPr>
              <w:t>10.6%</w:t>
            </w:r>
          </w:p>
        </w:tc>
      </w:tr>
      <w:tr>
        <w:trPr>
          <w:trHeight w:val="268" w:hRule="atLeast"/>
        </w:trPr>
        <w:tc>
          <w:tcPr>
            <w:tcW w:w="3018" w:type="dxa"/>
          </w:tcPr>
          <w:p>
            <w:pPr>
              <w:pStyle w:val="TableParagraph"/>
              <w:spacing w:line="249" w:lineRule="exact"/>
              <w:ind w:left="50"/>
              <w:rPr>
                <w:sz w:val="23"/>
              </w:rPr>
            </w:pPr>
            <w:r>
              <w:rPr>
                <w:sz w:val="23"/>
              </w:rPr>
              <w:t>Spain</w:t>
            </w:r>
          </w:p>
        </w:tc>
        <w:tc>
          <w:tcPr>
            <w:tcW w:w="2350" w:type="dxa"/>
          </w:tcPr>
          <w:p>
            <w:pPr>
              <w:pStyle w:val="TableParagraph"/>
              <w:spacing w:line="249" w:lineRule="exact"/>
              <w:ind w:right="744"/>
              <w:jc w:val="right"/>
              <w:rPr>
                <w:sz w:val="23"/>
              </w:rPr>
            </w:pPr>
            <w:r>
              <w:rPr>
                <w:sz w:val="23"/>
              </w:rPr>
              <w:t>9.6%</w:t>
            </w:r>
          </w:p>
        </w:tc>
        <w:tc>
          <w:tcPr>
            <w:tcW w:w="1402" w:type="dxa"/>
          </w:tcPr>
          <w:p>
            <w:pPr>
              <w:pStyle w:val="TableParagraph"/>
              <w:spacing w:line="249" w:lineRule="exact"/>
              <w:ind w:right="45"/>
              <w:jc w:val="right"/>
              <w:rPr>
                <w:sz w:val="23"/>
              </w:rPr>
            </w:pPr>
            <w:r>
              <w:rPr>
                <w:sz w:val="23"/>
              </w:rPr>
              <w:t>9.1%</w:t>
            </w:r>
          </w:p>
        </w:tc>
      </w:tr>
      <w:tr>
        <w:trPr>
          <w:trHeight w:val="268" w:hRule="atLeast"/>
        </w:trPr>
        <w:tc>
          <w:tcPr>
            <w:tcW w:w="3018" w:type="dxa"/>
          </w:tcPr>
          <w:p>
            <w:pPr>
              <w:pStyle w:val="TableParagraph"/>
              <w:ind w:left="50"/>
              <w:rPr>
                <w:sz w:val="23"/>
              </w:rPr>
            </w:pPr>
            <w:r>
              <w:rPr>
                <w:sz w:val="23"/>
              </w:rPr>
              <w:t>Sweden</w:t>
            </w:r>
          </w:p>
        </w:tc>
        <w:tc>
          <w:tcPr>
            <w:tcW w:w="2350" w:type="dxa"/>
          </w:tcPr>
          <w:p>
            <w:pPr>
              <w:pStyle w:val="TableParagraph"/>
              <w:ind w:right="744"/>
              <w:jc w:val="right"/>
              <w:rPr>
                <w:sz w:val="23"/>
              </w:rPr>
            </w:pPr>
            <w:r>
              <w:rPr>
                <w:sz w:val="23"/>
              </w:rPr>
              <w:t>10.8%</w:t>
            </w:r>
          </w:p>
        </w:tc>
        <w:tc>
          <w:tcPr>
            <w:tcW w:w="1402" w:type="dxa"/>
          </w:tcPr>
          <w:p>
            <w:pPr>
              <w:pStyle w:val="TableParagraph"/>
              <w:ind w:right="46"/>
              <w:jc w:val="right"/>
              <w:rPr>
                <w:sz w:val="23"/>
              </w:rPr>
            </w:pPr>
            <w:r>
              <w:rPr>
                <w:sz w:val="23"/>
              </w:rPr>
              <w:t>29.7%</w:t>
            </w:r>
          </w:p>
        </w:tc>
      </w:tr>
      <w:tr>
        <w:trPr>
          <w:trHeight w:val="268" w:hRule="atLeast"/>
        </w:trPr>
        <w:tc>
          <w:tcPr>
            <w:tcW w:w="3018" w:type="dxa"/>
          </w:tcPr>
          <w:p>
            <w:pPr>
              <w:pStyle w:val="TableParagraph"/>
              <w:ind w:left="50"/>
              <w:rPr>
                <w:sz w:val="23"/>
              </w:rPr>
            </w:pPr>
            <w:r>
              <w:rPr>
                <w:sz w:val="23"/>
              </w:rPr>
              <w:t>Switzerland</w:t>
            </w:r>
          </w:p>
        </w:tc>
        <w:tc>
          <w:tcPr>
            <w:tcW w:w="2350" w:type="dxa"/>
          </w:tcPr>
          <w:p>
            <w:pPr>
              <w:pStyle w:val="TableParagraph"/>
              <w:ind w:right="744"/>
              <w:jc w:val="right"/>
              <w:rPr>
                <w:sz w:val="23"/>
              </w:rPr>
            </w:pPr>
            <w:r>
              <w:rPr>
                <w:sz w:val="23"/>
              </w:rPr>
              <w:t>19.6%</w:t>
            </w:r>
          </w:p>
        </w:tc>
        <w:tc>
          <w:tcPr>
            <w:tcW w:w="1402" w:type="dxa"/>
          </w:tcPr>
          <w:p>
            <w:pPr>
              <w:pStyle w:val="TableParagraph"/>
              <w:ind w:right="45"/>
              <w:jc w:val="right"/>
              <w:rPr>
                <w:sz w:val="23"/>
              </w:rPr>
            </w:pPr>
            <w:r>
              <w:rPr>
                <w:sz w:val="23"/>
              </w:rPr>
              <w:t>3.9%</w:t>
            </w:r>
          </w:p>
        </w:tc>
      </w:tr>
      <w:tr>
        <w:trPr>
          <w:trHeight w:val="268" w:hRule="atLeast"/>
        </w:trPr>
        <w:tc>
          <w:tcPr>
            <w:tcW w:w="3018" w:type="dxa"/>
          </w:tcPr>
          <w:p>
            <w:pPr>
              <w:pStyle w:val="TableParagraph"/>
              <w:spacing w:line="249" w:lineRule="exact"/>
              <w:ind w:left="50"/>
              <w:rPr>
                <w:sz w:val="23"/>
              </w:rPr>
            </w:pPr>
            <w:r>
              <w:rPr>
                <w:sz w:val="23"/>
              </w:rPr>
              <w:t>Thailand</w:t>
            </w:r>
          </w:p>
        </w:tc>
        <w:tc>
          <w:tcPr>
            <w:tcW w:w="2350" w:type="dxa"/>
          </w:tcPr>
          <w:p>
            <w:pPr>
              <w:pStyle w:val="TableParagraph"/>
              <w:spacing w:line="249" w:lineRule="exact"/>
              <w:ind w:right="745"/>
              <w:jc w:val="right"/>
              <w:rPr>
                <w:sz w:val="23"/>
              </w:rPr>
            </w:pPr>
            <w:r>
              <w:rPr>
                <w:sz w:val="23"/>
              </w:rPr>
              <w:t>31.5%</w:t>
            </w:r>
          </w:p>
        </w:tc>
        <w:tc>
          <w:tcPr>
            <w:tcW w:w="1402" w:type="dxa"/>
          </w:tcPr>
          <w:p>
            <w:pPr>
              <w:pStyle w:val="TableParagraph"/>
              <w:spacing w:line="249" w:lineRule="exact"/>
              <w:ind w:right="47"/>
              <w:jc w:val="right"/>
              <w:rPr>
                <w:sz w:val="23"/>
              </w:rPr>
            </w:pPr>
            <w:r>
              <w:rPr>
                <w:sz w:val="23"/>
              </w:rPr>
              <w:t>13.9%</w:t>
            </w:r>
          </w:p>
        </w:tc>
      </w:tr>
      <w:tr>
        <w:trPr>
          <w:trHeight w:val="268" w:hRule="atLeast"/>
        </w:trPr>
        <w:tc>
          <w:tcPr>
            <w:tcW w:w="3018" w:type="dxa"/>
          </w:tcPr>
          <w:p>
            <w:pPr>
              <w:pStyle w:val="TableParagraph"/>
              <w:ind w:left="50"/>
              <w:rPr>
                <w:sz w:val="23"/>
              </w:rPr>
            </w:pPr>
            <w:r>
              <w:rPr>
                <w:sz w:val="23"/>
              </w:rPr>
              <w:t>Trinidad &amp; Tobago</w:t>
            </w:r>
          </w:p>
        </w:tc>
        <w:tc>
          <w:tcPr>
            <w:tcW w:w="2350" w:type="dxa"/>
          </w:tcPr>
          <w:p>
            <w:pPr>
              <w:pStyle w:val="TableParagraph"/>
              <w:ind w:right="744"/>
              <w:jc w:val="right"/>
              <w:rPr>
                <w:sz w:val="23"/>
              </w:rPr>
            </w:pPr>
            <w:r>
              <w:rPr>
                <w:sz w:val="23"/>
              </w:rPr>
              <w:t>10.7%</w:t>
            </w:r>
          </w:p>
        </w:tc>
        <w:tc>
          <w:tcPr>
            <w:tcW w:w="1402" w:type="dxa"/>
          </w:tcPr>
          <w:p>
            <w:pPr>
              <w:pStyle w:val="TableParagraph"/>
              <w:ind w:right="46"/>
              <w:jc w:val="right"/>
              <w:rPr>
                <w:sz w:val="23"/>
              </w:rPr>
            </w:pPr>
            <w:r>
              <w:rPr>
                <w:sz w:val="23"/>
              </w:rPr>
              <w:t>12.0%</w:t>
            </w:r>
          </w:p>
        </w:tc>
      </w:tr>
      <w:tr>
        <w:trPr>
          <w:trHeight w:val="268" w:hRule="atLeast"/>
        </w:trPr>
        <w:tc>
          <w:tcPr>
            <w:tcW w:w="3018" w:type="dxa"/>
          </w:tcPr>
          <w:p>
            <w:pPr>
              <w:pStyle w:val="TableParagraph"/>
              <w:ind w:left="50"/>
              <w:rPr>
                <w:sz w:val="23"/>
              </w:rPr>
            </w:pPr>
            <w:r>
              <w:rPr>
                <w:sz w:val="23"/>
              </w:rPr>
              <w:t>Turkey</w:t>
            </w:r>
          </w:p>
        </w:tc>
        <w:tc>
          <w:tcPr>
            <w:tcW w:w="2350" w:type="dxa"/>
          </w:tcPr>
          <w:p>
            <w:pPr>
              <w:pStyle w:val="TableParagraph"/>
              <w:ind w:right="744"/>
              <w:jc w:val="right"/>
              <w:rPr>
                <w:sz w:val="23"/>
              </w:rPr>
            </w:pPr>
            <w:r>
              <w:rPr>
                <w:sz w:val="23"/>
              </w:rPr>
              <w:t>26.5%</w:t>
            </w:r>
          </w:p>
        </w:tc>
        <w:tc>
          <w:tcPr>
            <w:tcW w:w="1402" w:type="dxa"/>
          </w:tcPr>
          <w:p>
            <w:pPr>
              <w:pStyle w:val="TableParagraph"/>
              <w:ind w:right="46"/>
              <w:jc w:val="right"/>
              <w:rPr>
                <w:sz w:val="23"/>
              </w:rPr>
            </w:pPr>
            <w:r>
              <w:rPr>
                <w:sz w:val="23"/>
              </w:rPr>
              <w:t>22.1%</w:t>
            </w:r>
          </w:p>
        </w:tc>
      </w:tr>
      <w:tr>
        <w:trPr>
          <w:trHeight w:val="268" w:hRule="atLeast"/>
        </w:trPr>
        <w:tc>
          <w:tcPr>
            <w:tcW w:w="3018" w:type="dxa"/>
          </w:tcPr>
          <w:p>
            <w:pPr>
              <w:pStyle w:val="TableParagraph"/>
              <w:spacing w:line="249" w:lineRule="exact"/>
              <w:ind w:left="50"/>
              <w:rPr>
                <w:sz w:val="23"/>
              </w:rPr>
            </w:pPr>
            <w:r>
              <w:rPr>
                <w:sz w:val="23"/>
              </w:rPr>
              <w:t>Ukraine</w:t>
            </w:r>
          </w:p>
        </w:tc>
        <w:tc>
          <w:tcPr>
            <w:tcW w:w="2350" w:type="dxa"/>
          </w:tcPr>
          <w:p>
            <w:pPr>
              <w:pStyle w:val="TableParagraph"/>
              <w:spacing w:line="249" w:lineRule="exact"/>
              <w:ind w:right="744"/>
              <w:jc w:val="right"/>
              <w:rPr>
                <w:sz w:val="23"/>
              </w:rPr>
            </w:pPr>
            <w:r>
              <w:rPr>
                <w:sz w:val="23"/>
              </w:rPr>
              <w:t>14.8%</w:t>
            </w:r>
          </w:p>
        </w:tc>
        <w:tc>
          <w:tcPr>
            <w:tcW w:w="1402" w:type="dxa"/>
          </w:tcPr>
          <w:p>
            <w:pPr>
              <w:pStyle w:val="TableParagraph"/>
              <w:spacing w:line="249" w:lineRule="exact"/>
              <w:ind w:right="46"/>
              <w:jc w:val="right"/>
              <w:rPr>
                <w:sz w:val="23"/>
              </w:rPr>
            </w:pPr>
            <w:r>
              <w:rPr>
                <w:sz w:val="23"/>
              </w:rPr>
              <w:t>9.9%</w:t>
            </w:r>
          </w:p>
        </w:tc>
      </w:tr>
      <w:tr>
        <w:trPr>
          <w:trHeight w:val="268" w:hRule="atLeast"/>
        </w:trPr>
        <w:tc>
          <w:tcPr>
            <w:tcW w:w="3018" w:type="dxa"/>
          </w:tcPr>
          <w:p>
            <w:pPr>
              <w:pStyle w:val="TableParagraph"/>
              <w:ind w:left="50"/>
              <w:rPr>
                <w:sz w:val="23"/>
              </w:rPr>
            </w:pPr>
            <w:r>
              <w:rPr>
                <w:sz w:val="23"/>
              </w:rPr>
              <w:t>Venezuela</w:t>
            </w:r>
          </w:p>
        </w:tc>
        <w:tc>
          <w:tcPr>
            <w:tcW w:w="2350" w:type="dxa"/>
          </w:tcPr>
          <w:p>
            <w:pPr>
              <w:pStyle w:val="TableParagraph"/>
              <w:ind w:right="744"/>
              <w:jc w:val="right"/>
              <w:rPr>
                <w:sz w:val="23"/>
              </w:rPr>
            </w:pPr>
            <w:r>
              <w:rPr>
                <w:sz w:val="23"/>
              </w:rPr>
              <w:t>22.8%</w:t>
            </w:r>
          </w:p>
        </w:tc>
        <w:tc>
          <w:tcPr>
            <w:tcW w:w="1402" w:type="dxa"/>
          </w:tcPr>
          <w:p>
            <w:pPr>
              <w:pStyle w:val="TableParagraph"/>
              <w:ind w:right="45"/>
              <w:jc w:val="right"/>
              <w:rPr>
                <w:sz w:val="23"/>
              </w:rPr>
            </w:pPr>
            <w:r>
              <w:rPr>
                <w:sz w:val="23"/>
              </w:rPr>
              <w:t>11.7%</w:t>
            </w:r>
          </w:p>
        </w:tc>
      </w:tr>
      <w:tr>
        <w:trPr>
          <w:trHeight w:val="799" w:hRule="atLeast"/>
        </w:trPr>
        <w:tc>
          <w:tcPr>
            <w:tcW w:w="3018" w:type="dxa"/>
          </w:tcPr>
          <w:p>
            <w:pPr>
              <w:pStyle w:val="TableParagraph"/>
              <w:spacing w:line="262" w:lineRule="exact"/>
              <w:ind w:left="50"/>
              <w:rPr>
                <w:sz w:val="23"/>
              </w:rPr>
            </w:pPr>
            <w:r>
              <w:rPr>
                <w:sz w:val="23"/>
              </w:rPr>
              <w:t>Vietnam</w:t>
            </w:r>
          </w:p>
          <w:p>
            <w:pPr>
              <w:pStyle w:val="TableParagraph"/>
              <w:spacing w:line="240" w:lineRule="auto" w:before="7"/>
              <w:rPr>
                <w:sz w:val="23"/>
              </w:rPr>
            </w:pPr>
          </w:p>
          <w:p>
            <w:pPr>
              <w:pStyle w:val="TableParagraph"/>
              <w:spacing w:line="245" w:lineRule="exact"/>
              <w:ind w:left="50"/>
              <w:rPr>
                <w:sz w:val="23"/>
              </w:rPr>
            </w:pPr>
            <w:r>
              <w:rPr>
                <w:sz w:val="23"/>
              </w:rPr>
              <w:t>Correlation= -0.0044</w:t>
            </w:r>
          </w:p>
        </w:tc>
        <w:tc>
          <w:tcPr>
            <w:tcW w:w="2350" w:type="dxa"/>
          </w:tcPr>
          <w:p>
            <w:pPr>
              <w:pStyle w:val="TableParagraph"/>
              <w:spacing w:line="262" w:lineRule="exact"/>
              <w:ind w:right="743"/>
              <w:jc w:val="right"/>
              <w:rPr>
                <w:sz w:val="23"/>
              </w:rPr>
            </w:pPr>
            <w:r>
              <w:rPr>
                <w:sz w:val="23"/>
              </w:rPr>
              <w:t>14.4%</w:t>
            </w:r>
          </w:p>
        </w:tc>
        <w:tc>
          <w:tcPr>
            <w:tcW w:w="1402" w:type="dxa"/>
          </w:tcPr>
          <w:p>
            <w:pPr>
              <w:pStyle w:val="TableParagraph"/>
              <w:spacing w:line="262" w:lineRule="exact"/>
              <w:ind w:right="47"/>
              <w:jc w:val="right"/>
              <w:rPr>
                <w:sz w:val="23"/>
              </w:rPr>
            </w:pPr>
            <w:r>
              <w:rPr>
                <w:sz w:val="23"/>
              </w:rPr>
              <w:t>27.8%</w:t>
            </w:r>
          </w:p>
        </w:tc>
      </w:tr>
    </w:tbl>
    <w:p>
      <w:pPr>
        <w:pStyle w:val="BodyText"/>
        <w:spacing w:before="5"/>
        <w:rPr>
          <w:sz w:val="15"/>
        </w:rPr>
      </w:pPr>
    </w:p>
    <w:p>
      <w:pPr>
        <w:pStyle w:val="BodyText"/>
        <w:spacing w:line="244" w:lineRule="auto" w:before="93"/>
        <w:ind w:left="170"/>
      </w:pPr>
      <w:r>
        <w:rPr/>
        <w:t>Source: UK Labour Force Surveys, 2004-2006 and US Basic Monthly files of the Current Population Survey, 2004-2006</w:t>
      </w:r>
    </w:p>
    <w:p>
      <w:pPr>
        <w:spacing w:after="0" w:line="244" w:lineRule="auto"/>
        <w:sectPr>
          <w:pgSz w:w="11900" w:h="16840"/>
          <w:pgMar w:header="0" w:footer="1466" w:top="1600" w:bottom="1660" w:left="1580" w:right="1640"/>
        </w:sectPr>
      </w:pPr>
    </w:p>
    <w:p>
      <w:pPr>
        <w:pStyle w:val="BodyText"/>
        <w:rPr>
          <w:sz w:val="20"/>
        </w:rPr>
      </w:pPr>
    </w:p>
    <w:p>
      <w:pPr>
        <w:pStyle w:val="BodyText"/>
        <w:rPr>
          <w:sz w:val="20"/>
        </w:rPr>
      </w:pPr>
    </w:p>
    <w:p>
      <w:pPr>
        <w:pStyle w:val="BodyText"/>
        <w:spacing w:before="4"/>
        <w:rPr>
          <w:sz w:val="20"/>
        </w:rPr>
      </w:pPr>
    </w:p>
    <w:p>
      <w:pPr>
        <w:pStyle w:val="Heading1"/>
        <w:spacing w:after="9"/>
      </w:pPr>
      <w:r>
        <w:rPr/>
        <w:t>Table 10. Self-employment dprobits, 1994-1996</w:t>
      </w: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02"/>
        <w:gridCol w:w="2547"/>
        <w:gridCol w:w="2250"/>
        <w:gridCol w:w="2191"/>
        <w:gridCol w:w="2028"/>
      </w:tblGrid>
      <w:tr>
        <w:trPr>
          <w:trHeight w:val="270" w:hRule="atLeast"/>
        </w:trPr>
        <w:tc>
          <w:tcPr>
            <w:tcW w:w="3302" w:type="dxa"/>
          </w:tcPr>
          <w:p>
            <w:pPr>
              <w:pStyle w:val="TableParagraph"/>
              <w:spacing w:line="240" w:lineRule="auto"/>
              <w:rPr>
                <w:sz w:val="20"/>
              </w:rPr>
            </w:pPr>
          </w:p>
        </w:tc>
        <w:tc>
          <w:tcPr>
            <w:tcW w:w="2547" w:type="dxa"/>
          </w:tcPr>
          <w:p>
            <w:pPr>
              <w:pStyle w:val="TableParagraph"/>
              <w:spacing w:line="251" w:lineRule="exact"/>
              <w:ind w:left="1228" w:right="998"/>
              <w:jc w:val="center"/>
              <w:rPr>
                <w:sz w:val="24"/>
              </w:rPr>
            </w:pPr>
            <w:r>
              <w:rPr>
                <w:sz w:val="24"/>
              </w:rPr>
              <w:t>(1)</w:t>
            </w:r>
          </w:p>
        </w:tc>
        <w:tc>
          <w:tcPr>
            <w:tcW w:w="2250" w:type="dxa"/>
          </w:tcPr>
          <w:p>
            <w:pPr>
              <w:pStyle w:val="TableParagraph"/>
              <w:spacing w:line="251" w:lineRule="exact"/>
              <w:ind w:left="953" w:right="758"/>
              <w:jc w:val="center"/>
              <w:rPr>
                <w:sz w:val="24"/>
              </w:rPr>
            </w:pPr>
            <w:r>
              <w:rPr>
                <w:sz w:val="24"/>
              </w:rPr>
              <w:t>(2)</w:t>
            </w:r>
          </w:p>
        </w:tc>
        <w:tc>
          <w:tcPr>
            <w:tcW w:w="2191" w:type="dxa"/>
          </w:tcPr>
          <w:p>
            <w:pPr>
              <w:pStyle w:val="TableParagraph"/>
              <w:spacing w:line="251" w:lineRule="exact"/>
              <w:ind w:left="953" w:right="918"/>
              <w:jc w:val="center"/>
              <w:rPr>
                <w:sz w:val="24"/>
              </w:rPr>
            </w:pPr>
            <w:r>
              <w:rPr>
                <w:sz w:val="24"/>
              </w:rPr>
              <w:t>(3)</w:t>
            </w:r>
          </w:p>
        </w:tc>
        <w:tc>
          <w:tcPr>
            <w:tcW w:w="2028" w:type="dxa"/>
          </w:tcPr>
          <w:p>
            <w:pPr>
              <w:pStyle w:val="TableParagraph"/>
              <w:spacing w:line="251" w:lineRule="exact"/>
              <w:ind w:left="1021" w:right="686"/>
              <w:jc w:val="center"/>
              <w:rPr>
                <w:sz w:val="24"/>
              </w:rPr>
            </w:pPr>
            <w:r>
              <w:rPr>
                <w:sz w:val="24"/>
              </w:rPr>
              <w:t>(4)</w:t>
            </w:r>
          </w:p>
        </w:tc>
      </w:tr>
      <w:tr>
        <w:trPr>
          <w:trHeight w:val="256" w:hRule="atLeast"/>
        </w:trPr>
        <w:tc>
          <w:tcPr>
            <w:tcW w:w="3302" w:type="dxa"/>
          </w:tcPr>
          <w:p>
            <w:pPr>
              <w:pStyle w:val="TableParagraph"/>
              <w:spacing w:line="237" w:lineRule="exact"/>
              <w:ind w:left="50"/>
              <w:rPr>
                <w:sz w:val="24"/>
              </w:rPr>
            </w:pPr>
            <w:r>
              <w:rPr>
                <w:sz w:val="24"/>
              </w:rPr>
              <w:t>Age</w:t>
            </w:r>
          </w:p>
        </w:tc>
        <w:tc>
          <w:tcPr>
            <w:tcW w:w="2547" w:type="dxa"/>
          </w:tcPr>
          <w:p>
            <w:pPr>
              <w:pStyle w:val="TableParagraph"/>
              <w:spacing w:line="237" w:lineRule="exact"/>
              <w:ind w:left="707"/>
              <w:rPr>
                <w:sz w:val="24"/>
              </w:rPr>
            </w:pPr>
            <w:r>
              <w:rPr>
                <w:sz w:val="24"/>
              </w:rPr>
              <w:t>.0102 (51.34)</w:t>
            </w:r>
          </w:p>
        </w:tc>
        <w:tc>
          <w:tcPr>
            <w:tcW w:w="2250" w:type="dxa"/>
          </w:tcPr>
          <w:p>
            <w:pPr>
              <w:pStyle w:val="TableParagraph"/>
              <w:spacing w:line="237" w:lineRule="exact"/>
              <w:ind w:left="499"/>
              <w:rPr>
                <w:sz w:val="24"/>
              </w:rPr>
            </w:pPr>
            <w:r>
              <w:rPr>
                <w:sz w:val="24"/>
              </w:rPr>
              <w:t>.0101 (50.89)</w:t>
            </w:r>
          </w:p>
        </w:tc>
        <w:tc>
          <w:tcPr>
            <w:tcW w:w="2191" w:type="dxa"/>
          </w:tcPr>
          <w:p>
            <w:pPr>
              <w:pStyle w:val="TableParagraph"/>
              <w:spacing w:line="237" w:lineRule="exact"/>
              <w:ind w:right="477"/>
              <w:jc w:val="right"/>
              <w:rPr>
                <w:sz w:val="24"/>
              </w:rPr>
            </w:pPr>
            <w:r>
              <w:rPr>
                <w:sz w:val="24"/>
              </w:rPr>
              <w:t>.0123 (67.28)</w:t>
            </w:r>
          </w:p>
        </w:tc>
        <w:tc>
          <w:tcPr>
            <w:tcW w:w="2028" w:type="dxa"/>
          </w:tcPr>
          <w:p>
            <w:pPr>
              <w:pStyle w:val="TableParagraph"/>
              <w:spacing w:line="237" w:lineRule="exact"/>
              <w:ind w:left="559"/>
              <w:rPr>
                <w:sz w:val="24"/>
              </w:rPr>
            </w:pPr>
            <w:r>
              <w:rPr>
                <w:sz w:val="24"/>
              </w:rPr>
              <w:t>.0084 (54.18)</w:t>
            </w:r>
          </w:p>
        </w:tc>
      </w:tr>
      <w:tr>
        <w:trPr>
          <w:trHeight w:val="295" w:hRule="atLeast"/>
        </w:trPr>
        <w:tc>
          <w:tcPr>
            <w:tcW w:w="3302" w:type="dxa"/>
          </w:tcPr>
          <w:p>
            <w:pPr>
              <w:pStyle w:val="TableParagraph"/>
              <w:spacing w:line="261" w:lineRule="exact" w:before="14"/>
              <w:ind w:left="50"/>
              <w:rPr>
                <w:sz w:val="24"/>
              </w:rPr>
            </w:pPr>
            <w:r>
              <w:rPr>
                <w:sz w:val="24"/>
              </w:rPr>
              <w:t>Age</w:t>
            </w:r>
            <w:r>
              <w:rPr>
                <w:sz w:val="24"/>
                <w:vertAlign w:val="superscript"/>
              </w:rPr>
              <w:t>2</w:t>
            </w:r>
          </w:p>
        </w:tc>
        <w:tc>
          <w:tcPr>
            <w:tcW w:w="2547" w:type="dxa"/>
          </w:tcPr>
          <w:p>
            <w:pPr>
              <w:pStyle w:val="TableParagraph"/>
              <w:spacing w:line="261" w:lineRule="exact" w:before="14"/>
              <w:ind w:right="418"/>
              <w:jc w:val="right"/>
              <w:rPr>
                <w:sz w:val="24"/>
              </w:rPr>
            </w:pPr>
            <w:r>
              <w:rPr>
                <w:sz w:val="24"/>
              </w:rPr>
              <w:t>-.00008 (32.54)</w:t>
            </w:r>
          </w:p>
        </w:tc>
        <w:tc>
          <w:tcPr>
            <w:tcW w:w="2250" w:type="dxa"/>
          </w:tcPr>
          <w:p>
            <w:pPr>
              <w:pStyle w:val="TableParagraph"/>
              <w:spacing w:line="261" w:lineRule="exact" w:before="14"/>
              <w:ind w:right="326"/>
              <w:jc w:val="right"/>
              <w:rPr>
                <w:sz w:val="24"/>
              </w:rPr>
            </w:pPr>
            <w:r>
              <w:rPr>
                <w:sz w:val="24"/>
              </w:rPr>
              <w:t>-.00009 (32.20)</w:t>
            </w:r>
          </w:p>
        </w:tc>
        <w:tc>
          <w:tcPr>
            <w:tcW w:w="2191" w:type="dxa"/>
          </w:tcPr>
          <w:p>
            <w:pPr>
              <w:pStyle w:val="TableParagraph"/>
              <w:spacing w:line="261" w:lineRule="exact" w:before="14"/>
              <w:ind w:left="331"/>
              <w:rPr>
                <w:sz w:val="24"/>
              </w:rPr>
            </w:pPr>
            <w:r>
              <w:rPr>
                <w:sz w:val="24"/>
              </w:rPr>
              <w:t>-.0001 (47.39)</w:t>
            </w:r>
          </w:p>
        </w:tc>
        <w:tc>
          <w:tcPr>
            <w:tcW w:w="2028" w:type="dxa"/>
          </w:tcPr>
          <w:p>
            <w:pPr>
              <w:pStyle w:val="TableParagraph"/>
              <w:spacing w:line="261" w:lineRule="exact" w:before="14"/>
              <w:ind w:left="479"/>
              <w:rPr>
                <w:sz w:val="24"/>
              </w:rPr>
            </w:pPr>
            <w:r>
              <w:rPr>
                <w:sz w:val="24"/>
              </w:rPr>
              <w:t>-.00006 (35.90)</w:t>
            </w:r>
          </w:p>
        </w:tc>
      </w:tr>
      <w:tr>
        <w:trPr>
          <w:trHeight w:val="276" w:hRule="atLeast"/>
        </w:trPr>
        <w:tc>
          <w:tcPr>
            <w:tcW w:w="3302" w:type="dxa"/>
          </w:tcPr>
          <w:p>
            <w:pPr>
              <w:pStyle w:val="TableParagraph"/>
              <w:spacing w:line="256" w:lineRule="exact"/>
              <w:ind w:left="50"/>
              <w:rPr>
                <w:sz w:val="24"/>
              </w:rPr>
            </w:pPr>
            <w:r>
              <w:rPr>
                <w:sz w:val="24"/>
              </w:rPr>
              <w:t>Male</w:t>
            </w:r>
          </w:p>
        </w:tc>
        <w:tc>
          <w:tcPr>
            <w:tcW w:w="2547" w:type="dxa"/>
          </w:tcPr>
          <w:p>
            <w:pPr>
              <w:pStyle w:val="TableParagraph"/>
              <w:spacing w:line="256" w:lineRule="exact"/>
              <w:ind w:right="416"/>
              <w:jc w:val="right"/>
              <w:rPr>
                <w:sz w:val="24"/>
              </w:rPr>
            </w:pPr>
            <w:r>
              <w:rPr>
                <w:sz w:val="24"/>
              </w:rPr>
              <w:t>.0933 (119.37)</w:t>
            </w:r>
          </w:p>
        </w:tc>
        <w:tc>
          <w:tcPr>
            <w:tcW w:w="2250" w:type="dxa"/>
          </w:tcPr>
          <w:p>
            <w:pPr>
              <w:pStyle w:val="TableParagraph"/>
              <w:spacing w:line="256" w:lineRule="exact"/>
              <w:ind w:right="326"/>
              <w:jc w:val="right"/>
              <w:rPr>
                <w:sz w:val="24"/>
              </w:rPr>
            </w:pPr>
            <w:r>
              <w:rPr>
                <w:sz w:val="24"/>
              </w:rPr>
              <w:t>.0935 (119.66)</w:t>
            </w:r>
          </w:p>
        </w:tc>
        <w:tc>
          <w:tcPr>
            <w:tcW w:w="2191" w:type="dxa"/>
          </w:tcPr>
          <w:p>
            <w:pPr>
              <w:pStyle w:val="TableParagraph"/>
              <w:spacing w:line="256" w:lineRule="exact"/>
              <w:ind w:right="477"/>
              <w:jc w:val="right"/>
              <w:rPr>
                <w:sz w:val="24"/>
              </w:rPr>
            </w:pPr>
            <w:r>
              <w:rPr>
                <w:sz w:val="24"/>
              </w:rPr>
              <w:t>.0568 (74.14)</w:t>
            </w:r>
          </w:p>
        </w:tc>
        <w:tc>
          <w:tcPr>
            <w:tcW w:w="2028" w:type="dxa"/>
          </w:tcPr>
          <w:p>
            <w:pPr>
              <w:pStyle w:val="TableParagraph"/>
              <w:spacing w:line="256" w:lineRule="exact"/>
              <w:ind w:left="560"/>
              <w:rPr>
                <w:sz w:val="24"/>
              </w:rPr>
            </w:pPr>
            <w:r>
              <w:rPr>
                <w:sz w:val="24"/>
              </w:rPr>
              <w:t>.0169 (22.52)</w:t>
            </w:r>
          </w:p>
        </w:tc>
      </w:tr>
      <w:tr>
        <w:trPr>
          <w:trHeight w:val="275" w:hRule="atLeast"/>
        </w:trPr>
        <w:tc>
          <w:tcPr>
            <w:tcW w:w="3302" w:type="dxa"/>
          </w:tcPr>
          <w:p>
            <w:pPr>
              <w:pStyle w:val="TableParagraph"/>
              <w:spacing w:line="256" w:lineRule="exact"/>
              <w:ind w:left="50"/>
              <w:rPr>
                <w:sz w:val="24"/>
              </w:rPr>
            </w:pPr>
            <w:r>
              <w:rPr>
                <w:sz w:val="24"/>
              </w:rPr>
              <w:t>Asian</w:t>
            </w:r>
          </w:p>
        </w:tc>
        <w:tc>
          <w:tcPr>
            <w:tcW w:w="2547" w:type="dxa"/>
          </w:tcPr>
          <w:p>
            <w:pPr>
              <w:pStyle w:val="TableParagraph"/>
              <w:spacing w:line="256" w:lineRule="exact"/>
              <w:ind w:left="707"/>
              <w:rPr>
                <w:sz w:val="24"/>
              </w:rPr>
            </w:pPr>
            <w:r>
              <w:rPr>
                <w:sz w:val="24"/>
              </w:rPr>
              <w:t>.0654 (22.69)</w:t>
            </w:r>
          </w:p>
        </w:tc>
        <w:tc>
          <w:tcPr>
            <w:tcW w:w="2250" w:type="dxa"/>
          </w:tcPr>
          <w:p>
            <w:pPr>
              <w:pStyle w:val="TableParagraph"/>
              <w:spacing w:line="256" w:lineRule="exact"/>
              <w:ind w:left="499"/>
              <w:rPr>
                <w:sz w:val="24"/>
              </w:rPr>
            </w:pPr>
            <w:r>
              <w:rPr>
                <w:sz w:val="24"/>
              </w:rPr>
              <w:t>.0349 (11.36)</w:t>
            </w:r>
          </w:p>
        </w:tc>
        <w:tc>
          <w:tcPr>
            <w:tcW w:w="2191" w:type="dxa"/>
          </w:tcPr>
          <w:p>
            <w:pPr>
              <w:pStyle w:val="TableParagraph"/>
              <w:spacing w:line="256" w:lineRule="exact"/>
              <w:ind w:right="476"/>
              <w:jc w:val="right"/>
              <w:rPr>
                <w:sz w:val="24"/>
              </w:rPr>
            </w:pPr>
            <w:r>
              <w:rPr>
                <w:sz w:val="24"/>
              </w:rPr>
              <w:t>.0657 (21.55)</w:t>
            </w:r>
          </w:p>
        </w:tc>
        <w:tc>
          <w:tcPr>
            <w:tcW w:w="2028" w:type="dxa"/>
          </w:tcPr>
          <w:p>
            <w:pPr>
              <w:pStyle w:val="TableParagraph"/>
              <w:spacing w:line="256" w:lineRule="exact"/>
              <w:ind w:left="560"/>
              <w:rPr>
                <w:sz w:val="24"/>
              </w:rPr>
            </w:pPr>
            <w:r>
              <w:rPr>
                <w:sz w:val="24"/>
              </w:rPr>
              <w:t>.0406 (16.05)</w:t>
            </w:r>
          </w:p>
        </w:tc>
      </w:tr>
      <w:tr>
        <w:trPr>
          <w:trHeight w:val="276" w:hRule="atLeast"/>
        </w:trPr>
        <w:tc>
          <w:tcPr>
            <w:tcW w:w="3302" w:type="dxa"/>
          </w:tcPr>
          <w:p>
            <w:pPr>
              <w:pStyle w:val="TableParagraph"/>
              <w:spacing w:line="256" w:lineRule="exact"/>
              <w:ind w:left="50"/>
              <w:rPr>
                <w:sz w:val="24"/>
              </w:rPr>
            </w:pPr>
            <w:r>
              <w:rPr>
                <w:sz w:val="24"/>
              </w:rPr>
              <w:t>Black</w:t>
            </w:r>
          </w:p>
        </w:tc>
        <w:tc>
          <w:tcPr>
            <w:tcW w:w="2547" w:type="dxa"/>
          </w:tcPr>
          <w:p>
            <w:pPr>
              <w:pStyle w:val="TableParagraph"/>
              <w:spacing w:line="256" w:lineRule="exact"/>
              <w:ind w:left="627"/>
              <w:rPr>
                <w:sz w:val="24"/>
              </w:rPr>
            </w:pPr>
            <w:r>
              <w:rPr>
                <w:sz w:val="24"/>
              </w:rPr>
              <w:t>-.0461 (13.27)</w:t>
            </w:r>
          </w:p>
        </w:tc>
        <w:tc>
          <w:tcPr>
            <w:tcW w:w="2250" w:type="dxa"/>
          </w:tcPr>
          <w:p>
            <w:pPr>
              <w:pStyle w:val="TableParagraph"/>
              <w:spacing w:line="256" w:lineRule="exact"/>
              <w:ind w:left="420"/>
              <w:rPr>
                <w:sz w:val="24"/>
              </w:rPr>
            </w:pPr>
            <w:r>
              <w:rPr>
                <w:sz w:val="24"/>
              </w:rPr>
              <w:t>-.0583 (17.22)</w:t>
            </w:r>
          </w:p>
        </w:tc>
        <w:tc>
          <w:tcPr>
            <w:tcW w:w="2191" w:type="dxa"/>
          </w:tcPr>
          <w:p>
            <w:pPr>
              <w:pStyle w:val="TableParagraph"/>
              <w:spacing w:line="256" w:lineRule="exact"/>
              <w:ind w:left="329"/>
              <w:rPr>
                <w:sz w:val="24"/>
              </w:rPr>
            </w:pPr>
            <w:r>
              <w:rPr>
                <w:sz w:val="24"/>
              </w:rPr>
              <w:t>-.0436 (13.89)</w:t>
            </w:r>
          </w:p>
        </w:tc>
        <w:tc>
          <w:tcPr>
            <w:tcW w:w="2028" w:type="dxa"/>
          </w:tcPr>
          <w:p>
            <w:pPr>
              <w:pStyle w:val="TableParagraph"/>
              <w:spacing w:line="256" w:lineRule="exact"/>
              <w:ind w:left="479"/>
              <w:rPr>
                <w:sz w:val="24"/>
              </w:rPr>
            </w:pPr>
            <w:r>
              <w:rPr>
                <w:sz w:val="24"/>
              </w:rPr>
              <w:t>-.0288 (11.21)</w:t>
            </w:r>
          </w:p>
        </w:tc>
      </w:tr>
      <w:tr>
        <w:trPr>
          <w:trHeight w:val="275" w:hRule="atLeast"/>
        </w:trPr>
        <w:tc>
          <w:tcPr>
            <w:tcW w:w="3302" w:type="dxa"/>
          </w:tcPr>
          <w:p>
            <w:pPr>
              <w:pStyle w:val="TableParagraph"/>
              <w:spacing w:line="256" w:lineRule="exact"/>
              <w:ind w:left="50"/>
              <w:rPr>
                <w:sz w:val="24"/>
              </w:rPr>
            </w:pPr>
            <w:r>
              <w:rPr>
                <w:sz w:val="24"/>
              </w:rPr>
              <w:t>Chinese</w:t>
            </w:r>
          </w:p>
        </w:tc>
        <w:tc>
          <w:tcPr>
            <w:tcW w:w="2547" w:type="dxa"/>
          </w:tcPr>
          <w:p>
            <w:pPr>
              <w:pStyle w:val="TableParagraph"/>
              <w:spacing w:line="256" w:lineRule="exact"/>
              <w:ind w:left="708"/>
              <w:rPr>
                <w:sz w:val="24"/>
              </w:rPr>
            </w:pPr>
            <w:r>
              <w:rPr>
                <w:sz w:val="24"/>
              </w:rPr>
              <w:t>.1637 (17.87)</w:t>
            </w:r>
          </w:p>
        </w:tc>
        <w:tc>
          <w:tcPr>
            <w:tcW w:w="2250" w:type="dxa"/>
          </w:tcPr>
          <w:p>
            <w:pPr>
              <w:pStyle w:val="TableParagraph"/>
              <w:spacing w:line="256" w:lineRule="exact"/>
              <w:ind w:left="500"/>
              <w:rPr>
                <w:sz w:val="24"/>
              </w:rPr>
            </w:pPr>
            <w:r>
              <w:rPr>
                <w:sz w:val="24"/>
              </w:rPr>
              <w:t>.1206 (13.62)</w:t>
            </w:r>
          </w:p>
        </w:tc>
        <w:tc>
          <w:tcPr>
            <w:tcW w:w="2191" w:type="dxa"/>
          </w:tcPr>
          <w:p>
            <w:pPr>
              <w:pStyle w:val="TableParagraph"/>
              <w:spacing w:line="256" w:lineRule="exact"/>
              <w:ind w:right="476"/>
              <w:jc w:val="right"/>
              <w:rPr>
                <w:sz w:val="24"/>
              </w:rPr>
            </w:pPr>
            <w:r>
              <w:rPr>
                <w:sz w:val="24"/>
              </w:rPr>
              <w:t>.1102 (13.65)</w:t>
            </w:r>
          </w:p>
        </w:tc>
        <w:tc>
          <w:tcPr>
            <w:tcW w:w="2028" w:type="dxa"/>
          </w:tcPr>
          <w:p>
            <w:pPr>
              <w:pStyle w:val="TableParagraph"/>
              <w:spacing w:line="256" w:lineRule="exact"/>
              <w:ind w:left="560"/>
              <w:rPr>
                <w:sz w:val="24"/>
              </w:rPr>
            </w:pPr>
            <w:r>
              <w:rPr>
                <w:sz w:val="24"/>
              </w:rPr>
              <w:t>.1282 (16.59)</w:t>
            </w:r>
          </w:p>
        </w:tc>
      </w:tr>
      <w:tr>
        <w:trPr>
          <w:trHeight w:val="276" w:hRule="atLeast"/>
        </w:trPr>
        <w:tc>
          <w:tcPr>
            <w:tcW w:w="3302" w:type="dxa"/>
          </w:tcPr>
          <w:p>
            <w:pPr>
              <w:pStyle w:val="TableParagraph"/>
              <w:spacing w:line="256" w:lineRule="exact"/>
              <w:ind w:left="50"/>
              <w:rPr>
                <w:sz w:val="24"/>
              </w:rPr>
            </w:pPr>
            <w:r>
              <w:rPr>
                <w:sz w:val="24"/>
              </w:rPr>
              <w:t>Other race</w:t>
            </w:r>
          </w:p>
        </w:tc>
        <w:tc>
          <w:tcPr>
            <w:tcW w:w="2547" w:type="dxa"/>
          </w:tcPr>
          <w:p>
            <w:pPr>
              <w:pStyle w:val="TableParagraph"/>
              <w:spacing w:line="256" w:lineRule="exact"/>
              <w:ind w:left="708"/>
              <w:rPr>
                <w:sz w:val="24"/>
              </w:rPr>
            </w:pPr>
            <w:r>
              <w:rPr>
                <w:sz w:val="24"/>
              </w:rPr>
              <w:t>.0047 (1.07)</w:t>
            </w:r>
          </w:p>
        </w:tc>
        <w:tc>
          <w:tcPr>
            <w:tcW w:w="2250" w:type="dxa"/>
          </w:tcPr>
          <w:p>
            <w:pPr>
              <w:pStyle w:val="TableParagraph"/>
              <w:spacing w:line="256" w:lineRule="exact"/>
              <w:ind w:left="420"/>
              <w:rPr>
                <w:sz w:val="24"/>
              </w:rPr>
            </w:pPr>
            <w:r>
              <w:rPr>
                <w:sz w:val="24"/>
              </w:rPr>
              <w:t>-.0165 (3.87)</w:t>
            </w:r>
          </w:p>
        </w:tc>
        <w:tc>
          <w:tcPr>
            <w:tcW w:w="2191" w:type="dxa"/>
          </w:tcPr>
          <w:p>
            <w:pPr>
              <w:pStyle w:val="TableParagraph"/>
              <w:spacing w:line="256" w:lineRule="exact"/>
              <w:ind w:left="330"/>
              <w:rPr>
                <w:sz w:val="24"/>
              </w:rPr>
            </w:pPr>
            <w:r>
              <w:rPr>
                <w:sz w:val="24"/>
              </w:rPr>
              <w:t>-.0104 (2.68)</w:t>
            </w:r>
          </w:p>
        </w:tc>
        <w:tc>
          <w:tcPr>
            <w:tcW w:w="2028" w:type="dxa"/>
          </w:tcPr>
          <w:p>
            <w:pPr>
              <w:pStyle w:val="TableParagraph"/>
              <w:spacing w:line="256" w:lineRule="exact"/>
              <w:ind w:left="479"/>
              <w:rPr>
                <w:sz w:val="24"/>
              </w:rPr>
            </w:pPr>
            <w:r>
              <w:rPr>
                <w:sz w:val="24"/>
              </w:rPr>
              <w:t>-.0098 (3.15)</w:t>
            </w:r>
          </w:p>
        </w:tc>
      </w:tr>
      <w:tr>
        <w:trPr>
          <w:trHeight w:val="275" w:hRule="atLeast"/>
        </w:trPr>
        <w:tc>
          <w:tcPr>
            <w:tcW w:w="3302" w:type="dxa"/>
          </w:tcPr>
          <w:p>
            <w:pPr>
              <w:pStyle w:val="TableParagraph"/>
              <w:spacing w:line="256" w:lineRule="exact"/>
              <w:ind w:left="50"/>
              <w:rPr>
                <w:sz w:val="24"/>
              </w:rPr>
            </w:pPr>
            <w:r>
              <w:rPr>
                <w:sz w:val="24"/>
              </w:rPr>
              <w:t>1995</w:t>
            </w:r>
          </w:p>
        </w:tc>
        <w:tc>
          <w:tcPr>
            <w:tcW w:w="2547" w:type="dxa"/>
          </w:tcPr>
          <w:p>
            <w:pPr>
              <w:pStyle w:val="TableParagraph"/>
              <w:spacing w:line="256" w:lineRule="exact"/>
              <w:ind w:left="627"/>
              <w:rPr>
                <w:sz w:val="24"/>
              </w:rPr>
            </w:pPr>
            <w:r>
              <w:rPr>
                <w:sz w:val="24"/>
              </w:rPr>
              <w:t>-.0014 (1.58)</w:t>
            </w:r>
          </w:p>
        </w:tc>
        <w:tc>
          <w:tcPr>
            <w:tcW w:w="2250" w:type="dxa"/>
          </w:tcPr>
          <w:p>
            <w:pPr>
              <w:pStyle w:val="TableParagraph"/>
              <w:spacing w:line="256" w:lineRule="exact"/>
              <w:ind w:left="419"/>
              <w:rPr>
                <w:sz w:val="24"/>
              </w:rPr>
            </w:pPr>
            <w:r>
              <w:rPr>
                <w:sz w:val="24"/>
              </w:rPr>
              <w:t>-.0013 (1.47)</w:t>
            </w:r>
          </w:p>
        </w:tc>
        <w:tc>
          <w:tcPr>
            <w:tcW w:w="2191" w:type="dxa"/>
          </w:tcPr>
          <w:p>
            <w:pPr>
              <w:pStyle w:val="TableParagraph"/>
              <w:spacing w:line="256" w:lineRule="exact"/>
              <w:ind w:left="330"/>
              <w:rPr>
                <w:sz w:val="24"/>
              </w:rPr>
            </w:pPr>
            <w:r>
              <w:rPr>
                <w:sz w:val="24"/>
              </w:rPr>
              <w:t>-.0015 (1.87)</w:t>
            </w:r>
          </w:p>
        </w:tc>
        <w:tc>
          <w:tcPr>
            <w:tcW w:w="2028" w:type="dxa"/>
          </w:tcPr>
          <w:p>
            <w:pPr>
              <w:pStyle w:val="TableParagraph"/>
              <w:spacing w:line="256" w:lineRule="exact"/>
              <w:ind w:left="479"/>
              <w:rPr>
                <w:sz w:val="24"/>
              </w:rPr>
            </w:pPr>
            <w:r>
              <w:rPr>
                <w:sz w:val="24"/>
              </w:rPr>
              <w:t>-.0007 (1.08)</w:t>
            </w:r>
          </w:p>
        </w:tc>
      </w:tr>
      <w:tr>
        <w:trPr>
          <w:trHeight w:val="276" w:hRule="atLeast"/>
        </w:trPr>
        <w:tc>
          <w:tcPr>
            <w:tcW w:w="3302" w:type="dxa"/>
          </w:tcPr>
          <w:p>
            <w:pPr>
              <w:pStyle w:val="TableParagraph"/>
              <w:spacing w:line="256" w:lineRule="exact"/>
              <w:ind w:left="50"/>
              <w:rPr>
                <w:sz w:val="24"/>
              </w:rPr>
            </w:pPr>
            <w:r>
              <w:rPr>
                <w:sz w:val="24"/>
              </w:rPr>
              <w:t>1996</w:t>
            </w:r>
          </w:p>
        </w:tc>
        <w:tc>
          <w:tcPr>
            <w:tcW w:w="2547" w:type="dxa"/>
          </w:tcPr>
          <w:p>
            <w:pPr>
              <w:pStyle w:val="TableParagraph"/>
              <w:spacing w:line="256" w:lineRule="exact"/>
              <w:ind w:left="627"/>
              <w:rPr>
                <w:sz w:val="24"/>
              </w:rPr>
            </w:pPr>
            <w:r>
              <w:rPr>
                <w:sz w:val="24"/>
              </w:rPr>
              <w:t>-.0041 (4.65)</w:t>
            </w:r>
          </w:p>
        </w:tc>
        <w:tc>
          <w:tcPr>
            <w:tcW w:w="2250" w:type="dxa"/>
          </w:tcPr>
          <w:p>
            <w:pPr>
              <w:pStyle w:val="TableParagraph"/>
              <w:spacing w:line="256" w:lineRule="exact"/>
              <w:ind w:left="419"/>
              <w:rPr>
                <w:sz w:val="24"/>
              </w:rPr>
            </w:pPr>
            <w:r>
              <w:rPr>
                <w:sz w:val="24"/>
              </w:rPr>
              <w:t>-.0040 (4.53)</w:t>
            </w:r>
          </w:p>
        </w:tc>
        <w:tc>
          <w:tcPr>
            <w:tcW w:w="2191" w:type="dxa"/>
          </w:tcPr>
          <w:p>
            <w:pPr>
              <w:pStyle w:val="TableParagraph"/>
              <w:spacing w:line="256" w:lineRule="exact"/>
              <w:ind w:left="330"/>
              <w:rPr>
                <w:sz w:val="24"/>
              </w:rPr>
            </w:pPr>
            <w:r>
              <w:rPr>
                <w:sz w:val="24"/>
              </w:rPr>
              <w:t>-.0037 (4.52)</w:t>
            </w:r>
          </w:p>
        </w:tc>
        <w:tc>
          <w:tcPr>
            <w:tcW w:w="2028" w:type="dxa"/>
          </w:tcPr>
          <w:p>
            <w:pPr>
              <w:pStyle w:val="TableParagraph"/>
              <w:spacing w:line="256" w:lineRule="exact"/>
              <w:ind w:left="479"/>
              <w:rPr>
                <w:sz w:val="24"/>
              </w:rPr>
            </w:pPr>
            <w:r>
              <w:rPr>
                <w:sz w:val="24"/>
              </w:rPr>
              <w:t>-.0022 (3.32)</w:t>
            </w:r>
          </w:p>
        </w:tc>
      </w:tr>
      <w:tr>
        <w:trPr>
          <w:trHeight w:val="275" w:hRule="atLeast"/>
        </w:trPr>
        <w:tc>
          <w:tcPr>
            <w:tcW w:w="3302" w:type="dxa"/>
          </w:tcPr>
          <w:p>
            <w:pPr>
              <w:pStyle w:val="TableParagraph"/>
              <w:spacing w:line="256" w:lineRule="exact"/>
              <w:ind w:left="50"/>
              <w:rPr>
                <w:sz w:val="24"/>
              </w:rPr>
            </w:pPr>
            <w:r>
              <w:rPr>
                <w:sz w:val="24"/>
              </w:rPr>
              <w:t>Immigrant</w:t>
            </w:r>
          </w:p>
        </w:tc>
        <w:tc>
          <w:tcPr>
            <w:tcW w:w="2547" w:type="dxa"/>
          </w:tcPr>
          <w:p>
            <w:pPr>
              <w:pStyle w:val="TableParagraph"/>
              <w:spacing w:line="240" w:lineRule="auto"/>
              <w:rPr>
                <w:sz w:val="20"/>
              </w:rPr>
            </w:pPr>
          </w:p>
        </w:tc>
        <w:tc>
          <w:tcPr>
            <w:tcW w:w="2250" w:type="dxa"/>
          </w:tcPr>
          <w:p>
            <w:pPr>
              <w:pStyle w:val="TableParagraph"/>
              <w:spacing w:line="256" w:lineRule="exact"/>
              <w:ind w:left="500"/>
              <w:rPr>
                <w:sz w:val="24"/>
              </w:rPr>
            </w:pPr>
            <w:r>
              <w:rPr>
                <w:sz w:val="24"/>
              </w:rPr>
              <w:t>.0337 (18.51)</w:t>
            </w:r>
          </w:p>
        </w:tc>
        <w:tc>
          <w:tcPr>
            <w:tcW w:w="2191" w:type="dxa"/>
          </w:tcPr>
          <w:p>
            <w:pPr>
              <w:pStyle w:val="TableParagraph"/>
              <w:spacing w:line="256" w:lineRule="exact"/>
              <w:ind w:right="476"/>
              <w:jc w:val="right"/>
              <w:rPr>
                <w:sz w:val="24"/>
              </w:rPr>
            </w:pPr>
            <w:r>
              <w:rPr>
                <w:sz w:val="24"/>
              </w:rPr>
              <w:t>.0263 (15.82)</w:t>
            </w:r>
          </w:p>
        </w:tc>
        <w:tc>
          <w:tcPr>
            <w:tcW w:w="2028" w:type="dxa"/>
          </w:tcPr>
          <w:p>
            <w:pPr>
              <w:pStyle w:val="TableParagraph"/>
              <w:spacing w:line="256" w:lineRule="exact"/>
              <w:ind w:left="560"/>
              <w:rPr>
                <w:sz w:val="24"/>
              </w:rPr>
            </w:pPr>
            <w:r>
              <w:rPr>
                <w:sz w:val="24"/>
              </w:rPr>
              <w:t>.0174 (12.75)</w:t>
            </w:r>
          </w:p>
        </w:tc>
      </w:tr>
      <w:tr>
        <w:trPr>
          <w:trHeight w:val="276" w:hRule="atLeast"/>
        </w:trPr>
        <w:tc>
          <w:tcPr>
            <w:tcW w:w="3302" w:type="dxa"/>
          </w:tcPr>
          <w:p>
            <w:pPr>
              <w:pStyle w:val="TableParagraph"/>
              <w:spacing w:line="256" w:lineRule="exact"/>
              <w:ind w:left="50"/>
              <w:rPr>
                <w:sz w:val="24"/>
              </w:rPr>
            </w:pPr>
            <w:r>
              <w:rPr>
                <w:sz w:val="24"/>
              </w:rPr>
              <w:t>Higher education</w:t>
            </w:r>
          </w:p>
        </w:tc>
        <w:tc>
          <w:tcPr>
            <w:tcW w:w="2547" w:type="dxa"/>
          </w:tcPr>
          <w:p>
            <w:pPr>
              <w:pStyle w:val="TableParagraph"/>
              <w:spacing w:line="256" w:lineRule="exact"/>
              <w:ind w:left="628"/>
              <w:rPr>
                <w:sz w:val="24"/>
              </w:rPr>
            </w:pPr>
            <w:r>
              <w:rPr>
                <w:sz w:val="24"/>
              </w:rPr>
              <w:t>-.0311 (20.80)</w:t>
            </w:r>
          </w:p>
        </w:tc>
        <w:tc>
          <w:tcPr>
            <w:tcW w:w="2250" w:type="dxa"/>
          </w:tcPr>
          <w:p>
            <w:pPr>
              <w:pStyle w:val="TableParagraph"/>
              <w:spacing w:line="256" w:lineRule="exact"/>
              <w:ind w:left="420"/>
              <w:rPr>
                <w:sz w:val="24"/>
              </w:rPr>
            </w:pPr>
            <w:r>
              <w:rPr>
                <w:sz w:val="24"/>
              </w:rPr>
              <w:t>-.0306 (20.41)</w:t>
            </w:r>
          </w:p>
        </w:tc>
        <w:tc>
          <w:tcPr>
            <w:tcW w:w="2191" w:type="dxa"/>
          </w:tcPr>
          <w:p>
            <w:pPr>
              <w:pStyle w:val="TableParagraph"/>
              <w:spacing w:line="256" w:lineRule="exact"/>
              <w:ind w:left="328"/>
              <w:rPr>
                <w:sz w:val="24"/>
              </w:rPr>
            </w:pPr>
            <w:r>
              <w:rPr>
                <w:sz w:val="24"/>
              </w:rPr>
              <w:t>-.0280 (20.54)</w:t>
            </w:r>
          </w:p>
        </w:tc>
        <w:tc>
          <w:tcPr>
            <w:tcW w:w="2028" w:type="dxa"/>
          </w:tcPr>
          <w:p>
            <w:pPr>
              <w:pStyle w:val="TableParagraph"/>
              <w:spacing w:line="256" w:lineRule="exact"/>
              <w:ind w:left="478"/>
              <w:rPr>
                <w:sz w:val="24"/>
              </w:rPr>
            </w:pPr>
            <w:r>
              <w:rPr>
                <w:sz w:val="24"/>
              </w:rPr>
              <w:t>-.0102 (8.45)</w:t>
            </w:r>
          </w:p>
        </w:tc>
      </w:tr>
      <w:tr>
        <w:trPr>
          <w:trHeight w:val="276" w:hRule="atLeast"/>
        </w:trPr>
        <w:tc>
          <w:tcPr>
            <w:tcW w:w="3302" w:type="dxa"/>
          </w:tcPr>
          <w:p>
            <w:pPr>
              <w:pStyle w:val="TableParagraph"/>
              <w:spacing w:line="256" w:lineRule="exact"/>
              <w:ind w:left="50"/>
              <w:rPr>
                <w:sz w:val="24"/>
              </w:rPr>
            </w:pPr>
            <w:r>
              <w:rPr>
                <w:sz w:val="24"/>
              </w:rPr>
              <w:t>GCSE A level or equiv</w:t>
            </w:r>
          </w:p>
        </w:tc>
        <w:tc>
          <w:tcPr>
            <w:tcW w:w="2547" w:type="dxa"/>
          </w:tcPr>
          <w:p>
            <w:pPr>
              <w:pStyle w:val="TableParagraph"/>
              <w:spacing w:line="256" w:lineRule="exact"/>
              <w:ind w:left="707"/>
              <w:rPr>
                <w:sz w:val="24"/>
              </w:rPr>
            </w:pPr>
            <w:r>
              <w:rPr>
                <w:sz w:val="24"/>
              </w:rPr>
              <w:t>.0336 (26.93)</w:t>
            </w:r>
          </w:p>
        </w:tc>
        <w:tc>
          <w:tcPr>
            <w:tcW w:w="2250" w:type="dxa"/>
          </w:tcPr>
          <w:p>
            <w:pPr>
              <w:pStyle w:val="TableParagraph"/>
              <w:spacing w:line="256" w:lineRule="exact"/>
              <w:ind w:left="500"/>
              <w:rPr>
                <w:sz w:val="24"/>
              </w:rPr>
            </w:pPr>
            <w:r>
              <w:rPr>
                <w:sz w:val="24"/>
              </w:rPr>
              <w:t>.0346 (27.68)</w:t>
            </w:r>
          </w:p>
        </w:tc>
        <w:tc>
          <w:tcPr>
            <w:tcW w:w="2191" w:type="dxa"/>
          </w:tcPr>
          <w:p>
            <w:pPr>
              <w:pStyle w:val="TableParagraph"/>
              <w:spacing w:line="256" w:lineRule="exact"/>
              <w:ind w:left="330"/>
              <w:rPr>
                <w:sz w:val="24"/>
              </w:rPr>
            </w:pPr>
            <w:r>
              <w:rPr>
                <w:sz w:val="24"/>
              </w:rPr>
              <w:t>-.0040 (3.64)</w:t>
            </w:r>
          </w:p>
        </w:tc>
        <w:tc>
          <w:tcPr>
            <w:tcW w:w="2028" w:type="dxa"/>
          </w:tcPr>
          <w:p>
            <w:pPr>
              <w:pStyle w:val="TableParagraph"/>
              <w:spacing w:line="256" w:lineRule="exact"/>
              <w:ind w:left="560"/>
              <w:rPr>
                <w:sz w:val="24"/>
              </w:rPr>
            </w:pPr>
            <w:r>
              <w:rPr>
                <w:sz w:val="24"/>
              </w:rPr>
              <w:t>.0072 (6.63)</w:t>
            </w:r>
          </w:p>
        </w:tc>
      </w:tr>
      <w:tr>
        <w:trPr>
          <w:trHeight w:val="276" w:hRule="atLeast"/>
        </w:trPr>
        <w:tc>
          <w:tcPr>
            <w:tcW w:w="3302" w:type="dxa"/>
          </w:tcPr>
          <w:p>
            <w:pPr>
              <w:pStyle w:val="TableParagraph"/>
              <w:spacing w:line="256" w:lineRule="exact"/>
              <w:ind w:left="50"/>
              <w:rPr>
                <w:sz w:val="24"/>
              </w:rPr>
            </w:pPr>
            <w:r>
              <w:rPr>
                <w:sz w:val="24"/>
              </w:rPr>
              <w:t>GCSE grades A-C or equiv</w:t>
            </w:r>
          </w:p>
        </w:tc>
        <w:tc>
          <w:tcPr>
            <w:tcW w:w="2547" w:type="dxa"/>
          </w:tcPr>
          <w:p>
            <w:pPr>
              <w:pStyle w:val="TableParagraph"/>
              <w:spacing w:line="256" w:lineRule="exact"/>
              <w:ind w:left="626"/>
              <w:rPr>
                <w:sz w:val="24"/>
              </w:rPr>
            </w:pPr>
            <w:r>
              <w:rPr>
                <w:sz w:val="24"/>
              </w:rPr>
              <w:t>-.0093 (7.02)</w:t>
            </w:r>
          </w:p>
        </w:tc>
        <w:tc>
          <w:tcPr>
            <w:tcW w:w="2250" w:type="dxa"/>
          </w:tcPr>
          <w:p>
            <w:pPr>
              <w:pStyle w:val="TableParagraph"/>
              <w:spacing w:line="256" w:lineRule="exact"/>
              <w:ind w:left="419"/>
              <w:rPr>
                <w:sz w:val="24"/>
              </w:rPr>
            </w:pPr>
            <w:r>
              <w:rPr>
                <w:sz w:val="24"/>
              </w:rPr>
              <w:t>-.0080 (6.02)</w:t>
            </w:r>
          </w:p>
        </w:tc>
        <w:tc>
          <w:tcPr>
            <w:tcW w:w="2191" w:type="dxa"/>
          </w:tcPr>
          <w:p>
            <w:pPr>
              <w:pStyle w:val="TableParagraph"/>
              <w:spacing w:line="256" w:lineRule="exact"/>
              <w:ind w:left="331"/>
              <w:rPr>
                <w:sz w:val="24"/>
              </w:rPr>
            </w:pPr>
            <w:r>
              <w:rPr>
                <w:sz w:val="24"/>
              </w:rPr>
              <w:t>-.0316 (27.25)</w:t>
            </w:r>
          </w:p>
        </w:tc>
        <w:tc>
          <w:tcPr>
            <w:tcW w:w="2028" w:type="dxa"/>
          </w:tcPr>
          <w:p>
            <w:pPr>
              <w:pStyle w:val="TableParagraph"/>
              <w:spacing w:line="256" w:lineRule="exact"/>
              <w:ind w:left="560"/>
              <w:rPr>
                <w:sz w:val="24"/>
              </w:rPr>
            </w:pPr>
            <w:r>
              <w:rPr>
                <w:sz w:val="24"/>
              </w:rPr>
              <w:t>.0019 (1.66)</w:t>
            </w:r>
          </w:p>
        </w:tc>
      </w:tr>
      <w:tr>
        <w:trPr>
          <w:trHeight w:val="276" w:hRule="atLeast"/>
        </w:trPr>
        <w:tc>
          <w:tcPr>
            <w:tcW w:w="3302" w:type="dxa"/>
          </w:tcPr>
          <w:p>
            <w:pPr>
              <w:pStyle w:val="TableParagraph"/>
              <w:spacing w:line="256" w:lineRule="exact"/>
              <w:ind w:left="50"/>
              <w:rPr>
                <w:sz w:val="24"/>
              </w:rPr>
            </w:pPr>
            <w:r>
              <w:rPr>
                <w:sz w:val="24"/>
              </w:rPr>
              <w:t>Other qualifications</w:t>
            </w:r>
          </w:p>
        </w:tc>
        <w:tc>
          <w:tcPr>
            <w:tcW w:w="2547" w:type="dxa"/>
          </w:tcPr>
          <w:p>
            <w:pPr>
              <w:pStyle w:val="TableParagraph"/>
              <w:spacing w:line="256" w:lineRule="exact"/>
              <w:ind w:left="626"/>
              <w:rPr>
                <w:sz w:val="24"/>
              </w:rPr>
            </w:pPr>
            <w:r>
              <w:rPr>
                <w:sz w:val="24"/>
              </w:rPr>
              <w:t>-.0170 (12.70)</w:t>
            </w:r>
          </w:p>
        </w:tc>
        <w:tc>
          <w:tcPr>
            <w:tcW w:w="2250" w:type="dxa"/>
          </w:tcPr>
          <w:p>
            <w:pPr>
              <w:pStyle w:val="TableParagraph"/>
              <w:spacing w:line="256" w:lineRule="exact"/>
              <w:ind w:left="419"/>
              <w:rPr>
                <w:sz w:val="24"/>
              </w:rPr>
            </w:pPr>
            <w:r>
              <w:rPr>
                <w:sz w:val="24"/>
              </w:rPr>
              <w:t>-.0180 (13.40)</w:t>
            </w:r>
          </w:p>
        </w:tc>
        <w:tc>
          <w:tcPr>
            <w:tcW w:w="2191" w:type="dxa"/>
          </w:tcPr>
          <w:p>
            <w:pPr>
              <w:pStyle w:val="TableParagraph"/>
              <w:spacing w:line="256" w:lineRule="exact"/>
              <w:ind w:left="330"/>
              <w:rPr>
                <w:sz w:val="24"/>
              </w:rPr>
            </w:pPr>
            <w:r>
              <w:rPr>
                <w:sz w:val="24"/>
              </w:rPr>
              <w:t>-.0401 (34.45)</w:t>
            </w:r>
          </w:p>
        </w:tc>
        <w:tc>
          <w:tcPr>
            <w:tcW w:w="2028" w:type="dxa"/>
          </w:tcPr>
          <w:p>
            <w:pPr>
              <w:pStyle w:val="TableParagraph"/>
              <w:spacing w:line="256" w:lineRule="exact"/>
              <w:ind w:left="480"/>
              <w:rPr>
                <w:sz w:val="24"/>
              </w:rPr>
            </w:pPr>
            <w:r>
              <w:rPr>
                <w:sz w:val="24"/>
              </w:rPr>
              <w:t>-.0089 (7.58)</w:t>
            </w:r>
          </w:p>
        </w:tc>
      </w:tr>
      <w:tr>
        <w:trPr>
          <w:trHeight w:val="276" w:hRule="atLeast"/>
        </w:trPr>
        <w:tc>
          <w:tcPr>
            <w:tcW w:w="3302" w:type="dxa"/>
          </w:tcPr>
          <w:p>
            <w:pPr>
              <w:pStyle w:val="TableParagraph"/>
              <w:spacing w:line="256" w:lineRule="exact"/>
              <w:ind w:left="50"/>
              <w:rPr>
                <w:sz w:val="24"/>
              </w:rPr>
            </w:pPr>
            <w:r>
              <w:rPr>
                <w:sz w:val="24"/>
              </w:rPr>
              <w:t>No qualification</w:t>
            </w:r>
          </w:p>
        </w:tc>
        <w:tc>
          <w:tcPr>
            <w:tcW w:w="2547" w:type="dxa"/>
          </w:tcPr>
          <w:p>
            <w:pPr>
              <w:pStyle w:val="TableParagraph"/>
              <w:spacing w:line="256" w:lineRule="exact"/>
              <w:ind w:left="626"/>
              <w:rPr>
                <w:sz w:val="24"/>
              </w:rPr>
            </w:pPr>
            <w:r>
              <w:rPr>
                <w:sz w:val="24"/>
              </w:rPr>
              <w:t>-.0010 (0.82)</w:t>
            </w:r>
          </w:p>
        </w:tc>
        <w:tc>
          <w:tcPr>
            <w:tcW w:w="2250" w:type="dxa"/>
          </w:tcPr>
          <w:p>
            <w:pPr>
              <w:pStyle w:val="TableParagraph"/>
              <w:spacing w:line="256" w:lineRule="exact"/>
              <w:ind w:left="419"/>
              <w:rPr>
                <w:sz w:val="24"/>
              </w:rPr>
            </w:pPr>
            <w:r>
              <w:rPr>
                <w:sz w:val="24"/>
              </w:rPr>
              <w:t>-.0003 (0.27)</w:t>
            </w:r>
          </w:p>
        </w:tc>
        <w:tc>
          <w:tcPr>
            <w:tcW w:w="2191" w:type="dxa"/>
          </w:tcPr>
          <w:p>
            <w:pPr>
              <w:pStyle w:val="TableParagraph"/>
              <w:spacing w:line="256" w:lineRule="exact"/>
              <w:ind w:left="331"/>
              <w:rPr>
                <w:sz w:val="24"/>
              </w:rPr>
            </w:pPr>
            <w:r>
              <w:rPr>
                <w:sz w:val="24"/>
              </w:rPr>
              <w:t>-.0358 (30.86)</w:t>
            </w:r>
          </w:p>
        </w:tc>
        <w:tc>
          <w:tcPr>
            <w:tcW w:w="2028" w:type="dxa"/>
          </w:tcPr>
          <w:p>
            <w:pPr>
              <w:pStyle w:val="TableParagraph"/>
              <w:spacing w:line="256" w:lineRule="exact"/>
              <w:ind w:left="480"/>
              <w:rPr>
                <w:sz w:val="24"/>
              </w:rPr>
            </w:pPr>
            <w:r>
              <w:rPr>
                <w:sz w:val="24"/>
              </w:rPr>
              <w:t>-.0038 (3.13)</w:t>
            </w:r>
          </w:p>
        </w:tc>
      </w:tr>
      <w:tr>
        <w:trPr>
          <w:trHeight w:val="276" w:hRule="atLeast"/>
        </w:trPr>
        <w:tc>
          <w:tcPr>
            <w:tcW w:w="3302" w:type="dxa"/>
          </w:tcPr>
          <w:p>
            <w:pPr>
              <w:pStyle w:val="TableParagraph"/>
              <w:spacing w:line="256" w:lineRule="exact"/>
              <w:ind w:left="50"/>
              <w:rPr>
                <w:sz w:val="24"/>
              </w:rPr>
            </w:pPr>
            <w:r>
              <w:rPr>
                <w:sz w:val="24"/>
              </w:rPr>
              <w:t>Don't know</w:t>
            </w:r>
          </w:p>
        </w:tc>
        <w:tc>
          <w:tcPr>
            <w:tcW w:w="2547" w:type="dxa"/>
          </w:tcPr>
          <w:p>
            <w:pPr>
              <w:pStyle w:val="TableParagraph"/>
              <w:spacing w:line="256" w:lineRule="exact"/>
              <w:ind w:left="706"/>
              <w:rPr>
                <w:sz w:val="24"/>
              </w:rPr>
            </w:pPr>
            <w:r>
              <w:rPr>
                <w:sz w:val="24"/>
              </w:rPr>
              <w:t>.0033 (0.34)</w:t>
            </w:r>
          </w:p>
        </w:tc>
        <w:tc>
          <w:tcPr>
            <w:tcW w:w="2250" w:type="dxa"/>
          </w:tcPr>
          <w:p>
            <w:pPr>
              <w:pStyle w:val="TableParagraph"/>
              <w:spacing w:line="256" w:lineRule="exact"/>
              <w:ind w:left="500"/>
              <w:rPr>
                <w:sz w:val="24"/>
              </w:rPr>
            </w:pPr>
            <w:r>
              <w:rPr>
                <w:sz w:val="24"/>
              </w:rPr>
              <w:t>.0046 (0.47)</w:t>
            </w:r>
          </w:p>
        </w:tc>
        <w:tc>
          <w:tcPr>
            <w:tcW w:w="2191" w:type="dxa"/>
          </w:tcPr>
          <w:p>
            <w:pPr>
              <w:pStyle w:val="TableParagraph"/>
              <w:spacing w:line="256" w:lineRule="exact"/>
              <w:ind w:left="330"/>
              <w:rPr>
                <w:sz w:val="24"/>
              </w:rPr>
            </w:pPr>
            <w:r>
              <w:rPr>
                <w:sz w:val="24"/>
              </w:rPr>
              <w:t>-.0311 (4.01)</w:t>
            </w:r>
          </w:p>
        </w:tc>
        <w:tc>
          <w:tcPr>
            <w:tcW w:w="2028" w:type="dxa"/>
          </w:tcPr>
          <w:p>
            <w:pPr>
              <w:pStyle w:val="TableParagraph"/>
              <w:spacing w:line="256" w:lineRule="exact"/>
              <w:ind w:left="480"/>
              <w:rPr>
                <w:sz w:val="24"/>
              </w:rPr>
            </w:pPr>
            <w:r>
              <w:rPr>
                <w:sz w:val="24"/>
              </w:rPr>
              <w:t>-.0085 (1.20)</w:t>
            </w:r>
          </w:p>
        </w:tc>
      </w:tr>
      <w:tr>
        <w:trPr>
          <w:trHeight w:val="276" w:hRule="atLeast"/>
        </w:trPr>
        <w:tc>
          <w:tcPr>
            <w:tcW w:w="3302" w:type="dxa"/>
          </w:tcPr>
          <w:p>
            <w:pPr>
              <w:pStyle w:val="TableParagraph"/>
              <w:spacing w:line="256" w:lineRule="exact"/>
              <w:ind w:left="50"/>
              <w:rPr>
                <w:sz w:val="24"/>
              </w:rPr>
            </w:pPr>
            <w:r>
              <w:rPr>
                <w:sz w:val="24"/>
              </w:rPr>
              <w:t>Rest of North</w:t>
            </w:r>
          </w:p>
        </w:tc>
        <w:tc>
          <w:tcPr>
            <w:tcW w:w="2547" w:type="dxa"/>
          </w:tcPr>
          <w:p>
            <w:pPr>
              <w:pStyle w:val="TableParagraph"/>
              <w:spacing w:line="240" w:lineRule="auto"/>
              <w:rPr>
                <w:sz w:val="20"/>
              </w:rPr>
            </w:pPr>
          </w:p>
        </w:tc>
        <w:tc>
          <w:tcPr>
            <w:tcW w:w="2250" w:type="dxa"/>
          </w:tcPr>
          <w:p>
            <w:pPr>
              <w:pStyle w:val="TableParagraph"/>
              <w:spacing w:line="240" w:lineRule="auto"/>
              <w:rPr>
                <w:sz w:val="20"/>
              </w:rPr>
            </w:pPr>
          </w:p>
        </w:tc>
        <w:tc>
          <w:tcPr>
            <w:tcW w:w="2191" w:type="dxa"/>
          </w:tcPr>
          <w:p>
            <w:pPr>
              <w:pStyle w:val="TableParagraph"/>
              <w:spacing w:line="256" w:lineRule="exact"/>
              <w:ind w:right="476"/>
              <w:jc w:val="right"/>
              <w:rPr>
                <w:sz w:val="24"/>
              </w:rPr>
            </w:pPr>
            <w:r>
              <w:rPr>
                <w:sz w:val="24"/>
              </w:rPr>
              <w:t>.0409 (10.35)</w:t>
            </w:r>
          </w:p>
        </w:tc>
        <w:tc>
          <w:tcPr>
            <w:tcW w:w="2028" w:type="dxa"/>
          </w:tcPr>
          <w:p>
            <w:pPr>
              <w:pStyle w:val="TableParagraph"/>
              <w:spacing w:line="256" w:lineRule="exact"/>
              <w:ind w:left="560"/>
              <w:rPr>
                <w:sz w:val="24"/>
              </w:rPr>
            </w:pPr>
            <w:r>
              <w:rPr>
                <w:sz w:val="24"/>
              </w:rPr>
              <w:t>.0312 (9.35)</w:t>
            </w:r>
          </w:p>
        </w:tc>
      </w:tr>
      <w:tr>
        <w:trPr>
          <w:trHeight w:val="276" w:hRule="atLeast"/>
        </w:trPr>
        <w:tc>
          <w:tcPr>
            <w:tcW w:w="3302" w:type="dxa"/>
          </w:tcPr>
          <w:p>
            <w:pPr>
              <w:pStyle w:val="TableParagraph"/>
              <w:spacing w:line="256" w:lineRule="exact"/>
              <w:ind w:left="50"/>
              <w:rPr>
                <w:sz w:val="24"/>
              </w:rPr>
            </w:pPr>
            <w:r>
              <w:rPr>
                <w:sz w:val="24"/>
              </w:rPr>
              <w:t>South Yorkshire</w:t>
            </w:r>
          </w:p>
        </w:tc>
        <w:tc>
          <w:tcPr>
            <w:tcW w:w="2547" w:type="dxa"/>
          </w:tcPr>
          <w:p>
            <w:pPr>
              <w:pStyle w:val="TableParagraph"/>
              <w:spacing w:line="240" w:lineRule="auto"/>
              <w:rPr>
                <w:sz w:val="20"/>
              </w:rPr>
            </w:pPr>
          </w:p>
        </w:tc>
        <w:tc>
          <w:tcPr>
            <w:tcW w:w="2250" w:type="dxa"/>
          </w:tcPr>
          <w:p>
            <w:pPr>
              <w:pStyle w:val="TableParagraph"/>
              <w:spacing w:line="240" w:lineRule="auto"/>
              <w:rPr>
                <w:sz w:val="20"/>
              </w:rPr>
            </w:pPr>
          </w:p>
        </w:tc>
        <w:tc>
          <w:tcPr>
            <w:tcW w:w="2191" w:type="dxa"/>
          </w:tcPr>
          <w:p>
            <w:pPr>
              <w:pStyle w:val="TableParagraph"/>
              <w:spacing w:line="256" w:lineRule="exact"/>
              <w:ind w:left="410"/>
              <w:rPr>
                <w:sz w:val="24"/>
              </w:rPr>
            </w:pPr>
            <w:r>
              <w:rPr>
                <w:sz w:val="24"/>
              </w:rPr>
              <w:t>.0415 ( 9.56)</w:t>
            </w:r>
          </w:p>
        </w:tc>
        <w:tc>
          <w:tcPr>
            <w:tcW w:w="2028" w:type="dxa"/>
          </w:tcPr>
          <w:p>
            <w:pPr>
              <w:pStyle w:val="TableParagraph"/>
              <w:spacing w:line="256" w:lineRule="exact"/>
              <w:ind w:left="559"/>
              <w:rPr>
                <w:sz w:val="24"/>
              </w:rPr>
            </w:pPr>
            <w:r>
              <w:rPr>
                <w:sz w:val="24"/>
              </w:rPr>
              <w:t>.0384 (10.21)</w:t>
            </w:r>
          </w:p>
        </w:tc>
      </w:tr>
      <w:tr>
        <w:trPr>
          <w:trHeight w:val="276" w:hRule="atLeast"/>
        </w:trPr>
        <w:tc>
          <w:tcPr>
            <w:tcW w:w="3302" w:type="dxa"/>
          </w:tcPr>
          <w:p>
            <w:pPr>
              <w:pStyle w:val="TableParagraph"/>
              <w:spacing w:line="256" w:lineRule="exact"/>
              <w:ind w:left="50"/>
              <w:rPr>
                <w:sz w:val="24"/>
              </w:rPr>
            </w:pPr>
            <w:r>
              <w:rPr>
                <w:sz w:val="24"/>
              </w:rPr>
              <w:t>West Yorkshire</w:t>
            </w:r>
          </w:p>
        </w:tc>
        <w:tc>
          <w:tcPr>
            <w:tcW w:w="2547" w:type="dxa"/>
          </w:tcPr>
          <w:p>
            <w:pPr>
              <w:pStyle w:val="TableParagraph"/>
              <w:spacing w:line="240" w:lineRule="auto"/>
              <w:rPr>
                <w:sz w:val="20"/>
              </w:rPr>
            </w:pPr>
          </w:p>
        </w:tc>
        <w:tc>
          <w:tcPr>
            <w:tcW w:w="2250" w:type="dxa"/>
          </w:tcPr>
          <w:p>
            <w:pPr>
              <w:pStyle w:val="TableParagraph"/>
              <w:spacing w:line="240" w:lineRule="auto"/>
              <w:rPr>
                <w:sz w:val="20"/>
              </w:rPr>
            </w:pPr>
          </w:p>
        </w:tc>
        <w:tc>
          <w:tcPr>
            <w:tcW w:w="2191" w:type="dxa"/>
          </w:tcPr>
          <w:p>
            <w:pPr>
              <w:pStyle w:val="TableParagraph"/>
              <w:spacing w:line="256" w:lineRule="exact"/>
              <w:ind w:right="477"/>
              <w:jc w:val="right"/>
              <w:rPr>
                <w:sz w:val="24"/>
              </w:rPr>
            </w:pPr>
            <w:r>
              <w:rPr>
                <w:sz w:val="24"/>
              </w:rPr>
              <w:t>.0391 (10.06)</w:t>
            </w:r>
          </w:p>
        </w:tc>
        <w:tc>
          <w:tcPr>
            <w:tcW w:w="2028" w:type="dxa"/>
          </w:tcPr>
          <w:p>
            <w:pPr>
              <w:pStyle w:val="TableParagraph"/>
              <w:spacing w:line="256" w:lineRule="exact"/>
              <w:ind w:left="560"/>
              <w:rPr>
                <w:sz w:val="24"/>
              </w:rPr>
            </w:pPr>
            <w:r>
              <w:rPr>
                <w:sz w:val="24"/>
              </w:rPr>
              <w:t>.0344 (10.34)</w:t>
            </w:r>
          </w:p>
        </w:tc>
      </w:tr>
      <w:tr>
        <w:trPr>
          <w:trHeight w:val="276" w:hRule="atLeast"/>
        </w:trPr>
        <w:tc>
          <w:tcPr>
            <w:tcW w:w="3302" w:type="dxa"/>
          </w:tcPr>
          <w:p>
            <w:pPr>
              <w:pStyle w:val="TableParagraph"/>
              <w:spacing w:line="256" w:lineRule="exact"/>
              <w:ind w:left="50"/>
              <w:rPr>
                <w:sz w:val="24"/>
              </w:rPr>
            </w:pPr>
            <w:r>
              <w:rPr>
                <w:sz w:val="24"/>
              </w:rPr>
              <w:t>Rest Yorks &amp; Humber</w:t>
            </w:r>
          </w:p>
        </w:tc>
        <w:tc>
          <w:tcPr>
            <w:tcW w:w="2547" w:type="dxa"/>
          </w:tcPr>
          <w:p>
            <w:pPr>
              <w:pStyle w:val="TableParagraph"/>
              <w:spacing w:line="240" w:lineRule="auto"/>
              <w:rPr>
                <w:sz w:val="20"/>
              </w:rPr>
            </w:pPr>
          </w:p>
        </w:tc>
        <w:tc>
          <w:tcPr>
            <w:tcW w:w="2250" w:type="dxa"/>
          </w:tcPr>
          <w:p>
            <w:pPr>
              <w:pStyle w:val="TableParagraph"/>
              <w:spacing w:line="240" w:lineRule="auto"/>
              <w:rPr>
                <w:sz w:val="20"/>
              </w:rPr>
            </w:pPr>
          </w:p>
        </w:tc>
        <w:tc>
          <w:tcPr>
            <w:tcW w:w="2191" w:type="dxa"/>
          </w:tcPr>
          <w:p>
            <w:pPr>
              <w:pStyle w:val="TableParagraph"/>
              <w:spacing w:line="256" w:lineRule="exact"/>
              <w:ind w:right="476"/>
              <w:jc w:val="right"/>
              <w:rPr>
                <w:sz w:val="24"/>
              </w:rPr>
            </w:pPr>
            <w:r>
              <w:rPr>
                <w:sz w:val="24"/>
              </w:rPr>
              <w:t>.0471 (11.46)</w:t>
            </w:r>
          </w:p>
        </w:tc>
        <w:tc>
          <w:tcPr>
            <w:tcW w:w="2028" w:type="dxa"/>
          </w:tcPr>
          <w:p>
            <w:pPr>
              <w:pStyle w:val="TableParagraph"/>
              <w:spacing w:line="256" w:lineRule="exact"/>
              <w:ind w:left="560"/>
              <w:rPr>
                <w:sz w:val="24"/>
              </w:rPr>
            </w:pPr>
            <w:r>
              <w:rPr>
                <w:sz w:val="24"/>
              </w:rPr>
              <w:t>.0371 (10.59)</w:t>
            </w:r>
          </w:p>
        </w:tc>
      </w:tr>
      <w:tr>
        <w:trPr>
          <w:trHeight w:val="276" w:hRule="atLeast"/>
        </w:trPr>
        <w:tc>
          <w:tcPr>
            <w:tcW w:w="3302" w:type="dxa"/>
          </w:tcPr>
          <w:p>
            <w:pPr>
              <w:pStyle w:val="TableParagraph"/>
              <w:spacing w:line="256" w:lineRule="exact"/>
              <w:ind w:left="50"/>
              <w:rPr>
                <w:sz w:val="24"/>
              </w:rPr>
            </w:pPr>
            <w:r>
              <w:rPr>
                <w:sz w:val="24"/>
              </w:rPr>
              <w:t>East Midlands</w:t>
            </w:r>
          </w:p>
        </w:tc>
        <w:tc>
          <w:tcPr>
            <w:tcW w:w="2547" w:type="dxa"/>
          </w:tcPr>
          <w:p>
            <w:pPr>
              <w:pStyle w:val="TableParagraph"/>
              <w:spacing w:line="240" w:lineRule="auto"/>
              <w:rPr>
                <w:sz w:val="20"/>
              </w:rPr>
            </w:pPr>
          </w:p>
        </w:tc>
        <w:tc>
          <w:tcPr>
            <w:tcW w:w="2250" w:type="dxa"/>
          </w:tcPr>
          <w:p>
            <w:pPr>
              <w:pStyle w:val="TableParagraph"/>
              <w:spacing w:line="240" w:lineRule="auto"/>
              <w:rPr>
                <w:sz w:val="20"/>
              </w:rPr>
            </w:pPr>
          </w:p>
        </w:tc>
        <w:tc>
          <w:tcPr>
            <w:tcW w:w="2191" w:type="dxa"/>
          </w:tcPr>
          <w:p>
            <w:pPr>
              <w:pStyle w:val="TableParagraph"/>
              <w:spacing w:line="256" w:lineRule="exact"/>
              <w:ind w:right="476"/>
              <w:jc w:val="right"/>
              <w:rPr>
                <w:sz w:val="24"/>
              </w:rPr>
            </w:pPr>
            <w:r>
              <w:rPr>
                <w:sz w:val="24"/>
              </w:rPr>
              <w:t>.0446 (12.31)</w:t>
            </w:r>
          </w:p>
        </w:tc>
        <w:tc>
          <w:tcPr>
            <w:tcW w:w="2028" w:type="dxa"/>
          </w:tcPr>
          <w:p>
            <w:pPr>
              <w:pStyle w:val="TableParagraph"/>
              <w:spacing w:line="256" w:lineRule="exact"/>
              <w:ind w:left="560"/>
              <w:rPr>
                <w:sz w:val="24"/>
              </w:rPr>
            </w:pPr>
            <w:r>
              <w:rPr>
                <w:sz w:val="24"/>
              </w:rPr>
              <w:t>.0396 (12.73)</w:t>
            </w:r>
          </w:p>
        </w:tc>
      </w:tr>
      <w:tr>
        <w:trPr>
          <w:trHeight w:val="276" w:hRule="atLeast"/>
        </w:trPr>
        <w:tc>
          <w:tcPr>
            <w:tcW w:w="3302" w:type="dxa"/>
          </w:tcPr>
          <w:p>
            <w:pPr>
              <w:pStyle w:val="TableParagraph"/>
              <w:spacing w:line="256" w:lineRule="exact"/>
              <w:ind w:left="50"/>
              <w:rPr>
                <w:sz w:val="24"/>
              </w:rPr>
            </w:pPr>
            <w:r>
              <w:rPr>
                <w:sz w:val="24"/>
              </w:rPr>
              <w:t>East Anglia</w:t>
            </w:r>
          </w:p>
        </w:tc>
        <w:tc>
          <w:tcPr>
            <w:tcW w:w="2547" w:type="dxa"/>
          </w:tcPr>
          <w:p>
            <w:pPr>
              <w:pStyle w:val="TableParagraph"/>
              <w:spacing w:line="240" w:lineRule="auto"/>
              <w:rPr>
                <w:sz w:val="20"/>
              </w:rPr>
            </w:pPr>
          </w:p>
        </w:tc>
        <w:tc>
          <w:tcPr>
            <w:tcW w:w="2250" w:type="dxa"/>
          </w:tcPr>
          <w:p>
            <w:pPr>
              <w:pStyle w:val="TableParagraph"/>
              <w:spacing w:line="240" w:lineRule="auto"/>
              <w:rPr>
                <w:sz w:val="20"/>
              </w:rPr>
            </w:pPr>
          </w:p>
        </w:tc>
        <w:tc>
          <w:tcPr>
            <w:tcW w:w="2191" w:type="dxa"/>
          </w:tcPr>
          <w:p>
            <w:pPr>
              <w:pStyle w:val="TableParagraph"/>
              <w:spacing w:line="256" w:lineRule="exact"/>
              <w:ind w:right="477"/>
              <w:jc w:val="right"/>
              <w:rPr>
                <w:sz w:val="24"/>
              </w:rPr>
            </w:pPr>
            <w:r>
              <w:rPr>
                <w:sz w:val="24"/>
              </w:rPr>
              <w:t>.0625 (15.64)</w:t>
            </w:r>
          </w:p>
        </w:tc>
        <w:tc>
          <w:tcPr>
            <w:tcW w:w="2028" w:type="dxa"/>
          </w:tcPr>
          <w:p>
            <w:pPr>
              <w:pStyle w:val="TableParagraph"/>
              <w:spacing w:line="256" w:lineRule="exact"/>
              <w:ind w:left="560"/>
              <w:rPr>
                <w:sz w:val="24"/>
              </w:rPr>
            </w:pPr>
            <w:r>
              <w:rPr>
                <w:sz w:val="24"/>
              </w:rPr>
              <w:t>.0557 (15.96)</w:t>
            </w:r>
          </w:p>
        </w:tc>
      </w:tr>
      <w:tr>
        <w:trPr>
          <w:trHeight w:val="276" w:hRule="atLeast"/>
        </w:trPr>
        <w:tc>
          <w:tcPr>
            <w:tcW w:w="3302" w:type="dxa"/>
          </w:tcPr>
          <w:p>
            <w:pPr>
              <w:pStyle w:val="TableParagraph"/>
              <w:spacing w:line="256" w:lineRule="exact"/>
              <w:ind w:left="50"/>
              <w:rPr>
                <w:sz w:val="24"/>
              </w:rPr>
            </w:pPr>
            <w:r>
              <w:rPr>
                <w:sz w:val="24"/>
              </w:rPr>
              <w:t>Inner London</w:t>
            </w:r>
          </w:p>
        </w:tc>
        <w:tc>
          <w:tcPr>
            <w:tcW w:w="2547" w:type="dxa"/>
          </w:tcPr>
          <w:p>
            <w:pPr>
              <w:pStyle w:val="TableParagraph"/>
              <w:spacing w:line="240" w:lineRule="auto"/>
              <w:rPr>
                <w:sz w:val="20"/>
              </w:rPr>
            </w:pPr>
          </w:p>
        </w:tc>
        <w:tc>
          <w:tcPr>
            <w:tcW w:w="2250" w:type="dxa"/>
          </w:tcPr>
          <w:p>
            <w:pPr>
              <w:pStyle w:val="TableParagraph"/>
              <w:spacing w:line="240" w:lineRule="auto"/>
              <w:rPr>
                <w:sz w:val="20"/>
              </w:rPr>
            </w:pPr>
          </w:p>
        </w:tc>
        <w:tc>
          <w:tcPr>
            <w:tcW w:w="2191" w:type="dxa"/>
          </w:tcPr>
          <w:p>
            <w:pPr>
              <w:pStyle w:val="TableParagraph"/>
              <w:spacing w:line="256" w:lineRule="exact"/>
              <w:ind w:right="477"/>
              <w:jc w:val="right"/>
              <w:rPr>
                <w:sz w:val="24"/>
              </w:rPr>
            </w:pPr>
            <w:r>
              <w:rPr>
                <w:sz w:val="24"/>
              </w:rPr>
              <w:t>.0804 (18.95)</w:t>
            </w:r>
          </w:p>
        </w:tc>
        <w:tc>
          <w:tcPr>
            <w:tcW w:w="2028" w:type="dxa"/>
          </w:tcPr>
          <w:p>
            <w:pPr>
              <w:pStyle w:val="TableParagraph"/>
              <w:spacing w:line="256" w:lineRule="exact"/>
              <w:ind w:left="560"/>
              <w:rPr>
                <w:sz w:val="24"/>
              </w:rPr>
            </w:pPr>
            <w:r>
              <w:rPr>
                <w:sz w:val="24"/>
              </w:rPr>
              <w:t>.0538 (15.21)</w:t>
            </w:r>
          </w:p>
        </w:tc>
      </w:tr>
      <w:tr>
        <w:trPr>
          <w:trHeight w:val="276" w:hRule="atLeast"/>
        </w:trPr>
        <w:tc>
          <w:tcPr>
            <w:tcW w:w="3302" w:type="dxa"/>
          </w:tcPr>
          <w:p>
            <w:pPr>
              <w:pStyle w:val="TableParagraph"/>
              <w:spacing w:line="256" w:lineRule="exact"/>
              <w:ind w:left="50"/>
              <w:rPr>
                <w:sz w:val="24"/>
              </w:rPr>
            </w:pPr>
            <w:r>
              <w:rPr>
                <w:sz w:val="24"/>
              </w:rPr>
              <w:t>Outer London</w:t>
            </w:r>
          </w:p>
        </w:tc>
        <w:tc>
          <w:tcPr>
            <w:tcW w:w="2547" w:type="dxa"/>
          </w:tcPr>
          <w:p>
            <w:pPr>
              <w:pStyle w:val="TableParagraph"/>
              <w:spacing w:line="240" w:lineRule="auto"/>
              <w:rPr>
                <w:sz w:val="20"/>
              </w:rPr>
            </w:pPr>
          </w:p>
        </w:tc>
        <w:tc>
          <w:tcPr>
            <w:tcW w:w="2250" w:type="dxa"/>
          </w:tcPr>
          <w:p>
            <w:pPr>
              <w:pStyle w:val="TableParagraph"/>
              <w:spacing w:line="240" w:lineRule="auto"/>
              <w:rPr>
                <w:sz w:val="20"/>
              </w:rPr>
            </w:pPr>
          </w:p>
        </w:tc>
        <w:tc>
          <w:tcPr>
            <w:tcW w:w="2191" w:type="dxa"/>
          </w:tcPr>
          <w:p>
            <w:pPr>
              <w:pStyle w:val="TableParagraph"/>
              <w:spacing w:line="256" w:lineRule="exact"/>
              <w:ind w:right="477"/>
              <w:jc w:val="right"/>
              <w:rPr>
                <w:sz w:val="24"/>
              </w:rPr>
            </w:pPr>
            <w:r>
              <w:rPr>
                <w:sz w:val="24"/>
              </w:rPr>
              <w:t>.0577 (15.50)</w:t>
            </w:r>
          </w:p>
        </w:tc>
        <w:tc>
          <w:tcPr>
            <w:tcW w:w="2028" w:type="dxa"/>
          </w:tcPr>
          <w:p>
            <w:pPr>
              <w:pStyle w:val="TableParagraph"/>
              <w:spacing w:line="256" w:lineRule="exact"/>
              <w:ind w:left="560"/>
              <w:rPr>
                <w:sz w:val="24"/>
              </w:rPr>
            </w:pPr>
            <w:r>
              <w:rPr>
                <w:sz w:val="24"/>
              </w:rPr>
              <w:t>.0537 (16.51)</w:t>
            </w:r>
          </w:p>
        </w:tc>
      </w:tr>
      <w:tr>
        <w:trPr>
          <w:trHeight w:val="276" w:hRule="atLeast"/>
        </w:trPr>
        <w:tc>
          <w:tcPr>
            <w:tcW w:w="3302" w:type="dxa"/>
          </w:tcPr>
          <w:p>
            <w:pPr>
              <w:pStyle w:val="TableParagraph"/>
              <w:spacing w:line="256" w:lineRule="exact"/>
              <w:ind w:left="50"/>
              <w:rPr>
                <w:sz w:val="24"/>
              </w:rPr>
            </w:pPr>
            <w:r>
              <w:rPr>
                <w:sz w:val="24"/>
              </w:rPr>
              <w:t>Rest of South East</w:t>
            </w:r>
          </w:p>
        </w:tc>
        <w:tc>
          <w:tcPr>
            <w:tcW w:w="2547" w:type="dxa"/>
          </w:tcPr>
          <w:p>
            <w:pPr>
              <w:pStyle w:val="TableParagraph"/>
              <w:spacing w:line="240" w:lineRule="auto"/>
              <w:rPr>
                <w:sz w:val="20"/>
              </w:rPr>
            </w:pPr>
          </w:p>
        </w:tc>
        <w:tc>
          <w:tcPr>
            <w:tcW w:w="2250" w:type="dxa"/>
          </w:tcPr>
          <w:p>
            <w:pPr>
              <w:pStyle w:val="TableParagraph"/>
              <w:spacing w:line="240" w:lineRule="auto"/>
              <w:rPr>
                <w:sz w:val="20"/>
              </w:rPr>
            </w:pPr>
          </w:p>
        </w:tc>
        <w:tc>
          <w:tcPr>
            <w:tcW w:w="2191" w:type="dxa"/>
          </w:tcPr>
          <w:p>
            <w:pPr>
              <w:pStyle w:val="TableParagraph"/>
              <w:spacing w:line="256" w:lineRule="exact"/>
              <w:ind w:right="476"/>
              <w:jc w:val="right"/>
              <w:rPr>
                <w:sz w:val="24"/>
              </w:rPr>
            </w:pPr>
            <w:r>
              <w:rPr>
                <w:sz w:val="24"/>
              </w:rPr>
              <w:t>.0632 (18.52)</w:t>
            </w:r>
          </w:p>
        </w:tc>
        <w:tc>
          <w:tcPr>
            <w:tcW w:w="2028" w:type="dxa"/>
          </w:tcPr>
          <w:p>
            <w:pPr>
              <w:pStyle w:val="TableParagraph"/>
              <w:spacing w:line="256" w:lineRule="exact"/>
              <w:ind w:left="560"/>
              <w:rPr>
                <w:sz w:val="24"/>
              </w:rPr>
            </w:pPr>
            <w:r>
              <w:rPr>
                <w:sz w:val="24"/>
              </w:rPr>
              <w:t>.0590 (19.94)</w:t>
            </w:r>
          </w:p>
        </w:tc>
      </w:tr>
      <w:tr>
        <w:trPr>
          <w:trHeight w:val="276" w:hRule="atLeast"/>
        </w:trPr>
        <w:tc>
          <w:tcPr>
            <w:tcW w:w="3302" w:type="dxa"/>
          </w:tcPr>
          <w:p>
            <w:pPr>
              <w:pStyle w:val="TableParagraph"/>
              <w:spacing w:line="256" w:lineRule="exact"/>
              <w:ind w:left="50"/>
              <w:rPr>
                <w:sz w:val="24"/>
              </w:rPr>
            </w:pPr>
            <w:r>
              <w:rPr>
                <w:sz w:val="24"/>
              </w:rPr>
              <w:t>South West</w:t>
            </w:r>
          </w:p>
        </w:tc>
        <w:tc>
          <w:tcPr>
            <w:tcW w:w="2547" w:type="dxa"/>
          </w:tcPr>
          <w:p>
            <w:pPr>
              <w:pStyle w:val="TableParagraph"/>
              <w:spacing w:line="240" w:lineRule="auto"/>
              <w:rPr>
                <w:sz w:val="20"/>
              </w:rPr>
            </w:pPr>
          </w:p>
        </w:tc>
        <w:tc>
          <w:tcPr>
            <w:tcW w:w="2250" w:type="dxa"/>
          </w:tcPr>
          <w:p>
            <w:pPr>
              <w:pStyle w:val="TableParagraph"/>
              <w:spacing w:line="240" w:lineRule="auto"/>
              <w:rPr>
                <w:sz w:val="20"/>
              </w:rPr>
            </w:pPr>
          </w:p>
        </w:tc>
        <w:tc>
          <w:tcPr>
            <w:tcW w:w="2191" w:type="dxa"/>
          </w:tcPr>
          <w:p>
            <w:pPr>
              <w:pStyle w:val="TableParagraph"/>
              <w:spacing w:line="256" w:lineRule="exact"/>
              <w:ind w:right="477"/>
              <w:jc w:val="right"/>
              <w:rPr>
                <w:sz w:val="24"/>
              </w:rPr>
            </w:pPr>
            <w:r>
              <w:rPr>
                <w:sz w:val="24"/>
              </w:rPr>
              <w:t>.0920 (23.66)</w:t>
            </w:r>
          </w:p>
        </w:tc>
        <w:tc>
          <w:tcPr>
            <w:tcW w:w="2028" w:type="dxa"/>
          </w:tcPr>
          <w:p>
            <w:pPr>
              <w:pStyle w:val="TableParagraph"/>
              <w:spacing w:line="256" w:lineRule="exact"/>
              <w:ind w:left="560"/>
              <w:rPr>
                <w:sz w:val="24"/>
              </w:rPr>
            </w:pPr>
            <w:r>
              <w:rPr>
                <w:sz w:val="24"/>
              </w:rPr>
              <w:t>.0796 (23.28)</w:t>
            </w:r>
          </w:p>
        </w:tc>
      </w:tr>
      <w:tr>
        <w:trPr>
          <w:trHeight w:val="276" w:hRule="atLeast"/>
        </w:trPr>
        <w:tc>
          <w:tcPr>
            <w:tcW w:w="3302" w:type="dxa"/>
          </w:tcPr>
          <w:p>
            <w:pPr>
              <w:pStyle w:val="TableParagraph"/>
              <w:spacing w:line="256" w:lineRule="exact"/>
              <w:ind w:left="50"/>
              <w:rPr>
                <w:sz w:val="24"/>
              </w:rPr>
            </w:pPr>
            <w:r>
              <w:rPr>
                <w:sz w:val="24"/>
              </w:rPr>
              <w:t>West Midlands</w:t>
            </w:r>
          </w:p>
        </w:tc>
        <w:tc>
          <w:tcPr>
            <w:tcW w:w="2547" w:type="dxa"/>
          </w:tcPr>
          <w:p>
            <w:pPr>
              <w:pStyle w:val="TableParagraph"/>
              <w:spacing w:line="240" w:lineRule="auto"/>
              <w:rPr>
                <w:sz w:val="20"/>
              </w:rPr>
            </w:pPr>
          </w:p>
        </w:tc>
        <w:tc>
          <w:tcPr>
            <w:tcW w:w="2250" w:type="dxa"/>
          </w:tcPr>
          <w:p>
            <w:pPr>
              <w:pStyle w:val="TableParagraph"/>
              <w:spacing w:line="240" w:lineRule="auto"/>
              <w:rPr>
                <w:sz w:val="20"/>
              </w:rPr>
            </w:pPr>
          </w:p>
        </w:tc>
        <w:tc>
          <w:tcPr>
            <w:tcW w:w="2191" w:type="dxa"/>
          </w:tcPr>
          <w:p>
            <w:pPr>
              <w:pStyle w:val="TableParagraph"/>
              <w:spacing w:line="256" w:lineRule="exact"/>
              <w:ind w:left="410"/>
              <w:rPr>
                <w:sz w:val="24"/>
              </w:rPr>
            </w:pPr>
            <w:r>
              <w:rPr>
                <w:sz w:val="24"/>
              </w:rPr>
              <w:t>.0313 ( 8.28)</w:t>
            </w:r>
          </w:p>
        </w:tc>
        <w:tc>
          <w:tcPr>
            <w:tcW w:w="2028" w:type="dxa"/>
          </w:tcPr>
          <w:p>
            <w:pPr>
              <w:pStyle w:val="TableParagraph"/>
              <w:spacing w:line="256" w:lineRule="exact"/>
              <w:ind w:left="559"/>
              <w:rPr>
                <w:sz w:val="24"/>
              </w:rPr>
            </w:pPr>
            <w:r>
              <w:rPr>
                <w:sz w:val="24"/>
              </w:rPr>
              <w:t>.0302 (9.31)</w:t>
            </w:r>
          </w:p>
        </w:tc>
      </w:tr>
      <w:tr>
        <w:trPr>
          <w:trHeight w:val="270" w:hRule="atLeast"/>
        </w:trPr>
        <w:tc>
          <w:tcPr>
            <w:tcW w:w="3302" w:type="dxa"/>
          </w:tcPr>
          <w:p>
            <w:pPr>
              <w:pStyle w:val="TableParagraph"/>
              <w:spacing w:line="251" w:lineRule="exact"/>
              <w:ind w:left="50"/>
              <w:rPr>
                <w:sz w:val="24"/>
              </w:rPr>
            </w:pPr>
            <w:r>
              <w:rPr>
                <w:sz w:val="24"/>
              </w:rPr>
              <w:t>Rest West Midlands</w:t>
            </w:r>
          </w:p>
        </w:tc>
        <w:tc>
          <w:tcPr>
            <w:tcW w:w="2547" w:type="dxa"/>
          </w:tcPr>
          <w:p>
            <w:pPr>
              <w:pStyle w:val="TableParagraph"/>
              <w:spacing w:line="240" w:lineRule="auto"/>
              <w:rPr>
                <w:sz w:val="20"/>
              </w:rPr>
            </w:pPr>
          </w:p>
        </w:tc>
        <w:tc>
          <w:tcPr>
            <w:tcW w:w="2250" w:type="dxa"/>
          </w:tcPr>
          <w:p>
            <w:pPr>
              <w:pStyle w:val="TableParagraph"/>
              <w:spacing w:line="240" w:lineRule="auto"/>
              <w:rPr>
                <w:sz w:val="20"/>
              </w:rPr>
            </w:pPr>
          </w:p>
        </w:tc>
        <w:tc>
          <w:tcPr>
            <w:tcW w:w="2191" w:type="dxa"/>
          </w:tcPr>
          <w:p>
            <w:pPr>
              <w:pStyle w:val="TableParagraph"/>
              <w:spacing w:line="251" w:lineRule="exact"/>
              <w:ind w:right="476"/>
              <w:jc w:val="right"/>
              <w:rPr>
                <w:sz w:val="24"/>
              </w:rPr>
            </w:pPr>
            <w:r>
              <w:rPr>
                <w:sz w:val="24"/>
              </w:rPr>
              <w:t>.0636 (16.25)</w:t>
            </w:r>
          </w:p>
        </w:tc>
        <w:tc>
          <w:tcPr>
            <w:tcW w:w="2028" w:type="dxa"/>
          </w:tcPr>
          <w:p>
            <w:pPr>
              <w:pStyle w:val="TableParagraph"/>
              <w:spacing w:line="251" w:lineRule="exact"/>
              <w:ind w:left="560"/>
              <w:rPr>
                <w:sz w:val="24"/>
              </w:rPr>
            </w:pPr>
            <w:r>
              <w:rPr>
                <w:sz w:val="24"/>
              </w:rPr>
              <w:t>.0590 (17.14)</w:t>
            </w:r>
          </w:p>
        </w:tc>
      </w:tr>
    </w:tbl>
    <w:p>
      <w:pPr>
        <w:spacing w:after="0" w:line="251" w:lineRule="exact"/>
        <w:rPr>
          <w:sz w:val="24"/>
        </w:rPr>
        <w:sectPr>
          <w:footerReference w:type="default" r:id="rId28"/>
          <w:pgSz w:w="16840" w:h="11900" w:orient="landscape"/>
          <w:pgMar w:footer="758" w:header="0" w:top="1100" w:bottom="940" w:left="1280" w:right="1380"/>
          <w:pgNumType w:start="63"/>
        </w:sectPr>
      </w:pPr>
    </w:p>
    <w:p>
      <w:pPr>
        <w:pStyle w:val="BodyText"/>
        <w:rPr>
          <w:sz w:val="20"/>
        </w:rPr>
      </w:pPr>
    </w:p>
    <w:p>
      <w:pPr>
        <w:pStyle w:val="BodyText"/>
        <w:rPr>
          <w:sz w:val="20"/>
        </w:rPr>
      </w:pPr>
    </w:p>
    <w:p>
      <w:pPr>
        <w:pStyle w:val="BodyText"/>
        <w:spacing w:before="3"/>
        <w:rPr>
          <w:sz w:val="21"/>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36"/>
        <w:gridCol w:w="4314"/>
        <w:gridCol w:w="1853"/>
      </w:tblGrid>
      <w:tr>
        <w:trPr>
          <w:trHeight w:val="270" w:hRule="atLeast"/>
        </w:trPr>
        <w:tc>
          <w:tcPr>
            <w:tcW w:w="6036" w:type="dxa"/>
          </w:tcPr>
          <w:p>
            <w:pPr>
              <w:pStyle w:val="TableParagraph"/>
              <w:spacing w:line="250" w:lineRule="exact"/>
              <w:ind w:left="50"/>
              <w:rPr>
                <w:sz w:val="24"/>
              </w:rPr>
            </w:pPr>
            <w:r>
              <w:rPr>
                <w:sz w:val="24"/>
              </w:rPr>
              <w:t>Greater Manchester</w:t>
            </w:r>
          </w:p>
        </w:tc>
        <w:tc>
          <w:tcPr>
            <w:tcW w:w="4314" w:type="dxa"/>
          </w:tcPr>
          <w:p>
            <w:pPr>
              <w:pStyle w:val="TableParagraph"/>
              <w:spacing w:line="250" w:lineRule="exact"/>
              <w:ind w:left="2472"/>
              <w:rPr>
                <w:sz w:val="24"/>
              </w:rPr>
            </w:pPr>
            <w:r>
              <w:rPr>
                <w:sz w:val="24"/>
              </w:rPr>
              <w:t>.0415 (10.81)</w:t>
            </w:r>
          </w:p>
        </w:tc>
        <w:tc>
          <w:tcPr>
            <w:tcW w:w="1853" w:type="dxa"/>
          </w:tcPr>
          <w:p>
            <w:pPr>
              <w:pStyle w:val="TableParagraph"/>
              <w:spacing w:line="250" w:lineRule="exact"/>
              <w:ind w:right="49"/>
              <w:jc w:val="right"/>
              <w:rPr>
                <w:sz w:val="24"/>
              </w:rPr>
            </w:pPr>
            <w:r>
              <w:rPr>
                <w:sz w:val="24"/>
              </w:rPr>
              <w:t>.0363 (11.03)</w:t>
            </w:r>
          </w:p>
        </w:tc>
      </w:tr>
      <w:tr>
        <w:trPr>
          <w:trHeight w:val="275" w:hRule="atLeast"/>
        </w:trPr>
        <w:tc>
          <w:tcPr>
            <w:tcW w:w="6036" w:type="dxa"/>
          </w:tcPr>
          <w:p>
            <w:pPr>
              <w:pStyle w:val="TableParagraph"/>
              <w:spacing w:line="255" w:lineRule="exact"/>
              <w:ind w:left="50"/>
              <w:rPr>
                <w:sz w:val="24"/>
              </w:rPr>
            </w:pPr>
            <w:r>
              <w:rPr>
                <w:sz w:val="24"/>
              </w:rPr>
              <w:t>Merseyside</w:t>
            </w:r>
          </w:p>
        </w:tc>
        <w:tc>
          <w:tcPr>
            <w:tcW w:w="4314" w:type="dxa"/>
          </w:tcPr>
          <w:p>
            <w:pPr>
              <w:pStyle w:val="TableParagraph"/>
              <w:spacing w:line="255" w:lineRule="exact"/>
              <w:ind w:left="2473"/>
              <w:rPr>
                <w:sz w:val="24"/>
              </w:rPr>
            </w:pPr>
            <w:r>
              <w:rPr>
                <w:sz w:val="24"/>
              </w:rPr>
              <w:t>.0330 ( 7.70)</w:t>
            </w:r>
          </w:p>
        </w:tc>
        <w:tc>
          <w:tcPr>
            <w:tcW w:w="1853" w:type="dxa"/>
          </w:tcPr>
          <w:p>
            <w:pPr>
              <w:pStyle w:val="TableParagraph"/>
              <w:spacing w:line="255" w:lineRule="exact"/>
              <w:ind w:right="170"/>
              <w:jc w:val="right"/>
              <w:rPr>
                <w:sz w:val="24"/>
              </w:rPr>
            </w:pPr>
            <w:r>
              <w:rPr>
                <w:sz w:val="24"/>
              </w:rPr>
              <w:t>.0312 (8.46)</w:t>
            </w:r>
          </w:p>
        </w:tc>
      </w:tr>
      <w:tr>
        <w:trPr>
          <w:trHeight w:val="275" w:hRule="atLeast"/>
        </w:trPr>
        <w:tc>
          <w:tcPr>
            <w:tcW w:w="6036" w:type="dxa"/>
          </w:tcPr>
          <w:p>
            <w:pPr>
              <w:pStyle w:val="TableParagraph"/>
              <w:spacing w:line="256" w:lineRule="exact"/>
              <w:ind w:left="50"/>
              <w:rPr>
                <w:sz w:val="24"/>
              </w:rPr>
            </w:pPr>
            <w:r>
              <w:rPr>
                <w:sz w:val="24"/>
              </w:rPr>
              <w:t>Rest of North West</w:t>
            </w:r>
          </w:p>
        </w:tc>
        <w:tc>
          <w:tcPr>
            <w:tcW w:w="4314" w:type="dxa"/>
          </w:tcPr>
          <w:p>
            <w:pPr>
              <w:pStyle w:val="TableParagraph"/>
              <w:spacing w:line="256" w:lineRule="exact"/>
              <w:ind w:left="2472"/>
              <w:rPr>
                <w:sz w:val="24"/>
              </w:rPr>
            </w:pPr>
            <w:r>
              <w:rPr>
                <w:sz w:val="24"/>
              </w:rPr>
              <w:t>.0508 (13.08)</w:t>
            </w:r>
          </w:p>
        </w:tc>
        <w:tc>
          <w:tcPr>
            <w:tcW w:w="1853" w:type="dxa"/>
          </w:tcPr>
          <w:p>
            <w:pPr>
              <w:pStyle w:val="TableParagraph"/>
              <w:spacing w:line="256" w:lineRule="exact"/>
              <w:ind w:right="49"/>
              <w:jc w:val="right"/>
              <w:rPr>
                <w:sz w:val="24"/>
              </w:rPr>
            </w:pPr>
            <w:r>
              <w:rPr>
                <w:sz w:val="24"/>
              </w:rPr>
              <w:t>.0406 (12.25)</w:t>
            </w:r>
          </w:p>
        </w:tc>
      </w:tr>
      <w:tr>
        <w:trPr>
          <w:trHeight w:val="276" w:hRule="atLeast"/>
        </w:trPr>
        <w:tc>
          <w:tcPr>
            <w:tcW w:w="6036" w:type="dxa"/>
          </w:tcPr>
          <w:p>
            <w:pPr>
              <w:pStyle w:val="TableParagraph"/>
              <w:spacing w:line="256" w:lineRule="exact"/>
              <w:ind w:left="50"/>
              <w:rPr>
                <w:sz w:val="24"/>
              </w:rPr>
            </w:pPr>
            <w:r>
              <w:rPr>
                <w:sz w:val="24"/>
              </w:rPr>
              <w:t>Wales</w:t>
            </w:r>
          </w:p>
        </w:tc>
        <w:tc>
          <w:tcPr>
            <w:tcW w:w="4314" w:type="dxa"/>
          </w:tcPr>
          <w:p>
            <w:pPr>
              <w:pStyle w:val="TableParagraph"/>
              <w:spacing w:line="256" w:lineRule="exact"/>
              <w:ind w:left="2473"/>
              <w:rPr>
                <w:sz w:val="24"/>
              </w:rPr>
            </w:pPr>
            <w:r>
              <w:rPr>
                <w:sz w:val="24"/>
              </w:rPr>
              <w:t>.0713 (17.73)</w:t>
            </w:r>
          </w:p>
        </w:tc>
        <w:tc>
          <w:tcPr>
            <w:tcW w:w="1853" w:type="dxa"/>
          </w:tcPr>
          <w:p>
            <w:pPr>
              <w:pStyle w:val="TableParagraph"/>
              <w:spacing w:line="256" w:lineRule="exact"/>
              <w:ind w:right="49"/>
              <w:jc w:val="right"/>
              <w:rPr>
                <w:sz w:val="24"/>
              </w:rPr>
            </w:pPr>
            <w:r>
              <w:rPr>
                <w:sz w:val="24"/>
              </w:rPr>
              <w:t>.0558 (16.16)</w:t>
            </w:r>
          </w:p>
        </w:tc>
      </w:tr>
      <w:tr>
        <w:trPr>
          <w:trHeight w:val="275" w:hRule="atLeast"/>
        </w:trPr>
        <w:tc>
          <w:tcPr>
            <w:tcW w:w="6036" w:type="dxa"/>
          </w:tcPr>
          <w:p>
            <w:pPr>
              <w:pStyle w:val="TableParagraph"/>
              <w:spacing w:line="256" w:lineRule="exact"/>
              <w:ind w:left="50"/>
              <w:rPr>
                <w:sz w:val="24"/>
              </w:rPr>
            </w:pPr>
            <w:r>
              <w:rPr>
                <w:sz w:val="24"/>
              </w:rPr>
              <w:t>Strathclyde</w:t>
            </w:r>
          </w:p>
        </w:tc>
        <w:tc>
          <w:tcPr>
            <w:tcW w:w="4314" w:type="dxa"/>
          </w:tcPr>
          <w:p>
            <w:pPr>
              <w:pStyle w:val="TableParagraph"/>
              <w:spacing w:line="256" w:lineRule="exact"/>
              <w:ind w:left="2473"/>
              <w:rPr>
                <w:sz w:val="24"/>
              </w:rPr>
            </w:pPr>
            <w:r>
              <w:rPr>
                <w:sz w:val="24"/>
              </w:rPr>
              <w:t>.0129 (3.50)</w:t>
            </w:r>
          </w:p>
        </w:tc>
        <w:tc>
          <w:tcPr>
            <w:tcW w:w="1853" w:type="dxa"/>
          </w:tcPr>
          <w:p>
            <w:pPr>
              <w:pStyle w:val="TableParagraph"/>
              <w:spacing w:line="256" w:lineRule="exact"/>
              <w:ind w:right="170"/>
              <w:jc w:val="right"/>
              <w:rPr>
                <w:sz w:val="24"/>
              </w:rPr>
            </w:pPr>
            <w:r>
              <w:rPr>
                <w:sz w:val="24"/>
              </w:rPr>
              <w:t>.0172 (5.42)</w:t>
            </w:r>
          </w:p>
        </w:tc>
      </w:tr>
      <w:tr>
        <w:trPr>
          <w:trHeight w:val="276" w:hRule="atLeast"/>
        </w:trPr>
        <w:tc>
          <w:tcPr>
            <w:tcW w:w="6036" w:type="dxa"/>
          </w:tcPr>
          <w:p>
            <w:pPr>
              <w:pStyle w:val="TableParagraph"/>
              <w:spacing w:line="256" w:lineRule="exact"/>
              <w:ind w:left="50"/>
              <w:rPr>
                <w:sz w:val="24"/>
              </w:rPr>
            </w:pPr>
            <w:r>
              <w:rPr>
                <w:sz w:val="24"/>
              </w:rPr>
              <w:t>Rest of Scotland</w:t>
            </w:r>
          </w:p>
        </w:tc>
        <w:tc>
          <w:tcPr>
            <w:tcW w:w="4314" w:type="dxa"/>
          </w:tcPr>
          <w:p>
            <w:pPr>
              <w:pStyle w:val="TableParagraph"/>
              <w:spacing w:line="256" w:lineRule="exact"/>
              <w:ind w:left="2471"/>
              <w:rPr>
                <w:sz w:val="24"/>
              </w:rPr>
            </w:pPr>
            <w:r>
              <w:rPr>
                <w:sz w:val="24"/>
              </w:rPr>
              <w:t>.0167 (4.82)</w:t>
            </w:r>
          </w:p>
        </w:tc>
        <w:tc>
          <w:tcPr>
            <w:tcW w:w="1853" w:type="dxa"/>
          </w:tcPr>
          <w:p>
            <w:pPr>
              <w:pStyle w:val="TableParagraph"/>
              <w:spacing w:line="256" w:lineRule="exact"/>
              <w:ind w:right="170"/>
              <w:jc w:val="right"/>
              <w:rPr>
                <w:sz w:val="24"/>
              </w:rPr>
            </w:pPr>
            <w:r>
              <w:rPr>
                <w:sz w:val="24"/>
              </w:rPr>
              <w:t>.0178 (6.04)</w:t>
            </w:r>
          </w:p>
        </w:tc>
      </w:tr>
      <w:tr>
        <w:trPr>
          <w:trHeight w:val="275" w:hRule="atLeast"/>
        </w:trPr>
        <w:tc>
          <w:tcPr>
            <w:tcW w:w="6036" w:type="dxa"/>
          </w:tcPr>
          <w:p>
            <w:pPr>
              <w:pStyle w:val="TableParagraph"/>
              <w:spacing w:line="256" w:lineRule="exact"/>
              <w:ind w:left="50"/>
              <w:rPr>
                <w:sz w:val="24"/>
              </w:rPr>
            </w:pPr>
            <w:r>
              <w:rPr>
                <w:sz w:val="24"/>
              </w:rPr>
              <w:t>Northern Ireland</w:t>
            </w:r>
          </w:p>
        </w:tc>
        <w:tc>
          <w:tcPr>
            <w:tcW w:w="4314" w:type="dxa"/>
          </w:tcPr>
          <w:p>
            <w:pPr>
              <w:pStyle w:val="TableParagraph"/>
              <w:spacing w:line="256" w:lineRule="exact"/>
              <w:ind w:left="2474"/>
              <w:rPr>
                <w:sz w:val="24"/>
              </w:rPr>
            </w:pPr>
            <w:r>
              <w:rPr>
                <w:sz w:val="24"/>
              </w:rPr>
              <w:t>.0728 (13.93)</w:t>
            </w:r>
          </w:p>
        </w:tc>
        <w:tc>
          <w:tcPr>
            <w:tcW w:w="1853" w:type="dxa"/>
          </w:tcPr>
          <w:p>
            <w:pPr>
              <w:pStyle w:val="TableParagraph"/>
              <w:spacing w:line="256" w:lineRule="exact"/>
              <w:ind w:right="49"/>
              <w:jc w:val="right"/>
              <w:rPr>
                <w:sz w:val="24"/>
              </w:rPr>
            </w:pPr>
            <w:r>
              <w:rPr>
                <w:sz w:val="24"/>
              </w:rPr>
              <w:t>.0697 (14.95)</w:t>
            </w:r>
          </w:p>
        </w:tc>
      </w:tr>
      <w:tr>
        <w:trPr>
          <w:trHeight w:val="276" w:hRule="atLeast"/>
        </w:trPr>
        <w:tc>
          <w:tcPr>
            <w:tcW w:w="6036" w:type="dxa"/>
          </w:tcPr>
          <w:p>
            <w:pPr>
              <w:pStyle w:val="TableParagraph"/>
              <w:spacing w:line="256" w:lineRule="exact"/>
              <w:ind w:left="50"/>
              <w:rPr>
                <w:sz w:val="24"/>
              </w:rPr>
            </w:pPr>
            <w:r>
              <w:rPr>
                <w:sz w:val="24"/>
              </w:rPr>
              <w:t>Energy &amp; water</w:t>
            </w:r>
          </w:p>
        </w:tc>
        <w:tc>
          <w:tcPr>
            <w:tcW w:w="4314" w:type="dxa"/>
          </w:tcPr>
          <w:p>
            <w:pPr>
              <w:pStyle w:val="TableParagraph"/>
              <w:spacing w:line="256" w:lineRule="exact"/>
              <w:ind w:left="2393"/>
              <w:rPr>
                <w:sz w:val="24"/>
              </w:rPr>
            </w:pPr>
            <w:r>
              <w:rPr>
                <w:sz w:val="24"/>
              </w:rPr>
              <w:t>-.1016 (72.52)</w:t>
            </w:r>
          </w:p>
        </w:tc>
        <w:tc>
          <w:tcPr>
            <w:tcW w:w="1853" w:type="dxa"/>
          </w:tcPr>
          <w:p>
            <w:pPr>
              <w:pStyle w:val="TableParagraph"/>
              <w:spacing w:line="256" w:lineRule="exact"/>
              <w:ind w:right="51"/>
              <w:jc w:val="right"/>
              <w:rPr>
                <w:sz w:val="24"/>
              </w:rPr>
            </w:pPr>
            <w:r>
              <w:rPr>
                <w:sz w:val="24"/>
              </w:rPr>
              <w:t>-.0662 (39.86)</w:t>
            </w:r>
          </w:p>
        </w:tc>
      </w:tr>
      <w:tr>
        <w:trPr>
          <w:trHeight w:val="275" w:hRule="atLeast"/>
        </w:trPr>
        <w:tc>
          <w:tcPr>
            <w:tcW w:w="6036" w:type="dxa"/>
          </w:tcPr>
          <w:p>
            <w:pPr>
              <w:pStyle w:val="TableParagraph"/>
              <w:spacing w:line="256" w:lineRule="exact"/>
              <w:ind w:left="50"/>
              <w:rPr>
                <w:sz w:val="24"/>
              </w:rPr>
            </w:pPr>
            <w:r>
              <w:rPr>
                <w:sz w:val="24"/>
              </w:rPr>
              <w:t>Manufacturing</w:t>
            </w:r>
          </w:p>
        </w:tc>
        <w:tc>
          <w:tcPr>
            <w:tcW w:w="4314" w:type="dxa"/>
          </w:tcPr>
          <w:p>
            <w:pPr>
              <w:pStyle w:val="TableParagraph"/>
              <w:spacing w:line="256" w:lineRule="exact"/>
              <w:ind w:left="2392"/>
              <w:rPr>
                <w:sz w:val="24"/>
              </w:rPr>
            </w:pPr>
            <w:r>
              <w:rPr>
                <w:sz w:val="24"/>
              </w:rPr>
              <w:t>-.1635 (141.31)</w:t>
            </w:r>
          </w:p>
        </w:tc>
        <w:tc>
          <w:tcPr>
            <w:tcW w:w="1853" w:type="dxa"/>
          </w:tcPr>
          <w:p>
            <w:pPr>
              <w:pStyle w:val="TableParagraph"/>
              <w:spacing w:line="256" w:lineRule="exact"/>
              <w:ind w:right="50"/>
              <w:jc w:val="right"/>
              <w:rPr>
                <w:sz w:val="24"/>
              </w:rPr>
            </w:pPr>
            <w:r>
              <w:rPr>
                <w:sz w:val="24"/>
              </w:rPr>
              <w:t>-.0860 (47.13)</w:t>
            </w:r>
          </w:p>
        </w:tc>
      </w:tr>
      <w:tr>
        <w:trPr>
          <w:trHeight w:val="276" w:hRule="atLeast"/>
        </w:trPr>
        <w:tc>
          <w:tcPr>
            <w:tcW w:w="6036" w:type="dxa"/>
          </w:tcPr>
          <w:p>
            <w:pPr>
              <w:pStyle w:val="TableParagraph"/>
              <w:spacing w:line="256" w:lineRule="exact"/>
              <w:ind w:left="50"/>
              <w:rPr>
                <w:sz w:val="24"/>
              </w:rPr>
            </w:pPr>
            <w:r>
              <w:rPr>
                <w:sz w:val="24"/>
              </w:rPr>
              <w:t>Construction</w:t>
            </w:r>
          </w:p>
        </w:tc>
        <w:tc>
          <w:tcPr>
            <w:tcW w:w="4314" w:type="dxa"/>
          </w:tcPr>
          <w:p>
            <w:pPr>
              <w:pStyle w:val="TableParagraph"/>
              <w:spacing w:line="256" w:lineRule="exact"/>
              <w:ind w:left="2394"/>
              <w:rPr>
                <w:sz w:val="24"/>
              </w:rPr>
            </w:pPr>
            <w:r>
              <w:rPr>
                <w:sz w:val="24"/>
              </w:rPr>
              <w:t>-.0381 (20.89)</w:t>
            </w:r>
          </w:p>
        </w:tc>
        <w:tc>
          <w:tcPr>
            <w:tcW w:w="1853" w:type="dxa"/>
          </w:tcPr>
          <w:p>
            <w:pPr>
              <w:pStyle w:val="TableParagraph"/>
              <w:spacing w:line="256" w:lineRule="exact"/>
              <w:ind w:right="170"/>
              <w:jc w:val="right"/>
              <w:rPr>
                <w:sz w:val="24"/>
              </w:rPr>
            </w:pPr>
            <w:r>
              <w:rPr>
                <w:sz w:val="24"/>
              </w:rPr>
              <w:t>.0037 (1.25)</w:t>
            </w:r>
          </w:p>
        </w:tc>
      </w:tr>
      <w:tr>
        <w:trPr>
          <w:trHeight w:val="275" w:hRule="atLeast"/>
        </w:trPr>
        <w:tc>
          <w:tcPr>
            <w:tcW w:w="6036" w:type="dxa"/>
          </w:tcPr>
          <w:p>
            <w:pPr>
              <w:pStyle w:val="TableParagraph"/>
              <w:spacing w:line="256" w:lineRule="exact"/>
              <w:ind w:left="50"/>
              <w:rPr>
                <w:sz w:val="24"/>
              </w:rPr>
            </w:pPr>
            <w:r>
              <w:rPr>
                <w:sz w:val="24"/>
              </w:rPr>
              <w:t>Distribution</w:t>
            </w:r>
          </w:p>
        </w:tc>
        <w:tc>
          <w:tcPr>
            <w:tcW w:w="4314" w:type="dxa"/>
          </w:tcPr>
          <w:p>
            <w:pPr>
              <w:pStyle w:val="TableParagraph"/>
              <w:spacing w:line="256" w:lineRule="exact"/>
              <w:ind w:left="2393"/>
              <w:rPr>
                <w:sz w:val="24"/>
              </w:rPr>
            </w:pPr>
            <w:r>
              <w:rPr>
                <w:sz w:val="24"/>
              </w:rPr>
              <w:t>-.1210 (88.27)</w:t>
            </w:r>
          </w:p>
        </w:tc>
        <w:tc>
          <w:tcPr>
            <w:tcW w:w="1853" w:type="dxa"/>
          </w:tcPr>
          <w:p>
            <w:pPr>
              <w:pStyle w:val="TableParagraph"/>
              <w:spacing w:line="256" w:lineRule="exact"/>
              <w:ind w:right="51"/>
              <w:jc w:val="right"/>
              <w:rPr>
                <w:sz w:val="24"/>
              </w:rPr>
            </w:pPr>
            <w:r>
              <w:rPr>
                <w:sz w:val="24"/>
              </w:rPr>
              <w:t>-.0515 (22.76)</w:t>
            </w:r>
          </w:p>
        </w:tc>
      </w:tr>
      <w:tr>
        <w:trPr>
          <w:trHeight w:val="276" w:hRule="atLeast"/>
        </w:trPr>
        <w:tc>
          <w:tcPr>
            <w:tcW w:w="6036" w:type="dxa"/>
          </w:tcPr>
          <w:p>
            <w:pPr>
              <w:pStyle w:val="TableParagraph"/>
              <w:spacing w:line="256" w:lineRule="exact"/>
              <w:ind w:left="50"/>
              <w:rPr>
                <w:sz w:val="24"/>
              </w:rPr>
            </w:pPr>
            <w:r>
              <w:rPr>
                <w:sz w:val="24"/>
              </w:rPr>
              <w:t>Transport</w:t>
            </w:r>
          </w:p>
        </w:tc>
        <w:tc>
          <w:tcPr>
            <w:tcW w:w="4314" w:type="dxa"/>
          </w:tcPr>
          <w:p>
            <w:pPr>
              <w:pStyle w:val="TableParagraph"/>
              <w:spacing w:line="256" w:lineRule="exact"/>
              <w:ind w:left="2394"/>
              <w:rPr>
                <w:sz w:val="24"/>
              </w:rPr>
            </w:pPr>
            <w:r>
              <w:rPr>
                <w:sz w:val="24"/>
              </w:rPr>
              <w:t>-.1051 (95.89)</w:t>
            </w:r>
          </w:p>
        </w:tc>
        <w:tc>
          <w:tcPr>
            <w:tcW w:w="1853" w:type="dxa"/>
          </w:tcPr>
          <w:p>
            <w:pPr>
              <w:pStyle w:val="TableParagraph"/>
              <w:spacing w:line="256" w:lineRule="exact"/>
              <w:ind w:right="51"/>
              <w:jc w:val="right"/>
              <w:rPr>
                <w:sz w:val="24"/>
              </w:rPr>
            </w:pPr>
            <w:r>
              <w:rPr>
                <w:sz w:val="24"/>
              </w:rPr>
              <w:t>-.0465 (21.80)</w:t>
            </w:r>
          </w:p>
        </w:tc>
      </w:tr>
      <w:tr>
        <w:trPr>
          <w:trHeight w:val="275" w:hRule="atLeast"/>
        </w:trPr>
        <w:tc>
          <w:tcPr>
            <w:tcW w:w="6036" w:type="dxa"/>
          </w:tcPr>
          <w:p>
            <w:pPr>
              <w:pStyle w:val="TableParagraph"/>
              <w:spacing w:line="256" w:lineRule="exact"/>
              <w:ind w:left="50"/>
              <w:rPr>
                <w:sz w:val="24"/>
              </w:rPr>
            </w:pPr>
            <w:r>
              <w:rPr>
                <w:sz w:val="24"/>
              </w:rPr>
              <w:t>Banking</w:t>
            </w:r>
          </w:p>
        </w:tc>
        <w:tc>
          <w:tcPr>
            <w:tcW w:w="4314" w:type="dxa"/>
          </w:tcPr>
          <w:p>
            <w:pPr>
              <w:pStyle w:val="TableParagraph"/>
              <w:spacing w:line="256" w:lineRule="exact"/>
              <w:ind w:left="2393"/>
              <w:rPr>
                <w:sz w:val="24"/>
              </w:rPr>
            </w:pPr>
            <w:r>
              <w:rPr>
                <w:sz w:val="24"/>
              </w:rPr>
              <w:t>-.1127 (89.87)</w:t>
            </w:r>
          </w:p>
        </w:tc>
        <w:tc>
          <w:tcPr>
            <w:tcW w:w="1853" w:type="dxa"/>
          </w:tcPr>
          <w:p>
            <w:pPr>
              <w:pStyle w:val="TableParagraph"/>
              <w:spacing w:line="256" w:lineRule="exact"/>
              <w:ind w:right="51"/>
              <w:jc w:val="right"/>
              <w:rPr>
                <w:sz w:val="24"/>
              </w:rPr>
            </w:pPr>
            <w:r>
              <w:rPr>
                <w:sz w:val="24"/>
              </w:rPr>
              <w:t>-.0316 (13.11)</w:t>
            </w:r>
          </w:p>
        </w:tc>
      </w:tr>
      <w:tr>
        <w:trPr>
          <w:trHeight w:val="276" w:hRule="atLeast"/>
        </w:trPr>
        <w:tc>
          <w:tcPr>
            <w:tcW w:w="6036" w:type="dxa"/>
          </w:tcPr>
          <w:p>
            <w:pPr>
              <w:pStyle w:val="TableParagraph"/>
              <w:spacing w:line="256" w:lineRule="exact"/>
              <w:ind w:left="50"/>
              <w:rPr>
                <w:sz w:val="24"/>
              </w:rPr>
            </w:pPr>
            <w:r>
              <w:rPr>
                <w:sz w:val="24"/>
              </w:rPr>
              <w:t>Public administration</w:t>
            </w:r>
          </w:p>
        </w:tc>
        <w:tc>
          <w:tcPr>
            <w:tcW w:w="4314" w:type="dxa"/>
          </w:tcPr>
          <w:p>
            <w:pPr>
              <w:pStyle w:val="TableParagraph"/>
              <w:spacing w:line="256" w:lineRule="exact"/>
              <w:ind w:left="2393"/>
              <w:rPr>
                <w:sz w:val="24"/>
              </w:rPr>
            </w:pPr>
            <w:r>
              <w:rPr>
                <w:sz w:val="24"/>
              </w:rPr>
              <w:t>-.1851 (138.14)</w:t>
            </w:r>
          </w:p>
        </w:tc>
        <w:tc>
          <w:tcPr>
            <w:tcW w:w="1853" w:type="dxa"/>
          </w:tcPr>
          <w:p>
            <w:pPr>
              <w:pStyle w:val="TableParagraph"/>
              <w:spacing w:line="256" w:lineRule="exact"/>
              <w:ind w:right="51"/>
              <w:jc w:val="right"/>
              <w:rPr>
                <w:sz w:val="24"/>
              </w:rPr>
            </w:pPr>
            <w:r>
              <w:rPr>
                <w:sz w:val="24"/>
              </w:rPr>
              <w:t>-.1032 (51.38)</w:t>
            </w:r>
          </w:p>
        </w:tc>
      </w:tr>
      <w:tr>
        <w:trPr>
          <w:trHeight w:val="276" w:hRule="atLeast"/>
        </w:trPr>
        <w:tc>
          <w:tcPr>
            <w:tcW w:w="6036" w:type="dxa"/>
          </w:tcPr>
          <w:p>
            <w:pPr>
              <w:pStyle w:val="TableParagraph"/>
              <w:spacing w:line="256" w:lineRule="exact"/>
              <w:ind w:left="50"/>
              <w:rPr>
                <w:sz w:val="24"/>
              </w:rPr>
            </w:pPr>
            <w:r>
              <w:rPr>
                <w:sz w:val="24"/>
              </w:rPr>
              <w:t>Other services</w:t>
            </w:r>
          </w:p>
        </w:tc>
        <w:tc>
          <w:tcPr>
            <w:tcW w:w="4314" w:type="dxa"/>
          </w:tcPr>
          <w:p>
            <w:pPr>
              <w:pStyle w:val="TableParagraph"/>
              <w:spacing w:line="256" w:lineRule="exact"/>
              <w:ind w:left="2392"/>
              <w:rPr>
                <w:sz w:val="24"/>
              </w:rPr>
            </w:pPr>
            <w:r>
              <w:rPr>
                <w:sz w:val="24"/>
              </w:rPr>
              <w:t>-.0780 (53.07)</w:t>
            </w:r>
          </w:p>
        </w:tc>
        <w:tc>
          <w:tcPr>
            <w:tcW w:w="1853" w:type="dxa"/>
          </w:tcPr>
          <w:p>
            <w:pPr>
              <w:pStyle w:val="TableParagraph"/>
              <w:spacing w:line="256" w:lineRule="exact"/>
              <w:ind w:right="51"/>
              <w:jc w:val="right"/>
              <w:rPr>
                <w:sz w:val="24"/>
              </w:rPr>
            </w:pPr>
            <w:r>
              <w:rPr>
                <w:sz w:val="24"/>
              </w:rPr>
              <w:t>-.0328 (14.22)</w:t>
            </w:r>
          </w:p>
        </w:tc>
      </w:tr>
      <w:tr>
        <w:trPr>
          <w:trHeight w:val="276" w:hRule="atLeast"/>
        </w:trPr>
        <w:tc>
          <w:tcPr>
            <w:tcW w:w="6036" w:type="dxa"/>
          </w:tcPr>
          <w:p>
            <w:pPr>
              <w:pStyle w:val="TableParagraph"/>
              <w:spacing w:line="256" w:lineRule="exact"/>
              <w:ind w:left="50"/>
              <w:rPr>
                <w:sz w:val="24"/>
              </w:rPr>
            </w:pPr>
            <w:r>
              <w:rPr>
                <w:sz w:val="24"/>
              </w:rPr>
              <w:t>Workplace outside UK</w:t>
            </w:r>
          </w:p>
        </w:tc>
        <w:tc>
          <w:tcPr>
            <w:tcW w:w="4314" w:type="dxa"/>
          </w:tcPr>
          <w:p>
            <w:pPr>
              <w:pStyle w:val="TableParagraph"/>
              <w:spacing w:line="256" w:lineRule="exact"/>
              <w:ind w:left="2394"/>
              <w:rPr>
                <w:sz w:val="24"/>
              </w:rPr>
            </w:pPr>
            <w:r>
              <w:rPr>
                <w:sz w:val="24"/>
              </w:rPr>
              <w:t>-.0865 (12.89)</w:t>
            </w:r>
          </w:p>
        </w:tc>
        <w:tc>
          <w:tcPr>
            <w:tcW w:w="1853" w:type="dxa"/>
          </w:tcPr>
          <w:p>
            <w:pPr>
              <w:pStyle w:val="TableParagraph"/>
              <w:spacing w:line="256" w:lineRule="exact"/>
              <w:ind w:left="418"/>
              <w:rPr>
                <w:sz w:val="24"/>
              </w:rPr>
            </w:pPr>
            <w:r>
              <w:rPr>
                <w:sz w:val="24"/>
              </w:rPr>
              <w:t>-.0278 (3.24)</w:t>
            </w:r>
          </w:p>
        </w:tc>
      </w:tr>
      <w:tr>
        <w:trPr>
          <w:trHeight w:val="276" w:hRule="atLeast"/>
        </w:trPr>
        <w:tc>
          <w:tcPr>
            <w:tcW w:w="6036" w:type="dxa"/>
          </w:tcPr>
          <w:p>
            <w:pPr>
              <w:pStyle w:val="TableParagraph"/>
              <w:spacing w:line="256" w:lineRule="exact"/>
              <w:ind w:left="50"/>
              <w:rPr>
                <w:sz w:val="24"/>
              </w:rPr>
            </w:pPr>
            <w:r>
              <w:rPr>
                <w:sz w:val="24"/>
              </w:rPr>
              <w:t>Prod managers - manufacturing etc</w:t>
            </w:r>
          </w:p>
        </w:tc>
        <w:tc>
          <w:tcPr>
            <w:tcW w:w="4314" w:type="dxa"/>
          </w:tcPr>
          <w:p>
            <w:pPr>
              <w:pStyle w:val="TableParagraph"/>
              <w:spacing w:line="240" w:lineRule="auto"/>
              <w:rPr>
                <w:sz w:val="20"/>
              </w:rPr>
            </w:pPr>
          </w:p>
        </w:tc>
        <w:tc>
          <w:tcPr>
            <w:tcW w:w="1853" w:type="dxa"/>
          </w:tcPr>
          <w:p>
            <w:pPr>
              <w:pStyle w:val="TableParagraph"/>
              <w:spacing w:line="256" w:lineRule="exact"/>
              <w:ind w:right="170"/>
              <w:jc w:val="right"/>
              <w:rPr>
                <w:sz w:val="24"/>
              </w:rPr>
            </w:pPr>
            <w:r>
              <w:rPr>
                <w:sz w:val="24"/>
              </w:rPr>
              <w:t>.0121 (3.30)</w:t>
            </w:r>
          </w:p>
        </w:tc>
      </w:tr>
      <w:tr>
        <w:trPr>
          <w:trHeight w:val="276" w:hRule="atLeast"/>
        </w:trPr>
        <w:tc>
          <w:tcPr>
            <w:tcW w:w="6036" w:type="dxa"/>
          </w:tcPr>
          <w:p>
            <w:pPr>
              <w:pStyle w:val="TableParagraph"/>
              <w:spacing w:line="256" w:lineRule="exact"/>
              <w:ind w:left="50"/>
              <w:rPr>
                <w:sz w:val="24"/>
              </w:rPr>
            </w:pPr>
            <w:r>
              <w:rPr>
                <w:sz w:val="24"/>
              </w:rPr>
              <w:t>Specialist managers</w:t>
            </w:r>
          </w:p>
        </w:tc>
        <w:tc>
          <w:tcPr>
            <w:tcW w:w="4314" w:type="dxa"/>
          </w:tcPr>
          <w:p>
            <w:pPr>
              <w:pStyle w:val="TableParagraph"/>
              <w:spacing w:line="240" w:lineRule="auto"/>
              <w:rPr>
                <w:sz w:val="20"/>
              </w:rPr>
            </w:pPr>
          </w:p>
        </w:tc>
        <w:tc>
          <w:tcPr>
            <w:tcW w:w="1853" w:type="dxa"/>
          </w:tcPr>
          <w:p>
            <w:pPr>
              <w:pStyle w:val="TableParagraph"/>
              <w:spacing w:line="256" w:lineRule="exact"/>
              <w:ind w:right="170"/>
              <w:jc w:val="right"/>
              <w:rPr>
                <w:sz w:val="24"/>
              </w:rPr>
            </w:pPr>
            <w:r>
              <w:rPr>
                <w:sz w:val="24"/>
              </w:rPr>
              <w:t>.0106 (3.22)</w:t>
            </w:r>
          </w:p>
        </w:tc>
      </w:tr>
      <w:tr>
        <w:trPr>
          <w:trHeight w:val="276" w:hRule="atLeast"/>
        </w:trPr>
        <w:tc>
          <w:tcPr>
            <w:tcW w:w="6036" w:type="dxa"/>
          </w:tcPr>
          <w:p>
            <w:pPr>
              <w:pStyle w:val="TableParagraph"/>
              <w:spacing w:line="256" w:lineRule="exact"/>
              <w:ind w:left="50"/>
              <w:rPr>
                <w:sz w:val="24"/>
              </w:rPr>
            </w:pPr>
            <w:r>
              <w:rPr>
                <w:sz w:val="24"/>
              </w:rPr>
              <w:t>Financial &amp; office managers etc</w:t>
            </w:r>
          </w:p>
        </w:tc>
        <w:tc>
          <w:tcPr>
            <w:tcW w:w="4314" w:type="dxa"/>
          </w:tcPr>
          <w:p>
            <w:pPr>
              <w:pStyle w:val="TableParagraph"/>
              <w:spacing w:line="240" w:lineRule="auto"/>
              <w:rPr>
                <w:sz w:val="20"/>
              </w:rPr>
            </w:pPr>
          </w:p>
        </w:tc>
        <w:tc>
          <w:tcPr>
            <w:tcW w:w="1853" w:type="dxa"/>
          </w:tcPr>
          <w:p>
            <w:pPr>
              <w:pStyle w:val="TableParagraph"/>
              <w:spacing w:line="256" w:lineRule="exact"/>
              <w:ind w:right="51"/>
              <w:jc w:val="right"/>
              <w:rPr>
                <w:sz w:val="24"/>
              </w:rPr>
            </w:pPr>
            <w:r>
              <w:rPr>
                <w:sz w:val="24"/>
              </w:rPr>
              <w:t>-.0356 (12.15)</w:t>
            </w:r>
          </w:p>
        </w:tc>
      </w:tr>
      <w:tr>
        <w:trPr>
          <w:trHeight w:val="276" w:hRule="atLeast"/>
        </w:trPr>
        <w:tc>
          <w:tcPr>
            <w:tcW w:w="6036" w:type="dxa"/>
          </w:tcPr>
          <w:p>
            <w:pPr>
              <w:pStyle w:val="TableParagraph"/>
              <w:spacing w:line="256" w:lineRule="exact"/>
              <w:ind w:left="50"/>
              <w:rPr>
                <w:sz w:val="24"/>
              </w:rPr>
            </w:pPr>
            <w:r>
              <w:rPr>
                <w:sz w:val="24"/>
              </w:rPr>
              <w:t>Managers in transport and storing</w:t>
            </w:r>
          </w:p>
        </w:tc>
        <w:tc>
          <w:tcPr>
            <w:tcW w:w="4314" w:type="dxa"/>
          </w:tcPr>
          <w:p>
            <w:pPr>
              <w:pStyle w:val="TableParagraph"/>
              <w:spacing w:line="240" w:lineRule="auto"/>
              <w:rPr>
                <w:sz w:val="20"/>
              </w:rPr>
            </w:pPr>
          </w:p>
        </w:tc>
        <w:tc>
          <w:tcPr>
            <w:tcW w:w="1853" w:type="dxa"/>
          </w:tcPr>
          <w:p>
            <w:pPr>
              <w:pStyle w:val="TableParagraph"/>
              <w:spacing w:line="256" w:lineRule="exact"/>
              <w:ind w:left="418"/>
              <w:rPr>
                <w:sz w:val="24"/>
              </w:rPr>
            </w:pPr>
            <w:r>
              <w:rPr>
                <w:sz w:val="24"/>
              </w:rPr>
              <w:t>-.0277 (6.99)</w:t>
            </w:r>
          </w:p>
        </w:tc>
      </w:tr>
      <w:tr>
        <w:trPr>
          <w:trHeight w:val="276" w:hRule="atLeast"/>
        </w:trPr>
        <w:tc>
          <w:tcPr>
            <w:tcW w:w="6036" w:type="dxa"/>
          </w:tcPr>
          <w:p>
            <w:pPr>
              <w:pStyle w:val="TableParagraph"/>
              <w:spacing w:line="256" w:lineRule="exact"/>
              <w:ind w:left="50"/>
              <w:rPr>
                <w:sz w:val="24"/>
              </w:rPr>
            </w:pPr>
            <w:r>
              <w:rPr>
                <w:color w:val="FF0000"/>
                <w:sz w:val="24"/>
              </w:rPr>
              <w:t>Managers in farming, horticulture etc</w:t>
            </w:r>
          </w:p>
        </w:tc>
        <w:tc>
          <w:tcPr>
            <w:tcW w:w="4314" w:type="dxa"/>
          </w:tcPr>
          <w:p>
            <w:pPr>
              <w:pStyle w:val="TableParagraph"/>
              <w:spacing w:line="240" w:lineRule="auto"/>
              <w:rPr>
                <w:sz w:val="20"/>
              </w:rPr>
            </w:pPr>
          </w:p>
        </w:tc>
        <w:tc>
          <w:tcPr>
            <w:tcW w:w="1853" w:type="dxa"/>
          </w:tcPr>
          <w:p>
            <w:pPr>
              <w:pStyle w:val="TableParagraph"/>
              <w:spacing w:line="256" w:lineRule="exact"/>
              <w:ind w:right="48"/>
              <w:jc w:val="right"/>
              <w:rPr>
                <w:sz w:val="24"/>
              </w:rPr>
            </w:pPr>
            <w:r>
              <w:rPr>
                <w:color w:val="FF0000"/>
                <w:sz w:val="24"/>
              </w:rPr>
              <w:t>.6248 (57.03)</w:t>
            </w:r>
          </w:p>
        </w:tc>
      </w:tr>
      <w:tr>
        <w:trPr>
          <w:trHeight w:val="276" w:hRule="atLeast"/>
        </w:trPr>
        <w:tc>
          <w:tcPr>
            <w:tcW w:w="6036" w:type="dxa"/>
          </w:tcPr>
          <w:p>
            <w:pPr>
              <w:pStyle w:val="TableParagraph"/>
              <w:spacing w:line="256" w:lineRule="exact"/>
              <w:ind w:left="50"/>
              <w:rPr>
                <w:sz w:val="24"/>
              </w:rPr>
            </w:pPr>
            <w:r>
              <w:rPr>
                <w:sz w:val="24"/>
              </w:rPr>
              <w:t>Managers etc service industry</w:t>
            </w:r>
          </w:p>
        </w:tc>
        <w:tc>
          <w:tcPr>
            <w:tcW w:w="4314" w:type="dxa"/>
          </w:tcPr>
          <w:p>
            <w:pPr>
              <w:pStyle w:val="TableParagraph"/>
              <w:spacing w:line="240" w:lineRule="auto"/>
              <w:rPr>
                <w:sz w:val="20"/>
              </w:rPr>
            </w:pPr>
          </w:p>
        </w:tc>
        <w:tc>
          <w:tcPr>
            <w:tcW w:w="1853" w:type="dxa"/>
          </w:tcPr>
          <w:p>
            <w:pPr>
              <w:pStyle w:val="TableParagraph"/>
              <w:spacing w:line="256" w:lineRule="exact"/>
              <w:ind w:right="49"/>
              <w:jc w:val="right"/>
              <w:rPr>
                <w:sz w:val="24"/>
              </w:rPr>
            </w:pPr>
            <w:r>
              <w:rPr>
                <w:sz w:val="24"/>
              </w:rPr>
              <w:t>.3574 (57.96)</w:t>
            </w:r>
          </w:p>
        </w:tc>
      </w:tr>
      <w:tr>
        <w:trPr>
          <w:trHeight w:val="276" w:hRule="atLeast"/>
        </w:trPr>
        <w:tc>
          <w:tcPr>
            <w:tcW w:w="6036" w:type="dxa"/>
          </w:tcPr>
          <w:p>
            <w:pPr>
              <w:pStyle w:val="TableParagraph"/>
              <w:spacing w:line="256" w:lineRule="exact"/>
              <w:ind w:left="50"/>
              <w:rPr>
                <w:sz w:val="24"/>
              </w:rPr>
            </w:pPr>
            <w:r>
              <w:rPr>
                <w:sz w:val="24"/>
              </w:rPr>
              <w:t>Managers, administrators nes</w:t>
            </w:r>
          </w:p>
        </w:tc>
        <w:tc>
          <w:tcPr>
            <w:tcW w:w="4314" w:type="dxa"/>
          </w:tcPr>
          <w:p>
            <w:pPr>
              <w:pStyle w:val="TableParagraph"/>
              <w:spacing w:line="240" w:lineRule="auto"/>
              <w:rPr>
                <w:sz w:val="20"/>
              </w:rPr>
            </w:pPr>
          </w:p>
        </w:tc>
        <w:tc>
          <w:tcPr>
            <w:tcW w:w="1853" w:type="dxa"/>
          </w:tcPr>
          <w:p>
            <w:pPr>
              <w:pStyle w:val="TableParagraph"/>
              <w:spacing w:line="256" w:lineRule="exact"/>
              <w:ind w:right="49"/>
              <w:jc w:val="right"/>
              <w:rPr>
                <w:sz w:val="24"/>
              </w:rPr>
            </w:pPr>
            <w:r>
              <w:rPr>
                <w:sz w:val="24"/>
              </w:rPr>
              <w:t>.0621 (12.71)</w:t>
            </w:r>
          </w:p>
        </w:tc>
      </w:tr>
      <w:tr>
        <w:trPr>
          <w:trHeight w:val="276" w:hRule="atLeast"/>
        </w:trPr>
        <w:tc>
          <w:tcPr>
            <w:tcW w:w="6036" w:type="dxa"/>
          </w:tcPr>
          <w:p>
            <w:pPr>
              <w:pStyle w:val="TableParagraph"/>
              <w:spacing w:line="256" w:lineRule="exact"/>
              <w:ind w:left="50"/>
              <w:rPr>
                <w:sz w:val="24"/>
              </w:rPr>
            </w:pPr>
            <w:r>
              <w:rPr>
                <w:sz w:val="24"/>
              </w:rPr>
              <w:t>Natural scientists</w:t>
            </w:r>
          </w:p>
        </w:tc>
        <w:tc>
          <w:tcPr>
            <w:tcW w:w="4314" w:type="dxa"/>
          </w:tcPr>
          <w:p>
            <w:pPr>
              <w:pStyle w:val="TableParagraph"/>
              <w:spacing w:line="240" w:lineRule="auto"/>
              <w:rPr>
                <w:sz w:val="20"/>
              </w:rPr>
            </w:pPr>
          </w:p>
        </w:tc>
        <w:tc>
          <w:tcPr>
            <w:tcW w:w="1853" w:type="dxa"/>
          </w:tcPr>
          <w:p>
            <w:pPr>
              <w:pStyle w:val="TableParagraph"/>
              <w:spacing w:line="256" w:lineRule="exact"/>
              <w:ind w:right="170"/>
              <w:jc w:val="right"/>
              <w:rPr>
                <w:sz w:val="24"/>
              </w:rPr>
            </w:pPr>
            <w:r>
              <w:rPr>
                <w:sz w:val="24"/>
              </w:rPr>
              <w:t>.0064 (1.20)</w:t>
            </w:r>
          </w:p>
        </w:tc>
      </w:tr>
      <w:tr>
        <w:trPr>
          <w:trHeight w:val="276" w:hRule="atLeast"/>
        </w:trPr>
        <w:tc>
          <w:tcPr>
            <w:tcW w:w="6036" w:type="dxa"/>
          </w:tcPr>
          <w:p>
            <w:pPr>
              <w:pStyle w:val="TableParagraph"/>
              <w:spacing w:line="256" w:lineRule="exact"/>
              <w:ind w:left="50"/>
              <w:rPr>
                <w:sz w:val="24"/>
              </w:rPr>
            </w:pPr>
            <w:r>
              <w:rPr>
                <w:sz w:val="24"/>
              </w:rPr>
              <w:t>Engineers and technologists</w:t>
            </w:r>
          </w:p>
        </w:tc>
        <w:tc>
          <w:tcPr>
            <w:tcW w:w="4314" w:type="dxa"/>
          </w:tcPr>
          <w:p>
            <w:pPr>
              <w:pStyle w:val="TableParagraph"/>
              <w:spacing w:line="240" w:lineRule="auto"/>
              <w:rPr>
                <w:sz w:val="20"/>
              </w:rPr>
            </w:pPr>
          </w:p>
        </w:tc>
        <w:tc>
          <w:tcPr>
            <w:tcW w:w="1853" w:type="dxa"/>
          </w:tcPr>
          <w:p>
            <w:pPr>
              <w:pStyle w:val="TableParagraph"/>
              <w:spacing w:line="256" w:lineRule="exact"/>
              <w:ind w:right="49"/>
              <w:jc w:val="right"/>
              <w:rPr>
                <w:sz w:val="24"/>
              </w:rPr>
            </w:pPr>
            <w:r>
              <w:rPr>
                <w:sz w:val="24"/>
              </w:rPr>
              <w:t>.0653 (15.22)</w:t>
            </w:r>
          </w:p>
        </w:tc>
      </w:tr>
      <w:tr>
        <w:trPr>
          <w:trHeight w:val="276" w:hRule="atLeast"/>
        </w:trPr>
        <w:tc>
          <w:tcPr>
            <w:tcW w:w="6036" w:type="dxa"/>
          </w:tcPr>
          <w:p>
            <w:pPr>
              <w:pStyle w:val="TableParagraph"/>
              <w:spacing w:line="256" w:lineRule="exact"/>
              <w:ind w:left="50"/>
              <w:rPr>
                <w:sz w:val="24"/>
              </w:rPr>
            </w:pPr>
            <w:r>
              <w:rPr>
                <w:color w:val="FF0000"/>
                <w:sz w:val="24"/>
              </w:rPr>
              <w:t>Health professionals</w:t>
            </w:r>
          </w:p>
        </w:tc>
        <w:tc>
          <w:tcPr>
            <w:tcW w:w="4314" w:type="dxa"/>
          </w:tcPr>
          <w:p>
            <w:pPr>
              <w:pStyle w:val="TableParagraph"/>
              <w:spacing w:line="240" w:lineRule="auto"/>
              <w:rPr>
                <w:sz w:val="20"/>
              </w:rPr>
            </w:pPr>
          </w:p>
        </w:tc>
        <w:tc>
          <w:tcPr>
            <w:tcW w:w="1853" w:type="dxa"/>
          </w:tcPr>
          <w:p>
            <w:pPr>
              <w:pStyle w:val="TableParagraph"/>
              <w:spacing w:line="256" w:lineRule="exact"/>
              <w:ind w:right="49"/>
              <w:jc w:val="right"/>
              <w:rPr>
                <w:sz w:val="24"/>
              </w:rPr>
            </w:pPr>
            <w:r>
              <w:rPr>
                <w:color w:val="FF0000"/>
                <w:sz w:val="24"/>
              </w:rPr>
              <w:t>.5341 (62.93)</w:t>
            </w:r>
          </w:p>
        </w:tc>
      </w:tr>
      <w:tr>
        <w:trPr>
          <w:trHeight w:val="276" w:hRule="atLeast"/>
        </w:trPr>
        <w:tc>
          <w:tcPr>
            <w:tcW w:w="6036" w:type="dxa"/>
          </w:tcPr>
          <w:p>
            <w:pPr>
              <w:pStyle w:val="TableParagraph"/>
              <w:spacing w:line="256" w:lineRule="exact"/>
              <w:ind w:left="50"/>
              <w:rPr>
                <w:sz w:val="24"/>
              </w:rPr>
            </w:pPr>
            <w:r>
              <w:rPr>
                <w:sz w:val="24"/>
              </w:rPr>
              <w:t>Teaching professionals</w:t>
            </w:r>
          </w:p>
        </w:tc>
        <w:tc>
          <w:tcPr>
            <w:tcW w:w="4314" w:type="dxa"/>
          </w:tcPr>
          <w:p>
            <w:pPr>
              <w:pStyle w:val="TableParagraph"/>
              <w:spacing w:line="240" w:lineRule="auto"/>
              <w:rPr>
                <w:sz w:val="20"/>
              </w:rPr>
            </w:pPr>
          </w:p>
        </w:tc>
        <w:tc>
          <w:tcPr>
            <w:tcW w:w="1853" w:type="dxa"/>
          </w:tcPr>
          <w:p>
            <w:pPr>
              <w:pStyle w:val="TableParagraph"/>
              <w:spacing w:line="256" w:lineRule="exact"/>
              <w:ind w:right="49"/>
              <w:jc w:val="right"/>
              <w:rPr>
                <w:sz w:val="24"/>
              </w:rPr>
            </w:pPr>
            <w:r>
              <w:rPr>
                <w:sz w:val="24"/>
              </w:rPr>
              <w:t>.0777 (17.62)</w:t>
            </w:r>
          </w:p>
        </w:tc>
      </w:tr>
      <w:tr>
        <w:trPr>
          <w:trHeight w:val="276" w:hRule="atLeast"/>
        </w:trPr>
        <w:tc>
          <w:tcPr>
            <w:tcW w:w="6036" w:type="dxa"/>
          </w:tcPr>
          <w:p>
            <w:pPr>
              <w:pStyle w:val="TableParagraph"/>
              <w:spacing w:line="256" w:lineRule="exact"/>
              <w:ind w:left="50"/>
              <w:rPr>
                <w:sz w:val="24"/>
              </w:rPr>
            </w:pPr>
            <w:r>
              <w:rPr>
                <w:sz w:val="24"/>
              </w:rPr>
              <w:t>Legal professionals</w:t>
            </w:r>
          </w:p>
        </w:tc>
        <w:tc>
          <w:tcPr>
            <w:tcW w:w="4314" w:type="dxa"/>
          </w:tcPr>
          <w:p>
            <w:pPr>
              <w:pStyle w:val="TableParagraph"/>
              <w:spacing w:line="240" w:lineRule="auto"/>
              <w:rPr>
                <w:sz w:val="20"/>
              </w:rPr>
            </w:pPr>
          </w:p>
        </w:tc>
        <w:tc>
          <w:tcPr>
            <w:tcW w:w="1853" w:type="dxa"/>
          </w:tcPr>
          <w:p>
            <w:pPr>
              <w:pStyle w:val="TableParagraph"/>
              <w:spacing w:line="256" w:lineRule="exact"/>
              <w:ind w:right="49"/>
              <w:jc w:val="right"/>
              <w:rPr>
                <w:sz w:val="24"/>
              </w:rPr>
            </w:pPr>
            <w:r>
              <w:rPr>
                <w:sz w:val="24"/>
              </w:rPr>
              <w:t>.2947 (35.42)</w:t>
            </w:r>
          </w:p>
        </w:tc>
      </w:tr>
      <w:tr>
        <w:trPr>
          <w:trHeight w:val="276" w:hRule="atLeast"/>
        </w:trPr>
        <w:tc>
          <w:tcPr>
            <w:tcW w:w="6036" w:type="dxa"/>
          </w:tcPr>
          <w:p>
            <w:pPr>
              <w:pStyle w:val="TableParagraph"/>
              <w:spacing w:line="256" w:lineRule="exact"/>
              <w:ind w:left="50"/>
              <w:rPr>
                <w:sz w:val="24"/>
              </w:rPr>
            </w:pPr>
            <w:r>
              <w:rPr>
                <w:sz w:val="24"/>
              </w:rPr>
              <w:t>Business &amp; financial professionals</w:t>
            </w:r>
          </w:p>
        </w:tc>
        <w:tc>
          <w:tcPr>
            <w:tcW w:w="4314" w:type="dxa"/>
          </w:tcPr>
          <w:p>
            <w:pPr>
              <w:pStyle w:val="TableParagraph"/>
              <w:spacing w:line="240" w:lineRule="auto"/>
              <w:rPr>
                <w:sz w:val="20"/>
              </w:rPr>
            </w:pPr>
          </w:p>
        </w:tc>
        <w:tc>
          <w:tcPr>
            <w:tcW w:w="1853" w:type="dxa"/>
          </w:tcPr>
          <w:p>
            <w:pPr>
              <w:pStyle w:val="TableParagraph"/>
              <w:spacing w:line="256" w:lineRule="exact"/>
              <w:ind w:right="49"/>
              <w:jc w:val="right"/>
              <w:rPr>
                <w:sz w:val="24"/>
              </w:rPr>
            </w:pPr>
            <w:r>
              <w:rPr>
                <w:sz w:val="24"/>
              </w:rPr>
              <w:t>.1457 (26.12)</w:t>
            </w:r>
          </w:p>
        </w:tc>
      </w:tr>
      <w:tr>
        <w:trPr>
          <w:trHeight w:val="270" w:hRule="atLeast"/>
        </w:trPr>
        <w:tc>
          <w:tcPr>
            <w:tcW w:w="6036" w:type="dxa"/>
          </w:tcPr>
          <w:p>
            <w:pPr>
              <w:pStyle w:val="TableParagraph"/>
              <w:spacing w:line="251" w:lineRule="exact"/>
              <w:ind w:left="50"/>
              <w:rPr>
                <w:sz w:val="24"/>
              </w:rPr>
            </w:pPr>
            <w:r>
              <w:rPr>
                <w:sz w:val="24"/>
              </w:rPr>
              <w:t>Architects, town planners, surveyors</w:t>
            </w:r>
          </w:p>
        </w:tc>
        <w:tc>
          <w:tcPr>
            <w:tcW w:w="4314" w:type="dxa"/>
          </w:tcPr>
          <w:p>
            <w:pPr>
              <w:pStyle w:val="TableParagraph"/>
              <w:spacing w:line="240" w:lineRule="auto"/>
              <w:rPr>
                <w:sz w:val="20"/>
              </w:rPr>
            </w:pPr>
          </w:p>
        </w:tc>
        <w:tc>
          <w:tcPr>
            <w:tcW w:w="1853" w:type="dxa"/>
          </w:tcPr>
          <w:p>
            <w:pPr>
              <w:pStyle w:val="TableParagraph"/>
              <w:spacing w:line="251" w:lineRule="exact"/>
              <w:ind w:right="50"/>
              <w:jc w:val="right"/>
              <w:rPr>
                <w:sz w:val="24"/>
              </w:rPr>
            </w:pPr>
            <w:r>
              <w:rPr>
                <w:sz w:val="24"/>
              </w:rPr>
              <w:t>.1190 (18.63)</w:t>
            </w:r>
          </w:p>
        </w:tc>
      </w:tr>
    </w:tbl>
    <w:p>
      <w:pPr>
        <w:spacing w:after="0" w:line="251" w:lineRule="exact"/>
        <w:jc w:val="right"/>
        <w:rPr>
          <w:sz w:val="24"/>
        </w:rPr>
        <w:sectPr>
          <w:pgSz w:w="16840" w:h="11900" w:orient="landscape"/>
          <w:pgMar w:header="0" w:footer="758" w:top="1100" w:bottom="960" w:left="1280" w:right="1380"/>
        </w:sectPr>
      </w:pPr>
    </w:p>
    <w:p>
      <w:pPr>
        <w:pStyle w:val="BodyText"/>
        <w:rPr>
          <w:sz w:val="20"/>
        </w:rPr>
      </w:pPr>
    </w:p>
    <w:p>
      <w:pPr>
        <w:pStyle w:val="BodyText"/>
        <w:rPr>
          <w:sz w:val="20"/>
        </w:rPr>
      </w:pPr>
    </w:p>
    <w:p>
      <w:pPr>
        <w:pStyle w:val="BodyText"/>
        <w:spacing w:before="3"/>
        <w:rPr>
          <w:sz w:val="21"/>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35"/>
        <w:gridCol w:w="5068"/>
      </w:tblGrid>
      <w:tr>
        <w:trPr>
          <w:trHeight w:val="270" w:hRule="atLeast"/>
        </w:trPr>
        <w:tc>
          <w:tcPr>
            <w:tcW w:w="7135" w:type="dxa"/>
          </w:tcPr>
          <w:p>
            <w:pPr>
              <w:pStyle w:val="TableParagraph"/>
              <w:spacing w:line="250" w:lineRule="exact"/>
              <w:ind w:left="50"/>
              <w:rPr>
                <w:sz w:val="24"/>
              </w:rPr>
            </w:pPr>
            <w:r>
              <w:rPr>
                <w:sz w:val="24"/>
              </w:rPr>
              <w:t>Librarians etc professionals</w:t>
            </w:r>
          </w:p>
        </w:tc>
        <w:tc>
          <w:tcPr>
            <w:tcW w:w="5068" w:type="dxa"/>
          </w:tcPr>
          <w:p>
            <w:pPr>
              <w:pStyle w:val="TableParagraph"/>
              <w:spacing w:line="250" w:lineRule="exact"/>
              <w:ind w:right="171"/>
              <w:jc w:val="right"/>
              <w:rPr>
                <w:sz w:val="24"/>
              </w:rPr>
            </w:pPr>
            <w:r>
              <w:rPr>
                <w:sz w:val="24"/>
              </w:rPr>
              <w:t>-.0493 (5.78)</w:t>
            </w:r>
          </w:p>
        </w:tc>
      </w:tr>
      <w:tr>
        <w:trPr>
          <w:trHeight w:val="275" w:hRule="atLeast"/>
        </w:trPr>
        <w:tc>
          <w:tcPr>
            <w:tcW w:w="7135" w:type="dxa"/>
          </w:tcPr>
          <w:p>
            <w:pPr>
              <w:pStyle w:val="TableParagraph"/>
              <w:spacing w:line="255" w:lineRule="exact"/>
              <w:ind w:left="50"/>
              <w:rPr>
                <w:sz w:val="24"/>
              </w:rPr>
            </w:pPr>
            <w:r>
              <w:rPr>
                <w:sz w:val="24"/>
              </w:rPr>
              <w:t>Professional occupations nes</w:t>
            </w:r>
          </w:p>
        </w:tc>
        <w:tc>
          <w:tcPr>
            <w:tcW w:w="5068" w:type="dxa"/>
          </w:tcPr>
          <w:p>
            <w:pPr>
              <w:pStyle w:val="TableParagraph"/>
              <w:spacing w:line="255" w:lineRule="exact"/>
              <w:ind w:right="170"/>
              <w:jc w:val="right"/>
              <w:rPr>
                <w:sz w:val="24"/>
              </w:rPr>
            </w:pPr>
            <w:r>
              <w:rPr>
                <w:sz w:val="24"/>
              </w:rPr>
              <w:t>.0339 (6.43)</w:t>
            </w:r>
          </w:p>
        </w:tc>
      </w:tr>
      <w:tr>
        <w:trPr>
          <w:trHeight w:val="275" w:hRule="atLeast"/>
        </w:trPr>
        <w:tc>
          <w:tcPr>
            <w:tcW w:w="7135" w:type="dxa"/>
          </w:tcPr>
          <w:p>
            <w:pPr>
              <w:pStyle w:val="TableParagraph"/>
              <w:spacing w:line="256" w:lineRule="exact"/>
              <w:ind w:left="50"/>
              <w:rPr>
                <w:sz w:val="24"/>
              </w:rPr>
            </w:pPr>
            <w:r>
              <w:rPr>
                <w:sz w:val="24"/>
              </w:rPr>
              <w:t>Scientific technicians</w:t>
            </w:r>
          </w:p>
        </w:tc>
        <w:tc>
          <w:tcPr>
            <w:tcW w:w="5068" w:type="dxa"/>
          </w:tcPr>
          <w:p>
            <w:pPr>
              <w:pStyle w:val="TableParagraph"/>
              <w:spacing w:line="256" w:lineRule="exact"/>
              <w:ind w:right="171"/>
              <w:jc w:val="right"/>
              <w:rPr>
                <w:sz w:val="24"/>
              </w:rPr>
            </w:pPr>
            <w:r>
              <w:rPr>
                <w:sz w:val="24"/>
              </w:rPr>
              <w:t>-.0254 (6.25)</w:t>
            </w:r>
          </w:p>
        </w:tc>
      </w:tr>
      <w:tr>
        <w:trPr>
          <w:trHeight w:val="276" w:hRule="atLeast"/>
        </w:trPr>
        <w:tc>
          <w:tcPr>
            <w:tcW w:w="7135" w:type="dxa"/>
          </w:tcPr>
          <w:p>
            <w:pPr>
              <w:pStyle w:val="TableParagraph"/>
              <w:spacing w:line="256" w:lineRule="exact"/>
              <w:ind w:left="50"/>
              <w:rPr>
                <w:sz w:val="24"/>
              </w:rPr>
            </w:pPr>
            <w:r>
              <w:rPr>
                <w:sz w:val="24"/>
              </w:rPr>
              <w:t>Draughtspersons, surveyors etc</w:t>
            </w:r>
          </w:p>
        </w:tc>
        <w:tc>
          <w:tcPr>
            <w:tcW w:w="5068" w:type="dxa"/>
          </w:tcPr>
          <w:p>
            <w:pPr>
              <w:pStyle w:val="TableParagraph"/>
              <w:spacing w:line="256" w:lineRule="exact"/>
              <w:ind w:right="170"/>
              <w:jc w:val="right"/>
              <w:rPr>
                <w:sz w:val="24"/>
              </w:rPr>
            </w:pPr>
            <w:r>
              <w:rPr>
                <w:sz w:val="24"/>
              </w:rPr>
              <w:t>.0522 (8.81)</w:t>
            </w:r>
          </w:p>
        </w:tc>
      </w:tr>
      <w:tr>
        <w:trPr>
          <w:trHeight w:val="275" w:hRule="atLeast"/>
        </w:trPr>
        <w:tc>
          <w:tcPr>
            <w:tcW w:w="7135" w:type="dxa"/>
          </w:tcPr>
          <w:p>
            <w:pPr>
              <w:pStyle w:val="TableParagraph"/>
              <w:spacing w:line="256" w:lineRule="exact"/>
              <w:ind w:left="50"/>
              <w:rPr>
                <w:sz w:val="24"/>
              </w:rPr>
            </w:pPr>
            <w:r>
              <w:rPr>
                <w:sz w:val="24"/>
              </w:rPr>
              <w:t>Computer analysts, programmers</w:t>
            </w:r>
          </w:p>
        </w:tc>
        <w:tc>
          <w:tcPr>
            <w:tcW w:w="5068" w:type="dxa"/>
          </w:tcPr>
          <w:p>
            <w:pPr>
              <w:pStyle w:val="TableParagraph"/>
              <w:spacing w:line="256" w:lineRule="exact"/>
              <w:ind w:right="169"/>
              <w:jc w:val="right"/>
              <w:rPr>
                <w:sz w:val="24"/>
              </w:rPr>
            </w:pPr>
            <w:r>
              <w:rPr>
                <w:sz w:val="24"/>
              </w:rPr>
              <w:t>.0004 (0.11)</w:t>
            </w:r>
          </w:p>
        </w:tc>
      </w:tr>
      <w:tr>
        <w:trPr>
          <w:trHeight w:val="276" w:hRule="atLeast"/>
        </w:trPr>
        <w:tc>
          <w:tcPr>
            <w:tcW w:w="7135" w:type="dxa"/>
          </w:tcPr>
          <w:p>
            <w:pPr>
              <w:pStyle w:val="TableParagraph"/>
              <w:spacing w:line="256" w:lineRule="exact"/>
              <w:ind w:left="50"/>
              <w:rPr>
                <w:sz w:val="24"/>
              </w:rPr>
            </w:pPr>
            <w:r>
              <w:rPr>
                <w:sz w:val="24"/>
              </w:rPr>
              <w:t>Ship, aircraft officers &amp; controllers</w:t>
            </w:r>
          </w:p>
        </w:tc>
        <w:tc>
          <w:tcPr>
            <w:tcW w:w="5068" w:type="dxa"/>
          </w:tcPr>
          <w:p>
            <w:pPr>
              <w:pStyle w:val="TableParagraph"/>
              <w:spacing w:line="256" w:lineRule="exact"/>
              <w:ind w:right="169"/>
              <w:jc w:val="right"/>
              <w:rPr>
                <w:sz w:val="24"/>
              </w:rPr>
            </w:pPr>
            <w:r>
              <w:rPr>
                <w:sz w:val="24"/>
              </w:rPr>
              <w:t>.0000 (0.01)</w:t>
            </w:r>
          </w:p>
        </w:tc>
      </w:tr>
      <w:tr>
        <w:trPr>
          <w:trHeight w:val="275" w:hRule="atLeast"/>
        </w:trPr>
        <w:tc>
          <w:tcPr>
            <w:tcW w:w="7135" w:type="dxa"/>
          </w:tcPr>
          <w:p>
            <w:pPr>
              <w:pStyle w:val="TableParagraph"/>
              <w:spacing w:line="256" w:lineRule="exact"/>
              <w:ind w:left="50"/>
              <w:rPr>
                <w:sz w:val="24"/>
              </w:rPr>
            </w:pPr>
            <w:r>
              <w:rPr>
                <w:sz w:val="24"/>
              </w:rPr>
              <w:t>Health associate professionals</w:t>
            </w:r>
          </w:p>
        </w:tc>
        <w:tc>
          <w:tcPr>
            <w:tcW w:w="5068" w:type="dxa"/>
          </w:tcPr>
          <w:p>
            <w:pPr>
              <w:pStyle w:val="TableParagraph"/>
              <w:spacing w:line="256" w:lineRule="exact"/>
              <w:ind w:right="49"/>
              <w:jc w:val="right"/>
              <w:rPr>
                <w:sz w:val="24"/>
              </w:rPr>
            </w:pPr>
            <w:r>
              <w:rPr>
                <w:sz w:val="24"/>
              </w:rPr>
              <w:t>.1023 (20.27)</w:t>
            </w:r>
          </w:p>
        </w:tc>
      </w:tr>
      <w:tr>
        <w:trPr>
          <w:trHeight w:val="276" w:hRule="atLeast"/>
        </w:trPr>
        <w:tc>
          <w:tcPr>
            <w:tcW w:w="7135" w:type="dxa"/>
          </w:tcPr>
          <w:p>
            <w:pPr>
              <w:pStyle w:val="TableParagraph"/>
              <w:spacing w:line="256" w:lineRule="exact"/>
              <w:ind w:left="50"/>
              <w:rPr>
                <w:sz w:val="24"/>
              </w:rPr>
            </w:pPr>
            <w:r>
              <w:rPr>
                <w:sz w:val="24"/>
              </w:rPr>
              <w:t>Legal associate professionals</w:t>
            </w:r>
          </w:p>
        </w:tc>
        <w:tc>
          <w:tcPr>
            <w:tcW w:w="5068" w:type="dxa"/>
          </w:tcPr>
          <w:p>
            <w:pPr>
              <w:pStyle w:val="TableParagraph"/>
              <w:spacing w:line="256" w:lineRule="exact"/>
              <w:ind w:right="171"/>
              <w:jc w:val="right"/>
              <w:rPr>
                <w:sz w:val="24"/>
              </w:rPr>
            </w:pPr>
            <w:r>
              <w:rPr>
                <w:sz w:val="24"/>
              </w:rPr>
              <w:t>-.0211 (2.74)</w:t>
            </w:r>
          </w:p>
        </w:tc>
      </w:tr>
      <w:tr>
        <w:trPr>
          <w:trHeight w:val="275" w:hRule="atLeast"/>
        </w:trPr>
        <w:tc>
          <w:tcPr>
            <w:tcW w:w="7135" w:type="dxa"/>
          </w:tcPr>
          <w:p>
            <w:pPr>
              <w:pStyle w:val="TableParagraph"/>
              <w:spacing w:line="256" w:lineRule="exact"/>
              <w:ind w:left="50"/>
              <w:rPr>
                <w:sz w:val="24"/>
              </w:rPr>
            </w:pPr>
            <w:r>
              <w:rPr>
                <w:sz w:val="24"/>
              </w:rPr>
              <w:t>Business, finance associate profs</w:t>
            </w:r>
          </w:p>
        </w:tc>
        <w:tc>
          <w:tcPr>
            <w:tcW w:w="5068" w:type="dxa"/>
          </w:tcPr>
          <w:p>
            <w:pPr>
              <w:pStyle w:val="TableParagraph"/>
              <w:spacing w:line="256" w:lineRule="exact"/>
              <w:ind w:right="169"/>
              <w:jc w:val="right"/>
              <w:rPr>
                <w:sz w:val="24"/>
              </w:rPr>
            </w:pPr>
            <w:r>
              <w:rPr>
                <w:sz w:val="24"/>
              </w:rPr>
              <w:t>.0413 (9.43)</w:t>
            </w:r>
          </w:p>
        </w:tc>
      </w:tr>
      <w:tr>
        <w:trPr>
          <w:trHeight w:val="276" w:hRule="atLeast"/>
        </w:trPr>
        <w:tc>
          <w:tcPr>
            <w:tcW w:w="7135" w:type="dxa"/>
          </w:tcPr>
          <w:p>
            <w:pPr>
              <w:pStyle w:val="TableParagraph"/>
              <w:spacing w:line="256" w:lineRule="exact"/>
              <w:ind w:left="50"/>
              <w:rPr>
                <w:sz w:val="24"/>
              </w:rPr>
            </w:pPr>
            <w:r>
              <w:rPr>
                <w:sz w:val="24"/>
              </w:rPr>
              <w:t>Welfare etc associate professionals</w:t>
            </w:r>
          </w:p>
        </w:tc>
        <w:tc>
          <w:tcPr>
            <w:tcW w:w="5068" w:type="dxa"/>
          </w:tcPr>
          <w:p>
            <w:pPr>
              <w:pStyle w:val="TableParagraph"/>
              <w:spacing w:line="256" w:lineRule="exact"/>
              <w:ind w:right="48"/>
              <w:jc w:val="right"/>
              <w:rPr>
                <w:sz w:val="24"/>
              </w:rPr>
            </w:pPr>
            <w:r>
              <w:rPr>
                <w:sz w:val="24"/>
              </w:rPr>
              <w:t>.2585 (34.28)</w:t>
            </w:r>
          </w:p>
        </w:tc>
      </w:tr>
      <w:tr>
        <w:trPr>
          <w:trHeight w:val="275" w:hRule="atLeast"/>
        </w:trPr>
        <w:tc>
          <w:tcPr>
            <w:tcW w:w="7135" w:type="dxa"/>
          </w:tcPr>
          <w:p>
            <w:pPr>
              <w:pStyle w:val="TableParagraph"/>
              <w:spacing w:line="256" w:lineRule="exact"/>
              <w:ind w:left="50"/>
              <w:rPr>
                <w:sz w:val="24"/>
              </w:rPr>
            </w:pPr>
            <w:r>
              <w:rPr>
                <w:color w:val="FF0000"/>
                <w:sz w:val="24"/>
              </w:rPr>
              <w:t>Artistic, sports etc professionals</w:t>
            </w:r>
          </w:p>
        </w:tc>
        <w:tc>
          <w:tcPr>
            <w:tcW w:w="5068" w:type="dxa"/>
          </w:tcPr>
          <w:p>
            <w:pPr>
              <w:pStyle w:val="TableParagraph"/>
              <w:spacing w:line="256" w:lineRule="exact"/>
              <w:ind w:right="49"/>
              <w:jc w:val="right"/>
              <w:rPr>
                <w:sz w:val="24"/>
              </w:rPr>
            </w:pPr>
            <w:r>
              <w:rPr>
                <w:color w:val="FF0000"/>
                <w:sz w:val="24"/>
              </w:rPr>
              <w:t>.4088 (57.52)</w:t>
            </w:r>
          </w:p>
        </w:tc>
      </w:tr>
      <w:tr>
        <w:trPr>
          <w:trHeight w:val="276" w:hRule="atLeast"/>
        </w:trPr>
        <w:tc>
          <w:tcPr>
            <w:tcW w:w="7135" w:type="dxa"/>
          </w:tcPr>
          <w:p>
            <w:pPr>
              <w:pStyle w:val="TableParagraph"/>
              <w:spacing w:line="256" w:lineRule="exact"/>
              <w:ind w:left="50"/>
              <w:rPr>
                <w:sz w:val="24"/>
              </w:rPr>
            </w:pPr>
            <w:r>
              <w:rPr>
                <w:sz w:val="24"/>
              </w:rPr>
              <w:t>Prof, technical occupations nes</w:t>
            </w:r>
          </w:p>
        </w:tc>
        <w:tc>
          <w:tcPr>
            <w:tcW w:w="5068" w:type="dxa"/>
          </w:tcPr>
          <w:p>
            <w:pPr>
              <w:pStyle w:val="TableParagraph"/>
              <w:spacing w:line="256" w:lineRule="exact"/>
              <w:ind w:right="50"/>
              <w:jc w:val="right"/>
              <w:rPr>
                <w:sz w:val="24"/>
              </w:rPr>
            </w:pPr>
            <w:r>
              <w:rPr>
                <w:sz w:val="24"/>
              </w:rPr>
              <w:t>.1980 (31.17)</w:t>
            </w:r>
          </w:p>
        </w:tc>
      </w:tr>
      <w:tr>
        <w:trPr>
          <w:trHeight w:val="275" w:hRule="atLeast"/>
        </w:trPr>
        <w:tc>
          <w:tcPr>
            <w:tcW w:w="7135" w:type="dxa"/>
          </w:tcPr>
          <w:p>
            <w:pPr>
              <w:pStyle w:val="TableParagraph"/>
              <w:spacing w:line="256" w:lineRule="exact"/>
              <w:ind w:left="50"/>
              <w:rPr>
                <w:sz w:val="24"/>
              </w:rPr>
            </w:pPr>
            <w:r>
              <w:rPr>
                <w:sz w:val="24"/>
              </w:rPr>
              <w:t>Administrative staff in government</w:t>
            </w:r>
          </w:p>
        </w:tc>
        <w:tc>
          <w:tcPr>
            <w:tcW w:w="5068" w:type="dxa"/>
          </w:tcPr>
          <w:p>
            <w:pPr>
              <w:pStyle w:val="TableParagraph"/>
              <w:spacing w:line="256" w:lineRule="exact"/>
              <w:ind w:right="51"/>
              <w:jc w:val="right"/>
              <w:rPr>
                <w:sz w:val="24"/>
              </w:rPr>
            </w:pPr>
            <w:r>
              <w:rPr>
                <w:sz w:val="24"/>
              </w:rPr>
              <w:t>-.0633 (13.58)</w:t>
            </w:r>
          </w:p>
        </w:tc>
      </w:tr>
      <w:tr>
        <w:trPr>
          <w:trHeight w:val="276" w:hRule="atLeast"/>
        </w:trPr>
        <w:tc>
          <w:tcPr>
            <w:tcW w:w="7135" w:type="dxa"/>
          </w:tcPr>
          <w:p>
            <w:pPr>
              <w:pStyle w:val="TableParagraph"/>
              <w:spacing w:line="256" w:lineRule="exact"/>
              <w:ind w:left="50"/>
              <w:rPr>
                <w:sz w:val="24"/>
              </w:rPr>
            </w:pPr>
            <w:r>
              <w:rPr>
                <w:sz w:val="24"/>
              </w:rPr>
              <w:t>Numerical clerks and cashiers</w:t>
            </w:r>
          </w:p>
        </w:tc>
        <w:tc>
          <w:tcPr>
            <w:tcW w:w="5068" w:type="dxa"/>
          </w:tcPr>
          <w:p>
            <w:pPr>
              <w:pStyle w:val="TableParagraph"/>
              <w:spacing w:line="256" w:lineRule="exact"/>
              <w:ind w:right="171"/>
              <w:jc w:val="right"/>
              <w:rPr>
                <w:sz w:val="24"/>
              </w:rPr>
            </w:pPr>
            <w:r>
              <w:rPr>
                <w:sz w:val="24"/>
              </w:rPr>
              <w:t>-.0142 (4.77)</w:t>
            </w:r>
          </w:p>
        </w:tc>
      </w:tr>
      <w:tr>
        <w:trPr>
          <w:trHeight w:val="276" w:hRule="atLeast"/>
        </w:trPr>
        <w:tc>
          <w:tcPr>
            <w:tcW w:w="7135" w:type="dxa"/>
          </w:tcPr>
          <w:p>
            <w:pPr>
              <w:pStyle w:val="TableParagraph"/>
              <w:spacing w:line="256" w:lineRule="exact"/>
              <w:ind w:left="50"/>
              <w:rPr>
                <w:sz w:val="24"/>
              </w:rPr>
            </w:pPr>
            <w:r>
              <w:rPr>
                <w:sz w:val="24"/>
              </w:rPr>
              <w:t>Filing and record clerks</w:t>
            </w:r>
          </w:p>
        </w:tc>
        <w:tc>
          <w:tcPr>
            <w:tcW w:w="5068" w:type="dxa"/>
          </w:tcPr>
          <w:p>
            <w:pPr>
              <w:pStyle w:val="TableParagraph"/>
              <w:spacing w:line="256" w:lineRule="exact"/>
              <w:ind w:right="51"/>
              <w:jc w:val="right"/>
              <w:rPr>
                <w:sz w:val="24"/>
              </w:rPr>
            </w:pPr>
            <w:r>
              <w:rPr>
                <w:sz w:val="24"/>
              </w:rPr>
              <w:t>-.0400 (11.30)</w:t>
            </w:r>
          </w:p>
        </w:tc>
      </w:tr>
      <w:tr>
        <w:trPr>
          <w:trHeight w:val="276" w:hRule="atLeast"/>
        </w:trPr>
        <w:tc>
          <w:tcPr>
            <w:tcW w:w="7135" w:type="dxa"/>
          </w:tcPr>
          <w:p>
            <w:pPr>
              <w:pStyle w:val="TableParagraph"/>
              <w:spacing w:line="256" w:lineRule="exact"/>
              <w:ind w:left="50"/>
              <w:rPr>
                <w:sz w:val="24"/>
              </w:rPr>
            </w:pPr>
            <w:r>
              <w:rPr>
                <w:sz w:val="24"/>
              </w:rPr>
              <w:t>Clerks nes</w:t>
            </w:r>
          </w:p>
        </w:tc>
        <w:tc>
          <w:tcPr>
            <w:tcW w:w="5068" w:type="dxa"/>
          </w:tcPr>
          <w:p>
            <w:pPr>
              <w:pStyle w:val="TableParagraph"/>
              <w:spacing w:line="256" w:lineRule="exact"/>
              <w:ind w:right="171"/>
              <w:jc w:val="right"/>
              <w:rPr>
                <w:sz w:val="24"/>
              </w:rPr>
            </w:pPr>
            <w:r>
              <w:rPr>
                <w:sz w:val="24"/>
              </w:rPr>
              <w:t>-.0307 (9.90)</w:t>
            </w:r>
          </w:p>
        </w:tc>
      </w:tr>
      <w:tr>
        <w:trPr>
          <w:trHeight w:val="276" w:hRule="atLeast"/>
        </w:trPr>
        <w:tc>
          <w:tcPr>
            <w:tcW w:w="7135" w:type="dxa"/>
          </w:tcPr>
          <w:p>
            <w:pPr>
              <w:pStyle w:val="TableParagraph"/>
              <w:spacing w:line="256" w:lineRule="exact"/>
              <w:ind w:left="50"/>
              <w:rPr>
                <w:sz w:val="24"/>
              </w:rPr>
            </w:pPr>
            <w:r>
              <w:rPr>
                <w:sz w:val="24"/>
              </w:rPr>
              <w:t>Stores, despatch clerks &amp; keepers</w:t>
            </w:r>
          </w:p>
        </w:tc>
        <w:tc>
          <w:tcPr>
            <w:tcW w:w="5068" w:type="dxa"/>
          </w:tcPr>
          <w:p>
            <w:pPr>
              <w:pStyle w:val="TableParagraph"/>
              <w:spacing w:line="256" w:lineRule="exact"/>
              <w:ind w:right="51"/>
              <w:jc w:val="right"/>
              <w:rPr>
                <w:sz w:val="24"/>
              </w:rPr>
            </w:pPr>
            <w:r>
              <w:rPr>
                <w:sz w:val="24"/>
              </w:rPr>
              <w:t>-.0607 (18.81)</w:t>
            </w:r>
          </w:p>
        </w:tc>
      </w:tr>
      <w:tr>
        <w:trPr>
          <w:trHeight w:val="276" w:hRule="atLeast"/>
        </w:trPr>
        <w:tc>
          <w:tcPr>
            <w:tcW w:w="7135" w:type="dxa"/>
          </w:tcPr>
          <w:p>
            <w:pPr>
              <w:pStyle w:val="TableParagraph"/>
              <w:spacing w:line="256" w:lineRule="exact"/>
              <w:ind w:left="50"/>
              <w:rPr>
                <w:sz w:val="24"/>
              </w:rPr>
            </w:pPr>
            <w:r>
              <w:rPr>
                <w:sz w:val="24"/>
              </w:rPr>
              <w:t>Secretarial etc personnel</w:t>
            </w:r>
          </w:p>
        </w:tc>
        <w:tc>
          <w:tcPr>
            <w:tcW w:w="5068" w:type="dxa"/>
          </w:tcPr>
          <w:p>
            <w:pPr>
              <w:pStyle w:val="TableParagraph"/>
              <w:spacing w:line="256" w:lineRule="exact"/>
              <w:ind w:right="171"/>
              <w:jc w:val="right"/>
              <w:rPr>
                <w:sz w:val="24"/>
              </w:rPr>
            </w:pPr>
            <w:r>
              <w:rPr>
                <w:sz w:val="24"/>
              </w:rPr>
              <w:t>-.0200 (6.53)</w:t>
            </w:r>
          </w:p>
        </w:tc>
      </w:tr>
      <w:tr>
        <w:trPr>
          <w:trHeight w:val="276" w:hRule="atLeast"/>
        </w:trPr>
        <w:tc>
          <w:tcPr>
            <w:tcW w:w="7135" w:type="dxa"/>
          </w:tcPr>
          <w:p>
            <w:pPr>
              <w:pStyle w:val="TableParagraph"/>
              <w:spacing w:line="256" w:lineRule="exact"/>
              <w:ind w:left="50"/>
              <w:rPr>
                <w:sz w:val="24"/>
              </w:rPr>
            </w:pPr>
            <w:r>
              <w:rPr>
                <w:sz w:val="24"/>
              </w:rPr>
              <w:t>Receptionist, telephonists etc</w:t>
            </w:r>
          </w:p>
        </w:tc>
        <w:tc>
          <w:tcPr>
            <w:tcW w:w="5068" w:type="dxa"/>
          </w:tcPr>
          <w:p>
            <w:pPr>
              <w:pStyle w:val="TableParagraph"/>
              <w:spacing w:line="256" w:lineRule="exact"/>
              <w:ind w:right="51"/>
              <w:jc w:val="right"/>
              <w:rPr>
                <w:sz w:val="24"/>
              </w:rPr>
            </w:pPr>
            <w:r>
              <w:rPr>
                <w:sz w:val="24"/>
              </w:rPr>
              <w:t>-.0506 (14.13)</w:t>
            </w:r>
          </w:p>
        </w:tc>
      </w:tr>
      <w:tr>
        <w:trPr>
          <w:trHeight w:val="276" w:hRule="atLeast"/>
        </w:trPr>
        <w:tc>
          <w:tcPr>
            <w:tcW w:w="7135" w:type="dxa"/>
          </w:tcPr>
          <w:p>
            <w:pPr>
              <w:pStyle w:val="TableParagraph"/>
              <w:spacing w:line="256" w:lineRule="exact"/>
              <w:ind w:left="50"/>
              <w:rPr>
                <w:sz w:val="24"/>
              </w:rPr>
            </w:pPr>
            <w:r>
              <w:rPr>
                <w:sz w:val="24"/>
              </w:rPr>
              <w:t>Clerical, secretarial occupations nes</w:t>
            </w:r>
          </w:p>
        </w:tc>
        <w:tc>
          <w:tcPr>
            <w:tcW w:w="5068" w:type="dxa"/>
          </w:tcPr>
          <w:p>
            <w:pPr>
              <w:pStyle w:val="TableParagraph"/>
              <w:spacing w:line="256" w:lineRule="exact"/>
              <w:ind w:right="51"/>
              <w:jc w:val="right"/>
              <w:rPr>
                <w:sz w:val="24"/>
              </w:rPr>
            </w:pPr>
            <w:r>
              <w:rPr>
                <w:sz w:val="24"/>
              </w:rPr>
              <w:t>-.0483 (10.21)</w:t>
            </w:r>
          </w:p>
        </w:tc>
      </w:tr>
      <w:tr>
        <w:trPr>
          <w:trHeight w:val="276" w:hRule="atLeast"/>
        </w:trPr>
        <w:tc>
          <w:tcPr>
            <w:tcW w:w="7135" w:type="dxa"/>
          </w:tcPr>
          <w:p>
            <w:pPr>
              <w:pStyle w:val="TableParagraph"/>
              <w:spacing w:line="256" w:lineRule="exact"/>
              <w:ind w:left="50"/>
              <w:rPr>
                <w:sz w:val="24"/>
              </w:rPr>
            </w:pPr>
            <w:r>
              <w:rPr>
                <w:color w:val="FF0000"/>
                <w:sz w:val="24"/>
              </w:rPr>
              <w:t>Construction trades</w:t>
            </w:r>
          </w:p>
        </w:tc>
        <w:tc>
          <w:tcPr>
            <w:tcW w:w="5068" w:type="dxa"/>
          </w:tcPr>
          <w:p>
            <w:pPr>
              <w:pStyle w:val="TableParagraph"/>
              <w:spacing w:line="256" w:lineRule="exact"/>
              <w:ind w:right="49"/>
              <w:jc w:val="right"/>
              <w:rPr>
                <w:sz w:val="24"/>
              </w:rPr>
            </w:pPr>
            <w:r>
              <w:rPr>
                <w:color w:val="FF0000"/>
                <w:sz w:val="24"/>
              </w:rPr>
              <w:t>.4576 (62.54)</w:t>
            </w:r>
          </w:p>
        </w:tc>
      </w:tr>
      <w:tr>
        <w:trPr>
          <w:trHeight w:val="276" w:hRule="atLeast"/>
        </w:trPr>
        <w:tc>
          <w:tcPr>
            <w:tcW w:w="7135" w:type="dxa"/>
          </w:tcPr>
          <w:p>
            <w:pPr>
              <w:pStyle w:val="TableParagraph"/>
              <w:spacing w:line="256" w:lineRule="exact"/>
              <w:ind w:left="50"/>
              <w:rPr>
                <w:sz w:val="24"/>
              </w:rPr>
            </w:pPr>
            <w:r>
              <w:rPr>
                <w:sz w:val="24"/>
              </w:rPr>
              <w:t>Metal machining, fitting etc trades</w:t>
            </w:r>
          </w:p>
        </w:tc>
        <w:tc>
          <w:tcPr>
            <w:tcW w:w="5068" w:type="dxa"/>
          </w:tcPr>
          <w:p>
            <w:pPr>
              <w:pStyle w:val="TableParagraph"/>
              <w:spacing w:line="256" w:lineRule="exact"/>
              <w:ind w:right="47"/>
              <w:jc w:val="right"/>
              <w:rPr>
                <w:sz w:val="24"/>
              </w:rPr>
            </w:pPr>
            <w:r>
              <w:rPr>
                <w:sz w:val="24"/>
              </w:rPr>
              <w:t>.0551 (12.70)</w:t>
            </w:r>
          </w:p>
        </w:tc>
      </w:tr>
      <w:tr>
        <w:trPr>
          <w:trHeight w:val="276" w:hRule="atLeast"/>
        </w:trPr>
        <w:tc>
          <w:tcPr>
            <w:tcW w:w="7135" w:type="dxa"/>
          </w:tcPr>
          <w:p>
            <w:pPr>
              <w:pStyle w:val="TableParagraph"/>
              <w:spacing w:line="256" w:lineRule="exact"/>
              <w:ind w:left="50"/>
              <w:rPr>
                <w:sz w:val="24"/>
              </w:rPr>
            </w:pPr>
            <w:r>
              <w:rPr>
                <w:sz w:val="24"/>
              </w:rPr>
              <w:t>Electrical, electronic trades</w:t>
            </w:r>
          </w:p>
        </w:tc>
        <w:tc>
          <w:tcPr>
            <w:tcW w:w="5068" w:type="dxa"/>
          </w:tcPr>
          <w:p>
            <w:pPr>
              <w:pStyle w:val="TableParagraph"/>
              <w:spacing w:line="256" w:lineRule="exact"/>
              <w:ind w:right="49"/>
              <w:jc w:val="right"/>
              <w:rPr>
                <w:sz w:val="24"/>
              </w:rPr>
            </w:pPr>
            <w:r>
              <w:rPr>
                <w:sz w:val="24"/>
              </w:rPr>
              <w:t>.0867 (18.82)</w:t>
            </w:r>
          </w:p>
        </w:tc>
      </w:tr>
      <w:tr>
        <w:trPr>
          <w:trHeight w:val="276" w:hRule="atLeast"/>
        </w:trPr>
        <w:tc>
          <w:tcPr>
            <w:tcW w:w="7135" w:type="dxa"/>
          </w:tcPr>
          <w:p>
            <w:pPr>
              <w:pStyle w:val="TableParagraph"/>
              <w:spacing w:line="256" w:lineRule="exact"/>
              <w:ind w:left="50"/>
              <w:rPr>
                <w:sz w:val="24"/>
              </w:rPr>
            </w:pPr>
            <w:r>
              <w:rPr>
                <w:sz w:val="24"/>
              </w:rPr>
              <w:t>Metal forming, welding etc trades</w:t>
            </w:r>
          </w:p>
        </w:tc>
        <w:tc>
          <w:tcPr>
            <w:tcW w:w="5068" w:type="dxa"/>
          </w:tcPr>
          <w:p>
            <w:pPr>
              <w:pStyle w:val="TableParagraph"/>
              <w:spacing w:line="256" w:lineRule="exact"/>
              <w:ind w:right="47"/>
              <w:jc w:val="right"/>
              <w:rPr>
                <w:sz w:val="24"/>
              </w:rPr>
            </w:pPr>
            <w:r>
              <w:rPr>
                <w:sz w:val="24"/>
              </w:rPr>
              <w:t>.1824 (31.12)</w:t>
            </w:r>
          </w:p>
        </w:tc>
      </w:tr>
      <w:tr>
        <w:trPr>
          <w:trHeight w:val="276" w:hRule="atLeast"/>
        </w:trPr>
        <w:tc>
          <w:tcPr>
            <w:tcW w:w="7135" w:type="dxa"/>
          </w:tcPr>
          <w:p>
            <w:pPr>
              <w:pStyle w:val="TableParagraph"/>
              <w:spacing w:line="256" w:lineRule="exact"/>
              <w:ind w:left="50"/>
              <w:rPr>
                <w:sz w:val="24"/>
              </w:rPr>
            </w:pPr>
            <w:r>
              <w:rPr>
                <w:sz w:val="24"/>
              </w:rPr>
              <w:t>Vehicle trades</w:t>
            </w:r>
          </w:p>
        </w:tc>
        <w:tc>
          <w:tcPr>
            <w:tcW w:w="5068" w:type="dxa"/>
          </w:tcPr>
          <w:p>
            <w:pPr>
              <w:pStyle w:val="TableParagraph"/>
              <w:spacing w:line="256" w:lineRule="exact"/>
              <w:ind w:right="49"/>
              <w:jc w:val="right"/>
              <w:rPr>
                <w:sz w:val="24"/>
              </w:rPr>
            </w:pPr>
            <w:r>
              <w:rPr>
                <w:sz w:val="24"/>
              </w:rPr>
              <w:t>.1407 (24.56)</w:t>
            </w:r>
          </w:p>
        </w:tc>
      </w:tr>
      <w:tr>
        <w:trPr>
          <w:trHeight w:val="276" w:hRule="atLeast"/>
        </w:trPr>
        <w:tc>
          <w:tcPr>
            <w:tcW w:w="7135" w:type="dxa"/>
          </w:tcPr>
          <w:p>
            <w:pPr>
              <w:pStyle w:val="TableParagraph"/>
              <w:spacing w:line="256" w:lineRule="exact"/>
              <w:ind w:left="50"/>
              <w:rPr>
                <w:sz w:val="24"/>
              </w:rPr>
            </w:pPr>
            <w:r>
              <w:rPr>
                <w:sz w:val="24"/>
              </w:rPr>
              <w:t>Textiles, garments etc trades</w:t>
            </w:r>
          </w:p>
        </w:tc>
        <w:tc>
          <w:tcPr>
            <w:tcW w:w="5068" w:type="dxa"/>
          </w:tcPr>
          <w:p>
            <w:pPr>
              <w:pStyle w:val="TableParagraph"/>
              <w:spacing w:line="256" w:lineRule="exact"/>
              <w:ind w:right="49"/>
              <w:jc w:val="right"/>
              <w:rPr>
                <w:sz w:val="24"/>
              </w:rPr>
            </w:pPr>
            <w:r>
              <w:rPr>
                <w:sz w:val="24"/>
              </w:rPr>
              <w:t>.1800 (28.00)</w:t>
            </w:r>
          </w:p>
        </w:tc>
      </w:tr>
      <w:tr>
        <w:trPr>
          <w:trHeight w:val="276" w:hRule="atLeast"/>
        </w:trPr>
        <w:tc>
          <w:tcPr>
            <w:tcW w:w="7135" w:type="dxa"/>
          </w:tcPr>
          <w:p>
            <w:pPr>
              <w:pStyle w:val="TableParagraph"/>
              <w:spacing w:line="256" w:lineRule="exact"/>
              <w:ind w:left="50"/>
              <w:rPr>
                <w:sz w:val="24"/>
              </w:rPr>
            </w:pPr>
            <w:r>
              <w:rPr>
                <w:sz w:val="24"/>
              </w:rPr>
              <w:t>Printing and related trades</w:t>
            </w:r>
          </w:p>
        </w:tc>
        <w:tc>
          <w:tcPr>
            <w:tcW w:w="5068" w:type="dxa"/>
          </w:tcPr>
          <w:p>
            <w:pPr>
              <w:pStyle w:val="TableParagraph"/>
              <w:spacing w:line="256" w:lineRule="exact"/>
              <w:ind w:right="49"/>
              <w:jc w:val="right"/>
              <w:rPr>
                <w:sz w:val="24"/>
              </w:rPr>
            </w:pPr>
            <w:r>
              <w:rPr>
                <w:sz w:val="24"/>
              </w:rPr>
              <w:t>.0813 (12.20)</w:t>
            </w:r>
          </w:p>
        </w:tc>
      </w:tr>
      <w:tr>
        <w:trPr>
          <w:trHeight w:val="276" w:hRule="atLeast"/>
        </w:trPr>
        <w:tc>
          <w:tcPr>
            <w:tcW w:w="7135" w:type="dxa"/>
          </w:tcPr>
          <w:p>
            <w:pPr>
              <w:pStyle w:val="TableParagraph"/>
              <w:spacing w:line="256" w:lineRule="exact"/>
              <w:ind w:left="50"/>
              <w:rPr>
                <w:sz w:val="24"/>
              </w:rPr>
            </w:pPr>
            <w:r>
              <w:rPr>
                <w:color w:val="FF0000"/>
                <w:sz w:val="24"/>
              </w:rPr>
              <w:t>Woodworking trades</w:t>
            </w:r>
          </w:p>
        </w:tc>
        <w:tc>
          <w:tcPr>
            <w:tcW w:w="5068" w:type="dxa"/>
          </w:tcPr>
          <w:p>
            <w:pPr>
              <w:pStyle w:val="TableParagraph"/>
              <w:spacing w:line="256" w:lineRule="exact"/>
              <w:ind w:right="49"/>
              <w:jc w:val="right"/>
              <w:rPr>
                <w:sz w:val="24"/>
              </w:rPr>
            </w:pPr>
            <w:r>
              <w:rPr>
                <w:color w:val="FF0000"/>
                <w:sz w:val="24"/>
              </w:rPr>
              <w:t>.3871 (52.08)</w:t>
            </w:r>
          </w:p>
        </w:tc>
      </w:tr>
      <w:tr>
        <w:trPr>
          <w:trHeight w:val="276" w:hRule="atLeast"/>
        </w:trPr>
        <w:tc>
          <w:tcPr>
            <w:tcW w:w="7135" w:type="dxa"/>
          </w:tcPr>
          <w:p>
            <w:pPr>
              <w:pStyle w:val="TableParagraph"/>
              <w:spacing w:line="256" w:lineRule="exact"/>
              <w:ind w:left="50"/>
              <w:rPr>
                <w:sz w:val="24"/>
              </w:rPr>
            </w:pPr>
            <w:r>
              <w:rPr>
                <w:sz w:val="24"/>
              </w:rPr>
              <w:t>Food preparation trades</w:t>
            </w:r>
          </w:p>
        </w:tc>
        <w:tc>
          <w:tcPr>
            <w:tcW w:w="5068" w:type="dxa"/>
          </w:tcPr>
          <w:p>
            <w:pPr>
              <w:pStyle w:val="TableParagraph"/>
              <w:spacing w:line="256" w:lineRule="exact"/>
              <w:ind w:right="49"/>
              <w:jc w:val="right"/>
              <w:rPr>
                <w:sz w:val="24"/>
              </w:rPr>
            </w:pPr>
            <w:r>
              <w:rPr>
                <w:sz w:val="24"/>
              </w:rPr>
              <w:t>.1013 (13.37)</w:t>
            </w:r>
          </w:p>
        </w:tc>
      </w:tr>
      <w:tr>
        <w:trPr>
          <w:trHeight w:val="270" w:hRule="atLeast"/>
        </w:trPr>
        <w:tc>
          <w:tcPr>
            <w:tcW w:w="7135" w:type="dxa"/>
          </w:tcPr>
          <w:p>
            <w:pPr>
              <w:pStyle w:val="TableParagraph"/>
              <w:spacing w:line="251" w:lineRule="exact"/>
              <w:ind w:left="50"/>
              <w:rPr>
                <w:sz w:val="24"/>
              </w:rPr>
            </w:pPr>
            <w:r>
              <w:rPr>
                <w:sz w:val="24"/>
              </w:rPr>
              <w:t>Other craft, related trades nes</w:t>
            </w:r>
          </w:p>
        </w:tc>
        <w:tc>
          <w:tcPr>
            <w:tcW w:w="5068" w:type="dxa"/>
          </w:tcPr>
          <w:p>
            <w:pPr>
              <w:pStyle w:val="TableParagraph"/>
              <w:spacing w:line="251" w:lineRule="exact"/>
              <w:ind w:right="49"/>
              <w:jc w:val="right"/>
              <w:rPr>
                <w:sz w:val="24"/>
              </w:rPr>
            </w:pPr>
            <w:r>
              <w:rPr>
                <w:sz w:val="24"/>
              </w:rPr>
              <w:t>.1744 (29.46)</w:t>
            </w:r>
          </w:p>
        </w:tc>
      </w:tr>
    </w:tbl>
    <w:p>
      <w:pPr>
        <w:spacing w:after="0" w:line="251" w:lineRule="exact"/>
        <w:jc w:val="right"/>
        <w:rPr>
          <w:sz w:val="24"/>
        </w:rPr>
        <w:sectPr>
          <w:pgSz w:w="16840" w:h="11900" w:orient="landscape"/>
          <w:pgMar w:header="0" w:footer="758" w:top="1100" w:bottom="960" w:left="1280" w:right="1380"/>
        </w:sectPr>
      </w:pPr>
    </w:p>
    <w:p>
      <w:pPr>
        <w:pStyle w:val="BodyText"/>
        <w:rPr>
          <w:sz w:val="20"/>
        </w:rPr>
      </w:pPr>
    </w:p>
    <w:p>
      <w:pPr>
        <w:pStyle w:val="BodyText"/>
        <w:rPr>
          <w:sz w:val="20"/>
        </w:rPr>
      </w:pPr>
    </w:p>
    <w:p>
      <w:pPr>
        <w:pStyle w:val="BodyText"/>
        <w:spacing w:before="3"/>
        <w:rPr>
          <w:sz w:val="21"/>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86"/>
        <w:gridCol w:w="5016"/>
      </w:tblGrid>
      <w:tr>
        <w:trPr>
          <w:trHeight w:val="270" w:hRule="atLeast"/>
        </w:trPr>
        <w:tc>
          <w:tcPr>
            <w:tcW w:w="7186" w:type="dxa"/>
          </w:tcPr>
          <w:p>
            <w:pPr>
              <w:pStyle w:val="TableParagraph"/>
              <w:spacing w:line="250" w:lineRule="exact"/>
              <w:ind w:left="50"/>
              <w:rPr>
                <w:sz w:val="24"/>
              </w:rPr>
            </w:pPr>
            <w:r>
              <w:rPr>
                <w:sz w:val="24"/>
              </w:rPr>
              <w:t>Ncos etc, armed forces</w:t>
            </w:r>
          </w:p>
        </w:tc>
        <w:tc>
          <w:tcPr>
            <w:tcW w:w="5016" w:type="dxa"/>
          </w:tcPr>
          <w:p>
            <w:pPr>
              <w:pStyle w:val="TableParagraph"/>
              <w:spacing w:line="250" w:lineRule="exact"/>
              <w:ind w:right="170"/>
              <w:jc w:val="right"/>
              <w:rPr>
                <w:sz w:val="24"/>
              </w:rPr>
            </w:pPr>
            <w:r>
              <w:rPr>
                <w:sz w:val="24"/>
              </w:rPr>
              <w:t>-.0583 (6.06)</w:t>
            </w:r>
          </w:p>
        </w:tc>
      </w:tr>
      <w:tr>
        <w:trPr>
          <w:trHeight w:val="275" w:hRule="atLeast"/>
        </w:trPr>
        <w:tc>
          <w:tcPr>
            <w:tcW w:w="7186" w:type="dxa"/>
          </w:tcPr>
          <w:p>
            <w:pPr>
              <w:pStyle w:val="TableParagraph"/>
              <w:spacing w:line="255" w:lineRule="exact"/>
              <w:ind w:left="50"/>
              <w:rPr>
                <w:sz w:val="24"/>
              </w:rPr>
            </w:pPr>
            <w:r>
              <w:rPr>
                <w:sz w:val="24"/>
              </w:rPr>
              <w:t>Security etc service occupations</w:t>
            </w:r>
          </w:p>
        </w:tc>
        <w:tc>
          <w:tcPr>
            <w:tcW w:w="5016" w:type="dxa"/>
          </w:tcPr>
          <w:p>
            <w:pPr>
              <w:pStyle w:val="TableParagraph"/>
              <w:spacing w:line="255" w:lineRule="exact"/>
              <w:ind w:right="51"/>
              <w:jc w:val="right"/>
              <w:rPr>
                <w:sz w:val="24"/>
              </w:rPr>
            </w:pPr>
            <w:r>
              <w:rPr>
                <w:sz w:val="24"/>
              </w:rPr>
              <w:t>-.0518 (16.08)</w:t>
            </w:r>
          </w:p>
        </w:tc>
      </w:tr>
      <w:tr>
        <w:trPr>
          <w:trHeight w:val="275" w:hRule="atLeast"/>
        </w:trPr>
        <w:tc>
          <w:tcPr>
            <w:tcW w:w="7186" w:type="dxa"/>
          </w:tcPr>
          <w:p>
            <w:pPr>
              <w:pStyle w:val="TableParagraph"/>
              <w:spacing w:line="256" w:lineRule="exact"/>
              <w:ind w:left="50"/>
              <w:rPr>
                <w:sz w:val="24"/>
              </w:rPr>
            </w:pPr>
            <w:r>
              <w:rPr>
                <w:sz w:val="24"/>
              </w:rPr>
              <w:t>Catering occupations</w:t>
            </w:r>
          </w:p>
        </w:tc>
        <w:tc>
          <w:tcPr>
            <w:tcW w:w="5016" w:type="dxa"/>
          </w:tcPr>
          <w:p>
            <w:pPr>
              <w:pStyle w:val="TableParagraph"/>
              <w:spacing w:line="256" w:lineRule="exact"/>
              <w:ind w:right="50"/>
              <w:jc w:val="right"/>
              <w:rPr>
                <w:sz w:val="24"/>
              </w:rPr>
            </w:pPr>
            <w:r>
              <w:rPr>
                <w:sz w:val="24"/>
              </w:rPr>
              <w:t>-.0345 (10.98)</w:t>
            </w:r>
          </w:p>
        </w:tc>
      </w:tr>
      <w:tr>
        <w:trPr>
          <w:trHeight w:val="276" w:hRule="atLeast"/>
        </w:trPr>
        <w:tc>
          <w:tcPr>
            <w:tcW w:w="7186" w:type="dxa"/>
          </w:tcPr>
          <w:p>
            <w:pPr>
              <w:pStyle w:val="TableParagraph"/>
              <w:spacing w:line="256" w:lineRule="exact"/>
              <w:ind w:left="50"/>
              <w:rPr>
                <w:sz w:val="24"/>
              </w:rPr>
            </w:pPr>
            <w:r>
              <w:rPr>
                <w:sz w:val="24"/>
              </w:rPr>
              <w:t>Travel attendants etc occupations</w:t>
            </w:r>
          </w:p>
        </w:tc>
        <w:tc>
          <w:tcPr>
            <w:tcW w:w="5016" w:type="dxa"/>
          </w:tcPr>
          <w:p>
            <w:pPr>
              <w:pStyle w:val="TableParagraph"/>
              <w:spacing w:line="256" w:lineRule="exact"/>
              <w:ind w:right="169"/>
              <w:jc w:val="right"/>
              <w:rPr>
                <w:sz w:val="24"/>
              </w:rPr>
            </w:pPr>
            <w:r>
              <w:rPr>
                <w:sz w:val="24"/>
              </w:rPr>
              <w:t>-.0280 (4.06)</w:t>
            </w:r>
          </w:p>
        </w:tc>
      </w:tr>
      <w:tr>
        <w:trPr>
          <w:trHeight w:val="275" w:hRule="atLeast"/>
        </w:trPr>
        <w:tc>
          <w:tcPr>
            <w:tcW w:w="7186" w:type="dxa"/>
          </w:tcPr>
          <w:p>
            <w:pPr>
              <w:pStyle w:val="TableParagraph"/>
              <w:spacing w:line="256" w:lineRule="exact"/>
              <w:ind w:left="50"/>
              <w:rPr>
                <w:sz w:val="24"/>
              </w:rPr>
            </w:pPr>
            <w:r>
              <w:rPr>
                <w:sz w:val="24"/>
              </w:rPr>
              <w:t>Health and related occupations</w:t>
            </w:r>
          </w:p>
        </w:tc>
        <w:tc>
          <w:tcPr>
            <w:tcW w:w="5016" w:type="dxa"/>
          </w:tcPr>
          <w:p>
            <w:pPr>
              <w:pStyle w:val="TableParagraph"/>
              <w:spacing w:line="256" w:lineRule="exact"/>
              <w:ind w:right="171"/>
              <w:jc w:val="right"/>
              <w:rPr>
                <w:sz w:val="24"/>
              </w:rPr>
            </w:pPr>
            <w:r>
              <w:rPr>
                <w:sz w:val="24"/>
              </w:rPr>
              <w:t>-.0199 (5.10)</w:t>
            </w:r>
          </w:p>
        </w:tc>
      </w:tr>
      <w:tr>
        <w:trPr>
          <w:trHeight w:val="276" w:hRule="atLeast"/>
        </w:trPr>
        <w:tc>
          <w:tcPr>
            <w:tcW w:w="7186" w:type="dxa"/>
          </w:tcPr>
          <w:p>
            <w:pPr>
              <w:pStyle w:val="TableParagraph"/>
              <w:spacing w:line="256" w:lineRule="exact"/>
              <w:ind w:left="50"/>
              <w:rPr>
                <w:sz w:val="24"/>
              </w:rPr>
            </w:pPr>
            <w:r>
              <w:rPr>
                <w:sz w:val="24"/>
              </w:rPr>
              <w:t>Childcare and related occupations</w:t>
            </w:r>
          </w:p>
        </w:tc>
        <w:tc>
          <w:tcPr>
            <w:tcW w:w="5016" w:type="dxa"/>
          </w:tcPr>
          <w:p>
            <w:pPr>
              <w:pStyle w:val="TableParagraph"/>
              <w:spacing w:line="256" w:lineRule="exact"/>
              <w:ind w:right="49"/>
              <w:jc w:val="right"/>
              <w:rPr>
                <w:sz w:val="24"/>
              </w:rPr>
            </w:pPr>
            <w:r>
              <w:rPr>
                <w:sz w:val="24"/>
              </w:rPr>
              <w:t>.3007 (44.96)</w:t>
            </w:r>
          </w:p>
        </w:tc>
      </w:tr>
      <w:tr>
        <w:trPr>
          <w:trHeight w:val="275" w:hRule="atLeast"/>
        </w:trPr>
        <w:tc>
          <w:tcPr>
            <w:tcW w:w="7186" w:type="dxa"/>
          </w:tcPr>
          <w:p>
            <w:pPr>
              <w:pStyle w:val="TableParagraph"/>
              <w:spacing w:line="256" w:lineRule="exact"/>
              <w:ind w:left="50"/>
              <w:rPr>
                <w:sz w:val="24"/>
              </w:rPr>
            </w:pPr>
            <w:r>
              <w:rPr>
                <w:color w:val="FF0000"/>
                <w:sz w:val="24"/>
              </w:rPr>
              <w:t>Hairdressers, beauticians etc</w:t>
            </w:r>
          </w:p>
        </w:tc>
        <w:tc>
          <w:tcPr>
            <w:tcW w:w="5016" w:type="dxa"/>
          </w:tcPr>
          <w:p>
            <w:pPr>
              <w:pStyle w:val="TableParagraph"/>
              <w:spacing w:line="256" w:lineRule="exact"/>
              <w:ind w:right="48"/>
              <w:jc w:val="right"/>
              <w:rPr>
                <w:sz w:val="24"/>
              </w:rPr>
            </w:pPr>
            <w:r>
              <w:rPr>
                <w:color w:val="FF0000"/>
                <w:sz w:val="24"/>
              </w:rPr>
              <w:t>.4172 (47.90)</w:t>
            </w:r>
          </w:p>
        </w:tc>
      </w:tr>
      <w:tr>
        <w:trPr>
          <w:trHeight w:val="276" w:hRule="atLeast"/>
        </w:trPr>
        <w:tc>
          <w:tcPr>
            <w:tcW w:w="7186" w:type="dxa"/>
          </w:tcPr>
          <w:p>
            <w:pPr>
              <w:pStyle w:val="TableParagraph"/>
              <w:spacing w:line="256" w:lineRule="exact"/>
              <w:ind w:left="50"/>
              <w:rPr>
                <w:sz w:val="24"/>
              </w:rPr>
            </w:pPr>
            <w:r>
              <w:rPr>
                <w:sz w:val="24"/>
              </w:rPr>
              <w:t>Domestic staff etc</w:t>
            </w:r>
          </w:p>
        </w:tc>
        <w:tc>
          <w:tcPr>
            <w:tcW w:w="5016" w:type="dxa"/>
          </w:tcPr>
          <w:p>
            <w:pPr>
              <w:pStyle w:val="TableParagraph"/>
              <w:spacing w:line="256" w:lineRule="exact"/>
              <w:ind w:right="171"/>
              <w:jc w:val="right"/>
              <w:rPr>
                <w:sz w:val="24"/>
              </w:rPr>
            </w:pPr>
            <w:r>
              <w:rPr>
                <w:sz w:val="24"/>
              </w:rPr>
              <w:t>-.0347 (7.85)</w:t>
            </w:r>
          </w:p>
        </w:tc>
      </w:tr>
      <w:tr>
        <w:trPr>
          <w:trHeight w:val="275" w:hRule="atLeast"/>
        </w:trPr>
        <w:tc>
          <w:tcPr>
            <w:tcW w:w="7186" w:type="dxa"/>
          </w:tcPr>
          <w:p>
            <w:pPr>
              <w:pStyle w:val="TableParagraph"/>
              <w:spacing w:line="256" w:lineRule="exact"/>
              <w:ind w:left="50"/>
              <w:rPr>
                <w:sz w:val="24"/>
              </w:rPr>
            </w:pPr>
            <w:r>
              <w:rPr>
                <w:sz w:val="24"/>
              </w:rPr>
              <w:t>Personal service occupations nes</w:t>
            </w:r>
          </w:p>
        </w:tc>
        <w:tc>
          <w:tcPr>
            <w:tcW w:w="5016" w:type="dxa"/>
          </w:tcPr>
          <w:p>
            <w:pPr>
              <w:pStyle w:val="TableParagraph"/>
              <w:spacing w:line="256" w:lineRule="exact"/>
              <w:ind w:right="171"/>
              <w:jc w:val="right"/>
              <w:rPr>
                <w:sz w:val="24"/>
              </w:rPr>
            </w:pPr>
            <w:r>
              <w:rPr>
                <w:sz w:val="24"/>
              </w:rPr>
              <w:t>.0228 (3.79)</w:t>
            </w:r>
          </w:p>
        </w:tc>
      </w:tr>
      <w:tr>
        <w:trPr>
          <w:trHeight w:val="276" w:hRule="atLeast"/>
        </w:trPr>
        <w:tc>
          <w:tcPr>
            <w:tcW w:w="7186" w:type="dxa"/>
          </w:tcPr>
          <w:p>
            <w:pPr>
              <w:pStyle w:val="TableParagraph"/>
              <w:spacing w:line="256" w:lineRule="exact"/>
              <w:ind w:left="50"/>
              <w:rPr>
                <w:sz w:val="24"/>
              </w:rPr>
            </w:pPr>
            <w:r>
              <w:rPr>
                <w:sz w:val="24"/>
              </w:rPr>
              <w:t>Buyers, brokers agents etc</w:t>
            </w:r>
          </w:p>
        </w:tc>
        <w:tc>
          <w:tcPr>
            <w:tcW w:w="5016" w:type="dxa"/>
          </w:tcPr>
          <w:p>
            <w:pPr>
              <w:pStyle w:val="TableParagraph"/>
              <w:spacing w:line="256" w:lineRule="exact"/>
              <w:ind w:right="169"/>
              <w:jc w:val="right"/>
              <w:rPr>
                <w:sz w:val="24"/>
              </w:rPr>
            </w:pPr>
            <w:r>
              <w:rPr>
                <w:sz w:val="24"/>
              </w:rPr>
              <w:t>.0591 (8.06)</w:t>
            </w:r>
          </w:p>
        </w:tc>
      </w:tr>
      <w:tr>
        <w:trPr>
          <w:trHeight w:val="275" w:hRule="atLeast"/>
        </w:trPr>
        <w:tc>
          <w:tcPr>
            <w:tcW w:w="7186" w:type="dxa"/>
          </w:tcPr>
          <w:p>
            <w:pPr>
              <w:pStyle w:val="TableParagraph"/>
              <w:spacing w:line="256" w:lineRule="exact"/>
              <w:ind w:left="50"/>
              <w:rPr>
                <w:sz w:val="24"/>
              </w:rPr>
            </w:pPr>
            <w:r>
              <w:rPr>
                <w:sz w:val="24"/>
              </w:rPr>
              <w:t>Sales representatives</w:t>
            </w:r>
          </w:p>
        </w:tc>
        <w:tc>
          <w:tcPr>
            <w:tcW w:w="5016" w:type="dxa"/>
          </w:tcPr>
          <w:p>
            <w:pPr>
              <w:pStyle w:val="TableParagraph"/>
              <w:spacing w:line="256" w:lineRule="exact"/>
              <w:ind w:right="48"/>
              <w:jc w:val="right"/>
              <w:rPr>
                <w:sz w:val="24"/>
              </w:rPr>
            </w:pPr>
            <w:r>
              <w:rPr>
                <w:sz w:val="24"/>
              </w:rPr>
              <w:t>.0942 (19.36)</w:t>
            </w:r>
          </w:p>
        </w:tc>
      </w:tr>
      <w:tr>
        <w:trPr>
          <w:trHeight w:val="276" w:hRule="atLeast"/>
        </w:trPr>
        <w:tc>
          <w:tcPr>
            <w:tcW w:w="7186" w:type="dxa"/>
          </w:tcPr>
          <w:p>
            <w:pPr>
              <w:pStyle w:val="TableParagraph"/>
              <w:spacing w:line="256" w:lineRule="exact"/>
              <w:ind w:left="50"/>
              <w:rPr>
                <w:sz w:val="24"/>
              </w:rPr>
            </w:pPr>
            <w:r>
              <w:rPr>
                <w:sz w:val="24"/>
              </w:rPr>
              <w:t>Sales, check-out assistants</w:t>
            </w:r>
          </w:p>
        </w:tc>
        <w:tc>
          <w:tcPr>
            <w:tcW w:w="5016" w:type="dxa"/>
          </w:tcPr>
          <w:p>
            <w:pPr>
              <w:pStyle w:val="TableParagraph"/>
              <w:spacing w:line="256" w:lineRule="exact"/>
              <w:ind w:right="50"/>
              <w:jc w:val="right"/>
              <w:rPr>
                <w:sz w:val="24"/>
              </w:rPr>
            </w:pPr>
            <w:r>
              <w:rPr>
                <w:sz w:val="24"/>
              </w:rPr>
              <w:t>-.0451 (17.96)</w:t>
            </w:r>
          </w:p>
        </w:tc>
      </w:tr>
      <w:tr>
        <w:trPr>
          <w:trHeight w:val="275" w:hRule="atLeast"/>
        </w:trPr>
        <w:tc>
          <w:tcPr>
            <w:tcW w:w="7186" w:type="dxa"/>
          </w:tcPr>
          <w:p>
            <w:pPr>
              <w:pStyle w:val="TableParagraph"/>
              <w:spacing w:line="256" w:lineRule="exact"/>
              <w:ind w:left="50"/>
              <w:rPr>
                <w:sz w:val="24"/>
              </w:rPr>
            </w:pPr>
            <w:r>
              <w:rPr>
                <w:color w:val="FF0000"/>
                <w:sz w:val="24"/>
              </w:rPr>
              <w:t>Mobile salespersons &amp; agents</w:t>
            </w:r>
          </w:p>
        </w:tc>
        <w:tc>
          <w:tcPr>
            <w:tcW w:w="5016" w:type="dxa"/>
          </w:tcPr>
          <w:p>
            <w:pPr>
              <w:pStyle w:val="TableParagraph"/>
              <w:spacing w:line="256" w:lineRule="exact"/>
              <w:ind w:right="48"/>
              <w:jc w:val="right"/>
              <w:rPr>
                <w:sz w:val="24"/>
              </w:rPr>
            </w:pPr>
            <w:r>
              <w:rPr>
                <w:color w:val="FF0000"/>
                <w:sz w:val="24"/>
              </w:rPr>
              <w:t>.4964 (51.70)</w:t>
            </w:r>
          </w:p>
        </w:tc>
      </w:tr>
      <w:tr>
        <w:trPr>
          <w:trHeight w:val="276" w:hRule="atLeast"/>
        </w:trPr>
        <w:tc>
          <w:tcPr>
            <w:tcW w:w="7186" w:type="dxa"/>
          </w:tcPr>
          <w:p>
            <w:pPr>
              <w:pStyle w:val="TableParagraph"/>
              <w:spacing w:line="256" w:lineRule="exact"/>
              <w:ind w:left="50"/>
              <w:rPr>
                <w:sz w:val="24"/>
              </w:rPr>
            </w:pPr>
            <w:r>
              <w:rPr>
                <w:sz w:val="24"/>
              </w:rPr>
              <w:t>Sales occupations nes</w:t>
            </w:r>
          </w:p>
        </w:tc>
        <w:tc>
          <w:tcPr>
            <w:tcW w:w="5016" w:type="dxa"/>
          </w:tcPr>
          <w:p>
            <w:pPr>
              <w:pStyle w:val="TableParagraph"/>
              <w:spacing w:line="256" w:lineRule="exact"/>
              <w:ind w:right="48"/>
              <w:jc w:val="right"/>
              <w:rPr>
                <w:sz w:val="24"/>
              </w:rPr>
            </w:pPr>
            <w:r>
              <w:rPr>
                <w:sz w:val="24"/>
              </w:rPr>
              <w:t>.0884 (11.82)</w:t>
            </w:r>
          </w:p>
        </w:tc>
      </w:tr>
      <w:tr>
        <w:trPr>
          <w:trHeight w:val="276" w:hRule="atLeast"/>
        </w:trPr>
        <w:tc>
          <w:tcPr>
            <w:tcW w:w="7186" w:type="dxa"/>
          </w:tcPr>
          <w:p>
            <w:pPr>
              <w:pStyle w:val="TableParagraph"/>
              <w:spacing w:line="256" w:lineRule="exact"/>
              <w:ind w:left="50"/>
              <w:rPr>
                <w:sz w:val="24"/>
              </w:rPr>
            </w:pPr>
            <w:r>
              <w:rPr>
                <w:sz w:val="24"/>
              </w:rPr>
              <w:t>Food, drink, tobacco operatives</w:t>
            </w:r>
          </w:p>
        </w:tc>
        <w:tc>
          <w:tcPr>
            <w:tcW w:w="5016" w:type="dxa"/>
          </w:tcPr>
          <w:p>
            <w:pPr>
              <w:pStyle w:val="TableParagraph"/>
              <w:spacing w:line="256" w:lineRule="exact"/>
              <w:ind w:right="170"/>
              <w:jc w:val="right"/>
              <w:rPr>
                <w:sz w:val="24"/>
              </w:rPr>
            </w:pPr>
            <w:r>
              <w:rPr>
                <w:sz w:val="24"/>
              </w:rPr>
              <w:t>-.0367 (6.54)</w:t>
            </w:r>
          </w:p>
        </w:tc>
      </w:tr>
      <w:tr>
        <w:trPr>
          <w:trHeight w:val="276" w:hRule="atLeast"/>
        </w:trPr>
        <w:tc>
          <w:tcPr>
            <w:tcW w:w="7186" w:type="dxa"/>
          </w:tcPr>
          <w:p>
            <w:pPr>
              <w:pStyle w:val="TableParagraph"/>
              <w:spacing w:line="256" w:lineRule="exact"/>
              <w:ind w:left="50"/>
              <w:rPr>
                <w:sz w:val="24"/>
              </w:rPr>
            </w:pPr>
            <w:r>
              <w:rPr>
                <w:sz w:val="24"/>
              </w:rPr>
              <w:t>Textiles, tannery operatives</w:t>
            </w:r>
          </w:p>
        </w:tc>
        <w:tc>
          <w:tcPr>
            <w:tcW w:w="5016" w:type="dxa"/>
          </w:tcPr>
          <w:p>
            <w:pPr>
              <w:pStyle w:val="TableParagraph"/>
              <w:spacing w:line="256" w:lineRule="exact"/>
              <w:ind w:right="169"/>
              <w:jc w:val="right"/>
              <w:rPr>
                <w:sz w:val="24"/>
              </w:rPr>
            </w:pPr>
            <w:r>
              <w:rPr>
                <w:sz w:val="24"/>
              </w:rPr>
              <w:t>.0523 (5.02)</w:t>
            </w:r>
          </w:p>
        </w:tc>
      </w:tr>
      <w:tr>
        <w:trPr>
          <w:trHeight w:val="276" w:hRule="atLeast"/>
        </w:trPr>
        <w:tc>
          <w:tcPr>
            <w:tcW w:w="7186" w:type="dxa"/>
          </w:tcPr>
          <w:p>
            <w:pPr>
              <w:pStyle w:val="TableParagraph"/>
              <w:spacing w:line="256" w:lineRule="exact"/>
              <w:ind w:left="50"/>
              <w:rPr>
                <w:sz w:val="24"/>
              </w:rPr>
            </w:pPr>
            <w:r>
              <w:rPr>
                <w:sz w:val="24"/>
              </w:rPr>
              <w:t>Chemicals, paper etc operatives</w:t>
            </w:r>
          </w:p>
        </w:tc>
        <w:tc>
          <w:tcPr>
            <w:tcW w:w="5016" w:type="dxa"/>
          </w:tcPr>
          <w:p>
            <w:pPr>
              <w:pStyle w:val="TableParagraph"/>
              <w:spacing w:line="256" w:lineRule="exact"/>
              <w:ind w:right="170"/>
              <w:jc w:val="right"/>
              <w:rPr>
                <w:sz w:val="24"/>
              </w:rPr>
            </w:pPr>
            <w:r>
              <w:rPr>
                <w:sz w:val="24"/>
              </w:rPr>
              <w:t>-.0233 (4.58)</w:t>
            </w:r>
          </w:p>
        </w:tc>
      </w:tr>
      <w:tr>
        <w:trPr>
          <w:trHeight w:val="276" w:hRule="atLeast"/>
        </w:trPr>
        <w:tc>
          <w:tcPr>
            <w:tcW w:w="7186" w:type="dxa"/>
          </w:tcPr>
          <w:p>
            <w:pPr>
              <w:pStyle w:val="TableParagraph"/>
              <w:spacing w:line="256" w:lineRule="exact"/>
              <w:ind w:left="50"/>
              <w:rPr>
                <w:sz w:val="24"/>
              </w:rPr>
            </w:pPr>
            <w:r>
              <w:rPr>
                <w:sz w:val="24"/>
              </w:rPr>
              <w:t>Metal making, treating operatives</w:t>
            </w:r>
          </w:p>
        </w:tc>
        <w:tc>
          <w:tcPr>
            <w:tcW w:w="5016" w:type="dxa"/>
          </w:tcPr>
          <w:p>
            <w:pPr>
              <w:pStyle w:val="TableParagraph"/>
              <w:spacing w:line="256" w:lineRule="exact"/>
              <w:ind w:right="169"/>
              <w:jc w:val="right"/>
              <w:rPr>
                <w:sz w:val="24"/>
              </w:rPr>
            </w:pPr>
            <w:r>
              <w:rPr>
                <w:sz w:val="24"/>
              </w:rPr>
              <w:t>.0099 (1.05)</w:t>
            </w:r>
          </w:p>
        </w:tc>
      </w:tr>
      <w:tr>
        <w:trPr>
          <w:trHeight w:val="276" w:hRule="atLeast"/>
        </w:trPr>
        <w:tc>
          <w:tcPr>
            <w:tcW w:w="7186" w:type="dxa"/>
          </w:tcPr>
          <w:p>
            <w:pPr>
              <w:pStyle w:val="TableParagraph"/>
              <w:spacing w:line="256" w:lineRule="exact"/>
              <w:ind w:left="50"/>
              <w:rPr>
                <w:sz w:val="24"/>
              </w:rPr>
            </w:pPr>
            <w:r>
              <w:rPr>
                <w:sz w:val="24"/>
              </w:rPr>
              <w:t>Metal working operatives</w:t>
            </w:r>
          </w:p>
        </w:tc>
        <w:tc>
          <w:tcPr>
            <w:tcW w:w="5016" w:type="dxa"/>
          </w:tcPr>
          <w:p>
            <w:pPr>
              <w:pStyle w:val="TableParagraph"/>
              <w:spacing w:line="256" w:lineRule="exact"/>
              <w:ind w:right="170"/>
              <w:jc w:val="right"/>
              <w:rPr>
                <w:sz w:val="24"/>
              </w:rPr>
            </w:pPr>
            <w:r>
              <w:rPr>
                <w:sz w:val="24"/>
              </w:rPr>
              <w:t>-.0024 (0.40)</w:t>
            </w:r>
          </w:p>
        </w:tc>
      </w:tr>
      <w:tr>
        <w:trPr>
          <w:trHeight w:val="276" w:hRule="atLeast"/>
        </w:trPr>
        <w:tc>
          <w:tcPr>
            <w:tcW w:w="7186" w:type="dxa"/>
          </w:tcPr>
          <w:p>
            <w:pPr>
              <w:pStyle w:val="TableParagraph"/>
              <w:spacing w:line="256" w:lineRule="exact"/>
              <w:ind w:left="50"/>
              <w:rPr>
                <w:sz w:val="24"/>
              </w:rPr>
            </w:pPr>
            <w:r>
              <w:rPr>
                <w:sz w:val="24"/>
              </w:rPr>
              <w:t>Assemblers, line workers</w:t>
            </w:r>
          </w:p>
        </w:tc>
        <w:tc>
          <w:tcPr>
            <w:tcW w:w="5016" w:type="dxa"/>
          </w:tcPr>
          <w:p>
            <w:pPr>
              <w:pStyle w:val="TableParagraph"/>
              <w:spacing w:line="256" w:lineRule="exact"/>
              <w:ind w:right="169"/>
              <w:jc w:val="right"/>
              <w:rPr>
                <w:sz w:val="24"/>
              </w:rPr>
            </w:pPr>
            <w:r>
              <w:rPr>
                <w:sz w:val="24"/>
              </w:rPr>
              <w:t>.0086 (1.64)</w:t>
            </w:r>
          </w:p>
        </w:tc>
      </w:tr>
      <w:tr>
        <w:trPr>
          <w:trHeight w:val="276" w:hRule="atLeast"/>
        </w:trPr>
        <w:tc>
          <w:tcPr>
            <w:tcW w:w="7186" w:type="dxa"/>
          </w:tcPr>
          <w:p>
            <w:pPr>
              <w:pStyle w:val="TableParagraph"/>
              <w:spacing w:line="256" w:lineRule="exact"/>
              <w:ind w:left="50"/>
              <w:rPr>
                <w:sz w:val="24"/>
              </w:rPr>
            </w:pPr>
            <w:r>
              <w:rPr>
                <w:sz w:val="24"/>
              </w:rPr>
              <w:t>Other routine operatives</w:t>
            </w:r>
          </w:p>
        </w:tc>
        <w:tc>
          <w:tcPr>
            <w:tcW w:w="5016" w:type="dxa"/>
          </w:tcPr>
          <w:p>
            <w:pPr>
              <w:pStyle w:val="TableParagraph"/>
              <w:spacing w:line="256" w:lineRule="exact"/>
              <w:ind w:right="50"/>
              <w:jc w:val="right"/>
              <w:rPr>
                <w:sz w:val="24"/>
              </w:rPr>
            </w:pPr>
            <w:r>
              <w:rPr>
                <w:sz w:val="24"/>
              </w:rPr>
              <w:t>-.0465 (12.85)</w:t>
            </w:r>
          </w:p>
        </w:tc>
      </w:tr>
      <w:tr>
        <w:trPr>
          <w:trHeight w:val="276" w:hRule="atLeast"/>
        </w:trPr>
        <w:tc>
          <w:tcPr>
            <w:tcW w:w="7186" w:type="dxa"/>
          </w:tcPr>
          <w:p>
            <w:pPr>
              <w:pStyle w:val="TableParagraph"/>
              <w:spacing w:line="256" w:lineRule="exact"/>
              <w:ind w:left="50"/>
              <w:rPr>
                <w:sz w:val="24"/>
              </w:rPr>
            </w:pPr>
            <w:r>
              <w:rPr>
                <w:sz w:val="24"/>
              </w:rPr>
              <w:t>Road transport operatives</w:t>
            </w:r>
          </w:p>
        </w:tc>
        <w:tc>
          <w:tcPr>
            <w:tcW w:w="5016" w:type="dxa"/>
          </w:tcPr>
          <w:p>
            <w:pPr>
              <w:pStyle w:val="TableParagraph"/>
              <w:spacing w:line="256" w:lineRule="exact"/>
              <w:ind w:right="48"/>
              <w:jc w:val="right"/>
              <w:rPr>
                <w:sz w:val="24"/>
              </w:rPr>
            </w:pPr>
            <w:r>
              <w:rPr>
                <w:sz w:val="24"/>
              </w:rPr>
              <w:t>.1216 (25.24)</w:t>
            </w:r>
          </w:p>
        </w:tc>
      </w:tr>
      <w:tr>
        <w:trPr>
          <w:trHeight w:val="276" w:hRule="atLeast"/>
        </w:trPr>
        <w:tc>
          <w:tcPr>
            <w:tcW w:w="7186" w:type="dxa"/>
          </w:tcPr>
          <w:p>
            <w:pPr>
              <w:pStyle w:val="TableParagraph"/>
              <w:spacing w:line="256" w:lineRule="exact"/>
              <w:ind w:left="50"/>
              <w:rPr>
                <w:sz w:val="24"/>
              </w:rPr>
            </w:pPr>
            <w:r>
              <w:rPr>
                <w:sz w:val="24"/>
              </w:rPr>
              <w:t>Other transport, machine operatives</w:t>
            </w:r>
          </w:p>
        </w:tc>
        <w:tc>
          <w:tcPr>
            <w:tcW w:w="5016" w:type="dxa"/>
          </w:tcPr>
          <w:p>
            <w:pPr>
              <w:pStyle w:val="TableParagraph"/>
              <w:spacing w:line="256" w:lineRule="exact"/>
              <w:ind w:right="169"/>
              <w:jc w:val="right"/>
              <w:rPr>
                <w:sz w:val="24"/>
              </w:rPr>
            </w:pPr>
            <w:r>
              <w:rPr>
                <w:sz w:val="24"/>
              </w:rPr>
              <w:t>.0125 (2.89)</w:t>
            </w:r>
          </w:p>
        </w:tc>
      </w:tr>
      <w:tr>
        <w:trPr>
          <w:trHeight w:val="276" w:hRule="atLeast"/>
        </w:trPr>
        <w:tc>
          <w:tcPr>
            <w:tcW w:w="7186" w:type="dxa"/>
          </w:tcPr>
          <w:p>
            <w:pPr>
              <w:pStyle w:val="TableParagraph"/>
              <w:spacing w:line="256" w:lineRule="exact"/>
              <w:ind w:left="50"/>
              <w:rPr>
                <w:sz w:val="24"/>
              </w:rPr>
            </w:pPr>
            <w:r>
              <w:rPr>
                <w:sz w:val="24"/>
              </w:rPr>
              <w:t>Plant &amp; machine operatives nes</w:t>
            </w:r>
          </w:p>
        </w:tc>
        <w:tc>
          <w:tcPr>
            <w:tcW w:w="5016" w:type="dxa"/>
          </w:tcPr>
          <w:p>
            <w:pPr>
              <w:pStyle w:val="TableParagraph"/>
              <w:spacing w:line="256" w:lineRule="exact"/>
              <w:ind w:right="49"/>
              <w:jc w:val="right"/>
              <w:rPr>
                <w:sz w:val="24"/>
              </w:rPr>
            </w:pPr>
            <w:r>
              <w:rPr>
                <w:sz w:val="24"/>
              </w:rPr>
              <w:t>.0819 (15.97)</w:t>
            </w:r>
          </w:p>
        </w:tc>
      </w:tr>
      <w:tr>
        <w:trPr>
          <w:trHeight w:val="276" w:hRule="atLeast"/>
        </w:trPr>
        <w:tc>
          <w:tcPr>
            <w:tcW w:w="7186" w:type="dxa"/>
          </w:tcPr>
          <w:p>
            <w:pPr>
              <w:pStyle w:val="TableParagraph"/>
              <w:spacing w:line="256" w:lineRule="exact"/>
              <w:ind w:left="50"/>
              <w:rPr>
                <w:sz w:val="24"/>
              </w:rPr>
            </w:pPr>
            <w:r>
              <w:rPr>
                <w:sz w:val="24"/>
              </w:rPr>
              <w:t>Other farming related occupations</w:t>
            </w:r>
          </w:p>
        </w:tc>
        <w:tc>
          <w:tcPr>
            <w:tcW w:w="5016" w:type="dxa"/>
          </w:tcPr>
          <w:p>
            <w:pPr>
              <w:pStyle w:val="TableParagraph"/>
              <w:spacing w:line="256" w:lineRule="exact"/>
              <w:ind w:right="47"/>
              <w:jc w:val="right"/>
              <w:rPr>
                <w:sz w:val="24"/>
              </w:rPr>
            </w:pPr>
            <w:r>
              <w:rPr>
                <w:sz w:val="24"/>
              </w:rPr>
              <w:t>.0687 (11.62)</w:t>
            </w:r>
          </w:p>
        </w:tc>
      </w:tr>
      <w:tr>
        <w:trPr>
          <w:trHeight w:val="276" w:hRule="atLeast"/>
        </w:trPr>
        <w:tc>
          <w:tcPr>
            <w:tcW w:w="7186" w:type="dxa"/>
          </w:tcPr>
          <w:p>
            <w:pPr>
              <w:pStyle w:val="TableParagraph"/>
              <w:spacing w:line="256" w:lineRule="exact"/>
              <w:ind w:left="50"/>
              <w:rPr>
                <w:sz w:val="24"/>
              </w:rPr>
            </w:pPr>
            <w:r>
              <w:rPr>
                <w:sz w:val="24"/>
              </w:rPr>
              <w:t>Other manufacturing etc occupations</w:t>
            </w:r>
          </w:p>
        </w:tc>
        <w:tc>
          <w:tcPr>
            <w:tcW w:w="5016" w:type="dxa"/>
          </w:tcPr>
          <w:p>
            <w:pPr>
              <w:pStyle w:val="TableParagraph"/>
              <w:spacing w:line="256" w:lineRule="exact"/>
              <w:ind w:right="168"/>
              <w:jc w:val="right"/>
              <w:rPr>
                <w:sz w:val="24"/>
              </w:rPr>
            </w:pPr>
            <w:r>
              <w:rPr>
                <w:sz w:val="24"/>
              </w:rPr>
              <w:t>.0130 (1.61)</w:t>
            </w:r>
          </w:p>
        </w:tc>
      </w:tr>
      <w:tr>
        <w:trPr>
          <w:trHeight w:val="276" w:hRule="atLeast"/>
        </w:trPr>
        <w:tc>
          <w:tcPr>
            <w:tcW w:w="7186" w:type="dxa"/>
          </w:tcPr>
          <w:p>
            <w:pPr>
              <w:pStyle w:val="TableParagraph"/>
              <w:spacing w:line="256" w:lineRule="exact"/>
              <w:ind w:left="50"/>
              <w:rPr>
                <w:sz w:val="24"/>
              </w:rPr>
            </w:pPr>
            <w:r>
              <w:rPr>
                <w:sz w:val="24"/>
              </w:rPr>
              <w:t>Other construction occupations</w:t>
            </w:r>
          </w:p>
        </w:tc>
        <w:tc>
          <w:tcPr>
            <w:tcW w:w="5016" w:type="dxa"/>
          </w:tcPr>
          <w:p>
            <w:pPr>
              <w:pStyle w:val="TableParagraph"/>
              <w:spacing w:line="256" w:lineRule="exact"/>
              <w:ind w:right="48"/>
              <w:jc w:val="right"/>
              <w:rPr>
                <w:sz w:val="24"/>
              </w:rPr>
            </w:pPr>
            <w:r>
              <w:rPr>
                <w:sz w:val="24"/>
              </w:rPr>
              <w:t>.1986 (29.31)</w:t>
            </w:r>
          </w:p>
        </w:tc>
      </w:tr>
      <w:tr>
        <w:trPr>
          <w:trHeight w:val="276" w:hRule="atLeast"/>
        </w:trPr>
        <w:tc>
          <w:tcPr>
            <w:tcW w:w="7186" w:type="dxa"/>
          </w:tcPr>
          <w:p>
            <w:pPr>
              <w:pStyle w:val="TableParagraph"/>
              <w:spacing w:line="256" w:lineRule="exact"/>
              <w:ind w:left="50"/>
              <w:rPr>
                <w:sz w:val="24"/>
              </w:rPr>
            </w:pPr>
            <w:r>
              <w:rPr>
                <w:sz w:val="24"/>
              </w:rPr>
              <w:t>Other transport occupations</w:t>
            </w:r>
          </w:p>
        </w:tc>
        <w:tc>
          <w:tcPr>
            <w:tcW w:w="5016" w:type="dxa"/>
          </w:tcPr>
          <w:p>
            <w:pPr>
              <w:pStyle w:val="TableParagraph"/>
              <w:spacing w:line="256" w:lineRule="exact"/>
              <w:ind w:right="170"/>
              <w:jc w:val="right"/>
              <w:rPr>
                <w:sz w:val="24"/>
              </w:rPr>
            </w:pPr>
            <w:r>
              <w:rPr>
                <w:sz w:val="24"/>
              </w:rPr>
              <w:t>-.0349 (6.82)</w:t>
            </w:r>
          </w:p>
        </w:tc>
      </w:tr>
      <w:tr>
        <w:trPr>
          <w:trHeight w:val="276" w:hRule="atLeast"/>
        </w:trPr>
        <w:tc>
          <w:tcPr>
            <w:tcW w:w="7186" w:type="dxa"/>
          </w:tcPr>
          <w:p>
            <w:pPr>
              <w:pStyle w:val="TableParagraph"/>
              <w:spacing w:line="256" w:lineRule="exact"/>
              <w:ind w:left="50"/>
              <w:rPr>
                <w:sz w:val="24"/>
              </w:rPr>
            </w:pPr>
            <w:r>
              <w:rPr>
                <w:sz w:val="24"/>
              </w:rPr>
              <w:t>Other communication occupations</w:t>
            </w:r>
          </w:p>
        </w:tc>
        <w:tc>
          <w:tcPr>
            <w:tcW w:w="5016" w:type="dxa"/>
          </w:tcPr>
          <w:p>
            <w:pPr>
              <w:pStyle w:val="TableParagraph"/>
              <w:spacing w:line="256" w:lineRule="exact"/>
              <w:ind w:right="169"/>
              <w:jc w:val="right"/>
              <w:rPr>
                <w:sz w:val="24"/>
              </w:rPr>
            </w:pPr>
            <w:r>
              <w:rPr>
                <w:sz w:val="24"/>
              </w:rPr>
              <w:t>.0096 (2.18)</w:t>
            </w:r>
          </w:p>
        </w:tc>
      </w:tr>
      <w:tr>
        <w:trPr>
          <w:trHeight w:val="270" w:hRule="atLeast"/>
        </w:trPr>
        <w:tc>
          <w:tcPr>
            <w:tcW w:w="7186" w:type="dxa"/>
          </w:tcPr>
          <w:p>
            <w:pPr>
              <w:pStyle w:val="TableParagraph"/>
              <w:spacing w:line="251" w:lineRule="exact"/>
              <w:ind w:left="50"/>
              <w:rPr>
                <w:sz w:val="24"/>
              </w:rPr>
            </w:pPr>
            <w:r>
              <w:rPr>
                <w:sz w:val="24"/>
              </w:rPr>
              <w:t>Other sales, service occupations</w:t>
            </w:r>
          </w:p>
        </w:tc>
        <w:tc>
          <w:tcPr>
            <w:tcW w:w="5016" w:type="dxa"/>
          </w:tcPr>
          <w:p>
            <w:pPr>
              <w:pStyle w:val="TableParagraph"/>
              <w:spacing w:line="251" w:lineRule="exact"/>
              <w:ind w:right="169"/>
              <w:jc w:val="right"/>
              <w:rPr>
                <w:sz w:val="24"/>
              </w:rPr>
            </w:pPr>
            <w:r>
              <w:rPr>
                <w:sz w:val="24"/>
              </w:rPr>
              <w:t>.0027 (0.85)</w:t>
            </w:r>
          </w:p>
        </w:tc>
      </w:tr>
    </w:tbl>
    <w:p>
      <w:pPr>
        <w:spacing w:after="0" w:line="251" w:lineRule="exact"/>
        <w:jc w:val="right"/>
        <w:rPr>
          <w:sz w:val="24"/>
        </w:rPr>
        <w:sectPr>
          <w:pgSz w:w="16840" w:h="11900" w:orient="landscape"/>
          <w:pgMar w:header="0" w:footer="758" w:top="1100" w:bottom="960" w:left="1280" w:right="1380"/>
        </w:sectPr>
      </w:pPr>
    </w:p>
    <w:p>
      <w:pPr>
        <w:pStyle w:val="BodyText"/>
        <w:rPr>
          <w:sz w:val="20"/>
        </w:rPr>
      </w:pPr>
    </w:p>
    <w:p>
      <w:pPr>
        <w:pStyle w:val="BodyText"/>
        <w:rPr>
          <w:sz w:val="20"/>
        </w:rPr>
      </w:pPr>
    </w:p>
    <w:p>
      <w:pPr>
        <w:pStyle w:val="BodyText"/>
        <w:spacing w:before="4"/>
        <w:rPr>
          <w:sz w:val="20"/>
        </w:rPr>
      </w:pPr>
    </w:p>
    <w:p>
      <w:pPr>
        <w:tabs>
          <w:tab w:pos="10878" w:val="left" w:leader="none"/>
        </w:tabs>
        <w:spacing w:before="0"/>
        <w:ind w:left="159" w:right="0" w:firstLine="0"/>
        <w:jc w:val="left"/>
        <w:rPr>
          <w:sz w:val="24"/>
        </w:rPr>
      </w:pPr>
      <w:r>
        <w:rPr>
          <w:sz w:val="24"/>
        </w:rPr>
        <w:t>Other</w:t>
      </w:r>
      <w:r>
        <w:rPr>
          <w:spacing w:val="-2"/>
          <w:sz w:val="24"/>
        </w:rPr>
        <w:t> </w:t>
      </w:r>
      <w:r>
        <w:rPr>
          <w:sz w:val="24"/>
        </w:rPr>
        <w:t>occupations</w:t>
      </w:r>
      <w:r>
        <w:rPr>
          <w:spacing w:val="-1"/>
          <w:sz w:val="24"/>
        </w:rPr>
        <w:t> </w:t>
      </w:r>
      <w:r>
        <w:rPr>
          <w:sz w:val="24"/>
        </w:rPr>
        <w:t>nes</w:t>
        <w:tab/>
        <w:t>-.0002</w:t>
      </w:r>
      <w:r>
        <w:rPr>
          <w:spacing w:val="-1"/>
          <w:sz w:val="24"/>
        </w:rPr>
        <w:t> </w:t>
      </w:r>
      <w:r>
        <w:rPr>
          <w:sz w:val="24"/>
        </w:rPr>
        <w:t>(0.04)</w:t>
      </w:r>
    </w:p>
    <w:p>
      <w:pPr>
        <w:pStyle w:val="BodyText"/>
        <w:spacing w:before="5"/>
        <w:rPr>
          <w:sz w:val="21"/>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97"/>
        <w:gridCol w:w="2952"/>
        <w:gridCol w:w="2309"/>
        <w:gridCol w:w="2280"/>
        <w:gridCol w:w="1759"/>
      </w:tblGrid>
      <w:tr>
        <w:trPr>
          <w:trHeight w:val="309" w:hRule="atLeast"/>
        </w:trPr>
        <w:tc>
          <w:tcPr>
            <w:tcW w:w="2497" w:type="dxa"/>
          </w:tcPr>
          <w:p>
            <w:pPr>
              <w:pStyle w:val="TableParagraph"/>
              <w:spacing w:line="261" w:lineRule="exact" w:before="28"/>
              <w:ind w:left="50"/>
              <w:rPr>
                <w:sz w:val="24"/>
              </w:rPr>
            </w:pPr>
            <w:r>
              <w:rPr>
                <w:sz w:val="24"/>
              </w:rPr>
              <w:t>Pseudo R</w:t>
            </w:r>
            <w:r>
              <w:rPr>
                <w:sz w:val="24"/>
                <w:vertAlign w:val="superscript"/>
              </w:rPr>
              <w:t>2</w:t>
            </w:r>
          </w:p>
        </w:tc>
        <w:tc>
          <w:tcPr>
            <w:tcW w:w="2952" w:type="dxa"/>
          </w:tcPr>
          <w:p>
            <w:pPr>
              <w:pStyle w:val="TableParagraph"/>
              <w:spacing w:line="261" w:lineRule="exact" w:before="28"/>
              <w:ind w:right="896"/>
              <w:jc w:val="right"/>
              <w:rPr>
                <w:sz w:val="24"/>
              </w:rPr>
            </w:pPr>
            <w:r>
              <w:rPr>
                <w:sz w:val="24"/>
              </w:rPr>
              <w:t>.0663</w:t>
            </w:r>
          </w:p>
        </w:tc>
        <w:tc>
          <w:tcPr>
            <w:tcW w:w="2309" w:type="dxa"/>
          </w:tcPr>
          <w:p>
            <w:pPr>
              <w:pStyle w:val="TableParagraph"/>
              <w:spacing w:line="261" w:lineRule="exact" w:before="28"/>
              <w:ind w:left="701" w:right="668"/>
              <w:jc w:val="center"/>
              <w:rPr>
                <w:sz w:val="24"/>
              </w:rPr>
            </w:pPr>
            <w:r>
              <w:rPr>
                <w:sz w:val="24"/>
              </w:rPr>
              <w:t>.0669</w:t>
            </w:r>
          </w:p>
        </w:tc>
        <w:tc>
          <w:tcPr>
            <w:tcW w:w="2280" w:type="dxa"/>
          </w:tcPr>
          <w:p>
            <w:pPr>
              <w:pStyle w:val="TableParagraph"/>
              <w:spacing w:line="261" w:lineRule="exact" w:before="28"/>
              <w:ind w:left="554" w:right="786"/>
              <w:jc w:val="center"/>
              <w:rPr>
                <w:sz w:val="24"/>
              </w:rPr>
            </w:pPr>
            <w:r>
              <w:rPr>
                <w:sz w:val="24"/>
              </w:rPr>
              <w:t>.1822</w:t>
            </w:r>
          </w:p>
        </w:tc>
        <w:tc>
          <w:tcPr>
            <w:tcW w:w="1759" w:type="dxa"/>
          </w:tcPr>
          <w:p>
            <w:pPr>
              <w:pStyle w:val="TableParagraph"/>
              <w:spacing w:line="261" w:lineRule="exact" w:before="28"/>
              <w:ind w:left="812"/>
              <w:rPr>
                <w:sz w:val="24"/>
              </w:rPr>
            </w:pPr>
            <w:r>
              <w:rPr>
                <w:sz w:val="24"/>
              </w:rPr>
              <w:t>.3237</w:t>
            </w:r>
          </w:p>
        </w:tc>
      </w:tr>
      <w:tr>
        <w:trPr>
          <w:trHeight w:val="270" w:hRule="atLeast"/>
        </w:trPr>
        <w:tc>
          <w:tcPr>
            <w:tcW w:w="2497" w:type="dxa"/>
          </w:tcPr>
          <w:p>
            <w:pPr>
              <w:pStyle w:val="TableParagraph"/>
              <w:spacing w:line="251" w:lineRule="exact"/>
              <w:ind w:left="50"/>
              <w:rPr>
                <w:sz w:val="24"/>
              </w:rPr>
            </w:pPr>
            <w:r>
              <w:rPr>
                <w:sz w:val="24"/>
              </w:rPr>
              <w:t>N</w:t>
            </w:r>
          </w:p>
        </w:tc>
        <w:tc>
          <w:tcPr>
            <w:tcW w:w="2952" w:type="dxa"/>
          </w:tcPr>
          <w:p>
            <w:pPr>
              <w:pStyle w:val="TableParagraph"/>
              <w:spacing w:line="251" w:lineRule="exact"/>
              <w:ind w:right="836"/>
              <w:jc w:val="right"/>
              <w:rPr>
                <w:sz w:val="24"/>
              </w:rPr>
            </w:pPr>
            <w:r>
              <w:rPr>
                <w:sz w:val="24"/>
              </w:rPr>
              <w:t>776,15</w:t>
            </w:r>
          </w:p>
        </w:tc>
        <w:tc>
          <w:tcPr>
            <w:tcW w:w="2309" w:type="dxa"/>
          </w:tcPr>
          <w:p>
            <w:pPr>
              <w:pStyle w:val="TableParagraph"/>
              <w:spacing w:line="251" w:lineRule="exact"/>
              <w:ind w:left="820" w:right="668"/>
              <w:jc w:val="center"/>
              <w:rPr>
                <w:sz w:val="24"/>
              </w:rPr>
            </w:pPr>
            <w:r>
              <w:rPr>
                <w:sz w:val="24"/>
              </w:rPr>
              <w:t>776,159</w:t>
            </w:r>
          </w:p>
        </w:tc>
        <w:tc>
          <w:tcPr>
            <w:tcW w:w="2280" w:type="dxa"/>
          </w:tcPr>
          <w:p>
            <w:pPr>
              <w:pStyle w:val="TableParagraph"/>
              <w:spacing w:line="251" w:lineRule="exact"/>
              <w:ind w:left="673" w:right="786"/>
              <w:jc w:val="center"/>
              <w:rPr>
                <w:sz w:val="24"/>
              </w:rPr>
            </w:pPr>
            <w:r>
              <w:rPr>
                <w:sz w:val="24"/>
              </w:rPr>
              <w:t>775,542</w:t>
            </w:r>
          </w:p>
        </w:tc>
        <w:tc>
          <w:tcPr>
            <w:tcW w:w="1759" w:type="dxa"/>
          </w:tcPr>
          <w:p>
            <w:pPr>
              <w:pStyle w:val="TableParagraph"/>
              <w:spacing w:line="251" w:lineRule="exact"/>
              <w:ind w:left="932"/>
              <w:rPr>
                <w:sz w:val="24"/>
              </w:rPr>
            </w:pPr>
            <w:r>
              <w:rPr>
                <w:sz w:val="24"/>
              </w:rPr>
              <w:t>772,828</w:t>
            </w:r>
          </w:p>
        </w:tc>
      </w:tr>
    </w:tbl>
    <w:p>
      <w:pPr>
        <w:pStyle w:val="BodyText"/>
        <w:rPr>
          <w:sz w:val="24"/>
        </w:rPr>
      </w:pPr>
    </w:p>
    <w:p>
      <w:pPr>
        <w:spacing w:before="0"/>
        <w:ind w:left="159" w:right="0" w:firstLine="0"/>
        <w:jc w:val="left"/>
        <w:rPr>
          <w:sz w:val="24"/>
        </w:rPr>
      </w:pPr>
      <w:r>
        <w:rPr>
          <w:sz w:val="24"/>
        </w:rPr>
        <w:t>Source: Labour Force Surveys, 1994-1996</w:t>
      </w:r>
    </w:p>
    <w:p>
      <w:pPr>
        <w:spacing w:before="0"/>
        <w:ind w:left="159" w:right="113" w:firstLine="0"/>
        <w:jc w:val="left"/>
        <w:rPr>
          <w:sz w:val="24"/>
        </w:rPr>
      </w:pPr>
      <w:r>
        <w:rPr>
          <w:sz w:val="24"/>
        </w:rPr>
        <w:t>Notes: excluded categories; degree or equivalent; 1994; Gen managers - government, large orgs; Tyne and Wear. Dependent variable set to one if self-employed, zero if an employee.</w:t>
      </w:r>
    </w:p>
    <w:p>
      <w:pPr>
        <w:spacing w:after="0"/>
        <w:jc w:val="left"/>
        <w:rPr>
          <w:sz w:val="24"/>
        </w:rPr>
        <w:sectPr>
          <w:pgSz w:w="16840" w:h="11900" w:orient="landscape"/>
          <w:pgMar w:header="0" w:footer="758" w:top="1100" w:bottom="960" w:left="1280" w:right="1380"/>
        </w:sectPr>
      </w:pPr>
    </w:p>
    <w:p>
      <w:pPr>
        <w:pStyle w:val="BodyText"/>
        <w:rPr>
          <w:sz w:val="20"/>
        </w:rPr>
      </w:pPr>
    </w:p>
    <w:p>
      <w:pPr>
        <w:pStyle w:val="BodyText"/>
        <w:spacing w:before="3"/>
        <w:rPr>
          <w:sz w:val="28"/>
        </w:rPr>
      </w:pPr>
    </w:p>
    <w:p>
      <w:pPr>
        <w:pStyle w:val="BodyText"/>
        <w:spacing w:before="93" w:after="9"/>
        <w:ind w:left="835"/>
      </w:pPr>
      <w:r>
        <w:rPr/>
        <w:t>Table 11. Self-employment dprobits, 2004-2006</w:t>
      </w:r>
    </w:p>
    <w:tbl>
      <w:tblPr>
        <w:tblW w:w="0" w:type="auto"/>
        <w:jc w:val="left"/>
        <w:tblInd w:w="7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14"/>
        <w:gridCol w:w="2477"/>
        <w:gridCol w:w="2188"/>
        <w:gridCol w:w="2129"/>
        <w:gridCol w:w="1976"/>
      </w:tblGrid>
      <w:tr>
        <w:trPr>
          <w:trHeight w:val="263" w:hRule="atLeast"/>
        </w:trPr>
        <w:tc>
          <w:tcPr>
            <w:tcW w:w="3214" w:type="dxa"/>
          </w:tcPr>
          <w:p>
            <w:pPr>
              <w:pStyle w:val="TableParagraph"/>
              <w:spacing w:line="240" w:lineRule="auto"/>
              <w:rPr>
                <w:sz w:val="18"/>
              </w:rPr>
            </w:pPr>
          </w:p>
        </w:tc>
        <w:tc>
          <w:tcPr>
            <w:tcW w:w="2477" w:type="dxa"/>
          </w:tcPr>
          <w:p>
            <w:pPr>
              <w:pStyle w:val="TableParagraph"/>
              <w:spacing w:line="244" w:lineRule="exact"/>
              <w:ind w:left="1194" w:right="973"/>
              <w:jc w:val="center"/>
              <w:rPr>
                <w:sz w:val="23"/>
              </w:rPr>
            </w:pPr>
            <w:r>
              <w:rPr>
                <w:sz w:val="23"/>
              </w:rPr>
              <w:t>(1)</w:t>
            </w:r>
          </w:p>
        </w:tc>
        <w:tc>
          <w:tcPr>
            <w:tcW w:w="2188" w:type="dxa"/>
          </w:tcPr>
          <w:p>
            <w:pPr>
              <w:pStyle w:val="TableParagraph"/>
              <w:spacing w:line="244" w:lineRule="exact"/>
              <w:ind w:left="1031" w:right="848"/>
              <w:jc w:val="center"/>
              <w:rPr>
                <w:sz w:val="23"/>
              </w:rPr>
            </w:pPr>
            <w:r>
              <w:rPr>
                <w:sz w:val="23"/>
              </w:rPr>
              <w:t>(2)</w:t>
            </w:r>
          </w:p>
        </w:tc>
        <w:tc>
          <w:tcPr>
            <w:tcW w:w="2129" w:type="dxa"/>
          </w:tcPr>
          <w:p>
            <w:pPr>
              <w:pStyle w:val="TableParagraph"/>
              <w:spacing w:line="244" w:lineRule="exact"/>
              <w:ind w:left="923" w:right="896"/>
              <w:jc w:val="center"/>
              <w:rPr>
                <w:sz w:val="23"/>
              </w:rPr>
            </w:pPr>
            <w:r>
              <w:rPr>
                <w:sz w:val="23"/>
              </w:rPr>
              <w:t>(3)</w:t>
            </w:r>
          </w:p>
        </w:tc>
        <w:tc>
          <w:tcPr>
            <w:tcW w:w="1976" w:type="dxa"/>
          </w:tcPr>
          <w:p>
            <w:pPr>
              <w:pStyle w:val="TableParagraph"/>
              <w:spacing w:line="244" w:lineRule="exact"/>
              <w:ind w:left="995" w:right="672"/>
              <w:jc w:val="center"/>
              <w:rPr>
                <w:sz w:val="23"/>
              </w:rPr>
            </w:pPr>
            <w:r>
              <w:rPr>
                <w:sz w:val="23"/>
              </w:rPr>
              <w:t>(4)</w:t>
            </w:r>
          </w:p>
        </w:tc>
      </w:tr>
      <w:tr>
        <w:trPr>
          <w:trHeight w:val="249" w:hRule="atLeast"/>
        </w:trPr>
        <w:tc>
          <w:tcPr>
            <w:tcW w:w="3214" w:type="dxa"/>
          </w:tcPr>
          <w:p>
            <w:pPr>
              <w:pStyle w:val="TableParagraph"/>
              <w:spacing w:line="230" w:lineRule="exact"/>
              <w:ind w:left="50"/>
              <w:rPr>
                <w:sz w:val="23"/>
              </w:rPr>
            </w:pPr>
            <w:r>
              <w:rPr>
                <w:sz w:val="23"/>
              </w:rPr>
              <w:t>Age</w:t>
            </w:r>
          </w:p>
        </w:tc>
        <w:tc>
          <w:tcPr>
            <w:tcW w:w="2477" w:type="dxa"/>
          </w:tcPr>
          <w:p>
            <w:pPr>
              <w:pStyle w:val="TableParagraph"/>
              <w:spacing w:line="230" w:lineRule="exact"/>
              <w:ind w:left="686"/>
              <w:rPr>
                <w:sz w:val="23"/>
              </w:rPr>
            </w:pPr>
            <w:r>
              <w:rPr>
                <w:sz w:val="23"/>
              </w:rPr>
              <w:t>.0092 (43.66)</w:t>
            </w:r>
          </w:p>
        </w:tc>
        <w:tc>
          <w:tcPr>
            <w:tcW w:w="2188" w:type="dxa"/>
          </w:tcPr>
          <w:p>
            <w:pPr>
              <w:pStyle w:val="TableParagraph"/>
              <w:spacing w:line="230" w:lineRule="exact"/>
              <w:ind w:left="486"/>
              <w:rPr>
                <w:sz w:val="23"/>
              </w:rPr>
            </w:pPr>
            <w:r>
              <w:rPr>
                <w:sz w:val="23"/>
              </w:rPr>
              <w:t>.0092 (43.41)</w:t>
            </w:r>
          </w:p>
        </w:tc>
        <w:tc>
          <w:tcPr>
            <w:tcW w:w="2129" w:type="dxa"/>
          </w:tcPr>
          <w:p>
            <w:pPr>
              <w:pStyle w:val="TableParagraph"/>
              <w:spacing w:line="230" w:lineRule="exact"/>
              <w:ind w:right="463"/>
              <w:jc w:val="right"/>
              <w:rPr>
                <w:sz w:val="23"/>
              </w:rPr>
            </w:pPr>
            <w:r>
              <w:rPr>
                <w:sz w:val="23"/>
              </w:rPr>
              <w:t>.0109 (55.19)</w:t>
            </w:r>
          </w:p>
        </w:tc>
        <w:tc>
          <w:tcPr>
            <w:tcW w:w="1976" w:type="dxa"/>
          </w:tcPr>
          <w:p>
            <w:pPr>
              <w:pStyle w:val="TableParagraph"/>
              <w:spacing w:line="230" w:lineRule="exact"/>
              <w:ind w:right="163"/>
              <w:jc w:val="right"/>
              <w:rPr>
                <w:sz w:val="23"/>
              </w:rPr>
            </w:pPr>
            <w:r>
              <w:rPr>
                <w:sz w:val="23"/>
              </w:rPr>
              <w:t>.0073 (45.50)</w:t>
            </w:r>
          </w:p>
        </w:tc>
      </w:tr>
      <w:tr>
        <w:trPr>
          <w:trHeight w:val="287" w:hRule="atLeast"/>
        </w:trPr>
        <w:tc>
          <w:tcPr>
            <w:tcW w:w="3214" w:type="dxa"/>
          </w:tcPr>
          <w:p>
            <w:pPr>
              <w:pStyle w:val="TableParagraph"/>
              <w:spacing w:line="250" w:lineRule="exact" w:before="17"/>
              <w:ind w:left="50"/>
              <w:rPr>
                <w:sz w:val="23"/>
              </w:rPr>
            </w:pPr>
            <w:r>
              <w:rPr>
                <w:sz w:val="23"/>
              </w:rPr>
              <w:t>Age</w:t>
            </w:r>
            <w:r>
              <w:rPr>
                <w:sz w:val="23"/>
                <w:vertAlign w:val="superscript"/>
              </w:rPr>
              <w:t>2</w:t>
            </w:r>
          </w:p>
        </w:tc>
        <w:tc>
          <w:tcPr>
            <w:tcW w:w="2477" w:type="dxa"/>
          </w:tcPr>
          <w:p>
            <w:pPr>
              <w:pStyle w:val="TableParagraph"/>
              <w:spacing w:line="250" w:lineRule="exact" w:before="17"/>
              <w:ind w:right="406"/>
              <w:jc w:val="right"/>
              <w:rPr>
                <w:sz w:val="23"/>
              </w:rPr>
            </w:pPr>
            <w:r>
              <w:rPr>
                <w:sz w:val="23"/>
              </w:rPr>
              <w:t>-.00006 (26.12)</w:t>
            </w:r>
          </w:p>
        </w:tc>
        <w:tc>
          <w:tcPr>
            <w:tcW w:w="2188" w:type="dxa"/>
          </w:tcPr>
          <w:p>
            <w:pPr>
              <w:pStyle w:val="TableParagraph"/>
              <w:spacing w:line="250" w:lineRule="exact" w:before="17"/>
              <w:ind w:right="318"/>
              <w:jc w:val="right"/>
              <w:rPr>
                <w:sz w:val="23"/>
              </w:rPr>
            </w:pPr>
            <w:r>
              <w:rPr>
                <w:sz w:val="23"/>
              </w:rPr>
              <w:t>-.00006 (25.85)</w:t>
            </w:r>
          </w:p>
        </w:tc>
        <w:tc>
          <w:tcPr>
            <w:tcW w:w="2129" w:type="dxa"/>
          </w:tcPr>
          <w:p>
            <w:pPr>
              <w:pStyle w:val="TableParagraph"/>
              <w:spacing w:line="250" w:lineRule="exact" w:before="17"/>
              <w:ind w:left="320"/>
              <w:rPr>
                <w:sz w:val="23"/>
              </w:rPr>
            </w:pPr>
            <w:r>
              <w:rPr>
                <w:sz w:val="23"/>
              </w:rPr>
              <w:t>-.0000 (35.85)</w:t>
            </w:r>
          </w:p>
        </w:tc>
        <w:tc>
          <w:tcPr>
            <w:tcW w:w="1976" w:type="dxa"/>
          </w:tcPr>
          <w:p>
            <w:pPr>
              <w:pStyle w:val="TableParagraph"/>
              <w:spacing w:line="250" w:lineRule="exact" w:before="17"/>
              <w:ind w:right="48"/>
              <w:jc w:val="right"/>
              <w:rPr>
                <w:sz w:val="23"/>
              </w:rPr>
            </w:pPr>
            <w:r>
              <w:rPr>
                <w:sz w:val="23"/>
              </w:rPr>
              <w:t>-.00005 (27.85)</w:t>
            </w:r>
          </w:p>
        </w:tc>
      </w:tr>
      <w:tr>
        <w:trPr>
          <w:trHeight w:val="268" w:hRule="atLeast"/>
        </w:trPr>
        <w:tc>
          <w:tcPr>
            <w:tcW w:w="3214" w:type="dxa"/>
          </w:tcPr>
          <w:p>
            <w:pPr>
              <w:pStyle w:val="TableParagraph"/>
              <w:ind w:left="50"/>
              <w:rPr>
                <w:sz w:val="23"/>
              </w:rPr>
            </w:pPr>
            <w:r>
              <w:rPr>
                <w:sz w:val="23"/>
              </w:rPr>
              <w:t>Male</w:t>
            </w:r>
          </w:p>
        </w:tc>
        <w:tc>
          <w:tcPr>
            <w:tcW w:w="2477" w:type="dxa"/>
          </w:tcPr>
          <w:p>
            <w:pPr>
              <w:pStyle w:val="TableParagraph"/>
              <w:ind w:right="404"/>
              <w:jc w:val="right"/>
              <w:rPr>
                <w:sz w:val="23"/>
              </w:rPr>
            </w:pPr>
            <w:r>
              <w:rPr>
                <w:sz w:val="23"/>
              </w:rPr>
              <w:t>.0911 (110.09)</w:t>
            </w:r>
          </w:p>
        </w:tc>
        <w:tc>
          <w:tcPr>
            <w:tcW w:w="2188" w:type="dxa"/>
          </w:tcPr>
          <w:p>
            <w:pPr>
              <w:pStyle w:val="TableParagraph"/>
              <w:ind w:right="317"/>
              <w:jc w:val="right"/>
              <w:rPr>
                <w:sz w:val="23"/>
              </w:rPr>
            </w:pPr>
            <w:r>
              <w:rPr>
                <w:sz w:val="23"/>
              </w:rPr>
              <w:t>.0912 (110.24)</w:t>
            </w:r>
          </w:p>
        </w:tc>
        <w:tc>
          <w:tcPr>
            <w:tcW w:w="2129" w:type="dxa"/>
          </w:tcPr>
          <w:p>
            <w:pPr>
              <w:pStyle w:val="TableParagraph"/>
              <w:ind w:right="463"/>
              <w:jc w:val="right"/>
              <w:rPr>
                <w:sz w:val="23"/>
              </w:rPr>
            </w:pPr>
            <w:r>
              <w:rPr>
                <w:sz w:val="23"/>
              </w:rPr>
              <w:t>.0494 (60.52)</w:t>
            </w:r>
          </w:p>
        </w:tc>
        <w:tc>
          <w:tcPr>
            <w:tcW w:w="1976" w:type="dxa"/>
          </w:tcPr>
          <w:p>
            <w:pPr>
              <w:pStyle w:val="TableParagraph"/>
              <w:ind w:right="163"/>
              <w:jc w:val="right"/>
              <w:rPr>
                <w:sz w:val="23"/>
              </w:rPr>
            </w:pPr>
            <w:r>
              <w:rPr>
                <w:sz w:val="23"/>
              </w:rPr>
              <w:t>.0166 (22.06)</w:t>
            </w:r>
          </w:p>
        </w:tc>
      </w:tr>
      <w:tr>
        <w:trPr>
          <w:trHeight w:val="268" w:hRule="atLeast"/>
        </w:trPr>
        <w:tc>
          <w:tcPr>
            <w:tcW w:w="3214" w:type="dxa"/>
          </w:tcPr>
          <w:p>
            <w:pPr>
              <w:pStyle w:val="TableParagraph"/>
              <w:ind w:left="50"/>
              <w:rPr>
                <w:sz w:val="23"/>
              </w:rPr>
            </w:pPr>
            <w:r>
              <w:rPr>
                <w:sz w:val="23"/>
              </w:rPr>
              <w:t>Asian</w:t>
            </w:r>
          </w:p>
        </w:tc>
        <w:tc>
          <w:tcPr>
            <w:tcW w:w="2477" w:type="dxa"/>
          </w:tcPr>
          <w:p>
            <w:pPr>
              <w:pStyle w:val="TableParagraph"/>
              <w:ind w:left="687"/>
              <w:rPr>
                <w:sz w:val="23"/>
              </w:rPr>
            </w:pPr>
            <w:r>
              <w:rPr>
                <w:sz w:val="23"/>
              </w:rPr>
              <w:t>.0341 (14.39)</w:t>
            </w:r>
          </w:p>
        </w:tc>
        <w:tc>
          <w:tcPr>
            <w:tcW w:w="2188" w:type="dxa"/>
          </w:tcPr>
          <w:p>
            <w:pPr>
              <w:pStyle w:val="TableParagraph"/>
              <w:ind w:left="485"/>
              <w:rPr>
                <w:sz w:val="23"/>
              </w:rPr>
            </w:pPr>
            <w:r>
              <w:rPr>
                <w:sz w:val="23"/>
              </w:rPr>
              <w:t>.0139 (5.48)</w:t>
            </w:r>
          </w:p>
        </w:tc>
        <w:tc>
          <w:tcPr>
            <w:tcW w:w="2129" w:type="dxa"/>
          </w:tcPr>
          <w:p>
            <w:pPr>
              <w:pStyle w:val="TableParagraph"/>
              <w:ind w:right="462"/>
              <w:jc w:val="right"/>
              <w:rPr>
                <w:sz w:val="23"/>
              </w:rPr>
            </w:pPr>
            <w:r>
              <w:rPr>
                <w:sz w:val="23"/>
              </w:rPr>
              <w:t>.0388 (15.62)</w:t>
            </w:r>
          </w:p>
        </w:tc>
        <w:tc>
          <w:tcPr>
            <w:tcW w:w="1976" w:type="dxa"/>
          </w:tcPr>
          <w:p>
            <w:pPr>
              <w:pStyle w:val="TableParagraph"/>
              <w:ind w:right="163"/>
              <w:jc w:val="right"/>
              <w:rPr>
                <w:sz w:val="23"/>
              </w:rPr>
            </w:pPr>
            <w:r>
              <w:rPr>
                <w:sz w:val="23"/>
              </w:rPr>
              <w:t>.0315 (15.47)</w:t>
            </w:r>
          </w:p>
        </w:tc>
      </w:tr>
      <w:tr>
        <w:trPr>
          <w:trHeight w:val="268" w:hRule="atLeast"/>
        </w:trPr>
        <w:tc>
          <w:tcPr>
            <w:tcW w:w="3214" w:type="dxa"/>
          </w:tcPr>
          <w:p>
            <w:pPr>
              <w:pStyle w:val="TableParagraph"/>
              <w:spacing w:line="249" w:lineRule="exact"/>
              <w:ind w:left="50"/>
              <w:rPr>
                <w:sz w:val="23"/>
              </w:rPr>
            </w:pPr>
            <w:r>
              <w:rPr>
                <w:sz w:val="23"/>
              </w:rPr>
              <w:t>Black</w:t>
            </w:r>
          </w:p>
        </w:tc>
        <w:tc>
          <w:tcPr>
            <w:tcW w:w="2477" w:type="dxa"/>
          </w:tcPr>
          <w:p>
            <w:pPr>
              <w:pStyle w:val="TableParagraph"/>
              <w:spacing w:line="249" w:lineRule="exact"/>
              <w:ind w:left="608"/>
              <w:rPr>
                <w:sz w:val="23"/>
              </w:rPr>
            </w:pPr>
            <w:r>
              <w:rPr>
                <w:sz w:val="23"/>
              </w:rPr>
              <w:t>-.0360 (11.41)</w:t>
            </w:r>
          </w:p>
        </w:tc>
        <w:tc>
          <w:tcPr>
            <w:tcW w:w="2188" w:type="dxa"/>
          </w:tcPr>
          <w:p>
            <w:pPr>
              <w:pStyle w:val="TableParagraph"/>
              <w:spacing w:line="249" w:lineRule="exact"/>
              <w:ind w:left="407"/>
              <w:rPr>
                <w:sz w:val="23"/>
              </w:rPr>
            </w:pPr>
            <w:r>
              <w:rPr>
                <w:sz w:val="23"/>
              </w:rPr>
              <w:t>-.0465 (15.01)</w:t>
            </w:r>
          </w:p>
        </w:tc>
        <w:tc>
          <w:tcPr>
            <w:tcW w:w="2129" w:type="dxa"/>
          </w:tcPr>
          <w:p>
            <w:pPr>
              <w:pStyle w:val="TableParagraph"/>
              <w:spacing w:line="249" w:lineRule="exact"/>
              <w:ind w:left="319"/>
              <w:rPr>
                <w:sz w:val="23"/>
              </w:rPr>
            </w:pPr>
            <w:r>
              <w:rPr>
                <w:sz w:val="23"/>
              </w:rPr>
              <w:t>-.0362 (12.61)</w:t>
            </w:r>
          </w:p>
        </w:tc>
        <w:tc>
          <w:tcPr>
            <w:tcW w:w="1976" w:type="dxa"/>
          </w:tcPr>
          <w:p>
            <w:pPr>
              <w:pStyle w:val="TableParagraph"/>
              <w:spacing w:line="249" w:lineRule="exact"/>
              <w:ind w:left="464"/>
              <w:rPr>
                <w:sz w:val="23"/>
              </w:rPr>
            </w:pPr>
            <w:r>
              <w:rPr>
                <w:sz w:val="23"/>
              </w:rPr>
              <w:t>-.0183 (7.89)</w:t>
            </w:r>
          </w:p>
        </w:tc>
      </w:tr>
      <w:tr>
        <w:trPr>
          <w:trHeight w:val="268" w:hRule="atLeast"/>
        </w:trPr>
        <w:tc>
          <w:tcPr>
            <w:tcW w:w="3214" w:type="dxa"/>
          </w:tcPr>
          <w:p>
            <w:pPr>
              <w:pStyle w:val="TableParagraph"/>
              <w:ind w:left="50"/>
              <w:rPr>
                <w:sz w:val="23"/>
              </w:rPr>
            </w:pPr>
            <w:r>
              <w:rPr>
                <w:sz w:val="23"/>
              </w:rPr>
              <w:t>Chinese</w:t>
            </w:r>
          </w:p>
        </w:tc>
        <w:tc>
          <w:tcPr>
            <w:tcW w:w="2477" w:type="dxa"/>
          </w:tcPr>
          <w:p>
            <w:pPr>
              <w:pStyle w:val="TableParagraph"/>
              <w:ind w:left="687"/>
              <w:rPr>
                <w:sz w:val="23"/>
              </w:rPr>
            </w:pPr>
            <w:r>
              <w:rPr>
                <w:sz w:val="23"/>
              </w:rPr>
              <w:t>.0605 (8.02)</w:t>
            </w:r>
          </w:p>
        </w:tc>
        <w:tc>
          <w:tcPr>
            <w:tcW w:w="2188" w:type="dxa"/>
          </w:tcPr>
          <w:p>
            <w:pPr>
              <w:pStyle w:val="TableParagraph"/>
              <w:ind w:left="486"/>
              <w:rPr>
                <w:sz w:val="23"/>
              </w:rPr>
            </w:pPr>
            <w:r>
              <w:rPr>
                <w:sz w:val="23"/>
              </w:rPr>
              <w:t>.0348 (4.80)</w:t>
            </w:r>
          </w:p>
        </w:tc>
        <w:tc>
          <w:tcPr>
            <w:tcW w:w="2129" w:type="dxa"/>
          </w:tcPr>
          <w:p>
            <w:pPr>
              <w:pStyle w:val="TableParagraph"/>
              <w:ind w:left="399"/>
              <w:rPr>
                <w:sz w:val="23"/>
              </w:rPr>
            </w:pPr>
            <w:r>
              <w:rPr>
                <w:sz w:val="23"/>
              </w:rPr>
              <w:t>.0472 (6.97)</w:t>
            </w:r>
          </w:p>
        </w:tc>
        <w:tc>
          <w:tcPr>
            <w:tcW w:w="1976" w:type="dxa"/>
          </w:tcPr>
          <w:p>
            <w:pPr>
              <w:pStyle w:val="TableParagraph"/>
              <w:ind w:left="545"/>
              <w:rPr>
                <w:sz w:val="23"/>
              </w:rPr>
            </w:pPr>
            <w:r>
              <w:rPr>
                <w:sz w:val="23"/>
              </w:rPr>
              <w:t>.0322 (5.99)</w:t>
            </w:r>
          </w:p>
        </w:tc>
      </w:tr>
      <w:tr>
        <w:trPr>
          <w:trHeight w:val="268" w:hRule="atLeast"/>
        </w:trPr>
        <w:tc>
          <w:tcPr>
            <w:tcW w:w="3214" w:type="dxa"/>
          </w:tcPr>
          <w:p>
            <w:pPr>
              <w:pStyle w:val="TableParagraph"/>
              <w:ind w:left="50"/>
              <w:rPr>
                <w:sz w:val="23"/>
              </w:rPr>
            </w:pPr>
            <w:r>
              <w:rPr>
                <w:sz w:val="23"/>
              </w:rPr>
              <w:t>Other race</w:t>
            </w:r>
          </w:p>
        </w:tc>
        <w:tc>
          <w:tcPr>
            <w:tcW w:w="2477" w:type="dxa"/>
          </w:tcPr>
          <w:p>
            <w:pPr>
              <w:pStyle w:val="TableParagraph"/>
              <w:ind w:left="685"/>
              <w:rPr>
                <w:sz w:val="23"/>
              </w:rPr>
            </w:pPr>
            <w:r>
              <w:rPr>
                <w:sz w:val="23"/>
              </w:rPr>
              <w:t>.0054 (1.31)</w:t>
            </w:r>
          </w:p>
        </w:tc>
        <w:tc>
          <w:tcPr>
            <w:tcW w:w="2188" w:type="dxa"/>
          </w:tcPr>
          <w:p>
            <w:pPr>
              <w:pStyle w:val="TableParagraph"/>
              <w:ind w:left="406"/>
              <w:rPr>
                <w:sz w:val="23"/>
              </w:rPr>
            </w:pPr>
            <w:r>
              <w:rPr>
                <w:sz w:val="23"/>
              </w:rPr>
              <w:t>-.0140 (3.43)</w:t>
            </w:r>
          </w:p>
        </w:tc>
        <w:tc>
          <w:tcPr>
            <w:tcW w:w="2129" w:type="dxa"/>
          </w:tcPr>
          <w:p>
            <w:pPr>
              <w:pStyle w:val="TableParagraph"/>
              <w:ind w:left="319"/>
              <w:rPr>
                <w:sz w:val="23"/>
              </w:rPr>
            </w:pPr>
            <w:r>
              <w:rPr>
                <w:sz w:val="23"/>
              </w:rPr>
              <w:t>-.0029 (0.75)</w:t>
            </w:r>
          </w:p>
        </w:tc>
        <w:tc>
          <w:tcPr>
            <w:tcW w:w="1976" w:type="dxa"/>
          </w:tcPr>
          <w:p>
            <w:pPr>
              <w:pStyle w:val="TableParagraph"/>
              <w:ind w:left="464"/>
              <w:rPr>
                <w:sz w:val="23"/>
              </w:rPr>
            </w:pPr>
            <w:r>
              <w:rPr>
                <w:sz w:val="23"/>
              </w:rPr>
              <w:t>-.0035 (1.17)</w:t>
            </w:r>
          </w:p>
        </w:tc>
      </w:tr>
      <w:tr>
        <w:trPr>
          <w:trHeight w:val="268" w:hRule="atLeast"/>
        </w:trPr>
        <w:tc>
          <w:tcPr>
            <w:tcW w:w="3214" w:type="dxa"/>
          </w:tcPr>
          <w:p>
            <w:pPr>
              <w:pStyle w:val="TableParagraph"/>
              <w:spacing w:line="249" w:lineRule="exact"/>
              <w:ind w:left="50"/>
              <w:rPr>
                <w:sz w:val="23"/>
              </w:rPr>
            </w:pPr>
            <w:r>
              <w:rPr>
                <w:sz w:val="23"/>
              </w:rPr>
              <w:t>2005</w:t>
            </w:r>
          </w:p>
        </w:tc>
        <w:tc>
          <w:tcPr>
            <w:tcW w:w="2477" w:type="dxa"/>
          </w:tcPr>
          <w:p>
            <w:pPr>
              <w:pStyle w:val="TableParagraph"/>
              <w:spacing w:line="249" w:lineRule="exact"/>
              <w:ind w:left="608"/>
              <w:rPr>
                <w:sz w:val="23"/>
              </w:rPr>
            </w:pPr>
            <w:r>
              <w:rPr>
                <w:sz w:val="23"/>
              </w:rPr>
              <w:t>-.0013 (1.33)</w:t>
            </w:r>
          </w:p>
        </w:tc>
        <w:tc>
          <w:tcPr>
            <w:tcW w:w="2188" w:type="dxa"/>
          </w:tcPr>
          <w:p>
            <w:pPr>
              <w:pStyle w:val="TableParagraph"/>
              <w:spacing w:line="249" w:lineRule="exact"/>
              <w:ind w:left="407"/>
              <w:rPr>
                <w:sz w:val="23"/>
              </w:rPr>
            </w:pPr>
            <w:r>
              <w:rPr>
                <w:sz w:val="23"/>
              </w:rPr>
              <w:t>-.0013 (1.35)</w:t>
            </w:r>
          </w:p>
        </w:tc>
        <w:tc>
          <w:tcPr>
            <w:tcW w:w="2129" w:type="dxa"/>
          </w:tcPr>
          <w:p>
            <w:pPr>
              <w:pStyle w:val="TableParagraph"/>
              <w:spacing w:line="249" w:lineRule="exact"/>
              <w:ind w:left="321"/>
              <w:rPr>
                <w:sz w:val="23"/>
              </w:rPr>
            </w:pPr>
            <w:r>
              <w:rPr>
                <w:sz w:val="23"/>
              </w:rPr>
              <w:t>-.0018 (2.08)</w:t>
            </w:r>
          </w:p>
        </w:tc>
        <w:tc>
          <w:tcPr>
            <w:tcW w:w="1976" w:type="dxa"/>
          </w:tcPr>
          <w:p>
            <w:pPr>
              <w:pStyle w:val="TableParagraph"/>
              <w:spacing w:line="249" w:lineRule="exact"/>
              <w:ind w:left="465"/>
              <w:rPr>
                <w:sz w:val="23"/>
              </w:rPr>
            </w:pPr>
            <w:r>
              <w:rPr>
                <w:sz w:val="23"/>
              </w:rPr>
              <w:t>-.0015 (2.14)</w:t>
            </w:r>
          </w:p>
        </w:tc>
      </w:tr>
      <w:tr>
        <w:trPr>
          <w:trHeight w:val="268" w:hRule="atLeast"/>
        </w:trPr>
        <w:tc>
          <w:tcPr>
            <w:tcW w:w="3214" w:type="dxa"/>
          </w:tcPr>
          <w:p>
            <w:pPr>
              <w:pStyle w:val="TableParagraph"/>
              <w:ind w:left="50"/>
              <w:rPr>
                <w:sz w:val="23"/>
              </w:rPr>
            </w:pPr>
            <w:r>
              <w:rPr>
                <w:sz w:val="23"/>
              </w:rPr>
              <w:t>2006</w:t>
            </w:r>
          </w:p>
        </w:tc>
        <w:tc>
          <w:tcPr>
            <w:tcW w:w="2477" w:type="dxa"/>
          </w:tcPr>
          <w:p>
            <w:pPr>
              <w:pStyle w:val="TableParagraph"/>
              <w:ind w:left="686"/>
              <w:rPr>
                <w:sz w:val="23"/>
              </w:rPr>
            </w:pPr>
            <w:r>
              <w:rPr>
                <w:sz w:val="23"/>
              </w:rPr>
              <w:t>.0006 (0.67)</w:t>
            </w:r>
          </w:p>
        </w:tc>
        <w:tc>
          <w:tcPr>
            <w:tcW w:w="2188" w:type="dxa"/>
          </w:tcPr>
          <w:p>
            <w:pPr>
              <w:pStyle w:val="TableParagraph"/>
              <w:ind w:left="486"/>
              <w:rPr>
                <w:sz w:val="23"/>
              </w:rPr>
            </w:pPr>
            <w:r>
              <w:rPr>
                <w:sz w:val="23"/>
              </w:rPr>
              <w:t>.0005 (0.50)</w:t>
            </w:r>
          </w:p>
        </w:tc>
        <w:tc>
          <w:tcPr>
            <w:tcW w:w="2129" w:type="dxa"/>
          </w:tcPr>
          <w:p>
            <w:pPr>
              <w:pStyle w:val="TableParagraph"/>
              <w:ind w:left="322"/>
              <w:rPr>
                <w:sz w:val="23"/>
              </w:rPr>
            </w:pPr>
            <w:r>
              <w:rPr>
                <w:sz w:val="23"/>
              </w:rPr>
              <w:t>-.0002 (0.31)</w:t>
            </w:r>
          </w:p>
        </w:tc>
        <w:tc>
          <w:tcPr>
            <w:tcW w:w="1976" w:type="dxa"/>
          </w:tcPr>
          <w:p>
            <w:pPr>
              <w:pStyle w:val="TableParagraph"/>
              <w:ind w:left="466"/>
              <w:rPr>
                <w:sz w:val="23"/>
              </w:rPr>
            </w:pPr>
            <w:r>
              <w:rPr>
                <w:sz w:val="23"/>
              </w:rPr>
              <w:t>-.0002 (0.38)</w:t>
            </w:r>
          </w:p>
        </w:tc>
      </w:tr>
      <w:tr>
        <w:trPr>
          <w:trHeight w:val="268" w:hRule="atLeast"/>
        </w:trPr>
        <w:tc>
          <w:tcPr>
            <w:tcW w:w="3214" w:type="dxa"/>
          </w:tcPr>
          <w:p>
            <w:pPr>
              <w:pStyle w:val="TableParagraph"/>
              <w:ind w:left="50"/>
              <w:rPr>
                <w:sz w:val="23"/>
              </w:rPr>
            </w:pPr>
            <w:r>
              <w:rPr>
                <w:sz w:val="23"/>
              </w:rPr>
              <w:t>Immigrant</w:t>
            </w:r>
          </w:p>
        </w:tc>
        <w:tc>
          <w:tcPr>
            <w:tcW w:w="2477" w:type="dxa"/>
          </w:tcPr>
          <w:p>
            <w:pPr>
              <w:pStyle w:val="TableParagraph"/>
              <w:spacing w:line="240" w:lineRule="auto"/>
              <w:rPr>
                <w:sz w:val="18"/>
              </w:rPr>
            </w:pPr>
          </w:p>
        </w:tc>
        <w:tc>
          <w:tcPr>
            <w:tcW w:w="2188" w:type="dxa"/>
          </w:tcPr>
          <w:p>
            <w:pPr>
              <w:pStyle w:val="TableParagraph"/>
              <w:ind w:left="486"/>
              <w:rPr>
                <w:sz w:val="23"/>
              </w:rPr>
            </w:pPr>
            <w:r>
              <w:rPr>
                <w:sz w:val="23"/>
              </w:rPr>
              <w:t>.0282 (16.30)</w:t>
            </w:r>
          </w:p>
        </w:tc>
        <w:tc>
          <w:tcPr>
            <w:tcW w:w="2129" w:type="dxa"/>
          </w:tcPr>
          <w:p>
            <w:pPr>
              <w:pStyle w:val="TableParagraph"/>
              <w:ind w:right="463"/>
              <w:jc w:val="right"/>
              <w:rPr>
                <w:sz w:val="23"/>
              </w:rPr>
            </w:pPr>
            <w:r>
              <w:rPr>
                <w:sz w:val="23"/>
              </w:rPr>
              <w:t>.0189 (11.98)</w:t>
            </w:r>
          </w:p>
        </w:tc>
        <w:tc>
          <w:tcPr>
            <w:tcW w:w="1976" w:type="dxa"/>
          </w:tcPr>
          <w:p>
            <w:pPr>
              <w:pStyle w:val="TableParagraph"/>
              <w:ind w:left="545"/>
              <w:rPr>
                <w:sz w:val="23"/>
              </w:rPr>
            </w:pPr>
            <w:r>
              <w:rPr>
                <w:sz w:val="23"/>
              </w:rPr>
              <w:t>.0092 (7.51)</w:t>
            </w:r>
          </w:p>
        </w:tc>
      </w:tr>
      <w:tr>
        <w:trPr>
          <w:trHeight w:val="268" w:hRule="atLeast"/>
        </w:trPr>
        <w:tc>
          <w:tcPr>
            <w:tcW w:w="3214" w:type="dxa"/>
          </w:tcPr>
          <w:p>
            <w:pPr>
              <w:pStyle w:val="TableParagraph"/>
              <w:spacing w:line="249" w:lineRule="exact"/>
              <w:ind w:left="50"/>
              <w:rPr>
                <w:sz w:val="23"/>
              </w:rPr>
            </w:pPr>
            <w:r>
              <w:rPr>
                <w:sz w:val="23"/>
              </w:rPr>
              <w:t>Higher education</w:t>
            </w:r>
          </w:p>
        </w:tc>
        <w:tc>
          <w:tcPr>
            <w:tcW w:w="2477" w:type="dxa"/>
          </w:tcPr>
          <w:p>
            <w:pPr>
              <w:pStyle w:val="TableParagraph"/>
              <w:spacing w:line="249" w:lineRule="exact"/>
              <w:ind w:left="610"/>
              <w:rPr>
                <w:sz w:val="23"/>
              </w:rPr>
            </w:pPr>
            <w:r>
              <w:rPr>
                <w:sz w:val="23"/>
              </w:rPr>
              <w:t>-.0208 (13.95)</w:t>
            </w:r>
          </w:p>
        </w:tc>
        <w:tc>
          <w:tcPr>
            <w:tcW w:w="2188" w:type="dxa"/>
          </w:tcPr>
          <w:p>
            <w:pPr>
              <w:pStyle w:val="TableParagraph"/>
              <w:spacing w:line="249" w:lineRule="exact"/>
              <w:ind w:left="409"/>
              <w:rPr>
                <w:sz w:val="23"/>
              </w:rPr>
            </w:pPr>
            <w:r>
              <w:rPr>
                <w:sz w:val="23"/>
              </w:rPr>
              <w:t>-.0204 (13.64)</w:t>
            </w:r>
          </w:p>
        </w:tc>
        <w:tc>
          <w:tcPr>
            <w:tcW w:w="2129" w:type="dxa"/>
          </w:tcPr>
          <w:p>
            <w:pPr>
              <w:pStyle w:val="TableParagraph"/>
              <w:spacing w:line="249" w:lineRule="exact"/>
              <w:ind w:left="321"/>
              <w:rPr>
                <w:sz w:val="23"/>
              </w:rPr>
            </w:pPr>
            <w:r>
              <w:rPr>
                <w:sz w:val="23"/>
              </w:rPr>
              <w:t>-.0194 (14.19)</w:t>
            </w:r>
          </w:p>
        </w:tc>
        <w:tc>
          <w:tcPr>
            <w:tcW w:w="1976" w:type="dxa"/>
          </w:tcPr>
          <w:p>
            <w:pPr>
              <w:pStyle w:val="TableParagraph"/>
              <w:spacing w:line="249" w:lineRule="exact"/>
              <w:ind w:left="547"/>
              <w:rPr>
                <w:sz w:val="23"/>
              </w:rPr>
            </w:pPr>
            <w:r>
              <w:rPr>
                <w:sz w:val="23"/>
              </w:rPr>
              <w:t>.0015 (1.27)</w:t>
            </w:r>
          </w:p>
        </w:tc>
      </w:tr>
      <w:tr>
        <w:trPr>
          <w:trHeight w:val="268" w:hRule="atLeast"/>
        </w:trPr>
        <w:tc>
          <w:tcPr>
            <w:tcW w:w="3214" w:type="dxa"/>
          </w:tcPr>
          <w:p>
            <w:pPr>
              <w:pStyle w:val="TableParagraph"/>
              <w:ind w:left="50"/>
              <w:rPr>
                <w:sz w:val="23"/>
              </w:rPr>
            </w:pPr>
            <w:r>
              <w:rPr>
                <w:sz w:val="23"/>
              </w:rPr>
              <w:t>GCSE A level or equiv</w:t>
            </w:r>
          </w:p>
        </w:tc>
        <w:tc>
          <w:tcPr>
            <w:tcW w:w="2477" w:type="dxa"/>
          </w:tcPr>
          <w:p>
            <w:pPr>
              <w:pStyle w:val="TableParagraph"/>
              <w:ind w:left="687"/>
              <w:rPr>
                <w:sz w:val="23"/>
              </w:rPr>
            </w:pPr>
            <w:r>
              <w:rPr>
                <w:sz w:val="23"/>
              </w:rPr>
              <w:t>.0214 (17.79)</w:t>
            </w:r>
          </w:p>
        </w:tc>
        <w:tc>
          <w:tcPr>
            <w:tcW w:w="2188" w:type="dxa"/>
          </w:tcPr>
          <w:p>
            <w:pPr>
              <w:pStyle w:val="TableParagraph"/>
              <w:ind w:left="485"/>
              <w:rPr>
                <w:sz w:val="23"/>
              </w:rPr>
            </w:pPr>
            <w:r>
              <w:rPr>
                <w:sz w:val="23"/>
              </w:rPr>
              <w:t>.0224 (18.58)</w:t>
            </w:r>
          </w:p>
        </w:tc>
        <w:tc>
          <w:tcPr>
            <w:tcW w:w="2129" w:type="dxa"/>
          </w:tcPr>
          <w:p>
            <w:pPr>
              <w:pStyle w:val="TableParagraph"/>
              <w:ind w:left="320"/>
              <w:rPr>
                <w:sz w:val="23"/>
              </w:rPr>
            </w:pPr>
            <w:r>
              <w:rPr>
                <w:sz w:val="23"/>
              </w:rPr>
              <w:t>-.0080 (7.31)</w:t>
            </w:r>
          </w:p>
        </w:tc>
        <w:tc>
          <w:tcPr>
            <w:tcW w:w="1976" w:type="dxa"/>
          </w:tcPr>
          <w:p>
            <w:pPr>
              <w:pStyle w:val="TableParagraph"/>
              <w:ind w:left="546"/>
              <w:rPr>
                <w:sz w:val="23"/>
              </w:rPr>
            </w:pPr>
            <w:r>
              <w:rPr>
                <w:sz w:val="23"/>
              </w:rPr>
              <w:t>.0025 (2.61)</w:t>
            </w:r>
          </w:p>
        </w:tc>
      </w:tr>
      <w:tr>
        <w:trPr>
          <w:trHeight w:val="268" w:hRule="atLeast"/>
        </w:trPr>
        <w:tc>
          <w:tcPr>
            <w:tcW w:w="3214" w:type="dxa"/>
          </w:tcPr>
          <w:p>
            <w:pPr>
              <w:pStyle w:val="TableParagraph"/>
              <w:ind w:left="50"/>
              <w:rPr>
                <w:sz w:val="23"/>
              </w:rPr>
            </w:pPr>
            <w:r>
              <w:rPr>
                <w:sz w:val="23"/>
              </w:rPr>
              <w:t>GCSE grades A-C or equiv</w:t>
            </w:r>
          </w:p>
        </w:tc>
        <w:tc>
          <w:tcPr>
            <w:tcW w:w="2477" w:type="dxa"/>
          </w:tcPr>
          <w:p>
            <w:pPr>
              <w:pStyle w:val="TableParagraph"/>
              <w:ind w:left="609"/>
              <w:rPr>
                <w:sz w:val="23"/>
              </w:rPr>
            </w:pPr>
            <w:r>
              <w:rPr>
                <w:sz w:val="23"/>
              </w:rPr>
              <w:t>-.0089 (7.19)</w:t>
            </w:r>
          </w:p>
        </w:tc>
        <w:tc>
          <w:tcPr>
            <w:tcW w:w="2188" w:type="dxa"/>
          </w:tcPr>
          <w:p>
            <w:pPr>
              <w:pStyle w:val="TableParagraph"/>
              <w:ind w:left="408"/>
              <w:rPr>
                <w:sz w:val="23"/>
              </w:rPr>
            </w:pPr>
            <w:r>
              <w:rPr>
                <w:sz w:val="23"/>
              </w:rPr>
              <w:t>-.0076 (6.11)</w:t>
            </w:r>
          </w:p>
        </w:tc>
        <w:tc>
          <w:tcPr>
            <w:tcW w:w="2129" w:type="dxa"/>
          </w:tcPr>
          <w:p>
            <w:pPr>
              <w:pStyle w:val="TableParagraph"/>
              <w:ind w:left="320"/>
              <w:rPr>
                <w:sz w:val="23"/>
              </w:rPr>
            </w:pPr>
            <w:r>
              <w:rPr>
                <w:sz w:val="23"/>
              </w:rPr>
              <w:t>-.0267 (23.85)</w:t>
            </w:r>
          </w:p>
        </w:tc>
        <w:tc>
          <w:tcPr>
            <w:tcW w:w="1976" w:type="dxa"/>
          </w:tcPr>
          <w:p>
            <w:pPr>
              <w:pStyle w:val="TableParagraph"/>
              <w:ind w:left="546"/>
              <w:rPr>
                <w:sz w:val="23"/>
              </w:rPr>
            </w:pPr>
            <w:r>
              <w:rPr>
                <w:sz w:val="23"/>
              </w:rPr>
              <w:t>.0048 (4.54)</w:t>
            </w:r>
          </w:p>
        </w:tc>
      </w:tr>
      <w:tr>
        <w:trPr>
          <w:trHeight w:val="268" w:hRule="atLeast"/>
        </w:trPr>
        <w:tc>
          <w:tcPr>
            <w:tcW w:w="3214" w:type="dxa"/>
          </w:tcPr>
          <w:p>
            <w:pPr>
              <w:pStyle w:val="TableParagraph"/>
              <w:spacing w:line="249" w:lineRule="exact"/>
              <w:ind w:left="50"/>
              <w:rPr>
                <w:sz w:val="23"/>
              </w:rPr>
            </w:pPr>
            <w:r>
              <w:rPr>
                <w:sz w:val="23"/>
              </w:rPr>
              <w:t>Other qualifications</w:t>
            </w:r>
          </w:p>
        </w:tc>
        <w:tc>
          <w:tcPr>
            <w:tcW w:w="2477" w:type="dxa"/>
          </w:tcPr>
          <w:p>
            <w:pPr>
              <w:pStyle w:val="TableParagraph"/>
              <w:spacing w:line="249" w:lineRule="exact"/>
              <w:ind w:left="607"/>
              <w:rPr>
                <w:sz w:val="23"/>
              </w:rPr>
            </w:pPr>
            <w:r>
              <w:rPr>
                <w:sz w:val="23"/>
              </w:rPr>
              <w:t>-.0095 (6.75)</w:t>
            </w:r>
          </w:p>
        </w:tc>
        <w:tc>
          <w:tcPr>
            <w:tcW w:w="2188" w:type="dxa"/>
          </w:tcPr>
          <w:p>
            <w:pPr>
              <w:pStyle w:val="TableParagraph"/>
              <w:spacing w:line="249" w:lineRule="exact"/>
              <w:ind w:left="405"/>
              <w:rPr>
                <w:sz w:val="23"/>
              </w:rPr>
            </w:pPr>
            <w:r>
              <w:rPr>
                <w:sz w:val="23"/>
              </w:rPr>
              <w:t>-.0120 (8.52)</w:t>
            </w:r>
          </w:p>
        </w:tc>
        <w:tc>
          <w:tcPr>
            <w:tcW w:w="2129" w:type="dxa"/>
          </w:tcPr>
          <w:p>
            <w:pPr>
              <w:pStyle w:val="TableParagraph"/>
              <w:spacing w:line="249" w:lineRule="exact"/>
              <w:ind w:left="318"/>
              <w:rPr>
                <w:sz w:val="23"/>
              </w:rPr>
            </w:pPr>
            <w:r>
              <w:rPr>
                <w:sz w:val="23"/>
              </w:rPr>
              <w:t>-.0322 (26.36)</w:t>
            </w:r>
          </w:p>
        </w:tc>
        <w:tc>
          <w:tcPr>
            <w:tcW w:w="1976" w:type="dxa"/>
          </w:tcPr>
          <w:p>
            <w:pPr>
              <w:pStyle w:val="TableParagraph"/>
              <w:spacing w:line="249" w:lineRule="exact"/>
              <w:ind w:left="463"/>
              <w:rPr>
                <w:sz w:val="23"/>
              </w:rPr>
            </w:pPr>
            <w:r>
              <w:rPr>
                <w:sz w:val="23"/>
              </w:rPr>
              <w:t>-.0054 (4.73)</w:t>
            </w:r>
          </w:p>
        </w:tc>
      </w:tr>
      <w:tr>
        <w:trPr>
          <w:trHeight w:val="268" w:hRule="atLeast"/>
        </w:trPr>
        <w:tc>
          <w:tcPr>
            <w:tcW w:w="3214" w:type="dxa"/>
          </w:tcPr>
          <w:p>
            <w:pPr>
              <w:pStyle w:val="TableParagraph"/>
              <w:ind w:left="50"/>
              <w:rPr>
                <w:sz w:val="23"/>
              </w:rPr>
            </w:pPr>
            <w:r>
              <w:rPr>
                <w:sz w:val="23"/>
              </w:rPr>
              <w:t>No qualification</w:t>
            </w:r>
          </w:p>
        </w:tc>
        <w:tc>
          <w:tcPr>
            <w:tcW w:w="2477" w:type="dxa"/>
          </w:tcPr>
          <w:p>
            <w:pPr>
              <w:pStyle w:val="TableParagraph"/>
              <w:ind w:left="685"/>
              <w:rPr>
                <w:sz w:val="23"/>
              </w:rPr>
            </w:pPr>
            <w:r>
              <w:rPr>
                <w:sz w:val="23"/>
              </w:rPr>
              <w:t>.0070 (4.63)</w:t>
            </w:r>
          </w:p>
        </w:tc>
        <w:tc>
          <w:tcPr>
            <w:tcW w:w="2188" w:type="dxa"/>
          </w:tcPr>
          <w:p>
            <w:pPr>
              <w:pStyle w:val="TableParagraph"/>
              <w:ind w:left="484"/>
              <w:rPr>
                <w:sz w:val="23"/>
              </w:rPr>
            </w:pPr>
            <w:r>
              <w:rPr>
                <w:sz w:val="23"/>
              </w:rPr>
              <w:t>.0072 (4.73)</w:t>
            </w:r>
          </w:p>
        </w:tc>
        <w:tc>
          <w:tcPr>
            <w:tcW w:w="2129" w:type="dxa"/>
          </w:tcPr>
          <w:p>
            <w:pPr>
              <w:pStyle w:val="TableParagraph"/>
              <w:ind w:left="319"/>
              <w:rPr>
                <w:sz w:val="23"/>
              </w:rPr>
            </w:pPr>
            <w:r>
              <w:rPr>
                <w:sz w:val="23"/>
              </w:rPr>
              <w:t>-.0262 (20.06)</w:t>
            </w:r>
          </w:p>
        </w:tc>
        <w:tc>
          <w:tcPr>
            <w:tcW w:w="1976" w:type="dxa"/>
          </w:tcPr>
          <w:p>
            <w:pPr>
              <w:pStyle w:val="TableParagraph"/>
              <w:ind w:left="543"/>
              <w:rPr>
                <w:sz w:val="23"/>
              </w:rPr>
            </w:pPr>
            <w:r>
              <w:rPr>
                <w:sz w:val="23"/>
              </w:rPr>
              <w:t>.0012 (1.00)</w:t>
            </w:r>
          </w:p>
        </w:tc>
      </w:tr>
      <w:tr>
        <w:trPr>
          <w:trHeight w:val="269" w:hRule="atLeast"/>
        </w:trPr>
        <w:tc>
          <w:tcPr>
            <w:tcW w:w="3214" w:type="dxa"/>
          </w:tcPr>
          <w:p>
            <w:pPr>
              <w:pStyle w:val="TableParagraph"/>
              <w:spacing w:line="249" w:lineRule="exact"/>
              <w:ind w:left="50"/>
              <w:rPr>
                <w:sz w:val="23"/>
              </w:rPr>
            </w:pPr>
            <w:r>
              <w:rPr>
                <w:sz w:val="23"/>
              </w:rPr>
              <w:t>Don't know</w:t>
            </w:r>
          </w:p>
        </w:tc>
        <w:tc>
          <w:tcPr>
            <w:tcW w:w="2477" w:type="dxa"/>
          </w:tcPr>
          <w:p>
            <w:pPr>
              <w:pStyle w:val="TableParagraph"/>
              <w:spacing w:line="249" w:lineRule="exact"/>
              <w:ind w:left="686"/>
              <w:rPr>
                <w:sz w:val="23"/>
              </w:rPr>
            </w:pPr>
            <w:r>
              <w:rPr>
                <w:sz w:val="23"/>
              </w:rPr>
              <w:t>.0243 (4.86)</w:t>
            </w:r>
          </w:p>
        </w:tc>
        <w:tc>
          <w:tcPr>
            <w:tcW w:w="2188" w:type="dxa"/>
          </w:tcPr>
          <w:p>
            <w:pPr>
              <w:pStyle w:val="TableParagraph"/>
              <w:spacing w:line="249" w:lineRule="exact"/>
              <w:ind w:left="485"/>
              <w:rPr>
                <w:sz w:val="23"/>
              </w:rPr>
            </w:pPr>
            <w:r>
              <w:rPr>
                <w:sz w:val="23"/>
              </w:rPr>
              <w:t>.0247 (4.93)</w:t>
            </w:r>
          </w:p>
        </w:tc>
        <w:tc>
          <w:tcPr>
            <w:tcW w:w="2129" w:type="dxa"/>
          </w:tcPr>
          <w:p>
            <w:pPr>
              <w:pStyle w:val="TableParagraph"/>
              <w:spacing w:line="249" w:lineRule="exact"/>
              <w:ind w:left="321"/>
              <w:rPr>
                <w:sz w:val="23"/>
              </w:rPr>
            </w:pPr>
            <w:r>
              <w:rPr>
                <w:sz w:val="23"/>
              </w:rPr>
              <w:t>-.0062 (1.48)</w:t>
            </w:r>
          </w:p>
        </w:tc>
        <w:tc>
          <w:tcPr>
            <w:tcW w:w="1976" w:type="dxa"/>
          </w:tcPr>
          <w:p>
            <w:pPr>
              <w:pStyle w:val="TableParagraph"/>
              <w:spacing w:line="249" w:lineRule="exact"/>
              <w:ind w:left="544"/>
              <w:rPr>
                <w:sz w:val="23"/>
              </w:rPr>
            </w:pPr>
            <w:r>
              <w:rPr>
                <w:sz w:val="23"/>
              </w:rPr>
              <w:t>.0158 (4.23)</w:t>
            </w:r>
          </w:p>
        </w:tc>
      </w:tr>
      <w:tr>
        <w:trPr>
          <w:trHeight w:val="268" w:hRule="atLeast"/>
        </w:trPr>
        <w:tc>
          <w:tcPr>
            <w:tcW w:w="3214" w:type="dxa"/>
          </w:tcPr>
          <w:p>
            <w:pPr>
              <w:pStyle w:val="TableParagraph"/>
              <w:spacing w:line="249" w:lineRule="exact"/>
              <w:ind w:left="50"/>
              <w:rPr>
                <w:i/>
                <w:sz w:val="23"/>
              </w:rPr>
            </w:pPr>
            <w:r>
              <w:rPr>
                <w:i/>
                <w:sz w:val="23"/>
              </w:rPr>
              <w:t>Regions</w:t>
            </w:r>
          </w:p>
        </w:tc>
        <w:tc>
          <w:tcPr>
            <w:tcW w:w="2477" w:type="dxa"/>
          </w:tcPr>
          <w:p>
            <w:pPr>
              <w:pStyle w:val="TableParagraph"/>
              <w:spacing w:line="240" w:lineRule="auto"/>
              <w:rPr>
                <w:sz w:val="18"/>
              </w:rPr>
            </w:pPr>
          </w:p>
        </w:tc>
        <w:tc>
          <w:tcPr>
            <w:tcW w:w="2188" w:type="dxa"/>
          </w:tcPr>
          <w:p>
            <w:pPr>
              <w:pStyle w:val="TableParagraph"/>
              <w:spacing w:line="240" w:lineRule="auto"/>
              <w:rPr>
                <w:sz w:val="18"/>
              </w:rPr>
            </w:pPr>
          </w:p>
        </w:tc>
        <w:tc>
          <w:tcPr>
            <w:tcW w:w="2129" w:type="dxa"/>
          </w:tcPr>
          <w:p>
            <w:pPr>
              <w:pStyle w:val="TableParagraph"/>
              <w:spacing w:line="240" w:lineRule="auto"/>
              <w:rPr>
                <w:sz w:val="18"/>
              </w:rPr>
            </w:pPr>
          </w:p>
        </w:tc>
        <w:tc>
          <w:tcPr>
            <w:tcW w:w="1976" w:type="dxa"/>
          </w:tcPr>
          <w:p>
            <w:pPr>
              <w:pStyle w:val="TableParagraph"/>
              <w:spacing w:line="240" w:lineRule="auto"/>
              <w:rPr>
                <w:sz w:val="18"/>
              </w:rPr>
            </w:pPr>
          </w:p>
        </w:tc>
      </w:tr>
      <w:tr>
        <w:trPr>
          <w:trHeight w:val="266" w:hRule="atLeast"/>
        </w:trPr>
        <w:tc>
          <w:tcPr>
            <w:tcW w:w="3214" w:type="dxa"/>
          </w:tcPr>
          <w:p>
            <w:pPr>
              <w:pStyle w:val="TableParagraph"/>
              <w:spacing w:line="247" w:lineRule="exact"/>
              <w:ind w:left="50"/>
              <w:rPr>
                <w:sz w:val="23"/>
              </w:rPr>
            </w:pPr>
            <w:r>
              <w:rPr>
                <w:sz w:val="23"/>
              </w:rPr>
              <w:t>Rest of North</w:t>
            </w:r>
          </w:p>
        </w:tc>
        <w:tc>
          <w:tcPr>
            <w:tcW w:w="2477" w:type="dxa"/>
          </w:tcPr>
          <w:p>
            <w:pPr>
              <w:pStyle w:val="TableParagraph"/>
              <w:spacing w:line="240" w:lineRule="auto"/>
              <w:rPr>
                <w:sz w:val="18"/>
              </w:rPr>
            </w:pPr>
          </w:p>
        </w:tc>
        <w:tc>
          <w:tcPr>
            <w:tcW w:w="2188" w:type="dxa"/>
          </w:tcPr>
          <w:p>
            <w:pPr>
              <w:pStyle w:val="TableParagraph"/>
              <w:spacing w:line="240" w:lineRule="auto"/>
              <w:rPr>
                <w:sz w:val="18"/>
              </w:rPr>
            </w:pPr>
          </w:p>
        </w:tc>
        <w:tc>
          <w:tcPr>
            <w:tcW w:w="2129" w:type="dxa"/>
          </w:tcPr>
          <w:p>
            <w:pPr>
              <w:pStyle w:val="TableParagraph"/>
              <w:spacing w:line="247" w:lineRule="exact"/>
              <w:ind w:left="399"/>
              <w:rPr>
                <w:sz w:val="23"/>
              </w:rPr>
            </w:pPr>
            <w:r>
              <w:rPr>
                <w:sz w:val="23"/>
              </w:rPr>
              <w:t>.0238 (5.94)</w:t>
            </w:r>
          </w:p>
        </w:tc>
        <w:tc>
          <w:tcPr>
            <w:tcW w:w="1976" w:type="dxa"/>
          </w:tcPr>
          <w:p>
            <w:pPr>
              <w:pStyle w:val="TableParagraph"/>
              <w:spacing w:line="247" w:lineRule="exact"/>
              <w:ind w:left="547"/>
              <w:rPr>
                <w:sz w:val="23"/>
              </w:rPr>
            </w:pPr>
            <w:r>
              <w:rPr>
                <w:sz w:val="23"/>
              </w:rPr>
              <w:t>.0098 (3.18)</w:t>
            </w:r>
          </w:p>
        </w:tc>
      </w:tr>
      <w:tr>
        <w:trPr>
          <w:trHeight w:val="268" w:hRule="atLeast"/>
        </w:trPr>
        <w:tc>
          <w:tcPr>
            <w:tcW w:w="3214" w:type="dxa"/>
          </w:tcPr>
          <w:p>
            <w:pPr>
              <w:pStyle w:val="TableParagraph"/>
              <w:ind w:left="50"/>
              <w:rPr>
                <w:sz w:val="23"/>
              </w:rPr>
            </w:pPr>
            <w:r>
              <w:rPr>
                <w:sz w:val="23"/>
              </w:rPr>
              <w:t>South Yorkshire</w:t>
            </w:r>
          </w:p>
        </w:tc>
        <w:tc>
          <w:tcPr>
            <w:tcW w:w="2477" w:type="dxa"/>
          </w:tcPr>
          <w:p>
            <w:pPr>
              <w:pStyle w:val="TableParagraph"/>
              <w:spacing w:line="240" w:lineRule="auto"/>
              <w:rPr>
                <w:sz w:val="18"/>
              </w:rPr>
            </w:pPr>
          </w:p>
        </w:tc>
        <w:tc>
          <w:tcPr>
            <w:tcW w:w="2188" w:type="dxa"/>
          </w:tcPr>
          <w:p>
            <w:pPr>
              <w:pStyle w:val="TableParagraph"/>
              <w:spacing w:line="240" w:lineRule="auto"/>
              <w:rPr>
                <w:sz w:val="18"/>
              </w:rPr>
            </w:pPr>
          </w:p>
        </w:tc>
        <w:tc>
          <w:tcPr>
            <w:tcW w:w="2129" w:type="dxa"/>
          </w:tcPr>
          <w:p>
            <w:pPr>
              <w:pStyle w:val="TableParagraph"/>
              <w:ind w:left="398"/>
              <w:rPr>
                <w:sz w:val="23"/>
              </w:rPr>
            </w:pPr>
            <w:r>
              <w:rPr>
                <w:sz w:val="23"/>
              </w:rPr>
              <w:t>.0173(4.03)</w:t>
            </w:r>
          </w:p>
        </w:tc>
        <w:tc>
          <w:tcPr>
            <w:tcW w:w="1976" w:type="dxa"/>
          </w:tcPr>
          <w:p>
            <w:pPr>
              <w:pStyle w:val="TableParagraph"/>
              <w:ind w:left="546"/>
              <w:rPr>
                <w:sz w:val="23"/>
              </w:rPr>
            </w:pPr>
            <w:r>
              <w:rPr>
                <w:sz w:val="23"/>
              </w:rPr>
              <w:t>.0132 (3.84)</w:t>
            </w:r>
          </w:p>
        </w:tc>
      </w:tr>
      <w:tr>
        <w:trPr>
          <w:trHeight w:val="268" w:hRule="atLeast"/>
        </w:trPr>
        <w:tc>
          <w:tcPr>
            <w:tcW w:w="3214" w:type="dxa"/>
          </w:tcPr>
          <w:p>
            <w:pPr>
              <w:pStyle w:val="TableParagraph"/>
              <w:spacing w:line="249" w:lineRule="exact"/>
              <w:ind w:left="50"/>
              <w:rPr>
                <w:sz w:val="23"/>
              </w:rPr>
            </w:pPr>
            <w:r>
              <w:rPr>
                <w:sz w:val="23"/>
              </w:rPr>
              <w:t>West Yorkshire</w:t>
            </w:r>
          </w:p>
        </w:tc>
        <w:tc>
          <w:tcPr>
            <w:tcW w:w="2477" w:type="dxa"/>
          </w:tcPr>
          <w:p>
            <w:pPr>
              <w:pStyle w:val="TableParagraph"/>
              <w:spacing w:line="240" w:lineRule="auto"/>
              <w:rPr>
                <w:sz w:val="18"/>
              </w:rPr>
            </w:pPr>
          </w:p>
        </w:tc>
        <w:tc>
          <w:tcPr>
            <w:tcW w:w="2188" w:type="dxa"/>
          </w:tcPr>
          <w:p>
            <w:pPr>
              <w:pStyle w:val="TableParagraph"/>
              <w:spacing w:line="240" w:lineRule="auto"/>
              <w:rPr>
                <w:sz w:val="18"/>
              </w:rPr>
            </w:pPr>
          </w:p>
        </w:tc>
        <w:tc>
          <w:tcPr>
            <w:tcW w:w="2129" w:type="dxa"/>
          </w:tcPr>
          <w:p>
            <w:pPr>
              <w:pStyle w:val="TableParagraph"/>
              <w:spacing w:line="249" w:lineRule="exact"/>
              <w:ind w:left="397"/>
              <w:rPr>
                <w:sz w:val="23"/>
              </w:rPr>
            </w:pPr>
            <w:r>
              <w:rPr>
                <w:sz w:val="23"/>
              </w:rPr>
              <w:t>.0237 (6.01)</w:t>
            </w:r>
          </w:p>
        </w:tc>
        <w:tc>
          <w:tcPr>
            <w:tcW w:w="1976" w:type="dxa"/>
          </w:tcPr>
          <w:p>
            <w:pPr>
              <w:pStyle w:val="TableParagraph"/>
              <w:spacing w:line="249" w:lineRule="exact"/>
              <w:ind w:left="543"/>
              <w:rPr>
                <w:sz w:val="23"/>
              </w:rPr>
            </w:pPr>
            <w:r>
              <w:rPr>
                <w:sz w:val="23"/>
              </w:rPr>
              <w:t>.0124 (4.04)</w:t>
            </w:r>
          </w:p>
        </w:tc>
      </w:tr>
      <w:tr>
        <w:trPr>
          <w:trHeight w:val="268" w:hRule="atLeast"/>
        </w:trPr>
        <w:tc>
          <w:tcPr>
            <w:tcW w:w="3214" w:type="dxa"/>
          </w:tcPr>
          <w:p>
            <w:pPr>
              <w:pStyle w:val="TableParagraph"/>
              <w:ind w:left="50"/>
              <w:rPr>
                <w:sz w:val="23"/>
              </w:rPr>
            </w:pPr>
            <w:r>
              <w:rPr>
                <w:sz w:val="23"/>
              </w:rPr>
              <w:t>Rest Yorks &amp; Humber</w:t>
            </w:r>
          </w:p>
        </w:tc>
        <w:tc>
          <w:tcPr>
            <w:tcW w:w="2477" w:type="dxa"/>
          </w:tcPr>
          <w:p>
            <w:pPr>
              <w:pStyle w:val="TableParagraph"/>
              <w:spacing w:line="240" w:lineRule="auto"/>
              <w:rPr>
                <w:sz w:val="18"/>
              </w:rPr>
            </w:pPr>
          </w:p>
        </w:tc>
        <w:tc>
          <w:tcPr>
            <w:tcW w:w="2188" w:type="dxa"/>
          </w:tcPr>
          <w:p>
            <w:pPr>
              <w:pStyle w:val="TableParagraph"/>
              <w:spacing w:line="240" w:lineRule="auto"/>
              <w:rPr>
                <w:sz w:val="18"/>
              </w:rPr>
            </w:pPr>
          </w:p>
        </w:tc>
        <w:tc>
          <w:tcPr>
            <w:tcW w:w="2129" w:type="dxa"/>
          </w:tcPr>
          <w:p>
            <w:pPr>
              <w:pStyle w:val="TableParagraph"/>
              <w:ind w:left="395"/>
              <w:rPr>
                <w:sz w:val="23"/>
              </w:rPr>
            </w:pPr>
            <w:r>
              <w:rPr>
                <w:sz w:val="23"/>
              </w:rPr>
              <w:t>.0393 (9.25)</w:t>
            </w:r>
          </w:p>
        </w:tc>
        <w:tc>
          <w:tcPr>
            <w:tcW w:w="1976" w:type="dxa"/>
          </w:tcPr>
          <w:p>
            <w:pPr>
              <w:pStyle w:val="TableParagraph"/>
              <w:ind w:left="542"/>
              <w:rPr>
                <w:sz w:val="23"/>
              </w:rPr>
            </w:pPr>
            <w:r>
              <w:rPr>
                <w:sz w:val="23"/>
              </w:rPr>
              <w:t>.0239 (7.11)</w:t>
            </w:r>
          </w:p>
        </w:tc>
      </w:tr>
      <w:tr>
        <w:trPr>
          <w:trHeight w:val="268" w:hRule="atLeast"/>
        </w:trPr>
        <w:tc>
          <w:tcPr>
            <w:tcW w:w="3214" w:type="dxa"/>
          </w:tcPr>
          <w:p>
            <w:pPr>
              <w:pStyle w:val="TableParagraph"/>
              <w:ind w:left="50"/>
              <w:rPr>
                <w:sz w:val="23"/>
              </w:rPr>
            </w:pPr>
            <w:r>
              <w:rPr>
                <w:sz w:val="23"/>
              </w:rPr>
              <w:t>East Midlands</w:t>
            </w:r>
          </w:p>
        </w:tc>
        <w:tc>
          <w:tcPr>
            <w:tcW w:w="2477" w:type="dxa"/>
          </w:tcPr>
          <w:p>
            <w:pPr>
              <w:pStyle w:val="TableParagraph"/>
              <w:spacing w:line="240" w:lineRule="auto"/>
              <w:rPr>
                <w:sz w:val="18"/>
              </w:rPr>
            </w:pPr>
          </w:p>
        </w:tc>
        <w:tc>
          <w:tcPr>
            <w:tcW w:w="2188" w:type="dxa"/>
          </w:tcPr>
          <w:p>
            <w:pPr>
              <w:pStyle w:val="TableParagraph"/>
              <w:spacing w:line="240" w:lineRule="auto"/>
              <w:rPr>
                <w:sz w:val="18"/>
              </w:rPr>
            </w:pPr>
          </w:p>
        </w:tc>
        <w:tc>
          <w:tcPr>
            <w:tcW w:w="2129" w:type="dxa"/>
          </w:tcPr>
          <w:p>
            <w:pPr>
              <w:pStyle w:val="TableParagraph"/>
              <w:ind w:left="396"/>
              <w:rPr>
                <w:sz w:val="23"/>
              </w:rPr>
            </w:pPr>
            <w:r>
              <w:rPr>
                <w:sz w:val="23"/>
              </w:rPr>
              <w:t>.0365 (9.75)</w:t>
            </w:r>
          </w:p>
        </w:tc>
        <w:tc>
          <w:tcPr>
            <w:tcW w:w="1976" w:type="dxa"/>
          </w:tcPr>
          <w:p>
            <w:pPr>
              <w:pStyle w:val="TableParagraph"/>
              <w:ind w:left="543"/>
              <w:rPr>
                <w:sz w:val="23"/>
              </w:rPr>
            </w:pPr>
            <w:r>
              <w:rPr>
                <w:sz w:val="23"/>
              </w:rPr>
              <w:t>.0232 (7.80)</w:t>
            </w:r>
          </w:p>
        </w:tc>
      </w:tr>
      <w:tr>
        <w:trPr>
          <w:trHeight w:val="268" w:hRule="atLeast"/>
        </w:trPr>
        <w:tc>
          <w:tcPr>
            <w:tcW w:w="3214" w:type="dxa"/>
          </w:tcPr>
          <w:p>
            <w:pPr>
              <w:pStyle w:val="TableParagraph"/>
              <w:spacing w:line="249" w:lineRule="exact"/>
              <w:ind w:left="50"/>
              <w:rPr>
                <w:sz w:val="23"/>
              </w:rPr>
            </w:pPr>
            <w:r>
              <w:rPr>
                <w:sz w:val="23"/>
              </w:rPr>
              <w:t>East Anglia</w:t>
            </w:r>
          </w:p>
        </w:tc>
        <w:tc>
          <w:tcPr>
            <w:tcW w:w="2477" w:type="dxa"/>
          </w:tcPr>
          <w:p>
            <w:pPr>
              <w:pStyle w:val="TableParagraph"/>
              <w:spacing w:line="240" w:lineRule="auto"/>
              <w:rPr>
                <w:sz w:val="18"/>
              </w:rPr>
            </w:pPr>
          </w:p>
        </w:tc>
        <w:tc>
          <w:tcPr>
            <w:tcW w:w="2188" w:type="dxa"/>
          </w:tcPr>
          <w:p>
            <w:pPr>
              <w:pStyle w:val="TableParagraph"/>
              <w:spacing w:line="240" w:lineRule="auto"/>
              <w:rPr>
                <w:sz w:val="18"/>
              </w:rPr>
            </w:pPr>
          </w:p>
        </w:tc>
        <w:tc>
          <w:tcPr>
            <w:tcW w:w="2129" w:type="dxa"/>
          </w:tcPr>
          <w:p>
            <w:pPr>
              <w:pStyle w:val="TableParagraph"/>
              <w:spacing w:line="249" w:lineRule="exact"/>
              <w:ind w:left="397"/>
              <w:rPr>
                <w:sz w:val="23"/>
              </w:rPr>
            </w:pPr>
            <w:r>
              <w:rPr>
                <w:sz w:val="23"/>
              </w:rPr>
              <w:t>.0393 (9.76)</w:t>
            </w:r>
          </w:p>
        </w:tc>
        <w:tc>
          <w:tcPr>
            <w:tcW w:w="1976" w:type="dxa"/>
          </w:tcPr>
          <w:p>
            <w:pPr>
              <w:pStyle w:val="TableParagraph"/>
              <w:spacing w:line="249" w:lineRule="exact"/>
              <w:ind w:left="543"/>
              <w:rPr>
                <w:sz w:val="23"/>
              </w:rPr>
            </w:pPr>
            <w:r>
              <w:rPr>
                <w:sz w:val="23"/>
              </w:rPr>
              <w:t>.0246 (7.69)</w:t>
            </w:r>
          </w:p>
        </w:tc>
      </w:tr>
      <w:tr>
        <w:trPr>
          <w:trHeight w:val="268" w:hRule="atLeast"/>
        </w:trPr>
        <w:tc>
          <w:tcPr>
            <w:tcW w:w="3214" w:type="dxa"/>
          </w:tcPr>
          <w:p>
            <w:pPr>
              <w:pStyle w:val="TableParagraph"/>
              <w:ind w:left="50"/>
              <w:rPr>
                <w:sz w:val="23"/>
              </w:rPr>
            </w:pPr>
            <w:r>
              <w:rPr>
                <w:sz w:val="23"/>
              </w:rPr>
              <w:t>Inner London</w:t>
            </w:r>
          </w:p>
        </w:tc>
        <w:tc>
          <w:tcPr>
            <w:tcW w:w="2477" w:type="dxa"/>
          </w:tcPr>
          <w:p>
            <w:pPr>
              <w:pStyle w:val="TableParagraph"/>
              <w:spacing w:line="240" w:lineRule="auto"/>
              <w:rPr>
                <w:sz w:val="18"/>
              </w:rPr>
            </w:pPr>
          </w:p>
        </w:tc>
        <w:tc>
          <w:tcPr>
            <w:tcW w:w="2188" w:type="dxa"/>
          </w:tcPr>
          <w:p>
            <w:pPr>
              <w:pStyle w:val="TableParagraph"/>
              <w:spacing w:line="240" w:lineRule="auto"/>
              <w:rPr>
                <w:sz w:val="18"/>
              </w:rPr>
            </w:pPr>
          </w:p>
        </w:tc>
        <w:tc>
          <w:tcPr>
            <w:tcW w:w="2129" w:type="dxa"/>
          </w:tcPr>
          <w:p>
            <w:pPr>
              <w:pStyle w:val="TableParagraph"/>
              <w:ind w:right="463"/>
              <w:jc w:val="right"/>
              <w:rPr>
                <w:sz w:val="23"/>
              </w:rPr>
            </w:pPr>
            <w:r>
              <w:rPr>
                <w:sz w:val="23"/>
              </w:rPr>
              <w:t>.0754 (16.85)</w:t>
            </w:r>
          </w:p>
        </w:tc>
        <w:tc>
          <w:tcPr>
            <w:tcW w:w="1976" w:type="dxa"/>
          </w:tcPr>
          <w:p>
            <w:pPr>
              <w:pStyle w:val="TableParagraph"/>
              <w:ind w:right="160"/>
              <w:jc w:val="right"/>
              <w:rPr>
                <w:sz w:val="23"/>
              </w:rPr>
            </w:pPr>
            <w:r>
              <w:rPr>
                <w:sz w:val="23"/>
              </w:rPr>
              <w:t>.0398 (11.44)</w:t>
            </w:r>
          </w:p>
        </w:tc>
      </w:tr>
      <w:tr>
        <w:trPr>
          <w:trHeight w:val="268" w:hRule="atLeast"/>
        </w:trPr>
        <w:tc>
          <w:tcPr>
            <w:tcW w:w="3214" w:type="dxa"/>
          </w:tcPr>
          <w:p>
            <w:pPr>
              <w:pStyle w:val="TableParagraph"/>
              <w:ind w:left="50"/>
              <w:rPr>
                <w:sz w:val="23"/>
              </w:rPr>
            </w:pPr>
            <w:r>
              <w:rPr>
                <w:sz w:val="23"/>
              </w:rPr>
              <w:t>Outer London</w:t>
            </w:r>
          </w:p>
        </w:tc>
        <w:tc>
          <w:tcPr>
            <w:tcW w:w="2477" w:type="dxa"/>
          </w:tcPr>
          <w:p>
            <w:pPr>
              <w:pStyle w:val="TableParagraph"/>
              <w:spacing w:line="240" w:lineRule="auto"/>
              <w:rPr>
                <w:sz w:val="18"/>
              </w:rPr>
            </w:pPr>
          </w:p>
        </w:tc>
        <w:tc>
          <w:tcPr>
            <w:tcW w:w="2188" w:type="dxa"/>
          </w:tcPr>
          <w:p>
            <w:pPr>
              <w:pStyle w:val="TableParagraph"/>
              <w:spacing w:line="240" w:lineRule="auto"/>
              <w:rPr>
                <w:sz w:val="18"/>
              </w:rPr>
            </w:pPr>
          </w:p>
        </w:tc>
        <w:tc>
          <w:tcPr>
            <w:tcW w:w="2129" w:type="dxa"/>
          </w:tcPr>
          <w:p>
            <w:pPr>
              <w:pStyle w:val="TableParagraph"/>
              <w:ind w:right="463"/>
              <w:jc w:val="right"/>
              <w:rPr>
                <w:sz w:val="23"/>
              </w:rPr>
            </w:pPr>
            <w:r>
              <w:rPr>
                <w:sz w:val="23"/>
              </w:rPr>
              <w:t>.0563 (14.21)</w:t>
            </w:r>
          </w:p>
        </w:tc>
        <w:tc>
          <w:tcPr>
            <w:tcW w:w="1976" w:type="dxa"/>
          </w:tcPr>
          <w:p>
            <w:pPr>
              <w:pStyle w:val="TableParagraph"/>
              <w:ind w:right="163"/>
              <w:jc w:val="right"/>
              <w:rPr>
                <w:sz w:val="23"/>
              </w:rPr>
            </w:pPr>
            <w:r>
              <w:rPr>
                <w:sz w:val="23"/>
              </w:rPr>
              <w:t>.0347 (11.01)</w:t>
            </w:r>
          </w:p>
        </w:tc>
      </w:tr>
      <w:tr>
        <w:trPr>
          <w:trHeight w:val="268" w:hRule="atLeast"/>
        </w:trPr>
        <w:tc>
          <w:tcPr>
            <w:tcW w:w="3214" w:type="dxa"/>
          </w:tcPr>
          <w:p>
            <w:pPr>
              <w:pStyle w:val="TableParagraph"/>
              <w:spacing w:line="249" w:lineRule="exact"/>
              <w:ind w:left="50"/>
              <w:rPr>
                <w:sz w:val="23"/>
              </w:rPr>
            </w:pPr>
            <w:r>
              <w:rPr>
                <w:sz w:val="23"/>
              </w:rPr>
              <w:t>Rest of South East</w:t>
            </w:r>
          </w:p>
        </w:tc>
        <w:tc>
          <w:tcPr>
            <w:tcW w:w="2477" w:type="dxa"/>
          </w:tcPr>
          <w:p>
            <w:pPr>
              <w:pStyle w:val="TableParagraph"/>
              <w:spacing w:line="240" w:lineRule="auto"/>
              <w:rPr>
                <w:sz w:val="18"/>
              </w:rPr>
            </w:pPr>
          </w:p>
        </w:tc>
        <w:tc>
          <w:tcPr>
            <w:tcW w:w="2188" w:type="dxa"/>
          </w:tcPr>
          <w:p>
            <w:pPr>
              <w:pStyle w:val="TableParagraph"/>
              <w:spacing w:line="240" w:lineRule="auto"/>
              <w:rPr>
                <w:sz w:val="18"/>
              </w:rPr>
            </w:pPr>
          </w:p>
        </w:tc>
        <w:tc>
          <w:tcPr>
            <w:tcW w:w="2129" w:type="dxa"/>
          </w:tcPr>
          <w:p>
            <w:pPr>
              <w:pStyle w:val="TableParagraph"/>
              <w:spacing w:line="249" w:lineRule="exact"/>
              <w:ind w:right="462"/>
              <w:jc w:val="right"/>
              <w:rPr>
                <w:sz w:val="23"/>
              </w:rPr>
            </w:pPr>
            <w:r>
              <w:rPr>
                <w:sz w:val="23"/>
              </w:rPr>
              <w:t>.0473 (13.54)</w:t>
            </w:r>
          </w:p>
        </w:tc>
        <w:tc>
          <w:tcPr>
            <w:tcW w:w="1976" w:type="dxa"/>
          </w:tcPr>
          <w:p>
            <w:pPr>
              <w:pStyle w:val="TableParagraph"/>
              <w:spacing w:line="249" w:lineRule="exact"/>
              <w:ind w:right="162"/>
              <w:jc w:val="right"/>
              <w:rPr>
                <w:sz w:val="23"/>
              </w:rPr>
            </w:pPr>
            <w:r>
              <w:rPr>
                <w:sz w:val="23"/>
              </w:rPr>
              <w:t>.0300 (10.78)</w:t>
            </w:r>
          </w:p>
        </w:tc>
      </w:tr>
      <w:tr>
        <w:trPr>
          <w:trHeight w:val="268" w:hRule="atLeast"/>
        </w:trPr>
        <w:tc>
          <w:tcPr>
            <w:tcW w:w="3214" w:type="dxa"/>
          </w:tcPr>
          <w:p>
            <w:pPr>
              <w:pStyle w:val="TableParagraph"/>
              <w:ind w:left="50"/>
              <w:rPr>
                <w:sz w:val="23"/>
              </w:rPr>
            </w:pPr>
            <w:r>
              <w:rPr>
                <w:sz w:val="23"/>
              </w:rPr>
              <w:t>South West</w:t>
            </w:r>
          </w:p>
        </w:tc>
        <w:tc>
          <w:tcPr>
            <w:tcW w:w="2477" w:type="dxa"/>
          </w:tcPr>
          <w:p>
            <w:pPr>
              <w:pStyle w:val="TableParagraph"/>
              <w:spacing w:line="240" w:lineRule="auto"/>
              <w:rPr>
                <w:sz w:val="18"/>
              </w:rPr>
            </w:pPr>
          </w:p>
        </w:tc>
        <w:tc>
          <w:tcPr>
            <w:tcW w:w="2188" w:type="dxa"/>
          </w:tcPr>
          <w:p>
            <w:pPr>
              <w:pStyle w:val="TableParagraph"/>
              <w:spacing w:line="240" w:lineRule="auto"/>
              <w:rPr>
                <w:sz w:val="18"/>
              </w:rPr>
            </w:pPr>
          </w:p>
        </w:tc>
        <w:tc>
          <w:tcPr>
            <w:tcW w:w="2129" w:type="dxa"/>
          </w:tcPr>
          <w:p>
            <w:pPr>
              <w:pStyle w:val="TableParagraph"/>
              <w:ind w:right="462"/>
              <w:jc w:val="right"/>
              <w:rPr>
                <w:sz w:val="23"/>
              </w:rPr>
            </w:pPr>
            <w:r>
              <w:rPr>
                <w:sz w:val="23"/>
              </w:rPr>
              <w:t>.0525 (13.80)</w:t>
            </w:r>
          </w:p>
        </w:tc>
        <w:tc>
          <w:tcPr>
            <w:tcW w:w="1976" w:type="dxa"/>
          </w:tcPr>
          <w:p>
            <w:pPr>
              <w:pStyle w:val="TableParagraph"/>
              <w:ind w:right="162"/>
              <w:jc w:val="right"/>
              <w:rPr>
                <w:sz w:val="23"/>
              </w:rPr>
            </w:pPr>
            <w:r>
              <w:rPr>
                <w:sz w:val="23"/>
              </w:rPr>
              <w:t>.0314 (10.40)</w:t>
            </w:r>
          </w:p>
        </w:tc>
      </w:tr>
      <w:tr>
        <w:trPr>
          <w:trHeight w:val="268" w:hRule="atLeast"/>
        </w:trPr>
        <w:tc>
          <w:tcPr>
            <w:tcW w:w="3214" w:type="dxa"/>
          </w:tcPr>
          <w:p>
            <w:pPr>
              <w:pStyle w:val="TableParagraph"/>
              <w:ind w:left="50"/>
              <w:rPr>
                <w:sz w:val="23"/>
              </w:rPr>
            </w:pPr>
            <w:r>
              <w:rPr>
                <w:sz w:val="23"/>
              </w:rPr>
              <w:t>West Midlands</w:t>
            </w:r>
          </w:p>
        </w:tc>
        <w:tc>
          <w:tcPr>
            <w:tcW w:w="2477" w:type="dxa"/>
          </w:tcPr>
          <w:p>
            <w:pPr>
              <w:pStyle w:val="TableParagraph"/>
              <w:spacing w:line="240" w:lineRule="auto"/>
              <w:rPr>
                <w:sz w:val="18"/>
              </w:rPr>
            </w:pPr>
          </w:p>
        </w:tc>
        <w:tc>
          <w:tcPr>
            <w:tcW w:w="2188" w:type="dxa"/>
          </w:tcPr>
          <w:p>
            <w:pPr>
              <w:pStyle w:val="TableParagraph"/>
              <w:spacing w:line="240" w:lineRule="auto"/>
              <w:rPr>
                <w:sz w:val="18"/>
              </w:rPr>
            </w:pPr>
          </w:p>
        </w:tc>
        <w:tc>
          <w:tcPr>
            <w:tcW w:w="2129" w:type="dxa"/>
          </w:tcPr>
          <w:p>
            <w:pPr>
              <w:pStyle w:val="TableParagraph"/>
              <w:ind w:left="397"/>
              <w:rPr>
                <w:sz w:val="23"/>
              </w:rPr>
            </w:pPr>
            <w:r>
              <w:rPr>
                <w:sz w:val="23"/>
              </w:rPr>
              <w:t>.0232 (5.91)</w:t>
            </w:r>
          </w:p>
        </w:tc>
        <w:tc>
          <w:tcPr>
            <w:tcW w:w="1976" w:type="dxa"/>
          </w:tcPr>
          <w:p>
            <w:pPr>
              <w:pStyle w:val="TableParagraph"/>
              <w:ind w:left="545"/>
              <w:rPr>
                <w:sz w:val="23"/>
              </w:rPr>
            </w:pPr>
            <w:r>
              <w:rPr>
                <w:sz w:val="23"/>
              </w:rPr>
              <w:t>.0155 (4.95)</w:t>
            </w:r>
          </w:p>
        </w:tc>
      </w:tr>
      <w:tr>
        <w:trPr>
          <w:trHeight w:val="263" w:hRule="atLeast"/>
        </w:trPr>
        <w:tc>
          <w:tcPr>
            <w:tcW w:w="3214" w:type="dxa"/>
          </w:tcPr>
          <w:p>
            <w:pPr>
              <w:pStyle w:val="TableParagraph"/>
              <w:spacing w:line="244" w:lineRule="exact"/>
              <w:ind w:left="50"/>
              <w:rPr>
                <w:sz w:val="23"/>
              </w:rPr>
            </w:pPr>
            <w:r>
              <w:rPr>
                <w:sz w:val="23"/>
              </w:rPr>
              <w:t>Rest West Midlands</w:t>
            </w:r>
          </w:p>
        </w:tc>
        <w:tc>
          <w:tcPr>
            <w:tcW w:w="2477" w:type="dxa"/>
          </w:tcPr>
          <w:p>
            <w:pPr>
              <w:pStyle w:val="TableParagraph"/>
              <w:spacing w:line="240" w:lineRule="auto"/>
              <w:rPr>
                <w:sz w:val="18"/>
              </w:rPr>
            </w:pPr>
          </w:p>
        </w:tc>
        <w:tc>
          <w:tcPr>
            <w:tcW w:w="2188" w:type="dxa"/>
          </w:tcPr>
          <w:p>
            <w:pPr>
              <w:pStyle w:val="TableParagraph"/>
              <w:spacing w:line="240" w:lineRule="auto"/>
              <w:rPr>
                <w:sz w:val="18"/>
              </w:rPr>
            </w:pPr>
          </w:p>
        </w:tc>
        <w:tc>
          <w:tcPr>
            <w:tcW w:w="2129" w:type="dxa"/>
          </w:tcPr>
          <w:p>
            <w:pPr>
              <w:pStyle w:val="TableParagraph"/>
              <w:spacing w:line="244" w:lineRule="exact"/>
              <w:ind w:right="462"/>
              <w:jc w:val="right"/>
              <w:rPr>
                <w:sz w:val="23"/>
              </w:rPr>
            </w:pPr>
            <w:r>
              <w:rPr>
                <w:sz w:val="23"/>
              </w:rPr>
              <w:t>.0455 (11.35)</w:t>
            </w:r>
          </w:p>
        </w:tc>
        <w:tc>
          <w:tcPr>
            <w:tcW w:w="1976" w:type="dxa"/>
          </w:tcPr>
          <w:p>
            <w:pPr>
              <w:pStyle w:val="TableParagraph"/>
              <w:spacing w:line="244" w:lineRule="exact"/>
              <w:ind w:left="546"/>
              <w:rPr>
                <w:sz w:val="23"/>
              </w:rPr>
            </w:pPr>
            <w:r>
              <w:rPr>
                <w:sz w:val="23"/>
              </w:rPr>
              <w:t>.0266 (8.42)</w:t>
            </w:r>
          </w:p>
        </w:tc>
      </w:tr>
    </w:tbl>
    <w:p>
      <w:pPr>
        <w:spacing w:after="0" w:line="244" w:lineRule="exact"/>
        <w:rPr>
          <w:sz w:val="23"/>
        </w:rPr>
        <w:sectPr>
          <w:pgSz w:w="16840" w:h="11900" w:orient="landscape"/>
          <w:pgMar w:header="0" w:footer="758" w:top="1100" w:bottom="940" w:left="1280" w:right="1380"/>
        </w:sectPr>
      </w:pPr>
    </w:p>
    <w:p>
      <w:pPr>
        <w:pStyle w:val="BodyText"/>
        <w:rPr>
          <w:sz w:val="20"/>
        </w:rPr>
      </w:pPr>
    </w:p>
    <w:p>
      <w:pPr>
        <w:pStyle w:val="BodyText"/>
        <w:rPr>
          <w:sz w:val="20"/>
        </w:rPr>
      </w:pPr>
    </w:p>
    <w:p>
      <w:pPr>
        <w:pStyle w:val="BodyText"/>
        <w:spacing w:before="11"/>
        <w:rPr>
          <w:sz w:val="16"/>
        </w:rPr>
      </w:pPr>
    </w:p>
    <w:tbl>
      <w:tblPr>
        <w:tblW w:w="0" w:type="auto"/>
        <w:jc w:val="left"/>
        <w:tblInd w:w="7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93"/>
        <w:gridCol w:w="4172"/>
        <w:gridCol w:w="1804"/>
      </w:tblGrid>
      <w:tr>
        <w:trPr>
          <w:trHeight w:val="262" w:hRule="atLeast"/>
        </w:trPr>
        <w:tc>
          <w:tcPr>
            <w:tcW w:w="5893" w:type="dxa"/>
          </w:tcPr>
          <w:p>
            <w:pPr>
              <w:pStyle w:val="TableParagraph"/>
              <w:spacing w:line="242" w:lineRule="exact"/>
              <w:ind w:left="50"/>
              <w:rPr>
                <w:sz w:val="23"/>
              </w:rPr>
            </w:pPr>
            <w:r>
              <w:rPr>
                <w:sz w:val="23"/>
              </w:rPr>
              <w:t>Greater Manchester</w:t>
            </w:r>
          </w:p>
        </w:tc>
        <w:tc>
          <w:tcPr>
            <w:tcW w:w="4172" w:type="dxa"/>
          </w:tcPr>
          <w:p>
            <w:pPr>
              <w:pStyle w:val="TableParagraph"/>
              <w:spacing w:line="242" w:lineRule="exact"/>
              <w:ind w:left="2381"/>
              <w:rPr>
                <w:sz w:val="23"/>
              </w:rPr>
            </w:pPr>
            <w:r>
              <w:rPr>
                <w:sz w:val="23"/>
              </w:rPr>
              <w:t>.0272 (6.78)</w:t>
            </w:r>
          </w:p>
        </w:tc>
        <w:tc>
          <w:tcPr>
            <w:tcW w:w="1804" w:type="dxa"/>
          </w:tcPr>
          <w:p>
            <w:pPr>
              <w:pStyle w:val="TableParagraph"/>
              <w:spacing w:line="242" w:lineRule="exact"/>
              <w:ind w:left="485"/>
              <w:rPr>
                <w:sz w:val="23"/>
              </w:rPr>
            </w:pPr>
            <w:r>
              <w:rPr>
                <w:sz w:val="23"/>
              </w:rPr>
              <w:t>.0151 (4.79)</w:t>
            </w:r>
          </w:p>
        </w:tc>
      </w:tr>
      <w:tr>
        <w:trPr>
          <w:trHeight w:val="267" w:hRule="atLeast"/>
        </w:trPr>
        <w:tc>
          <w:tcPr>
            <w:tcW w:w="5893" w:type="dxa"/>
          </w:tcPr>
          <w:p>
            <w:pPr>
              <w:pStyle w:val="TableParagraph"/>
              <w:ind w:left="50"/>
              <w:rPr>
                <w:sz w:val="23"/>
              </w:rPr>
            </w:pPr>
            <w:r>
              <w:rPr>
                <w:sz w:val="23"/>
              </w:rPr>
              <w:t>Merseyside</w:t>
            </w:r>
          </w:p>
        </w:tc>
        <w:tc>
          <w:tcPr>
            <w:tcW w:w="4172" w:type="dxa"/>
          </w:tcPr>
          <w:p>
            <w:pPr>
              <w:pStyle w:val="TableParagraph"/>
              <w:ind w:left="2384"/>
              <w:rPr>
                <w:sz w:val="23"/>
              </w:rPr>
            </w:pPr>
            <w:r>
              <w:rPr>
                <w:sz w:val="23"/>
              </w:rPr>
              <w:t>.0088 (2.06)</w:t>
            </w:r>
          </w:p>
        </w:tc>
        <w:tc>
          <w:tcPr>
            <w:tcW w:w="1804" w:type="dxa"/>
          </w:tcPr>
          <w:p>
            <w:pPr>
              <w:pStyle w:val="TableParagraph"/>
              <w:ind w:left="489"/>
              <w:rPr>
                <w:sz w:val="23"/>
              </w:rPr>
            </w:pPr>
            <w:r>
              <w:rPr>
                <w:sz w:val="23"/>
              </w:rPr>
              <w:t>.0061 (1.78)</w:t>
            </w:r>
          </w:p>
        </w:tc>
      </w:tr>
      <w:tr>
        <w:trPr>
          <w:trHeight w:val="268" w:hRule="atLeast"/>
        </w:trPr>
        <w:tc>
          <w:tcPr>
            <w:tcW w:w="5893" w:type="dxa"/>
          </w:tcPr>
          <w:p>
            <w:pPr>
              <w:pStyle w:val="TableParagraph"/>
              <w:spacing w:line="249" w:lineRule="exact"/>
              <w:ind w:left="50"/>
              <w:rPr>
                <w:sz w:val="23"/>
              </w:rPr>
            </w:pPr>
            <w:r>
              <w:rPr>
                <w:sz w:val="23"/>
              </w:rPr>
              <w:t>Rest of North West</w:t>
            </w:r>
          </w:p>
        </w:tc>
        <w:tc>
          <w:tcPr>
            <w:tcW w:w="4172" w:type="dxa"/>
          </w:tcPr>
          <w:p>
            <w:pPr>
              <w:pStyle w:val="TableParagraph"/>
              <w:spacing w:line="249" w:lineRule="exact"/>
              <w:ind w:left="2386"/>
              <w:rPr>
                <w:sz w:val="23"/>
              </w:rPr>
            </w:pPr>
            <w:r>
              <w:rPr>
                <w:sz w:val="23"/>
              </w:rPr>
              <w:t>.0394 (9.70)</w:t>
            </w:r>
          </w:p>
        </w:tc>
        <w:tc>
          <w:tcPr>
            <w:tcW w:w="1804" w:type="dxa"/>
          </w:tcPr>
          <w:p>
            <w:pPr>
              <w:pStyle w:val="TableParagraph"/>
              <w:spacing w:line="249" w:lineRule="exact"/>
              <w:ind w:left="490"/>
              <w:rPr>
                <w:sz w:val="23"/>
              </w:rPr>
            </w:pPr>
            <w:r>
              <w:rPr>
                <w:sz w:val="23"/>
              </w:rPr>
              <w:t>.0245 (7.58)</w:t>
            </w:r>
          </w:p>
        </w:tc>
      </w:tr>
      <w:tr>
        <w:trPr>
          <w:trHeight w:val="268" w:hRule="atLeast"/>
        </w:trPr>
        <w:tc>
          <w:tcPr>
            <w:tcW w:w="5893" w:type="dxa"/>
          </w:tcPr>
          <w:p>
            <w:pPr>
              <w:pStyle w:val="TableParagraph"/>
              <w:spacing w:line="249" w:lineRule="exact"/>
              <w:ind w:left="50"/>
              <w:rPr>
                <w:sz w:val="23"/>
              </w:rPr>
            </w:pPr>
            <w:r>
              <w:rPr>
                <w:sz w:val="23"/>
              </w:rPr>
              <w:t>Wales</w:t>
            </w:r>
          </w:p>
        </w:tc>
        <w:tc>
          <w:tcPr>
            <w:tcW w:w="4172" w:type="dxa"/>
          </w:tcPr>
          <w:p>
            <w:pPr>
              <w:pStyle w:val="TableParagraph"/>
              <w:spacing w:line="249" w:lineRule="exact"/>
              <w:ind w:left="2384"/>
              <w:rPr>
                <w:sz w:val="23"/>
              </w:rPr>
            </w:pPr>
            <w:r>
              <w:rPr>
                <w:sz w:val="23"/>
              </w:rPr>
              <w:t>.0338 (8.59)</w:t>
            </w:r>
          </w:p>
        </w:tc>
        <w:tc>
          <w:tcPr>
            <w:tcW w:w="1804" w:type="dxa"/>
          </w:tcPr>
          <w:p>
            <w:pPr>
              <w:pStyle w:val="TableParagraph"/>
              <w:spacing w:line="249" w:lineRule="exact"/>
              <w:ind w:left="487"/>
              <w:rPr>
                <w:sz w:val="23"/>
              </w:rPr>
            </w:pPr>
            <w:r>
              <w:rPr>
                <w:sz w:val="23"/>
              </w:rPr>
              <w:t>.0202 (6.49)</w:t>
            </w:r>
          </w:p>
        </w:tc>
      </w:tr>
      <w:tr>
        <w:trPr>
          <w:trHeight w:val="268" w:hRule="atLeast"/>
        </w:trPr>
        <w:tc>
          <w:tcPr>
            <w:tcW w:w="5893" w:type="dxa"/>
          </w:tcPr>
          <w:p>
            <w:pPr>
              <w:pStyle w:val="TableParagraph"/>
              <w:ind w:left="50"/>
              <w:rPr>
                <w:sz w:val="23"/>
              </w:rPr>
            </w:pPr>
            <w:r>
              <w:rPr>
                <w:sz w:val="23"/>
              </w:rPr>
              <w:t>Strathclyde</w:t>
            </w:r>
          </w:p>
        </w:tc>
        <w:tc>
          <w:tcPr>
            <w:tcW w:w="4172" w:type="dxa"/>
          </w:tcPr>
          <w:p>
            <w:pPr>
              <w:pStyle w:val="TableParagraph"/>
              <w:ind w:left="2382"/>
              <w:rPr>
                <w:sz w:val="23"/>
              </w:rPr>
            </w:pPr>
            <w:r>
              <w:rPr>
                <w:sz w:val="23"/>
              </w:rPr>
              <w:t>.0002 (0.07)</w:t>
            </w:r>
          </w:p>
        </w:tc>
        <w:tc>
          <w:tcPr>
            <w:tcW w:w="1804" w:type="dxa"/>
          </w:tcPr>
          <w:p>
            <w:pPr>
              <w:pStyle w:val="TableParagraph"/>
              <w:ind w:left="407"/>
              <w:rPr>
                <w:sz w:val="23"/>
              </w:rPr>
            </w:pPr>
            <w:r>
              <w:rPr>
                <w:sz w:val="23"/>
              </w:rPr>
              <w:t>-.0029 (1.01)</w:t>
            </w:r>
          </w:p>
        </w:tc>
      </w:tr>
      <w:tr>
        <w:trPr>
          <w:trHeight w:val="268" w:hRule="atLeast"/>
        </w:trPr>
        <w:tc>
          <w:tcPr>
            <w:tcW w:w="5893" w:type="dxa"/>
          </w:tcPr>
          <w:p>
            <w:pPr>
              <w:pStyle w:val="TableParagraph"/>
              <w:ind w:left="50"/>
              <w:rPr>
                <w:sz w:val="23"/>
              </w:rPr>
            </w:pPr>
            <w:r>
              <w:rPr>
                <w:sz w:val="23"/>
              </w:rPr>
              <w:t>Rest of Scotland</w:t>
            </w:r>
          </w:p>
        </w:tc>
        <w:tc>
          <w:tcPr>
            <w:tcW w:w="4172" w:type="dxa"/>
          </w:tcPr>
          <w:p>
            <w:pPr>
              <w:pStyle w:val="TableParagraph"/>
              <w:ind w:left="2382"/>
              <w:rPr>
                <w:sz w:val="23"/>
              </w:rPr>
            </w:pPr>
            <w:r>
              <w:rPr>
                <w:sz w:val="23"/>
              </w:rPr>
              <w:t>.0151 (4.13)</w:t>
            </w:r>
          </w:p>
        </w:tc>
        <w:tc>
          <w:tcPr>
            <w:tcW w:w="1804" w:type="dxa"/>
          </w:tcPr>
          <w:p>
            <w:pPr>
              <w:pStyle w:val="TableParagraph"/>
              <w:ind w:left="486"/>
              <w:rPr>
                <w:sz w:val="23"/>
              </w:rPr>
            </w:pPr>
            <w:r>
              <w:rPr>
                <w:sz w:val="23"/>
              </w:rPr>
              <w:t>.0069 (2.42)</w:t>
            </w:r>
          </w:p>
        </w:tc>
      </w:tr>
      <w:tr>
        <w:trPr>
          <w:trHeight w:val="269" w:hRule="atLeast"/>
        </w:trPr>
        <w:tc>
          <w:tcPr>
            <w:tcW w:w="5893" w:type="dxa"/>
          </w:tcPr>
          <w:p>
            <w:pPr>
              <w:pStyle w:val="TableParagraph"/>
              <w:spacing w:line="249" w:lineRule="exact"/>
              <w:ind w:left="50"/>
              <w:rPr>
                <w:sz w:val="23"/>
              </w:rPr>
            </w:pPr>
            <w:r>
              <w:rPr>
                <w:sz w:val="23"/>
              </w:rPr>
              <w:t>Northern Ireland</w:t>
            </w:r>
          </w:p>
        </w:tc>
        <w:tc>
          <w:tcPr>
            <w:tcW w:w="4172" w:type="dxa"/>
          </w:tcPr>
          <w:p>
            <w:pPr>
              <w:pStyle w:val="TableParagraph"/>
              <w:spacing w:line="249" w:lineRule="exact"/>
              <w:ind w:left="2383"/>
              <w:rPr>
                <w:sz w:val="23"/>
              </w:rPr>
            </w:pPr>
            <w:r>
              <w:rPr>
                <w:sz w:val="23"/>
              </w:rPr>
              <w:t>.0795 (17.82)</w:t>
            </w:r>
          </w:p>
        </w:tc>
        <w:tc>
          <w:tcPr>
            <w:tcW w:w="1804" w:type="dxa"/>
          </w:tcPr>
          <w:p>
            <w:pPr>
              <w:pStyle w:val="TableParagraph"/>
              <w:spacing w:line="249" w:lineRule="exact"/>
              <w:ind w:right="48"/>
              <w:jc w:val="right"/>
              <w:rPr>
                <w:sz w:val="23"/>
              </w:rPr>
            </w:pPr>
            <w:r>
              <w:rPr>
                <w:sz w:val="23"/>
              </w:rPr>
              <w:t>.0500 (13.95)</w:t>
            </w:r>
          </w:p>
        </w:tc>
      </w:tr>
      <w:tr>
        <w:trPr>
          <w:trHeight w:val="268" w:hRule="atLeast"/>
        </w:trPr>
        <w:tc>
          <w:tcPr>
            <w:tcW w:w="5893" w:type="dxa"/>
          </w:tcPr>
          <w:p>
            <w:pPr>
              <w:pStyle w:val="TableParagraph"/>
              <w:ind w:left="50"/>
              <w:rPr>
                <w:i/>
                <w:sz w:val="23"/>
              </w:rPr>
            </w:pPr>
            <w:r>
              <w:rPr>
                <w:i/>
                <w:sz w:val="23"/>
              </w:rPr>
              <w:t>Industries</w:t>
            </w:r>
          </w:p>
        </w:tc>
        <w:tc>
          <w:tcPr>
            <w:tcW w:w="4172" w:type="dxa"/>
          </w:tcPr>
          <w:p>
            <w:pPr>
              <w:pStyle w:val="TableParagraph"/>
              <w:spacing w:line="240" w:lineRule="auto"/>
              <w:rPr>
                <w:sz w:val="18"/>
              </w:rPr>
            </w:pPr>
          </w:p>
        </w:tc>
        <w:tc>
          <w:tcPr>
            <w:tcW w:w="1804" w:type="dxa"/>
          </w:tcPr>
          <w:p>
            <w:pPr>
              <w:pStyle w:val="TableParagraph"/>
              <w:spacing w:line="240" w:lineRule="auto"/>
              <w:rPr>
                <w:sz w:val="18"/>
              </w:rPr>
            </w:pPr>
          </w:p>
        </w:tc>
      </w:tr>
      <w:tr>
        <w:trPr>
          <w:trHeight w:val="267" w:hRule="atLeast"/>
        </w:trPr>
        <w:tc>
          <w:tcPr>
            <w:tcW w:w="5893" w:type="dxa"/>
          </w:tcPr>
          <w:p>
            <w:pPr>
              <w:pStyle w:val="TableParagraph"/>
              <w:ind w:left="50"/>
              <w:rPr>
                <w:sz w:val="23"/>
              </w:rPr>
            </w:pPr>
            <w:r>
              <w:rPr>
                <w:sz w:val="23"/>
              </w:rPr>
              <w:t>Energy &amp; water</w:t>
            </w:r>
          </w:p>
        </w:tc>
        <w:tc>
          <w:tcPr>
            <w:tcW w:w="4172" w:type="dxa"/>
          </w:tcPr>
          <w:p>
            <w:pPr>
              <w:pStyle w:val="TableParagraph"/>
              <w:ind w:left="2303"/>
              <w:rPr>
                <w:sz w:val="23"/>
              </w:rPr>
            </w:pPr>
            <w:r>
              <w:rPr>
                <w:sz w:val="23"/>
              </w:rPr>
              <w:t>-.0944 (57.75)</w:t>
            </w:r>
          </w:p>
        </w:tc>
        <w:tc>
          <w:tcPr>
            <w:tcW w:w="1804" w:type="dxa"/>
          </w:tcPr>
          <w:p>
            <w:pPr>
              <w:pStyle w:val="TableParagraph"/>
              <w:ind w:right="49"/>
              <w:jc w:val="right"/>
              <w:rPr>
                <w:sz w:val="23"/>
              </w:rPr>
            </w:pPr>
            <w:r>
              <w:rPr>
                <w:sz w:val="23"/>
              </w:rPr>
              <w:t>-.0593 (37.26)</w:t>
            </w:r>
          </w:p>
        </w:tc>
      </w:tr>
      <w:tr>
        <w:trPr>
          <w:trHeight w:val="268" w:hRule="atLeast"/>
        </w:trPr>
        <w:tc>
          <w:tcPr>
            <w:tcW w:w="5893" w:type="dxa"/>
          </w:tcPr>
          <w:p>
            <w:pPr>
              <w:pStyle w:val="TableParagraph"/>
              <w:spacing w:line="249" w:lineRule="exact"/>
              <w:ind w:left="50"/>
              <w:rPr>
                <w:sz w:val="23"/>
              </w:rPr>
            </w:pPr>
            <w:r>
              <w:rPr>
                <w:sz w:val="23"/>
              </w:rPr>
              <w:t>Manufacturing</w:t>
            </w:r>
          </w:p>
        </w:tc>
        <w:tc>
          <w:tcPr>
            <w:tcW w:w="4172" w:type="dxa"/>
          </w:tcPr>
          <w:p>
            <w:pPr>
              <w:pStyle w:val="TableParagraph"/>
              <w:spacing w:line="249" w:lineRule="exact"/>
              <w:ind w:left="2306"/>
              <w:rPr>
                <w:sz w:val="23"/>
              </w:rPr>
            </w:pPr>
            <w:r>
              <w:rPr>
                <w:sz w:val="23"/>
              </w:rPr>
              <w:t>-.1300 (103.97)</w:t>
            </w:r>
          </w:p>
        </w:tc>
        <w:tc>
          <w:tcPr>
            <w:tcW w:w="1804" w:type="dxa"/>
          </w:tcPr>
          <w:p>
            <w:pPr>
              <w:pStyle w:val="TableParagraph"/>
              <w:spacing w:line="249" w:lineRule="exact"/>
              <w:ind w:right="48"/>
              <w:jc w:val="right"/>
              <w:rPr>
                <w:sz w:val="23"/>
              </w:rPr>
            </w:pPr>
            <w:r>
              <w:rPr>
                <w:sz w:val="23"/>
              </w:rPr>
              <w:t>-.0757 (49.66)</w:t>
            </w:r>
          </w:p>
        </w:tc>
      </w:tr>
      <w:tr>
        <w:trPr>
          <w:trHeight w:val="268" w:hRule="atLeast"/>
        </w:trPr>
        <w:tc>
          <w:tcPr>
            <w:tcW w:w="5893" w:type="dxa"/>
          </w:tcPr>
          <w:p>
            <w:pPr>
              <w:pStyle w:val="TableParagraph"/>
              <w:ind w:left="50"/>
              <w:rPr>
                <w:sz w:val="23"/>
              </w:rPr>
            </w:pPr>
            <w:r>
              <w:rPr>
                <w:sz w:val="23"/>
              </w:rPr>
              <w:t>Construction</w:t>
            </w:r>
          </w:p>
        </w:tc>
        <w:tc>
          <w:tcPr>
            <w:tcW w:w="4172" w:type="dxa"/>
          </w:tcPr>
          <w:p>
            <w:pPr>
              <w:pStyle w:val="TableParagraph"/>
              <w:ind w:left="2308"/>
              <w:rPr>
                <w:sz w:val="23"/>
              </w:rPr>
            </w:pPr>
            <w:r>
              <w:rPr>
                <w:sz w:val="23"/>
              </w:rPr>
              <w:t>-.0520 (25.93)</w:t>
            </w:r>
          </w:p>
        </w:tc>
        <w:tc>
          <w:tcPr>
            <w:tcW w:w="1804" w:type="dxa"/>
          </w:tcPr>
          <w:p>
            <w:pPr>
              <w:pStyle w:val="TableParagraph"/>
              <w:ind w:right="47"/>
              <w:jc w:val="right"/>
              <w:rPr>
                <w:sz w:val="23"/>
              </w:rPr>
            </w:pPr>
            <w:r>
              <w:rPr>
                <w:sz w:val="23"/>
              </w:rPr>
              <w:t>-.0391 (18.15)</w:t>
            </w:r>
          </w:p>
        </w:tc>
      </w:tr>
      <w:tr>
        <w:trPr>
          <w:trHeight w:val="268" w:hRule="atLeast"/>
        </w:trPr>
        <w:tc>
          <w:tcPr>
            <w:tcW w:w="5893" w:type="dxa"/>
          </w:tcPr>
          <w:p>
            <w:pPr>
              <w:pStyle w:val="TableParagraph"/>
              <w:ind w:left="50"/>
              <w:rPr>
                <w:sz w:val="23"/>
              </w:rPr>
            </w:pPr>
            <w:r>
              <w:rPr>
                <w:sz w:val="23"/>
              </w:rPr>
              <w:t>Distribution</w:t>
            </w:r>
          </w:p>
        </w:tc>
        <w:tc>
          <w:tcPr>
            <w:tcW w:w="4172" w:type="dxa"/>
          </w:tcPr>
          <w:p>
            <w:pPr>
              <w:pStyle w:val="TableParagraph"/>
              <w:ind w:left="2306"/>
              <w:rPr>
                <w:sz w:val="23"/>
              </w:rPr>
            </w:pPr>
            <w:r>
              <w:rPr>
                <w:sz w:val="23"/>
              </w:rPr>
              <w:t>-.1231 (77.84)</w:t>
            </w:r>
          </w:p>
        </w:tc>
        <w:tc>
          <w:tcPr>
            <w:tcW w:w="1804" w:type="dxa"/>
          </w:tcPr>
          <w:p>
            <w:pPr>
              <w:pStyle w:val="TableParagraph"/>
              <w:ind w:right="48"/>
              <w:jc w:val="right"/>
              <w:rPr>
                <w:sz w:val="23"/>
              </w:rPr>
            </w:pPr>
            <w:r>
              <w:rPr>
                <w:sz w:val="23"/>
              </w:rPr>
              <w:t>-.0612 (30.42)</w:t>
            </w:r>
          </w:p>
        </w:tc>
      </w:tr>
      <w:tr>
        <w:trPr>
          <w:trHeight w:val="268" w:hRule="atLeast"/>
        </w:trPr>
        <w:tc>
          <w:tcPr>
            <w:tcW w:w="5893" w:type="dxa"/>
          </w:tcPr>
          <w:p>
            <w:pPr>
              <w:pStyle w:val="TableParagraph"/>
              <w:spacing w:line="249" w:lineRule="exact"/>
              <w:ind w:left="50"/>
              <w:rPr>
                <w:sz w:val="23"/>
              </w:rPr>
            </w:pPr>
            <w:r>
              <w:rPr>
                <w:sz w:val="23"/>
              </w:rPr>
              <w:t>Transport</w:t>
            </w:r>
          </w:p>
        </w:tc>
        <w:tc>
          <w:tcPr>
            <w:tcW w:w="4172" w:type="dxa"/>
          </w:tcPr>
          <w:p>
            <w:pPr>
              <w:pStyle w:val="TableParagraph"/>
              <w:spacing w:line="249" w:lineRule="exact"/>
              <w:ind w:left="2306"/>
              <w:rPr>
                <w:sz w:val="23"/>
              </w:rPr>
            </w:pPr>
            <w:r>
              <w:rPr>
                <w:sz w:val="23"/>
              </w:rPr>
              <w:t>-.0991 (75.11)</w:t>
            </w:r>
          </w:p>
        </w:tc>
        <w:tc>
          <w:tcPr>
            <w:tcW w:w="1804" w:type="dxa"/>
          </w:tcPr>
          <w:p>
            <w:pPr>
              <w:pStyle w:val="TableParagraph"/>
              <w:spacing w:line="249" w:lineRule="exact"/>
              <w:ind w:right="48"/>
              <w:jc w:val="right"/>
              <w:rPr>
                <w:sz w:val="23"/>
              </w:rPr>
            </w:pPr>
            <w:r>
              <w:rPr>
                <w:sz w:val="23"/>
              </w:rPr>
              <w:t>-.0547 (31.50)</w:t>
            </w:r>
          </w:p>
        </w:tc>
      </w:tr>
      <w:tr>
        <w:trPr>
          <w:trHeight w:val="268" w:hRule="atLeast"/>
        </w:trPr>
        <w:tc>
          <w:tcPr>
            <w:tcW w:w="5893" w:type="dxa"/>
          </w:tcPr>
          <w:p>
            <w:pPr>
              <w:pStyle w:val="TableParagraph"/>
              <w:ind w:left="50"/>
              <w:rPr>
                <w:sz w:val="23"/>
              </w:rPr>
            </w:pPr>
            <w:r>
              <w:rPr>
                <w:sz w:val="23"/>
              </w:rPr>
              <w:t>Banking</w:t>
            </w:r>
          </w:p>
        </w:tc>
        <w:tc>
          <w:tcPr>
            <w:tcW w:w="4172" w:type="dxa"/>
          </w:tcPr>
          <w:p>
            <w:pPr>
              <w:pStyle w:val="TableParagraph"/>
              <w:ind w:left="2306"/>
              <w:rPr>
                <w:sz w:val="23"/>
              </w:rPr>
            </w:pPr>
            <w:r>
              <w:rPr>
                <w:sz w:val="23"/>
              </w:rPr>
              <w:t>-.1062 (67.73)</w:t>
            </w:r>
          </w:p>
        </w:tc>
        <w:tc>
          <w:tcPr>
            <w:tcW w:w="1804" w:type="dxa"/>
          </w:tcPr>
          <w:p>
            <w:pPr>
              <w:pStyle w:val="TableParagraph"/>
              <w:ind w:right="48"/>
              <w:jc w:val="right"/>
              <w:rPr>
                <w:sz w:val="23"/>
              </w:rPr>
            </w:pPr>
            <w:r>
              <w:rPr>
                <w:sz w:val="23"/>
              </w:rPr>
              <w:t>-.0480 (23.25)</w:t>
            </w:r>
          </w:p>
        </w:tc>
      </w:tr>
      <w:tr>
        <w:trPr>
          <w:trHeight w:val="268" w:hRule="atLeast"/>
        </w:trPr>
        <w:tc>
          <w:tcPr>
            <w:tcW w:w="5893" w:type="dxa"/>
          </w:tcPr>
          <w:p>
            <w:pPr>
              <w:pStyle w:val="TableParagraph"/>
              <w:ind w:left="50"/>
              <w:rPr>
                <w:sz w:val="23"/>
              </w:rPr>
            </w:pPr>
            <w:r>
              <w:rPr>
                <w:sz w:val="23"/>
              </w:rPr>
              <w:t>Public administration</w:t>
            </w:r>
          </w:p>
        </w:tc>
        <w:tc>
          <w:tcPr>
            <w:tcW w:w="4172" w:type="dxa"/>
          </w:tcPr>
          <w:p>
            <w:pPr>
              <w:pStyle w:val="TableParagraph"/>
              <w:ind w:left="2306"/>
              <w:rPr>
                <w:sz w:val="23"/>
              </w:rPr>
            </w:pPr>
            <w:r>
              <w:rPr>
                <w:sz w:val="23"/>
              </w:rPr>
              <w:t>-.1982 (111.89)</w:t>
            </w:r>
          </w:p>
        </w:tc>
        <w:tc>
          <w:tcPr>
            <w:tcW w:w="1804" w:type="dxa"/>
          </w:tcPr>
          <w:p>
            <w:pPr>
              <w:pStyle w:val="TableParagraph"/>
              <w:ind w:right="47"/>
              <w:jc w:val="right"/>
              <w:rPr>
                <w:sz w:val="23"/>
              </w:rPr>
            </w:pPr>
            <w:r>
              <w:rPr>
                <w:sz w:val="23"/>
              </w:rPr>
              <w:t>-.1245 (60.94)</w:t>
            </w:r>
          </w:p>
        </w:tc>
      </w:tr>
      <w:tr>
        <w:trPr>
          <w:trHeight w:val="268" w:hRule="atLeast"/>
        </w:trPr>
        <w:tc>
          <w:tcPr>
            <w:tcW w:w="5893" w:type="dxa"/>
          </w:tcPr>
          <w:p>
            <w:pPr>
              <w:pStyle w:val="TableParagraph"/>
              <w:spacing w:line="249" w:lineRule="exact"/>
              <w:ind w:left="50"/>
              <w:rPr>
                <w:sz w:val="23"/>
              </w:rPr>
            </w:pPr>
            <w:r>
              <w:rPr>
                <w:sz w:val="23"/>
              </w:rPr>
              <w:t>Other services</w:t>
            </w:r>
          </w:p>
        </w:tc>
        <w:tc>
          <w:tcPr>
            <w:tcW w:w="4172" w:type="dxa"/>
          </w:tcPr>
          <w:p>
            <w:pPr>
              <w:pStyle w:val="TableParagraph"/>
              <w:spacing w:line="249" w:lineRule="exact"/>
              <w:ind w:left="2303"/>
              <w:rPr>
                <w:sz w:val="23"/>
              </w:rPr>
            </w:pPr>
            <w:r>
              <w:rPr>
                <w:sz w:val="23"/>
              </w:rPr>
              <w:t>-.0677 (36.88)</w:t>
            </w:r>
          </w:p>
        </w:tc>
        <w:tc>
          <w:tcPr>
            <w:tcW w:w="1804" w:type="dxa"/>
          </w:tcPr>
          <w:p>
            <w:pPr>
              <w:pStyle w:val="TableParagraph"/>
              <w:spacing w:line="249" w:lineRule="exact"/>
              <w:ind w:right="50"/>
              <w:jc w:val="right"/>
              <w:rPr>
                <w:sz w:val="23"/>
              </w:rPr>
            </w:pPr>
            <w:r>
              <w:rPr>
                <w:sz w:val="23"/>
              </w:rPr>
              <w:t>-.0482 (27.44)</w:t>
            </w:r>
          </w:p>
        </w:tc>
      </w:tr>
      <w:tr>
        <w:trPr>
          <w:trHeight w:val="269" w:hRule="atLeast"/>
        </w:trPr>
        <w:tc>
          <w:tcPr>
            <w:tcW w:w="5893" w:type="dxa"/>
          </w:tcPr>
          <w:p>
            <w:pPr>
              <w:pStyle w:val="TableParagraph"/>
              <w:spacing w:line="249" w:lineRule="exact"/>
              <w:ind w:left="50"/>
              <w:rPr>
                <w:sz w:val="23"/>
              </w:rPr>
            </w:pPr>
            <w:r>
              <w:rPr>
                <w:sz w:val="23"/>
              </w:rPr>
              <w:t>Workplace outside UK</w:t>
            </w:r>
          </w:p>
        </w:tc>
        <w:tc>
          <w:tcPr>
            <w:tcW w:w="4172" w:type="dxa"/>
          </w:tcPr>
          <w:p>
            <w:pPr>
              <w:pStyle w:val="TableParagraph"/>
              <w:spacing w:line="249" w:lineRule="exact"/>
              <w:ind w:left="2305"/>
              <w:rPr>
                <w:sz w:val="23"/>
              </w:rPr>
            </w:pPr>
            <w:r>
              <w:rPr>
                <w:sz w:val="23"/>
              </w:rPr>
              <w:t>-.0859 (9.01)</w:t>
            </w:r>
          </w:p>
        </w:tc>
        <w:tc>
          <w:tcPr>
            <w:tcW w:w="1804" w:type="dxa"/>
          </w:tcPr>
          <w:p>
            <w:pPr>
              <w:pStyle w:val="TableParagraph"/>
              <w:spacing w:line="249" w:lineRule="exact"/>
              <w:ind w:left="407"/>
              <w:rPr>
                <w:sz w:val="23"/>
              </w:rPr>
            </w:pPr>
            <w:r>
              <w:rPr>
                <w:sz w:val="23"/>
              </w:rPr>
              <w:t>-.0452 (4.71)</w:t>
            </w:r>
          </w:p>
        </w:tc>
      </w:tr>
      <w:tr>
        <w:trPr>
          <w:trHeight w:val="268" w:hRule="atLeast"/>
        </w:trPr>
        <w:tc>
          <w:tcPr>
            <w:tcW w:w="5893" w:type="dxa"/>
          </w:tcPr>
          <w:p>
            <w:pPr>
              <w:pStyle w:val="TableParagraph"/>
              <w:ind w:left="50"/>
              <w:rPr>
                <w:i/>
                <w:sz w:val="23"/>
              </w:rPr>
            </w:pPr>
            <w:r>
              <w:rPr>
                <w:i/>
                <w:sz w:val="23"/>
              </w:rPr>
              <w:t>Occupations</w:t>
            </w:r>
          </w:p>
        </w:tc>
        <w:tc>
          <w:tcPr>
            <w:tcW w:w="4172" w:type="dxa"/>
          </w:tcPr>
          <w:p>
            <w:pPr>
              <w:pStyle w:val="TableParagraph"/>
              <w:spacing w:line="240" w:lineRule="auto"/>
              <w:rPr>
                <w:sz w:val="18"/>
              </w:rPr>
            </w:pPr>
          </w:p>
        </w:tc>
        <w:tc>
          <w:tcPr>
            <w:tcW w:w="1804" w:type="dxa"/>
          </w:tcPr>
          <w:p>
            <w:pPr>
              <w:pStyle w:val="TableParagraph"/>
              <w:spacing w:line="240" w:lineRule="auto"/>
              <w:rPr>
                <w:sz w:val="18"/>
              </w:rPr>
            </w:pPr>
          </w:p>
        </w:tc>
      </w:tr>
      <w:tr>
        <w:trPr>
          <w:trHeight w:val="267" w:hRule="atLeast"/>
        </w:trPr>
        <w:tc>
          <w:tcPr>
            <w:tcW w:w="5893" w:type="dxa"/>
          </w:tcPr>
          <w:p>
            <w:pPr>
              <w:pStyle w:val="TableParagraph"/>
              <w:ind w:left="50"/>
              <w:rPr>
                <w:sz w:val="23"/>
              </w:rPr>
            </w:pPr>
            <w:r>
              <w:rPr>
                <w:sz w:val="23"/>
              </w:rPr>
              <w:t>Production managers</w:t>
            </w:r>
          </w:p>
        </w:tc>
        <w:tc>
          <w:tcPr>
            <w:tcW w:w="4172" w:type="dxa"/>
          </w:tcPr>
          <w:p>
            <w:pPr>
              <w:pStyle w:val="TableParagraph"/>
              <w:spacing w:line="240" w:lineRule="auto"/>
              <w:rPr>
                <w:sz w:val="18"/>
              </w:rPr>
            </w:pPr>
          </w:p>
        </w:tc>
        <w:tc>
          <w:tcPr>
            <w:tcW w:w="1804" w:type="dxa"/>
          </w:tcPr>
          <w:p>
            <w:pPr>
              <w:pStyle w:val="TableParagraph"/>
              <w:ind w:right="47"/>
              <w:jc w:val="right"/>
              <w:rPr>
                <w:sz w:val="23"/>
              </w:rPr>
            </w:pPr>
            <w:r>
              <w:rPr>
                <w:sz w:val="23"/>
              </w:rPr>
              <w:t>.1299 (13.03)</w:t>
            </w:r>
          </w:p>
        </w:tc>
      </w:tr>
      <w:tr>
        <w:trPr>
          <w:trHeight w:val="268" w:hRule="atLeast"/>
        </w:trPr>
        <w:tc>
          <w:tcPr>
            <w:tcW w:w="5893" w:type="dxa"/>
          </w:tcPr>
          <w:p>
            <w:pPr>
              <w:pStyle w:val="TableParagraph"/>
              <w:ind w:left="50"/>
              <w:rPr>
                <w:sz w:val="23"/>
              </w:rPr>
            </w:pPr>
            <w:r>
              <w:rPr>
                <w:sz w:val="23"/>
              </w:rPr>
              <w:t>Functional managers</w:t>
            </w:r>
          </w:p>
        </w:tc>
        <w:tc>
          <w:tcPr>
            <w:tcW w:w="4172" w:type="dxa"/>
          </w:tcPr>
          <w:p>
            <w:pPr>
              <w:pStyle w:val="TableParagraph"/>
              <w:spacing w:line="240" w:lineRule="auto"/>
              <w:rPr>
                <w:sz w:val="18"/>
              </w:rPr>
            </w:pPr>
          </w:p>
        </w:tc>
        <w:tc>
          <w:tcPr>
            <w:tcW w:w="1804" w:type="dxa"/>
          </w:tcPr>
          <w:p>
            <w:pPr>
              <w:pStyle w:val="TableParagraph"/>
              <w:ind w:left="488"/>
              <w:rPr>
                <w:sz w:val="23"/>
              </w:rPr>
            </w:pPr>
            <w:r>
              <w:rPr>
                <w:sz w:val="23"/>
              </w:rPr>
              <w:t>.0599 (7.49)</w:t>
            </w:r>
          </w:p>
        </w:tc>
      </w:tr>
      <w:tr>
        <w:trPr>
          <w:trHeight w:val="268" w:hRule="atLeast"/>
        </w:trPr>
        <w:tc>
          <w:tcPr>
            <w:tcW w:w="5893" w:type="dxa"/>
          </w:tcPr>
          <w:p>
            <w:pPr>
              <w:pStyle w:val="TableParagraph"/>
              <w:ind w:left="50"/>
              <w:rPr>
                <w:sz w:val="23"/>
              </w:rPr>
            </w:pPr>
            <w:r>
              <w:rPr>
                <w:sz w:val="23"/>
              </w:rPr>
              <w:t>Quality and customer care managers</w:t>
            </w:r>
          </w:p>
        </w:tc>
        <w:tc>
          <w:tcPr>
            <w:tcW w:w="4172" w:type="dxa"/>
          </w:tcPr>
          <w:p>
            <w:pPr>
              <w:pStyle w:val="TableParagraph"/>
              <w:spacing w:line="240" w:lineRule="auto"/>
              <w:rPr>
                <w:sz w:val="18"/>
              </w:rPr>
            </w:pPr>
          </w:p>
        </w:tc>
        <w:tc>
          <w:tcPr>
            <w:tcW w:w="1804" w:type="dxa"/>
          </w:tcPr>
          <w:p>
            <w:pPr>
              <w:pStyle w:val="TableParagraph"/>
              <w:ind w:left="410"/>
              <w:rPr>
                <w:sz w:val="23"/>
              </w:rPr>
            </w:pPr>
            <w:r>
              <w:rPr>
                <w:sz w:val="23"/>
              </w:rPr>
              <w:t>-.0350 (4.63)</w:t>
            </w:r>
          </w:p>
        </w:tc>
      </w:tr>
      <w:tr>
        <w:trPr>
          <w:trHeight w:val="268" w:hRule="atLeast"/>
        </w:trPr>
        <w:tc>
          <w:tcPr>
            <w:tcW w:w="5893" w:type="dxa"/>
          </w:tcPr>
          <w:p>
            <w:pPr>
              <w:pStyle w:val="TableParagraph"/>
              <w:spacing w:line="249" w:lineRule="exact"/>
              <w:ind w:left="50"/>
              <w:rPr>
                <w:sz w:val="23"/>
              </w:rPr>
            </w:pPr>
            <w:r>
              <w:rPr>
                <w:sz w:val="23"/>
              </w:rPr>
              <w:t>Financial instit and office manager</w:t>
            </w:r>
          </w:p>
        </w:tc>
        <w:tc>
          <w:tcPr>
            <w:tcW w:w="4172" w:type="dxa"/>
          </w:tcPr>
          <w:p>
            <w:pPr>
              <w:pStyle w:val="TableParagraph"/>
              <w:spacing w:line="240" w:lineRule="auto"/>
              <w:rPr>
                <w:sz w:val="18"/>
              </w:rPr>
            </w:pPr>
          </w:p>
        </w:tc>
        <w:tc>
          <w:tcPr>
            <w:tcW w:w="1804" w:type="dxa"/>
          </w:tcPr>
          <w:p>
            <w:pPr>
              <w:pStyle w:val="TableParagraph"/>
              <w:spacing w:line="249" w:lineRule="exact"/>
              <w:ind w:left="489"/>
              <w:rPr>
                <w:sz w:val="23"/>
              </w:rPr>
            </w:pPr>
            <w:r>
              <w:rPr>
                <w:sz w:val="23"/>
              </w:rPr>
              <w:t>.0116 (1.64)</w:t>
            </w:r>
          </w:p>
        </w:tc>
      </w:tr>
      <w:tr>
        <w:trPr>
          <w:trHeight w:val="268" w:hRule="atLeast"/>
        </w:trPr>
        <w:tc>
          <w:tcPr>
            <w:tcW w:w="5893" w:type="dxa"/>
          </w:tcPr>
          <w:p>
            <w:pPr>
              <w:pStyle w:val="TableParagraph"/>
              <w:ind w:left="50"/>
              <w:rPr>
                <w:sz w:val="23"/>
              </w:rPr>
            </w:pPr>
            <w:r>
              <w:rPr>
                <w:sz w:val="23"/>
              </w:rPr>
              <w:t>Managers in distrib, storage and retail</w:t>
            </w:r>
          </w:p>
        </w:tc>
        <w:tc>
          <w:tcPr>
            <w:tcW w:w="4172" w:type="dxa"/>
          </w:tcPr>
          <w:p>
            <w:pPr>
              <w:pStyle w:val="TableParagraph"/>
              <w:spacing w:line="240" w:lineRule="auto"/>
              <w:rPr>
                <w:sz w:val="18"/>
              </w:rPr>
            </w:pPr>
          </w:p>
        </w:tc>
        <w:tc>
          <w:tcPr>
            <w:tcW w:w="1804" w:type="dxa"/>
          </w:tcPr>
          <w:p>
            <w:pPr>
              <w:pStyle w:val="TableParagraph"/>
              <w:ind w:right="47"/>
              <w:jc w:val="right"/>
              <w:rPr>
                <w:sz w:val="23"/>
              </w:rPr>
            </w:pPr>
            <w:r>
              <w:rPr>
                <w:sz w:val="23"/>
              </w:rPr>
              <w:t>.1410 (13.72)</w:t>
            </w:r>
          </w:p>
        </w:tc>
      </w:tr>
      <w:tr>
        <w:trPr>
          <w:trHeight w:val="268" w:hRule="atLeast"/>
        </w:trPr>
        <w:tc>
          <w:tcPr>
            <w:tcW w:w="5893" w:type="dxa"/>
          </w:tcPr>
          <w:p>
            <w:pPr>
              <w:pStyle w:val="TableParagraph"/>
              <w:ind w:left="50"/>
              <w:rPr>
                <w:sz w:val="23"/>
              </w:rPr>
            </w:pPr>
            <w:r>
              <w:rPr>
                <w:sz w:val="23"/>
              </w:rPr>
              <w:t>Protective service officers</w:t>
            </w:r>
          </w:p>
        </w:tc>
        <w:tc>
          <w:tcPr>
            <w:tcW w:w="4172" w:type="dxa"/>
          </w:tcPr>
          <w:p>
            <w:pPr>
              <w:pStyle w:val="TableParagraph"/>
              <w:spacing w:line="240" w:lineRule="auto"/>
              <w:rPr>
                <w:sz w:val="18"/>
              </w:rPr>
            </w:pPr>
          </w:p>
        </w:tc>
        <w:tc>
          <w:tcPr>
            <w:tcW w:w="1804" w:type="dxa"/>
          </w:tcPr>
          <w:p>
            <w:pPr>
              <w:pStyle w:val="TableParagraph"/>
              <w:ind w:left="409"/>
              <w:rPr>
                <w:sz w:val="23"/>
              </w:rPr>
            </w:pPr>
            <w:r>
              <w:rPr>
                <w:sz w:val="23"/>
              </w:rPr>
              <w:t>-.0011 (0.10)</w:t>
            </w:r>
          </w:p>
        </w:tc>
      </w:tr>
      <w:tr>
        <w:trPr>
          <w:trHeight w:val="268" w:hRule="atLeast"/>
        </w:trPr>
        <w:tc>
          <w:tcPr>
            <w:tcW w:w="5893" w:type="dxa"/>
          </w:tcPr>
          <w:p>
            <w:pPr>
              <w:pStyle w:val="TableParagraph"/>
              <w:spacing w:line="249" w:lineRule="exact"/>
              <w:ind w:left="50"/>
              <w:rPr>
                <w:sz w:val="23"/>
              </w:rPr>
            </w:pPr>
            <w:r>
              <w:rPr>
                <w:sz w:val="23"/>
              </w:rPr>
              <w:t>Health and social services managers</w:t>
            </w:r>
          </w:p>
        </w:tc>
        <w:tc>
          <w:tcPr>
            <w:tcW w:w="4172" w:type="dxa"/>
          </w:tcPr>
          <w:p>
            <w:pPr>
              <w:pStyle w:val="TableParagraph"/>
              <w:spacing w:line="240" w:lineRule="auto"/>
              <w:rPr>
                <w:sz w:val="18"/>
              </w:rPr>
            </w:pPr>
          </w:p>
        </w:tc>
        <w:tc>
          <w:tcPr>
            <w:tcW w:w="1804" w:type="dxa"/>
          </w:tcPr>
          <w:p>
            <w:pPr>
              <w:pStyle w:val="TableParagraph"/>
              <w:spacing w:line="249" w:lineRule="exact"/>
              <w:ind w:right="48"/>
              <w:jc w:val="right"/>
              <w:rPr>
                <w:sz w:val="23"/>
              </w:rPr>
            </w:pPr>
            <w:r>
              <w:rPr>
                <w:sz w:val="23"/>
              </w:rPr>
              <w:t>.1486 (12.38)</w:t>
            </w:r>
          </w:p>
        </w:tc>
      </w:tr>
      <w:tr>
        <w:trPr>
          <w:trHeight w:val="268" w:hRule="atLeast"/>
        </w:trPr>
        <w:tc>
          <w:tcPr>
            <w:tcW w:w="5893" w:type="dxa"/>
          </w:tcPr>
          <w:p>
            <w:pPr>
              <w:pStyle w:val="TableParagraph"/>
              <w:ind w:left="50"/>
              <w:rPr>
                <w:sz w:val="23"/>
              </w:rPr>
            </w:pPr>
            <w:r>
              <w:rPr>
                <w:sz w:val="23"/>
              </w:rPr>
              <w:t>Mngrs in farming, hort, forestry etc</w:t>
            </w:r>
          </w:p>
        </w:tc>
        <w:tc>
          <w:tcPr>
            <w:tcW w:w="4172" w:type="dxa"/>
          </w:tcPr>
          <w:p>
            <w:pPr>
              <w:pStyle w:val="TableParagraph"/>
              <w:spacing w:line="240" w:lineRule="auto"/>
              <w:rPr>
                <w:sz w:val="18"/>
              </w:rPr>
            </w:pPr>
          </w:p>
        </w:tc>
        <w:tc>
          <w:tcPr>
            <w:tcW w:w="1804" w:type="dxa"/>
          </w:tcPr>
          <w:p>
            <w:pPr>
              <w:pStyle w:val="TableParagraph"/>
              <w:ind w:right="47"/>
              <w:jc w:val="right"/>
              <w:rPr>
                <w:sz w:val="23"/>
              </w:rPr>
            </w:pPr>
            <w:r>
              <w:rPr>
                <w:sz w:val="23"/>
              </w:rPr>
              <w:t>.3059 (17.79)</w:t>
            </w:r>
          </w:p>
        </w:tc>
      </w:tr>
      <w:tr>
        <w:trPr>
          <w:trHeight w:val="268" w:hRule="atLeast"/>
        </w:trPr>
        <w:tc>
          <w:tcPr>
            <w:tcW w:w="5893" w:type="dxa"/>
          </w:tcPr>
          <w:p>
            <w:pPr>
              <w:pStyle w:val="TableParagraph"/>
              <w:ind w:left="50"/>
              <w:rPr>
                <w:sz w:val="23"/>
              </w:rPr>
            </w:pPr>
            <w:r>
              <w:rPr>
                <w:sz w:val="23"/>
              </w:rPr>
              <w:t>Managers in hospitality and leisure</w:t>
            </w:r>
          </w:p>
        </w:tc>
        <w:tc>
          <w:tcPr>
            <w:tcW w:w="4172" w:type="dxa"/>
          </w:tcPr>
          <w:p>
            <w:pPr>
              <w:pStyle w:val="TableParagraph"/>
              <w:spacing w:line="240" w:lineRule="auto"/>
              <w:rPr>
                <w:sz w:val="18"/>
              </w:rPr>
            </w:pPr>
          </w:p>
        </w:tc>
        <w:tc>
          <w:tcPr>
            <w:tcW w:w="1804" w:type="dxa"/>
          </w:tcPr>
          <w:p>
            <w:pPr>
              <w:pStyle w:val="TableParagraph"/>
              <w:ind w:right="47"/>
              <w:jc w:val="right"/>
              <w:rPr>
                <w:sz w:val="23"/>
              </w:rPr>
            </w:pPr>
            <w:r>
              <w:rPr>
                <w:sz w:val="23"/>
              </w:rPr>
              <w:t>.3655 (25.70)</w:t>
            </w:r>
          </w:p>
        </w:tc>
      </w:tr>
      <w:tr>
        <w:trPr>
          <w:trHeight w:val="268" w:hRule="atLeast"/>
        </w:trPr>
        <w:tc>
          <w:tcPr>
            <w:tcW w:w="5893" w:type="dxa"/>
          </w:tcPr>
          <w:p>
            <w:pPr>
              <w:pStyle w:val="TableParagraph"/>
              <w:spacing w:line="249" w:lineRule="exact"/>
              <w:ind w:left="50"/>
              <w:rPr>
                <w:sz w:val="23"/>
              </w:rPr>
            </w:pPr>
            <w:r>
              <w:rPr>
                <w:color w:val="FF0000"/>
                <w:sz w:val="23"/>
              </w:rPr>
              <w:t>Managers in other service industries</w:t>
            </w:r>
          </w:p>
        </w:tc>
        <w:tc>
          <w:tcPr>
            <w:tcW w:w="4172" w:type="dxa"/>
          </w:tcPr>
          <w:p>
            <w:pPr>
              <w:pStyle w:val="TableParagraph"/>
              <w:spacing w:line="240" w:lineRule="auto"/>
              <w:rPr>
                <w:sz w:val="18"/>
              </w:rPr>
            </w:pPr>
          </w:p>
        </w:tc>
        <w:tc>
          <w:tcPr>
            <w:tcW w:w="1804" w:type="dxa"/>
          </w:tcPr>
          <w:p>
            <w:pPr>
              <w:pStyle w:val="TableParagraph"/>
              <w:spacing w:line="249" w:lineRule="exact"/>
              <w:ind w:right="47"/>
              <w:jc w:val="right"/>
              <w:rPr>
                <w:sz w:val="23"/>
              </w:rPr>
            </w:pPr>
            <w:r>
              <w:rPr>
                <w:color w:val="FF0000"/>
                <w:sz w:val="23"/>
              </w:rPr>
              <w:t>.5311 (34.66)</w:t>
            </w:r>
          </w:p>
        </w:tc>
      </w:tr>
      <w:tr>
        <w:trPr>
          <w:trHeight w:val="268" w:hRule="atLeast"/>
        </w:trPr>
        <w:tc>
          <w:tcPr>
            <w:tcW w:w="5893" w:type="dxa"/>
          </w:tcPr>
          <w:p>
            <w:pPr>
              <w:pStyle w:val="TableParagraph"/>
              <w:ind w:left="50"/>
              <w:rPr>
                <w:sz w:val="23"/>
              </w:rPr>
            </w:pPr>
            <w:r>
              <w:rPr>
                <w:sz w:val="23"/>
              </w:rPr>
              <w:t>Science professionals</w:t>
            </w:r>
          </w:p>
        </w:tc>
        <w:tc>
          <w:tcPr>
            <w:tcW w:w="4172" w:type="dxa"/>
          </w:tcPr>
          <w:p>
            <w:pPr>
              <w:pStyle w:val="TableParagraph"/>
              <w:spacing w:line="240" w:lineRule="auto"/>
              <w:rPr>
                <w:sz w:val="18"/>
              </w:rPr>
            </w:pPr>
          </w:p>
        </w:tc>
        <w:tc>
          <w:tcPr>
            <w:tcW w:w="1804" w:type="dxa"/>
          </w:tcPr>
          <w:p>
            <w:pPr>
              <w:pStyle w:val="TableParagraph"/>
              <w:ind w:left="488"/>
              <w:rPr>
                <w:sz w:val="23"/>
              </w:rPr>
            </w:pPr>
            <w:r>
              <w:rPr>
                <w:sz w:val="23"/>
              </w:rPr>
              <w:t>.0568 (5.42)</w:t>
            </w:r>
          </w:p>
        </w:tc>
      </w:tr>
      <w:tr>
        <w:trPr>
          <w:trHeight w:val="268" w:hRule="atLeast"/>
        </w:trPr>
        <w:tc>
          <w:tcPr>
            <w:tcW w:w="5893" w:type="dxa"/>
          </w:tcPr>
          <w:p>
            <w:pPr>
              <w:pStyle w:val="TableParagraph"/>
              <w:ind w:left="50"/>
              <w:rPr>
                <w:sz w:val="23"/>
              </w:rPr>
            </w:pPr>
            <w:r>
              <w:rPr>
                <w:sz w:val="23"/>
              </w:rPr>
              <w:t>Engineering professionals</w:t>
            </w:r>
          </w:p>
        </w:tc>
        <w:tc>
          <w:tcPr>
            <w:tcW w:w="4172" w:type="dxa"/>
          </w:tcPr>
          <w:p>
            <w:pPr>
              <w:pStyle w:val="TableParagraph"/>
              <w:spacing w:line="240" w:lineRule="auto"/>
              <w:rPr>
                <w:sz w:val="18"/>
              </w:rPr>
            </w:pPr>
          </w:p>
        </w:tc>
        <w:tc>
          <w:tcPr>
            <w:tcW w:w="1804" w:type="dxa"/>
          </w:tcPr>
          <w:p>
            <w:pPr>
              <w:pStyle w:val="TableParagraph"/>
              <w:ind w:right="48"/>
              <w:jc w:val="right"/>
              <w:rPr>
                <w:sz w:val="23"/>
              </w:rPr>
            </w:pPr>
            <w:r>
              <w:rPr>
                <w:sz w:val="23"/>
              </w:rPr>
              <w:t>.1457 (13.86)</w:t>
            </w:r>
          </w:p>
        </w:tc>
      </w:tr>
      <w:tr>
        <w:trPr>
          <w:trHeight w:val="263" w:hRule="atLeast"/>
        </w:trPr>
        <w:tc>
          <w:tcPr>
            <w:tcW w:w="5893" w:type="dxa"/>
          </w:tcPr>
          <w:p>
            <w:pPr>
              <w:pStyle w:val="TableParagraph"/>
              <w:spacing w:line="244" w:lineRule="exact"/>
              <w:ind w:left="50"/>
              <w:rPr>
                <w:sz w:val="23"/>
              </w:rPr>
            </w:pPr>
            <w:r>
              <w:rPr>
                <w:sz w:val="23"/>
              </w:rPr>
              <w:t>Info &amp; communication technology</w:t>
            </w:r>
          </w:p>
        </w:tc>
        <w:tc>
          <w:tcPr>
            <w:tcW w:w="4172" w:type="dxa"/>
          </w:tcPr>
          <w:p>
            <w:pPr>
              <w:pStyle w:val="TableParagraph"/>
              <w:spacing w:line="240" w:lineRule="auto"/>
              <w:rPr>
                <w:sz w:val="18"/>
              </w:rPr>
            </w:pPr>
          </w:p>
        </w:tc>
        <w:tc>
          <w:tcPr>
            <w:tcW w:w="1804" w:type="dxa"/>
          </w:tcPr>
          <w:p>
            <w:pPr>
              <w:pStyle w:val="TableParagraph"/>
              <w:spacing w:line="244" w:lineRule="exact"/>
              <w:ind w:right="47"/>
              <w:jc w:val="right"/>
              <w:rPr>
                <w:sz w:val="23"/>
              </w:rPr>
            </w:pPr>
            <w:r>
              <w:rPr>
                <w:sz w:val="23"/>
              </w:rPr>
              <w:t>.1323 (12.95)</w:t>
            </w:r>
          </w:p>
        </w:tc>
      </w:tr>
    </w:tbl>
    <w:p>
      <w:pPr>
        <w:spacing w:after="0" w:line="244" w:lineRule="exact"/>
        <w:jc w:val="right"/>
        <w:rPr>
          <w:sz w:val="23"/>
        </w:rPr>
        <w:sectPr>
          <w:pgSz w:w="16840" w:h="11900" w:orient="landscape"/>
          <w:pgMar w:header="0" w:footer="758" w:top="1100" w:bottom="940" w:left="1280" w:right="1380"/>
        </w:sectPr>
      </w:pPr>
    </w:p>
    <w:p>
      <w:pPr>
        <w:pStyle w:val="BodyText"/>
        <w:rPr>
          <w:sz w:val="20"/>
        </w:rPr>
      </w:pPr>
    </w:p>
    <w:p>
      <w:pPr>
        <w:pStyle w:val="BodyText"/>
        <w:rPr>
          <w:sz w:val="20"/>
        </w:rPr>
      </w:pPr>
    </w:p>
    <w:p>
      <w:pPr>
        <w:pStyle w:val="BodyText"/>
        <w:spacing w:before="11"/>
        <w:rPr>
          <w:sz w:val="16"/>
        </w:rPr>
      </w:pPr>
    </w:p>
    <w:tbl>
      <w:tblPr>
        <w:tblW w:w="0" w:type="auto"/>
        <w:jc w:val="left"/>
        <w:tblInd w:w="7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88"/>
        <w:gridCol w:w="4883"/>
      </w:tblGrid>
      <w:tr>
        <w:trPr>
          <w:trHeight w:val="262" w:hRule="atLeast"/>
        </w:trPr>
        <w:tc>
          <w:tcPr>
            <w:tcW w:w="6988" w:type="dxa"/>
          </w:tcPr>
          <w:p>
            <w:pPr>
              <w:pStyle w:val="TableParagraph"/>
              <w:spacing w:line="242" w:lineRule="exact"/>
              <w:ind w:left="50"/>
              <w:rPr>
                <w:sz w:val="23"/>
              </w:rPr>
            </w:pPr>
            <w:r>
              <w:rPr>
                <w:color w:val="FF0000"/>
                <w:sz w:val="23"/>
              </w:rPr>
              <w:t>Health professionals</w:t>
            </w:r>
          </w:p>
        </w:tc>
        <w:tc>
          <w:tcPr>
            <w:tcW w:w="4883" w:type="dxa"/>
          </w:tcPr>
          <w:p>
            <w:pPr>
              <w:pStyle w:val="TableParagraph"/>
              <w:spacing w:line="242" w:lineRule="exact"/>
              <w:ind w:right="50"/>
              <w:jc w:val="right"/>
              <w:rPr>
                <w:sz w:val="23"/>
              </w:rPr>
            </w:pPr>
            <w:r>
              <w:rPr>
                <w:color w:val="FF0000"/>
                <w:sz w:val="23"/>
              </w:rPr>
              <w:t>.5993 (36.89)</w:t>
            </w:r>
          </w:p>
        </w:tc>
      </w:tr>
      <w:tr>
        <w:trPr>
          <w:trHeight w:val="267" w:hRule="atLeast"/>
        </w:trPr>
        <w:tc>
          <w:tcPr>
            <w:tcW w:w="6988" w:type="dxa"/>
          </w:tcPr>
          <w:p>
            <w:pPr>
              <w:pStyle w:val="TableParagraph"/>
              <w:ind w:left="50"/>
              <w:rPr>
                <w:sz w:val="23"/>
              </w:rPr>
            </w:pPr>
            <w:r>
              <w:rPr>
                <w:sz w:val="23"/>
              </w:rPr>
              <w:t>Teaching professionals</w:t>
            </w:r>
          </w:p>
        </w:tc>
        <w:tc>
          <w:tcPr>
            <w:tcW w:w="4883" w:type="dxa"/>
          </w:tcPr>
          <w:p>
            <w:pPr>
              <w:pStyle w:val="TableParagraph"/>
              <w:ind w:right="50"/>
              <w:jc w:val="right"/>
              <w:rPr>
                <w:sz w:val="23"/>
              </w:rPr>
            </w:pPr>
            <w:r>
              <w:rPr>
                <w:sz w:val="23"/>
              </w:rPr>
              <w:t>.1787 (16.57)</w:t>
            </w:r>
          </w:p>
        </w:tc>
      </w:tr>
      <w:tr>
        <w:trPr>
          <w:trHeight w:val="268" w:hRule="atLeast"/>
        </w:trPr>
        <w:tc>
          <w:tcPr>
            <w:tcW w:w="6988" w:type="dxa"/>
          </w:tcPr>
          <w:p>
            <w:pPr>
              <w:pStyle w:val="TableParagraph"/>
              <w:spacing w:line="249" w:lineRule="exact"/>
              <w:ind w:left="50"/>
              <w:rPr>
                <w:sz w:val="23"/>
              </w:rPr>
            </w:pPr>
            <w:r>
              <w:rPr>
                <w:sz w:val="23"/>
              </w:rPr>
              <w:t>Research professionals</w:t>
            </w:r>
          </w:p>
        </w:tc>
        <w:tc>
          <w:tcPr>
            <w:tcW w:w="4883" w:type="dxa"/>
          </w:tcPr>
          <w:p>
            <w:pPr>
              <w:pStyle w:val="TableParagraph"/>
              <w:spacing w:line="249" w:lineRule="exact"/>
              <w:ind w:right="50"/>
              <w:jc w:val="right"/>
              <w:rPr>
                <w:sz w:val="23"/>
              </w:rPr>
            </w:pPr>
            <w:r>
              <w:rPr>
                <w:sz w:val="23"/>
              </w:rPr>
              <w:t>.1567 (11.06)</w:t>
            </w:r>
          </w:p>
        </w:tc>
      </w:tr>
      <w:tr>
        <w:trPr>
          <w:trHeight w:val="268" w:hRule="atLeast"/>
        </w:trPr>
        <w:tc>
          <w:tcPr>
            <w:tcW w:w="6988" w:type="dxa"/>
          </w:tcPr>
          <w:p>
            <w:pPr>
              <w:pStyle w:val="TableParagraph"/>
              <w:spacing w:line="249" w:lineRule="exact"/>
              <w:ind w:left="50"/>
              <w:rPr>
                <w:sz w:val="23"/>
              </w:rPr>
            </w:pPr>
            <w:r>
              <w:rPr>
                <w:color w:val="FF0000"/>
                <w:sz w:val="23"/>
              </w:rPr>
              <w:t>Legal professionals</w:t>
            </w:r>
          </w:p>
        </w:tc>
        <w:tc>
          <w:tcPr>
            <w:tcW w:w="4883" w:type="dxa"/>
          </w:tcPr>
          <w:p>
            <w:pPr>
              <w:pStyle w:val="TableParagraph"/>
              <w:spacing w:line="249" w:lineRule="exact"/>
              <w:ind w:right="50"/>
              <w:jc w:val="right"/>
              <w:rPr>
                <w:sz w:val="23"/>
              </w:rPr>
            </w:pPr>
            <w:r>
              <w:rPr>
                <w:color w:val="FF0000"/>
                <w:sz w:val="23"/>
              </w:rPr>
              <w:t>.4107 (26.59)</w:t>
            </w:r>
          </w:p>
        </w:tc>
      </w:tr>
      <w:tr>
        <w:trPr>
          <w:trHeight w:val="268" w:hRule="atLeast"/>
        </w:trPr>
        <w:tc>
          <w:tcPr>
            <w:tcW w:w="6988" w:type="dxa"/>
          </w:tcPr>
          <w:p>
            <w:pPr>
              <w:pStyle w:val="TableParagraph"/>
              <w:ind w:left="50"/>
              <w:rPr>
                <w:sz w:val="23"/>
              </w:rPr>
            </w:pPr>
            <w:r>
              <w:rPr>
                <w:sz w:val="23"/>
              </w:rPr>
              <w:t>Business &amp; statistical professional</w:t>
            </w:r>
          </w:p>
        </w:tc>
        <w:tc>
          <w:tcPr>
            <w:tcW w:w="4883" w:type="dxa"/>
          </w:tcPr>
          <w:p>
            <w:pPr>
              <w:pStyle w:val="TableParagraph"/>
              <w:ind w:right="48"/>
              <w:jc w:val="right"/>
              <w:rPr>
                <w:sz w:val="23"/>
              </w:rPr>
            </w:pPr>
            <w:r>
              <w:rPr>
                <w:sz w:val="23"/>
              </w:rPr>
              <w:t>.2453 (19.85)</w:t>
            </w:r>
          </w:p>
        </w:tc>
      </w:tr>
      <w:tr>
        <w:trPr>
          <w:trHeight w:val="268" w:hRule="atLeast"/>
        </w:trPr>
        <w:tc>
          <w:tcPr>
            <w:tcW w:w="6988" w:type="dxa"/>
          </w:tcPr>
          <w:p>
            <w:pPr>
              <w:pStyle w:val="TableParagraph"/>
              <w:ind w:left="50"/>
              <w:rPr>
                <w:sz w:val="23"/>
              </w:rPr>
            </w:pPr>
            <w:r>
              <w:rPr>
                <w:sz w:val="23"/>
              </w:rPr>
              <w:t>Architects, town planners, surveyor</w:t>
            </w:r>
          </w:p>
        </w:tc>
        <w:tc>
          <w:tcPr>
            <w:tcW w:w="4883" w:type="dxa"/>
          </w:tcPr>
          <w:p>
            <w:pPr>
              <w:pStyle w:val="TableParagraph"/>
              <w:ind w:right="50"/>
              <w:jc w:val="right"/>
              <w:rPr>
                <w:sz w:val="23"/>
              </w:rPr>
            </w:pPr>
            <w:r>
              <w:rPr>
                <w:sz w:val="23"/>
              </w:rPr>
              <w:t>.1885 (15.68)</w:t>
            </w:r>
          </w:p>
        </w:tc>
      </w:tr>
      <w:tr>
        <w:trPr>
          <w:trHeight w:val="268" w:hRule="atLeast"/>
        </w:trPr>
        <w:tc>
          <w:tcPr>
            <w:tcW w:w="6988" w:type="dxa"/>
          </w:tcPr>
          <w:p>
            <w:pPr>
              <w:pStyle w:val="TableParagraph"/>
              <w:spacing w:line="249" w:lineRule="exact"/>
              <w:ind w:left="50"/>
              <w:rPr>
                <w:sz w:val="23"/>
              </w:rPr>
            </w:pPr>
            <w:r>
              <w:rPr>
                <w:sz w:val="23"/>
              </w:rPr>
              <w:t>Public service professionals</w:t>
            </w:r>
          </w:p>
        </w:tc>
        <w:tc>
          <w:tcPr>
            <w:tcW w:w="4883" w:type="dxa"/>
          </w:tcPr>
          <w:p>
            <w:pPr>
              <w:pStyle w:val="TableParagraph"/>
              <w:spacing w:line="249" w:lineRule="exact"/>
              <w:ind w:right="168"/>
              <w:jc w:val="right"/>
              <w:rPr>
                <w:sz w:val="23"/>
              </w:rPr>
            </w:pPr>
            <w:r>
              <w:rPr>
                <w:sz w:val="23"/>
              </w:rPr>
              <w:t>.1070 (9.80)</w:t>
            </w:r>
          </w:p>
        </w:tc>
      </w:tr>
      <w:tr>
        <w:trPr>
          <w:trHeight w:val="268" w:hRule="atLeast"/>
        </w:trPr>
        <w:tc>
          <w:tcPr>
            <w:tcW w:w="6988" w:type="dxa"/>
          </w:tcPr>
          <w:p>
            <w:pPr>
              <w:pStyle w:val="TableParagraph"/>
              <w:ind w:left="50"/>
              <w:rPr>
                <w:sz w:val="23"/>
              </w:rPr>
            </w:pPr>
            <w:r>
              <w:rPr>
                <w:sz w:val="23"/>
              </w:rPr>
              <w:t>Librarians and related professional</w:t>
            </w:r>
          </w:p>
        </w:tc>
        <w:tc>
          <w:tcPr>
            <w:tcW w:w="4883" w:type="dxa"/>
          </w:tcPr>
          <w:p>
            <w:pPr>
              <w:pStyle w:val="TableParagraph"/>
              <w:ind w:left="3485"/>
              <w:rPr>
                <w:sz w:val="23"/>
              </w:rPr>
            </w:pPr>
            <w:r>
              <w:rPr>
                <w:sz w:val="23"/>
              </w:rPr>
              <w:t>-.0059 (0.50)</w:t>
            </w:r>
          </w:p>
        </w:tc>
      </w:tr>
      <w:tr>
        <w:trPr>
          <w:trHeight w:val="268" w:hRule="atLeast"/>
        </w:trPr>
        <w:tc>
          <w:tcPr>
            <w:tcW w:w="6988" w:type="dxa"/>
          </w:tcPr>
          <w:p>
            <w:pPr>
              <w:pStyle w:val="TableParagraph"/>
              <w:ind w:left="50"/>
              <w:rPr>
                <w:sz w:val="23"/>
              </w:rPr>
            </w:pPr>
            <w:r>
              <w:rPr>
                <w:sz w:val="23"/>
              </w:rPr>
              <w:t>Science and engineering technician</w:t>
            </w:r>
          </w:p>
        </w:tc>
        <w:tc>
          <w:tcPr>
            <w:tcW w:w="4883" w:type="dxa"/>
          </w:tcPr>
          <w:p>
            <w:pPr>
              <w:pStyle w:val="TableParagraph"/>
              <w:ind w:right="167"/>
              <w:jc w:val="right"/>
              <w:rPr>
                <w:sz w:val="23"/>
              </w:rPr>
            </w:pPr>
            <w:r>
              <w:rPr>
                <w:sz w:val="23"/>
              </w:rPr>
              <w:t>.0308 (3.59)</w:t>
            </w:r>
          </w:p>
        </w:tc>
      </w:tr>
      <w:tr>
        <w:trPr>
          <w:trHeight w:val="268" w:hRule="atLeast"/>
        </w:trPr>
        <w:tc>
          <w:tcPr>
            <w:tcW w:w="6988" w:type="dxa"/>
          </w:tcPr>
          <w:p>
            <w:pPr>
              <w:pStyle w:val="TableParagraph"/>
              <w:spacing w:line="249" w:lineRule="exact"/>
              <w:ind w:left="50"/>
              <w:rPr>
                <w:sz w:val="23"/>
              </w:rPr>
            </w:pPr>
            <w:r>
              <w:rPr>
                <w:sz w:val="23"/>
              </w:rPr>
              <w:t>Draughtspersons &amp; bldng inspectors</w:t>
            </w:r>
          </w:p>
        </w:tc>
        <w:tc>
          <w:tcPr>
            <w:tcW w:w="4883" w:type="dxa"/>
          </w:tcPr>
          <w:p>
            <w:pPr>
              <w:pStyle w:val="TableParagraph"/>
              <w:spacing w:line="249" w:lineRule="exact"/>
              <w:ind w:right="49"/>
              <w:jc w:val="right"/>
              <w:rPr>
                <w:sz w:val="23"/>
              </w:rPr>
            </w:pPr>
            <w:r>
              <w:rPr>
                <w:sz w:val="23"/>
              </w:rPr>
              <w:t>.1567 (11.75)</w:t>
            </w:r>
          </w:p>
        </w:tc>
      </w:tr>
      <w:tr>
        <w:trPr>
          <w:trHeight w:val="268" w:hRule="atLeast"/>
        </w:trPr>
        <w:tc>
          <w:tcPr>
            <w:tcW w:w="6988" w:type="dxa"/>
          </w:tcPr>
          <w:p>
            <w:pPr>
              <w:pStyle w:val="TableParagraph"/>
              <w:ind w:left="50"/>
              <w:rPr>
                <w:sz w:val="23"/>
              </w:rPr>
            </w:pPr>
            <w:r>
              <w:rPr>
                <w:sz w:val="23"/>
              </w:rPr>
              <w:t>IT service delivery occupations</w:t>
            </w:r>
          </w:p>
        </w:tc>
        <w:tc>
          <w:tcPr>
            <w:tcW w:w="4883" w:type="dxa"/>
          </w:tcPr>
          <w:p>
            <w:pPr>
              <w:pStyle w:val="TableParagraph"/>
              <w:ind w:right="167"/>
              <w:jc w:val="right"/>
              <w:rPr>
                <w:sz w:val="23"/>
              </w:rPr>
            </w:pPr>
            <w:r>
              <w:rPr>
                <w:sz w:val="23"/>
              </w:rPr>
              <w:t>.0254 (2.87)</w:t>
            </w:r>
          </w:p>
        </w:tc>
      </w:tr>
      <w:tr>
        <w:trPr>
          <w:trHeight w:val="268" w:hRule="atLeast"/>
        </w:trPr>
        <w:tc>
          <w:tcPr>
            <w:tcW w:w="6988" w:type="dxa"/>
          </w:tcPr>
          <w:p>
            <w:pPr>
              <w:pStyle w:val="TableParagraph"/>
              <w:ind w:left="50"/>
              <w:rPr>
                <w:sz w:val="23"/>
              </w:rPr>
            </w:pPr>
            <w:r>
              <w:rPr>
                <w:sz w:val="23"/>
              </w:rPr>
              <w:t>Health associate professionals</w:t>
            </w:r>
          </w:p>
        </w:tc>
        <w:tc>
          <w:tcPr>
            <w:tcW w:w="4883" w:type="dxa"/>
          </w:tcPr>
          <w:p>
            <w:pPr>
              <w:pStyle w:val="TableParagraph"/>
              <w:ind w:right="50"/>
              <w:jc w:val="right"/>
              <w:rPr>
                <w:sz w:val="23"/>
              </w:rPr>
            </w:pPr>
            <w:r>
              <w:rPr>
                <w:sz w:val="23"/>
              </w:rPr>
              <w:t>.1130 (11.24)</w:t>
            </w:r>
          </w:p>
        </w:tc>
      </w:tr>
      <w:tr>
        <w:trPr>
          <w:trHeight w:val="268" w:hRule="atLeast"/>
        </w:trPr>
        <w:tc>
          <w:tcPr>
            <w:tcW w:w="6988" w:type="dxa"/>
          </w:tcPr>
          <w:p>
            <w:pPr>
              <w:pStyle w:val="TableParagraph"/>
              <w:spacing w:line="249" w:lineRule="exact"/>
              <w:ind w:left="50"/>
              <w:rPr>
                <w:sz w:val="23"/>
              </w:rPr>
            </w:pPr>
            <w:r>
              <w:rPr>
                <w:color w:val="FF0000"/>
                <w:sz w:val="23"/>
              </w:rPr>
              <w:t>Therapists</w:t>
            </w:r>
          </w:p>
        </w:tc>
        <w:tc>
          <w:tcPr>
            <w:tcW w:w="4883" w:type="dxa"/>
          </w:tcPr>
          <w:p>
            <w:pPr>
              <w:pStyle w:val="TableParagraph"/>
              <w:spacing w:line="249" w:lineRule="exact"/>
              <w:ind w:right="50"/>
              <w:jc w:val="right"/>
              <w:rPr>
                <w:sz w:val="23"/>
              </w:rPr>
            </w:pPr>
            <w:r>
              <w:rPr>
                <w:color w:val="FF0000"/>
                <w:sz w:val="23"/>
              </w:rPr>
              <w:t>.6494 (37.25)</w:t>
            </w:r>
          </w:p>
        </w:tc>
      </w:tr>
      <w:tr>
        <w:trPr>
          <w:trHeight w:val="268" w:hRule="atLeast"/>
        </w:trPr>
        <w:tc>
          <w:tcPr>
            <w:tcW w:w="6988" w:type="dxa"/>
          </w:tcPr>
          <w:p>
            <w:pPr>
              <w:pStyle w:val="TableParagraph"/>
              <w:ind w:left="50"/>
              <w:rPr>
                <w:sz w:val="23"/>
              </w:rPr>
            </w:pPr>
            <w:r>
              <w:rPr>
                <w:sz w:val="23"/>
              </w:rPr>
              <w:t>Social welfare assoc professionals</w:t>
            </w:r>
          </w:p>
        </w:tc>
        <w:tc>
          <w:tcPr>
            <w:tcW w:w="4883" w:type="dxa"/>
          </w:tcPr>
          <w:p>
            <w:pPr>
              <w:pStyle w:val="TableParagraph"/>
              <w:ind w:right="168"/>
              <w:jc w:val="right"/>
              <w:rPr>
                <w:sz w:val="23"/>
              </w:rPr>
            </w:pPr>
            <w:r>
              <w:rPr>
                <w:sz w:val="23"/>
              </w:rPr>
              <w:t>.0942 (9.02)</w:t>
            </w:r>
          </w:p>
        </w:tc>
      </w:tr>
      <w:tr>
        <w:trPr>
          <w:trHeight w:val="268" w:hRule="atLeast"/>
        </w:trPr>
        <w:tc>
          <w:tcPr>
            <w:tcW w:w="6988" w:type="dxa"/>
          </w:tcPr>
          <w:p>
            <w:pPr>
              <w:pStyle w:val="TableParagraph"/>
              <w:ind w:left="50"/>
              <w:rPr>
                <w:sz w:val="23"/>
              </w:rPr>
            </w:pPr>
            <w:r>
              <w:rPr>
                <w:sz w:val="23"/>
              </w:rPr>
              <w:t>Protective service occupations</w:t>
            </w:r>
          </w:p>
        </w:tc>
        <w:tc>
          <w:tcPr>
            <w:tcW w:w="4883" w:type="dxa"/>
          </w:tcPr>
          <w:p>
            <w:pPr>
              <w:pStyle w:val="TableParagraph"/>
              <w:ind w:left="3486"/>
              <w:rPr>
                <w:sz w:val="23"/>
              </w:rPr>
            </w:pPr>
            <w:r>
              <w:rPr>
                <w:sz w:val="23"/>
              </w:rPr>
              <w:t>-.0311 (3.55)</w:t>
            </w:r>
          </w:p>
        </w:tc>
      </w:tr>
      <w:tr>
        <w:trPr>
          <w:trHeight w:val="268" w:hRule="atLeast"/>
        </w:trPr>
        <w:tc>
          <w:tcPr>
            <w:tcW w:w="6988" w:type="dxa"/>
          </w:tcPr>
          <w:p>
            <w:pPr>
              <w:pStyle w:val="TableParagraph"/>
              <w:spacing w:line="249" w:lineRule="exact"/>
              <w:ind w:left="50"/>
              <w:rPr>
                <w:sz w:val="23"/>
              </w:rPr>
            </w:pPr>
            <w:r>
              <w:rPr>
                <w:color w:val="FF0000"/>
                <w:sz w:val="23"/>
              </w:rPr>
              <w:t>Artistic and literary occupations</w:t>
            </w:r>
          </w:p>
        </w:tc>
        <w:tc>
          <w:tcPr>
            <w:tcW w:w="4883" w:type="dxa"/>
          </w:tcPr>
          <w:p>
            <w:pPr>
              <w:pStyle w:val="TableParagraph"/>
              <w:spacing w:line="249" w:lineRule="exact"/>
              <w:ind w:right="50"/>
              <w:jc w:val="right"/>
              <w:rPr>
                <w:sz w:val="23"/>
              </w:rPr>
            </w:pPr>
            <w:r>
              <w:rPr>
                <w:color w:val="FF0000"/>
                <w:sz w:val="23"/>
              </w:rPr>
              <w:t>.7805 (45.47)</w:t>
            </w:r>
          </w:p>
        </w:tc>
      </w:tr>
      <w:tr>
        <w:trPr>
          <w:trHeight w:val="268" w:hRule="atLeast"/>
        </w:trPr>
        <w:tc>
          <w:tcPr>
            <w:tcW w:w="6988" w:type="dxa"/>
          </w:tcPr>
          <w:p>
            <w:pPr>
              <w:pStyle w:val="TableParagraph"/>
              <w:ind w:left="50"/>
              <w:rPr>
                <w:sz w:val="23"/>
              </w:rPr>
            </w:pPr>
            <w:r>
              <w:rPr>
                <w:color w:val="FF0000"/>
                <w:sz w:val="23"/>
              </w:rPr>
              <w:t>Design associate professionals</w:t>
            </w:r>
          </w:p>
        </w:tc>
        <w:tc>
          <w:tcPr>
            <w:tcW w:w="4883" w:type="dxa"/>
          </w:tcPr>
          <w:p>
            <w:pPr>
              <w:pStyle w:val="TableParagraph"/>
              <w:ind w:right="50"/>
              <w:jc w:val="right"/>
              <w:rPr>
                <w:sz w:val="23"/>
              </w:rPr>
            </w:pPr>
            <w:r>
              <w:rPr>
                <w:color w:val="FF0000"/>
                <w:sz w:val="23"/>
              </w:rPr>
              <w:t>.5164 (31.13)</w:t>
            </w:r>
          </w:p>
        </w:tc>
      </w:tr>
      <w:tr>
        <w:trPr>
          <w:trHeight w:val="268" w:hRule="atLeast"/>
        </w:trPr>
        <w:tc>
          <w:tcPr>
            <w:tcW w:w="6988" w:type="dxa"/>
          </w:tcPr>
          <w:p>
            <w:pPr>
              <w:pStyle w:val="TableParagraph"/>
              <w:ind w:left="50"/>
              <w:rPr>
                <w:sz w:val="23"/>
              </w:rPr>
            </w:pPr>
            <w:r>
              <w:rPr>
                <w:color w:val="FF0000"/>
                <w:sz w:val="23"/>
              </w:rPr>
              <w:t>Media associate professionals</w:t>
            </w:r>
          </w:p>
        </w:tc>
        <w:tc>
          <w:tcPr>
            <w:tcW w:w="4883" w:type="dxa"/>
          </w:tcPr>
          <w:p>
            <w:pPr>
              <w:pStyle w:val="TableParagraph"/>
              <w:ind w:right="50"/>
              <w:jc w:val="right"/>
              <w:rPr>
                <w:sz w:val="23"/>
              </w:rPr>
            </w:pPr>
            <w:r>
              <w:rPr>
                <w:color w:val="FF0000"/>
                <w:sz w:val="23"/>
              </w:rPr>
              <w:t>.4567 (29.04)</w:t>
            </w:r>
          </w:p>
        </w:tc>
      </w:tr>
      <w:tr>
        <w:trPr>
          <w:trHeight w:val="268" w:hRule="atLeast"/>
        </w:trPr>
        <w:tc>
          <w:tcPr>
            <w:tcW w:w="6988" w:type="dxa"/>
          </w:tcPr>
          <w:p>
            <w:pPr>
              <w:pStyle w:val="TableParagraph"/>
              <w:spacing w:line="249" w:lineRule="exact"/>
              <w:ind w:left="50"/>
              <w:rPr>
                <w:sz w:val="23"/>
              </w:rPr>
            </w:pPr>
            <w:r>
              <w:rPr>
                <w:color w:val="FF0000"/>
                <w:sz w:val="23"/>
              </w:rPr>
              <w:t>Sports and fitness occupations</w:t>
            </w:r>
          </w:p>
        </w:tc>
        <w:tc>
          <w:tcPr>
            <w:tcW w:w="4883" w:type="dxa"/>
          </w:tcPr>
          <w:p>
            <w:pPr>
              <w:pStyle w:val="TableParagraph"/>
              <w:spacing w:line="249" w:lineRule="exact"/>
              <w:ind w:right="50"/>
              <w:jc w:val="right"/>
              <w:rPr>
                <w:sz w:val="23"/>
              </w:rPr>
            </w:pPr>
            <w:r>
              <w:rPr>
                <w:color w:val="FF0000"/>
                <w:sz w:val="23"/>
              </w:rPr>
              <w:t>.4666 (27.19)</w:t>
            </w:r>
          </w:p>
        </w:tc>
      </w:tr>
      <w:tr>
        <w:trPr>
          <w:trHeight w:val="268" w:hRule="atLeast"/>
        </w:trPr>
        <w:tc>
          <w:tcPr>
            <w:tcW w:w="6988" w:type="dxa"/>
          </w:tcPr>
          <w:p>
            <w:pPr>
              <w:pStyle w:val="TableParagraph"/>
              <w:ind w:left="50"/>
              <w:rPr>
                <w:sz w:val="23"/>
              </w:rPr>
            </w:pPr>
            <w:r>
              <w:rPr>
                <w:sz w:val="23"/>
              </w:rPr>
              <w:t>Transport associate professionals</w:t>
            </w:r>
          </w:p>
        </w:tc>
        <w:tc>
          <w:tcPr>
            <w:tcW w:w="4883" w:type="dxa"/>
          </w:tcPr>
          <w:p>
            <w:pPr>
              <w:pStyle w:val="TableParagraph"/>
              <w:ind w:right="167"/>
              <w:jc w:val="right"/>
              <w:rPr>
                <w:sz w:val="23"/>
              </w:rPr>
            </w:pPr>
            <w:r>
              <w:rPr>
                <w:sz w:val="23"/>
              </w:rPr>
              <w:t>.0265 (2.48)</w:t>
            </w:r>
          </w:p>
        </w:tc>
      </w:tr>
      <w:tr>
        <w:trPr>
          <w:trHeight w:val="268" w:hRule="atLeast"/>
        </w:trPr>
        <w:tc>
          <w:tcPr>
            <w:tcW w:w="6988" w:type="dxa"/>
          </w:tcPr>
          <w:p>
            <w:pPr>
              <w:pStyle w:val="TableParagraph"/>
              <w:ind w:left="50"/>
              <w:rPr>
                <w:sz w:val="23"/>
              </w:rPr>
            </w:pPr>
            <w:r>
              <w:rPr>
                <w:sz w:val="23"/>
              </w:rPr>
              <w:t>Legal associate professionals</w:t>
            </w:r>
          </w:p>
        </w:tc>
        <w:tc>
          <w:tcPr>
            <w:tcW w:w="4883" w:type="dxa"/>
          </w:tcPr>
          <w:p>
            <w:pPr>
              <w:pStyle w:val="TableParagraph"/>
              <w:ind w:right="168"/>
              <w:jc w:val="right"/>
              <w:rPr>
                <w:sz w:val="23"/>
              </w:rPr>
            </w:pPr>
            <w:r>
              <w:rPr>
                <w:sz w:val="23"/>
              </w:rPr>
              <w:t>.0749 (5.78)</w:t>
            </w:r>
          </w:p>
        </w:tc>
      </w:tr>
      <w:tr>
        <w:trPr>
          <w:trHeight w:val="268" w:hRule="atLeast"/>
        </w:trPr>
        <w:tc>
          <w:tcPr>
            <w:tcW w:w="6988" w:type="dxa"/>
          </w:tcPr>
          <w:p>
            <w:pPr>
              <w:pStyle w:val="TableParagraph"/>
              <w:spacing w:line="249" w:lineRule="exact"/>
              <w:ind w:left="50"/>
              <w:rPr>
                <w:sz w:val="23"/>
              </w:rPr>
            </w:pPr>
            <w:r>
              <w:rPr>
                <w:sz w:val="23"/>
              </w:rPr>
              <w:t>Business &amp; finance assoc professnls</w:t>
            </w:r>
          </w:p>
        </w:tc>
        <w:tc>
          <w:tcPr>
            <w:tcW w:w="4883" w:type="dxa"/>
          </w:tcPr>
          <w:p>
            <w:pPr>
              <w:pStyle w:val="TableParagraph"/>
              <w:spacing w:line="249" w:lineRule="exact"/>
              <w:ind w:right="50"/>
              <w:jc w:val="right"/>
              <w:rPr>
                <w:sz w:val="23"/>
              </w:rPr>
            </w:pPr>
            <w:r>
              <w:rPr>
                <w:sz w:val="23"/>
              </w:rPr>
              <w:t>.1703 (15.60)</w:t>
            </w:r>
          </w:p>
        </w:tc>
      </w:tr>
      <w:tr>
        <w:trPr>
          <w:trHeight w:val="268" w:hRule="atLeast"/>
        </w:trPr>
        <w:tc>
          <w:tcPr>
            <w:tcW w:w="6988" w:type="dxa"/>
          </w:tcPr>
          <w:p>
            <w:pPr>
              <w:pStyle w:val="TableParagraph"/>
              <w:ind w:left="50"/>
              <w:rPr>
                <w:sz w:val="23"/>
              </w:rPr>
            </w:pPr>
            <w:r>
              <w:rPr>
                <w:sz w:val="23"/>
              </w:rPr>
              <w:t>Sales &amp; related assoc professionals</w:t>
            </w:r>
          </w:p>
        </w:tc>
        <w:tc>
          <w:tcPr>
            <w:tcW w:w="4883" w:type="dxa"/>
          </w:tcPr>
          <w:p>
            <w:pPr>
              <w:pStyle w:val="TableParagraph"/>
              <w:ind w:right="49"/>
              <w:jc w:val="right"/>
              <w:rPr>
                <w:sz w:val="23"/>
              </w:rPr>
            </w:pPr>
            <w:r>
              <w:rPr>
                <w:sz w:val="23"/>
              </w:rPr>
              <w:t>.1714 (15.53)</w:t>
            </w:r>
          </w:p>
        </w:tc>
      </w:tr>
      <w:tr>
        <w:trPr>
          <w:trHeight w:val="268" w:hRule="atLeast"/>
        </w:trPr>
        <w:tc>
          <w:tcPr>
            <w:tcW w:w="6988" w:type="dxa"/>
          </w:tcPr>
          <w:p>
            <w:pPr>
              <w:pStyle w:val="TableParagraph"/>
              <w:ind w:left="50"/>
              <w:rPr>
                <w:sz w:val="23"/>
              </w:rPr>
            </w:pPr>
            <w:r>
              <w:rPr>
                <w:sz w:val="23"/>
              </w:rPr>
              <w:t>Conservation associate professional</w:t>
            </w:r>
          </w:p>
        </w:tc>
        <w:tc>
          <w:tcPr>
            <w:tcW w:w="4883" w:type="dxa"/>
          </w:tcPr>
          <w:p>
            <w:pPr>
              <w:pStyle w:val="TableParagraph"/>
              <w:ind w:right="168"/>
              <w:jc w:val="right"/>
              <w:rPr>
                <w:sz w:val="23"/>
              </w:rPr>
            </w:pPr>
            <w:r>
              <w:rPr>
                <w:sz w:val="23"/>
              </w:rPr>
              <w:t>.0836 (5.53)</w:t>
            </w:r>
          </w:p>
        </w:tc>
      </w:tr>
      <w:tr>
        <w:trPr>
          <w:trHeight w:val="268" w:hRule="atLeast"/>
        </w:trPr>
        <w:tc>
          <w:tcPr>
            <w:tcW w:w="6988" w:type="dxa"/>
          </w:tcPr>
          <w:p>
            <w:pPr>
              <w:pStyle w:val="TableParagraph"/>
              <w:spacing w:line="249" w:lineRule="exact"/>
              <w:ind w:left="50"/>
              <w:rPr>
                <w:sz w:val="23"/>
              </w:rPr>
            </w:pPr>
            <w:r>
              <w:rPr>
                <w:sz w:val="23"/>
              </w:rPr>
              <w:t>Public service and other assoc profs</w:t>
            </w:r>
          </w:p>
        </w:tc>
        <w:tc>
          <w:tcPr>
            <w:tcW w:w="4883" w:type="dxa"/>
          </w:tcPr>
          <w:p>
            <w:pPr>
              <w:pStyle w:val="TableParagraph"/>
              <w:spacing w:line="249" w:lineRule="exact"/>
              <w:ind w:right="49"/>
              <w:jc w:val="right"/>
              <w:rPr>
                <w:sz w:val="23"/>
              </w:rPr>
            </w:pPr>
            <w:r>
              <w:rPr>
                <w:sz w:val="23"/>
              </w:rPr>
              <w:t>.1313 (12.70)</w:t>
            </w:r>
          </w:p>
        </w:tc>
      </w:tr>
      <w:tr>
        <w:trPr>
          <w:trHeight w:val="268" w:hRule="atLeast"/>
        </w:trPr>
        <w:tc>
          <w:tcPr>
            <w:tcW w:w="6988" w:type="dxa"/>
          </w:tcPr>
          <w:p>
            <w:pPr>
              <w:pStyle w:val="TableParagraph"/>
              <w:ind w:left="50"/>
              <w:rPr>
                <w:sz w:val="23"/>
              </w:rPr>
            </w:pPr>
            <w:r>
              <w:rPr>
                <w:sz w:val="23"/>
              </w:rPr>
              <w:t>Administrative: government &amp; relate</w:t>
            </w:r>
          </w:p>
        </w:tc>
        <w:tc>
          <w:tcPr>
            <w:tcW w:w="4883" w:type="dxa"/>
          </w:tcPr>
          <w:p>
            <w:pPr>
              <w:pStyle w:val="TableParagraph"/>
              <w:ind w:left="3484"/>
              <w:rPr>
                <w:sz w:val="23"/>
              </w:rPr>
            </w:pPr>
            <w:r>
              <w:rPr>
                <w:sz w:val="23"/>
              </w:rPr>
              <w:t>-.0438 (6.87)</w:t>
            </w:r>
          </w:p>
        </w:tc>
      </w:tr>
      <w:tr>
        <w:trPr>
          <w:trHeight w:val="268" w:hRule="atLeast"/>
        </w:trPr>
        <w:tc>
          <w:tcPr>
            <w:tcW w:w="6988" w:type="dxa"/>
          </w:tcPr>
          <w:p>
            <w:pPr>
              <w:pStyle w:val="TableParagraph"/>
              <w:ind w:left="50"/>
              <w:rPr>
                <w:sz w:val="23"/>
              </w:rPr>
            </w:pPr>
            <w:r>
              <w:rPr>
                <w:sz w:val="23"/>
              </w:rPr>
              <w:t>Administrative occupations: finance</w:t>
            </w:r>
          </w:p>
        </w:tc>
        <w:tc>
          <w:tcPr>
            <w:tcW w:w="4883" w:type="dxa"/>
          </w:tcPr>
          <w:p>
            <w:pPr>
              <w:pStyle w:val="TableParagraph"/>
              <w:ind w:right="167"/>
              <w:jc w:val="right"/>
              <w:rPr>
                <w:sz w:val="23"/>
              </w:rPr>
            </w:pPr>
            <w:r>
              <w:rPr>
                <w:sz w:val="23"/>
              </w:rPr>
              <w:t>.0368 (4.86)</w:t>
            </w:r>
          </w:p>
        </w:tc>
      </w:tr>
      <w:tr>
        <w:trPr>
          <w:trHeight w:val="268" w:hRule="atLeast"/>
        </w:trPr>
        <w:tc>
          <w:tcPr>
            <w:tcW w:w="6988" w:type="dxa"/>
          </w:tcPr>
          <w:p>
            <w:pPr>
              <w:pStyle w:val="TableParagraph"/>
              <w:spacing w:line="249" w:lineRule="exact"/>
              <w:ind w:left="50"/>
              <w:rPr>
                <w:sz w:val="23"/>
              </w:rPr>
            </w:pPr>
            <w:r>
              <w:rPr>
                <w:sz w:val="23"/>
              </w:rPr>
              <w:t>Administrative occupations: records</w:t>
            </w:r>
          </w:p>
        </w:tc>
        <w:tc>
          <w:tcPr>
            <w:tcW w:w="4883" w:type="dxa"/>
          </w:tcPr>
          <w:p>
            <w:pPr>
              <w:pStyle w:val="TableParagraph"/>
              <w:spacing w:line="249" w:lineRule="exact"/>
              <w:ind w:left="3485"/>
              <w:rPr>
                <w:sz w:val="23"/>
              </w:rPr>
            </w:pPr>
            <w:r>
              <w:rPr>
                <w:sz w:val="23"/>
              </w:rPr>
              <w:t>-.0084 (1.32)</w:t>
            </w:r>
          </w:p>
        </w:tc>
      </w:tr>
      <w:tr>
        <w:trPr>
          <w:trHeight w:val="268" w:hRule="atLeast"/>
        </w:trPr>
        <w:tc>
          <w:tcPr>
            <w:tcW w:w="6988" w:type="dxa"/>
          </w:tcPr>
          <w:p>
            <w:pPr>
              <w:pStyle w:val="TableParagraph"/>
              <w:ind w:left="50"/>
              <w:rPr>
                <w:sz w:val="23"/>
              </w:rPr>
            </w:pPr>
            <w:r>
              <w:rPr>
                <w:sz w:val="23"/>
              </w:rPr>
              <w:t>Administrative: communications</w:t>
            </w:r>
          </w:p>
        </w:tc>
        <w:tc>
          <w:tcPr>
            <w:tcW w:w="4883" w:type="dxa"/>
          </w:tcPr>
          <w:p>
            <w:pPr>
              <w:pStyle w:val="TableParagraph"/>
              <w:ind w:left="3485"/>
              <w:rPr>
                <w:sz w:val="23"/>
              </w:rPr>
            </w:pPr>
            <w:r>
              <w:rPr>
                <w:sz w:val="23"/>
              </w:rPr>
              <w:t>-.0196 (1.61)</w:t>
            </w:r>
          </w:p>
        </w:tc>
      </w:tr>
      <w:tr>
        <w:trPr>
          <w:trHeight w:val="268" w:hRule="atLeast"/>
        </w:trPr>
        <w:tc>
          <w:tcPr>
            <w:tcW w:w="6988" w:type="dxa"/>
          </w:tcPr>
          <w:p>
            <w:pPr>
              <w:pStyle w:val="TableParagraph"/>
              <w:ind w:left="50"/>
              <w:rPr>
                <w:sz w:val="23"/>
              </w:rPr>
            </w:pPr>
            <w:r>
              <w:rPr>
                <w:sz w:val="23"/>
              </w:rPr>
              <w:t>Administrative occupations: general</w:t>
            </w:r>
          </w:p>
        </w:tc>
        <w:tc>
          <w:tcPr>
            <w:tcW w:w="4883" w:type="dxa"/>
          </w:tcPr>
          <w:p>
            <w:pPr>
              <w:pStyle w:val="TableParagraph"/>
              <w:ind w:right="167"/>
              <w:jc w:val="right"/>
              <w:rPr>
                <w:sz w:val="23"/>
              </w:rPr>
            </w:pPr>
            <w:r>
              <w:rPr>
                <w:sz w:val="23"/>
              </w:rPr>
              <w:t>.0273 (3.65)</w:t>
            </w:r>
          </w:p>
        </w:tc>
      </w:tr>
      <w:tr>
        <w:trPr>
          <w:trHeight w:val="263" w:hRule="atLeast"/>
        </w:trPr>
        <w:tc>
          <w:tcPr>
            <w:tcW w:w="6988" w:type="dxa"/>
          </w:tcPr>
          <w:p>
            <w:pPr>
              <w:pStyle w:val="TableParagraph"/>
              <w:spacing w:line="244" w:lineRule="exact"/>
              <w:ind w:left="50"/>
              <w:rPr>
                <w:sz w:val="23"/>
              </w:rPr>
            </w:pPr>
            <w:r>
              <w:rPr>
                <w:sz w:val="23"/>
              </w:rPr>
              <w:t>Secretarial and related occupations</w:t>
            </w:r>
          </w:p>
        </w:tc>
        <w:tc>
          <w:tcPr>
            <w:tcW w:w="4883" w:type="dxa"/>
          </w:tcPr>
          <w:p>
            <w:pPr>
              <w:pStyle w:val="TableParagraph"/>
              <w:spacing w:line="244" w:lineRule="exact"/>
              <w:ind w:right="168"/>
              <w:jc w:val="right"/>
              <w:rPr>
                <w:sz w:val="23"/>
              </w:rPr>
            </w:pPr>
            <w:r>
              <w:rPr>
                <w:sz w:val="23"/>
              </w:rPr>
              <w:t>.0237 (3.29)</w:t>
            </w:r>
          </w:p>
        </w:tc>
      </w:tr>
    </w:tbl>
    <w:p>
      <w:pPr>
        <w:spacing w:after="0" w:line="244" w:lineRule="exact"/>
        <w:jc w:val="right"/>
        <w:rPr>
          <w:sz w:val="23"/>
        </w:rPr>
        <w:sectPr>
          <w:pgSz w:w="16840" w:h="11900" w:orient="landscape"/>
          <w:pgMar w:header="0" w:footer="758" w:top="1100" w:bottom="940" w:left="1280" w:right="1380"/>
        </w:sectPr>
      </w:pPr>
    </w:p>
    <w:p>
      <w:pPr>
        <w:pStyle w:val="BodyText"/>
        <w:rPr>
          <w:sz w:val="20"/>
        </w:rPr>
      </w:pPr>
    </w:p>
    <w:p>
      <w:pPr>
        <w:pStyle w:val="BodyText"/>
        <w:rPr>
          <w:sz w:val="20"/>
        </w:rPr>
      </w:pPr>
    </w:p>
    <w:p>
      <w:pPr>
        <w:pStyle w:val="BodyText"/>
        <w:spacing w:before="11"/>
        <w:rPr>
          <w:sz w:val="16"/>
        </w:rPr>
      </w:pPr>
    </w:p>
    <w:tbl>
      <w:tblPr>
        <w:tblW w:w="0" w:type="auto"/>
        <w:jc w:val="left"/>
        <w:tblInd w:w="7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44"/>
        <w:gridCol w:w="4826"/>
      </w:tblGrid>
      <w:tr>
        <w:trPr>
          <w:trHeight w:val="262" w:hRule="atLeast"/>
        </w:trPr>
        <w:tc>
          <w:tcPr>
            <w:tcW w:w="7044" w:type="dxa"/>
          </w:tcPr>
          <w:p>
            <w:pPr>
              <w:pStyle w:val="TableParagraph"/>
              <w:spacing w:line="242" w:lineRule="exact"/>
              <w:ind w:left="50"/>
              <w:rPr>
                <w:sz w:val="23"/>
              </w:rPr>
            </w:pPr>
            <w:r>
              <w:rPr>
                <w:color w:val="FF0000"/>
                <w:sz w:val="23"/>
              </w:rPr>
              <w:t>Agricultural trades</w:t>
            </w:r>
          </w:p>
        </w:tc>
        <w:tc>
          <w:tcPr>
            <w:tcW w:w="4826" w:type="dxa"/>
          </w:tcPr>
          <w:p>
            <w:pPr>
              <w:pStyle w:val="TableParagraph"/>
              <w:spacing w:line="242" w:lineRule="exact"/>
              <w:ind w:right="49"/>
              <w:jc w:val="right"/>
              <w:rPr>
                <w:sz w:val="23"/>
              </w:rPr>
            </w:pPr>
            <w:r>
              <w:rPr>
                <w:color w:val="FF0000"/>
                <w:sz w:val="23"/>
              </w:rPr>
              <w:t>.4719 (29.94)</w:t>
            </w:r>
          </w:p>
        </w:tc>
      </w:tr>
      <w:tr>
        <w:trPr>
          <w:trHeight w:val="267" w:hRule="atLeast"/>
        </w:trPr>
        <w:tc>
          <w:tcPr>
            <w:tcW w:w="7044" w:type="dxa"/>
          </w:tcPr>
          <w:p>
            <w:pPr>
              <w:pStyle w:val="TableParagraph"/>
              <w:ind w:left="50"/>
              <w:rPr>
                <w:sz w:val="23"/>
              </w:rPr>
            </w:pPr>
            <w:r>
              <w:rPr>
                <w:sz w:val="23"/>
              </w:rPr>
              <w:t>Metal forming, welding and related</w:t>
            </w:r>
          </w:p>
        </w:tc>
        <w:tc>
          <w:tcPr>
            <w:tcW w:w="4826" w:type="dxa"/>
          </w:tcPr>
          <w:p>
            <w:pPr>
              <w:pStyle w:val="TableParagraph"/>
              <w:ind w:right="48"/>
              <w:jc w:val="right"/>
              <w:rPr>
                <w:sz w:val="23"/>
              </w:rPr>
            </w:pPr>
            <w:r>
              <w:rPr>
                <w:sz w:val="23"/>
              </w:rPr>
              <w:t>.2196 (16.46)</w:t>
            </w:r>
          </w:p>
        </w:tc>
      </w:tr>
      <w:tr>
        <w:trPr>
          <w:trHeight w:val="268" w:hRule="atLeast"/>
        </w:trPr>
        <w:tc>
          <w:tcPr>
            <w:tcW w:w="7044" w:type="dxa"/>
          </w:tcPr>
          <w:p>
            <w:pPr>
              <w:pStyle w:val="TableParagraph"/>
              <w:spacing w:line="249" w:lineRule="exact"/>
              <w:ind w:left="50"/>
              <w:rPr>
                <w:sz w:val="23"/>
              </w:rPr>
            </w:pPr>
            <w:r>
              <w:rPr>
                <w:sz w:val="23"/>
              </w:rPr>
              <w:t>Metal machining, fitting, instr making</w:t>
            </w:r>
          </w:p>
        </w:tc>
        <w:tc>
          <w:tcPr>
            <w:tcW w:w="4826" w:type="dxa"/>
          </w:tcPr>
          <w:p>
            <w:pPr>
              <w:pStyle w:val="TableParagraph"/>
              <w:spacing w:line="249" w:lineRule="exact"/>
              <w:ind w:right="166"/>
              <w:jc w:val="right"/>
              <w:rPr>
                <w:sz w:val="23"/>
              </w:rPr>
            </w:pPr>
            <w:r>
              <w:rPr>
                <w:sz w:val="23"/>
              </w:rPr>
              <w:t>.0856 (9.03)</w:t>
            </w:r>
          </w:p>
        </w:tc>
      </w:tr>
      <w:tr>
        <w:trPr>
          <w:trHeight w:val="268" w:hRule="atLeast"/>
        </w:trPr>
        <w:tc>
          <w:tcPr>
            <w:tcW w:w="7044" w:type="dxa"/>
          </w:tcPr>
          <w:p>
            <w:pPr>
              <w:pStyle w:val="TableParagraph"/>
              <w:spacing w:line="249" w:lineRule="exact"/>
              <w:ind w:left="50"/>
              <w:rPr>
                <w:sz w:val="23"/>
              </w:rPr>
            </w:pPr>
            <w:r>
              <w:rPr>
                <w:sz w:val="23"/>
              </w:rPr>
              <w:t>Vehicle trades</w:t>
            </w:r>
          </w:p>
        </w:tc>
        <w:tc>
          <w:tcPr>
            <w:tcW w:w="4826" w:type="dxa"/>
          </w:tcPr>
          <w:p>
            <w:pPr>
              <w:pStyle w:val="TableParagraph"/>
              <w:spacing w:line="249" w:lineRule="exact"/>
              <w:ind w:right="49"/>
              <w:jc w:val="right"/>
              <w:rPr>
                <w:sz w:val="23"/>
              </w:rPr>
            </w:pPr>
            <w:r>
              <w:rPr>
                <w:sz w:val="23"/>
              </w:rPr>
              <w:t>.2092 (17.24)</w:t>
            </w:r>
          </w:p>
        </w:tc>
      </w:tr>
      <w:tr>
        <w:trPr>
          <w:trHeight w:val="268" w:hRule="atLeast"/>
        </w:trPr>
        <w:tc>
          <w:tcPr>
            <w:tcW w:w="7044" w:type="dxa"/>
          </w:tcPr>
          <w:p>
            <w:pPr>
              <w:pStyle w:val="TableParagraph"/>
              <w:ind w:left="50"/>
              <w:rPr>
                <w:sz w:val="23"/>
              </w:rPr>
            </w:pPr>
            <w:r>
              <w:rPr>
                <w:sz w:val="23"/>
              </w:rPr>
              <w:t>Electrical trades</w:t>
            </w:r>
          </w:p>
        </w:tc>
        <w:tc>
          <w:tcPr>
            <w:tcW w:w="4826" w:type="dxa"/>
          </w:tcPr>
          <w:p>
            <w:pPr>
              <w:pStyle w:val="TableParagraph"/>
              <w:ind w:right="49"/>
              <w:jc w:val="right"/>
              <w:rPr>
                <w:sz w:val="23"/>
              </w:rPr>
            </w:pPr>
            <w:r>
              <w:rPr>
                <w:sz w:val="23"/>
              </w:rPr>
              <w:t>.2091 (17.86)</w:t>
            </w:r>
          </w:p>
        </w:tc>
      </w:tr>
      <w:tr>
        <w:trPr>
          <w:trHeight w:val="268" w:hRule="atLeast"/>
        </w:trPr>
        <w:tc>
          <w:tcPr>
            <w:tcW w:w="7044" w:type="dxa"/>
          </w:tcPr>
          <w:p>
            <w:pPr>
              <w:pStyle w:val="TableParagraph"/>
              <w:ind w:left="50"/>
              <w:rPr>
                <w:sz w:val="23"/>
              </w:rPr>
            </w:pPr>
            <w:r>
              <w:rPr>
                <w:color w:val="FF0000"/>
                <w:sz w:val="23"/>
              </w:rPr>
              <w:t>Construction trades</w:t>
            </w:r>
          </w:p>
        </w:tc>
        <w:tc>
          <w:tcPr>
            <w:tcW w:w="4826" w:type="dxa"/>
          </w:tcPr>
          <w:p>
            <w:pPr>
              <w:pStyle w:val="TableParagraph"/>
              <w:ind w:right="49"/>
              <w:jc w:val="right"/>
              <w:rPr>
                <w:sz w:val="23"/>
              </w:rPr>
            </w:pPr>
            <w:r>
              <w:rPr>
                <w:color w:val="FF0000"/>
                <w:sz w:val="23"/>
              </w:rPr>
              <w:t>.5165 (34.13)</w:t>
            </w:r>
          </w:p>
        </w:tc>
      </w:tr>
      <w:tr>
        <w:trPr>
          <w:trHeight w:val="268" w:hRule="atLeast"/>
        </w:trPr>
        <w:tc>
          <w:tcPr>
            <w:tcW w:w="7044" w:type="dxa"/>
          </w:tcPr>
          <w:p>
            <w:pPr>
              <w:pStyle w:val="TableParagraph"/>
              <w:spacing w:line="249" w:lineRule="exact"/>
              <w:ind w:left="50"/>
              <w:rPr>
                <w:sz w:val="23"/>
              </w:rPr>
            </w:pPr>
            <w:r>
              <w:rPr>
                <w:color w:val="FF0000"/>
                <w:sz w:val="23"/>
              </w:rPr>
              <w:t>Building trades</w:t>
            </w:r>
          </w:p>
        </w:tc>
        <w:tc>
          <w:tcPr>
            <w:tcW w:w="4826" w:type="dxa"/>
          </w:tcPr>
          <w:p>
            <w:pPr>
              <w:pStyle w:val="TableParagraph"/>
              <w:spacing w:line="249" w:lineRule="exact"/>
              <w:ind w:right="49"/>
              <w:jc w:val="right"/>
              <w:rPr>
                <w:sz w:val="23"/>
              </w:rPr>
            </w:pPr>
            <w:r>
              <w:rPr>
                <w:color w:val="FF0000"/>
                <w:sz w:val="23"/>
              </w:rPr>
              <w:t>.6314 (37.74)</w:t>
            </w:r>
          </w:p>
        </w:tc>
      </w:tr>
      <w:tr>
        <w:trPr>
          <w:trHeight w:val="268" w:hRule="atLeast"/>
        </w:trPr>
        <w:tc>
          <w:tcPr>
            <w:tcW w:w="7044" w:type="dxa"/>
          </w:tcPr>
          <w:p>
            <w:pPr>
              <w:pStyle w:val="TableParagraph"/>
              <w:ind w:left="50"/>
              <w:rPr>
                <w:sz w:val="23"/>
              </w:rPr>
            </w:pPr>
            <w:r>
              <w:rPr>
                <w:color w:val="FF0000"/>
                <w:sz w:val="23"/>
              </w:rPr>
              <w:t>Textiles and garment trades</w:t>
            </w:r>
          </w:p>
        </w:tc>
        <w:tc>
          <w:tcPr>
            <w:tcW w:w="4826" w:type="dxa"/>
          </w:tcPr>
          <w:p>
            <w:pPr>
              <w:pStyle w:val="TableParagraph"/>
              <w:ind w:right="49"/>
              <w:jc w:val="right"/>
              <w:rPr>
                <w:sz w:val="23"/>
              </w:rPr>
            </w:pPr>
            <w:r>
              <w:rPr>
                <w:color w:val="FF0000"/>
                <w:sz w:val="23"/>
              </w:rPr>
              <w:t>.5335 (28.03)</w:t>
            </w:r>
          </w:p>
        </w:tc>
      </w:tr>
      <w:tr>
        <w:trPr>
          <w:trHeight w:val="268" w:hRule="atLeast"/>
        </w:trPr>
        <w:tc>
          <w:tcPr>
            <w:tcW w:w="7044" w:type="dxa"/>
          </w:tcPr>
          <w:p>
            <w:pPr>
              <w:pStyle w:val="TableParagraph"/>
              <w:ind w:left="50"/>
              <w:rPr>
                <w:sz w:val="23"/>
              </w:rPr>
            </w:pPr>
            <w:r>
              <w:rPr>
                <w:sz w:val="23"/>
              </w:rPr>
              <w:t>Painting trades</w:t>
            </w:r>
          </w:p>
        </w:tc>
        <w:tc>
          <w:tcPr>
            <w:tcW w:w="4826" w:type="dxa"/>
          </w:tcPr>
          <w:p>
            <w:pPr>
              <w:pStyle w:val="TableParagraph"/>
              <w:ind w:right="49"/>
              <w:jc w:val="right"/>
              <w:rPr>
                <w:sz w:val="23"/>
              </w:rPr>
            </w:pPr>
            <w:r>
              <w:rPr>
                <w:sz w:val="23"/>
              </w:rPr>
              <w:t>.1586 (11.59)</w:t>
            </w:r>
          </w:p>
        </w:tc>
      </w:tr>
      <w:tr>
        <w:trPr>
          <w:trHeight w:val="268" w:hRule="atLeast"/>
        </w:trPr>
        <w:tc>
          <w:tcPr>
            <w:tcW w:w="7044" w:type="dxa"/>
          </w:tcPr>
          <w:p>
            <w:pPr>
              <w:pStyle w:val="TableParagraph"/>
              <w:spacing w:line="249" w:lineRule="exact"/>
              <w:ind w:left="50"/>
              <w:rPr>
                <w:sz w:val="23"/>
              </w:rPr>
            </w:pPr>
            <w:r>
              <w:rPr>
                <w:sz w:val="23"/>
              </w:rPr>
              <w:t>Food preparation trades</w:t>
            </w:r>
          </w:p>
        </w:tc>
        <w:tc>
          <w:tcPr>
            <w:tcW w:w="4826" w:type="dxa"/>
          </w:tcPr>
          <w:p>
            <w:pPr>
              <w:pStyle w:val="TableParagraph"/>
              <w:spacing w:line="249" w:lineRule="exact"/>
              <w:ind w:right="49"/>
              <w:jc w:val="right"/>
              <w:rPr>
                <w:sz w:val="23"/>
              </w:rPr>
            </w:pPr>
            <w:r>
              <w:rPr>
                <w:sz w:val="23"/>
              </w:rPr>
              <w:t>.1409 (13.01)</w:t>
            </w:r>
          </w:p>
        </w:tc>
      </w:tr>
      <w:tr>
        <w:trPr>
          <w:trHeight w:val="268" w:hRule="atLeast"/>
        </w:trPr>
        <w:tc>
          <w:tcPr>
            <w:tcW w:w="7044" w:type="dxa"/>
          </w:tcPr>
          <w:p>
            <w:pPr>
              <w:pStyle w:val="TableParagraph"/>
              <w:ind w:left="50"/>
              <w:rPr>
                <w:sz w:val="23"/>
              </w:rPr>
            </w:pPr>
            <w:r>
              <w:rPr>
                <w:sz w:val="23"/>
              </w:rPr>
              <w:t>Skilled trades n.e.c</w:t>
            </w:r>
          </w:p>
        </w:tc>
        <w:tc>
          <w:tcPr>
            <w:tcW w:w="4826" w:type="dxa"/>
          </w:tcPr>
          <w:p>
            <w:pPr>
              <w:pStyle w:val="TableParagraph"/>
              <w:ind w:right="49"/>
              <w:jc w:val="right"/>
              <w:rPr>
                <w:sz w:val="23"/>
              </w:rPr>
            </w:pPr>
            <w:r>
              <w:rPr>
                <w:sz w:val="23"/>
              </w:rPr>
              <w:t>.5139 (30.38)</w:t>
            </w:r>
          </w:p>
        </w:tc>
      </w:tr>
      <w:tr>
        <w:trPr>
          <w:trHeight w:val="268" w:hRule="atLeast"/>
        </w:trPr>
        <w:tc>
          <w:tcPr>
            <w:tcW w:w="7044" w:type="dxa"/>
          </w:tcPr>
          <w:p>
            <w:pPr>
              <w:pStyle w:val="TableParagraph"/>
              <w:ind w:left="50"/>
              <w:rPr>
                <w:sz w:val="23"/>
              </w:rPr>
            </w:pPr>
            <w:r>
              <w:rPr>
                <w:sz w:val="23"/>
              </w:rPr>
              <w:t>Healthcare &amp; related personal service</w:t>
            </w:r>
          </w:p>
        </w:tc>
        <w:tc>
          <w:tcPr>
            <w:tcW w:w="4826" w:type="dxa"/>
          </w:tcPr>
          <w:p>
            <w:pPr>
              <w:pStyle w:val="TableParagraph"/>
              <w:ind w:right="167"/>
              <w:jc w:val="right"/>
              <w:rPr>
                <w:sz w:val="23"/>
              </w:rPr>
            </w:pPr>
            <w:r>
              <w:rPr>
                <w:sz w:val="23"/>
              </w:rPr>
              <w:t>.0880 (9.44)</w:t>
            </w:r>
          </w:p>
        </w:tc>
      </w:tr>
      <w:tr>
        <w:trPr>
          <w:trHeight w:val="268" w:hRule="atLeast"/>
        </w:trPr>
        <w:tc>
          <w:tcPr>
            <w:tcW w:w="7044" w:type="dxa"/>
          </w:tcPr>
          <w:p>
            <w:pPr>
              <w:pStyle w:val="TableParagraph"/>
              <w:spacing w:line="249" w:lineRule="exact"/>
              <w:ind w:left="50"/>
              <w:rPr>
                <w:sz w:val="23"/>
              </w:rPr>
            </w:pPr>
            <w:r>
              <w:rPr>
                <w:sz w:val="23"/>
              </w:rPr>
              <w:t>Childcare &amp; related personal services</w:t>
            </w:r>
          </w:p>
        </w:tc>
        <w:tc>
          <w:tcPr>
            <w:tcW w:w="4826" w:type="dxa"/>
          </w:tcPr>
          <w:p>
            <w:pPr>
              <w:pStyle w:val="TableParagraph"/>
              <w:spacing w:line="249" w:lineRule="exact"/>
              <w:ind w:right="49"/>
              <w:jc w:val="right"/>
              <w:rPr>
                <w:sz w:val="23"/>
              </w:rPr>
            </w:pPr>
            <w:r>
              <w:rPr>
                <w:sz w:val="23"/>
              </w:rPr>
              <w:t>.3663 (26.25)</w:t>
            </w:r>
          </w:p>
        </w:tc>
      </w:tr>
      <w:tr>
        <w:trPr>
          <w:trHeight w:val="268" w:hRule="atLeast"/>
        </w:trPr>
        <w:tc>
          <w:tcPr>
            <w:tcW w:w="7044" w:type="dxa"/>
          </w:tcPr>
          <w:p>
            <w:pPr>
              <w:pStyle w:val="TableParagraph"/>
              <w:ind w:left="50"/>
              <w:rPr>
                <w:sz w:val="23"/>
              </w:rPr>
            </w:pPr>
            <w:r>
              <w:rPr>
                <w:sz w:val="23"/>
              </w:rPr>
              <w:t>Animal care services</w:t>
            </w:r>
          </w:p>
        </w:tc>
        <w:tc>
          <w:tcPr>
            <w:tcW w:w="4826" w:type="dxa"/>
          </w:tcPr>
          <w:p>
            <w:pPr>
              <w:pStyle w:val="TableParagraph"/>
              <w:ind w:right="49"/>
              <w:jc w:val="right"/>
              <w:rPr>
                <w:sz w:val="23"/>
              </w:rPr>
            </w:pPr>
            <w:r>
              <w:rPr>
                <w:sz w:val="23"/>
              </w:rPr>
              <w:t>.2337 (13.56)</w:t>
            </w:r>
          </w:p>
        </w:tc>
      </w:tr>
      <w:tr>
        <w:trPr>
          <w:trHeight w:val="268" w:hRule="atLeast"/>
        </w:trPr>
        <w:tc>
          <w:tcPr>
            <w:tcW w:w="7044" w:type="dxa"/>
          </w:tcPr>
          <w:p>
            <w:pPr>
              <w:pStyle w:val="TableParagraph"/>
              <w:ind w:left="50"/>
              <w:rPr>
                <w:sz w:val="23"/>
              </w:rPr>
            </w:pPr>
            <w:r>
              <w:rPr>
                <w:sz w:val="23"/>
              </w:rPr>
              <w:t>Leisure &amp; travel service</w:t>
            </w:r>
          </w:p>
        </w:tc>
        <w:tc>
          <w:tcPr>
            <w:tcW w:w="4826" w:type="dxa"/>
          </w:tcPr>
          <w:p>
            <w:pPr>
              <w:pStyle w:val="TableParagraph"/>
              <w:ind w:right="167"/>
              <w:jc w:val="right"/>
              <w:rPr>
                <w:sz w:val="23"/>
              </w:rPr>
            </w:pPr>
            <w:r>
              <w:rPr>
                <w:sz w:val="23"/>
              </w:rPr>
              <w:t>.0682 (6.82)</w:t>
            </w:r>
          </w:p>
        </w:tc>
      </w:tr>
      <w:tr>
        <w:trPr>
          <w:trHeight w:val="268" w:hRule="atLeast"/>
        </w:trPr>
        <w:tc>
          <w:tcPr>
            <w:tcW w:w="7044" w:type="dxa"/>
          </w:tcPr>
          <w:p>
            <w:pPr>
              <w:pStyle w:val="TableParagraph"/>
              <w:spacing w:line="249" w:lineRule="exact"/>
              <w:ind w:left="50"/>
              <w:rPr>
                <w:sz w:val="23"/>
              </w:rPr>
            </w:pPr>
            <w:r>
              <w:rPr>
                <w:color w:val="FF0000"/>
                <w:sz w:val="23"/>
              </w:rPr>
              <w:t>Hairdressers and related</w:t>
            </w:r>
          </w:p>
        </w:tc>
        <w:tc>
          <w:tcPr>
            <w:tcW w:w="4826" w:type="dxa"/>
          </w:tcPr>
          <w:p>
            <w:pPr>
              <w:pStyle w:val="TableParagraph"/>
              <w:spacing w:line="249" w:lineRule="exact"/>
              <w:ind w:right="49"/>
              <w:jc w:val="right"/>
              <w:rPr>
                <w:sz w:val="23"/>
              </w:rPr>
            </w:pPr>
            <w:r>
              <w:rPr>
                <w:color w:val="FF0000"/>
                <w:sz w:val="23"/>
              </w:rPr>
              <w:t>.5850 (34.97)</w:t>
            </w:r>
          </w:p>
        </w:tc>
      </w:tr>
      <w:tr>
        <w:trPr>
          <w:trHeight w:val="268" w:hRule="atLeast"/>
        </w:trPr>
        <w:tc>
          <w:tcPr>
            <w:tcW w:w="7044" w:type="dxa"/>
          </w:tcPr>
          <w:p>
            <w:pPr>
              <w:pStyle w:val="TableParagraph"/>
              <w:ind w:left="50"/>
              <w:rPr>
                <w:sz w:val="23"/>
              </w:rPr>
            </w:pPr>
            <w:r>
              <w:rPr>
                <w:sz w:val="23"/>
              </w:rPr>
              <w:t>Housekeeping occupations</w:t>
            </w:r>
          </w:p>
        </w:tc>
        <w:tc>
          <w:tcPr>
            <w:tcW w:w="4826" w:type="dxa"/>
          </w:tcPr>
          <w:p>
            <w:pPr>
              <w:pStyle w:val="TableParagraph"/>
              <w:ind w:left="3430"/>
              <w:rPr>
                <w:sz w:val="23"/>
              </w:rPr>
            </w:pPr>
            <w:r>
              <w:rPr>
                <w:sz w:val="23"/>
              </w:rPr>
              <w:t>-.0147 (1.83)</w:t>
            </w:r>
          </w:p>
        </w:tc>
      </w:tr>
      <w:tr>
        <w:trPr>
          <w:trHeight w:val="268" w:hRule="atLeast"/>
        </w:trPr>
        <w:tc>
          <w:tcPr>
            <w:tcW w:w="7044" w:type="dxa"/>
          </w:tcPr>
          <w:p>
            <w:pPr>
              <w:pStyle w:val="TableParagraph"/>
              <w:ind w:left="50"/>
              <w:rPr>
                <w:sz w:val="23"/>
              </w:rPr>
            </w:pPr>
            <w:r>
              <w:rPr>
                <w:sz w:val="23"/>
              </w:rPr>
              <w:t>Personal services occupations n.e.c</w:t>
            </w:r>
          </w:p>
        </w:tc>
        <w:tc>
          <w:tcPr>
            <w:tcW w:w="4826" w:type="dxa"/>
          </w:tcPr>
          <w:p>
            <w:pPr>
              <w:pStyle w:val="TableParagraph"/>
              <w:ind w:right="166"/>
              <w:jc w:val="right"/>
              <w:rPr>
                <w:sz w:val="23"/>
              </w:rPr>
            </w:pPr>
            <w:r>
              <w:rPr>
                <w:sz w:val="23"/>
              </w:rPr>
              <w:t>.1577 (8.88)</w:t>
            </w:r>
          </w:p>
        </w:tc>
      </w:tr>
      <w:tr>
        <w:trPr>
          <w:trHeight w:val="268" w:hRule="atLeast"/>
        </w:trPr>
        <w:tc>
          <w:tcPr>
            <w:tcW w:w="7044" w:type="dxa"/>
          </w:tcPr>
          <w:p>
            <w:pPr>
              <w:pStyle w:val="TableParagraph"/>
              <w:spacing w:line="249" w:lineRule="exact"/>
              <w:ind w:left="50"/>
              <w:rPr>
                <w:sz w:val="23"/>
              </w:rPr>
            </w:pPr>
            <w:r>
              <w:rPr>
                <w:sz w:val="23"/>
              </w:rPr>
              <w:t>Sales assistants and retail cashier</w:t>
            </w:r>
          </w:p>
        </w:tc>
        <w:tc>
          <w:tcPr>
            <w:tcW w:w="4826" w:type="dxa"/>
          </w:tcPr>
          <w:p>
            <w:pPr>
              <w:pStyle w:val="TableParagraph"/>
              <w:spacing w:line="249" w:lineRule="exact"/>
              <w:ind w:left="3430"/>
              <w:rPr>
                <w:sz w:val="23"/>
              </w:rPr>
            </w:pPr>
            <w:r>
              <w:rPr>
                <w:sz w:val="23"/>
              </w:rPr>
              <w:t>-.0233 (4.27)</w:t>
            </w:r>
          </w:p>
        </w:tc>
      </w:tr>
      <w:tr>
        <w:trPr>
          <w:trHeight w:val="268" w:hRule="atLeast"/>
        </w:trPr>
        <w:tc>
          <w:tcPr>
            <w:tcW w:w="7044" w:type="dxa"/>
          </w:tcPr>
          <w:p>
            <w:pPr>
              <w:pStyle w:val="TableParagraph"/>
              <w:ind w:left="50"/>
              <w:rPr>
                <w:sz w:val="23"/>
              </w:rPr>
            </w:pPr>
            <w:r>
              <w:rPr>
                <w:sz w:val="23"/>
              </w:rPr>
              <w:t>Sales related</w:t>
            </w:r>
          </w:p>
        </w:tc>
        <w:tc>
          <w:tcPr>
            <w:tcW w:w="4826" w:type="dxa"/>
          </w:tcPr>
          <w:p>
            <w:pPr>
              <w:pStyle w:val="TableParagraph"/>
              <w:ind w:right="49"/>
              <w:jc w:val="right"/>
              <w:rPr>
                <w:sz w:val="23"/>
              </w:rPr>
            </w:pPr>
            <w:r>
              <w:rPr>
                <w:sz w:val="23"/>
              </w:rPr>
              <w:t>.3254 (23.29)</w:t>
            </w:r>
          </w:p>
        </w:tc>
      </w:tr>
      <w:tr>
        <w:trPr>
          <w:trHeight w:val="268" w:hRule="atLeast"/>
        </w:trPr>
        <w:tc>
          <w:tcPr>
            <w:tcW w:w="7044" w:type="dxa"/>
          </w:tcPr>
          <w:p>
            <w:pPr>
              <w:pStyle w:val="TableParagraph"/>
              <w:ind w:left="50"/>
              <w:rPr>
                <w:sz w:val="23"/>
              </w:rPr>
            </w:pPr>
            <w:r>
              <w:rPr>
                <w:sz w:val="23"/>
              </w:rPr>
              <w:t>Customer service</w:t>
            </w:r>
          </w:p>
        </w:tc>
        <w:tc>
          <w:tcPr>
            <w:tcW w:w="4826" w:type="dxa"/>
          </w:tcPr>
          <w:p>
            <w:pPr>
              <w:pStyle w:val="TableParagraph"/>
              <w:ind w:left="3430"/>
              <w:rPr>
                <w:sz w:val="23"/>
              </w:rPr>
            </w:pPr>
            <w:r>
              <w:rPr>
                <w:sz w:val="23"/>
              </w:rPr>
              <w:t>-.0412 (7.10)</w:t>
            </w:r>
          </w:p>
        </w:tc>
      </w:tr>
      <w:tr>
        <w:trPr>
          <w:trHeight w:val="268" w:hRule="atLeast"/>
        </w:trPr>
        <w:tc>
          <w:tcPr>
            <w:tcW w:w="7044" w:type="dxa"/>
          </w:tcPr>
          <w:p>
            <w:pPr>
              <w:pStyle w:val="TableParagraph"/>
              <w:spacing w:line="249" w:lineRule="exact"/>
              <w:ind w:left="50"/>
              <w:rPr>
                <w:sz w:val="23"/>
              </w:rPr>
            </w:pPr>
            <w:r>
              <w:rPr>
                <w:sz w:val="23"/>
              </w:rPr>
              <w:t>Process operatives</w:t>
            </w:r>
          </w:p>
        </w:tc>
        <w:tc>
          <w:tcPr>
            <w:tcW w:w="4826" w:type="dxa"/>
          </w:tcPr>
          <w:p>
            <w:pPr>
              <w:pStyle w:val="TableParagraph"/>
              <w:spacing w:line="249" w:lineRule="exact"/>
              <w:ind w:right="167"/>
              <w:jc w:val="right"/>
              <w:rPr>
                <w:sz w:val="23"/>
              </w:rPr>
            </w:pPr>
            <w:r>
              <w:rPr>
                <w:sz w:val="23"/>
              </w:rPr>
              <w:t>.0090 (1.16)</w:t>
            </w:r>
          </w:p>
        </w:tc>
      </w:tr>
      <w:tr>
        <w:trPr>
          <w:trHeight w:val="268" w:hRule="atLeast"/>
        </w:trPr>
        <w:tc>
          <w:tcPr>
            <w:tcW w:w="7044" w:type="dxa"/>
          </w:tcPr>
          <w:p>
            <w:pPr>
              <w:pStyle w:val="TableParagraph"/>
              <w:ind w:left="50"/>
              <w:rPr>
                <w:sz w:val="23"/>
              </w:rPr>
            </w:pPr>
            <w:r>
              <w:rPr>
                <w:sz w:val="23"/>
              </w:rPr>
              <w:t>Print and machine operatives</w:t>
            </w:r>
          </w:p>
        </w:tc>
        <w:tc>
          <w:tcPr>
            <w:tcW w:w="4826" w:type="dxa"/>
          </w:tcPr>
          <w:p>
            <w:pPr>
              <w:pStyle w:val="TableParagraph"/>
              <w:ind w:right="167"/>
              <w:jc w:val="right"/>
              <w:rPr>
                <w:sz w:val="23"/>
              </w:rPr>
            </w:pPr>
            <w:r>
              <w:rPr>
                <w:sz w:val="23"/>
              </w:rPr>
              <w:t>.0467 (4.98)</w:t>
            </w:r>
          </w:p>
        </w:tc>
      </w:tr>
      <w:tr>
        <w:trPr>
          <w:trHeight w:val="268" w:hRule="atLeast"/>
        </w:trPr>
        <w:tc>
          <w:tcPr>
            <w:tcW w:w="7044" w:type="dxa"/>
          </w:tcPr>
          <w:p>
            <w:pPr>
              <w:pStyle w:val="TableParagraph"/>
              <w:ind w:left="50"/>
              <w:rPr>
                <w:sz w:val="23"/>
              </w:rPr>
            </w:pPr>
            <w:r>
              <w:rPr>
                <w:sz w:val="23"/>
              </w:rPr>
              <w:t>Assemblers and routine operatives</w:t>
            </w:r>
          </w:p>
        </w:tc>
        <w:tc>
          <w:tcPr>
            <w:tcW w:w="4826" w:type="dxa"/>
          </w:tcPr>
          <w:p>
            <w:pPr>
              <w:pStyle w:val="TableParagraph"/>
              <w:ind w:right="166"/>
              <w:jc w:val="right"/>
              <w:rPr>
                <w:sz w:val="23"/>
              </w:rPr>
            </w:pPr>
            <w:r>
              <w:rPr>
                <w:sz w:val="23"/>
              </w:rPr>
              <w:t>.0614 (6.74)</w:t>
            </w:r>
          </w:p>
        </w:tc>
      </w:tr>
      <w:tr>
        <w:trPr>
          <w:trHeight w:val="268" w:hRule="atLeast"/>
        </w:trPr>
        <w:tc>
          <w:tcPr>
            <w:tcW w:w="7044" w:type="dxa"/>
          </w:tcPr>
          <w:p>
            <w:pPr>
              <w:pStyle w:val="TableParagraph"/>
              <w:spacing w:line="249" w:lineRule="exact"/>
              <w:ind w:left="50"/>
              <w:rPr>
                <w:sz w:val="23"/>
              </w:rPr>
            </w:pPr>
            <w:r>
              <w:rPr>
                <w:sz w:val="23"/>
              </w:rPr>
              <w:t>Construction operatives</w:t>
            </w:r>
          </w:p>
        </w:tc>
        <w:tc>
          <w:tcPr>
            <w:tcW w:w="4826" w:type="dxa"/>
          </w:tcPr>
          <w:p>
            <w:pPr>
              <w:pStyle w:val="TableParagraph"/>
              <w:spacing w:line="249" w:lineRule="exact"/>
              <w:ind w:right="49"/>
              <w:jc w:val="right"/>
              <w:rPr>
                <w:sz w:val="23"/>
              </w:rPr>
            </w:pPr>
            <w:r>
              <w:rPr>
                <w:sz w:val="23"/>
              </w:rPr>
              <w:t>.1710 (14.40)</w:t>
            </w:r>
          </w:p>
        </w:tc>
      </w:tr>
      <w:tr>
        <w:trPr>
          <w:trHeight w:val="268" w:hRule="atLeast"/>
        </w:trPr>
        <w:tc>
          <w:tcPr>
            <w:tcW w:w="7044" w:type="dxa"/>
          </w:tcPr>
          <w:p>
            <w:pPr>
              <w:pStyle w:val="TableParagraph"/>
              <w:ind w:left="50"/>
              <w:rPr>
                <w:sz w:val="23"/>
              </w:rPr>
            </w:pPr>
            <w:r>
              <w:rPr>
                <w:sz w:val="23"/>
              </w:rPr>
              <w:t>Transport drivers and operatives</w:t>
            </w:r>
          </w:p>
        </w:tc>
        <w:tc>
          <w:tcPr>
            <w:tcW w:w="4826" w:type="dxa"/>
          </w:tcPr>
          <w:p>
            <w:pPr>
              <w:pStyle w:val="TableParagraph"/>
              <w:ind w:right="47"/>
              <w:jc w:val="right"/>
              <w:rPr>
                <w:sz w:val="23"/>
              </w:rPr>
            </w:pPr>
            <w:r>
              <w:rPr>
                <w:sz w:val="23"/>
              </w:rPr>
              <w:t>.2668 (21.75)</w:t>
            </w:r>
          </w:p>
        </w:tc>
      </w:tr>
      <w:tr>
        <w:trPr>
          <w:trHeight w:val="268" w:hRule="atLeast"/>
        </w:trPr>
        <w:tc>
          <w:tcPr>
            <w:tcW w:w="7044" w:type="dxa"/>
          </w:tcPr>
          <w:p>
            <w:pPr>
              <w:pStyle w:val="TableParagraph"/>
              <w:ind w:left="50"/>
              <w:rPr>
                <w:sz w:val="23"/>
              </w:rPr>
            </w:pPr>
            <w:r>
              <w:rPr>
                <w:sz w:val="23"/>
              </w:rPr>
              <w:t>Mobile machine drivers &amp; operatives</w:t>
            </w:r>
          </w:p>
        </w:tc>
        <w:tc>
          <w:tcPr>
            <w:tcW w:w="4826" w:type="dxa"/>
          </w:tcPr>
          <w:p>
            <w:pPr>
              <w:pStyle w:val="TableParagraph"/>
              <w:ind w:right="166"/>
              <w:jc w:val="right"/>
              <w:rPr>
                <w:sz w:val="23"/>
              </w:rPr>
            </w:pPr>
            <w:r>
              <w:rPr>
                <w:sz w:val="23"/>
              </w:rPr>
              <w:t>.0005 (0.08)</w:t>
            </w:r>
          </w:p>
        </w:tc>
      </w:tr>
      <w:tr>
        <w:trPr>
          <w:trHeight w:val="268" w:hRule="atLeast"/>
        </w:trPr>
        <w:tc>
          <w:tcPr>
            <w:tcW w:w="7044" w:type="dxa"/>
          </w:tcPr>
          <w:p>
            <w:pPr>
              <w:pStyle w:val="TableParagraph"/>
              <w:spacing w:line="249" w:lineRule="exact"/>
              <w:ind w:left="50"/>
              <w:rPr>
                <w:sz w:val="23"/>
              </w:rPr>
            </w:pPr>
            <w:r>
              <w:rPr>
                <w:sz w:val="23"/>
              </w:rPr>
              <w:t>Elementary agricultural</w:t>
            </w:r>
          </w:p>
        </w:tc>
        <w:tc>
          <w:tcPr>
            <w:tcW w:w="4826" w:type="dxa"/>
          </w:tcPr>
          <w:p>
            <w:pPr>
              <w:pStyle w:val="TableParagraph"/>
              <w:spacing w:line="249" w:lineRule="exact"/>
              <w:ind w:right="167"/>
              <w:jc w:val="right"/>
              <w:rPr>
                <w:sz w:val="23"/>
              </w:rPr>
            </w:pPr>
            <w:r>
              <w:rPr>
                <w:sz w:val="23"/>
              </w:rPr>
              <w:t>.0788 (7.40)</w:t>
            </w:r>
          </w:p>
        </w:tc>
      </w:tr>
      <w:tr>
        <w:trPr>
          <w:trHeight w:val="268" w:hRule="atLeast"/>
        </w:trPr>
        <w:tc>
          <w:tcPr>
            <w:tcW w:w="7044" w:type="dxa"/>
          </w:tcPr>
          <w:p>
            <w:pPr>
              <w:pStyle w:val="TableParagraph"/>
              <w:ind w:left="50"/>
              <w:rPr>
                <w:sz w:val="23"/>
              </w:rPr>
            </w:pPr>
            <w:r>
              <w:rPr>
                <w:sz w:val="23"/>
              </w:rPr>
              <w:t>Elementary construction</w:t>
            </w:r>
          </w:p>
        </w:tc>
        <w:tc>
          <w:tcPr>
            <w:tcW w:w="4826" w:type="dxa"/>
          </w:tcPr>
          <w:p>
            <w:pPr>
              <w:pStyle w:val="TableParagraph"/>
              <w:ind w:right="49"/>
              <w:jc w:val="right"/>
              <w:rPr>
                <w:sz w:val="23"/>
              </w:rPr>
            </w:pPr>
            <w:r>
              <w:rPr>
                <w:sz w:val="23"/>
              </w:rPr>
              <w:t>.2615 (19.92)</w:t>
            </w:r>
          </w:p>
        </w:tc>
      </w:tr>
      <w:tr>
        <w:trPr>
          <w:trHeight w:val="268" w:hRule="atLeast"/>
        </w:trPr>
        <w:tc>
          <w:tcPr>
            <w:tcW w:w="7044" w:type="dxa"/>
          </w:tcPr>
          <w:p>
            <w:pPr>
              <w:pStyle w:val="TableParagraph"/>
              <w:ind w:left="50"/>
              <w:rPr>
                <w:sz w:val="23"/>
              </w:rPr>
            </w:pPr>
            <w:r>
              <w:rPr>
                <w:sz w:val="23"/>
              </w:rPr>
              <w:t>Elementary process plant</w:t>
            </w:r>
          </w:p>
        </w:tc>
        <w:tc>
          <w:tcPr>
            <w:tcW w:w="4826" w:type="dxa"/>
          </w:tcPr>
          <w:p>
            <w:pPr>
              <w:pStyle w:val="TableParagraph"/>
              <w:ind w:left="3430"/>
              <w:rPr>
                <w:sz w:val="23"/>
              </w:rPr>
            </w:pPr>
            <w:r>
              <w:rPr>
                <w:sz w:val="23"/>
              </w:rPr>
              <w:t>-.0085 (1.14)</w:t>
            </w:r>
          </w:p>
        </w:tc>
      </w:tr>
      <w:tr>
        <w:trPr>
          <w:trHeight w:val="263" w:hRule="atLeast"/>
        </w:trPr>
        <w:tc>
          <w:tcPr>
            <w:tcW w:w="7044" w:type="dxa"/>
          </w:tcPr>
          <w:p>
            <w:pPr>
              <w:pStyle w:val="TableParagraph"/>
              <w:spacing w:line="244" w:lineRule="exact"/>
              <w:ind w:left="50"/>
              <w:rPr>
                <w:sz w:val="23"/>
              </w:rPr>
            </w:pPr>
            <w:r>
              <w:rPr>
                <w:sz w:val="23"/>
              </w:rPr>
              <w:t>Elementary goods storage</w:t>
            </w:r>
          </w:p>
        </w:tc>
        <w:tc>
          <w:tcPr>
            <w:tcW w:w="4826" w:type="dxa"/>
          </w:tcPr>
          <w:p>
            <w:pPr>
              <w:pStyle w:val="TableParagraph"/>
              <w:spacing w:line="244" w:lineRule="exact"/>
              <w:ind w:left="3430"/>
              <w:rPr>
                <w:sz w:val="23"/>
              </w:rPr>
            </w:pPr>
            <w:r>
              <w:rPr>
                <w:sz w:val="23"/>
              </w:rPr>
              <w:t>-.0404 (7.44)</w:t>
            </w:r>
          </w:p>
        </w:tc>
      </w:tr>
    </w:tbl>
    <w:p>
      <w:pPr>
        <w:spacing w:after="0" w:line="244" w:lineRule="exact"/>
        <w:rPr>
          <w:sz w:val="23"/>
        </w:rPr>
        <w:sectPr>
          <w:pgSz w:w="16840" w:h="11900" w:orient="landscape"/>
          <w:pgMar w:header="0" w:footer="758" w:top="1100" w:bottom="940" w:left="1280" w:right="1380"/>
        </w:sectPr>
      </w:pPr>
    </w:p>
    <w:p>
      <w:pPr>
        <w:pStyle w:val="BodyText"/>
        <w:rPr>
          <w:sz w:val="20"/>
        </w:rPr>
      </w:pPr>
    </w:p>
    <w:p>
      <w:pPr>
        <w:pStyle w:val="BodyText"/>
        <w:rPr>
          <w:sz w:val="20"/>
        </w:rPr>
      </w:pPr>
    </w:p>
    <w:p>
      <w:pPr>
        <w:pStyle w:val="BodyText"/>
        <w:spacing w:before="11"/>
        <w:rPr>
          <w:sz w:val="16"/>
        </w:rPr>
      </w:pPr>
    </w:p>
    <w:tbl>
      <w:tblPr>
        <w:tblW w:w="0" w:type="auto"/>
        <w:jc w:val="left"/>
        <w:tblInd w:w="7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40"/>
        <w:gridCol w:w="2062"/>
        <w:gridCol w:w="2246"/>
        <w:gridCol w:w="2208"/>
        <w:gridCol w:w="2113"/>
      </w:tblGrid>
      <w:tr>
        <w:trPr>
          <w:trHeight w:val="262" w:hRule="atLeast"/>
        </w:trPr>
        <w:tc>
          <w:tcPr>
            <w:tcW w:w="3240" w:type="dxa"/>
          </w:tcPr>
          <w:p>
            <w:pPr>
              <w:pStyle w:val="TableParagraph"/>
              <w:spacing w:line="242" w:lineRule="exact"/>
              <w:ind w:left="50"/>
              <w:rPr>
                <w:sz w:val="23"/>
              </w:rPr>
            </w:pPr>
            <w:r>
              <w:rPr>
                <w:sz w:val="23"/>
              </w:rPr>
              <w:t>Elementary administration</w:t>
            </w:r>
          </w:p>
        </w:tc>
        <w:tc>
          <w:tcPr>
            <w:tcW w:w="2062" w:type="dxa"/>
          </w:tcPr>
          <w:p>
            <w:pPr>
              <w:pStyle w:val="TableParagraph"/>
              <w:spacing w:line="240" w:lineRule="auto"/>
              <w:rPr>
                <w:sz w:val="18"/>
              </w:rPr>
            </w:pPr>
          </w:p>
        </w:tc>
        <w:tc>
          <w:tcPr>
            <w:tcW w:w="2246" w:type="dxa"/>
          </w:tcPr>
          <w:p>
            <w:pPr>
              <w:pStyle w:val="TableParagraph"/>
              <w:spacing w:line="240" w:lineRule="auto"/>
              <w:rPr>
                <w:sz w:val="18"/>
              </w:rPr>
            </w:pPr>
          </w:p>
        </w:tc>
        <w:tc>
          <w:tcPr>
            <w:tcW w:w="2208" w:type="dxa"/>
          </w:tcPr>
          <w:p>
            <w:pPr>
              <w:pStyle w:val="TableParagraph"/>
              <w:spacing w:line="240" w:lineRule="auto"/>
              <w:rPr>
                <w:sz w:val="18"/>
              </w:rPr>
            </w:pPr>
          </w:p>
        </w:tc>
        <w:tc>
          <w:tcPr>
            <w:tcW w:w="2113" w:type="dxa"/>
          </w:tcPr>
          <w:p>
            <w:pPr>
              <w:pStyle w:val="TableParagraph"/>
              <w:spacing w:line="242" w:lineRule="exact"/>
              <w:ind w:left="797"/>
              <w:rPr>
                <w:sz w:val="23"/>
              </w:rPr>
            </w:pPr>
            <w:r>
              <w:rPr>
                <w:sz w:val="23"/>
              </w:rPr>
              <w:t>.0244 (3.04)</w:t>
            </w:r>
          </w:p>
        </w:tc>
      </w:tr>
      <w:tr>
        <w:trPr>
          <w:trHeight w:val="267" w:hRule="atLeast"/>
        </w:trPr>
        <w:tc>
          <w:tcPr>
            <w:tcW w:w="3240" w:type="dxa"/>
          </w:tcPr>
          <w:p>
            <w:pPr>
              <w:pStyle w:val="TableParagraph"/>
              <w:ind w:left="50"/>
              <w:rPr>
                <w:sz w:val="23"/>
              </w:rPr>
            </w:pPr>
            <w:r>
              <w:rPr>
                <w:sz w:val="23"/>
              </w:rPr>
              <w:t>Elementary personal service</w:t>
            </w:r>
          </w:p>
        </w:tc>
        <w:tc>
          <w:tcPr>
            <w:tcW w:w="2062" w:type="dxa"/>
          </w:tcPr>
          <w:p>
            <w:pPr>
              <w:pStyle w:val="TableParagraph"/>
              <w:spacing w:line="240" w:lineRule="auto"/>
              <w:rPr>
                <w:sz w:val="18"/>
              </w:rPr>
            </w:pPr>
          </w:p>
        </w:tc>
        <w:tc>
          <w:tcPr>
            <w:tcW w:w="2246" w:type="dxa"/>
          </w:tcPr>
          <w:p>
            <w:pPr>
              <w:pStyle w:val="TableParagraph"/>
              <w:spacing w:line="240" w:lineRule="auto"/>
              <w:rPr>
                <w:sz w:val="18"/>
              </w:rPr>
            </w:pPr>
          </w:p>
        </w:tc>
        <w:tc>
          <w:tcPr>
            <w:tcW w:w="2208" w:type="dxa"/>
          </w:tcPr>
          <w:p>
            <w:pPr>
              <w:pStyle w:val="TableParagraph"/>
              <w:spacing w:line="240" w:lineRule="auto"/>
              <w:rPr>
                <w:sz w:val="18"/>
              </w:rPr>
            </w:pPr>
          </w:p>
        </w:tc>
        <w:tc>
          <w:tcPr>
            <w:tcW w:w="2113" w:type="dxa"/>
          </w:tcPr>
          <w:p>
            <w:pPr>
              <w:pStyle w:val="TableParagraph"/>
              <w:ind w:left="718"/>
              <w:rPr>
                <w:sz w:val="23"/>
              </w:rPr>
            </w:pPr>
            <w:r>
              <w:rPr>
                <w:sz w:val="23"/>
              </w:rPr>
              <w:t>-.0201 (3.35)</w:t>
            </w:r>
          </w:p>
        </w:tc>
      </w:tr>
      <w:tr>
        <w:trPr>
          <w:trHeight w:val="268" w:hRule="atLeast"/>
        </w:trPr>
        <w:tc>
          <w:tcPr>
            <w:tcW w:w="3240" w:type="dxa"/>
          </w:tcPr>
          <w:p>
            <w:pPr>
              <w:pStyle w:val="TableParagraph"/>
              <w:spacing w:line="249" w:lineRule="exact"/>
              <w:ind w:left="50"/>
              <w:rPr>
                <w:sz w:val="23"/>
              </w:rPr>
            </w:pPr>
            <w:r>
              <w:rPr>
                <w:sz w:val="23"/>
              </w:rPr>
              <w:t>Elementary cleaning</w:t>
            </w:r>
          </w:p>
        </w:tc>
        <w:tc>
          <w:tcPr>
            <w:tcW w:w="2062" w:type="dxa"/>
          </w:tcPr>
          <w:p>
            <w:pPr>
              <w:pStyle w:val="TableParagraph"/>
              <w:spacing w:line="240" w:lineRule="auto"/>
              <w:rPr>
                <w:sz w:val="18"/>
              </w:rPr>
            </w:pPr>
          </w:p>
        </w:tc>
        <w:tc>
          <w:tcPr>
            <w:tcW w:w="2246" w:type="dxa"/>
          </w:tcPr>
          <w:p>
            <w:pPr>
              <w:pStyle w:val="TableParagraph"/>
              <w:spacing w:line="240" w:lineRule="auto"/>
              <w:rPr>
                <w:sz w:val="18"/>
              </w:rPr>
            </w:pPr>
          </w:p>
        </w:tc>
        <w:tc>
          <w:tcPr>
            <w:tcW w:w="2208" w:type="dxa"/>
          </w:tcPr>
          <w:p>
            <w:pPr>
              <w:pStyle w:val="TableParagraph"/>
              <w:spacing w:line="240" w:lineRule="auto"/>
              <w:rPr>
                <w:sz w:val="18"/>
              </w:rPr>
            </w:pPr>
          </w:p>
        </w:tc>
        <w:tc>
          <w:tcPr>
            <w:tcW w:w="2113" w:type="dxa"/>
          </w:tcPr>
          <w:p>
            <w:pPr>
              <w:pStyle w:val="TableParagraph"/>
              <w:spacing w:line="249" w:lineRule="exact"/>
              <w:ind w:left="797"/>
              <w:rPr>
                <w:sz w:val="23"/>
              </w:rPr>
            </w:pPr>
            <w:r>
              <w:rPr>
                <w:sz w:val="23"/>
              </w:rPr>
              <w:t>.1462 (14.21)</w:t>
            </w:r>
          </w:p>
        </w:tc>
      </w:tr>
      <w:tr>
        <w:trPr>
          <w:trHeight w:val="268" w:hRule="atLeast"/>
        </w:trPr>
        <w:tc>
          <w:tcPr>
            <w:tcW w:w="3240" w:type="dxa"/>
          </w:tcPr>
          <w:p>
            <w:pPr>
              <w:pStyle w:val="TableParagraph"/>
              <w:spacing w:line="249" w:lineRule="exact"/>
              <w:ind w:left="50"/>
              <w:rPr>
                <w:sz w:val="23"/>
              </w:rPr>
            </w:pPr>
            <w:r>
              <w:rPr>
                <w:sz w:val="23"/>
              </w:rPr>
              <w:t>Elementary security</w:t>
            </w:r>
          </w:p>
        </w:tc>
        <w:tc>
          <w:tcPr>
            <w:tcW w:w="2062" w:type="dxa"/>
          </w:tcPr>
          <w:p>
            <w:pPr>
              <w:pStyle w:val="TableParagraph"/>
              <w:spacing w:line="240" w:lineRule="auto"/>
              <w:rPr>
                <w:sz w:val="18"/>
              </w:rPr>
            </w:pPr>
          </w:p>
        </w:tc>
        <w:tc>
          <w:tcPr>
            <w:tcW w:w="2246" w:type="dxa"/>
          </w:tcPr>
          <w:p>
            <w:pPr>
              <w:pStyle w:val="TableParagraph"/>
              <w:spacing w:line="240" w:lineRule="auto"/>
              <w:rPr>
                <w:sz w:val="18"/>
              </w:rPr>
            </w:pPr>
          </w:p>
        </w:tc>
        <w:tc>
          <w:tcPr>
            <w:tcW w:w="2208" w:type="dxa"/>
          </w:tcPr>
          <w:p>
            <w:pPr>
              <w:pStyle w:val="TableParagraph"/>
              <w:spacing w:line="240" w:lineRule="auto"/>
              <w:rPr>
                <w:sz w:val="18"/>
              </w:rPr>
            </w:pPr>
          </w:p>
        </w:tc>
        <w:tc>
          <w:tcPr>
            <w:tcW w:w="2113" w:type="dxa"/>
          </w:tcPr>
          <w:p>
            <w:pPr>
              <w:pStyle w:val="TableParagraph"/>
              <w:spacing w:line="249" w:lineRule="exact"/>
              <w:ind w:left="718"/>
              <w:rPr>
                <w:sz w:val="23"/>
              </w:rPr>
            </w:pPr>
            <w:r>
              <w:rPr>
                <w:sz w:val="23"/>
              </w:rPr>
              <w:t>-.0209 (3.29)</w:t>
            </w:r>
          </w:p>
        </w:tc>
      </w:tr>
      <w:tr>
        <w:trPr>
          <w:trHeight w:val="383" w:hRule="atLeast"/>
        </w:trPr>
        <w:tc>
          <w:tcPr>
            <w:tcW w:w="3240" w:type="dxa"/>
          </w:tcPr>
          <w:p>
            <w:pPr>
              <w:pStyle w:val="TableParagraph"/>
              <w:spacing w:line="263" w:lineRule="exact"/>
              <w:ind w:left="50"/>
              <w:rPr>
                <w:sz w:val="23"/>
              </w:rPr>
            </w:pPr>
            <w:r>
              <w:rPr>
                <w:sz w:val="23"/>
              </w:rPr>
              <w:t>Elementary sales</w:t>
            </w:r>
          </w:p>
        </w:tc>
        <w:tc>
          <w:tcPr>
            <w:tcW w:w="2062" w:type="dxa"/>
          </w:tcPr>
          <w:p>
            <w:pPr>
              <w:pStyle w:val="TableParagraph"/>
              <w:spacing w:line="240" w:lineRule="auto"/>
              <w:rPr>
                <w:sz w:val="22"/>
              </w:rPr>
            </w:pPr>
          </w:p>
        </w:tc>
        <w:tc>
          <w:tcPr>
            <w:tcW w:w="2246" w:type="dxa"/>
          </w:tcPr>
          <w:p>
            <w:pPr>
              <w:pStyle w:val="TableParagraph"/>
              <w:spacing w:line="240" w:lineRule="auto"/>
              <w:rPr>
                <w:sz w:val="22"/>
              </w:rPr>
            </w:pPr>
          </w:p>
        </w:tc>
        <w:tc>
          <w:tcPr>
            <w:tcW w:w="2208" w:type="dxa"/>
          </w:tcPr>
          <w:p>
            <w:pPr>
              <w:pStyle w:val="TableParagraph"/>
              <w:spacing w:line="240" w:lineRule="auto"/>
              <w:rPr>
                <w:sz w:val="22"/>
              </w:rPr>
            </w:pPr>
          </w:p>
        </w:tc>
        <w:tc>
          <w:tcPr>
            <w:tcW w:w="2113" w:type="dxa"/>
          </w:tcPr>
          <w:p>
            <w:pPr>
              <w:pStyle w:val="TableParagraph"/>
              <w:spacing w:line="263" w:lineRule="exact"/>
              <w:ind w:left="718"/>
              <w:rPr>
                <w:sz w:val="23"/>
              </w:rPr>
            </w:pPr>
            <w:r>
              <w:rPr>
                <w:sz w:val="23"/>
              </w:rPr>
              <w:t>-.0535 (7.51)</w:t>
            </w:r>
          </w:p>
        </w:tc>
      </w:tr>
      <w:tr>
        <w:trPr>
          <w:trHeight w:val="421" w:hRule="atLeast"/>
        </w:trPr>
        <w:tc>
          <w:tcPr>
            <w:tcW w:w="3240" w:type="dxa"/>
          </w:tcPr>
          <w:p>
            <w:pPr>
              <w:pStyle w:val="TableParagraph"/>
              <w:spacing w:line="250" w:lineRule="exact" w:before="151"/>
              <w:ind w:left="50"/>
              <w:rPr>
                <w:sz w:val="23"/>
              </w:rPr>
            </w:pPr>
            <w:r>
              <w:rPr>
                <w:sz w:val="23"/>
              </w:rPr>
              <w:t>Pseudo R</w:t>
            </w:r>
            <w:r>
              <w:rPr>
                <w:sz w:val="23"/>
                <w:vertAlign w:val="superscript"/>
              </w:rPr>
              <w:t>2</w:t>
            </w:r>
          </w:p>
        </w:tc>
        <w:tc>
          <w:tcPr>
            <w:tcW w:w="2062" w:type="dxa"/>
          </w:tcPr>
          <w:p>
            <w:pPr>
              <w:pStyle w:val="TableParagraph"/>
              <w:spacing w:line="250" w:lineRule="exact" w:before="151"/>
              <w:ind w:left="529" w:right="742"/>
              <w:jc w:val="center"/>
              <w:rPr>
                <w:sz w:val="23"/>
              </w:rPr>
            </w:pPr>
            <w:r>
              <w:rPr>
                <w:sz w:val="23"/>
              </w:rPr>
              <w:t>.0653</w:t>
            </w:r>
          </w:p>
        </w:tc>
        <w:tc>
          <w:tcPr>
            <w:tcW w:w="2246" w:type="dxa"/>
          </w:tcPr>
          <w:p>
            <w:pPr>
              <w:pStyle w:val="TableParagraph"/>
              <w:spacing w:line="250" w:lineRule="exact" w:before="151"/>
              <w:ind w:left="741" w:right="714"/>
              <w:jc w:val="center"/>
              <w:rPr>
                <w:sz w:val="23"/>
              </w:rPr>
            </w:pPr>
            <w:r>
              <w:rPr>
                <w:sz w:val="23"/>
              </w:rPr>
              <w:t>.0674</w:t>
            </w:r>
          </w:p>
        </w:tc>
        <w:tc>
          <w:tcPr>
            <w:tcW w:w="2208" w:type="dxa"/>
          </w:tcPr>
          <w:p>
            <w:pPr>
              <w:pStyle w:val="TableParagraph"/>
              <w:spacing w:line="250" w:lineRule="exact" w:before="151"/>
              <w:ind w:left="728"/>
              <w:rPr>
                <w:sz w:val="23"/>
              </w:rPr>
            </w:pPr>
            <w:r>
              <w:rPr>
                <w:sz w:val="23"/>
              </w:rPr>
              <w:t>.1652</w:t>
            </w:r>
          </w:p>
        </w:tc>
        <w:tc>
          <w:tcPr>
            <w:tcW w:w="2113" w:type="dxa"/>
          </w:tcPr>
          <w:p>
            <w:pPr>
              <w:pStyle w:val="TableParagraph"/>
              <w:spacing w:line="250" w:lineRule="exact" w:before="151"/>
              <w:ind w:left="780" w:right="775"/>
              <w:jc w:val="center"/>
              <w:rPr>
                <w:sz w:val="23"/>
              </w:rPr>
            </w:pPr>
            <w:r>
              <w:rPr>
                <w:sz w:val="23"/>
              </w:rPr>
              <w:t>.3061</w:t>
            </w:r>
          </w:p>
        </w:tc>
      </w:tr>
      <w:tr>
        <w:trPr>
          <w:trHeight w:val="263" w:hRule="atLeast"/>
        </w:trPr>
        <w:tc>
          <w:tcPr>
            <w:tcW w:w="3240" w:type="dxa"/>
          </w:tcPr>
          <w:p>
            <w:pPr>
              <w:pStyle w:val="TableParagraph"/>
              <w:spacing w:line="244" w:lineRule="exact"/>
              <w:ind w:left="50"/>
              <w:rPr>
                <w:sz w:val="23"/>
              </w:rPr>
            </w:pPr>
            <w:r>
              <w:rPr>
                <w:w w:val="101"/>
                <w:sz w:val="23"/>
              </w:rPr>
              <w:t>N</w:t>
            </w:r>
          </w:p>
        </w:tc>
        <w:tc>
          <w:tcPr>
            <w:tcW w:w="2062" w:type="dxa"/>
          </w:tcPr>
          <w:p>
            <w:pPr>
              <w:pStyle w:val="TableParagraph"/>
              <w:spacing w:line="244" w:lineRule="exact"/>
              <w:ind w:left="531" w:right="742"/>
              <w:jc w:val="center"/>
              <w:rPr>
                <w:sz w:val="23"/>
              </w:rPr>
            </w:pPr>
            <w:r>
              <w:rPr>
                <w:sz w:val="23"/>
              </w:rPr>
              <w:t>632,982</w:t>
            </w:r>
          </w:p>
        </w:tc>
        <w:tc>
          <w:tcPr>
            <w:tcW w:w="2246" w:type="dxa"/>
          </w:tcPr>
          <w:p>
            <w:pPr>
              <w:pStyle w:val="TableParagraph"/>
              <w:spacing w:line="244" w:lineRule="exact"/>
              <w:ind w:left="744" w:right="714"/>
              <w:jc w:val="center"/>
              <w:rPr>
                <w:sz w:val="23"/>
              </w:rPr>
            </w:pPr>
            <w:r>
              <w:rPr>
                <w:sz w:val="23"/>
              </w:rPr>
              <w:t>632,917</w:t>
            </w:r>
          </w:p>
        </w:tc>
        <w:tc>
          <w:tcPr>
            <w:tcW w:w="2208" w:type="dxa"/>
          </w:tcPr>
          <w:p>
            <w:pPr>
              <w:pStyle w:val="TableParagraph"/>
              <w:spacing w:line="244" w:lineRule="exact"/>
              <w:ind w:left="730"/>
              <w:rPr>
                <w:sz w:val="23"/>
              </w:rPr>
            </w:pPr>
            <w:r>
              <w:rPr>
                <w:sz w:val="23"/>
              </w:rPr>
              <w:t>632,415</w:t>
            </w:r>
          </w:p>
        </w:tc>
        <w:tc>
          <w:tcPr>
            <w:tcW w:w="2113" w:type="dxa"/>
          </w:tcPr>
          <w:p>
            <w:pPr>
              <w:pStyle w:val="TableParagraph"/>
              <w:spacing w:line="244" w:lineRule="exact"/>
              <w:ind w:left="1089"/>
              <w:rPr>
                <w:sz w:val="23"/>
              </w:rPr>
            </w:pPr>
            <w:r>
              <w:rPr>
                <w:sz w:val="23"/>
              </w:rPr>
              <w:t>632,218</w:t>
            </w:r>
          </w:p>
        </w:tc>
      </w:tr>
    </w:tbl>
    <w:p>
      <w:pPr>
        <w:pStyle w:val="BodyText"/>
        <w:spacing w:before="5"/>
        <w:rPr>
          <w:sz w:val="15"/>
        </w:rPr>
      </w:pPr>
    </w:p>
    <w:p>
      <w:pPr>
        <w:pStyle w:val="BodyText"/>
        <w:spacing w:before="93"/>
        <w:ind w:left="835"/>
      </w:pPr>
      <w:r>
        <w:rPr/>
        <w:t>Source: Labour Force Surveys, 2004-2006</w:t>
      </w:r>
    </w:p>
    <w:p>
      <w:pPr>
        <w:pStyle w:val="BodyText"/>
        <w:spacing w:line="242" w:lineRule="auto" w:before="5"/>
        <w:ind w:left="835" w:right="630"/>
      </w:pPr>
      <w:r>
        <w:rPr/>
        <w:t>Notes: excluded categories; degree or equivalent; 2004; Corporate managers &amp; senior officials; Tyne and Wear. T-statistics in parentheses.</w:t>
      </w:r>
    </w:p>
    <w:p>
      <w:pPr>
        <w:spacing w:after="0" w:line="242" w:lineRule="auto"/>
        <w:sectPr>
          <w:pgSz w:w="16840" w:h="11900" w:orient="landscape"/>
          <w:pgMar w:header="0" w:footer="758" w:top="1100" w:bottom="940" w:left="1280" w:right="1380"/>
        </w:sectPr>
      </w:pPr>
    </w:p>
    <w:p>
      <w:pPr>
        <w:pStyle w:val="BodyText"/>
        <w:rPr>
          <w:sz w:val="20"/>
        </w:rPr>
      </w:pPr>
    </w:p>
    <w:p>
      <w:pPr>
        <w:pStyle w:val="BodyText"/>
        <w:rPr>
          <w:sz w:val="20"/>
        </w:rPr>
      </w:pPr>
    </w:p>
    <w:p>
      <w:pPr>
        <w:pStyle w:val="BodyText"/>
        <w:spacing w:before="6"/>
        <w:rPr>
          <w:sz w:val="20"/>
        </w:rPr>
      </w:pPr>
    </w:p>
    <w:p>
      <w:pPr>
        <w:pStyle w:val="Heading1"/>
        <w:spacing w:after="11"/>
      </w:pPr>
      <w:r>
        <w:rPr/>
        <w:t>Table 12. Second job self-employment, dprobits, 2004-2006</w:t>
      </w: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81"/>
        <w:gridCol w:w="2416"/>
        <w:gridCol w:w="1800"/>
        <w:gridCol w:w="1583"/>
      </w:tblGrid>
      <w:tr>
        <w:trPr>
          <w:trHeight w:val="270" w:hRule="atLeast"/>
        </w:trPr>
        <w:tc>
          <w:tcPr>
            <w:tcW w:w="2981" w:type="dxa"/>
          </w:tcPr>
          <w:p>
            <w:pPr>
              <w:pStyle w:val="TableParagraph"/>
              <w:spacing w:line="240" w:lineRule="auto"/>
              <w:rPr>
                <w:sz w:val="20"/>
              </w:rPr>
            </w:pPr>
          </w:p>
        </w:tc>
        <w:tc>
          <w:tcPr>
            <w:tcW w:w="2416" w:type="dxa"/>
          </w:tcPr>
          <w:p>
            <w:pPr>
              <w:pStyle w:val="TableParagraph"/>
              <w:spacing w:line="251" w:lineRule="exact"/>
              <w:ind w:left="1389"/>
              <w:rPr>
                <w:sz w:val="24"/>
              </w:rPr>
            </w:pPr>
            <w:r>
              <w:rPr>
                <w:sz w:val="24"/>
              </w:rPr>
              <w:t>(1)</w:t>
            </w:r>
          </w:p>
        </w:tc>
        <w:tc>
          <w:tcPr>
            <w:tcW w:w="1800" w:type="dxa"/>
          </w:tcPr>
          <w:p>
            <w:pPr>
              <w:pStyle w:val="TableParagraph"/>
              <w:spacing w:line="251" w:lineRule="exact"/>
              <w:ind w:left="634" w:right="766"/>
              <w:jc w:val="center"/>
              <w:rPr>
                <w:sz w:val="24"/>
              </w:rPr>
            </w:pPr>
            <w:r>
              <w:rPr>
                <w:sz w:val="24"/>
              </w:rPr>
              <w:t>(2)</w:t>
            </w:r>
          </w:p>
        </w:tc>
        <w:tc>
          <w:tcPr>
            <w:tcW w:w="1583" w:type="dxa"/>
          </w:tcPr>
          <w:p>
            <w:pPr>
              <w:pStyle w:val="TableParagraph"/>
              <w:spacing w:line="251" w:lineRule="exact"/>
              <w:ind w:left="792"/>
              <w:rPr>
                <w:sz w:val="24"/>
              </w:rPr>
            </w:pPr>
            <w:r>
              <w:rPr>
                <w:sz w:val="24"/>
              </w:rPr>
              <w:t>(3)</w:t>
            </w:r>
          </w:p>
        </w:tc>
      </w:tr>
      <w:tr>
        <w:trPr>
          <w:trHeight w:val="256" w:hRule="atLeast"/>
        </w:trPr>
        <w:tc>
          <w:tcPr>
            <w:tcW w:w="2981" w:type="dxa"/>
          </w:tcPr>
          <w:p>
            <w:pPr>
              <w:pStyle w:val="TableParagraph"/>
              <w:spacing w:line="237" w:lineRule="exact"/>
              <w:ind w:left="50"/>
              <w:rPr>
                <w:sz w:val="24"/>
              </w:rPr>
            </w:pPr>
            <w:r>
              <w:rPr>
                <w:sz w:val="24"/>
              </w:rPr>
              <w:t>Age</w:t>
            </w:r>
          </w:p>
        </w:tc>
        <w:tc>
          <w:tcPr>
            <w:tcW w:w="2416" w:type="dxa"/>
          </w:tcPr>
          <w:p>
            <w:pPr>
              <w:pStyle w:val="TableParagraph"/>
              <w:spacing w:line="237" w:lineRule="exact"/>
              <w:ind w:left="849"/>
              <w:rPr>
                <w:sz w:val="24"/>
              </w:rPr>
            </w:pPr>
            <w:r>
              <w:rPr>
                <w:sz w:val="24"/>
              </w:rPr>
              <w:t>.0012 (17.46)</w:t>
            </w:r>
          </w:p>
        </w:tc>
        <w:tc>
          <w:tcPr>
            <w:tcW w:w="1800" w:type="dxa"/>
          </w:tcPr>
          <w:p>
            <w:pPr>
              <w:pStyle w:val="TableParagraph"/>
              <w:spacing w:line="237" w:lineRule="exact"/>
              <w:ind w:left="232"/>
              <w:rPr>
                <w:sz w:val="24"/>
              </w:rPr>
            </w:pPr>
            <w:r>
              <w:rPr>
                <w:sz w:val="24"/>
              </w:rPr>
              <w:t>.0010 (14.86)</w:t>
            </w:r>
          </w:p>
        </w:tc>
        <w:tc>
          <w:tcPr>
            <w:tcW w:w="1583" w:type="dxa"/>
          </w:tcPr>
          <w:p>
            <w:pPr>
              <w:pStyle w:val="TableParagraph"/>
              <w:spacing w:line="237" w:lineRule="exact"/>
              <w:ind w:right="46"/>
              <w:jc w:val="right"/>
              <w:rPr>
                <w:sz w:val="24"/>
              </w:rPr>
            </w:pPr>
            <w:r>
              <w:rPr>
                <w:sz w:val="24"/>
              </w:rPr>
              <w:t>.0008 (12.22)</w:t>
            </w:r>
          </w:p>
        </w:tc>
      </w:tr>
      <w:tr>
        <w:trPr>
          <w:trHeight w:val="295" w:hRule="atLeast"/>
        </w:trPr>
        <w:tc>
          <w:tcPr>
            <w:tcW w:w="2981" w:type="dxa"/>
          </w:tcPr>
          <w:p>
            <w:pPr>
              <w:pStyle w:val="TableParagraph"/>
              <w:spacing w:line="261" w:lineRule="exact" w:before="14"/>
              <w:ind w:left="50"/>
              <w:rPr>
                <w:sz w:val="24"/>
              </w:rPr>
            </w:pPr>
            <w:r>
              <w:rPr>
                <w:sz w:val="24"/>
              </w:rPr>
              <w:t>Age</w:t>
            </w:r>
            <w:r>
              <w:rPr>
                <w:sz w:val="24"/>
                <w:vertAlign w:val="superscript"/>
              </w:rPr>
              <w:t>2</w:t>
            </w:r>
          </w:p>
        </w:tc>
        <w:tc>
          <w:tcPr>
            <w:tcW w:w="2416" w:type="dxa"/>
          </w:tcPr>
          <w:p>
            <w:pPr>
              <w:pStyle w:val="TableParagraph"/>
              <w:spacing w:line="261" w:lineRule="exact" w:before="14"/>
              <w:ind w:left="768"/>
              <w:rPr>
                <w:sz w:val="24"/>
              </w:rPr>
            </w:pPr>
            <w:r>
              <w:rPr>
                <w:sz w:val="24"/>
              </w:rPr>
              <w:t>-.00001 (15.00)</w:t>
            </w:r>
          </w:p>
        </w:tc>
        <w:tc>
          <w:tcPr>
            <w:tcW w:w="1800" w:type="dxa"/>
          </w:tcPr>
          <w:p>
            <w:pPr>
              <w:pStyle w:val="TableParagraph"/>
              <w:spacing w:line="261" w:lineRule="exact" w:before="14"/>
              <w:ind w:left="152"/>
              <w:rPr>
                <w:sz w:val="24"/>
              </w:rPr>
            </w:pPr>
            <w:r>
              <w:rPr>
                <w:sz w:val="24"/>
              </w:rPr>
              <w:t>-.00001 (13.03)</w:t>
            </w:r>
          </w:p>
        </w:tc>
        <w:tc>
          <w:tcPr>
            <w:tcW w:w="1583" w:type="dxa"/>
          </w:tcPr>
          <w:p>
            <w:pPr>
              <w:pStyle w:val="TableParagraph"/>
              <w:spacing w:line="261" w:lineRule="exact" w:before="14"/>
              <w:ind w:right="48"/>
              <w:jc w:val="right"/>
              <w:rPr>
                <w:sz w:val="24"/>
              </w:rPr>
            </w:pPr>
            <w:r>
              <w:rPr>
                <w:sz w:val="24"/>
              </w:rPr>
              <w:t>-.00001 (9.61)</w:t>
            </w:r>
          </w:p>
        </w:tc>
      </w:tr>
      <w:tr>
        <w:trPr>
          <w:trHeight w:val="276" w:hRule="atLeast"/>
        </w:trPr>
        <w:tc>
          <w:tcPr>
            <w:tcW w:w="2981" w:type="dxa"/>
          </w:tcPr>
          <w:p>
            <w:pPr>
              <w:pStyle w:val="TableParagraph"/>
              <w:spacing w:line="256" w:lineRule="exact"/>
              <w:ind w:left="50"/>
              <w:rPr>
                <w:sz w:val="24"/>
              </w:rPr>
            </w:pPr>
            <w:r>
              <w:rPr>
                <w:sz w:val="24"/>
              </w:rPr>
              <w:t>Male</w:t>
            </w:r>
          </w:p>
        </w:tc>
        <w:tc>
          <w:tcPr>
            <w:tcW w:w="2416" w:type="dxa"/>
          </w:tcPr>
          <w:p>
            <w:pPr>
              <w:pStyle w:val="TableParagraph"/>
              <w:spacing w:line="256" w:lineRule="exact"/>
              <w:ind w:left="848"/>
              <w:rPr>
                <w:sz w:val="24"/>
              </w:rPr>
            </w:pPr>
            <w:r>
              <w:rPr>
                <w:sz w:val="24"/>
              </w:rPr>
              <w:t>.0008 (3.13)</w:t>
            </w:r>
          </w:p>
        </w:tc>
        <w:tc>
          <w:tcPr>
            <w:tcW w:w="1800" w:type="dxa"/>
          </w:tcPr>
          <w:p>
            <w:pPr>
              <w:pStyle w:val="TableParagraph"/>
              <w:spacing w:line="256" w:lineRule="exact"/>
              <w:ind w:left="232"/>
              <w:rPr>
                <w:sz w:val="24"/>
              </w:rPr>
            </w:pPr>
            <w:r>
              <w:rPr>
                <w:sz w:val="24"/>
              </w:rPr>
              <w:t>.0024 (9.76)</w:t>
            </w:r>
          </w:p>
        </w:tc>
        <w:tc>
          <w:tcPr>
            <w:tcW w:w="1583" w:type="dxa"/>
          </w:tcPr>
          <w:p>
            <w:pPr>
              <w:pStyle w:val="TableParagraph"/>
              <w:spacing w:line="256" w:lineRule="exact"/>
              <w:ind w:left="233"/>
              <w:rPr>
                <w:sz w:val="24"/>
              </w:rPr>
            </w:pPr>
            <w:r>
              <w:rPr>
                <w:sz w:val="24"/>
              </w:rPr>
              <w:t>.0016 (6.77)</w:t>
            </w:r>
          </w:p>
        </w:tc>
      </w:tr>
      <w:tr>
        <w:trPr>
          <w:trHeight w:val="276" w:hRule="atLeast"/>
        </w:trPr>
        <w:tc>
          <w:tcPr>
            <w:tcW w:w="2981" w:type="dxa"/>
          </w:tcPr>
          <w:p>
            <w:pPr>
              <w:pStyle w:val="TableParagraph"/>
              <w:spacing w:line="256" w:lineRule="exact"/>
              <w:ind w:left="50"/>
              <w:rPr>
                <w:sz w:val="24"/>
              </w:rPr>
            </w:pPr>
            <w:r>
              <w:rPr>
                <w:sz w:val="24"/>
              </w:rPr>
              <w:t>Asian</w:t>
            </w:r>
          </w:p>
        </w:tc>
        <w:tc>
          <w:tcPr>
            <w:tcW w:w="2416" w:type="dxa"/>
          </w:tcPr>
          <w:p>
            <w:pPr>
              <w:pStyle w:val="TableParagraph"/>
              <w:spacing w:line="256" w:lineRule="exact"/>
              <w:ind w:left="767"/>
              <w:rPr>
                <w:sz w:val="24"/>
              </w:rPr>
            </w:pPr>
            <w:r>
              <w:rPr>
                <w:sz w:val="24"/>
              </w:rPr>
              <w:t>-.0029 (3.63)</w:t>
            </w:r>
          </w:p>
        </w:tc>
        <w:tc>
          <w:tcPr>
            <w:tcW w:w="1800" w:type="dxa"/>
          </w:tcPr>
          <w:p>
            <w:pPr>
              <w:pStyle w:val="TableParagraph"/>
              <w:spacing w:line="256" w:lineRule="exact"/>
              <w:ind w:left="151"/>
              <w:rPr>
                <w:sz w:val="24"/>
              </w:rPr>
            </w:pPr>
            <w:r>
              <w:rPr>
                <w:sz w:val="24"/>
              </w:rPr>
              <w:t>-.0026 (3.46)</w:t>
            </w:r>
          </w:p>
        </w:tc>
        <w:tc>
          <w:tcPr>
            <w:tcW w:w="1583" w:type="dxa"/>
          </w:tcPr>
          <w:p>
            <w:pPr>
              <w:pStyle w:val="TableParagraph"/>
              <w:spacing w:line="256" w:lineRule="exact"/>
              <w:ind w:left="152"/>
              <w:rPr>
                <w:sz w:val="24"/>
              </w:rPr>
            </w:pPr>
            <w:r>
              <w:rPr>
                <w:sz w:val="24"/>
              </w:rPr>
              <w:t>-.0025 (3.65)</w:t>
            </w:r>
          </w:p>
        </w:tc>
      </w:tr>
      <w:tr>
        <w:trPr>
          <w:trHeight w:val="275" w:hRule="atLeast"/>
        </w:trPr>
        <w:tc>
          <w:tcPr>
            <w:tcW w:w="2981" w:type="dxa"/>
          </w:tcPr>
          <w:p>
            <w:pPr>
              <w:pStyle w:val="TableParagraph"/>
              <w:spacing w:line="256" w:lineRule="exact"/>
              <w:ind w:left="50"/>
              <w:rPr>
                <w:sz w:val="24"/>
              </w:rPr>
            </w:pPr>
            <w:r>
              <w:rPr>
                <w:sz w:val="24"/>
              </w:rPr>
              <w:t>Black</w:t>
            </w:r>
          </w:p>
        </w:tc>
        <w:tc>
          <w:tcPr>
            <w:tcW w:w="2416" w:type="dxa"/>
          </w:tcPr>
          <w:p>
            <w:pPr>
              <w:pStyle w:val="TableParagraph"/>
              <w:spacing w:line="256" w:lineRule="exact"/>
              <w:ind w:left="769"/>
              <w:rPr>
                <w:sz w:val="24"/>
              </w:rPr>
            </w:pPr>
            <w:r>
              <w:rPr>
                <w:sz w:val="24"/>
              </w:rPr>
              <w:t>-.0041 (4.43)</w:t>
            </w:r>
          </w:p>
        </w:tc>
        <w:tc>
          <w:tcPr>
            <w:tcW w:w="1800" w:type="dxa"/>
          </w:tcPr>
          <w:p>
            <w:pPr>
              <w:pStyle w:val="TableParagraph"/>
              <w:spacing w:line="256" w:lineRule="exact"/>
              <w:ind w:left="153"/>
              <w:rPr>
                <w:sz w:val="24"/>
              </w:rPr>
            </w:pPr>
            <w:r>
              <w:rPr>
                <w:sz w:val="24"/>
              </w:rPr>
              <w:t>-.0042 (4.80)</w:t>
            </w:r>
          </w:p>
        </w:tc>
        <w:tc>
          <w:tcPr>
            <w:tcW w:w="1583" w:type="dxa"/>
          </w:tcPr>
          <w:p>
            <w:pPr>
              <w:pStyle w:val="TableParagraph"/>
              <w:spacing w:line="256" w:lineRule="exact"/>
              <w:ind w:left="152"/>
              <w:rPr>
                <w:sz w:val="24"/>
              </w:rPr>
            </w:pPr>
            <w:r>
              <w:rPr>
                <w:sz w:val="24"/>
              </w:rPr>
              <w:t>-.0035 (4.19)</w:t>
            </w:r>
          </w:p>
        </w:tc>
      </w:tr>
      <w:tr>
        <w:trPr>
          <w:trHeight w:val="276" w:hRule="atLeast"/>
        </w:trPr>
        <w:tc>
          <w:tcPr>
            <w:tcW w:w="2981" w:type="dxa"/>
          </w:tcPr>
          <w:p>
            <w:pPr>
              <w:pStyle w:val="TableParagraph"/>
              <w:spacing w:line="256" w:lineRule="exact"/>
              <w:ind w:left="50"/>
              <w:rPr>
                <w:sz w:val="24"/>
              </w:rPr>
            </w:pPr>
            <w:r>
              <w:rPr>
                <w:sz w:val="24"/>
              </w:rPr>
              <w:t>Chinese</w:t>
            </w:r>
          </w:p>
        </w:tc>
        <w:tc>
          <w:tcPr>
            <w:tcW w:w="2416" w:type="dxa"/>
          </w:tcPr>
          <w:p>
            <w:pPr>
              <w:pStyle w:val="TableParagraph"/>
              <w:spacing w:line="256" w:lineRule="exact"/>
              <w:ind w:left="768"/>
              <w:rPr>
                <w:sz w:val="24"/>
              </w:rPr>
            </w:pPr>
            <w:r>
              <w:rPr>
                <w:sz w:val="24"/>
              </w:rPr>
              <w:t>-.0005 (0.24)</w:t>
            </w:r>
          </w:p>
        </w:tc>
        <w:tc>
          <w:tcPr>
            <w:tcW w:w="1800" w:type="dxa"/>
          </w:tcPr>
          <w:p>
            <w:pPr>
              <w:pStyle w:val="TableParagraph"/>
              <w:spacing w:line="256" w:lineRule="exact"/>
              <w:ind w:left="152"/>
              <w:rPr>
                <w:sz w:val="24"/>
              </w:rPr>
            </w:pPr>
            <w:r>
              <w:rPr>
                <w:sz w:val="24"/>
              </w:rPr>
              <w:t>-.0011 (0.55)</w:t>
            </w:r>
          </w:p>
        </w:tc>
        <w:tc>
          <w:tcPr>
            <w:tcW w:w="1583" w:type="dxa"/>
          </w:tcPr>
          <w:p>
            <w:pPr>
              <w:pStyle w:val="TableParagraph"/>
              <w:spacing w:line="256" w:lineRule="exact"/>
              <w:ind w:left="152"/>
              <w:rPr>
                <w:sz w:val="24"/>
              </w:rPr>
            </w:pPr>
            <w:r>
              <w:rPr>
                <w:sz w:val="24"/>
              </w:rPr>
              <w:t>-.0018 (1.01)</w:t>
            </w:r>
          </w:p>
        </w:tc>
      </w:tr>
      <w:tr>
        <w:trPr>
          <w:trHeight w:val="275" w:hRule="atLeast"/>
        </w:trPr>
        <w:tc>
          <w:tcPr>
            <w:tcW w:w="2981" w:type="dxa"/>
          </w:tcPr>
          <w:p>
            <w:pPr>
              <w:pStyle w:val="TableParagraph"/>
              <w:spacing w:line="256" w:lineRule="exact"/>
              <w:ind w:left="50"/>
              <w:rPr>
                <w:sz w:val="24"/>
              </w:rPr>
            </w:pPr>
            <w:r>
              <w:rPr>
                <w:sz w:val="24"/>
              </w:rPr>
              <w:t>Other race</w:t>
            </w:r>
          </w:p>
        </w:tc>
        <w:tc>
          <w:tcPr>
            <w:tcW w:w="2416" w:type="dxa"/>
          </w:tcPr>
          <w:p>
            <w:pPr>
              <w:pStyle w:val="TableParagraph"/>
              <w:spacing w:line="256" w:lineRule="exact"/>
              <w:ind w:left="848"/>
              <w:rPr>
                <w:sz w:val="24"/>
              </w:rPr>
            </w:pPr>
            <w:r>
              <w:rPr>
                <w:sz w:val="24"/>
              </w:rPr>
              <w:t>.0008 (0.66)</w:t>
            </w:r>
          </w:p>
        </w:tc>
        <w:tc>
          <w:tcPr>
            <w:tcW w:w="1800" w:type="dxa"/>
          </w:tcPr>
          <w:p>
            <w:pPr>
              <w:pStyle w:val="TableParagraph"/>
              <w:spacing w:line="256" w:lineRule="exact"/>
              <w:ind w:left="233"/>
              <w:rPr>
                <w:sz w:val="24"/>
              </w:rPr>
            </w:pPr>
            <w:r>
              <w:rPr>
                <w:sz w:val="24"/>
              </w:rPr>
              <w:t>.0004 (0.34)</w:t>
            </w:r>
          </w:p>
        </w:tc>
        <w:tc>
          <w:tcPr>
            <w:tcW w:w="1583" w:type="dxa"/>
          </w:tcPr>
          <w:p>
            <w:pPr>
              <w:pStyle w:val="TableParagraph"/>
              <w:spacing w:line="256" w:lineRule="exact"/>
              <w:ind w:left="233"/>
              <w:rPr>
                <w:sz w:val="24"/>
              </w:rPr>
            </w:pPr>
            <w:r>
              <w:rPr>
                <w:sz w:val="24"/>
              </w:rPr>
              <w:t>.0005 (0.45)</w:t>
            </w:r>
          </w:p>
        </w:tc>
      </w:tr>
      <w:tr>
        <w:trPr>
          <w:trHeight w:val="276" w:hRule="atLeast"/>
        </w:trPr>
        <w:tc>
          <w:tcPr>
            <w:tcW w:w="2981" w:type="dxa"/>
          </w:tcPr>
          <w:p>
            <w:pPr>
              <w:pStyle w:val="TableParagraph"/>
              <w:spacing w:line="256" w:lineRule="exact"/>
              <w:ind w:left="50"/>
              <w:rPr>
                <w:sz w:val="24"/>
              </w:rPr>
            </w:pPr>
            <w:r>
              <w:rPr>
                <w:sz w:val="24"/>
              </w:rPr>
              <w:t>2005</w:t>
            </w:r>
          </w:p>
        </w:tc>
        <w:tc>
          <w:tcPr>
            <w:tcW w:w="2416" w:type="dxa"/>
          </w:tcPr>
          <w:p>
            <w:pPr>
              <w:pStyle w:val="TableParagraph"/>
              <w:spacing w:line="256" w:lineRule="exact"/>
              <w:ind w:left="849"/>
              <w:rPr>
                <w:sz w:val="24"/>
              </w:rPr>
            </w:pPr>
            <w:r>
              <w:rPr>
                <w:sz w:val="24"/>
              </w:rPr>
              <w:t>.0000 (0.06)</w:t>
            </w:r>
          </w:p>
        </w:tc>
        <w:tc>
          <w:tcPr>
            <w:tcW w:w="1800" w:type="dxa"/>
          </w:tcPr>
          <w:p>
            <w:pPr>
              <w:pStyle w:val="TableParagraph"/>
              <w:spacing w:line="256" w:lineRule="exact"/>
              <w:ind w:left="233"/>
              <w:rPr>
                <w:sz w:val="24"/>
              </w:rPr>
            </w:pPr>
            <w:r>
              <w:rPr>
                <w:sz w:val="24"/>
              </w:rPr>
              <w:t>.0000 (0.07)</w:t>
            </w:r>
          </w:p>
        </w:tc>
        <w:tc>
          <w:tcPr>
            <w:tcW w:w="1583" w:type="dxa"/>
          </w:tcPr>
          <w:p>
            <w:pPr>
              <w:pStyle w:val="TableParagraph"/>
              <w:spacing w:line="256" w:lineRule="exact"/>
              <w:ind w:left="153"/>
              <w:rPr>
                <w:sz w:val="24"/>
              </w:rPr>
            </w:pPr>
            <w:r>
              <w:rPr>
                <w:sz w:val="24"/>
              </w:rPr>
              <w:t>-.0000 (0.15)</w:t>
            </w:r>
          </w:p>
        </w:tc>
      </w:tr>
      <w:tr>
        <w:trPr>
          <w:trHeight w:val="275" w:hRule="atLeast"/>
        </w:trPr>
        <w:tc>
          <w:tcPr>
            <w:tcW w:w="2981" w:type="dxa"/>
          </w:tcPr>
          <w:p>
            <w:pPr>
              <w:pStyle w:val="TableParagraph"/>
              <w:spacing w:line="256" w:lineRule="exact"/>
              <w:ind w:left="50"/>
              <w:rPr>
                <w:sz w:val="24"/>
              </w:rPr>
            </w:pPr>
            <w:r>
              <w:rPr>
                <w:sz w:val="24"/>
              </w:rPr>
              <w:t>2006</w:t>
            </w:r>
          </w:p>
        </w:tc>
        <w:tc>
          <w:tcPr>
            <w:tcW w:w="2416" w:type="dxa"/>
          </w:tcPr>
          <w:p>
            <w:pPr>
              <w:pStyle w:val="TableParagraph"/>
              <w:spacing w:line="256" w:lineRule="exact"/>
              <w:ind w:left="849"/>
              <w:rPr>
                <w:sz w:val="24"/>
              </w:rPr>
            </w:pPr>
            <w:r>
              <w:rPr>
                <w:sz w:val="24"/>
              </w:rPr>
              <w:t>.0000 (0.13)</w:t>
            </w:r>
          </w:p>
        </w:tc>
        <w:tc>
          <w:tcPr>
            <w:tcW w:w="1800" w:type="dxa"/>
          </w:tcPr>
          <w:p>
            <w:pPr>
              <w:pStyle w:val="TableParagraph"/>
              <w:spacing w:line="256" w:lineRule="exact"/>
              <w:ind w:left="233"/>
              <w:rPr>
                <w:sz w:val="24"/>
              </w:rPr>
            </w:pPr>
            <w:r>
              <w:rPr>
                <w:sz w:val="24"/>
              </w:rPr>
              <w:t>.0000 (0.12)</w:t>
            </w:r>
          </w:p>
        </w:tc>
        <w:tc>
          <w:tcPr>
            <w:tcW w:w="1583" w:type="dxa"/>
          </w:tcPr>
          <w:p>
            <w:pPr>
              <w:pStyle w:val="TableParagraph"/>
              <w:spacing w:line="256" w:lineRule="exact"/>
              <w:ind w:left="153"/>
              <w:rPr>
                <w:sz w:val="24"/>
              </w:rPr>
            </w:pPr>
            <w:r>
              <w:rPr>
                <w:sz w:val="24"/>
              </w:rPr>
              <w:t>-.0001 (0.59)</w:t>
            </w:r>
          </w:p>
        </w:tc>
      </w:tr>
      <w:tr>
        <w:trPr>
          <w:trHeight w:val="276" w:hRule="atLeast"/>
        </w:trPr>
        <w:tc>
          <w:tcPr>
            <w:tcW w:w="2981" w:type="dxa"/>
          </w:tcPr>
          <w:p>
            <w:pPr>
              <w:pStyle w:val="TableParagraph"/>
              <w:spacing w:line="256" w:lineRule="exact"/>
              <w:ind w:left="50"/>
              <w:rPr>
                <w:sz w:val="24"/>
              </w:rPr>
            </w:pPr>
            <w:r>
              <w:rPr>
                <w:sz w:val="24"/>
              </w:rPr>
              <w:t>Immigrant</w:t>
            </w:r>
          </w:p>
        </w:tc>
        <w:tc>
          <w:tcPr>
            <w:tcW w:w="2416" w:type="dxa"/>
          </w:tcPr>
          <w:p>
            <w:pPr>
              <w:pStyle w:val="TableParagraph"/>
              <w:spacing w:line="256" w:lineRule="exact"/>
              <w:ind w:left="767"/>
              <w:rPr>
                <w:sz w:val="24"/>
              </w:rPr>
            </w:pPr>
            <w:r>
              <w:rPr>
                <w:sz w:val="24"/>
              </w:rPr>
              <w:t>-.0005 (1.11)</w:t>
            </w:r>
          </w:p>
        </w:tc>
        <w:tc>
          <w:tcPr>
            <w:tcW w:w="1800" w:type="dxa"/>
          </w:tcPr>
          <w:p>
            <w:pPr>
              <w:pStyle w:val="TableParagraph"/>
              <w:spacing w:line="256" w:lineRule="exact"/>
              <w:ind w:left="151"/>
              <w:rPr>
                <w:sz w:val="24"/>
              </w:rPr>
            </w:pPr>
            <w:r>
              <w:rPr>
                <w:sz w:val="24"/>
              </w:rPr>
              <w:t>-.0007 (1.53)</w:t>
            </w:r>
          </w:p>
        </w:tc>
        <w:tc>
          <w:tcPr>
            <w:tcW w:w="1583" w:type="dxa"/>
          </w:tcPr>
          <w:p>
            <w:pPr>
              <w:pStyle w:val="TableParagraph"/>
              <w:spacing w:line="256" w:lineRule="exact"/>
              <w:ind w:left="152"/>
              <w:rPr>
                <w:sz w:val="24"/>
              </w:rPr>
            </w:pPr>
            <w:r>
              <w:rPr>
                <w:sz w:val="24"/>
              </w:rPr>
              <w:t>-.0003 (0.84)</w:t>
            </w:r>
          </w:p>
        </w:tc>
      </w:tr>
      <w:tr>
        <w:trPr>
          <w:trHeight w:val="276" w:hRule="atLeast"/>
        </w:trPr>
        <w:tc>
          <w:tcPr>
            <w:tcW w:w="2981" w:type="dxa"/>
          </w:tcPr>
          <w:p>
            <w:pPr>
              <w:pStyle w:val="TableParagraph"/>
              <w:spacing w:line="256" w:lineRule="exact"/>
              <w:ind w:left="50"/>
              <w:rPr>
                <w:sz w:val="24"/>
              </w:rPr>
            </w:pPr>
            <w:r>
              <w:rPr>
                <w:sz w:val="24"/>
              </w:rPr>
              <w:t>Rest of North</w:t>
            </w:r>
          </w:p>
        </w:tc>
        <w:tc>
          <w:tcPr>
            <w:tcW w:w="2416" w:type="dxa"/>
          </w:tcPr>
          <w:p>
            <w:pPr>
              <w:pStyle w:val="TableParagraph"/>
              <w:spacing w:line="256" w:lineRule="exact"/>
              <w:ind w:left="847"/>
              <w:rPr>
                <w:sz w:val="24"/>
              </w:rPr>
            </w:pPr>
            <w:r>
              <w:rPr>
                <w:sz w:val="24"/>
              </w:rPr>
              <w:t>.0034 (2.20)</w:t>
            </w:r>
          </w:p>
        </w:tc>
        <w:tc>
          <w:tcPr>
            <w:tcW w:w="1800" w:type="dxa"/>
          </w:tcPr>
          <w:p>
            <w:pPr>
              <w:pStyle w:val="TableParagraph"/>
              <w:spacing w:line="256" w:lineRule="exact"/>
              <w:ind w:left="233"/>
              <w:rPr>
                <w:sz w:val="24"/>
              </w:rPr>
            </w:pPr>
            <w:r>
              <w:rPr>
                <w:sz w:val="24"/>
              </w:rPr>
              <w:t>.0034 (2.27)</w:t>
            </w:r>
          </w:p>
        </w:tc>
        <w:tc>
          <w:tcPr>
            <w:tcW w:w="1583" w:type="dxa"/>
          </w:tcPr>
          <w:p>
            <w:pPr>
              <w:pStyle w:val="TableParagraph"/>
              <w:spacing w:line="256" w:lineRule="exact"/>
              <w:ind w:left="233"/>
              <w:rPr>
                <w:sz w:val="24"/>
              </w:rPr>
            </w:pPr>
            <w:r>
              <w:rPr>
                <w:sz w:val="24"/>
              </w:rPr>
              <w:t>.0031 (2.22)</w:t>
            </w:r>
          </w:p>
        </w:tc>
      </w:tr>
      <w:tr>
        <w:trPr>
          <w:trHeight w:val="276" w:hRule="atLeast"/>
        </w:trPr>
        <w:tc>
          <w:tcPr>
            <w:tcW w:w="2981" w:type="dxa"/>
          </w:tcPr>
          <w:p>
            <w:pPr>
              <w:pStyle w:val="TableParagraph"/>
              <w:spacing w:line="256" w:lineRule="exact"/>
              <w:ind w:left="50"/>
              <w:rPr>
                <w:sz w:val="24"/>
              </w:rPr>
            </w:pPr>
            <w:r>
              <w:rPr>
                <w:sz w:val="24"/>
              </w:rPr>
              <w:t>South Yorkshire</w:t>
            </w:r>
          </w:p>
        </w:tc>
        <w:tc>
          <w:tcPr>
            <w:tcW w:w="2416" w:type="dxa"/>
          </w:tcPr>
          <w:p>
            <w:pPr>
              <w:pStyle w:val="TableParagraph"/>
              <w:spacing w:line="256" w:lineRule="exact"/>
              <w:ind w:left="847"/>
              <w:rPr>
                <w:sz w:val="24"/>
              </w:rPr>
            </w:pPr>
            <w:r>
              <w:rPr>
                <w:sz w:val="24"/>
              </w:rPr>
              <w:t>.0034 (2.02)</w:t>
            </w:r>
          </w:p>
        </w:tc>
        <w:tc>
          <w:tcPr>
            <w:tcW w:w="1800" w:type="dxa"/>
          </w:tcPr>
          <w:p>
            <w:pPr>
              <w:pStyle w:val="TableParagraph"/>
              <w:spacing w:line="256" w:lineRule="exact"/>
              <w:ind w:left="233"/>
              <w:rPr>
                <w:sz w:val="24"/>
              </w:rPr>
            </w:pPr>
            <w:r>
              <w:rPr>
                <w:sz w:val="24"/>
              </w:rPr>
              <w:t>.0031 (1.95)</w:t>
            </w:r>
          </w:p>
        </w:tc>
        <w:tc>
          <w:tcPr>
            <w:tcW w:w="1583" w:type="dxa"/>
          </w:tcPr>
          <w:p>
            <w:pPr>
              <w:pStyle w:val="TableParagraph"/>
              <w:spacing w:line="256" w:lineRule="exact"/>
              <w:ind w:left="232"/>
              <w:rPr>
                <w:sz w:val="24"/>
              </w:rPr>
            </w:pPr>
            <w:r>
              <w:rPr>
                <w:sz w:val="24"/>
              </w:rPr>
              <w:t>.0031 (2.06)</w:t>
            </w:r>
          </w:p>
        </w:tc>
      </w:tr>
      <w:tr>
        <w:trPr>
          <w:trHeight w:val="276" w:hRule="atLeast"/>
        </w:trPr>
        <w:tc>
          <w:tcPr>
            <w:tcW w:w="2981" w:type="dxa"/>
          </w:tcPr>
          <w:p>
            <w:pPr>
              <w:pStyle w:val="TableParagraph"/>
              <w:spacing w:line="256" w:lineRule="exact"/>
              <w:ind w:left="50"/>
              <w:rPr>
                <w:sz w:val="24"/>
              </w:rPr>
            </w:pPr>
            <w:r>
              <w:rPr>
                <w:sz w:val="24"/>
              </w:rPr>
              <w:t>West Yorkshire</w:t>
            </w:r>
          </w:p>
        </w:tc>
        <w:tc>
          <w:tcPr>
            <w:tcW w:w="2416" w:type="dxa"/>
          </w:tcPr>
          <w:p>
            <w:pPr>
              <w:pStyle w:val="TableParagraph"/>
              <w:spacing w:line="256" w:lineRule="exact"/>
              <w:ind w:left="849"/>
              <w:rPr>
                <w:sz w:val="24"/>
              </w:rPr>
            </w:pPr>
            <w:r>
              <w:rPr>
                <w:sz w:val="24"/>
              </w:rPr>
              <w:t>.0068 (4.10)</w:t>
            </w:r>
          </w:p>
        </w:tc>
        <w:tc>
          <w:tcPr>
            <w:tcW w:w="1800" w:type="dxa"/>
          </w:tcPr>
          <w:p>
            <w:pPr>
              <w:pStyle w:val="TableParagraph"/>
              <w:spacing w:line="256" w:lineRule="exact"/>
              <w:ind w:left="232"/>
              <w:rPr>
                <w:sz w:val="24"/>
              </w:rPr>
            </w:pPr>
            <w:r>
              <w:rPr>
                <w:sz w:val="24"/>
              </w:rPr>
              <w:t>.0068 (4.25)</w:t>
            </w:r>
          </w:p>
        </w:tc>
        <w:tc>
          <w:tcPr>
            <w:tcW w:w="1583" w:type="dxa"/>
          </w:tcPr>
          <w:p>
            <w:pPr>
              <w:pStyle w:val="TableParagraph"/>
              <w:spacing w:line="256" w:lineRule="exact"/>
              <w:ind w:left="233"/>
              <w:rPr>
                <w:sz w:val="24"/>
              </w:rPr>
            </w:pPr>
            <w:r>
              <w:rPr>
                <w:sz w:val="24"/>
              </w:rPr>
              <w:t>.0063 (4.20)</w:t>
            </w:r>
          </w:p>
        </w:tc>
      </w:tr>
      <w:tr>
        <w:trPr>
          <w:trHeight w:val="276" w:hRule="atLeast"/>
        </w:trPr>
        <w:tc>
          <w:tcPr>
            <w:tcW w:w="2981" w:type="dxa"/>
          </w:tcPr>
          <w:p>
            <w:pPr>
              <w:pStyle w:val="TableParagraph"/>
              <w:spacing w:line="256" w:lineRule="exact"/>
              <w:ind w:left="50"/>
              <w:rPr>
                <w:sz w:val="24"/>
              </w:rPr>
            </w:pPr>
            <w:r>
              <w:rPr>
                <w:sz w:val="24"/>
              </w:rPr>
              <w:t>Rest Yorks &amp; Humber</w:t>
            </w:r>
          </w:p>
        </w:tc>
        <w:tc>
          <w:tcPr>
            <w:tcW w:w="2416" w:type="dxa"/>
          </w:tcPr>
          <w:p>
            <w:pPr>
              <w:pStyle w:val="TableParagraph"/>
              <w:spacing w:line="256" w:lineRule="exact"/>
              <w:ind w:left="849"/>
              <w:rPr>
                <w:sz w:val="24"/>
              </w:rPr>
            </w:pPr>
            <w:r>
              <w:rPr>
                <w:sz w:val="24"/>
              </w:rPr>
              <w:t>.0027 (1.73)</w:t>
            </w:r>
          </w:p>
        </w:tc>
        <w:tc>
          <w:tcPr>
            <w:tcW w:w="1800" w:type="dxa"/>
          </w:tcPr>
          <w:p>
            <w:pPr>
              <w:pStyle w:val="TableParagraph"/>
              <w:spacing w:line="256" w:lineRule="exact"/>
              <w:ind w:left="233"/>
              <w:rPr>
                <w:sz w:val="24"/>
              </w:rPr>
            </w:pPr>
            <w:r>
              <w:rPr>
                <w:sz w:val="24"/>
              </w:rPr>
              <w:t>.0031 (2.04)</w:t>
            </w:r>
          </w:p>
        </w:tc>
        <w:tc>
          <w:tcPr>
            <w:tcW w:w="1583" w:type="dxa"/>
          </w:tcPr>
          <w:p>
            <w:pPr>
              <w:pStyle w:val="TableParagraph"/>
              <w:spacing w:line="256" w:lineRule="exact"/>
              <w:ind w:left="233"/>
              <w:rPr>
                <w:sz w:val="24"/>
              </w:rPr>
            </w:pPr>
            <w:r>
              <w:rPr>
                <w:sz w:val="24"/>
              </w:rPr>
              <w:t>.0029 (2.07)</w:t>
            </w:r>
          </w:p>
        </w:tc>
      </w:tr>
      <w:tr>
        <w:trPr>
          <w:trHeight w:val="276" w:hRule="atLeast"/>
        </w:trPr>
        <w:tc>
          <w:tcPr>
            <w:tcW w:w="2981" w:type="dxa"/>
          </w:tcPr>
          <w:p>
            <w:pPr>
              <w:pStyle w:val="TableParagraph"/>
              <w:spacing w:line="256" w:lineRule="exact"/>
              <w:ind w:left="50"/>
              <w:rPr>
                <w:sz w:val="24"/>
              </w:rPr>
            </w:pPr>
            <w:r>
              <w:rPr>
                <w:sz w:val="24"/>
              </w:rPr>
              <w:t>East Midlands</w:t>
            </w:r>
          </w:p>
        </w:tc>
        <w:tc>
          <w:tcPr>
            <w:tcW w:w="2416" w:type="dxa"/>
          </w:tcPr>
          <w:p>
            <w:pPr>
              <w:pStyle w:val="TableParagraph"/>
              <w:spacing w:line="256" w:lineRule="exact"/>
              <w:ind w:left="847"/>
              <w:rPr>
                <w:sz w:val="24"/>
              </w:rPr>
            </w:pPr>
            <w:r>
              <w:rPr>
                <w:sz w:val="24"/>
              </w:rPr>
              <w:t>.0069 (4.47)</w:t>
            </w:r>
          </w:p>
        </w:tc>
        <w:tc>
          <w:tcPr>
            <w:tcW w:w="1800" w:type="dxa"/>
          </w:tcPr>
          <w:p>
            <w:pPr>
              <w:pStyle w:val="TableParagraph"/>
              <w:spacing w:line="256" w:lineRule="exact"/>
              <w:ind w:left="233"/>
              <w:rPr>
                <w:sz w:val="24"/>
              </w:rPr>
            </w:pPr>
            <w:r>
              <w:rPr>
                <w:sz w:val="24"/>
              </w:rPr>
              <w:t>.0072 (4.83)</w:t>
            </w:r>
          </w:p>
        </w:tc>
        <w:tc>
          <w:tcPr>
            <w:tcW w:w="1583" w:type="dxa"/>
          </w:tcPr>
          <w:p>
            <w:pPr>
              <w:pStyle w:val="TableParagraph"/>
              <w:spacing w:line="256" w:lineRule="exact"/>
              <w:ind w:left="232"/>
              <w:rPr>
                <w:sz w:val="24"/>
              </w:rPr>
            </w:pPr>
            <w:r>
              <w:rPr>
                <w:sz w:val="24"/>
              </w:rPr>
              <w:t>.0065 (4.66)</w:t>
            </w:r>
          </w:p>
        </w:tc>
      </w:tr>
      <w:tr>
        <w:trPr>
          <w:trHeight w:val="276" w:hRule="atLeast"/>
        </w:trPr>
        <w:tc>
          <w:tcPr>
            <w:tcW w:w="2981" w:type="dxa"/>
          </w:tcPr>
          <w:p>
            <w:pPr>
              <w:pStyle w:val="TableParagraph"/>
              <w:spacing w:line="256" w:lineRule="exact"/>
              <w:ind w:left="50"/>
              <w:rPr>
                <w:sz w:val="24"/>
              </w:rPr>
            </w:pPr>
            <w:r>
              <w:rPr>
                <w:sz w:val="24"/>
              </w:rPr>
              <w:t>East Anglia</w:t>
            </w:r>
          </w:p>
        </w:tc>
        <w:tc>
          <w:tcPr>
            <w:tcW w:w="2416" w:type="dxa"/>
          </w:tcPr>
          <w:p>
            <w:pPr>
              <w:pStyle w:val="TableParagraph"/>
              <w:spacing w:line="256" w:lineRule="exact"/>
              <w:ind w:left="848"/>
              <w:rPr>
                <w:sz w:val="24"/>
              </w:rPr>
            </w:pPr>
            <w:r>
              <w:rPr>
                <w:sz w:val="24"/>
              </w:rPr>
              <w:t>.0116 (6.40)</w:t>
            </w:r>
          </w:p>
        </w:tc>
        <w:tc>
          <w:tcPr>
            <w:tcW w:w="1800" w:type="dxa"/>
          </w:tcPr>
          <w:p>
            <w:pPr>
              <w:pStyle w:val="TableParagraph"/>
              <w:spacing w:line="256" w:lineRule="exact"/>
              <w:ind w:left="233"/>
              <w:rPr>
                <w:sz w:val="24"/>
              </w:rPr>
            </w:pPr>
            <w:r>
              <w:rPr>
                <w:sz w:val="24"/>
              </w:rPr>
              <w:t>.0115 (6.50)</w:t>
            </w:r>
          </w:p>
        </w:tc>
        <w:tc>
          <w:tcPr>
            <w:tcW w:w="1583" w:type="dxa"/>
          </w:tcPr>
          <w:p>
            <w:pPr>
              <w:pStyle w:val="TableParagraph"/>
              <w:spacing w:line="256" w:lineRule="exact"/>
              <w:ind w:left="233"/>
              <w:rPr>
                <w:sz w:val="24"/>
              </w:rPr>
            </w:pPr>
            <w:r>
              <w:rPr>
                <w:sz w:val="24"/>
              </w:rPr>
              <w:t>.0104 (6.32)</w:t>
            </w:r>
          </w:p>
        </w:tc>
      </w:tr>
      <w:tr>
        <w:trPr>
          <w:trHeight w:val="276" w:hRule="atLeast"/>
        </w:trPr>
        <w:tc>
          <w:tcPr>
            <w:tcW w:w="2981" w:type="dxa"/>
          </w:tcPr>
          <w:p>
            <w:pPr>
              <w:pStyle w:val="TableParagraph"/>
              <w:spacing w:line="256" w:lineRule="exact"/>
              <w:ind w:left="50"/>
              <w:rPr>
                <w:sz w:val="24"/>
              </w:rPr>
            </w:pPr>
            <w:r>
              <w:rPr>
                <w:sz w:val="24"/>
              </w:rPr>
              <w:t>Inner London</w:t>
            </w:r>
          </w:p>
        </w:tc>
        <w:tc>
          <w:tcPr>
            <w:tcW w:w="2416" w:type="dxa"/>
          </w:tcPr>
          <w:p>
            <w:pPr>
              <w:pStyle w:val="TableParagraph"/>
              <w:spacing w:line="256" w:lineRule="exact"/>
              <w:ind w:left="848"/>
              <w:rPr>
                <w:sz w:val="24"/>
              </w:rPr>
            </w:pPr>
            <w:r>
              <w:rPr>
                <w:sz w:val="24"/>
              </w:rPr>
              <w:t>.0150 (7.39)</w:t>
            </w:r>
          </w:p>
        </w:tc>
        <w:tc>
          <w:tcPr>
            <w:tcW w:w="1800" w:type="dxa"/>
          </w:tcPr>
          <w:p>
            <w:pPr>
              <w:pStyle w:val="TableParagraph"/>
              <w:spacing w:line="256" w:lineRule="exact"/>
              <w:ind w:left="233"/>
              <w:rPr>
                <w:sz w:val="24"/>
              </w:rPr>
            </w:pPr>
            <w:r>
              <w:rPr>
                <w:sz w:val="24"/>
              </w:rPr>
              <w:t>.0147 (7.47)</w:t>
            </w:r>
          </w:p>
        </w:tc>
        <w:tc>
          <w:tcPr>
            <w:tcW w:w="1583" w:type="dxa"/>
          </w:tcPr>
          <w:p>
            <w:pPr>
              <w:pStyle w:val="TableParagraph"/>
              <w:spacing w:line="256" w:lineRule="exact"/>
              <w:ind w:left="232"/>
              <w:rPr>
                <w:sz w:val="24"/>
              </w:rPr>
            </w:pPr>
            <w:r>
              <w:rPr>
                <w:sz w:val="24"/>
              </w:rPr>
              <w:t>.0100 (5.92)</w:t>
            </w:r>
          </w:p>
        </w:tc>
      </w:tr>
      <w:tr>
        <w:trPr>
          <w:trHeight w:val="276" w:hRule="atLeast"/>
        </w:trPr>
        <w:tc>
          <w:tcPr>
            <w:tcW w:w="2981" w:type="dxa"/>
          </w:tcPr>
          <w:p>
            <w:pPr>
              <w:pStyle w:val="TableParagraph"/>
              <w:spacing w:line="256" w:lineRule="exact"/>
              <w:ind w:left="50"/>
              <w:rPr>
                <w:sz w:val="24"/>
              </w:rPr>
            </w:pPr>
            <w:r>
              <w:rPr>
                <w:sz w:val="24"/>
              </w:rPr>
              <w:t>Outer London</w:t>
            </w:r>
          </w:p>
        </w:tc>
        <w:tc>
          <w:tcPr>
            <w:tcW w:w="2416" w:type="dxa"/>
          </w:tcPr>
          <w:p>
            <w:pPr>
              <w:pStyle w:val="TableParagraph"/>
              <w:spacing w:line="256" w:lineRule="exact"/>
              <w:ind w:left="848"/>
              <w:rPr>
                <w:sz w:val="24"/>
              </w:rPr>
            </w:pPr>
            <w:r>
              <w:rPr>
                <w:sz w:val="24"/>
              </w:rPr>
              <w:t>.0067 (4.27)</w:t>
            </w:r>
          </w:p>
        </w:tc>
        <w:tc>
          <w:tcPr>
            <w:tcW w:w="1800" w:type="dxa"/>
          </w:tcPr>
          <w:p>
            <w:pPr>
              <w:pStyle w:val="TableParagraph"/>
              <w:spacing w:line="256" w:lineRule="exact"/>
              <w:ind w:left="233"/>
              <w:rPr>
                <w:sz w:val="24"/>
              </w:rPr>
            </w:pPr>
            <w:r>
              <w:rPr>
                <w:sz w:val="24"/>
              </w:rPr>
              <w:t>.0068 (4.44)</w:t>
            </w:r>
          </w:p>
        </w:tc>
        <w:tc>
          <w:tcPr>
            <w:tcW w:w="1583" w:type="dxa"/>
          </w:tcPr>
          <w:p>
            <w:pPr>
              <w:pStyle w:val="TableParagraph"/>
              <w:spacing w:line="256" w:lineRule="exact"/>
              <w:ind w:left="232"/>
              <w:rPr>
                <w:sz w:val="24"/>
              </w:rPr>
            </w:pPr>
            <w:r>
              <w:rPr>
                <w:sz w:val="24"/>
              </w:rPr>
              <w:t>.0049 (3.58)</w:t>
            </w:r>
          </w:p>
        </w:tc>
      </w:tr>
      <w:tr>
        <w:trPr>
          <w:trHeight w:val="276" w:hRule="atLeast"/>
        </w:trPr>
        <w:tc>
          <w:tcPr>
            <w:tcW w:w="2981" w:type="dxa"/>
          </w:tcPr>
          <w:p>
            <w:pPr>
              <w:pStyle w:val="TableParagraph"/>
              <w:spacing w:line="256" w:lineRule="exact"/>
              <w:ind w:left="50"/>
              <w:rPr>
                <w:sz w:val="24"/>
              </w:rPr>
            </w:pPr>
            <w:r>
              <w:rPr>
                <w:sz w:val="24"/>
              </w:rPr>
              <w:t>Rest of South East</w:t>
            </w:r>
          </w:p>
        </w:tc>
        <w:tc>
          <w:tcPr>
            <w:tcW w:w="2416" w:type="dxa"/>
          </w:tcPr>
          <w:p>
            <w:pPr>
              <w:pStyle w:val="TableParagraph"/>
              <w:spacing w:line="256" w:lineRule="exact"/>
              <w:ind w:left="849"/>
              <w:rPr>
                <w:sz w:val="24"/>
              </w:rPr>
            </w:pPr>
            <w:r>
              <w:rPr>
                <w:sz w:val="24"/>
              </w:rPr>
              <w:t>.0094 (6.45)</w:t>
            </w:r>
          </w:p>
        </w:tc>
        <w:tc>
          <w:tcPr>
            <w:tcW w:w="1800" w:type="dxa"/>
          </w:tcPr>
          <w:p>
            <w:pPr>
              <w:pStyle w:val="TableParagraph"/>
              <w:spacing w:line="256" w:lineRule="exact"/>
              <w:ind w:left="233"/>
              <w:rPr>
                <w:sz w:val="24"/>
              </w:rPr>
            </w:pPr>
            <w:r>
              <w:rPr>
                <w:sz w:val="24"/>
              </w:rPr>
              <w:t>.0097 (6.83)</w:t>
            </w:r>
          </w:p>
        </w:tc>
        <w:tc>
          <w:tcPr>
            <w:tcW w:w="1583" w:type="dxa"/>
          </w:tcPr>
          <w:p>
            <w:pPr>
              <w:pStyle w:val="TableParagraph"/>
              <w:spacing w:line="256" w:lineRule="exact"/>
              <w:ind w:left="233"/>
              <w:rPr>
                <w:sz w:val="24"/>
              </w:rPr>
            </w:pPr>
            <w:r>
              <w:rPr>
                <w:sz w:val="24"/>
              </w:rPr>
              <w:t>.0079 (6.12)</w:t>
            </w:r>
          </w:p>
        </w:tc>
      </w:tr>
      <w:tr>
        <w:trPr>
          <w:trHeight w:val="276" w:hRule="atLeast"/>
        </w:trPr>
        <w:tc>
          <w:tcPr>
            <w:tcW w:w="2981" w:type="dxa"/>
          </w:tcPr>
          <w:p>
            <w:pPr>
              <w:pStyle w:val="TableParagraph"/>
              <w:spacing w:line="256" w:lineRule="exact"/>
              <w:ind w:left="50"/>
              <w:rPr>
                <w:sz w:val="24"/>
              </w:rPr>
            </w:pPr>
            <w:r>
              <w:rPr>
                <w:sz w:val="24"/>
              </w:rPr>
              <w:t>South West</w:t>
            </w:r>
          </w:p>
        </w:tc>
        <w:tc>
          <w:tcPr>
            <w:tcW w:w="2416" w:type="dxa"/>
          </w:tcPr>
          <w:p>
            <w:pPr>
              <w:pStyle w:val="TableParagraph"/>
              <w:spacing w:line="256" w:lineRule="exact"/>
              <w:ind w:left="849"/>
              <w:rPr>
                <w:sz w:val="24"/>
              </w:rPr>
            </w:pPr>
            <w:r>
              <w:rPr>
                <w:sz w:val="24"/>
              </w:rPr>
              <w:t>.0111 (6.70)</w:t>
            </w:r>
          </w:p>
        </w:tc>
        <w:tc>
          <w:tcPr>
            <w:tcW w:w="1800" w:type="dxa"/>
          </w:tcPr>
          <w:p>
            <w:pPr>
              <w:pStyle w:val="TableParagraph"/>
              <w:spacing w:line="256" w:lineRule="exact"/>
              <w:ind w:left="233"/>
              <w:rPr>
                <w:sz w:val="24"/>
              </w:rPr>
            </w:pPr>
            <w:r>
              <w:rPr>
                <w:sz w:val="24"/>
              </w:rPr>
              <w:t>.0115 (7.05)</w:t>
            </w:r>
          </w:p>
        </w:tc>
        <w:tc>
          <w:tcPr>
            <w:tcW w:w="1583" w:type="dxa"/>
          </w:tcPr>
          <w:p>
            <w:pPr>
              <w:pStyle w:val="TableParagraph"/>
              <w:spacing w:line="256" w:lineRule="exact"/>
              <w:ind w:left="233"/>
              <w:rPr>
                <w:sz w:val="24"/>
              </w:rPr>
            </w:pPr>
            <w:r>
              <w:rPr>
                <w:sz w:val="24"/>
              </w:rPr>
              <w:t>.0098 (6.54)</w:t>
            </w:r>
          </w:p>
        </w:tc>
      </w:tr>
      <w:tr>
        <w:trPr>
          <w:trHeight w:val="276" w:hRule="atLeast"/>
        </w:trPr>
        <w:tc>
          <w:tcPr>
            <w:tcW w:w="2981" w:type="dxa"/>
          </w:tcPr>
          <w:p>
            <w:pPr>
              <w:pStyle w:val="TableParagraph"/>
              <w:spacing w:line="256" w:lineRule="exact"/>
              <w:ind w:left="50"/>
              <w:rPr>
                <w:sz w:val="24"/>
              </w:rPr>
            </w:pPr>
            <w:r>
              <w:rPr>
                <w:sz w:val="24"/>
              </w:rPr>
              <w:t>West Midlands</w:t>
            </w:r>
          </w:p>
        </w:tc>
        <w:tc>
          <w:tcPr>
            <w:tcW w:w="2416" w:type="dxa"/>
          </w:tcPr>
          <w:p>
            <w:pPr>
              <w:pStyle w:val="TableParagraph"/>
              <w:spacing w:line="256" w:lineRule="exact"/>
              <w:ind w:left="848"/>
              <w:rPr>
                <w:sz w:val="24"/>
              </w:rPr>
            </w:pPr>
            <w:r>
              <w:rPr>
                <w:sz w:val="24"/>
              </w:rPr>
              <w:t>.0040 (2.59)</w:t>
            </w:r>
          </w:p>
        </w:tc>
        <w:tc>
          <w:tcPr>
            <w:tcW w:w="1800" w:type="dxa"/>
          </w:tcPr>
          <w:p>
            <w:pPr>
              <w:pStyle w:val="TableParagraph"/>
              <w:spacing w:line="256" w:lineRule="exact"/>
              <w:ind w:left="233"/>
              <w:rPr>
                <w:sz w:val="24"/>
              </w:rPr>
            </w:pPr>
            <w:r>
              <w:rPr>
                <w:sz w:val="24"/>
              </w:rPr>
              <w:t>.0039 (2.65)</w:t>
            </w:r>
          </w:p>
        </w:tc>
        <w:tc>
          <w:tcPr>
            <w:tcW w:w="1583" w:type="dxa"/>
          </w:tcPr>
          <w:p>
            <w:pPr>
              <w:pStyle w:val="TableParagraph"/>
              <w:spacing w:line="256" w:lineRule="exact"/>
              <w:ind w:left="232"/>
              <w:rPr>
                <w:sz w:val="24"/>
              </w:rPr>
            </w:pPr>
            <w:r>
              <w:rPr>
                <w:sz w:val="24"/>
              </w:rPr>
              <w:t>.0036 ( 2.57)</w:t>
            </w:r>
          </w:p>
        </w:tc>
      </w:tr>
      <w:tr>
        <w:trPr>
          <w:trHeight w:val="276" w:hRule="atLeast"/>
        </w:trPr>
        <w:tc>
          <w:tcPr>
            <w:tcW w:w="2981" w:type="dxa"/>
          </w:tcPr>
          <w:p>
            <w:pPr>
              <w:pStyle w:val="TableParagraph"/>
              <w:spacing w:line="256" w:lineRule="exact"/>
              <w:ind w:left="50"/>
              <w:rPr>
                <w:sz w:val="24"/>
              </w:rPr>
            </w:pPr>
            <w:r>
              <w:rPr>
                <w:sz w:val="24"/>
              </w:rPr>
              <w:t>Rest West Midlands</w:t>
            </w:r>
          </w:p>
        </w:tc>
        <w:tc>
          <w:tcPr>
            <w:tcW w:w="2416" w:type="dxa"/>
          </w:tcPr>
          <w:p>
            <w:pPr>
              <w:pStyle w:val="TableParagraph"/>
              <w:spacing w:line="256" w:lineRule="exact"/>
              <w:ind w:left="849"/>
              <w:rPr>
                <w:sz w:val="24"/>
              </w:rPr>
            </w:pPr>
            <w:r>
              <w:rPr>
                <w:sz w:val="24"/>
              </w:rPr>
              <w:t>.0051 (3.29)</w:t>
            </w:r>
          </w:p>
        </w:tc>
        <w:tc>
          <w:tcPr>
            <w:tcW w:w="1800" w:type="dxa"/>
          </w:tcPr>
          <w:p>
            <w:pPr>
              <w:pStyle w:val="TableParagraph"/>
              <w:spacing w:line="256" w:lineRule="exact"/>
              <w:ind w:left="233"/>
              <w:rPr>
                <w:sz w:val="24"/>
              </w:rPr>
            </w:pPr>
            <w:r>
              <w:rPr>
                <w:sz w:val="24"/>
              </w:rPr>
              <w:t>.0056 (3.70)</w:t>
            </w:r>
          </w:p>
        </w:tc>
        <w:tc>
          <w:tcPr>
            <w:tcW w:w="1583" w:type="dxa"/>
          </w:tcPr>
          <w:p>
            <w:pPr>
              <w:pStyle w:val="TableParagraph"/>
              <w:spacing w:line="256" w:lineRule="exact"/>
              <w:ind w:left="233"/>
              <w:rPr>
                <w:sz w:val="24"/>
              </w:rPr>
            </w:pPr>
            <w:r>
              <w:rPr>
                <w:sz w:val="24"/>
              </w:rPr>
              <w:t>.0048 ( 3.45)</w:t>
            </w:r>
          </w:p>
        </w:tc>
      </w:tr>
      <w:tr>
        <w:trPr>
          <w:trHeight w:val="276" w:hRule="atLeast"/>
        </w:trPr>
        <w:tc>
          <w:tcPr>
            <w:tcW w:w="2981" w:type="dxa"/>
          </w:tcPr>
          <w:p>
            <w:pPr>
              <w:pStyle w:val="TableParagraph"/>
              <w:spacing w:line="256" w:lineRule="exact"/>
              <w:ind w:left="50"/>
              <w:rPr>
                <w:sz w:val="24"/>
              </w:rPr>
            </w:pPr>
            <w:r>
              <w:rPr>
                <w:sz w:val="24"/>
              </w:rPr>
              <w:t>Greater Manchester</w:t>
            </w:r>
          </w:p>
        </w:tc>
        <w:tc>
          <w:tcPr>
            <w:tcW w:w="2416" w:type="dxa"/>
          </w:tcPr>
          <w:p>
            <w:pPr>
              <w:pStyle w:val="TableParagraph"/>
              <w:spacing w:line="256" w:lineRule="exact"/>
              <w:ind w:left="848"/>
              <w:rPr>
                <w:sz w:val="24"/>
              </w:rPr>
            </w:pPr>
            <w:r>
              <w:rPr>
                <w:sz w:val="24"/>
              </w:rPr>
              <w:t>.0047 (2.98)</w:t>
            </w:r>
          </w:p>
        </w:tc>
        <w:tc>
          <w:tcPr>
            <w:tcW w:w="1800" w:type="dxa"/>
          </w:tcPr>
          <w:p>
            <w:pPr>
              <w:pStyle w:val="TableParagraph"/>
              <w:spacing w:line="256" w:lineRule="exact"/>
              <w:ind w:left="232"/>
              <w:rPr>
                <w:sz w:val="24"/>
              </w:rPr>
            </w:pPr>
            <w:r>
              <w:rPr>
                <w:sz w:val="24"/>
              </w:rPr>
              <w:t>.0048 (3.12)</w:t>
            </w:r>
          </w:p>
        </w:tc>
        <w:tc>
          <w:tcPr>
            <w:tcW w:w="1583" w:type="dxa"/>
          </w:tcPr>
          <w:p>
            <w:pPr>
              <w:pStyle w:val="TableParagraph"/>
              <w:spacing w:line="256" w:lineRule="exact"/>
              <w:ind w:left="233"/>
              <w:rPr>
                <w:sz w:val="24"/>
              </w:rPr>
            </w:pPr>
            <w:r>
              <w:rPr>
                <w:sz w:val="24"/>
              </w:rPr>
              <w:t>.0041 ( 2.88)</w:t>
            </w:r>
          </w:p>
        </w:tc>
      </w:tr>
      <w:tr>
        <w:trPr>
          <w:trHeight w:val="275" w:hRule="atLeast"/>
        </w:trPr>
        <w:tc>
          <w:tcPr>
            <w:tcW w:w="2981" w:type="dxa"/>
          </w:tcPr>
          <w:p>
            <w:pPr>
              <w:pStyle w:val="TableParagraph"/>
              <w:spacing w:line="255" w:lineRule="exact"/>
              <w:ind w:left="50"/>
              <w:rPr>
                <w:sz w:val="24"/>
              </w:rPr>
            </w:pPr>
            <w:r>
              <w:rPr>
                <w:sz w:val="24"/>
              </w:rPr>
              <w:t>Merseyside</w:t>
            </w:r>
          </w:p>
        </w:tc>
        <w:tc>
          <w:tcPr>
            <w:tcW w:w="2416" w:type="dxa"/>
          </w:tcPr>
          <w:p>
            <w:pPr>
              <w:pStyle w:val="TableParagraph"/>
              <w:spacing w:line="255" w:lineRule="exact"/>
              <w:ind w:left="766"/>
              <w:rPr>
                <w:sz w:val="24"/>
              </w:rPr>
            </w:pPr>
            <w:r>
              <w:rPr>
                <w:sz w:val="24"/>
              </w:rPr>
              <w:t>-.0030 (2.07)</w:t>
            </w:r>
          </w:p>
        </w:tc>
        <w:tc>
          <w:tcPr>
            <w:tcW w:w="1800" w:type="dxa"/>
          </w:tcPr>
          <w:p>
            <w:pPr>
              <w:pStyle w:val="TableParagraph"/>
              <w:spacing w:line="255" w:lineRule="exact"/>
              <w:ind w:left="152"/>
              <w:rPr>
                <w:sz w:val="24"/>
              </w:rPr>
            </w:pPr>
            <w:r>
              <w:rPr>
                <w:sz w:val="24"/>
              </w:rPr>
              <w:t>-.0029 (2.13)</w:t>
            </w:r>
          </w:p>
        </w:tc>
        <w:tc>
          <w:tcPr>
            <w:tcW w:w="1583" w:type="dxa"/>
          </w:tcPr>
          <w:p>
            <w:pPr>
              <w:pStyle w:val="TableParagraph"/>
              <w:spacing w:line="255" w:lineRule="exact"/>
              <w:ind w:left="151"/>
              <w:rPr>
                <w:sz w:val="24"/>
              </w:rPr>
            </w:pPr>
            <w:r>
              <w:rPr>
                <w:sz w:val="24"/>
              </w:rPr>
              <w:t>-.0024 (1.88)</w:t>
            </w:r>
          </w:p>
        </w:tc>
      </w:tr>
      <w:tr>
        <w:trPr>
          <w:trHeight w:val="275" w:hRule="atLeast"/>
        </w:trPr>
        <w:tc>
          <w:tcPr>
            <w:tcW w:w="2981" w:type="dxa"/>
          </w:tcPr>
          <w:p>
            <w:pPr>
              <w:pStyle w:val="TableParagraph"/>
              <w:spacing w:line="255" w:lineRule="exact"/>
              <w:ind w:left="50"/>
              <w:rPr>
                <w:sz w:val="24"/>
              </w:rPr>
            </w:pPr>
            <w:r>
              <w:rPr>
                <w:sz w:val="24"/>
              </w:rPr>
              <w:t>Rest of North West</w:t>
            </w:r>
          </w:p>
        </w:tc>
        <w:tc>
          <w:tcPr>
            <w:tcW w:w="2416" w:type="dxa"/>
          </w:tcPr>
          <w:p>
            <w:pPr>
              <w:pStyle w:val="TableParagraph"/>
              <w:spacing w:line="255" w:lineRule="exact"/>
              <w:ind w:left="849"/>
              <w:rPr>
                <w:sz w:val="24"/>
              </w:rPr>
            </w:pPr>
            <w:r>
              <w:rPr>
                <w:sz w:val="24"/>
              </w:rPr>
              <w:t>.0054 (3.41)</w:t>
            </w:r>
          </w:p>
        </w:tc>
        <w:tc>
          <w:tcPr>
            <w:tcW w:w="1800" w:type="dxa"/>
          </w:tcPr>
          <w:p>
            <w:pPr>
              <w:pStyle w:val="TableParagraph"/>
              <w:spacing w:line="255" w:lineRule="exact"/>
              <w:ind w:left="232"/>
              <w:rPr>
                <w:sz w:val="24"/>
              </w:rPr>
            </w:pPr>
            <w:r>
              <w:rPr>
                <w:sz w:val="24"/>
              </w:rPr>
              <w:t>.0060 (3.83)</w:t>
            </w:r>
          </w:p>
        </w:tc>
        <w:tc>
          <w:tcPr>
            <w:tcW w:w="1583" w:type="dxa"/>
          </w:tcPr>
          <w:p>
            <w:pPr>
              <w:pStyle w:val="TableParagraph"/>
              <w:spacing w:line="255" w:lineRule="exact"/>
              <w:ind w:left="233"/>
              <w:rPr>
                <w:sz w:val="24"/>
              </w:rPr>
            </w:pPr>
            <w:r>
              <w:rPr>
                <w:sz w:val="24"/>
              </w:rPr>
              <w:t>.0051 (3.53)</w:t>
            </w:r>
          </w:p>
        </w:tc>
      </w:tr>
      <w:tr>
        <w:trPr>
          <w:trHeight w:val="276" w:hRule="atLeast"/>
        </w:trPr>
        <w:tc>
          <w:tcPr>
            <w:tcW w:w="2981" w:type="dxa"/>
          </w:tcPr>
          <w:p>
            <w:pPr>
              <w:pStyle w:val="TableParagraph"/>
              <w:spacing w:line="256" w:lineRule="exact"/>
              <w:ind w:left="50"/>
              <w:rPr>
                <w:sz w:val="24"/>
              </w:rPr>
            </w:pPr>
            <w:r>
              <w:rPr>
                <w:sz w:val="24"/>
              </w:rPr>
              <w:t>Wales</w:t>
            </w:r>
          </w:p>
        </w:tc>
        <w:tc>
          <w:tcPr>
            <w:tcW w:w="2416" w:type="dxa"/>
          </w:tcPr>
          <w:p>
            <w:pPr>
              <w:pStyle w:val="TableParagraph"/>
              <w:spacing w:line="256" w:lineRule="exact"/>
              <w:ind w:left="848"/>
              <w:rPr>
                <w:sz w:val="24"/>
              </w:rPr>
            </w:pPr>
            <w:r>
              <w:rPr>
                <w:sz w:val="24"/>
              </w:rPr>
              <w:t>.0049 (3.18)</w:t>
            </w:r>
          </w:p>
        </w:tc>
        <w:tc>
          <w:tcPr>
            <w:tcW w:w="1800" w:type="dxa"/>
          </w:tcPr>
          <w:p>
            <w:pPr>
              <w:pStyle w:val="TableParagraph"/>
              <w:spacing w:line="256" w:lineRule="exact"/>
              <w:ind w:left="231"/>
              <w:rPr>
                <w:sz w:val="24"/>
              </w:rPr>
            </w:pPr>
            <w:r>
              <w:rPr>
                <w:sz w:val="24"/>
              </w:rPr>
              <w:t>.0045 (3.10)</w:t>
            </w:r>
          </w:p>
        </w:tc>
        <w:tc>
          <w:tcPr>
            <w:tcW w:w="1583" w:type="dxa"/>
          </w:tcPr>
          <w:p>
            <w:pPr>
              <w:pStyle w:val="TableParagraph"/>
              <w:spacing w:line="256" w:lineRule="exact"/>
              <w:ind w:left="233"/>
              <w:rPr>
                <w:sz w:val="24"/>
              </w:rPr>
            </w:pPr>
            <w:r>
              <w:rPr>
                <w:sz w:val="24"/>
              </w:rPr>
              <w:t>.0041 (3.01)</w:t>
            </w:r>
          </w:p>
        </w:tc>
      </w:tr>
      <w:tr>
        <w:trPr>
          <w:trHeight w:val="276" w:hRule="atLeast"/>
        </w:trPr>
        <w:tc>
          <w:tcPr>
            <w:tcW w:w="2981" w:type="dxa"/>
          </w:tcPr>
          <w:p>
            <w:pPr>
              <w:pStyle w:val="TableParagraph"/>
              <w:spacing w:line="256" w:lineRule="exact"/>
              <w:ind w:left="50"/>
              <w:rPr>
                <w:sz w:val="24"/>
              </w:rPr>
            </w:pPr>
            <w:r>
              <w:rPr>
                <w:sz w:val="24"/>
              </w:rPr>
              <w:t>Strathclyde</w:t>
            </w:r>
          </w:p>
        </w:tc>
        <w:tc>
          <w:tcPr>
            <w:tcW w:w="2416" w:type="dxa"/>
          </w:tcPr>
          <w:p>
            <w:pPr>
              <w:pStyle w:val="TableParagraph"/>
              <w:spacing w:line="256" w:lineRule="exact"/>
              <w:ind w:left="767"/>
              <w:rPr>
                <w:sz w:val="24"/>
              </w:rPr>
            </w:pPr>
            <w:r>
              <w:rPr>
                <w:sz w:val="24"/>
              </w:rPr>
              <w:t>-.0003 (0.27)</w:t>
            </w:r>
          </w:p>
        </w:tc>
        <w:tc>
          <w:tcPr>
            <w:tcW w:w="1800" w:type="dxa"/>
          </w:tcPr>
          <w:p>
            <w:pPr>
              <w:pStyle w:val="TableParagraph"/>
              <w:spacing w:line="256" w:lineRule="exact"/>
              <w:ind w:left="152"/>
              <w:rPr>
                <w:sz w:val="24"/>
              </w:rPr>
            </w:pPr>
            <w:r>
              <w:rPr>
                <w:sz w:val="24"/>
              </w:rPr>
              <w:t>-.0004 (0.34)</w:t>
            </w:r>
          </w:p>
        </w:tc>
        <w:tc>
          <w:tcPr>
            <w:tcW w:w="1583" w:type="dxa"/>
          </w:tcPr>
          <w:p>
            <w:pPr>
              <w:pStyle w:val="TableParagraph"/>
              <w:spacing w:line="256" w:lineRule="exact"/>
              <w:ind w:left="151"/>
              <w:rPr>
                <w:sz w:val="24"/>
              </w:rPr>
            </w:pPr>
            <w:r>
              <w:rPr>
                <w:sz w:val="24"/>
              </w:rPr>
              <w:t>-.0003 (0.31)</w:t>
            </w:r>
          </w:p>
        </w:tc>
      </w:tr>
      <w:tr>
        <w:trPr>
          <w:trHeight w:val="270" w:hRule="atLeast"/>
        </w:trPr>
        <w:tc>
          <w:tcPr>
            <w:tcW w:w="2981" w:type="dxa"/>
          </w:tcPr>
          <w:p>
            <w:pPr>
              <w:pStyle w:val="TableParagraph"/>
              <w:spacing w:line="251" w:lineRule="exact"/>
              <w:ind w:left="50"/>
              <w:rPr>
                <w:sz w:val="24"/>
              </w:rPr>
            </w:pPr>
            <w:r>
              <w:rPr>
                <w:sz w:val="24"/>
              </w:rPr>
              <w:t>Rest of Scotland</w:t>
            </w:r>
          </w:p>
        </w:tc>
        <w:tc>
          <w:tcPr>
            <w:tcW w:w="2416" w:type="dxa"/>
          </w:tcPr>
          <w:p>
            <w:pPr>
              <w:pStyle w:val="TableParagraph"/>
              <w:spacing w:line="251" w:lineRule="exact"/>
              <w:ind w:left="849"/>
              <w:rPr>
                <w:sz w:val="24"/>
              </w:rPr>
            </w:pPr>
            <w:r>
              <w:rPr>
                <w:sz w:val="24"/>
              </w:rPr>
              <w:t>.0076 (4.73)</w:t>
            </w:r>
          </w:p>
        </w:tc>
        <w:tc>
          <w:tcPr>
            <w:tcW w:w="1800" w:type="dxa"/>
          </w:tcPr>
          <w:p>
            <w:pPr>
              <w:pStyle w:val="TableParagraph"/>
              <w:spacing w:line="251" w:lineRule="exact"/>
              <w:ind w:left="232"/>
              <w:rPr>
                <w:sz w:val="24"/>
              </w:rPr>
            </w:pPr>
            <w:r>
              <w:rPr>
                <w:sz w:val="24"/>
              </w:rPr>
              <w:t>.0071 (4.64)</w:t>
            </w:r>
          </w:p>
        </w:tc>
        <w:tc>
          <w:tcPr>
            <w:tcW w:w="1583" w:type="dxa"/>
          </w:tcPr>
          <w:p>
            <w:pPr>
              <w:pStyle w:val="TableParagraph"/>
              <w:spacing w:line="251" w:lineRule="exact"/>
              <w:ind w:left="233"/>
              <w:rPr>
                <w:sz w:val="24"/>
              </w:rPr>
            </w:pPr>
            <w:r>
              <w:rPr>
                <w:sz w:val="24"/>
              </w:rPr>
              <w:t>.0064 (4.46)</w:t>
            </w:r>
          </w:p>
        </w:tc>
      </w:tr>
    </w:tbl>
    <w:p>
      <w:pPr>
        <w:spacing w:after="0" w:line="251" w:lineRule="exact"/>
        <w:rPr>
          <w:sz w:val="24"/>
        </w:rPr>
        <w:sectPr>
          <w:pgSz w:w="16840" w:h="11900" w:orient="landscape"/>
          <w:pgMar w:header="0" w:footer="758" w:top="1100" w:bottom="960" w:left="1280" w:right="1380"/>
        </w:sectPr>
      </w:pPr>
    </w:p>
    <w:p>
      <w:pPr>
        <w:pStyle w:val="BodyText"/>
        <w:rPr>
          <w:sz w:val="20"/>
        </w:rPr>
      </w:pPr>
    </w:p>
    <w:p>
      <w:pPr>
        <w:pStyle w:val="BodyText"/>
        <w:rPr>
          <w:sz w:val="20"/>
        </w:rPr>
      </w:pPr>
    </w:p>
    <w:p>
      <w:pPr>
        <w:pStyle w:val="BodyText"/>
        <w:spacing w:before="5"/>
        <w:rPr>
          <w:sz w:val="21"/>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87"/>
        <w:gridCol w:w="1694"/>
        <w:gridCol w:w="1861"/>
        <w:gridCol w:w="1644"/>
      </w:tblGrid>
      <w:tr>
        <w:trPr>
          <w:trHeight w:val="270" w:hRule="atLeast"/>
        </w:trPr>
        <w:tc>
          <w:tcPr>
            <w:tcW w:w="3587" w:type="dxa"/>
          </w:tcPr>
          <w:p>
            <w:pPr>
              <w:pStyle w:val="TableParagraph"/>
              <w:spacing w:line="251" w:lineRule="exact"/>
              <w:ind w:left="50"/>
              <w:rPr>
                <w:sz w:val="24"/>
              </w:rPr>
            </w:pPr>
            <w:r>
              <w:rPr>
                <w:sz w:val="24"/>
              </w:rPr>
              <w:t>Northern Ireland</w:t>
            </w:r>
          </w:p>
        </w:tc>
        <w:tc>
          <w:tcPr>
            <w:tcW w:w="1694" w:type="dxa"/>
          </w:tcPr>
          <w:p>
            <w:pPr>
              <w:pStyle w:val="TableParagraph"/>
              <w:spacing w:line="251" w:lineRule="exact"/>
              <w:ind w:left="243"/>
              <w:rPr>
                <w:sz w:val="24"/>
              </w:rPr>
            </w:pPr>
            <w:r>
              <w:rPr>
                <w:sz w:val="24"/>
              </w:rPr>
              <w:t>.0080 (4.63)</w:t>
            </w:r>
          </w:p>
        </w:tc>
        <w:tc>
          <w:tcPr>
            <w:tcW w:w="1861" w:type="dxa"/>
          </w:tcPr>
          <w:p>
            <w:pPr>
              <w:pStyle w:val="TableParagraph"/>
              <w:spacing w:line="251" w:lineRule="exact"/>
              <w:ind w:left="349"/>
              <w:rPr>
                <w:sz w:val="24"/>
              </w:rPr>
            </w:pPr>
            <w:r>
              <w:rPr>
                <w:sz w:val="24"/>
              </w:rPr>
              <w:t>.0072 (4.40)</w:t>
            </w:r>
          </w:p>
        </w:tc>
        <w:tc>
          <w:tcPr>
            <w:tcW w:w="1644" w:type="dxa"/>
          </w:tcPr>
          <w:p>
            <w:pPr>
              <w:pStyle w:val="TableParagraph"/>
              <w:spacing w:line="251" w:lineRule="exact"/>
              <w:ind w:left="286"/>
              <w:rPr>
                <w:sz w:val="24"/>
              </w:rPr>
            </w:pPr>
            <w:r>
              <w:rPr>
                <w:sz w:val="24"/>
              </w:rPr>
              <w:t>.0072 (4.61)</w:t>
            </w:r>
          </w:p>
        </w:tc>
      </w:tr>
      <w:tr>
        <w:trPr>
          <w:trHeight w:val="276" w:hRule="atLeast"/>
        </w:trPr>
        <w:tc>
          <w:tcPr>
            <w:tcW w:w="3587" w:type="dxa"/>
          </w:tcPr>
          <w:p>
            <w:pPr>
              <w:pStyle w:val="TableParagraph"/>
              <w:spacing w:line="256" w:lineRule="exact"/>
              <w:ind w:left="50"/>
              <w:rPr>
                <w:sz w:val="24"/>
              </w:rPr>
            </w:pPr>
            <w:r>
              <w:rPr>
                <w:sz w:val="24"/>
              </w:rPr>
              <w:t>Public company, plc</w:t>
            </w:r>
          </w:p>
        </w:tc>
        <w:tc>
          <w:tcPr>
            <w:tcW w:w="1694" w:type="dxa"/>
          </w:tcPr>
          <w:p>
            <w:pPr>
              <w:pStyle w:val="TableParagraph"/>
              <w:spacing w:line="240" w:lineRule="auto"/>
              <w:rPr>
                <w:sz w:val="20"/>
              </w:rPr>
            </w:pPr>
          </w:p>
        </w:tc>
        <w:tc>
          <w:tcPr>
            <w:tcW w:w="1861" w:type="dxa"/>
          </w:tcPr>
          <w:p>
            <w:pPr>
              <w:pStyle w:val="TableParagraph"/>
              <w:spacing w:line="256" w:lineRule="exact"/>
              <w:ind w:left="268"/>
              <w:rPr>
                <w:sz w:val="24"/>
              </w:rPr>
            </w:pPr>
            <w:r>
              <w:rPr>
                <w:sz w:val="24"/>
              </w:rPr>
              <w:t>-.0011 (1.35)</w:t>
            </w:r>
          </w:p>
        </w:tc>
        <w:tc>
          <w:tcPr>
            <w:tcW w:w="1644" w:type="dxa"/>
          </w:tcPr>
          <w:p>
            <w:pPr>
              <w:pStyle w:val="TableParagraph"/>
              <w:spacing w:line="256" w:lineRule="exact"/>
              <w:ind w:left="207"/>
              <w:rPr>
                <w:sz w:val="24"/>
              </w:rPr>
            </w:pPr>
            <w:r>
              <w:rPr>
                <w:sz w:val="24"/>
              </w:rPr>
              <w:t>-.0017 (2.21)</w:t>
            </w:r>
          </w:p>
        </w:tc>
      </w:tr>
      <w:tr>
        <w:trPr>
          <w:trHeight w:val="276" w:hRule="atLeast"/>
        </w:trPr>
        <w:tc>
          <w:tcPr>
            <w:tcW w:w="3587" w:type="dxa"/>
          </w:tcPr>
          <w:p>
            <w:pPr>
              <w:pStyle w:val="TableParagraph"/>
              <w:spacing w:line="256" w:lineRule="exact"/>
              <w:ind w:left="50"/>
              <w:rPr>
                <w:sz w:val="24"/>
              </w:rPr>
            </w:pPr>
            <w:r>
              <w:rPr>
                <w:sz w:val="24"/>
              </w:rPr>
              <w:t>Nationalised industry etc</w:t>
            </w:r>
          </w:p>
        </w:tc>
        <w:tc>
          <w:tcPr>
            <w:tcW w:w="1694" w:type="dxa"/>
          </w:tcPr>
          <w:p>
            <w:pPr>
              <w:pStyle w:val="TableParagraph"/>
              <w:spacing w:line="240" w:lineRule="auto"/>
              <w:rPr>
                <w:sz w:val="20"/>
              </w:rPr>
            </w:pPr>
          </w:p>
        </w:tc>
        <w:tc>
          <w:tcPr>
            <w:tcW w:w="1861" w:type="dxa"/>
          </w:tcPr>
          <w:p>
            <w:pPr>
              <w:pStyle w:val="TableParagraph"/>
              <w:spacing w:line="256" w:lineRule="exact"/>
              <w:ind w:left="268"/>
              <w:rPr>
                <w:sz w:val="24"/>
              </w:rPr>
            </w:pPr>
            <w:r>
              <w:rPr>
                <w:sz w:val="24"/>
              </w:rPr>
              <w:t>-.0023 (1.64)</w:t>
            </w:r>
          </w:p>
        </w:tc>
        <w:tc>
          <w:tcPr>
            <w:tcW w:w="1644" w:type="dxa"/>
          </w:tcPr>
          <w:p>
            <w:pPr>
              <w:pStyle w:val="TableParagraph"/>
              <w:spacing w:line="256" w:lineRule="exact"/>
              <w:ind w:left="207"/>
              <w:rPr>
                <w:sz w:val="24"/>
              </w:rPr>
            </w:pPr>
            <w:r>
              <w:rPr>
                <w:sz w:val="24"/>
              </w:rPr>
              <w:t>-.0022 (1.65)</w:t>
            </w:r>
          </w:p>
        </w:tc>
      </w:tr>
      <w:tr>
        <w:trPr>
          <w:trHeight w:val="275" w:hRule="atLeast"/>
        </w:trPr>
        <w:tc>
          <w:tcPr>
            <w:tcW w:w="3587" w:type="dxa"/>
          </w:tcPr>
          <w:p>
            <w:pPr>
              <w:pStyle w:val="TableParagraph"/>
              <w:spacing w:line="256" w:lineRule="exact"/>
              <w:ind w:left="50"/>
              <w:rPr>
                <w:sz w:val="24"/>
              </w:rPr>
            </w:pPr>
            <w:r>
              <w:rPr>
                <w:sz w:val="24"/>
              </w:rPr>
              <w:t>Central govt ,civil service</w:t>
            </w:r>
          </w:p>
        </w:tc>
        <w:tc>
          <w:tcPr>
            <w:tcW w:w="1694" w:type="dxa"/>
          </w:tcPr>
          <w:p>
            <w:pPr>
              <w:pStyle w:val="TableParagraph"/>
              <w:spacing w:line="240" w:lineRule="auto"/>
              <w:rPr>
                <w:sz w:val="20"/>
              </w:rPr>
            </w:pPr>
          </w:p>
        </w:tc>
        <w:tc>
          <w:tcPr>
            <w:tcW w:w="1861" w:type="dxa"/>
          </w:tcPr>
          <w:p>
            <w:pPr>
              <w:pStyle w:val="TableParagraph"/>
              <w:spacing w:line="256" w:lineRule="exact"/>
              <w:ind w:left="349"/>
              <w:rPr>
                <w:sz w:val="24"/>
              </w:rPr>
            </w:pPr>
            <w:r>
              <w:rPr>
                <w:sz w:val="24"/>
              </w:rPr>
              <w:t>.0012 (1.78)</w:t>
            </w:r>
          </w:p>
        </w:tc>
        <w:tc>
          <w:tcPr>
            <w:tcW w:w="1644" w:type="dxa"/>
          </w:tcPr>
          <w:p>
            <w:pPr>
              <w:pStyle w:val="TableParagraph"/>
              <w:spacing w:line="256" w:lineRule="exact"/>
              <w:ind w:left="206"/>
              <w:rPr>
                <w:sz w:val="24"/>
              </w:rPr>
            </w:pPr>
            <w:r>
              <w:rPr>
                <w:sz w:val="24"/>
              </w:rPr>
              <w:t>-.0009 (1.56)</w:t>
            </w:r>
          </w:p>
        </w:tc>
      </w:tr>
      <w:tr>
        <w:trPr>
          <w:trHeight w:val="276" w:hRule="atLeast"/>
        </w:trPr>
        <w:tc>
          <w:tcPr>
            <w:tcW w:w="3587" w:type="dxa"/>
          </w:tcPr>
          <w:p>
            <w:pPr>
              <w:pStyle w:val="TableParagraph"/>
              <w:spacing w:line="256" w:lineRule="exact"/>
              <w:ind w:left="50"/>
              <w:rPr>
                <w:sz w:val="24"/>
              </w:rPr>
            </w:pPr>
            <w:r>
              <w:rPr>
                <w:sz w:val="24"/>
              </w:rPr>
              <w:t>Local govt or council</w:t>
            </w:r>
          </w:p>
        </w:tc>
        <w:tc>
          <w:tcPr>
            <w:tcW w:w="1694" w:type="dxa"/>
          </w:tcPr>
          <w:p>
            <w:pPr>
              <w:pStyle w:val="TableParagraph"/>
              <w:spacing w:line="240" w:lineRule="auto"/>
              <w:rPr>
                <w:sz w:val="20"/>
              </w:rPr>
            </w:pPr>
          </w:p>
        </w:tc>
        <w:tc>
          <w:tcPr>
            <w:tcW w:w="1861" w:type="dxa"/>
          </w:tcPr>
          <w:p>
            <w:pPr>
              <w:pStyle w:val="TableParagraph"/>
              <w:spacing w:line="256" w:lineRule="exact"/>
              <w:ind w:right="210"/>
              <w:jc w:val="right"/>
              <w:rPr>
                <w:sz w:val="24"/>
              </w:rPr>
            </w:pPr>
            <w:r>
              <w:rPr>
                <w:sz w:val="24"/>
              </w:rPr>
              <w:t>.0060 (14.97)</w:t>
            </w:r>
          </w:p>
        </w:tc>
        <w:tc>
          <w:tcPr>
            <w:tcW w:w="1644" w:type="dxa"/>
          </w:tcPr>
          <w:p>
            <w:pPr>
              <w:pStyle w:val="TableParagraph"/>
              <w:spacing w:line="256" w:lineRule="exact"/>
              <w:ind w:left="288"/>
              <w:rPr>
                <w:sz w:val="24"/>
              </w:rPr>
            </w:pPr>
            <w:r>
              <w:rPr>
                <w:sz w:val="24"/>
              </w:rPr>
              <w:t>.0023 (6.76)</w:t>
            </w:r>
          </w:p>
        </w:tc>
      </w:tr>
      <w:tr>
        <w:trPr>
          <w:trHeight w:val="275" w:hRule="atLeast"/>
        </w:trPr>
        <w:tc>
          <w:tcPr>
            <w:tcW w:w="3587" w:type="dxa"/>
          </w:tcPr>
          <w:p>
            <w:pPr>
              <w:pStyle w:val="TableParagraph"/>
              <w:spacing w:line="256" w:lineRule="exact"/>
              <w:ind w:left="50"/>
              <w:rPr>
                <w:sz w:val="24"/>
              </w:rPr>
            </w:pPr>
            <w:r>
              <w:rPr>
                <w:sz w:val="24"/>
              </w:rPr>
              <w:t>University, etc</w:t>
            </w:r>
          </w:p>
        </w:tc>
        <w:tc>
          <w:tcPr>
            <w:tcW w:w="1694" w:type="dxa"/>
          </w:tcPr>
          <w:p>
            <w:pPr>
              <w:pStyle w:val="TableParagraph"/>
              <w:spacing w:line="240" w:lineRule="auto"/>
              <w:rPr>
                <w:sz w:val="20"/>
              </w:rPr>
            </w:pPr>
          </w:p>
        </w:tc>
        <w:tc>
          <w:tcPr>
            <w:tcW w:w="1861" w:type="dxa"/>
          </w:tcPr>
          <w:p>
            <w:pPr>
              <w:pStyle w:val="TableParagraph"/>
              <w:spacing w:line="256" w:lineRule="exact"/>
              <w:ind w:right="209"/>
              <w:jc w:val="right"/>
              <w:rPr>
                <w:sz w:val="24"/>
              </w:rPr>
            </w:pPr>
            <w:r>
              <w:rPr>
                <w:sz w:val="24"/>
              </w:rPr>
              <w:t>.0229 (20.51)</w:t>
            </w:r>
          </w:p>
        </w:tc>
        <w:tc>
          <w:tcPr>
            <w:tcW w:w="1644" w:type="dxa"/>
          </w:tcPr>
          <w:p>
            <w:pPr>
              <w:pStyle w:val="TableParagraph"/>
              <w:spacing w:line="256" w:lineRule="exact"/>
              <w:ind w:right="52"/>
              <w:jc w:val="right"/>
              <w:rPr>
                <w:sz w:val="24"/>
              </w:rPr>
            </w:pPr>
            <w:r>
              <w:rPr>
                <w:sz w:val="24"/>
              </w:rPr>
              <w:t>.0100 (11.71)</w:t>
            </w:r>
          </w:p>
        </w:tc>
      </w:tr>
      <w:tr>
        <w:trPr>
          <w:trHeight w:val="276" w:hRule="atLeast"/>
        </w:trPr>
        <w:tc>
          <w:tcPr>
            <w:tcW w:w="3587" w:type="dxa"/>
          </w:tcPr>
          <w:p>
            <w:pPr>
              <w:pStyle w:val="TableParagraph"/>
              <w:spacing w:line="256" w:lineRule="exact"/>
              <w:ind w:left="50"/>
              <w:rPr>
                <w:sz w:val="24"/>
              </w:rPr>
            </w:pPr>
            <w:r>
              <w:rPr>
                <w:sz w:val="24"/>
              </w:rPr>
              <w:t>Health authority/NHS trust</w:t>
            </w:r>
          </w:p>
        </w:tc>
        <w:tc>
          <w:tcPr>
            <w:tcW w:w="1694" w:type="dxa"/>
          </w:tcPr>
          <w:p>
            <w:pPr>
              <w:pStyle w:val="TableParagraph"/>
              <w:spacing w:line="240" w:lineRule="auto"/>
              <w:rPr>
                <w:sz w:val="20"/>
              </w:rPr>
            </w:pPr>
          </w:p>
        </w:tc>
        <w:tc>
          <w:tcPr>
            <w:tcW w:w="1861" w:type="dxa"/>
          </w:tcPr>
          <w:p>
            <w:pPr>
              <w:pStyle w:val="TableParagraph"/>
              <w:spacing w:line="256" w:lineRule="exact"/>
              <w:ind w:right="209"/>
              <w:jc w:val="right"/>
              <w:rPr>
                <w:sz w:val="24"/>
              </w:rPr>
            </w:pPr>
            <w:r>
              <w:rPr>
                <w:sz w:val="24"/>
              </w:rPr>
              <w:t>.0117 (19.74)</w:t>
            </w:r>
          </w:p>
        </w:tc>
        <w:tc>
          <w:tcPr>
            <w:tcW w:w="1644" w:type="dxa"/>
          </w:tcPr>
          <w:p>
            <w:pPr>
              <w:pStyle w:val="TableParagraph"/>
              <w:spacing w:line="256" w:lineRule="exact"/>
              <w:ind w:right="52"/>
              <w:jc w:val="right"/>
              <w:rPr>
                <w:sz w:val="24"/>
              </w:rPr>
            </w:pPr>
            <w:r>
              <w:rPr>
                <w:sz w:val="24"/>
              </w:rPr>
              <w:t>.0075 (13.96)</w:t>
            </w:r>
          </w:p>
        </w:tc>
      </w:tr>
      <w:tr>
        <w:trPr>
          <w:trHeight w:val="275" w:hRule="atLeast"/>
        </w:trPr>
        <w:tc>
          <w:tcPr>
            <w:tcW w:w="3587" w:type="dxa"/>
          </w:tcPr>
          <w:p>
            <w:pPr>
              <w:pStyle w:val="TableParagraph"/>
              <w:spacing w:line="256" w:lineRule="exact"/>
              <w:ind w:left="50"/>
              <w:rPr>
                <w:sz w:val="24"/>
              </w:rPr>
            </w:pPr>
            <w:r>
              <w:rPr>
                <w:sz w:val="24"/>
              </w:rPr>
              <w:t>Charity, voluntary org etc</w:t>
            </w:r>
          </w:p>
        </w:tc>
        <w:tc>
          <w:tcPr>
            <w:tcW w:w="1694" w:type="dxa"/>
          </w:tcPr>
          <w:p>
            <w:pPr>
              <w:pStyle w:val="TableParagraph"/>
              <w:spacing w:line="240" w:lineRule="auto"/>
              <w:rPr>
                <w:sz w:val="20"/>
              </w:rPr>
            </w:pPr>
          </w:p>
        </w:tc>
        <w:tc>
          <w:tcPr>
            <w:tcW w:w="1861" w:type="dxa"/>
          </w:tcPr>
          <w:p>
            <w:pPr>
              <w:pStyle w:val="TableParagraph"/>
              <w:spacing w:line="256" w:lineRule="exact"/>
              <w:ind w:right="209"/>
              <w:jc w:val="right"/>
              <w:rPr>
                <w:sz w:val="24"/>
              </w:rPr>
            </w:pPr>
            <w:r>
              <w:rPr>
                <w:sz w:val="24"/>
              </w:rPr>
              <w:t>.0191 (19.89)</w:t>
            </w:r>
          </w:p>
        </w:tc>
        <w:tc>
          <w:tcPr>
            <w:tcW w:w="1644" w:type="dxa"/>
          </w:tcPr>
          <w:p>
            <w:pPr>
              <w:pStyle w:val="TableParagraph"/>
              <w:spacing w:line="256" w:lineRule="exact"/>
              <w:ind w:right="52"/>
              <w:jc w:val="right"/>
              <w:rPr>
                <w:sz w:val="24"/>
              </w:rPr>
            </w:pPr>
            <w:r>
              <w:rPr>
                <w:sz w:val="24"/>
              </w:rPr>
              <w:t>.0120 (14.98)</w:t>
            </w:r>
          </w:p>
        </w:tc>
      </w:tr>
      <w:tr>
        <w:trPr>
          <w:trHeight w:val="276" w:hRule="atLeast"/>
        </w:trPr>
        <w:tc>
          <w:tcPr>
            <w:tcW w:w="3587" w:type="dxa"/>
          </w:tcPr>
          <w:p>
            <w:pPr>
              <w:pStyle w:val="TableParagraph"/>
              <w:spacing w:line="256" w:lineRule="exact"/>
              <w:ind w:left="50"/>
              <w:rPr>
                <w:sz w:val="24"/>
              </w:rPr>
            </w:pPr>
            <w:r>
              <w:rPr>
                <w:sz w:val="24"/>
              </w:rPr>
              <w:t>Armed forces</w:t>
            </w:r>
          </w:p>
        </w:tc>
        <w:tc>
          <w:tcPr>
            <w:tcW w:w="1694" w:type="dxa"/>
          </w:tcPr>
          <w:p>
            <w:pPr>
              <w:pStyle w:val="TableParagraph"/>
              <w:spacing w:line="240" w:lineRule="auto"/>
              <w:rPr>
                <w:sz w:val="20"/>
              </w:rPr>
            </w:pPr>
          </w:p>
        </w:tc>
        <w:tc>
          <w:tcPr>
            <w:tcW w:w="1861" w:type="dxa"/>
          </w:tcPr>
          <w:p>
            <w:pPr>
              <w:pStyle w:val="TableParagraph"/>
              <w:spacing w:line="256" w:lineRule="exact"/>
              <w:ind w:left="268"/>
              <w:rPr>
                <w:sz w:val="24"/>
              </w:rPr>
            </w:pPr>
            <w:r>
              <w:rPr>
                <w:sz w:val="24"/>
              </w:rPr>
              <w:t>-.0059 (3.79)</w:t>
            </w:r>
          </w:p>
        </w:tc>
        <w:tc>
          <w:tcPr>
            <w:tcW w:w="1644" w:type="dxa"/>
          </w:tcPr>
          <w:p>
            <w:pPr>
              <w:pStyle w:val="TableParagraph"/>
              <w:spacing w:line="256" w:lineRule="exact"/>
              <w:ind w:left="208"/>
              <w:rPr>
                <w:sz w:val="24"/>
              </w:rPr>
            </w:pPr>
            <w:r>
              <w:rPr>
                <w:sz w:val="24"/>
              </w:rPr>
              <w:t>-.0055 (3.99)</w:t>
            </w:r>
          </w:p>
        </w:tc>
      </w:tr>
      <w:tr>
        <w:trPr>
          <w:trHeight w:val="275" w:hRule="atLeast"/>
        </w:trPr>
        <w:tc>
          <w:tcPr>
            <w:tcW w:w="3587" w:type="dxa"/>
          </w:tcPr>
          <w:p>
            <w:pPr>
              <w:pStyle w:val="TableParagraph"/>
              <w:spacing w:line="256" w:lineRule="exact"/>
              <w:ind w:left="50"/>
              <w:rPr>
                <w:sz w:val="24"/>
              </w:rPr>
            </w:pPr>
            <w:r>
              <w:rPr>
                <w:sz w:val="24"/>
              </w:rPr>
              <w:t>Other public organisation</w:t>
            </w:r>
          </w:p>
        </w:tc>
        <w:tc>
          <w:tcPr>
            <w:tcW w:w="1694" w:type="dxa"/>
          </w:tcPr>
          <w:p>
            <w:pPr>
              <w:pStyle w:val="TableParagraph"/>
              <w:spacing w:line="240" w:lineRule="auto"/>
              <w:rPr>
                <w:sz w:val="20"/>
              </w:rPr>
            </w:pPr>
          </w:p>
        </w:tc>
        <w:tc>
          <w:tcPr>
            <w:tcW w:w="1861" w:type="dxa"/>
          </w:tcPr>
          <w:p>
            <w:pPr>
              <w:pStyle w:val="TableParagraph"/>
              <w:spacing w:line="256" w:lineRule="exact"/>
              <w:ind w:left="348"/>
              <w:rPr>
                <w:sz w:val="24"/>
              </w:rPr>
            </w:pPr>
            <w:r>
              <w:rPr>
                <w:sz w:val="24"/>
              </w:rPr>
              <w:t>.0033 (2.22)</w:t>
            </w:r>
          </w:p>
        </w:tc>
        <w:tc>
          <w:tcPr>
            <w:tcW w:w="1644" w:type="dxa"/>
          </w:tcPr>
          <w:p>
            <w:pPr>
              <w:pStyle w:val="TableParagraph"/>
              <w:spacing w:line="256" w:lineRule="exact"/>
              <w:ind w:left="287"/>
              <w:rPr>
                <w:sz w:val="24"/>
              </w:rPr>
            </w:pPr>
            <w:r>
              <w:rPr>
                <w:sz w:val="24"/>
              </w:rPr>
              <w:t>.0003 (0.30)</w:t>
            </w:r>
          </w:p>
        </w:tc>
      </w:tr>
      <w:tr>
        <w:trPr>
          <w:trHeight w:val="276" w:hRule="atLeast"/>
        </w:trPr>
        <w:tc>
          <w:tcPr>
            <w:tcW w:w="3587" w:type="dxa"/>
          </w:tcPr>
          <w:p>
            <w:pPr>
              <w:pStyle w:val="TableParagraph"/>
              <w:spacing w:line="256" w:lineRule="exact"/>
              <w:ind w:left="50"/>
              <w:rPr>
                <w:sz w:val="24"/>
              </w:rPr>
            </w:pPr>
            <w:r>
              <w:rPr>
                <w:sz w:val="24"/>
              </w:rPr>
              <w:t>Higher degree</w:t>
            </w:r>
          </w:p>
        </w:tc>
        <w:tc>
          <w:tcPr>
            <w:tcW w:w="1694" w:type="dxa"/>
          </w:tcPr>
          <w:p>
            <w:pPr>
              <w:pStyle w:val="TableParagraph"/>
              <w:spacing w:line="240" w:lineRule="auto"/>
              <w:rPr>
                <w:sz w:val="20"/>
              </w:rPr>
            </w:pPr>
          </w:p>
        </w:tc>
        <w:tc>
          <w:tcPr>
            <w:tcW w:w="1861" w:type="dxa"/>
          </w:tcPr>
          <w:p>
            <w:pPr>
              <w:pStyle w:val="TableParagraph"/>
              <w:spacing w:line="240" w:lineRule="auto"/>
              <w:rPr>
                <w:sz w:val="20"/>
              </w:rPr>
            </w:pPr>
          </w:p>
        </w:tc>
        <w:tc>
          <w:tcPr>
            <w:tcW w:w="1644" w:type="dxa"/>
          </w:tcPr>
          <w:p>
            <w:pPr>
              <w:pStyle w:val="TableParagraph"/>
              <w:spacing w:line="256" w:lineRule="exact"/>
              <w:ind w:right="54"/>
              <w:jc w:val="right"/>
              <w:rPr>
                <w:sz w:val="24"/>
              </w:rPr>
            </w:pPr>
            <w:r>
              <w:rPr>
                <w:sz w:val="24"/>
              </w:rPr>
              <w:t>.0325 (23.05)</w:t>
            </w:r>
          </w:p>
        </w:tc>
      </w:tr>
      <w:tr>
        <w:trPr>
          <w:trHeight w:val="275" w:hRule="atLeast"/>
        </w:trPr>
        <w:tc>
          <w:tcPr>
            <w:tcW w:w="3587" w:type="dxa"/>
          </w:tcPr>
          <w:p>
            <w:pPr>
              <w:pStyle w:val="TableParagraph"/>
              <w:spacing w:line="256" w:lineRule="exact"/>
              <w:ind w:left="50"/>
              <w:rPr>
                <w:sz w:val="24"/>
              </w:rPr>
            </w:pPr>
            <w:r>
              <w:rPr>
                <w:sz w:val="24"/>
              </w:rPr>
              <w:t>NVQ level 5</w:t>
            </w:r>
          </w:p>
        </w:tc>
        <w:tc>
          <w:tcPr>
            <w:tcW w:w="1694" w:type="dxa"/>
          </w:tcPr>
          <w:p>
            <w:pPr>
              <w:pStyle w:val="TableParagraph"/>
              <w:spacing w:line="240" w:lineRule="auto"/>
              <w:rPr>
                <w:sz w:val="20"/>
              </w:rPr>
            </w:pPr>
          </w:p>
        </w:tc>
        <w:tc>
          <w:tcPr>
            <w:tcW w:w="1861" w:type="dxa"/>
          </w:tcPr>
          <w:p>
            <w:pPr>
              <w:pStyle w:val="TableParagraph"/>
              <w:spacing w:line="240" w:lineRule="auto"/>
              <w:rPr>
                <w:sz w:val="20"/>
              </w:rPr>
            </w:pPr>
          </w:p>
        </w:tc>
        <w:tc>
          <w:tcPr>
            <w:tcW w:w="1644" w:type="dxa"/>
          </w:tcPr>
          <w:p>
            <w:pPr>
              <w:pStyle w:val="TableParagraph"/>
              <w:spacing w:line="256" w:lineRule="exact"/>
              <w:ind w:left="288"/>
              <w:rPr>
                <w:sz w:val="24"/>
              </w:rPr>
            </w:pPr>
            <w:r>
              <w:rPr>
                <w:sz w:val="24"/>
              </w:rPr>
              <w:t>.0315 (6.94)</w:t>
            </w:r>
          </w:p>
        </w:tc>
      </w:tr>
      <w:tr>
        <w:trPr>
          <w:trHeight w:val="276" w:hRule="atLeast"/>
        </w:trPr>
        <w:tc>
          <w:tcPr>
            <w:tcW w:w="3587" w:type="dxa"/>
          </w:tcPr>
          <w:p>
            <w:pPr>
              <w:pStyle w:val="TableParagraph"/>
              <w:spacing w:line="256" w:lineRule="exact"/>
              <w:ind w:left="50"/>
              <w:rPr>
                <w:sz w:val="24"/>
              </w:rPr>
            </w:pPr>
            <w:r>
              <w:rPr>
                <w:sz w:val="24"/>
              </w:rPr>
              <w:t>First/Foundation degree</w:t>
            </w:r>
          </w:p>
        </w:tc>
        <w:tc>
          <w:tcPr>
            <w:tcW w:w="1694" w:type="dxa"/>
          </w:tcPr>
          <w:p>
            <w:pPr>
              <w:pStyle w:val="TableParagraph"/>
              <w:spacing w:line="240" w:lineRule="auto"/>
              <w:rPr>
                <w:sz w:val="20"/>
              </w:rPr>
            </w:pPr>
          </w:p>
        </w:tc>
        <w:tc>
          <w:tcPr>
            <w:tcW w:w="1861" w:type="dxa"/>
          </w:tcPr>
          <w:p>
            <w:pPr>
              <w:pStyle w:val="TableParagraph"/>
              <w:spacing w:line="240" w:lineRule="auto"/>
              <w:rPr>
                <w:sz w:val="20"/>
              </w:rPr>
            </w:pPr>
          </w:p>
        </w:tc>
        <w:tc>
          <w:tcPr>
            <w:tcW w:w="1644" w:type="dxa"/>
          </w:tcPr>
          <w:p>
            <w:pPr>
              <w:pStyle w:val="TableParagraph"/>
              <w:spacing w:line="256" w:lineRule="exact"/>
              <w:ind w:right="51"/>
              <w:jc w:val="right"/>
              <w:rPr>
                <w:sz w:val="24"/>
              </w:rPr>
            </w:pPr>
            <w:r>
              <w:rPr>
                <w:sz w:val="24"/>
              </w:rPr>
              <w:t>.0216 (20.00)</w:t>
            </w:r>
          </w:p>
        </w:tc>
      </w:tr>
      <w:tr>
        <w:trPr>
          <w:trHeight w:val="276" w:hRule="atLeast"/>
        </w:trPr>
        <w:tc>
          <w:tcPr>
            <w:tcW w:w="3587" w:type="dxa"/>
          </w:tcPr>
          <w:p>
            <w:pPr>
              <w:pStyle w:val="TableParagraph"/>
              <w:spacing w:line="256" w:lineRule="exact"/>
              <w:ind w:left="50"/>
              <w:rPr>
                <w:sz w:val="24"/>
              </w:rPr>
            </w:pPr>
            <w:r>
              <w:rPr>
                <w:sz w:val="24"/>
              </w:rPr>
              <w:t>Other degree</w:t>
            </w:r>
          </w:p>
        </w:tc>
        <w:tc>
          <w:tcPr>
            <w:tcW w:w="1694" w:type="dxa"/>
          </w:tcPr>
          <w:p>
            <w:pPr>
              <w:pStyle w:val="TableParagraph"/>
              <w:spacing w:line="240" w:lineRule="auto"/>
              <w:rPr>
                <w:sz w:val="20"/>
              </w:rPr>
            </w:pPr>
          </w:p>
        </w:tc>
        <w:tc>
          <w:tcPr>
            <w:tcW w:w="1861" w:type="dxa"/>
          </w:tcPr>
          <w:p>
            <w:pPr>
              <w:pStyle w:val="TableParagraph"/>
              <w:spacing w:line="240" w:lineRule="auto"/>
              <w:rPr>
                <w:sz w:val="20"/>
              </w:rPr>
            </w:pPr>
          </w:p>
        </w:tc>
        <w:tc>
          <w:tcPr>
            <w:tcW w:w="1644" w:type="dxa"/>
          </w:tcPr>
          <w:p>
            <w:pPr>
              <w:pStyle w:val="TableParagraph"/>
              <w:spacing w:line="256" w:lineRule="exact"/>
              <w:ind w:right="52"/>
              <w:jc w:val="right"/>
              <w:rPr>
                <w:sz w:val="24"/>
              </w:rPr>
            </w:pPr>
            <w:r>
              <w:rPr>
                <w:sz w:val="24"/>
              </w:rPr>
              <w:t>.0307 (14.77)</w:t>
            </w:r>
          </w:p>
        </w:tc>
      </w:tr>
      <w:tr>
        <w:trPr>
          <w:trHeight w:val="276" w:hRule="atLeast"/>
        </w:trPr>
        <w:tc>
          <w:tcPr>
            <w:tcW w:w="3587" w:type="dxa"/>
          </w:tcPr>
          <w:p>
            <w:pPr>
              <w:pStyle w:val="TableParagraph"/>
              <w:spacing w:line="256" w:lineRule="exact"/>
              <w:ind w:left="50"/>
              <w:rPr>
                <w:sz w:val="24"/>
              </w:rPr>
            </w:pPr>
            <w:r>
              <w:rPr>
                <w:sz w:val="24"/>
              </w:rPr>
              <w:t>NVQ level 4</w:t>
            </w:r>
          </w:p>
        </w:tc>
        <w:tc>
          <w:tcPr>
            <w:tcW w:w="1694" w:type="dxa"/>
          </w:tcPr>
          <w:p>
            <w:pPr>
              <w:pStyle w:val="TableParagraph"/>
              <w:spacing w:line="240" w:lineRule="auto"/>
              <w:rPr>
                <w:sz w:val="20"/>
              </w:rPr>
            </w:pPr>
          </w:p>
        </w:tc>
        <w:tc>
          <w:tcPr>
            <w:tcW w:w="1861" w:type="dxa"/>
          </w:tcPr>
          <w:p>
            <w:pPr>
              <w:pStyle w:val="TableParagraph"/>
              <w:spacing w:line="240" w:lineRule="auto"/>
              <w:rPr>
                <w:sz w:val="20"/>
              </w:rPr>
            </w:pPr>
          </w:p>
        </w:tc>
        <w:tc>
          <w:tcPr>
            <w:tcW w:w="1644" w:type="dxa"/>
          </w:tcPr>
          <w:p>
            <w:pPr>
              <w:pStyle w:val="TableParagraph"/>
              <w:spacing w:line="256" w:lineRule="exact"/>
              <w:ind w:left="288"/>
              <w:rPr>
                <w:sz w:val="24"/>
              </w:rPr>
            </w:pPr>
            <w:r>
              <w:rPr>
                <w:sz w:val="24"/>
              </w:rPr>
              <w:t>.0168 (7.36)</w:t>
            </w:r>
          </w:p>
        </w:tc>
      </w:tr>
      <w:tr>
        <w:trPr>
          <w:trHeight w:val="276" w:hRule="atLeast"/>
        </w:trPr>
        <w:tc>
          <w:tcPr>
            <w:tcW w:w="3587" w:type="dxa"/>
          </w:tcPr>
          <w:p>
            <w:pPr>
              <w:pStyle w:val="TableParagraph"/>
              <w:spacing w:line="256" w:lineRule="exact"/>
              <w:ind w:left="50"/>
              <w:rPr>
                <w:sz w:val="24"/>
              </w:rPr>
            </w:pPr>
            <w:r>
              <w:rPr>
                <w:sz w:val="24"/>
              </w:rPr>
              <w:t>Diploma in higher Educn</w:t>
            </w:r>
          </w:p>
        </w:tc>
        <w:tc>
          <w:tcPr>
            <w:tcW w:w="1694" w:type="dxa"/>
          </w:tcPr>
          <w:p>
            <w:pPr>
              <w:pStyle w:val="TableParagraph"/>
              <w:spacing w:line="240" w:lineRule="auto"/>
              <w:rPr>
                <w:sz w:val="20"/>
              </w:rPr>
            </w:pPr>
          </w:p>
        </w:tc>
        <w:tc>
          <w:tcPr>
            <w:tcW w:w="1861" w:type="dxa"/>
          </w:tcPr>
          <w:p>
            <w:pPr>
              <w:pStyle w:val="TableParagraph"/>
              <w:spacing w:line="240" w:lineRule="auto"/>
              <w:rPr>
                <w:sz w:val="20"/>
              </w:rPr>
            </w:pPr>
          </w:p>
        </w:tc>
        <w:tc>
          <w:tcPr>
            <w:tcW w:w="1644" w:type="dxa"/>
          </w:tcPr>
          <w:p>
            <w:pPr>
              <w:pStyle w:val="TableParagraph"/>
              <w:spacing w:line="256" w:lineRule="exact"/>
              <w:ind w:right="52"/>
              <w:jc w:val="right"/>
              <w:rPr>
                <w:sz w:val="24"/>
              </w:rPr>
            </w:pPr>
            <w:r>
              <w:rPr>
                <w:sz w:val="24"/>
              </w:rPr>
              <w:t>.0221 (12.25)</w:t>
            </w:r>
          </w:p>
        </w:tc>
      </w:tr>
      <w:tr>
        <w:trPr>
          <w:trHeight w:val="276" w:hRule="atLeast"/>
        </w:trPr>
        <w:tc>
          <w:tcPr>
            <w:tcW w:w="3587" w:type="dxa"/>
          </w:tcPr>
          <w:p>
            <w:pPr>
              <w:pStyle w:val="TableParagraph"/>
              <w:spacing w:line="256" w:lineRule="exact"/>
              <w:ind w:left="50"/>
              <w:rPr>
                <w:sz w:val="24"/>
              </w:rPr>
            </w:pPr>
            <w:r>
              <w:rPr>
                <w:sz w:val="24"/>
              </w:rPr>
              <w:t>HNC,HND,BTEC etc higher</w:t>
            </w:r>
          </w:p>
        </w:tc>
        <w:tc>
          <w:tcPr>
            <w:tcW w:w="1694" w:type="dxa"/>
          </w:tcPr>
          <w:p>
            <w:pPr>
              <w:pStyle w:val="TableParagraph"/>
              <w:spacing w:line="240" w:lineRule="auto"/>
              <w:rPr>
                <w:sz w:val="20"/>
              </w:rPr>
            </w:pPr>
          </w:p>
        </w:tc>
        <w:tc>
          <w:tcPr>
            <w:tcW w:w="1861" w:type="dxa"/>
          </w:tcPr>
          <w:p>
            <w:pPr>
              <w:pStyle w:val="TableParagraph"/>
              <w:spacing w:line="240" w:lineRule="auto"/>
              <w:rPr>
                <w:sz w:val="20"/>
              </w:rPr>
            </w:pPr>
          </w:p>
        </w:tc>
        <w:tc>
          <w:tcPr>
            <w:tcW w:w="1644" w:type="dxa"/>
          </w:tcPr>
          <w:p>
            <w:pPr>
              <w:pStyle w:val="TableParagraph"/>
              <w:spacing w:line="256" w:lineRule="exact"/>
              <w:ind w:right="51"/>
              <w:jc w:val="right"/>
              <w:rPr>
                <w:sz w:val="24"/>
              </w:rPr>
            </w:pPr>
            <w:r>
              <w:rPr>
                <w:sz w:val="24"/>
              </w:rPr>
              <w:t>.0183 (14.11)</w:t>
            </w:r>
          </w:p>
        </w:tc>
      </w:tr>
      <w:tr>
        <w:trPr>
          <w:trHeight w:val="276" w:hRule="atLeast"/>
        </w:trPr>
        <w:tc>
          <w:tcPr>
            <w:tcW w:w="3587" w:type="dxa"/>
          </w:tcPr>
          <w:p>
            <w:pPr>
              <w:pStyle w:val="TableParagraph"/>
              <w:spacing w:line="256" w:lineRule="exact"/>
              <w:ind w:left="50"/>
              <w:rPr>
                <w:sz w:val="24"/>
              </w:rPr>
            </w:pPr>
            <w:r>
              <w:rPr>
                <w:sz w:val="24"/>
              </w:rPr>
              <w:t>Teaching, further educn</w:t>
            </w:r>
          </w:p>
        </w:tc>
        <w:tc>
          <w:tcPr>
            <w:tcW w:w="1694" w:type="dxa"/>
          </w:tcPr>
          <w:p>
            <w:pPr>
              <w:pStyle w:val="TableParagraph"/>
              <w:spacing w:line="240" w:lineRule="auto"/>
              <w:rPr>
                <w:sz w:val="20"/>
              </w:rPr>
            </w:pPr>
          </w:p>
        </w:tc>
        <w:tc>
          <w:tcPr>
            <w:tcW w:w="1861" w:type="dxa"/>
          </w:tcPr>
          <w:p>
            <w:pPr>
              <w:pStyle w:val="TableParagraph"/>
              <w:spacing w:line="240" w:lineRule="auto"/>
              <w:rPr>
                <w:sz w:val="20"/>
              </w:rPr>
            </w:pPr>
          </w:p>
        </w:tc>
        <w:tc>
          <w:tcPr>
            <w:tcW w:w="1644" w:type="dxa"/>
          </w:tcPr>
          <w:p>
            <w:pPr>
              <w:pStyle w:val="TableParagraph"/>
              <w:spacing w:line="256" w:lineRule="exact"/>
              <w:ind w:right="52"/>
              <w:jc w:val="right"/>
              <w:rPr>
                <w:sz w:val="24"/>
              </w:rPr>
            </w:pPr>
            <w:r>
              <w:rPr>
                <w:sz w:val="24"/>
              </w:rPr>
              <w:t>.0408 (11.05)</w:t>
            </w:r>
          </w:p>
        </w:tc>
      </w:tr>
      <w:tr>
        <w:trPr>
          <w:trHeight w:val="276" w:hRule="atLeast"/>
        </w:trPr>
        <w:tc>
          <w:tcPr>
            <w:tcW w:w="3587" w:type="dxa"/>
          </w:tcPr>
          <w:p>
            <w:pPr>
              <w:pStyle w:val="TableParagraph"/>
              <w:spacing w:line="256" w:lineRule="exact"/>
              <w:ind w:left="50"/>
              <w:rPr>
                <w:sz w:val="24"/>
              </w:rPr>
            </w:pPr>
            <w:r>
              <w:rPr>
                <w:sz w:val="24"/>
              </w:rPr>
              <w:t>Teaching, secondary educn</w:t>
            </w:r>
          </w:p>
        </w:tc>
        <w:tc>
          <w:tcPr>
            <w:tcW w:w="1694" w:type="dxa"/>
          </w:tcPr>
          <w:p>
            <w:pPr>
              <w:pStyle w:val="TableParagraph"/>
              <w:spacing w:line="240" w:lineRule="auto"/>
              <w:rPr>
                <w:sz w:val="20"/>
              </w:rPr>
            </w:pPr>
          </w:p>
        </w:tc>
        <w:tc>
          <w:tcPr>
            <w:tcW w:w="1861" w:type="dxa"/>
          </w:tcPr>
          <w:p>
            <w:pPr>
              <w:pStyle w:val="TableParagraph"/>
              <w:spacing w:line="240" w:lineRule="auto"/>
              <w:rPr>
                <w:sz w:val="20"/>
              </w:rPr>
            </w:pPr>
          </w:p>
        </w:tc>
        <w:tc>
          <w:tcPr>
            <w:tcW w:w="1644" w:type="dxa"/>
          </w:tcPr>
          <w:p>
            <w:pPr>
              <w:pStyle w:val="TableParagraph"/>
              <w:spacing w:line="256" w:lineRule="exact"/>
              <w:ind w:left="288"/>
              <w:rPr>
                <w:sz w:val="24"/>
              </w:rPr>
            </w:pPr>
            <w:r>
              <w:rPr>
                <w:sz w:val="24"/>
              </w:rPr>
              <w:t>.0019 (0.62)</w:t>
            </w:r>
          </w:p>
        </w:tc>
      </w:tr>
      <w:tr>
        <w:trPr>
          <w:trHeight w:val="276" w:hRule="atLeast"/>
        </w:trPr>
        <w:tc>
          <w:tcPr>
            <w:tcW w:w="3587" w:type="dxa"/>
          </w:tcPr>
          <w:p>
            <w:pPr>
              <w:pStyle w:val="TableParagraph"/>
              <w:spacing w:line="256" w:lineRule="exact"/>
              <w:ind w:left="50"/>
              <w:rPr>
                <w:sz w:val="24"/>
              </w:rPr>
            </w:pPr>
            <w:r>
              <w:rPr>
                <w:sz w:val="24"/>
              </w:rPr>
              <w:t>Teaching, primary educn</w:t>
            </w:r>
          </w:p>
        </w:tc>
        <w:tc>
          <w:tcPr>
            <w:tcW w:w="1694" w:type="dxa"/>
          </w:tcPr>
          <w:p>
            <w:pPr>
              <w:pStyle w:val="TableParagraph"/>
              <w:spacing w:line="240" w:lineRule="auto"/>
              <w:rPr>
                <w:sz w:val="20"/>
              </w:rPr>
            </w:pPr>
          </w:p>
        </w:tc>
        <w:tc>
          <w:tcPr>
            <w:tcW w:w="1861" w:type="dxa"/>
          </w:tcPr>
          <w:p>
            <w:pPr>
              <w:pStyle w:val="TableParagraph"/>
              <w:spacing w:line="240" w:lineRule="auto"/>
              <w:rPr>
                <w:sz w:val="20"/>
              </w:rPr>
            </w:pPr>
          </w:p>
        </w:tc>
        <w:tc>
          <w:tcPr>
            <w:tcW w:w="1644" w:type="dxa"/>
          </w:tcPr>
          <w:p>
            <w:pPr>
              <w:pStyle w:val="TableParagraph"/>
              <w:spacing w:line="256" w:lineRule="exact"/>
              <w:ind w:left="287"/>
              <w:rPr>
                <w:sz w:val="24"/>
              </w:rPr>
            </w:pPr>
            <w:r>
              <w:rPr>
                <w:sz w:val="24"/>
              </w:rPr>
              <w:t>.0232 (7.57)</w:t>
            </w:r>
          </w:p>
        </w:tc>
      </w:tr>
      <w:tr>
        <w:trPr>
          <w:trHeight w:val="276" w:hRule="atLeast"/>
        </w:trPr>
        <w:tc>
          <w:tcPr>
            <w:tcW w:w="3587" w:type="dxa"/>
          </w:tcPr>
          <w:p>
            <w:pPr>
              <w:pStyle w:val="TableParagraph"/>
              <w:spacing w:line="256" w:lineRule="exact"/>
              <w:ind w:left="50"/>
              <w:rPr>
                <w:sz w:val="24"/>
              </w:rPr>
            </w:pPr>
            <w:r>
              <w:rPr>
                <w:sz w:val="24"/>
              </w:rPr>
              <w:t>Teaching foundation stage</w:t>
            </w:r>
          </w:p>
        </w:tc>
        <w:tc>
          <w:tcPr>
            <w:tcW w:w="1694" w:type="dxa"/>
          </w:tcPr>
          <w:p>
            <w:pPr>
              <w:pStyle w:val="TableParagraph"/>
              <w:spacing w:line="240" w:lineRule="auto"/>
              <w:rPr>
                <w:sz w:val="20"/>
              </w:rPr>
            </w:pPr>
          </w:p>
        </w:tc>
        <w:tc>
          <w:tcPr>
            <w:tcW w:w="1861" w:type="dxa"/>
          </w:tcPr>
          <w:p>
            <w:pPr>
              <w:pStyle w:val="TableParagraph"/>
              <w:spacing w:line="240" w:lineRule="auto"/>
              <w:rPr>
                <w:sz w:val="20"/>
              </w:rPr>
            </w:pPr>
          </w:p>
        </w:tc>
        <w:tc>
          <w:tcPr>
            <w:tcW w:w="1644" w:type="dxa"/>
          </w:tcPr>
          <w:p>
            <w:pPr>
              <w:pStyle w:val="TableParagraph"/>
              <w:spacing w:line="256" w:lineRule="exact"/>
              <w:ind w:left="288"/>
              <w:rPr>
                <w:sz w:val="24"/>
              </w:rPr>
            </w:pPr>
            <w:r>
              <w:rPr>
                <w:sz w:val="24"/>
              </w:rPr>
              <w:t>.0278 (2.98)</w:t>
            </w:r>
          </w:p>
        </w:tc>
      </w:tr>
      <w:tr>
        <w:trPr>
          <w:trHeight w:val="276" w:hRule="atLeast"/>
        </w:trPr>
        <w:tc>
          <w:tcPr>
            <w:tcW w:w="3587" w:type="dxa"/>
          </w:tcPr>
          <w:p>
            <w:pPr>
              <w:pStyle w:val="TableParagraph"/>
              <w:spacing w:line="256" w:lineRule="exact"/>
              <w:ind w:left="50"/>
              <w:rPr>
                <w:sz w:val="24"/>
              </w:rPr>
            </w:pPr>
            <w:r>
              <w:rPr>
                <w:sz w:val="24"/>
              </w:rPr>
              <w:t>Teaching, level not stated</w:t>
            </w:r>
          </w:p>
        </w:tc>
        <w:tc>
          <w:tcPr>
            <w:tcW w:w="1694" w:type="dxa"/>
          </w:tcPr>
          <w:p>
            <w:pPr>
              <w:pStyle w:val="TableParagraph"/>
              <w:spacing w:line="240" w:lineRule="auto"/>
              <w:rPr>
                <w:sz w:val="20"/>
              </w:rPr>
            </w:pPr>
          </w:p>
        </w:tc>
        <w:tc>
          <w:tcPr>
            <w:tcW w:w="1861" w:type="dxa"/>
          </w:tcPr>
          <w:p>
            <w:pPr>
              <w:pStyle w:val="TableParagraph"/>
              <w:spacing w:line="240" w:lineRule="auto"/>
              <w:rPr>
                <w:sz w:val="20"/>
              </w:rPr>
            </w:pPr>
          </w:p>
        </w:tc>
        <w:tc>
          <w:tcPr>
            <w:tcW w:w="1644" w:type="dxa"/>
          </w:tcPr>
          <w:p>
            <w:pPr>
              <w:pStyle w:val="TableParagraph"/>
              <w:spacing w:line="256" w:lineRule="exact"/>
              <w:ind w:left="289"/>
              <w:rPr>
                <w:sz w:val="24"/>
              </w:rPr>
            </w:pPr>
            <w:r>
              <w:rPr>
                <w:sz w:val="24"/>
              </w:rPr>
              <w:t>.0408 (6.89)</w:t>
            </w:r>
          </w:p>
        </w:tc>
      </w:tr>
      <w:tr>
        <w:trPr>
          <w:trHeight w:val="276" w:hRule="atLeast"/>
        </w:trPr>
        <w:tc>
          <w:tcPr>
            <w:tcW w:w="3587" w:type="dxa"/>
          </w:tcPr>
          <w:p>
            <w:pPr>
              <w:pStyle w:val="TableParagraph"/>
              <w:spacing w:line="256" w:lineRule="exact"/>
              <w:ind w:left="50"/>
              <w:rPr>
                <w:sz w:val="24"/>
              </w:rPr>
            </w:pPr>
            <w:r>
              <w:rPr>
                <w:sz w:val="24"/>
              </w:rPr>
              <w:t>Nursing etc</w:t>
            </w:r>
          </w:p>
        </w:tc>
        <w:tc>
          <w:tcPr>
            <w:tcW w:w="1694" w:type="dxa"/>
          </w:tcPr>
          <w:p>
            <w:pPr>
              <w:pStyle w:val="TableParagraph"/>
              <w:spacing w:line="240" w:lineRule="auto"/>
              <w:rPr>
                <w:sz w:val="20"/>
              </w:rPr>
            </w:pPr>
          </w:p>
        </w:tc>
        <w:tc>
          <w:tcPr>
            <w:tcW w:w="1861" w:type="dxa"/>
          </w:tcPr>
          <w:p>
            <w:pPr>
              <w:pStyle w:val="TableParagraph"/>
              <w:spacing w:line="240" w:lineRule="auto"/>
              <w:rPr>
                <w:sz w:val="20"/>
              </w:rPr>
            </w:pPr>
          </w:p>
        </w:tc>
        <w:tc>
          <w:tcPr>
            <w:tcW w:w="1644" w:type="dxa"/>
          </w:tcPr>
          <w:p>
            <w:pPr>
              <w:pStyle w:val="TableParagraph"/>
              <w:spacing w:line="256" w:lineRule="exact"/>
              <w:ind w:left="287"/>
              <w:rPr>
                <w:sz w:val="24"/>
              </w:rPr>
            </w:pPr>
            <w:r>
              <w:rPr>
                <w:sz w:val="24"/>
              </w:rPr>
              <w:t>.0083 (6.27)</w:t>
            </w:r>
          </w:p>
        </w:tc>
      </w:tr>
      <w:tr>
        <w:trPr>
          <w:trHeight w:val="276" w:hRule="atLeast"/>
        </w:trPr>
        <w:tc>
          <w:tcPr>
            <w:tcW w:w="3587" w:type="dxa"/>
          </w:tcPr>
          <w:p>
            <w:pPr>
              <w:pStyle w:val="TableParagraph"/>
              <w:spacing w:line="256" w:lineRule="exact"/>
              <w:ind w:left="50"/>
              <w:rPr>
                <w:sz w:val="24"/>
              </w:rPr>
            </w:pPr>
            <w:r>
              <w:rPr>
                <w:sz w:val="24"/>
              </w:rPr>
              <w:t>RSA higher diploma</w:t>
            </w:r>
          </w:p>
        </w:tc>
        <w:tc>
          <w:tcPr>
            <w:tcW w:w="1694" w:type="dxa"/>
          </w:tcPr>
          <w:p>
            <w:pPr>
              <w:pStyle w:val="TableParagraph"/>
              <w:spacing w:line="240" w:lineRule="auto"/>
              <w:rPr>
                <w:sz w:val="20"/>
              </w:rPr>
            </w:pPr>
          </w:p>
        </w:tc>
        <w:tc>
          <w:tcPr>
            <w:tcW w:w="1861" w:type="dxa"/>
          </w:tcPr>
          <w:p>
            <w:pPr>
              <w:pStyle w:val="TableParagraph"/>
              <w:spacing w:line="240" w:lineRule="auto"/>
              <w:rPr>
                <w:sz w:val="20"/>
              </w:rPr>
            </w:pPr>
          </w:p>
        </w:tc>
        <w:tc>
          <w:tcPr>
            <w:tcW w:w="1644" w:type="dxa"/>
          </w:tcPr>
          <w:p>
            <w:pPr>
              <w:pStyle w:val="TableParagraph"/>
              <w:spacing w:line="256" w:lineRule="exact"/>
              <w:ind w:left="288"/>
              <w:rPr>
                <w:sz w:val="24"/>
              </w:rPr>
            </w:pPr>
            <w:r>
              <w:rPr>
                <w:sz w:val="24"/>
              </w:rPr>
              <w:t>.0088 (1.35)</w:t>
            </w:r>
          </w:p>
        </w:tc>
      </w:tr>
      <w:tr>
        <w:trPr>
          <w:trHeight w:val="276" w:hRule="atLeast"/>
        </w:trPr>
        <w:tc>
          <w:tcPr>
            <w:tcW w:w="3587" w:type="dxa"/>
          </w:tcPr>
          <w:p>
            <w:pPr>
              <w:pStyle w:val="TableParagraph"/>
              <w:spacing w:line="256" w:lineRule="exact"/>
              <w:ind w:left="50"/>
              <w:rPr>
                <w:sz w:val="24"/>
              </w:rPr>
            </w:pPr>
            <w:r>
              <w:rPr>
                <w:sz w:val="24"/>
              </w:rPr>
              <w:t>Other Higher Educn below degree</w:t>
            </w:r>
          </w:p>
        </w:tc>
        <w:tc>
          <w:tcPr>
            <w:tcW w:w="1694" w:type="dxa"/>
          </w:tcPr>
          <w:p>
            <w:pPr>
              <w:pStyle w:val="TableParagraph"/>
              <w:spacing w:line="240" w:lineRule="auto"/>
              <w:rPr>
                <w:sz w:val="20"/>
              </w:rPr>
            </w:pPr>
          </w:p>
        </w:tc>
        <w:tc>
          <w:tcPr>
            <w:tcW w:w="1861" w:type="dxa"/>
          </w:tcPr>
          <w:p>
            <w:pPr>
              <w:pStyle w:val="TableParagraph"/>
              <w:spacing w:line="240" w:lineRule="auto"/>
              <w:rPr>
                <w:sz w:val="20"/>
              </w:rPr>
            </w:pPr>
          </w:p>
        </w:tc>
        <w:tc>
          <w:tcPr>
            <w:tcW w:w="1644" w:type="dxa"/>
          </w:tcPr>
          <w:p>
            <w:pPr>
              <w:pStyle w:val="TableParagraph"/>
              <w:spacing w:line="256" w:lineRule="exact"/>
              <w:ind w:right="52"/>
              <w:jc w:val="right"/>
              <w:rPr>
                <w:sz w:val="24"/>
              </w:rPr>
            </w:pPr>
            <w:r>
              <w:rPr>
                <w:sz w:val="24"/>
              </w:rPr>
              <w:t>.0321 (11.15)</w:t>
            </w:r>
          </w:p>
        </w:tc>
      </w:tr>
      <w:tr>
        <w:trPr>
          <w:trHeight w:val="275" w:hRule="atLeast"/>
        </w:trPr>
        <w:tc>
          <w:tcPr>
            <w:tcW w:w="3587" w:type="dxa"/>
          </w:tcPr>
          <w:p>
            <w:pPr>
              <w:pStyle w:val="TableParagraph"/>
              <w:spacing w:line="255" w:lineRule="exact"/>
              <w:ind w:left="50"/>
              <w:rPr>
                <w:sz w:val="24"/>
              </w:rPr>
            </w:pPr>
            <w:r>
              <w:rPr>
                <w:sz w:val="24"/>
              </w:rPr>
              <w:t>NVQ level 3</w:t>
            </w:r>
          </w:p>
        </w:tc>
        <w:tc>
          <w:tcPr>
            <w:tcW w:w="1694" w:type="dxa"/>
          </w:tcPr>
          <w:p>
            <w:pPr>
              <w:pStyle w:val="TableParagraph"/>
              <w:spacing w:line="240" w:lineRule="auto"/>
              <w:rPr>
                <w:sz w:val="20"/>
              </w:rPr>
            </w:pPr>
          </w:p>
        </w:tc>
        <w:tc>
          <w:tcPr>
            <w:tcW w:w="1861" w:type="dxa"/>
          </w:tcPr>
          <w:p>
            <w:pPr>
              <w:pStyle w:val="TableParagraph"/>
              <w:spacing w:line="240" w:lineRule="auto"/>
              <w:rPr>
                <w:sz w:val="20"/>
              </w:rPr>
            </w:pPr>
          </w:p>
        </w:tc>
        <w:tc>
          <w:tcPr>
            <w:tcW w:w="1644" w:type="dxa"/>
          </w:tcPr>
          <w:p>
            <w:pPr>
              <w:pStyle w:val="TableParagraph"/>
              <w:spacing w:line="255" w:lineRule="exact"/>
              <w:ind w:right="51"/>
              <w:jc w:val="right"/>
              <w:rPr>
                <w:sz w:val="24"/>
              </w:rPr>
            </w:pPr>
            <w:r>
              <w:rPr>
                <w:sz w:val="24"/>
              </w:rPr>
              <w:t>.0133 (10.12)</w:t>
            </w:r>
          </w:p>
        </w:tc>
      </w:tr>
      <w:tr>
        <w:trPr>
          <w:trHeight w:val="275" w:hRule="atLeast"/>
        </w:trPr>
        <w:tc>
          <w:tcPr>
            <w:tcW w:w="3587" w:type="dxa"/>
          </w:tcPr>
          <w:p>
            <w:pPr>
              <w:pStyle w:val="TableParagraph"/>
              <w:spacing w:line="255" w:lineRule="exact"/>
              <w:ind w:left="50"/>
              <w:rPr>
                <w:sz w:val="24"/>
              </w:rPr>
            </w:pPr>
            <w:r>
              <w:rPr>
                <w:sz w:val="24"/>
              </w:rPr>
              <w:t>International bac'te</w:t>
            </w:r>
          </w:p>
        </w:tc>
        <w:tc>
          <w:tcPr>
            <w:tcW w:w="1694" w:type="dxa"/>
          </w:tcPr>
          <w:p>
            <w:pPr>
              <w:pStyle w:val="TableParagraph"/>
              <w:spacing w:line="240" w:lineRule="auto"/>
              <w:rPr>
                <w:sz w:val="20"/>
              </w:rPr>
            </w:pPr>
          </w:p>
        </w:tc>
        <w:tc>
          <w:tcPr>
            <w:tcW w:w="1861" w:type="dxa"/>
          </w:tcPr>
          <w:p>
            <w:pPr>
              <w:pStyle w:val="TableParagraph"/>
              <w:spacing w:line="240" w:lineRule="auto"/>
              <w:rPr>
                <w:sz w:val="20"/>
              </w:rPr>
            </w:pPr>
          </w:p>
        </w:tc>
        <w:tc>
          <w:tcPr>
            <w:tcW w:w="1644" w:type="dxa"/>
          </w:tcPr>
          <w:p>
            <w:pPr>
              <w:pStyle w:val="TableParagraph"/>
              <w:spacing w:line="255" w:lineRule="exact"/>
              <w:ind w:left="287"/>
              <w:rPr>
                <w:sz w:val="24"/>
              </w:rPr>
            </w:pPr>
            <w:r>
              <w:rPr>
                <w:sz w:val="24"/>
              </w:rPr>
              <w:t>.0416 (3.23)</w:t>
            </w:r>
          </w:p>
        </w:tc>
      </w:tr>
      <w:tr>
        <w:trPr>
          <w:trHeight w:val="276" w:hRule="atLeast"/>
        </w:trPr>
        <w:tc>
          <w:tcPr>
            <w:tcW w:w="3587" w:type="dxa"/>
          </w:tcPr>
          <w:p>
            <w:pPr>
              <w:pStyle w:val="TableParagraph"/>
              <w:spacing w:line="256" w:lineRule="exact"/>
              <w:ind w:left="50"/>
              <w:rPr>
                <w:sz w:val="24"/>
              </w:rPr>
            </w:pPr>
            <w:r>
              <w:rPr>
                <w:sz w:val="24"/>
              </w:rPr>
              <w:t>GNVQ/GSVQ advanced</w:t>
            </w:r>
          </w:p>
        </w:tc>
        <w:tc>
          <w:tcPr>
            <w:tcW w:w="1694" w:type="dxa"/>
          </w:tcPr>
          <w:p>
            <w:pPr>
              <w:pStyle w:val="TableParagraph"/>
              <w:spacing w:line="240" w:lineRule="auto"/>
              <w:rPr>
                <w:sz w:val="20"/>
              </w:rPr>
            </w:pPr>
          </w:p>
        </w:tc>
        <w:tc>
          <w:tcPr>
            <w:tcW w:w="1861" w:type="dxa"/>
          </w:tcPr>
          <w:p>
            <w:pPr>
              <w:pStyle w:val="TableParagraph"/>
              <w:spacing w:line="240" w:lineRule="auto"/>
              <w:rPr>
                <w:sz w:val="20"/>
              </w:rPr>
            </w:pPr>
          </w:p>
        </w:tc>
        <w:tc>
          <w:tcPr>
            <w:tcW w:w="1644" w:type="dxa"/>
          </w:tcPr>
          <w:p>
            <w:pPr>
              <w:pStyle w:val="TableParagraph"/>
              <w:spacing w:line="256" w:lineRule="exact"/>
              <w:ind w:left="288"/>
              <w:rPr>
                <w:sz w:val="24"/>
              </w:rPr>
            </w:pPr>
            <w:r>
              <w:rPr>
                <w:sz w:val="24"/>
              </w:rPr>
              <w:t>.0203 (6.37)</w:t>
            </w:r>
          </w:p>
        </w:tc>
      </w:tr>
      <w:tr>
        <w:trPr>
          <w:trHeight w:val="276" w:hRule="atLeast"/>
        </w:trPr>
        <w:tc>
          <w:tcPr>
            <w:tcW w:w="3587" w:type="dxa"/>
          </w:tcPr>
          <w:p>
            <w:pPr>
              <w:pStyle w:val="TableParagraph"/>
              <w:spacing w:line="256" w:lineRule="exact"/>
              <w:ind w:left="50"/>
              <w:rPr>
                <w:sz w:val="24"/>
              </w:rPr>
            </w:pPr>
            <w:r>
              <w:rPr>
                <w:sz w:val="24"/>
              </w:rPr>
              <w:t>A level or equivalent</w:t>
            </w:r>
          </w:p>
        </w:tc>
        <w:tc>
          <w:tcPr>
            <w:tcW w:w="1694" w:type="dxa"/>
          </w:tcPr>
          <w:p>
            <w:pPr>
              <w:pStyle w:val="TableParagraph"/>
              <w:spacing w:line="240" w:lineRule="auto"/>
              <w:rPr>
                <w:sz w:val="20"/>
              </w:rPr>
            </w:pPr>
          </w:p>
        </w:tc>
        <w:tc>
          <w:tcPr>
            <w:tcW w:w="1861" w:type="dxa"/>
          </w:tcPr>
          <w:p>
            <w:pPr>
              <w:pStyle w:val="TableParagraph"/>
              <w:spacing w:line="240" w:lineRule="auto"/>
              <w:rPr>
                <w:sz w:val="20"/>
              </w:rPr>
            </w:pPr>
          </w:p>
        </w:tc>
        <w:tc>
          <w:tcPr>
            <w:tcW w:w="1644" w:type="dxa"/>
          </w:tcPr>
          <w:p>
            <w:pPr>
              <w:pStyle w:val="TableParagraph"/>
              <w:spacing w:line="256" w:lineRule="exact"/>
              <w:ind w:left="288"/>
              <w:rPr>
                <w:sz w:val="24"/>
              </w:rPr>
            </w:pPr>
            <w:r>
              <w:rPr>
                <w:sz w:val="24"/>
              </w:rPr>
              <w:t>.0174 (14.89</w:t>
            </w:r>
          </w:p>
        </w:tc>
      </w:tr>
      <w:tr>
        <w:trPr>
          <w:trHeight w:val="270" w:hRule="atLeast"/>
        </w:trPr>
        <w:tc>
          <w:tcPr>
            <w:tcW w:w="3587" w:type="dxa"/>
          </w:tcPr>
          <w:p>
            <w:pPr>
              <w:pStyle w:val="TableParagraph"/>
              <w:spacing w:line="251" w:lineRule="exact"/>
              <w:ind w:left="50"/>
              <w:rPr>
                <w:sz w:val="24"/>
              </w:rPr>
            </w:pPr>
            <w:r>
              <w:rPr>
                <w:sz w:val="24"/>
              </w:rPr>
              <w:t>RSA advanced diploma</w:t>
            </w:r>
          </w:p>
        </w:tc>
        <w:tc>
          <w:tcPr>
            <w:tcW w:w="1694" w:type="dxa"/>
          </w:tcPr>
          <w:p>
            <w:pPr>
              <w:pStyle w:val="TableParagraph"/>
              <w:spacing w:line="240" w:lineRule="auto"/>
              <w:rPr>
                <w:sz w:val="20"/>
              </w:rPr>
            </w:pPr>
          </w:p>
        </w:tc>
        <w:tc>
          <w:tcPr>
            <w:tcW w:w="1861" w:type="dxa"/>
          </w:tcPr>
          <w:p>
            <w:pPr>
              <w:pStyle w:val="TableParagraph"/>
              <w:spacing w:line="240" w:lineRule="auto"/>
              <w:rPr>
                <w:sz w:val="20"/>
              </w:rPr>
            </w:pPr>
          </w:p>
        </w:tc>
        <w:tc>
          <w:tcPr>
            <w:tcW w:w="1644" w:type="dxa"/>
          </w:tcPr>
          <w:p>
            <w:pPr>
              <w:pStyle w:val="TableParagraph"/>
              <w:spacing w:line="251" w:lineRule="exact"/>
              <w:ind w:left="287"/>
              <w:rPr>
                <w:sz w:val="24"/>
              </w:rPr>
            </w:pPr>
            <w:r>
              <w:rPr>
                <w:sz w:val="24"/>
              </w:rPr>
              <w:t>.0246 (4.36)</w:t>
            </w:r>
          </w:p>
        </w:tc>
      </w:tr>
    </w:tbl>
    <w:p>
      <w:pPr>
        <w:spacing w:after="0" w:line="251" w:lineRule="exact"/>
        <w:rPr>
          <w:sz w:val="24"/>
        </w:rPr>
        <w:sectPr>
          <w:pgSz w:w="16840" w:h="11900" w:orient="landscape"/>
          <w:pgMar w:header="0" w:footer="758" w:top="1100" w:bottom="960" w:left="1280" w:right="1380"/>
        </w:sectPr>
      </w:pPr>
    </w:p>
    <w:p>
      <w:pPr>
        <w:pStyle w:val="BodyText"/>
        <w:rPr>
          <w:sz w:val="20"/>
        </w:rPr>
      </w:pPr>
    </w:p>
    <w:p>
      <w:pPr>
        <w:pStyle w:val="BodyText"/>
        <w:rPr>
          <w:sz w:val="20"/>
        </w:rPr>
      </w:pPr>
    </w:p>
    <w:p>
      <w:pPr>
        <w:pStyle w:val="BodyText"/>
        <w:spacing w:before="5"/>
        <w:rPr>
          <w:sz w:val="21"/>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56"/>
        <w:gridCol w:w="1527"/>
        <w:gridCol w:w="1742"/>
        <w:gridCol w:w="1856"/>
      </w:tblGrid>
      <w:tr>
        <w:trPr>
          <w:trHeight w:val="270" w:hRule="atLeast"/>
        </w:trPr>
        <w:tc>
          <w:tcPr>
            <w:tcW w:w="3656" w:type="dxa"/>
          </w:tcPr>
          <w:p>
            <w:pPr>
              <w:pStyle w:val="TableParagraph"/>
              <w:spacing w:line="251" w:lineRule="exact"/>
              <w:ind w:left="50"/>
              <w:rPr>
                <w:sz w:val="24"/>
              </w:rPr>
            </w:pPr>
            <w:r>
              <w:rPr>
                <w:sz w:val="24"/>
              </w:rPr>
              <w:t>OND,ONC,BTEC etc, national</w:t>
            </w:r>
          </w:p>
        </w:tc>
        <w:tc>
          <w:tcPr>
            <w:tcW w:w="5125" w:type="dxa"/>
            <w:gridSpan w:val="3"/>
          </w:tcPr>
          <w:p>
            <w:pPr>
              <w:pStyle w:val="TableParagraph"/>
              <w:spacing w:line="251" w:lineRule="exact"/>
              <w:ind w:right="168"/>
              <w:jc w:val="right"/>
              <w:rPr>
                <w:sz w:val="24"/>
              </w:rPr>
            </w:pPr>
            <w:r>
              <w:rPr>
                <w:sz w:val="24"/>
              </w:rPr>
              <w:t>.0157 (9.87)</w:t>
            </w:r>
          </w:p>
        </w:tc>
      </w:tr>
      <w:tr>
        <w:trPr>
          <w:trHeight w:val="276" w:hRule="atLeast"/>
        </w:trPr>
        <w:tc>
          <w:tcPr>
            <w:tcW w:w="3656" w:type="dxa"/>
          </w:tcPr>
          <w:p>
            <w:pPr>
              <w:pStyle w:val="TableParagraph"/>
              <w:spacing w:line="256" w:lineRule="exact"/>
              <w:ind w:left="50"/>
              <w:rPr>
                <w:sz w:val="24"/>
              </w:rPr>
            </w:pPr>
            <w:r>
              <w:rPr>
                <w:sz w:val="24"/>
              </w:rPr>
              <w:t>City &amp; guilds advanced craft/part 1</w:t>
            </w:r>
          </w:p>
        </w:tc>
        <w:tc>
          <w:tcPr>
            <w:tcW w:w="5125" w:type="dxa"/>
            <w:gridSpan w:val="3"/>
          </w:tcPr>
          <w:p>
            <w:pPr>
              <w:pStyle w:val="TableParagraph"/>
              <w:spacing w:line="256" w:lineRule="exact"/>
              <w:ind w:right="168"/>
              <w:jc w:val="right"/>
              <w:rPr>
                <w:sz w:val="24"/>
              </w:rPr>
            </w:pPr>
            <w:r>
              <w:rPr>
                <w:sz w:val="24"/>
              </w:rPr>
              <w:t>.0061 (4.96)</w:t>
            </w:r>
          </w:p>
        </w:tc>
      </w:tr>
      <w:tr>
        <w:trPr>
          <w:trHeight w:val="276" w:hRule="atLeast"/>
        </w:trPr>
        <w:tc>
          <w:tcPr>
            <w:tcW w:w="3656" w:type="dxa"/>
          </w:tcPr>
          <w:p>
            <w:pPr>
              <w:pStyle w:val="TableParagraph"/>
              <w:spacing w:line="256" w:lineRule="exact"/>
              <w:ind w:left="50"/>
              <w:rPr>
                <w:sz w:val="24"/>
              </w:rPr>
            </w:pPr>
            <w:r>
              <w:rPr>
                <w:sz w:val="24"/>
              </w:rPr>
              <w:t>SCE higher or equivalent</w:t>
            </w:r>
          </w:p>
        </w:tc>
        <w:tc>
          <w:tcPr>
            <w:tcW w:w="5125" w:type="dxa"/>
            <w:gridSpan w:val="3"/>
          </w:tcPr>
          <w:p>
            <w:pPr>
              <w:pStyle w:val="TableParagraph"/>
              <w:spacing w:line="256" w:lineRule="exact"/>
              <w:ind w:right="167"/>
              <w:jc w:val="right"/>
              <w:rPr>
                <w:sz w:val="24"/>
              </w:rPr>
            </w:pPr>
            <w:r>
              <w:rPr>
                <w:sz w:val="24"/>
              </w:rPr>
              <w:t>.0106 (4.84)</w:t>
            </w:r>
          </w:p>
        </w:tc>
      </w:tr>
      <w:tr>
        <w:trPr>
          <w:trHeight w:val="275" w:hRule="atLeast"/>
        </w:trPr>
        <w:tc>
          <w:tcPr>
            <w:tcW w:w="3656" w:type="dxa"/>
          </w:tcPr>
          <w:p>
            <w:pPr>
              <w:pStyle w:val="TableParagraph"/>
              <w:spacing w:line="256" w:lineRule="exact"/>
              <w:ind w:left="50"/>
              <w:rPr>
                <w:sz w:val="24"/>
              </w:rPr>
            </w:pPr>
            <w:r>
              <w:rPr>
                <w:sz w:val="24"/>
              </w:rPr>
              <w:t>Access qualifications</w:t>
            </w:r>
          </w:p>
        </w:tc>
        <w:tc>
          <w:tcPr>
            <w:tcW w:w="5125" w:type="dxa"/>
            <w:gridSpan w:val="3"/>
          </w:tcPr>
          <w:p>
            <w:pPr>
              <w:pStyle w:val="TableParagraph"/>
              <w:spacing w:line="256" w:lineRule="exact"/>
              <w:ind w:right="168"/>
              <w:jc w:val="right"/>
              <w:rPr>
                <w:sz w:val="24"/>
              </w:rPr>
            </w:pPr>
            <w:r>
              <w:rPr>
                <w:sz w:val="24"/>
              </w:rPr>
              <w:t>.0152 (2.19)</w:t>
            </w:r>
          </w:p>
        </w:tc>
      </w:tr>
      <w:tr>
        <w:trPr>
          <w:trHeight w:val="276" w:hRule="atLeast"/>
        </w:trPr>
        <w:tc>
          <w:tcPr>
            <w:tcW w:w="3656" w:type="dxa"/>
          </w:tcPr>
          <w:p>
            <w:pPr>
              <w:pStyle w:val="TableParagraph"/>
              <w:spacing w:line="256" w:lineRule="exact"/>
              <w:ind w:left="50"/>
              <w:rPr>
                <w:sz w:val="24"/>
              </w:rPr>
            </w:pPr>
            <w:r>
              <w:rPr>
                <w:sz w:val="24"/>
              </w:rPr>
              <w:t>A,S level or equivalent</w:t>
            </w:r>
          </w:p>
        </w:tc>
        <w:tc>
          <w:tcPr>
            <w:tcW w:w="5125" w:type="dxa"/>
            <w:gridSpan w:val="3"/>
          </w:tcPr>
          <w:p>
            <w:pPr>
              <w:pStyle w:val="TableParagraph"/>
              <w:spacing w:line="256" w:lineRule="exact"/>
              <w:ind w:right="168"/>
              <w:jc w:val="right"/>
              <w:rPr>
                <w:sz w:val="24"/>
              </w:rPr>
            </w:pPr>
            <w:r>
              <w:rPr>
                <w:sz w:val="24"/>
              </w:rPr>
              <w:t>.0118 (3.86)</w:t>
            </w:r>
          </w:p>
        </w:tc>
      </w:tr>
      <w:tr>
        <w:trPr>
          <w:trHeight w:val="275" w:hRule="atLeast"/>
        </w:trPr>
        <w:tc>
          <w:tcPr>
            <w:tcW w:w="3656" w:type="dxa"/>
          </w:tcPr>
          <w:p>
            <w:pPr>
              <w:pStyle w:val="TableParagraph"/>
              <w:spacing w:line="256" w:lineRule="exact"/>
              <w:ind w:left="50"/>
              <w:rPr>
                <w:sz w:val="24"/>
              </w:rPr>
            </w:pPr>
            <w:r>
              <w:rPr>
                <w:sz w:val="24"/>
              </w:rPr>
              <w:t>Trade apprenticeship</w:t>
            </w:r>
          </w:p>
        </w:tc>
        <w:tc>
          <w:tcPr>
            <w:tcW w:w="5125" w:type="dxa"/>
            <w:gridSpan w:val="3"/>
          </w:tcPr>
          <w:p>
            <w:pPr>
              <w:pStyle w:val="TableParagraph"/>
              <w:spacing w:line="256" w:lineRule="exact"/>
              <w:ind w:right="168"/>
              <w:jc w:val="right"/>
              <w:rPr>
                <w:sz w:val="24"/>
              </w:rPr>
            </w:pPr>
            <w:r>
              <w:rPr>
                <w:sz w:val="24"/>
              </w:rPr>
              <w:t>.0063 (6.41)</w:t>
            </w:r>
          </w:p>
        </w:tc>
      </w:tr>
      <w:tr>
        <w:trPr>
          <w:trHeight w:val="276" w:hRule="atLeast"/>
        </w:trPr>
        <w:tc>
          <w:tcPr>
            <w:tcW w:w="3656" w:type="dxa"/>
          </w:tcPr>
          <w:p>
            <w:pPr>
              <w:pStyle w:val="TableParagraph"/>
              <w:spacing w:line="256" w:lineRule="exact"/>
              <w:ind w:left="50"/>
              <w:rPr>
                <w:sz w:val="24"/>
              </w:rPr>
            </w:pPr>
            <w:r>
              <w:rPr>
                <w:sz w:val="24"/>
              </w:rPr>
              <w:t>NVQ level 2 or equivalent</w:t>
            </w:r>
          </w:p>
        </w:tc>
        <w:tc>
          <w:tcPr>
            <w:tcW w:w="5125" w:type="dxa"/>
            <w:gridSpan w:val="3"/>
          </w:tcPr>
          <w:p>
            <w:pPr>
              <w:pStyle w:val="TableParagraph"/>
              <w:spacing w:line="256" w:lineRule="exact"/>
              <w:ind w:right="167"/>
              <w:jc w:val="right"/>
              <w:rPr>
                <w:sz w:val="24"/>
              </w:rPr>
            </w:pPr>
            <w:r>
              <w:rPr>
                <w:sz w:val="24"/>
              </w:rPr>
              <w:t>.0103 (8.04)</w:t>
            </w:r>
          </w:p>
        </w:tc>
      </w:tr>
      <w:tr>
        <w:trPr>
          <w:trHeight w:val="275" w:hRule="atLeast"/>
        </w:trPr>
        <w:tc>
          <w:tcPr>
            <w:tcW w:w="3656" w:type="dxa"/>
          </w:tcPr>
          <w:p>
            <w:pPr>
              <w:pStyle w:val="TableParagraph"/>
              <w:spacing w:line="256" w:lineRule="exact"/>
              <w:ind w:left="50"/>
              <w:rPr>
                <w:sz w:val="24"/>
              </w:rPr>
            </w:pPr>
            <w:r>
              <w:rPr>
                <w:sz w:val="24"/>
              </w:rPr>
              <w:t>Intermediate Welsh bac'te</w:t>
            </w:r>
          </w:p>
        </w:tc>
        <w:tc>
          <w:tcPr>
            <w:tcW w:w="5125" w:type="dxa"/>
            <w:gridSpan w:val="3"/>
          </w:tcPr>
          <w:p>
            <w:pPr>
              <w:pStyle w:val="TableParagraph"/>
              <w:spacing w:line="256" w:lineRule="exact"/>
              <w:ind w:right="168"/>
              <w:jc w:val="right"/>
              <w:rPr>
                <w:sz w:val="24"/>
              </w:rPr>
            </w:pPr>
            <w:r>
              <w:rPr>
                <w:sz w:val="24"/>
              </w:rPr>
              <w:t>.0107 (1.68)</w:t>
            </w:r>
          </w:p>
        </w:tc>
      </w:tr>
      <w:tr>
        <w:trPr>
          <w:trHeight w:val="276" w:hRule="atLeast"/>
        </w:trPr>
        <w:tc>
          <w:tcPr>
            <w:tcW w:w="3656" w:type="dxa"/>
          </w:tcPr>
          <w:p>
            <w:pPr>
              <w:pStyle w:val="TableParagraph"/>
              <w:spacing w:line="256" w:lineRule="exact"/>
              <w:ind w:left="50"/>
              <w:rPr>
                <w:sz w:val="24"/>
              </w:rPr>
            </w:pPr>
            <w:r>
              <w:rPr>
                <w:sz w:val="24"/>
              </w:rPr>
              <w:t>GNVQ/GSVQ intermediate</w:t>
            </w:r>
          </w:p>
        </w:tc>
        <w:tc>
          <w:tcPr>
            <w:tcW w:w="5125" w:type="dxa"/>
            <w:gridSpan w:val="3"/>
          </w:tcPr>
          <w:p>
            <w:pPr>
              <w:pStyle w:val="TableParagraph"/>
              <w:spacing w:line="256" w:lineRule="exact"/>
              <w:ind w:right="169"/>
              <w:jc w:val="right"/>
              <w:rPr>
                <w:sz w:val="24"/>
              </w:rPr>
            </w:pPr>
            <w:r>
              <w:rPr>
                <w:sz w:val="24"/>
              </w:rPr>
              <w:t>.0028 (0.61)</w:t>
            </w:r>
          </w:p>
        </w:tc>
      </w:tr>
      <w:tr>
        <w:trPr>
          <w:trHeight w:val="275" w:hRule="atLeast"/>
        </w:trPr>
        <w:tc>
          <w:tcPr>
            <w:tcW w:w="3656" w:type="dxa"/>
          </w:tcPr>
          <w:p>
            <w:pPr>
              <w:pStyle w:val="TableParagraph"/>
              <w:spacing w:line="256" w:lineRule="exact"/>
              <w:ind w:left="50"/>
              <w:rPr>
                <w:sz w:val="24"/>
              </w:rPr>
            </w:pPr>
            <w:r>
              <w:rPr>
                <w:sz w:val="24"/>
              </w:rPr>
              <w:t>RSA diploma</w:t>
            </w:r>
          </w:p>
        </w:tc>
        <w:tc>
          <w:tcPr>
            <w:tcW w:w="5125" w:type="dxa"/>
            <w:gridSpan w:val="3"/>
          </w:tcPr>
          <w:p>
            <w:pPr>
              <w:pStyle w:val="TableParagraph"/>
              <w:spacing w:line="256" w:lineRule="exact"/>
              <w:ind w:right="168"/>
              <w:jc w:val="right"/>
              <w:rPr>
                <w:sz w:val="24"/>
              </w:rPr>
            </w:pPr>
            <w:r>
              <w:rPr>
                <w:sz w:val="24"/>
              </w:rPr>
              <w:t>.0139 (2.91)</w:t>
            </w:r>
          </w:p>
        </w:tc>
      </w:tr>
      <w:tr>
        <w:trPr>
          <w:trHeight w:val="276" w:hRule="atLeast"/>
        </w:trPr>
        <w:tc>
          <w:tcPr>
            <w:tcW w:w="3656" w:type="dxa"/>
          </w:tcPr>
          <w:p>
            <w:pPr>
              <w:pStyle w:val="TableParagraph"/>
              <w:spacing w:line="256" w:lineRule="exact"/>
              <w:ind w:left="50"/>
              <w:rPr>
                <w:sz w:val="24"/>
              </w:rPr>
            </w:pPr>
            <w:r>
              <w:rPr>
                <w:sz w:val="24"/>
              </w:rPr>
              <w:t>City &amp; Guilds craft/part 2</w:t>
            </w:r>
          </w:p>
        </w:tc>
        <w:tc>
          <w:tcPr>
            <w:tcW w:w="5125" w:type="dxa"/>
            <w:gridSpan w:val="3"/>
          </w:tcPr>
          <w:p>
            <w:pPr>
              <w:pStyle w:val="TableParagraph"/>
              <w:spacing w:line="256" w:lineRule="exact"/>
              <w:ind w:right="169"/>
              <w:jc w:val="right"/>
              <w:rPr>
                <w:sz w:val="24"/>
              </w:rPr>
            </w:pPr>
            <w:r>
              <w:rPr>
                <w:sz w:val="24"/>
              </w:rPr>
              <w:t>.0153 (7.14)</w:t>
            </w:r>
          </w:p>
        </w:tc>
      </w:tr>
      <w:tr>
        <w:trPr>
          <w:trHeight w:val="275" w:hRule="atLeast"/>
        </w:trPr>
        <w:tc>
          <w:tcPr>
            <w:tcW w:w="3656" w:type="dxa"/>
          </w:tcPr>
          <w:p>
            <w:pPr>
              <w:pStyle w:val="TableParagraph"/>
              <w:spacing w:line="256" w:lineRule="exact"/>
              <w:ind w:left="50"/>
              <w:rPr>
                <w:sz w:val="24"/>
              </w:rPr>
            </w:pPr>
            <w:r>
              <w:rPr>
                <w:sz w:val="24"/>
              </w:rPr>
              <w:t>BTEC,SCOTVEC first diploma etc</w:t>
            </w:r>
          </w:p>
        </w:tc>
        <w:tc>
          <w:tcPr>
            <w:tcW w:w="5125" w:type="dxa"/>
            <w:gridSpan w:val="3"/>
          </w:tcPr>
          <w:p>
            <w:pPr>
              <w:pStyle w:val="TableParagraph"/>
              <w:spacing w:line="256" w:lineRule="exact"/>
              <w:ind w:right="167"/>
              <w:jc w:val="right"/>
              <w:rPr>
                <w:sz w:val="24"/>
              </w:rPr>
            </w:pPr>
            <w:r>
              <w:rPr>
                <w:sz w:val="24"/>
              </w:rPr>
              <w:t>.0190 (4.45)</w:t>
            </w:r>
          </w:p>
        </w:tc>
      </w:tr>
      <w:tr>
        <w:trPr>
          <w:trHeight w:val="276" w:hRule="atLeast"/>
        </w:trPr>
        <w:tc>
          <w:tcPr>
            <w:tcW w:w="3656" w:type="dxa"/>
          </w:tcPr>
          <w:p>
            <w:pPr>
              <w:pStyle w:val="TableParagraph"/>
              <w:spacing w:line="256" w:lineRule="exact"/>
              <w:ind w:left="50"/>
              <w:rPr>
                <w:sz w:val="24"/>
              </w:rPr>
            </w:pPr>
            <w:r>
              <w:rPr>
                <w:sz w:val="24"/>
              </w:rPr>
              <w:t>O level, GCSE grade a-c or equiv</w:t>
            </w:r>
          </w:p>
        </w:tc>
        <w:tc>
          <w:tcPr>
            <w:tcW w:w="5125" w:type="dxa"/>
            <w:gridSpan w:val="3"/>
          </w:tcPr>
          <w:p>
            <w:pPr>
              <w:pStyle w:val="TableParagraph"/>
              <w:spacing w:line="256" w:lineRule="exact"/>
              <w:ind w:right="46"/>
              <w:jc w:val="right"/>
              <w:rPr>
                <w:sz w:val="24"/>
              </w:rPr>
            </w:pPr>
            <w:r>
              <w:rPr>
                <w:sz w:val="24"/>
              </w:rPr>
              <w:t>.0091 (11.05)</w:t>
            </w:r>
          </w:p>
        </w:tc>
      </w:tr>
      <w:tr>
        <w:trPr>
          <w:trHeight w:val="276" w:hRule="atLeast"/>
        </w:trPr>
        <w:tc>
          <w:tcPr>
            <w:tcW w:w="3656" w:type="dxa"/>
          </w:tcPr>
          <w:p>
            <w:pPr>
              <w:pStyle w:val="TableParagraph"/>
              <w:spacing w:line="256" w:lineRule="exact"/>
              <w:ind w:left="50"/>
              <w:rPr>
                <w:sz w:val="24"/>
              </w:rPr>
            </w:pPr>
            <w:r>
              <w:rPr>
                <w:sz w:val="24"/>
              </w:rPr>
              <w:t>NVQ level 1 or equivalent</w:t>
            </w:r>
          </w:p>
        </w:tc>
        <w:tc>
          <w:tcPr>
            <w:tcW w:w="5125" w:type="dxa"/>
            <w:gridSpan w:val="3"/>
          </w:tcPr>
          <w:p>
            <w:pPr>
              <w:pStyle w:val="TableParagraph"/>
              <w:spacing w:line="256" w:lineRule="exact"/>
              <w:ind w:right="169"/>
              <w:jc w:val="right"/>
              <w:rPr>
                <w:sz w:val="24"/>
              </w:rPr>
            </w:pPr>
            <w:r>
              <w:rPr>
                <w:sz w:val="24"/>
              </w:rPr>
              <w:t>-.0007 (0.30)</w:t>
            </w:r>
          </w:p>
        </w:tc>
      </w:tr>
      <w:tr>
        <w:trPr>
          <w:trHeight w:val="276" w:hRule="atLeast"/>
        </w:trPr>
        <w:tc>
          <w:tcPr>
            <w:tcW w:w="3656" w:type="dxa"/>
          </w:tcPr>
          <w:p>
            <w:pPr>
              <w:pStyle w:val="TableParagraph"/>
              <w:spacing w:line="256" w:lineRule="exact"/>
              <w:ind w:left="50"/>
              <w:rPr>
                <w:sz w:val="24"/>
              </w:rPr>
            </w:pPr>
            <w:r>
              <w:rPr>
                <w:sz w:val="24"/>
              </w:rPr>
              <w:t>CSE below grade1,gcse &lt; grade c</w:t>
            </w:r>
          </w:p>
        </w:tc>
        <w:tc>
          <w:tcPr>
            <w:tcW w:w="5125" w:type="dxa"/>
            <w:gridSpan w:val="3"/>
          </w:tcPr>
          <w:p>
            <w:pPr>
              <w:pStyle w:val="TableParagraph"/>
              <w:spacing w:line="256" w:lineRule="exact"/>
              <w:ind w:right="168"/>
              <w:jc w:val="right"/>
              <w:rPr>
                <w:sz w:val="24"/>
              </w:rPr>
            </w:pPr>
            <w:r>
              <w:rPr>
                <w:sz w:val="24"/>
              </w:rPr>
              <w:t>.0060 (4.82)</w:t>
            </w:r>
          </w:p>
        </w:tc>
      </w:tr>
      <w:tr>
        <w:trPr>
          <w:trHeight w:val="276" w:hRule="atLeast"/>
        </w:trPr>
        <w:tc>
          <w:tcPr>
            <w:tcW w:w="3656" w:type="dxa"/>
          </w:tcPr>
          <w:p>
            <w:pPr>
              <w:pStyle w:val="TableParagraph"/>
              <w:spacing w:line="256" w:lineRule="exact"/>
              <w:ind w:left="50"/>
              <w:rPr>
                <w:sz w:val="24"/>
              </w:rPr>
            </w:pPr>
            <w:r>
              <w:rPr>
                <w:sz w:val="24"/>
              </w:rPr>
              <w:t>RSA other</w:t>
            </w:r>
          </w:p>
        </w:tc>
        <w:tc>
          <w:tcPr>
            <w:tcW w:w="5125" w:type="dxa"/>
            <w:gridSpan w:val="3"/>
          </w:tcPr>
          <w:p>
            <w:pPr>
              <w:pStyle w:val="TableParagraph"/>
              <w:spacing w:line="256" w:lineRule="exact"/>
              <w:ind w:right="169"/>
              <w:jc w:val="right"/>
              <w:rPr>
                <w:sz w:val="24"/>
              </w:rPr>
            </w:pPr>
            <w:r>
              <w:rPr>
                <w:sz w:val="24"/>
              </w:rPr>
              <w:t>.0075 (3.65)</w:t>
            </w:r>
          </w:p>
        </w:tc>
      </w:tr>
      <w:tr>
        <w:trPr>
          <w:trHeight w:val="276" w:hRule="atLeast"/>
        </w:trPr>
        <w:tc>
          <w:tcPr>
            <w:tcW w:w="3656" w:type="dxa"/>
          </w:tcPr>
          <w:p>
            <w:pPr>
              <w:pStyle w:val="TableParagraph"/>
              <w:spacing w:line="256" w:lineRule="exact"/>
              <w:ind w:left="50"/>
              <w:rPr>
                <w:sz w:val="24"/>
              </w:rPr>
            </w:pPr>
            <w:r>
              <w:rPr>
                <w:sz w:val="24"/>
              </w:rPr>
              <w:t>City &amp; guilds foundation/part 1</w:t>
            </w:r>
          </w:p>
        </w:tc>
        <w:tc>
          <w:tcPr>
            <w:tcW w:w="5125" w:type="dxa"/>
            <w:gridSpan w:val="3"/>
          </w:tcPr>
          <w:p>
            <w:pPr>
              <w:pStyle w:val="TableParagraph"/>
              <w:spacing w:line="256" w:lineRule="exact"/>
              <w:ind w:right="168"/>
              <w:jc w:val="right"/>
              <w:rPr>
                <w:sz w:val="24"/>
              </w:rPr>
            </w:pPr>
            <w:r>
              <w:rPr>
                <w:sz w:val="24"/>
              </w:rPr>
              <w:t>.0028 (0.73)</w:t>
            </w:r>
          </w:p>
        </w:tc>
      </w:tr>
      <w:tr>
        <w:trPr>
          <w:trHeight w:val="276" w:hRule="atLeast"/>
        </w:trPr>
        <w:tc>
          <w:tcPr>
            <w:tcW w:w="3656" w:type="dxa"/>
          </w:tcPr>
          <w:p>
            <w:pPr>
              <w:pStyle w:val="TableParagraph"/>
              <w:spacing w:line="256" w:lineRule="exact"/>
              <w:ind w:left="50"/>
              <w:rPr>
                <w:sz w:val="24"/>
              </w:rPr>
            </w:pPr>
            <w:r>
              <w:rPr>
                <w:sz w:val="24"/>
              </w:rPr>
              <w:t>YT,YTP certificate</w:t>
            </w:r>
          </w:p>
        </w:tc>
        <w:tc>
          <w:tcPr>
            <w:tcW w:w="5125" w:type="dxa"/>
            <w:gridSpan w:val="3"/>
          </w:tcPr>
          <w:p>
            <w:pPr>
              <w:pStyle w:val="TableParagraph"/>
              <w:spacing w:line="256" w:lineRule="exact"/>
              <w:ind w:right="168"/>
              <w:jc w:val="right"/>
              <w:rPr>
                <w:sz w:val="24"/>
              </w:rPr>
            </w:pPr>
            <w:r>
              <w:rPr>
                <w:sz w:val="24"/>
              </w:rPr>
              <w:t>.0084 (0.79)</w:t>
            </w:r>
          </w:p>
        </w:tc>
      </w:tr>
      <w:tr>
        <w:trPr>
          <w:trHeight w:val="276" w:hRule="atLeast"/>
        </w:trPr>
        <w:tc>
          <w:tcPr>
            <w:tcW w:w="3656" w:type="dxa"/>
          </w:tcPr>
          <w:p>
            <w:pPr>
              <w:pStyle w:val="TableParagraph"/>
              <w:spacing w:line="256" w:lineRule="exact"/>
              <w:ind w:left="50"/>
              <w:rPr>
                <w:sz w:val="24"/>
              </w:rPr>
            </w:pPr>
            <w:r>
              <w:rPr>
                <w:sz w:val="24"/>
              </w:rPr>
              <w:t>Key skills qualification</w:t>
            </w:r>
          </w:p>
        </w:tc>
        <w:tc>
          <w:tcPr>
            <w:tcW w:w="5125" w:type="dxa"/>
            <w:gridSpan w:val="3"/>
          </w:tcPr>
          <w:p>
            <w:pPr>
              <w:pStyle w:val="TableParagraph"/>
              <w:spacing w:line="256" w:lineRule="exact"/>
              <w:ind w:right="167"/>
              <w:jc w:val="right"/>
              <w:rPr>
                <w:sz w:val="24"/>
              </w:rPr>
            </w:pPr>
            <w:r>
              <w:rPr>
                <w:sz w:val="24"/>
              </w:rPr>
              <w:t>.0005 (0.08)</w:t>
            </w:r>
          </w:p>
        </w:tc>
      </w:tr>
      <w:tr>
        <w:trPr>
          <w:trHeight w:val="276" w:hRule="atLeast"/>
        </w:trPr>
        <w:tc>
          <w:tcPr>
            <w:tcW w:w="3656" w:type="dxa"/>
          </w:tcPr>
          <w:p>
            <w:pPr>
              <w:pStyle w:val="TableParagraph"/>
              <w:spacing w:line="256" w:lineRule="exact"/>
              <w:ind w:left="50"/>
              <w:rPr>
                <w:sz w:val="24"/>
              </w:rPr>
            </w:pPr>
            <w:r>
              <w:rPr>
                <w:sz w:val="24"/>
              </w:rPr>
              <w:t>Other qualification</w:t>
            </w:r>
          </w:p>
        </w:tc>
        <w:tc>
          <w:tcPr>
            <w:tcW w:w="5125" w:type="dxa"/>
            <w:gridSpan w:val="3"/>
          </w:tcPr>
          <w:p>
            <w:pPr>
              <w:pStyle w:val="TableParagraph"/>
              <w:spacing w:line="256" w:lineRule="exact"/>
              <w:ind w:right="168"/>
              <w:jc w:val="right"/>
              <w:rPr>
                <w:sz w:val="24"/>
              </w:rPr>
            </w:pPr>
            <w:r>
              <w:rPr>
                <w:sz w:val="24"/>
              </w:rPr>
              <w:t>.0062 (6.60)</w:t>
            </w:r>
          </w:p>
        </w:tc>
      </w:tr>
      <w:tr>
        <w:trPr>
          <w:trHeight w:val="270" w:hRule="atLeast"/>
        </w:trPr>
        <w:tc>
          <w:tcPr>
            <w:tcW w:w="3656" w:type="dxa"/>
          </w:tcPr>
          <w:p>
            <w:pPr>
              <w:pStyle w:val="TableParagraph"/>
              <w:spacing w:line="251" w:lineRule="exact"/>
              <w:ind w:left="50"/>
              <w:rPr>
                <w:sz w:val="24"/>
              </w:rPr>
            </w:pPr>
            <w:r>
              <w:rPr>
                <w:sz w:val="24"/>
              </w:rPr>
              <w:t>Don't know</w:t>
            </w:r>
          </w:p>
        </w:tc>
        <w:tc>
          <w:tcPr>
            <w:tcW w:w="5125" w:type="dxa"/>
            <w:gridSpan w:val="3"/>
          </w:tcPr>
          <w:p>
            <w:pPr>
              <w:pStyle w:val="TableParagraph"/>
              <w:spacing w:line="251" w:lineRule="exact"/>
              <w:ind w:right="168"/>
              <w:jc w:val="right"/>
              <w:rPr>
                <w:sz w:val="24"/>
              </w:rPr>
            </w:pPr>
            <w:r>
              <w:rPr>
                <w:sz w:val="24"/>
              </w:rPr>
              <w:t>-.0023 (1.01)</w:t>
            </w:r>
          </w:p>
        </w:tc>
      </w:tr>
      <w:tr>
        <w:trPr>
          <w:trHeight w:val="557" w:hRule="atLeast"/>
        </w:trPr>
        <w:tc>
          <w:tcPr>
            <w:tcW w:w="3656" w:type="dxa"/>
          </w:tcPr>
          <w:p>
            <w:pPr>
              <w:pStyle w:val="TableParagraph"/>
              <w:spacing w:line="240" w:lineRule="auto"/>
              <w:rPr>
                <w:sz w:val="24"/>
              </w:rPr>
            </w:pPr>
          </w:p>
          <w:p>
            <w:pPr>
              <w:pStyle w:val="TableParagraph"/>
              <w:spacing w:line="261" w:lineRule="exact"/>
              <w:ind w:left="50"/>
              <w:rPr>
                <w:sz w:val="24"/>
              </w:rPr>
            </w:pPr>
            <w:r>
              <w:rPr>
                <w:sz w:val="24"/>
              </w:rPr>
              <w:t>Pseudo R</w:t>
            </w:r>
            <w:r>
              <w:rPr>
                <w:sz w:val="24"/>
                <w:vertAlign w:val="superscript"/>
              </w:rPr>
              <w:t>2</w:t>
            </w:r>
          </w:p>
        </w:tc>
        <w:tc>
          <w:tcPr>
            <w:tcW w:w="1527" w:type="dxa"/>
          </w:tcPr>
          <w:p>
            <w:pPr>
              <w:pStyle w:val="TableParagraph"/>
              <w:spacing w:line="240" w:lineRule="auto"/>
              <w:rPr>
                <w:sz w:val="24"/>
              </w:rPr>
            </w:pPr>
          </w:p>
          <w:p>
            <w:pPr>
              <w:pStyle w:val="TableParagraph"/>
              <w:spacing w:line="261" w:lineRule="exact"/>
              <w:ind w:left="189" w:right="518"/>
              <w:jc w:val="center"/>
              <w:rPr>
                <w:sz w:val="24"/>
              </w:rPr>
            </w:pPr>
            <w:r>
              <w:rPr>
                <w:sz w:val="24"/>
              </w:rPr>
              <w:t>551,584</w:t>
            </w:r>
          </w:p>
        </w:tc>
        <w:tc>
          <w:tcPr>
            <w:tcW w:w="1742" w:type="dxa"/>
          </w:tcPr>
          <w:p>
            <w:pPr>
              <w:pStyle w:val="TableParagraph"/>
              <w:spacing w:line="240" w:lineRule="auto"/>
              <w:rPr>
                <w:sz w:val="24"/>
              </w:rPr>
            </w:pPr>
          </w:p>
          <w:p>
            <w:pPr>
              <w:pStyle w:val="TableParagraph"/>
              <w:spacing w:line="261" w:lineRule="exact"/>
              <w:ind w:left="520" w:right="401"/>
              <w:jc w:val="center"/>
              <w:rPr>
                <w:sz w:val="24"/>
              </w:rPr>
            </w:pPr>
            <w:r>
              <w:rPr>
                <w:sz w:val="24"/>
              </w:rPr>
              <w:t>550,131</w:t>
            </w:r>
          </w:p>
        </w:tc>
        <w:tc>
          <w:tcPr>
            <w:tcW w:w="1856" w:type="dxa"/>
          </w:tcPr>
          <w:p>
            <w:pPr>
              <w:pStyle w:val="TableParagraph"/>
              <w:spacing w:line="240" w:lineRule="auto"/>
              <w:rPr>
                <w:sz w:val="24"/>
              </w:rPr>
            </w:pPr>
          </w:p>
          <w:p>
            <w:pPr>
              <w:pStyle w:val="TableParagraph"/>
              <w:spacing w:line="261" w:lineRule="exact"/>
              <w:ind w:left="597"/>
              <w:rPr>
                <w:sz w:val="24"/>
              </w:rPr>
            </w:pPr>
            <w:r>
              <w:rPr>
                <w:sz w:val="24"/>
              </w:rPr>
              <w:t>548,659</w:t>
            </w:r>
          </w:p>
        </w:tc>
      </w:tr>
      <w:tr>
        <w:trPr>
          <w:trHeight w:val="270" w:hRule="atLeast"/>
        </w:trPr>
        <w:tc>
          <w:tcPr>
            <w:tcW w:w="3656" w:type="dxa"/>
          </w:tcPr>
          <w:p>
            <w:pPr>
              <w:pStyle w:val="TableParagraph"/>
              <w:spacing w:line="251" w:lineRule="exact"/>
              <w:ind w:left="50"/>
              <w:rPr>
                <w:sz w:val="24"/>
              </w:rPr>
            </w:pPr>
            <w:r>
              <w:rPr>
                <w:sz w:val="24"/>
              </w:rPr>
              <w:t>N</w:t>
            </w:r>
          </w:p>
        </w:tc>
        <w:tc>
          <w:tcPr>
            <w:tcW w:w="1527" w:type="dxa"/>
          </w:tcPr>
          <w:p>
            <w:pPr>
              <w:pStyle w:val="TableParagraph"/>
              <w:spacing w:line="251" w:lineRule="exact"/>
              <w:ind w:left="189" w:right="465"/>
              <w:jc w:val="center"/>
              <w:rPr>
                <w:sz w:val="24"/>
              </w:rPr>
            </w:pPr>
            <w:r>
              <w:rPr>
                <w:sz w:val="24"/>
              </w:rPr>
              <w:t>.0162</w:t>
            </w:r>
          </w:p>
        </w:tc>
        <w:tc>
          <w:tcPr>
            <w:tcW w:w="1742" w:type="dxa"/>
          </w:tcPr>
          <w:p>
            <w:pPr>
              <w:pStyle w:val="TableParagraph"/>
              <w:spacing w:line="251" w:lineRule="exact"/>
              <w:ind w:left="453" w:right="401"/>
              <w:jc w:val="center"/>
              <w:rPr>
                <w:sz w:val="24"/>
              </w:rPr>
            </w:pPr>
            <w:r>
              <w:rPr>
                <w:sz w:val="24"/>
              </w:rPr>
              <w:t>.0323</w:t>
            </w:r>
          </w:p>
        </w:tc>
        <w:tc>
          <w:tcPr>
            <w:tcW w:w="1856" w:type="dxa"/>
          </w:tcPr>
          <w:p>
            <w:pPr>
              <w:pStyle w:val="TableParagraph"/>
              <w:spacing w:line="251" w:lineRule="exact"/>
              <w:ind w:left="505"/>
              <w:rPr>
                <w:sz w:val="24"/>
              </w:rPr>
            </w:pPr>
            <w:r>
              <w:rPr>
                <w:sz w:val="24"/>
              </w:rPr>
              <w:t>.0518</w:t>
            </w:r>
          </w:p>
        </w:tc>
      </w:tr>
    </w:tbl>
    <w:p>
      <w:pPr>
        <w:pStyle w:val="BodyText"/>
        <w:spacing w:before="2"/>
        <w:rPr>
          <w:sz w:val="16"/>
        </w:rPr>
      </w:pPr>
    </w:p>
    <w:p>
      <w:pPr>
        <w:spacing w:line="275" w:lineRule="exact" w:before="90"/>
        <w:ind w:left="159" w:right="0" w:firstLine="0"/>
        <w:jc w:val="left"/>
        <w:rPr>
          <w:sz w:val="24"/>
        </w:rPr>
      </w:pPr>
      <w:r>
        <w:rPr>
          <w:sz w:val="24"/>
        </w:rPr>
        <w:t>Source: Labour Force Surveys, 2004-2006.</w:t>
      </w:r>
    </w:p>
    <w:p>
      <w:pPr>
        <w:spacing w:before="0"/>
        <w:ind w:left="159" w:right="113" w:firstLine="0"/>
        <w:jc w:val="left"/>
        <w:rPr>
          <w:sz w:val="24"/>
        </w:rPr>
      </w:pPr>
      <w:r>
        <w:rPr>
          <w:sz w:val="24"/>
        </w:rPr>
        <w:t>Notes: sample consists of employees in their first jobs. Dependent variable set to one if employed in first job and self-employed in second job and 0 otherwise. Excluded - Tyne and Wear; whites; no qualification and private sector</w:t>
      </w:r>
    </w:p>
    <w:p>
      <w:pPr>
        <w:spacing w:after="0"/>
        <w:jc w:val="left"/>
        <w:rPr>
          <w:sz w:val="24"/>
        </w:rPr>
        <w:sectPr>
          <w:pgSz w:w="16840" w:h="11900" w:orient="landscape"/>
          <w:pgMar w:header="0" w:footer="758" w:top="1100" w:bottom="960" w:left="1280" w:right="1380"/>
        </w:sectPr>
      </w:pPr>
    </w:p>
    <w:p>
      <w:pPr>
        <w:pStyle w:val="BodyText"/>
        <w:rPr>
          <w:sz w:val="20"/>
        </w:rPr>
      </w:pPr>
    </w:p>
    <w:p>
      <w:pPr>
        <w:pStyle w:val="BodyText"/>
        <w:rPr>
          <w:sz w:val="20"/>
        </w:rPr>
      </w:pPr>
    </w:p>
    <w:p>
      <w:pPr>
        <w:pStyle w:val="BodyText"/>
        <w:spacing w:before="4"/>
        <w:rPr>
          <w:sz w:val="20"/>
        </w:rPr>
      </w:pPr>
    </w:p>
    <w:p>
      <w:pPr>
        <w:spacing w:before="0"/>
        <w:ind w:left="159" w:right="0" w:firstLine="0"/>
        <w:jc w:val="left"/>
        <w:rPr>
          <w:sz w:val="24"/>
        </w:rPr>
      </w:pPr>
      <w:r>
        <w:rPr/>
        <w:pict>
          <v:line style="position:absolute;mso-position-horizontal-relative:page;mso-position-vertical-relative:paragraph;z-index:-270287872" from="359.990997pt,27.643112pt" to="359.990997pt,345.043112pt" stroked="true" strokeweight="0pt" strokecolor="#000000">
            <v:stroke dashstyle="solid"/>
            <w10:wrap type="none"/>
          </v:line>
        </w:pict>
      </w:r>
      <w:r>
        <w:rPr/>
        <w:pict>
          <v:line style="position:absolute;mso-position-horizontal-relative:page;mso-position-vertical-relative:paragraph;z-index:-270286848" from="566.98999pt,27.643112pt" to="566.98999pt,345.043112pt" stroked="true" strokeweight="0pt" strokecolor="#000000">
            <v:stroke dashstyle="solid"/>
            <w10:wrap type="none"/>
          </v:line>
        </w:pict>
      </w:r>
      <w:r>
        <w:rPr>
          <w:sz w:val="24"/>
        </w:rPr>
        <w:t>Table 13. US Self-employment rates – incorporated and unincorporated, 2005</w:t>
      </w:r>
    </w:p>
    <w:p>
      <w:pPr>
        <w:pStyle w:val="BodyText"/>
        <w:spacing w:before="1"/>
        <w:rPr>
          <w:sz w:val="24"/>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3"/>
        <w:gridCol w:w="1218"/>
        <w:gridCol w:w="1076"/>
        <w:gridCol w:w="1702"/>
        <w:gridCol w:w="1394"/>
        <w:gridCol w:w="1402"/>
        <w:gridCol w:w="1343"/>
        <w:gridCol w:w="1109"/>
        <w:gridCol w:w="995"/>
        <w:gridCol w:w="1002"/>
      </w:tblGrid>
      <w:tr>
        <w:trPr>
          <w:trHeight w:val="555" w:hRule="atLeast"/>
        </w:trPr>
        <w:tc>
          <w:tcPr>
            <w:tcW w:w="1813" w:type="dxa"/>
          </w:tcPr>
          <w:p>
            <w:pPr>
              <w:pStyle w:val="TableParagraph"/>
              <w:spacing w:line="240" w:lineRule="auto"/>
              <w:rPr>
                <w:sz w:val="24"/>
              </w:rPr>
            </w:pPr>
          </w:p>
        </w:tc>
        <w:tc>
          <w:tcPr>
            <w:tcW w:w="1218" w:type="dxa"/>
          </w:tcPr>
          <w:p>
            <w:pPr>
              <w:pStyle w:val="TableParagraph"/>
              <w:spacing w:line="276" w:lineRule="exact" w:before="1"/>
              <w:ind w:left="217" w:right="-99" w:firstLine="300"/>
              <w:rPr>
                <w:sz w:val="24"/>
              </w:rPr>
            </w:pPr>
            <w:r>
              <w:rPr>
                <w:spacing w:val="-1"/>
                <w:sz w:val="24"/>
              </w:rPr>
              <w:t>Unincor </w:t>
            </w:r>
            <w:r>
              <w:rPr>
                <w:sz w:val="24"/>
              </w:rPr>
              <w:t>Total</w:t>
            </w:r>
          </w:p>
        </w:tc>
        <w:tc>
          <w:tcPr>
            <w:tcW w:w="2778" w:type="dxa"/>
            <w:gridSpan w:val="2"/>
          </w:tcPr>
          <w:p>
            <w:pPr>
              <w:pStyle w:val="TableParagraph"/>
              <w:tabs>
                <w:tab w:pos="1698" w:val="left" w:leader="none"/>
              </w:tabs>
              <w:spacing w:line="276" w:lineRule="exact" w:before="1"/>
              <w:ind w:left="559" w:right="370" w:hanging="475"/>
              <w:rPr>
                <w:sz w:val="24"/>
              </w:rPr>
            </w:pPr>
            <w:r>
              <w:rPr>
                <w:sz w:val="24"/>
              </w:rPr>
              <w:t>porated self-employed Male</w:t>
              <w:tab/>
            </w:r>
            <w:r>
              <w:rPr>
                <w:spacing w:val="-4"/>
                <w:sz w:val="24"/>
              </w:rPr>
              <w:t>Female</w:t>
            </w:r>
          </w:p>
        </w:tc>
        <w:tc>
          <w:tcPr>
            <w:tcW w:w="1394" w:type="dxa"/>
          </w:tcPr>
          <w:p>
            <w:pPr>
              <w:pStyle w:val="TableParagraph"/>
              <w:spacing w:line="276" w:lineRule="exact" w:before="1"/>
              <w:ind w:left="480" w:right="-153" w:firstLine="300"/>
              <w:rPr>
                <w:sz w:val="24"/>
              </w:rPr>
            </w:pPr>
            <w:r>
              <w:rPr>
                <w:sz w:val="24"/>
              </w:rPr>
              <w:t>Incorpo Total</w:t>
            </w:r>
          </w:p>
        </w:tc>
        <w:tc>
          <w:tcPr>
            <w:tcW w:w="1402" w:type="dxa"/>
          </w:tcPr>
          <w:p>
            <w:pPr>
              <w:pStyle w:val="TableParagraph"/>
              <w:spacing w:line="276" w:lineRule="exact" w:before="1"/>
              <w:ind w:left="526" w:right="-10" w:hanging="394"/>
              <w:rPr>
                <w:sz w:val="24"/>
              </w:rPr>
            </w:pPr>
            <w:r>
              <w:rPr>
                <w:sz w:val="24"/>
              </w:rPr>
              <w:t>rated self-em Male</w:t>
            </w:r>
          </w:p>
        </w:tc>
        <w:tc>
          <w:tcPr>
            <w:tcW w:w="1343" w:type="dxa"/>
          </w:tcPr>
          <w:p>
            <w:pPr>
              <w:pStyle w:val="TableParagraph"/>
              <w:spacing w:line="274" w:lineRule="exact"/>
              <w:ind w:left="-12"/>
              <w:rPr>
                <w:sz w:val="24"/>
              </w:rPr>
            </w:pPr>
            <w:r>
              <w:rPr>
                <w:sz w:val="24"/>
              </w:rPr>
              <w:t>ployed</w:t>
            </w:r>
          </w:p>
          <w:p>
            <w:pPr>
              <w:pStyle w:val="TableParagraph"/>
              <w:spacing w:line="261" w:lineRule="exact"/>
              <w:ind w:left="384"/>
              <w:rPr>
                <w:sz w:val="24"/>
              </w:rPr>
            </w:pPr>
            <w:r>
              <w:rPr>
                <w:sz w:val="24"/>
              </w:rPr>
              <w:t>Female</w:t>
            </w:r>
          </w:p>
        </w:tc>
        <w:tc>
          <w:tcPr>
            <w:tcW w:w="1109" w:type="dxa"/>
          </w:tcPr>
          <w:p>
            <w:pPr>
              <w:pStyle w:val="TableParagraph"/>
              <w:spacing w:line="274" w:lineRule="exact"/>
              <w:ind w:right="-159"/>
              <w:jc w:val="right"/>
              <w:rPr>
                <w:sz w:val="24"/>
              </w:rPr>
            </w:pPr>
            <w:r>
              <w:rPr>
                <w:sz w:val="24"/>
              </w:rPr>
              <w:t>Wag</w:t>
            </w:r>
          </w:p>
          <w:p>
            <w:pPr>
              <w:pStyle w:val="TableParagraph"/>
              <w:spacing w:line="261" w:lineRule="exact"/>
              <w:ind w:left="181"/>
              <w:rPr>
                <w:sz w:val="24"/>
              </w:rPr>
            </w:pPr>
            <w:r>
              <w:rPr>
                <w:sz w:val="24"/>
              </w:rPr>
              <w:t>Total</w:t>
            </w:r>
          </w:p>
        </w:tc>
        <w:tc>
          <w:tcPr>
            <w:tcW w:w="1997" w:type="dxa"/>
            <w:gridSpan w:val="2"/>
          </w:tcPr>
          <w:p>
            <w:pPr>
              <w:pStyle w:val="TableParagraph"/>
              <w:tabs>
                <w:tab w:pos="1124" w:val="left" w:leader="none"/>
              </w:tabs>
              <w:spacing w:line="276" w:lineRule="exact" w:before="1"/>
              <w:ind w:left="272" w:right="161" w:hanging="128"/>
              <w:rPr>
                <w:sz w:val="24"/>
              </w:rPr>
            </w:pPr>
            <w:r>
              <w:rPr>
                <w:sz w:val="24"/>
              </w:rPr>
              <w:t>e/salary workers Male</w:t>
              <w:tab/>
            </w:r>
            <w:r>
              <w:rPr>
                <w:spacing w:val="-4"/>
                <w:sz w:val="24"/>
              </w:rPr>
              <w:t>Female</w:t>
            </w:r>
          </w:p>
        </w:tc>
      </w:tr>
      <w:tr>
        <w:trPr>
          <w:trHeight w:val="557" w:hRule="atLeast"/>
        </w:trPr>
        <w:tc>
          <w:tcPr>
            <w:tcW w:w="1813" w:type="dxa"/>
          </w:tcPr>
          <w:p>
            <w:pPr>
              <w:pStyle w:val="TableParagraph"/>
              <w:spacing w:line="271" w:lineRule="exact"/>
              <w:ind w:left="50"/>
              <w:rPr>
                <w:sz w:val="24"/>
              </w:rPr>
            </w:pPr>
            <w:r>
              <w:rPr>
                <w:sz w:val="24"/>
              </w:rPr>
              <w:t>Total (1,000)</w:t>
            </w:r>
          </w:p>
        </w:tc>
        <w:tc>
          <w:tcPr>
            <w:tcW w:w="1218" w:type="dxa"/>
          </w:tcPr>
          <w:p>
            <w:pPr>
              <w:pStyle w:val="TableParagraph"/>
              <w:spacing w:line="271" w:lineRule="exact"/>
              <w:ind w:right="458"/>
              <w:jc w:val="right"/>
              <w:rPr>
                <w:sz w:val="24"/>
              </w:rPr>
            </w:pPr>
            <w:r>
              <w:rPr>
                <w:sz w:val="24"/>
              </w:rPr>
              <w:t>10,464</w:t>
            </w:r>
          </w:p>
        </w:tc>
        <w:tc>
          <w:tcPr>
            <w:tcW w:w="1076" w:type="dxa"/>
          </w:tcPr>
          <w:p>
            <w:pPr>
              <w:pStyle w:val="TableParagraph"/>
              <w:spacing w:line="271" w:lineRule="exact"/>
              <w:ind w:right="94"/>
              <w:jc w:val="right"/>
              <w:rPr>
                <w:sz w:val="24"/>
              </w:rPr>
            </w:pPr>
            <w:r>
              <w:rPr>
                <w:sz w:val="24"/>
              </w:rPr>
              <w:t>6,632</w:t>
            </w:r>
          </w:p>
        </w:tc>
        <w:tc>
          <w:tcPr>
            <w:tcW w:w="1702" w:type="dxa"/>
          </w:tcPr>
          <w:p>
            <w:pPr>
              <w:pStyle w:val="TableParagraph"/>
              <w:spacing w:line="271" w:lineRule="exact"/>
              <w:ind w:right="535"/>
              <w:jc w:val="right"/>
              <w:rPr>
                <w:sz w:val="24"/>
              </w:rPr>
            </w:pPr>
            <w:r>
              <w:rPr>
                <w:sz w:val="24"/>
              </w:rPr>
              <w:t>3,832</w:t>
            </w:r>
          </w:p>
        </w:tc>
        <w:tc>
          <w:tcPr>
            <w:tcW w:w="1394" w:type="dxa"/>
          </w:tcPr>
          <w:p>
            <w:pPr>
              <w:pStyle w:val="TableParagraph"/>
              <w:spacing w:line="271" w:lineRule="exact"/>
              <w:ind w:right="489"/>
              <w:jc w:val="right"/>
              <w:rPr>
                <w:sz w:val="24"/>
              </w:rPr>
            </w:pPr>
            <w:r>
              <w:rPr>
                <w:sz w:val="24"/>
              </w:rPr>
              <w:t>5,254</w:t>
            </w:r>
          </w:p>
        </w:tc>
        <w:tc>
          <w:tcPr>
            <w:tcW w:w="1402" w:type="dxa"/>
          </w:tcPr>
          <w:p>
            <w:pPr>
              <w:pStyle w:val="TableParagraph"/>
              <w:spacing w:line="271" w:lineRule="exact"/>
              <w:ind w:right="453"/>
              <w:jc w:val="right"/>
              <w:rPr>
                <w:sz w:val="24"/>
              </w:rPr>
            </w:pPr>
            <w:r>
              <w:rPr>
                <w:sz w:val="24"/>
              </w:rPr>
              <w:t>3,828</w:t>
            </w:r>
          </w:p>
        </w:tc>
        <w:tc>
          <w:tcPr>
            <w:tcW w:w="1343" w:type="dxa"/>
          </w:tcPr>
          <w:p>
            <w:pPr>
              <w:pStyle w:val="TableParagraph"/>
              <w:spacing w:line="271" w:lineRule="exact"/>
              <w:ind w:right="356"/>
              <w:jc w:val="right"/>
              <w:rPr>
                <w:sz w:val="24"/>
              </w:rPr>
            </w:pPr>
            <w:r>
              <w:rPr>
                <w:sz w:val="24"/>
              </w:rPr>
              <w:t>1,425</w:t>
            </w:r>
          </w:p>
        </w:tc>
        <w:tc>
          <w:tcPr>
            <w:tcW w:w="1109" w:type="dxa"/>
          </w:tcPr>
          <w:p>
            <w:pPr>
              <w:pStyle w:val="TableParagraph"/>
              <w:spacing w:line="271" w:lineRule="exact"/>
              <w:ind w:left="103" w:right="186"/>
              <w:jc w:val="center"/>
              <w:rPr>
                <w:sz w:val="24"/>
              </w:rPr>
            </w:pPr>
            <w:r>
              <w:rPr>
                <w:sz w:val="24"/>
              </w:rPr>
              <w:t>125,889</w:t>
            </w:r>
          </w:p>
        </w:tc>
        <w:tc>
          <w:tcPr>
            <w:tcW w:w="995" w:type="dxa"/>
          </w:tcPr>
          <w:p>
            <w:pPr>
              <w:pStyle w:val="TableParagraph"/>
              <w:spacing w:line="271" w:lineRule="exact"/>
              <w:ind w:left="212"/>
              <w:rPr>
                <w:sz w:val="24"/>
              </w:rPr>
            </w:pPr>
            <w:r>
              <w:rPr>
                <w:sz w:val="24"/>
              </w:rPr>
              <w:t>65,467</w:t>
            </w:r>
          </w:p>
        </w:tc>
        <w:tc>
          <w:tcPr>
            <w:tcW w:w="1002" w:type="dxa"/>
          </w:tcPr>
          <w:p>
            <w:pPr>
              <w:pStyle w:val="TableParagraph"/>
              <w:spacing w:line="271" w:lineRule="exact"/>
              <w:ind w:left="298"/>
              <w:rPr>
                <w:sz w:val="24"/>
              </w:rPr>
            </w:pPr>
            <w:r>
              <w:rPr>
                <w:sz w:val="24"/>
              </w:rPr>
              <w:t>60,423</w:t>
            </w:r>
          </w:p>
        </w:tc>
      </w:tr>
      <w:tr>
        <w:trPr>
          <w:trHeight w:val="265" w:hRule="atLeast"/>
        </w:trPr>
        <w:tc>
          <w:tcPr>
            <w:tcW w:w="1813" w:type="dxa"/>
          </w:tcPr>
          <w:p>
            <w:pPr>
              <w:pStyle w:val="TableParagraph"/>
              <w:spacing w:line="246" w:lineRule="exact"/>
              <w:ind w:left="50"/>
              <w:rPr>
                <w:sz w:val="24"/>
              </w:rPr>
            </w:pPr>
            <w:r>
              <w:rPr>
                <w:sz w:val="24"/>
              </w:rPr>
              <w:t>% employment</w:t>
            </w:r>
          </w:p>
        </w:tc>
        <w:tc>
          <w:tcPr>
            <w:tcW w:w="1218" w:type="dxa"/>
          </w:tcPr>
          <w:p>
            <w:pPr>
              <w:pStyle w:val="TableParagraph"/>
              <w:spacing w:line="246" w:lineRule="exact"/>
              <w:ind w:right="436"/>
              <w:jc w:val="right"/>
              <w:rPr>
                <w:sz w:val="24"/>
              </w:rPr>
            </w:pPr>
            <w:r>
              <w:rPr>
                <w:sz w:val="24"/>
              </w:rPr>
              <w:t>7.4%</w:t>
            </w:r>
          </w:p>
        </w:tc>
        <w:tc>
          <w:tcPr>
            <w:tcW w:w="10023" w:type="dxa"/>
            <w:gridSpan w:val="8"/>
          </w:tcPr>
          <w:p>
            <w:pPr>
              <w:pStyle w:val="TableParagraph"/>
              <w:tabs>
                <w:tab w:pos="1938" w:val="left" w:leader="none"/>
                <w:tab w:pos="3378" w:val="left" w:leader="none"/>
                <w:tab w:pos="4818" w:val="left" w:leader="none"/>
                <w:tab w:pos="6257" w:val="left" w:leader="none"/>
              </w:tabs>
              <w:spacing w:line="246" w:lineRule="exact"/>
              <w:ind w:left="499"/>
              <w:rPr>
                <w:sz w:val="24"/>
              </w:rPr>
            </w:pPr>
            <w:r>
              <w:rPr>
                <w:sz w:val="24"/>
              </w:rPr>
              <w:t>8.7%</w:t>
              <w:tab/>
              <w:t>5.8%</w:t>
              <w:tab/>
              <w:t>3.7%</w:t>
              <w:tab/>
              <w:t>5.0%</w:t>
              <w:tab/>
              <w:t>2.2%</w:t>
            </w:r>
          </w:p>
        </w:tc>
      </w:tr>
      <w:tr>
        <w:trPr>
          <w:trHeight w:val="557" w:hRule="atLeast"/>
        </w:trPr>
        <w:tc>
          <w:tcPr>
            <w:tcW w:w="1813" w:type="dxa"/>
          </w:tcPr>
          <w:p>
            <w:pPr>
              <w:pStyle w:val="TableParagraph"/>
              <w:spacing w:line="240" w:lineRule="auto"/>
              <w:rPr>
                <w:sz w:val="24"/>
              </w:rPr>
            </w:pPr>
          </w:p>
          <w:p>
            <w:pPr>
              <w:pStyle w:val="TableParagraph"/>
              <w:spacing w:line="261" w:lineRule="exact"/>
              <w:ind w:left="50"/>
              <w:rPr>
                <w:sz w:val="24"/>
              </w:rPr>
            </w:pPr>
            <w:r>
              <w:rPr>
                <w:sz w:val="24"/>
              </w:rPr>
              <w:t>16-19 years old</w:t>
            </w:r>
          </w:p>
        </w:tc>
        <w:tc>
          <w:tcPr>
            <w:tcW w:w="1218" w:type="dxa"/>
          </w:tcPr>
          <w:p>
            <w:pPr>
              <w:pStyle w:val="TableParagraph"/>
              <w:spacing w:line="240" w:lineRule="auto"/>
              <w:rPr>
                <w:sz w:val="24"/>
              </w:rPr>
            </w:pPr>
          </w:p>
          <w:p>
            <w:pPr>
              <w:pStyle w:val="TableParagraph"/>
              <w:spacing w:line="261" w:lineRule="exact"/>
              <w:ind w:right="460"/>
              <w:jc w:val="right"/>
              <w:rPr>
                <w:sz w:val="24"/>
              </w:rPr>
            </w:pPr>
            <w:r>
              <w:rPr>
                <w:sz w:val="24"/>
              </w:rPr>
              <w:t>0.8</w:t>
            </w:r>
          </w:p>
        </w:tc>
        <w:tc>
          <w:tcPr>
            <w:tcW w:w="1076" w:type="dxa"/>
          </w:tcPr>
          <w:p>
            <w:pPr>
              <w:pStyle w:val="TableParagraph"/>
              <w:spacing w:line="240" w:lineRule="auto"/>
              <w:rPr>
                <w:sz w:val="24"/>
              </w:rPr>
            </w:pPr>
          </w:p>
          <w:p>
            <w:pPr>
              <w:pStyle w:val="TableParagraph"/>
              <w:spacing w:line="261" w:lineRule="exact"/>
              <w:ind w:right="96"/>
              <w:jc w:val="right"/>
              <w:rPr>
                <w:sz w:val="24"/>
              </w:rPr>
            </w:pPr>
            <w:r>
              <w:rPr>
                <w:sz w:val="24"/>
              </w:rPr>
              <w:t>0.8</w:t>
            </w:r>
          </w:p>
        </w:tc>
        <w:tc>
          <w:tcPr>
            <w:tcW w:w="1702" w:type="dxa"/>
          </w:tcPr>
          <w:p>
            <w:pPr>
              <w:pStyle w:val="TableParagraph"/>
              <w:spacing w:line="240" w:lineRule="auto"/>
              <w:rPr>
                <w:sz w:val="24"/>
              </w:rPr>
            </w:pPr>
          </w:p>
          <w:p>
            <w:pPr>
              <w:pStyle w:val="TableParagraph"/>
              <w:spacing w:line="261" w:lineRule="exact"/>
              <w:ind w:right="537"/>
              <w:jc w:val="right"/>
              <w:rPr>
                <w:sz w:val="24"/>
              </w:rPr>
            </w:pPr>
            <w:r>
              <w:rPr>
                <w:sz w:val="24"/>
              </w:rPr>
              <w:t>0.6</w:t>
            </w:r>
          </w:p>
        </w:tc>
        <w:tc>
          <w:tcPr>
            <w:tcW w:w="1394" w:type="dxa"/>
          </w:tcPr>
          <w:p>
            <w:pPr>
              <w:pStyle w:val="TableParagraph"/>
              <w:spacing w:line="240" w:lineRule="auto"/>
              <w:rPr>
                <w:sz w:val="24"/>
              </w:rPr>
            </w:pPr>
          </w:p>
          <w:p>
            <w:pPr>
              <w:pStyle w:val="TableParagraph"/>
              <w:spacing w:line="261" w:lineRule="exact"/>
              <w:ind w:right="491"/>
              <w:jc w:val="right"/>
              <w:rPr>
                <w:sz w:val="24"/>
              </w:rPr>
            </w:pPr>
            <w:r>
              <w:rPr>
                <w:sz w:val="24"/>
              </w:rPr>
              <w:t>0.1</w:t>
            </w:r>
          </w:p>
        </w:tc>
        <w:tc>
          <w:tcPr>
            <w:tcW w:w="1402" w:type="dxa"/>
          </w:tcPr>
          <w:p>
            <w:pPr>
              <w:pStyle w:val="TableParagraph"/>
              <w:spacing w:line="240" w:lineRule="auto"/>
              <w:rPr>
                <w:sz w:val="24"/>
              </w:rPr>
            </w:pPr>
          </w:p>
          <w:p>
            <w:pPr>
              <w:pStyle w:val="TableParagraph"/>
              <w:spacing w:line="261" w:lineRule="exact"/>
              <w:ind w:right="453"/>
              <w:jc w:val="right"/>
              <w:rPr>
                <w:sz w:val="24"/>
              </w:rPr>
            </w:pPr>
            <w:r>
              <w:rPr>
                <w:sz w:val="24"/>
              </w:rPr>
              <w:t>0.1</w:t>
            </w:r>
          </w:p>
        </w:tc>
        <w:tc>
          <w:tcPr>
            <w:tcW w:w="1343" w:type="dxa"/>
          </w:tcPr>
          <w:p>
            <w:pPr>
              <w:pStyle w:val="TableParagraph"/>
              <w:spacing w:line="240" w:lineRule="auto"/>
              <w:rPr>
                <w:sz w:val="24"/>
              </w:rPr>
            </w:pPr>
          </w:p>
          <w:p>
            <w:pPr>
              <w:pStyle w:val="TableParagraph"/>
              <w:spacing w:line="261" w:lineRule="exact"/>
              <w:ind w:right="356"/>
              <w:jc w:val="right"/>
              <w:rPr>
                <w:sz w:val="24"/>
              </w:rPr>
            </w:pPr>
            <w:r>
              <w:rPr>
                <w:sz w:val="24"/>
              </w:rPr>
              <w:t>0.1</w:t>
            </w:r>
          </w:p>
        </w:tc>
        <w:tc>
          <w:tcPr>
            <w:tcW w:w="1109" w:type="dxa"/>
          </w:tcPr>
          <w:p>
            <w:pPr>
              <w:pStyle w:val="TableParagraph"/>
              <w:spacing w:line="240" w:lineRule="auto"/>
              <w:rPr>
                <w:sz w:val="24"/>
              </w:rPr>
            </w:pPr>
          </w:p>
          <w:p>
            <w:pPr>
              <w:pStyle w:val="TableParagraph"/>
              <w:spacing w:line="261" w:lineRule="exact"/>
              <w:ind w:left="103" w:right="69"/>
              <w:jc w:val="center"/>
              <w:rPr>
                <w:sz w:val="24"/>
              </w:rPr>
            </w:pPr>
            <w:r>
              <w:rPr>
                <w:sz w:val="24"/>
              </w:rPr>
              <w:t>4.7</w:t>
            </w:r>
          </w:p>
        </w:tc>
        <w:tc>
          <w:tcPr>
            <w:tcW w:w="995" w:type="dxa"/>
          </w:tcPr>
          <w:p>
            <w:pPr>
              <w:pStyle w:val="TableParagraph"/>
              <w:spacing w:line="240" w:lineRule="auto"/>
              <w:rPr>
                <w:sz w:val="24"/>
              </w:rPr>
            </w:pPr>
          </w:p>
          <w:p>
            <w:pPr>
              <w:pStyle w:val="TableParagraph"/>
              <w:spacing w:line="261" w:lineRule="exact"/>
              <w:ind w:left="393"/>
              <w:rPr>
                <w:sz w:val="24"/>
              </w:rPr>
            </w:pPr>
            <w:r>
              <w:rPr>
                <w:sz w:val="24"/>
              </w:rPr>
              <w:t>4.4</w:t>
            </w:r>
          </w:p>
        </w:tc>
        <w:tc>
          <w:tcPr>
            <w:tcW w:w="1002" w:type="dxa"/>
          </w:tcPr>
          <w:p>
            <w:pPr>
              <w:pStyle w:val="TableParagraph"/>
              <w:spacing w:line="240" w:lineRule="auto"/>
              <w:rPr>
                <w:sz w:val="24"/>
              </w:rPr>
            </w:pPr>
          </w:p>
          <w:p>
            <w:pPr>
              <w:pStyle w:val="TableParagraph"/>
              <w:spacing w:line="261" w:lineRule="exact"/>
              <w:ind w:left="478"/>
              <w:rPr>
                <w:sz w:val="24"/>
              </w:rPr>
            </w:pPr>
            <w:r>
              <w:rPr>
                <w:sz w:val="24"/>
              </w:rPr>
              <w:t>5.0</w:t>
            </w:r>
          </w:p>
        </w:tc>
      </w:tr>
      <w:tr>
        <w:trPr>
          <w:trHeight w:val="276" w:hRule="atLeast"/>
        </w:trPr>
        <w:tc>
          <w:tcPr>
            <w:tcW w:w="1813" w:type="dxa"/>
          </w:tcPr>
          <w:p>
            <w:pPr>
              <w:pStyle w:val="TableParagraph"/>
              <w:spacing w:line="256" w:lineRule="exact"/>
              <w:ind w:left="50"/>
              <w:rPr>
                <w:sz w:val="24"/>
              </w:rPr>
            </w:pPr>
            <w:r>
              <w:rPr>
                <w:sz w:val="24"/>
              </w:rPr>
              <w:t>20-24 years old</w:t>
            </w:r>
          </w:p>
        </w:tc>
        <w:tc>
          <w:tcPr>
            <w:tcW w:w="1218" w:type="dxa"/>
          </w:tcPr>
          <w:p>
            <w:pPr>
              <w:pStyle w:val="TableParagraph"/>
              <w:spacing w:line="256" w:lineRule="exact"/>
              <w:ind w:right="459"/>
              <w:jc w:val="right"/>
              <w:rPr>
                <w:sz w:val="24"/>
              </w:rPr>
            </w:pPr>
            <w:r>
              <w:rPr>
                <w:sz w:val="24"/>
              </w:rPr>
              <w:t>3.0</w:t>
            </w:r>
          </w:p>
        </w:tc>
        <w:tc>
          <w:tcPr>
            <w:tcW w:w="1076" w:type="dxa"/>
          </w:tcPr>
          <w:p>
            <w:pPr>
              <w:pStyle w:val="TableParagraph"/>
              <w:spacing w:line="256" w:lineRule="exact"/>
              <w:ind w:right="95"/>
              <w:jc w:val="right"/>
              <w:rPr>
                <w:sz w:val="24"/>
              </w:rPr>
            </w:pPr>
            <w:r>
              <w:rPr>
                <w:sz w:val="24"/>
              </w:rPr>
              <w:t>3.3</w:t>
            </w:r>
          </w:p>
        </w:tc>
        <w:tc>
          <w:tcPr>
            <w:tcW w:w="1702" w:type="dxa"/>
          </w:tcPr>
          <w:p>
            <w:pPr>
              <w:pStyle w:val="TableParagraph"/>
              <w:spacing w:line="256" w:lineRule="exact"/>
              <w:ind w:right="537"/>
              <w:jc w:val="right"/>
              <w:rPr>
                <w:sz w:val="24"/>
              </w:rPr>
            </w:pPr>
            <w:r>
              <w:rPr>
                <w:sz w:val="24"/>
              </w:rPr>
              <w:t>2.4</w:t>
            </w:r>
          </w:p>
        </w:tc>
        <w:tc>
          <w:tcPr>
            <w:tcW w:w="1394" w:type="dxa"/>
          </w:tcPr>
          <w:p>
            <w:pPr>
              <w:pStyle w:val="TableParagraph"/>
              <w:spacing w:line="256" w:lineRule="exact"/>
              <w:ind w:right="492"/>
              <w:jc w:val="right"/>
              <w:rPr>
                <w:sz w:val="24"/>
              </w:rPr>
            </w:pPr>
            <w:r>
              <w:rPr>
                <w:sz w:val="24"/>
              </w:rPr>
              <w:t>1.1</w:t>
            </w:r>
          </w:p>
        </w:tc>
        <w:tc>
          <w:tcPr>
            <w:tcW w:w="1402" w:type="dxa"/>
          </w:tcPr>
          <w:p>
            <w:pPr>
              <w:pStyle w:val="TableParagraph"/>
              <w:spacing w:line="256" w:lineRule="exact"/>
              <w:ind w:right="454"/>
              <w:jc w:val="right"/>
              <w:rPr>
                <w:sz w:val="24"/>
              </w:rPr>
            </w:pPr>
            <w:r>
              <w:rPr>
                <w:sz w:val="24"/>
              </w:rPr>
              <w:t>1.0</w:t>
            </w:r>
          </w:p>
        </w:tc>
        <w:tc>
          <w:tcPr>
            <w:tcW w:w="1343" w:type="dxa"/>
          </w:tcPr>
          <w:p>
            <w:pPr>
              <w:pStyle w:val="TableParagraph"/>
              <w:spacing w:line="256" w:lineRule="exact"/>
              <w:ind w:right="356"/>
              <w:jc w:val="right"/>
              <w:rPr>
                <w:sz w:val="24"/>
              </w:rPr>
            </w:pPr>
            <w:r>
              <w:rPr>
                <w:sz w:val="24"/>
              </w:rPr>
              <w:t>1.4</w:t>
            </w:r>
          </w:p>
        </w:tc>
        <w:tc>
          <w:tcPr>
            <w:tcW w:w="1109" w:type="dxa"/>
          </w:tcPr>
          <w:p>
            <w:pPr>
              <w:pStyle w:val="TableParagraph"/>
              <w:spacing w:line="256" w:lineRule="exact"/>
              <w:ind w:left="102" w:right="186"/>
              <w:jc w:val="center"/>
              <w:rPr>
                <w:sz w:val="24"/>
              </w:rPr>
            </w:pPr>
            <w:r>
              <w:rPr>
                <w:sz w:val="24"/>
              </w:rPr>
              <w:t>10.7</w:t>
            </w:r>
          </w:p>
        </w:tc>
        <w:tc>
          <w:tcPr>
            <w:tcW w:w="995" w:type="dxa"/>
          </w:tcPr>
          <w:p>
            <w:pPr>
              <w:pStyle w:val="TableParagraph"/>
              <w:spacing w:line="256" w:lineRule="exact"/>
              <w:ind w:left="272"/>
              <w:rPr>
                <w:sz w:val="24"/>
              </w:rPr>
            </w:pPr>
            <w:r>
              <w:rPr>
                <w:sz w:val="24"/>
              </w:rPr>
              <w:t>10.7</w:t>
            </w:r>
          </w:p>
        </w:tc>
        <w:tc>
          <w:tcPr>
            <w:tcW w:w="1002" w:type="dxa"/>
          </w:tcPr>
          <w:p>
            <w:pPr>
              <w:pStyle w:val="TableParagraph"/>
              <w:spacing w:line="256" w:lineRule="exact"/>
              <w:ind w:left="357"/>
              <w:rPr>
                <w:sz w:val="24"/>
              </w:rPr>
            </w:pPr>
            <w:r>
              <w:rPr>
                <w:sz w:val="24"/>
              </w:rPr>
              <w:t>10.6</w:t>
            </w:r>
          </w:p>
        </w:tc>
      </w:tr>
      <w:tr>
        <w:trPr>
          <w:trHeight w:val="276" w:hRule="atLeast"/>
        </w:trPr>
        <w:tc>
          <w:tcPr>
            <w:tcW w:w="1813" w:type="dxa"/>
          </w:tcPr>
          <w:p>
            <w:pPr>
              <w:pStyle w:val="TableParagraph"/>
              <w:spacing w:line="256" w:lineRule="exact"/>
              <w:ind w:left="50"/>
              <w:rPr>
                <w:sz w:val="24"/>
              </w:rPr>
            </w:pPr>
            <w:r>
              <w:rPr>
                <w:sz w:val="24"/>
              </w:rPr>
              <w:t>25-34 years old</w:t>
            </w:r>
          </w:p>
        </w:tc>
        <w:tc>
          <w:tcPr>
            <w:tcW w:w="1218" w:type="dxa"/>
          </w:tcPr>
          <w:p>
            <w:pPr>
              <w:pStyle w:val="TableParagraph"/>
              <w:spacing w:line="256" w:lineRule="exact"/>
              <w:ind w:right="460"/>
              <w:jc w:val="right"/>
              <w:rPr>
                <w:sz w:val="24"/>
              </w:rPr>
            </w:pPr>
            <w:r>
              <w:rPr>
                <w:sz w:val="24"/>
              </w:rPr>
              <w:t>15.4</w:t>
            </w:r>
          </w:p>
        </w:tc>
        <w:tc>
          <w:tcPr>
            <w:tcW w:w="1076" w:type="dxa"/>
          </w:tcPr>
          <w:p>
            <w:pPr>
              <w:pStyle w:val="TableParagraph"/>
              <w:spacing w:line="256" w:lineRule="exact"/>
              <w:ind w:right="96"/>
              <w:jc w:val="right"/>
              <w:rPr>
                <w:sz w:val="24"/>
              </w:rPr>
            </w:pPr>
            <w:r>
              <w:rPr>
                <w:sz w:val="24"/>
              </w:rPr>
              <w:t>14.9</w:t>
            </w:r>
          </w:p>
        </w:tc>
        <w:tc>
          <w:tcPr>
            <w:tcW w:w="1702" w:type="dxa"/>
          </w:tcPr>
          <w:p>
            <w:pPr>
              <w:pStyle w:val="TableParagraph"/>
              <w:spacing w:line="256" w:lineRule="exact"/>
              <w:ind w:right="537"/>
              <w:jc w:val="right"/>
              <w:rPr>
                <w:sz w:val="24"/>
              </w:rPr>
            </w:pPr>
            <w:r>
              <w:rPr>
                <w:sz w:val="24"/>
              </w:rPr>
              <w:t>16.2</w:t>
            </w:r>
          </w:p>
        </w:tc>
        <w:tc>
          <w:tcPr>
            <w:tcW w:w="1394" w:type="dxa"/>
          </w:tcPr>
          <w:p>
            <w:pPr>
              <w:pStyle w:val="TableParagraph"/>
              <w:spacing w:line="256" w:lineRule="exact"/>
              <w:ind w:right="491"/>
              <w:jc w:val="right"/>
              <w:rPr>
                <w:sz w:val="24"/>
              </w:rPr>
            </w:pPr>
            <w:r>
              <w:rPr>
                <w:sz w:val="24"/>
              </w:rPr>
              <w:t>11.6</w:t>
            </w:r>
          </w:p>
        </w:tc>
        <w:tc>
          <w:tcPr>
            <w:tcW w:w="1402" w:type="dxa"/>
          </w:tcPr>
          <w:p>
            <w:pPr>
              <w:pStyle w:val="TableParagraph"/>
              <w:spacing w:line="256" w:lineRule="exact"/>
              <w:ind w:right="453"/>
              <w:jc w:val="right"/>
              <w:rPr>
                <w:sz w:val="24"/>
              </w:rPr>
            </w:pPr>
            <w:r>
              <w:rPr>
                <w:sz w:val="24"/>
              </w:rPr>
              <w:t>11.5</w:t>
            </w:r>
          </w:p>
        </w:tc>
        <w:tc>
          <w:tcPr>
            <w:tcW w:w="1343" w:type="dxa"/>
          </w:tcPr>
          <w:p>
            <w:pPr>
              <w:pStyle w:val="TableParagraph"/>
              <w:spacing w:line="256" w:lineRule="exact"/>
              <w:ind w:right="356"/>
              <w:jc w:val="right"/>
              <w:rPr>
                <w:sz w:val="24"/>
              </w:rPr>
            </w:pPr>
            <w:r>
              <w:rPr>
                <w:sz w:val="24"/>
              </w:rPr>
              <w:t>11.8</w:t>
            </w:r>
          </w:p>
        </w:tc>
        <w:tc>
          <w:tcPr>
            <w:tcW w:w="1109" w:type="dxa"/>
          </w:tcPr>
          <w:p>
            <w:pPr>
              <w:pStyle w:val="TableParagraph"/>
              <w:spacing w:line="256" w:lineRule="exact"/>
              <w:ind w:left="102" w:right="186"/>
              <w:jc w:val="center"/>
              <w:rPr>
                <w:sz w:val="24"/>
              </w:rPr>
            </w:pPr>
            <w:r>
              <w:rPr>
                <w:sz w:val="24"/>
              </w:rPr>
              <w:t>22.6</w:t>
            </w:r>
          </w:p>
        </w:tc>
        <w:tc>
          <w:tcPr>
            <w:tcW w:w="995" w:type="dxa"/>
          </w:tcPr>
          <w:p>
            <w:pPr>
              <w:pStyle w:val="TableParagraph"/>
              <w:spacing w:line="256" w:lineRule="exact"/>
              <w:ind w:left="272"/>
              <w:rPr>
                <w:sz w:val="24"/>
              </w:rPr>
            </w:pPr>
            <w:r>
              <w:rPr>
                <w:sz w:val="24"/>
              </w:rPr>
              <w:t>23.8</w:t>
            </w:r>
          </w:p>
        </w:tc>
        <w:tc>
          <w:tcPr>
            <w:tcW w:w="1002" w:type="dxa"/>
          </w:tcPr>
          <w:p>
            <w:pPr>
              <w:pStyle w:val="TableParagraph"/>
              <w:spacing w:line="256" w:lineRule="exact"/>
              <w:ind w:left="357"/>
              <w:rPr>
                <w:sz w:val="24"/>
              </w:rPr>
            </w:pPr>
            <w:r>
              <w:rPr>
                <w:sz w:val="24"/>
              </w:rPr>
              <w:t>21.3</w:t>
            </w:r>
          </w:p>
        </w:tc>
      </w:tr>
      <w:tr>
        <w:trPr>
          <w:trHeight w:val="275" w:hRule="atLeast"/>
        </w:trPr>
        <w:tc>
          <w:tcPr>
            <w:tcW w:w="1813" w:type="dxa"/>
          </w:tcPr>
          <w:p>
            <w:pPr>
              <w:pStyle w:val="TableParagraph"/>
              <w:spacing w:line="256" w:lineRule="exact"/>
              <w:ind w:left="50"/>
              <w:rPr>
                <w:sz w:val="24"/>
              </w:rPr>
            </w:pPr>
            <w:r>
              <w:rPr>
                <w:sz w:val="24"/>
              </w:rPr>
              <w:t>35-44 years old</w:t>
            </w:r>
          </w:p>
        </w:tc>
        <w:tc>
          <w:tcPr>
            <w:tcW w:w="1218" w:type="dxa"/>
          </w:tcPr>
          <w:p>
            <w:pPr>
              <w:pStyle w:val="TableParagraph"/>
              <w:spacing w:line="256" w:lineRule="exact"/>
              <w:ind w:right="460"/>
              <w:jc w:val="right"/>
              <w:rPr>
                <w:sz w:val="24"/>
              </w:rPr>
            </w:pPr>
            <w:r>
              <w:rPr>
                <w:sz w:val="24"/>
              </w:rPr>
              <w:t>24.4</w:t>
            </w:r>
          </w:p>
        </w:tc>
        <w:tc>
          <w:tcPr>
            <w:tcW w:w="1076" w:type="dxa"/>
          </w:tcPr>
          <w:p>
            <w:pPr>
              <w:pStyle w:val="TableParagraph"/>
              <w:spacing w:line="256" w:lineRule="exact"/>
              <w:ind w:right="96"/>
              <w:jc w:val="right"/>
              <w:rPr>
                <w:sz w:val="24"/>
              </w:rPr>
            </w:pPr>
            <w:r>
              <w:rPr>
                <w:sz w:val="24"/>
              </w:rPr>
              <w:t>23.7</w:t>
            </w:r>
          </w:p>
        </w:tc>
        <w:tc>
          <w:tcPr>
            <w:tcW w:w="1702" w:type="dxa"/>
          </w:tcPr>
          <w:p>
            <w:pPr>
              <w:pStyle w:val="TableParagraph"/>
              <w:spacing w:line="256" w:lineRule="exact"/>
              <w:ind w:right="537"/>
              <w:jc w:val="right"/>
              <w:rPr>
                <w:sz w:val="24"/>
              </w:rPr>
            </w:pPr>
            <w:r>
              <w:rPr>
                <w:sz w:val="24"/>
              </w:rPr>
              <w:t>25.7</w:t>
            </w:r>
          </w:p>
        </w:tc>
        <w:tc>
          <w:tcPr>
            <w:tcW w:w="1394" w:type="dxa"/>
          </w:tcPr>
          <w:p>
            <w:pPr>
              <w:pStyle w:val="TableParagraph"/>
              <w:spacing w:line="256" w:lineRule="exact"/>
              <w:ind w:right="491"/>
              <w:jc w:val="right"/>
              <w:rPr>
                <w:sz w:val="24"/>
              </w:rPr>
            </w:pPr>
            <w:r>
              <w:rPr>
                <w:sz w:val="24"/>
              </w:rPr>
              <w:t>26.6</w:t>
            </w:r>
          </w:p>
        </w:tc>
        <w:tc>
          <w:tcPr>
            <w:tcW w:w="1402" w:type="dxa"/>
          </w:tcPr>
          <w:p>
            <w:pPr>
              <w:pStyle w:val="TableParagraph"/>
              <w:spacing w:line="256" w:lineRule="exact"/>
              <w:ind w:right="453"/>
              <w:jc w:val="right"/>
              <w:rPr>
                <w:sz w:val="24"/>
              </w:rPr>
            </w:pPr>
            <w:r>
              <w:rPr>
                <w:sz w:val="24"/>
              </w:rPr>
              <w:t>26.3</w:t>
            </w:r>
          </w:p>
        </w:tc>
        <w:tc>
          <w:tcPr>
            <w:tcW w:w="1343" w:type="dxa"/>
          </w:tcPr>
          <w:p>
            <w:pPr>
              <w:pStyle w:val="TableParagraph"/>
              <w:spacing w:line="256" w:lineRule="exact"/>
              <w:ind w:right="356"/>
              <w:jc w:val="right"/>
              <w:rPr>
                <w:sz w:val="24"/>
              </w:rPr>
            </w:pPr>
            <w:r>
              <w:rPr>
                <w:sz w:val="24"/>
              </w:rPr>
              <w:t>27.3</w:t>
            </w:r>
          </w:p>
        </w:tc>
        <w:tc>
          <w:tcPr>
            <w:tcW w:w="1109" w:type="dxa"/>
          </w:tcPr>
          <w:p>
            <w:pPr>
              <w:pStyle w:val="TableParagraph"/>
              <w:spacing w:line="256" w:lineRule="exact"/>
              <w:ind w:left="102" w:right="186"/>
              <w:jc w:val="center"/>
              <w:rPr>
                <w:sz w:val="24"/>
              </w:rPr>
            </w:pPr>
            <w:r>
              <w:rPr>
                <w:sz w:val="24"/>
              </w:rPr>
              <w:t>24.4</w:t>
            </w:r>
          </w:p>
        </w:tc>
        <w:tc>
          <w:tcPr>
            <w:tcW w:w="995" w:type="dxa"/>
          </w:tcPr>
          <w:p>
            <w:pPr>
              <w:pStyle w:val="TableParagraph"/>
              <w:spacing w:line="256" w:lineRule="exact"/>
              <w:ind w:left="272"/>
              <w:rPr>
                <w:sz w:val="24"/>
              </w:rPr>
            </w:pPr>
            <w:r>
              <w:rPr>
                <w:sz w:val="24"/>
              </w:rPr>
              <w:t>24.7</w:t>
            </w:r>
          </w:p>
        </w:tc>
        <w:tc>
          <w:tcPr>
            <w:tcW w:w="1002" w:type="dxa"/>
          </w:tcPr>
          <w:p>
            <w:pPr>
              <w:pStyle w:val="TableParagraph"/>
              <w:spacing w:line="256" w:lineRule="exact"/>
              <w:ind w:left="357"/>
              <w:rPr>
                <w:sz w:val="24"/>
              </w:rPr>
            </w:pPr>
            <w:r>
              <w:rPr>
                <w:sz w:val="24"/>
              </w:rPr>
              <w:t>23.9</w:t>
            </w:r>
          </w:p>
        </w:tc>
      </w:tr>
      <w:tr>
        <w:trPr>
          <w:trHeight w:val="276" w:hRule="atLeast"/>
        </w:trPr>
        <w:tc>
          <w:tcPr>
            <w:tcW w:w="1813" w:type="dxa"/>
          </w:tcPr>
          <w:p>
            <w:pPr>
              <w:pStyle w:val="TableParagraph"/>
              <w:spacing w:line="256" w:lineRule="exact"/>
              <w:ind w:left="50"/>
              <w:rPr>
                <w:sz w:val="24"/>
              </w:rPr>
            </w:pPr>
            <w:r>
              <w:rPr>
                <w:sz w:val="24"/>
              </w:rPr>
              <w:t>45-54 years old</w:t>
            </w:r>
          </w:p>
        </w:tc>
        <w:tc>
          <w:tcPr>
            <w:tcW w:w="1218" w:type="dxa"/>
          </w:tcPr>
          <w:p>
            <w:pPr>
              <w:pStyle w:val="TableParagraph"/>
              <w:spacing w:line="256" w:lineRule="exact"/>
              <w:ind w:right="460"/>
              <w:jc w:val="right"/>
              <w:rPr>
                <w:sz w:val="24"/>
              </w:rPr>
            </w:pPr>
            <w:r>
              <w:rPr>
                <w:sz w:val="24"/>
              </w:rPr>
              <w:t>26.9</w:t>
            </w:r>
          </w:p>
        </w:tc>
        <w:tc>
          <w:tcPr>
            <w:tcW w:w="1076" w:type="dxa"/>
          </w:tcPr>
          <w:p>
            <w:pPr>
              <w:pStyle w:val="TableParagraph"/>
              <w:spacing w:line="256" w:lineRule="exact"/>
              <w:ind w:right="96"/>
              <w:jc w:val="right"/>
              <w:rPr>
                <w:sz w:val="24"/>
              </w:rPr>
            </w:pPr>
            <w:r>
              <w:rPr>
                <w:sz w:val="24"/>
              </w:rPr>
              <w:t>27.2</w:t>
            </w:r>
          </w:p>
        </w:tc>
        <w:tc>
          <w:tcPr>
            <w:tcW w:w="1702" w:type="dxa"/>
          </w:tcPr>
          <w:p>
            <w:pPr>
              <w:pStyle w:val="TableParagraph"/>
              <w:spacing w:line="256" w:lineRule="exact"/>
              <w:ind w:right="537"/>
              <w:jc w:val="right"/>
              <w:rPr>
                <w:sz w:val="24"/>
              </w:rPr>
            </w:pPr>
            <w:r>
              <w:rPr>
                <w:sz w:val="24"/>
              </w:rPr>
              <w:t>26.5</w:t>
            </w:r>
          </w:p>
        </w:tc>
        <w:tc>
          <w:tcPr>
            <w:tcW w:w="1394" w:type="dxa"/>
          </w:tcPr>
          <w:p>
            <w:pPr>
              <w:pStyle w:val="TableParagraph"/>
              <w:spacing w:line="256" w:lineRule="exact"/>
              <w:ind w:right="491"/>
              <w:jc w:val="right"/>
              <w:rPr>
                <w:sz w:val="24"/>
              </w:rPr>
            </w:pPr>
            <w:r>
              <w:rPr>
                <w:sz w:val="24"/>
              </w:rPr>
              <w:t>31.4</w:t>
            </w:r>
          </w:p>
        </w:tc>
        <w:tc>
          <w:tcPr>
            <w:tcW w:w="1402" w:type="dxa"/>
          </w:tcPr>
          <w:p>
            <w:pPr>
              <w:pStyle w:val="TableParagraph"/>
              <w:spacing w:line="256" w:lineRule="exact"/>
              <w:ind w:right="453"/>
              <w:jc w:val="right"/>
              <w:rPr>
                <w:sz w:val="24"/>
              </w:rPr>
            </w:pPr>
            <w:r>
              <w:rPr>
                <w:sz w:val="24"/>
              </w:rPr>
              <w:t>31.4</w:t>
            </w:r>
          </w:p>
        </w:tc>
        <w:tc>
          <w:tcPr>
            <w:tcW w:w="1343" w:type="dxa"/>
          </w:tcPr>
          <w:p>
            <w:pPr>
              <w:pStyle w:val="TableParagraph"/>
              <w:spacing w:line="256" w:lineRule="exact"/>
              <w:ind w:right="356"/>
              <w:jc w:val="right"/>
              <w:rPr>
                <w:sz w:val="24"/>
              </w:rPr>
            </w:pPr>
            <w:r>
              <w:rPr>
                <w:sz w:val="24"/>
              </w:rPr>
              <w:t>31.6</w:t>
            </w:r>
          </w:p>
        </w:tc>
        <w:tc>
          <w:tcPr>
            <w:tcW w:w="1109" w:type="dxa"/>
          </w:tcPr>
          <w:p>
            <w:pPr>
              <w:pStyle w:val="TableParagraph"/>
              <w:spacing w:line="256" w:lineRule="exact"/>
              <w:ind w:left="102" w:right="186"/>
              <w:jc w:val="center"/>
              <w:rPr>
                <w:sz w:val="24"/>
              </w:rPr>
            </w:pPr>
            <w:r>
              <w:rPr>
                <w:sz w:val="24"/>
              </w:rPr>
              <w:t>22.8</w:t>
            </w:r>
          </w:p>
        </w:tc>
        <w:tc>
          <w:tcPr>
            <w:tcW w:w="995" w:type="dxa"/>
          </w:tcPr>
          <w:p>
            <w:pPr>
              <w:pStyle w:val="TableParagraph"/>
              <w:spacing w:line="256" w:lineRule="exact"/>
              <w:ind w:left="272"/>
              <w:rPr>
                <w:sz w:val="24"/>
              </w:rPr>
            </w:pPr>
            <w:r>
              <w:rPr>
                <w:sz w:val="24"/>
              </w:rPr>
              <w:t>22.0</w:t>
            </w:r>
          </w:p>
        </w:tc>
        <w:tc>
          <w:tcPr>
            <w:tcW w:w="1002" w:type="dxa"/>
          </w:tcPr>
          <w:p>
            <w:pPr>
              <w:pStyle w:val="TableParagraph"/>
              <w:spacing w:line="256" w:lineRule="exact"/>
              <w:ind w:left="357"/>
              <w:rPr>
                <w:sz w:val="24"/>
              </w:rPr>
            </w:pPr>
            <w:r>
              <w:rPr>
                <w:sz w:val="24"/>
              </w:rPr>
              <w:t>23.6</w:t>
            </w:r>
          </w:p>
        </w:tc>
      </w:tr>
      <w:tr>
        <w:trPr>
          <w:trHeight w:val="276" w:hRule="atLeast"/>
        </w:trPr>
        <w:tc>
          <w:tcPr>
            <w:tcW w:w="1813" w:type="dxa"/>
          </w:tcPr>
          <w:p>
            <w:pPr>
              <w:pStyle w:val="TableParagraph"/>
              <w:spacing w:line="256" w:lineRule="exact"/>
              <w:ind w:left="50"/>
              <w:rPr>
                <w:sz w:val="24"/>
              </w:rPr>
            </w:pPr>
            <w:r>
              <w:rPr>
                <w:sz w:val="24"/>
              </w:rPr>
              <w:t>55-64 years old</w:t>
            </w:r>
          </w:p>
        </w:tc>
        <w:tc>
          <w:tcPr>
            <w:tcW w:w="1218" w:type="dxa"/>
          </w:tcPr>
          <w:p>
            <w:pPr>
              <w:pStyle w:val="TableParagraph"/>
              <w:spacing w:line="256" w:lineRule="exact"/>
              <w:ind w:right="460"/>
              <w:jc w:val="right"/>
              <w:rPr>
                <w:sz w:val="24"/>
              </w:rPr>
            </w:pPr>
            <w:r>
              <w:rPr>
                <w:sz w:val="24"/>
              </w:rPr>
              <w:t>19.8</w:t>
            </w:r>
          </w:p>
        </w:tc>
        <w:tc>
          <w:tcPr>
            <w:tcW w:w="1076" w:type="dxa"/>
          </w:tcPr>
          <w:p>
            <w:pPr>
              <w:pStyle w:val="TableParagraph"/>
              <w:spacing w:line="256" w:lineRule="exact"/>
              <w:ind w:right="96"/>
              <w:jc w:val="right"/>
              <w:rPr>
                <w:sz w:val="24"/>
              </w:rPr>
            </w:pPr>
            <w:r>
              <w:rPr>
                <w:sz w:val="24"/>
              </w:rPr>
              <w:t>19.5</w:t>
            </w:r>
          </w:p>
        </w:tc>
        <w:tc>
          <w:tcPr>
            <w:tcW w:w="1702" w:type="dxa"/>
          </w:tcPr>
          <w:p>
            <w:pPr>
              <w:pStyle w:val="TableParagraph"/>
              <w:spacing w:line="256" w:lineRule="exact"/>
              <w:ind w:right="537"/>
              <w:jc w:val="right"/>
              <w:rPr>
                <w:sz w:val="24"/>
              </w:rPr>
            </w:pPr>
            <w:r>
              <w:rPr>
                <w:sz w:val="24"/>
              </w:rPr>
              <w:t>20.3</w:t>
            </w:r>
          </w:p>
        </w:tc>
        <w:tc>
          <w:tcPr>
            <w:tcW w:w="1394" w:type="dxa"/>
          </w:tcPr>
          <w:p>
            <w:pPr>
              <w:pStyle w:val="TableParagraph"/>
              <w:spacing w:line="256" w:lineRule="exact"/>
              <w:ind w:right="491"/>
              <w:jc w:val="right"/>
              <w:rPr>
                <w:sz w:val="24"/>
              </w:rPr>
            </w:pPr>
            <w:r>
              <w:rPr>
                <w:sz w:val="24"/>
              </w:rPr>
              <w:t>20.9</w:t>
            </w:r>
          </w:p>
        </w:tc>
        <w:tc>
          <w:tcPr>
            <w:tcW w:w="1402" w:type="dxa"/>
          </w:tcPr>
          <w:p>
            <w:pPr>
              <w:pStyle w:val="TableParagraph"/>
              <w:spacing w:line="256" w:lineRule="exact"/>
              <w:ind w:right="453"/>
              <w:jc w:val="right"/>
              <w:rPr>
                <w:sz w:val="24"/>
              </w:rPr>
            </w:pPr>
            <w:r>
              <w:rPr>
                <w:sz w:val="24"/>
              </w:rPr>
              <w:t>21.2</w:t>
            </w:r>
          </w:p>
        </w:tc>
        <w:tc>
          <w:tcPr>
            <w:tcW w:w="1343" w:type="dxa"/>
          </w:tcPr>
          <w:p>
            <w:pPr>
              <w:pStyle w:val="TableParagraph"/>
              <w:spacing w:line="256" w:lineRule="exact"/>
              <w:ind w:right="356"/>
              <w:jc w:val="right"/>
              <w:rPr>
                <w:sz w:val="24"/>
              </w:rPr>
            </w:pPr>
            <w:r>
              <w:rPr>
                <w:sz w:val="24"/>
              </w:rPr>
              <w:t>20.1</w:t>
            </w:r>
          </w:p>
        </w:tc>
        <w:tc>
          <w:tcPr>
            <w:tcW w:w="1109" w:type="dxa"/>
          </w:tcPr>
          <w:p>
            <w:pPr>
              <w:pStyle w:val="TableParagraph"/>
              <w:spacing w:line="256" w:lineRule="exact"/>
              <w:ind w:left="102" w:right="186"/>
              <w:jc w:val="center"/>
              <w:rPr>
                <w:sz w:val="24"/>
              </w:rPr>
            </w:pPr>
            <w:r>
              <w:rPr>
                <w:sz w:val="24"/>
              </w:rPr>
              <w:t>12.0</w:t>
            </w:r>
          </w:p>
        </w:tc>
        <w:tc>
          <w:tcPr>
            <w:tcW w:w="995" w:type="dxa"/>
          </w:tcPr>
          <w:p>
            <w:pPr>
              <w:pStyle w:val="TableParagraph"/>
              <w:spacing w:line="256" w:lineRule="exact"/>
              <w:ind w:left="272"/>
              <w:rPr>
                <w:sz w:val="24"/>
              </w:rPr>
            </w:pPr>
            <w:r>
              <w:rPr>
                <w:sz w:val="24"/>
              </w:rPr>
              <w:t>11.6</w:t>
            </w:r>
          </w:p>
        </w:tc>
        <w:tc>
          <w:tcPr>
            <w:tcW w:w="1002" w:type="dxa"/>
          </w:tcPr>
          <w:p>
            <w:pPr>
              <w:pStyle w:val="TableParagraph"/>
              <w:spacing w:line="256" w:lineRule="exact"/>
              <w:ind w:left="357"/>
              <w:rPr>
                <w:sz w:val="24"/>
              </w:rPr>
            </w:pPr>
            <w:r>
              <w:rPr>
                <w:sz w:val="24"/>
              </w:rPr>
              <w:t>12.5</w:t>
            </w:r>
          </w:p>
        </w:tc>
      </w:tr>
      <w:tr>
        <w:trPr>
          <w:trHeight w:val="414" w:hRule="atLeast"/>
        </w:trPr>
        <w:tc>
          <w:tcPr>
            <w:tcW w:w="1813" w:type="dxa"/>
          </w:tcPr>
          <w:p>
            <w:pPr>
              <w:pStyle w:val="TableParagraph"/>
              <w:spacing w:line="271" w:lineRule="exact"/>
              <w:ind w:left="50"/>
              <w:rPr>
                <w:sz w:val="24"/>
              </w:rPr>
            </w:pPr>
            <w:r>
              <w:rPr>
                <w:sz w:val="24"/>
              </w:rPr>
              <w:t>65 years old +</w:t>
            </w:r>
          </w:p>
        </w:tc>
        <w:tc>
          <w:tcPr>
            <w:tcW w:w="1218" w:type="dxa"/>
          </w:tcPr>
          <w:p>
            <w:pPr>
              <w:pStyle w:val="TableParagraph"/>
              <w:spacing w:line="271" w:lineRule="exact"/>
              <w:ind w:right="460"/>
              <w:jc w:val="right"/>
              <w:rPr>
                <w:sz w:val="24"/>
              </w:rPr>
            </w:pPr>
            <w:r>
              <w:rPr>
                <w:sz w:val="24"/>
              </w:rPr>
              <w:t>9.7</w:t>
            </w:r>
          </w:p>
        </w:tc>
        <w:tc>
          <w:tcPr>
            <w:tcW w:w="1076" w:type="dxa"/>
          </w:tcPr>
          <w:p>
            <w:pPr>
              <w:pStyle w:val="TableParagraph"/>
              <w:spacing w:line="271" w:lineRule="exact"/>
              <w:ind w:right="95"/>
              <w:jc w:val="right"/>
              <w:rPr>
                <w:sz w:val="24"/>
              </w:rPr>
            </w:pPr>
            <w:r>
              <w:rPr>
                <w:sz w:val="24"/>
              </w:rPr>
              <w:t>10.6</w:t>
            </w:r>
          </w:p>
        </w:tc>
        <w:tc>
          <w:tcPr>
            <w:tcW w:w="1702" w:type="dxa"/>
          </w:tcPr>
          <w:p>
            <w:pPr>
              <w:pStyle w:val="TableParagraph"/>
              <w:spacing w:line="271" w:lineRule="exact"/>
              <w:ind w:right="538"/>
              <w:jc w:val="right"/>
              <w:rPr>
                <w:sz w:val="24"/>
              </w:rPr>
            </w:pPr>
            <w:r>
              <w:rPr>
                <w:sz w:val="24"/>
              </w:rPr>
              <w:t>8.2</w:t>
            </w:r>
          </w:p>
        </w:tc>
        <w:tc>
          <w:tcPr>
            <w:tcW w:w="1394" w:type="dxa"/>
          </w:tcPr>
          <w:p>
            <w:pPr>
              <w:pStyle w:val="TableParagraph"/>
              <w:spacing w:line="271" w:lineRule="exact"/>
              <w:ind w:right="492"/>
              <w:jc w:val="right"/>
              <w:rPr>
                <w:sz w:val="24"/>
              </w:rPr>
            </w:pPr>
            <w:r>
              <w:rPr>
                <w:sz w:val="24"/>
              </w:rPr>
              <w:t>8.2</w:t>
            </w:r>
          </w:p>
        </w:tc>
        <w:tc>
          <w:tcPr>
            <w:tcW w:w="1402" w:type="dxa"/>
          </w:tcPr>
          <w:p>
            <w:pPr>
              <w:pStyle w:val="TableParagraph"/>
              <w:spacing w:line="271" w:lineRule="exact"/>
              <w:ind w:right="453"/>
              <w:jc w:val="right"/>
              <w:rPr>
                <w:sz w:val="24"/>
              </w:rPr>
            </w:pPr>
            <w:r>
              <w:rPr>
                <w:sz w:val="24"/>
              </w:rPr>
              <w:t>8.4</w:t>
            </w:r>
          </w:p>
        </w:tc>
        <w:tc>
          <w:tcPr>
            <w:tcW w:w="1343" w:type="dxa"/>
          </w:tcPr>
          <w:p>
            <w:pPr>
              <w:pStyle w:val="TableParagraph"/>
              <w:spacing w:line="271" w:lineRule="exact"/>
              <w:ind w:right="356"/>
              <w:jc w:val="right"/>
              <w:rPr>
                <w:sz w:val="24"/>
              </w:rPr>
            </w:pPr>
            <w:r>
              <w:rPr>
                <w:sz w:val="24"/>
              </w:rPr>
              <w:t>7.6</w:t>
            </w:r>
          </w:p>
        </w:tc>
        <w:tc>
          <w:tcPr>
            <w:tcW w:w="1109" w:type="dxa"/>
          </w:tcPr>
          <w:p>
            <w:pPr>
              <w:pStyle w:val="TableParagraph"/>
              <w:spacing w:line="271" w:lineRule="exact"/>
              <w:ind w:left="103" w:right="70"/>
              <w:jc w:val="center"/>
              <w:rPr>
                <w:sz w:val="24"/>
              </w:rPr>
            </w:pPr>
            <w:r>
              <w:rPr>
                <w:sz w:val="24"/>
              </w:rPr>
              <w:t>2.9</w:t>
            </w:r>
          </w:p>
        </w:tc>
        <w:tc>
          <w:tcPr>
            <w:tcW w:w="995" w:type="dxa"/>
          </w:tcPr>
          <w:p>
            <w:pPr>
              <w:pStyle w:val="TableParagraph"/>
              <w:spacing w:line="271" w:lineRule="exact"/>
              <w:ind w:left="392"/>
              <w:rPr>
                <w:sz w:val="24"/>
              </w:rPr>
            </w:pPr>
            <w:r>
              <w:rPr>
                <w:sz w:val="24"/>
              </w:rPr>
              <w:t>2.8</w:t>
            </w:r>
          </w:p>
        </w:tc>
        <w:tc>
          <w:tcPr>
            <w:tcW w:w="1002" w:type="dxa"/>
          </w:tcPr>
          <w:p>
            <w:pPr>
              <w:pStyle w:val="TableParagraph"/>
              <w:spacing w:line="271" w:lineRule="exact"/>
              <w:ind w:left="477"/>
              <w:rPr>
                <w:sz w:val="24"/>
              </w:rPr>
            </w:pPr>
            <w:r>
              <w:rPr>
                <w:sz w:val="24"/>
              </w:rPr>
              <w:t>3.0</w:t>
            </w:r>
          </w:p>
        </w:tc>
      </w:tr>
      <w:tr>
        <w:trPr>
          <w:trHeight w:val="413" w:hRule="atLeast"/>
        </w:trPr>
        <w:tc>
          <w:tcPr>
            <w:tcW w:w="1813" w:type="dxa"/>
          </w:tcPr>
          <w:p>
            <w:pPr>
              <w:pStyle w:val="TableParagraph"/>
              <w:spacing w:line="261" w:lineRule="exact" w:before="133"/>
              <w:ind w:left="50"/>
              <w:rPr>
                <w:sz w:val="24"/>
              </w:rPr>
            </w:pPr>
            <w:r>
              <w:rPr>
                <w:sz w:val="24"/>
              </w:rPr>
              <w:t>White</w:t>
            </w:r>
          </w:p>
        </w:tc>
        <w:tc>
          <w:tcPr>
            <w:tcW w:w="1218" w:type="dxa"/>
          </w:tcPr>
          <w:p>
            <w:pPr>
              <w:pStyle w:val="TableParagraph"/>
              <w:spacing w:line="261" w:lineRule="exact" w:before="133"/>
              <w:ind w:right="460"/>
              <w:jc w:val="right"/>
              <w:rPr>
                <w:sz w:val="24"/>
              </w:rPr>
            </w:pPr>
            <w:r>
              <w:rPr>
                <w:sz w:val="24"/>
              </w:rPr>
              <w:t>87.6</w:t>
            </w:r>
          </w:p>
        </w:tc>
        <w:tc>
          <w:tcPr>
            <w:tcW w:w="1076" w:type="dxa"/>
          </w:tcPr>
          <w:p>
            <w:pPr>
              <w:pStyle w:val="TableParagraph"/>
              <w:spacing w:line="261" w:lineRule="exact" w:before="133"/>
              <w:ind w:right="95"/>
              <w:jc w:val="right"/>
              <w:rPr>
                <w:sz w:val="24"/>
              </w:rPr>
            </w:pPr>
            <w:r>
              <w:rPr>
                <w:sz w:val="24"/>
              </w:rPr>
              <w:t>87.9</w:t>
            </w:r>
          </w:p>
        </w:tc>
        <w:tc>
          <w:tcPr>
            <w:tcW w:w="1702" w:type="dxa"/>
          </w:tcPr>
          <w:p>
            <w:pPr>
              <w:pStyle w:val="TableParagraph"/>
              <w:spacing w:line="261" w:lineRule="exact" w:before="133"/>
              <w:ind w:right="537"/>
              <w:jc w:val="right"/>
              <w:rPr>
                <w:sz w:val="24"/>
              </w:rPr>
            </w:pPr>
            <w:r>
              <w:rPr>
                <w:sz w:val="24"/>
              </w:rPr>
              <w:t>87.2</w:t>
            </w:r>
          </w:p>
        </w:tc>
        <w:tc>
          <w:tcPr>
            <w:tcW w:w="1394" w:type="dxa"/>
          </w:tcPr>
          <w:p>
            <w:pPr>
              <w:pStyle w:val="TableParagraph"/>
              <w:spacing w:line="261" w:lineRule="exact" w:before="133"/>
              <w:ind w:right="491"/>
              <w:jc w:val="right"/>
              <w:rPr>
                <w:sz w:val="24"/>
              </w:rPr>
            </w:pPr>
            <w:r>
              <w:rPr>
                <w:sz w:val="24"/>
              </w:rPr>
              <w:t>89.7</w:t>
            </w:r>
          </w:p>
        </w:tc>
        <w:tc>
          <w:tcPr>
            <w:tcW w:w="1402" w:type="dxa"/>
          </w:tcPr>
          <w:p>
            <w:pPr>
              <w:pStyle w:val="TableParagraph"/>
              <w:spacing w:line="261" w:lineRule="exact" w:before="133"/>
              <w:ind w:right="454"/>
              <w:jc w:val="right"/>
              <w:rPr>
                <w:sz w:val="24"/>
              </w:rPr>
            </w:pPr>
            <w:r>
              <w:rPr>
                <w:sz w:val="24"/>
              </w:rPr>
              <w:t>90.3</w:t>
            </w:r>
          </w:p>
        </w:tc>
        <w:tc>
          <w:tcPr>
            <w:tcW w:w="1343" w:type="dxa"/>
          </w:tcPr>
          <w:p>
            <w:pPr>
              <w:pStyle w:val="TableParagraph"/>
              <w:spacing w:line="261" w:lineRule="exact" w:before="133"/>
              <w:ind w:right="357"/>
              <w:jc w:val="right"/>
              <w:rPr>
                <w:sz w:val="24"/>
              </w:rPr>
            </w:pPr>
            <w:r>
              <w:rPr>
                <w:sz w:val="24"/>
              </w:rPr>
              <w:t>88.0</w:t>
            </w:r>
          </w:p>
        </w:tc>
        <w:tc>
          <w:tcPr>
            <w:tcW w:w="1109" w:type="dxa"/>
          </w:tcPr>
          <w:p>
            <w:pPr>
              <w:pStyle w:val="TableParagraph"/>
              <w:spacing w:line="261" w:lineRule="exact" w:before="133"/>
              <w:ind w:left="99" w:right="186"/>
              <w:jc w:val="center"/>
              <w:rPr>
                <w:sz w:val="24"/>
              </w:rPr>
            </w:pPr>
            <w:r>
              <w:rPr>
                <w:sz w:val="24"/>
              </w:rPr>
              <w:t>81.8</w:t>
            </w:r>
          </w:p>
        </w:tc>
        <w:tc>
          <w:tcPr>
            <w:tcW w:w="995" w:type="dxa"/>
          </w:tcPr>
          <w:p>
            <w:pPr>
              <w:pStyle w:val="TableParagraph"/>
              <w:spacing w:line="261" w:lineRule="exact" w:before="133"/>
              <w:ind w:left="271"/>
              <w:rPr>
                <w:sz w:val="24"/>
              </w:rPr>
            </w:pPr>
            <w:r>
              <w:rPr>
                <w:sz w:val="24"/>
              </w:rPr>
              <w:t>83.2</w:t>
            </w:r>
          </w:p>
        </w:tc>
        <w:tc>
          <w:tcPr>
            <w:tcW w:w="1002" w:type="dxa"/>
          </w:tcPr>
          <w:p>
            <w:pPr>
              <w:pStyle w:val="TableParagraph"/>
              <w:spacing w:line="261" w:lineRule="exact" w:before="133"/>
              <w:ind w:left="357"/>
              <w:rPr>
                <w:sz w:val="24"/>
              </w:rPr>
            </w:pPr>
            <w:r>
              <w:rPr>
                <w:sz w:val="24"/>
              </w:rPr>
              <w:t>80.3</w:t>
            </w:r>
          </w:p>
        </w:tc>
      </w:tr>
      <w:tr>
        <w:trPr>
          <w:trHeight w:val="276" w:hRule="atLeast"/>
        </w:trPr>
        <w:tc>
          <w:tcPr>
            <w:tcW w:w="1813" w:type="dxa"/>
          </w:tcPr>
          <w:p>
            <w:pPr>
              <w:pStyle w:val="TableParagraph"/>
              <w:spacing w:line="256" w:lineRule="exact"/>
              <w:ind w:left="170"/>
              <w:rPr>
                <w:sz w:val="24"/>
              </w:rPr>
            </w:pPr>
            <w:r>
              <w:rPr>
                <w:sz w:val="24"/>
              </w:rPr>
              <w:t>Black</w:t>
            </w:r>
          </w:p>
        </w:tc>
        <w:tc>
          <w:tcPr>
            <w:tcW w:w="1218" w:type="dxa"/>
          </w:tcPr>
          <w:p>
            <w:pPr>
              <w:pStyle w:val="TableParagraph"/>
              <w:spacing w:line="256" w:lineRule="exact"/>
              <w:ind w:right="459"/>
              <w:jc w:val="right"/>
              <w:rPr>
                <w:sz w:val="24"/>
              </w:rPr>
            </w:pPr>
            <w:r>
              <w:rPr>
                <w:sz w:val="24"/>
              </w:rPr>
              <w:t>6.3</w:t>
            </w:r>
          </w:p>
        </w:tc>
        <w:tc>
          <w:tcPr>
            <w:tcW w:w="1076" w:type="dxa"/>
          </w:tcPr>
          <w:p>
            <w:pPr>
              <w:pStyle w:val="TableParagraph"/>
              <w:spacing w:line="256" w:lineRule="exact"/>
              <w:ind w:right="95"/>
              <w:jc w:val="right"/>
              <w:rPr>
                <w:sz w:val="24"/>
              </w:rPr>
            </w:pPr>
            <w:r>
              <w:rPr>
                <w:sz w:val="24"/>
              </w:rPr>
              <w:t>6.3</w:t>
            </w:r>
          </w:p>
        </w:tc>
        <w:tc>
          <w:tcPr>
            <w:tcW w:w="1702" w:type="dxa"/>
          </w:tcPr>
          <w:p>
            <w:pPr>
              <w:pStyle w:val="TableParagraph"/>
              <w:spacing w:line="256" w:lineRule="exact"/>
              <w:ind w:right="537"/>
              <w:jc w:val="right"/>
              <w:rPr>
                <w:sz w:val="24"/>
              </w:rPr>
            </w:pPr>
            <w:r>
              <w:rPr>
                <w:sz w:val="24"/>
              </w:rPr>
              <w:t>6.1</w:t>
            </w:r>
          </w:p>
        </w:tc>
        <w:tc>
          <w:tcPr>
            <w:tcW w:w="1394" w:type="dxa"/>
          </w:tcPr>
          <w:p>
            <w:pPr>
              <w:pStyle w:val="TableParagraph"/>
              <w:spacing w:line="256" w:lineRule="exact"/>
              <w:ind w:right="491"/>
              <w:jc w:val="right"/>
              <w:rPr>
                <w:sz w:val="24"/>
              </w:rPr>
            </w:pPr>
            <w:r>
              <w:rPr>
                <w:sz w:val="24"/>
              </w:rPr>
              <w:t>3.7</w:t>
            </w:r>
          </w:p>
        </w:tc>
        <w:tc>
          <w:tcPr>
            <w:tcW w:w="1402" w:type="dxa"/>
          </w:tcPr>
          <w:p>
            <w:pPr>
              <w:pStyle w:val="TableParagraph"/>
              <w:spacing w:line="256" w:lineRule="exact"/>
              <w:ind w:right="453"/>
              <w:jc w:val="right"/>
              <w:rPr>
                <w:sz w:val="24"/>
              </w:rPr>
            </w:pPr>
            <w:r>
              <w:rPr>
                <w:sz w:val="24"/>
              </w:rPr>
              <w:t>3.4</w:t>
            </w:r>
          </w:p>
        </w:tc>
        <w:tc>
          <w:tcPr>
            <w:tcW w:w="1343" w:type="dxa"/>
          </w:tcPr>
          <w:p>
            <w:pPr>
              <w:pStyle w:val="TableParagraph"/>
              <w:spacing w:line="256" w:lineRule="exact"/>
              <w:ind w:right="356"/>
              <w:jc w:val="right"/>
              <w:rPr>
                <w:sz w:val="24"/>
              </w:rPr>
            </w:pPr>
            <w:r>
              <w:rPr>
                <w:sz w:val="24"/>
              </w:rPr>
              <w:t>4.6</w:t>
            </w:r>
          </w:p>
        </w:tc>
        <w:tc>
          <w:tcPr>
            <w:tcW w:w="1109" w:type="dxa"/>
          </w:tcPr>
          <w:p>
            <w:pPr>
              <w:pStyle w:val="TableParagraph"/>
              <w:spacing w:line="256" w:lineRule="exact"/>
              <w:ind w:left="102" w:right="186"/>
              <w:jc w:val="center"/>
              <w:rPr>
                <w:sz w:val="24"/>
              </w:rPr>
            </w:pPr>
            <w:r>
              <w:rPr>
                <w:sz w:val="24"/>
              </w:rPr>
              <w:t>11.5</w:t>
            </w:r>
          </w:p>
        </w:tc>
        <w:tc>
          <w:tcPr>
            <w:tcW w:w="995" w:type="dxa"/>
          </w:tcPr>
          <w:p>
            <w:pPr>
              <w:pStyle w:val="TableParagraph"/>
              <w:spacing w:line="256" w:lineRule="exact"/>
              <w:ind w:left="272"/>
              <w:rPr>
                <w:sz w:val="24"/>
              </w:rPr>
            </w:pPr>
            <w:r>
              <w:rPr>
                <w:sz w:val="24"/>
              </w:rPr>
              <w:t>10.1</w:t>
            </w:r>
          </w:p>
        </w:tc>
        <w:tc>
          <w:tcPr>
            <w:tcW w:w="1002" w:type="dxa"/>
          </w:tcPr>
          <w:p>
            <w:pPr>
              <w:pStyle w:val="TableParagraph"/>
              <w:spacing w:line="256" w:lineRule="exact"/>
              <w:ind w:left="357"/>
              <w:rPr>
                <w:sz w:val="24"/>
              </w:rPr>
            </w:pPr>
            <w:r>
              <w:rPr>
                <w:sz w:val="24"/>
              </w:rPr>
              <w:t>13.0</w:t>
            </w:r>
          </w:p>
        </w:tc>
      </w:tr>
      <w:tr>
        <w:trPr>
          <w:trHeight w:val="276" w:hRule="atLeast"/>
        </w:trPr>
        <w:tc>
          <w:tcPr>
            <w:tcW w:w="1813" w:type="dxa"/>
          </w:tcPr>
          <w:p>
            <w:pPr>
              <w:pStyle w:val="TableParagraph"/>
              <w:spacing w:line="256" w:lineRule="exact"/>
              <w:ind w:left="170"/>
              <w:rPr>
                <w:sz w:val="24"/>
              </w:rPr>
            </w:pPr>
            <w:r>
              <w:rPr>
                <w:sz w:val="24"/>
              </w:rPr>
              <w:t>Asian</w:t>
            </w:r>
          </w:p>
        </w:tc>
        <w:tc>
          <w:tcPr>
            <w:tcW w:w="1218" w:type="dxa"/>
          </w:tcPr>
          <w:p>
            <w:pPr>
              <w:pStyle w:val="TableParagraph"/>
              <w:spacing w:line="256" w:lineRule="exact"/>
              <w:ind w:right="460"/>
              <w:jc w:val="right"/>
              <w:rPr>
                <w:sz w:val="24"/>
              </w:rPr>
            </w:pPr>
            <w:r>
              <w:rPr>
                <w:sz w:val="24"/>
              </w:rPr>
              <w:t>4.1</w:t>
            </w:r>
          </w:p>
        </w:tc>
        <w:tc>
          <w:tcPr>
            <w:tcW w:w="1076" w:type="dxa"/>
          </w:tcPr>
          <w:p>
            <w:pPr>
              <w:pStyle w:val="TableParagraph"/>
              <w:spacing w:line="256" w:lineRule="exact"/>
              <w:ind w:right="96"/>
              <w:jc w:val="right"/>
              <w:rPr>
                <w:sz w:val="24"/>
              </w:rPr>
            </w:pPr>
            <w:r>
              <w:rPr>
                <w:sz w:val="24"/>
              </w:rPr>
              <w:t>3.8</w:t>
            </w:r>
          </w:p>
        </w:tc>
        <w:tc>
          <w:tcPr>
            <w:tcW w:w="1702" w:type="dxa"/>
          </w:tcPr>
          <w:p>
            <w:pPr>
              <w:pStyle w:val="TableParagraph"/>
              <w:spacing w:line="256" w:lineRule="exact"/>
              <w:ind w:right="538"/>
              <w:jc w:val="right"/>
              <w:rPr>
                <w:sz w:val="24"/>
              </w:rPr>
            </w:pPr>
            <w:r>
              <w:rPr>
                <w:sz w:val="24"/>
              </w:rPr>
              <w:t>4.6</w:t>
            </w:r>
          </w:p>
        </w:tc>
        <w:tc>
          <w:tcPr>
            <w:tcW w:w="1394" w:type="dxa"/>
          </w:tcPr>
          <w:p>
            <w:pPr>
              <w:pStyle w:val="TableParagraph"/>
              <w:spacing w:line="256" w:lineRule="exact"/>
              <w:ind w:right="492"/>
              <w:jc w:val="right"/>
              <w:rPr>
                <w:sz w:val="24"/>
              </w:rPr>
            </w:pPr>
            <w:r>
              <w:rPr>
                <w:sz w:val="24"/>
              </w:rPr>
              <w:t>5.3</w:t>
            </w:r>
          </w:p>
        </w:tc>
        <w:tc>
          <w:tcPr>
            <w:tcW w:w="1402" w:type="dxa"/>
          </w:tcPr>
          <w:p>
            <w:pPr>
              <w:pStyle w:val="TableParagraph"/>
              <w:spacing w:line="256" w:lineRule="exact"/>
              <w:ind w:right="454"/>
              <w:jc w:val="right"/>
              <w:rPr>
                <w:sz w:val="24"/>
              </w:rPr>
            </w:pPr>
            <w:r>
              <w:rPr>
                <w:sz w:val="24"/>
              </w:rPr>
              <w:t>5.0</w:t>
            </w:r>
          </w:p>
        </w:tc>
        <w:tc>
          <w:tcPr>
            <w:tcW w:w="1343" w:type="dxa"/>
          </w:tcPr>
          <w:p>
            <w:pPr>
              <w:pStyle w:val="TableParagraph"/>
              <w:spacing w:line="256" w:lineRule="exact"/>
              <w:ind w:right="357"/>
              <w:jc w:val="right"/>
              <w:rPr>
                <w:sz w:val="24"/>
              </w:rPr>
            </w:pPr>
            <w:r>
              <w:rPr>
                <w:sz w:val="24"/>
              </w:rPr>
              <w:t>6.0</w:t>
            </w:r>
          </w:p>
        </w:tc>
        <w:tc>
          <w:tcPr>
            <w:tcW w:w="1109" w:type="dxa"/>
          </w:tcPr>
          <w:p>
            <w:pPr>
              <w:pStyle w:val="TableParagraph"/>
              <w:spacing w:line="256" w:lineRule="exact"/>
              <w:ind w:left="103" w:right="70"/>
              <w:jc w:val="center"/>
              <w:rPr>
                <w:sz w:val="24"/>
              </w:rPr>
            </w:pPr>
            <w:r>
              <w:rPr>
                <w:sz w:val="24"/>
              </w:rPr>
              <w:t>4.4</w:t>
            </w:r>
          </w:p>
        </w:tc>
        <w:tc>
          <w:tcPr>
            <w:tcW w:w="995" w:type="dxa"/>
          </w:tcPr>
          <w:p>
            <w:pPr>
              <w:pStyle w:val="TableParagraph"/>
              <w:spacing w:line="256" w:lineRule="exact"/>
              <w:ind w:left="392"/>
              <w:rPr>
                <w:sz w:val="24"/>
              </w:rPr>
            </w:pPr>
            <w:r>
              <w:rPr>
                <w:sz w:val="24"/>
              </w:rPr>
              <w:t>4.4</w:t>
            </w:r>
          </w:p>
        </w:tc>
        <w:tc>
          <w:tcPr>
            <w:tcW w:w="1002" w:type="dxa"/>
          </w:tcPr>
          <w:p>
            <w:pPr>
              <w:pStyle w:val="TableParagraph"/>
              <w:spacing w:line="256" w:lineRule="exact"/>
              <w:ind w:left="477"/>
              <w:rPr>
                <w:sz w:val="24"/>
              </w:rPr>
            </w:pPr>
            <w:r>
              <w:rPr>
                <w:sz w:val="24"/>
              </w:rPr>
              <w:t>4.3</w:t>
            </w:r>
          </w:p>
        </w:tc>
      </w:tr>
      <w:tr>
        <w:trPr>
          <w:trHeight w:val="414" w:hRule="atLeast"/>
        </w:trPr>
        <w:tc>
          <w:tcPr>
            <w:tcW w:w="1813" w:type="dxa"/>
          </w:tcPr>
          <w:p>
            <w:pPr>
              <w:pStyle w:val="TableParagraph"/>
              <w:spacing w:line="271" w:lineRule="exact"/>
              <w:ind w:left="50"/>
              <w:rPr>
                <w:sz w:val="24"/>
              </w:rPr>
            </w:pPr>
            <w:r>
              <w:rPr>
                <w:sz w:val="24"/>
              </w:rPr>
              <w:t>Hispanic</w:t>
            </w:r>
          </w:p>
        </w:tc>
        <w:tc>
          <w:tcPr>
            <w:tcW w:w="1218" w:type="dxa"/>
          </w:tcPr>
          <w:p>
            <w:pPr>
              <w:pStyle w:val="TableParagraph"/>
              <w:spacing w:line="271" w:lineRule="exact"/>
              <w:ind w:right="460"/>
              <w:jc w:val="right"/>
              <w:rPr>
                <w:sz w:val="24"/>
              </w:rPr>
            </w:pPr>
            <w:r>
              <w:rPr>
                <w:sz w:val="24"/>
              </w:rPr>
              <w:t>9.9</w:t>
            </w:r>
          </w:p>
        </w:tc>
        <w:tc>
          <w:tcPr>
            <w:tcW w:w="1076" w:type="dxa"/>
          </w:tcPr>
          <w:p>
            <w:pPr>
              <w:pStyle w:val="TableParagraph"/>
              <w:spacing w:line="271" w:lineRule="exact"/>
              <w:ind w:right="96"/>
              <w:jc w:val="right"/>
              <w:rPr>
                <w:sz w:val="24"/>
              </w:rPr>
            </w:pPr>
            <w:r>
              <w:rPr>
                <w:sz w:val="24"/>
              </w:rPr>
              <w:t>11.2</w:t>
            </w:r>
          </w:p>
        </w:tc>
        <w:tc>
          <w:tcPr>
            <w:tcW w:w="1702" w:type="dxa"/>
          </w:tcPr>
          <w:p>
            <w:pPr>
              <w:pStyle w:val="TableParagraph"/>
              <w:spacing w:line="271" w:lineRule="exact"/>
              <w:ind w:right="538"/>
              <w:jc w:val="right"/>
              <w:rPr>
                <w:sz w:val="24"/>
              </w:rPr>
            </w:pPr>
            <w:r>
              <w:rPr>
                <w:sz w:val="24"/>
              </w:rPr>
              <w:t>7.6</w:t>
            </w:r>
          </w:p>
        </w:tc>
        <w:tc>
          <w:tcPr>
            <w:tcW w:w="1394" w:type="dxa"/>
          </w:tcPr>
          <w:p>
            <w:pPr>
              <w:pStyle w:val="TableParagraph"/>
              <w:spacing w:line="271" w:lineRule="exact"/>
              <w:ind w:right="492"/>
              <w:jc w:val="right"/>
              <w:rPr>
                <w:sz w:val="24"/>
              </w:rPr>
            </w:pPr>
            <w:r>
              <w:rPr>
                <w:sz w:val="24"/>
              </w:rPr>
              <w:t>6.2</w:t>
            </w:r>
          </w:p>
        </w:tc>
        <w:tc>
          <w:tcPr>
            <w:tcW w:w="1402" w:type="dxa"/>
          </w:tcPr>
          <w:p>
            <w:pPr>
              <w:pStyle w:val="TableParagraph"/>
              <w:spacing w:line="271" w:lineRule="exact"/>
              <w:ind w:right="453"/>
              <w:jc w:val="right"/>
              <w:rPr>
                <w:sz w:val="24"/>
              </w:rPr>
            </w:pPr>
            <w:r>
              <w:rPr>
                <w:sz w:val="24"/>
              </w:rPr>
              <w:t>6.2</w:t>
            </w:r>
          </w:p>
        </w:tc>
        <w:tc>
          <w:tcPr>
            <w:tcW w:w="1343" w:type="dxa"/>
          </w:tcPr>
          <w:p>
            <w:pPr>
              <w:pStyle w:val="TableParagraph"/>
              <w:spacing w:line="271" w:lineRule="exact"/>
              <w:ind w:right="356"/>
              <w:jc w:val="right"/>
              <w:rPr>
                <w:sz w:val="24"/>
              </w:rPr>
            </w:pPr>
            <w:r>
              <w:rPr>
                <w:sz w:val="24"/>
              </w:rPr>
              <w:t>6.2</w:t>
            </w:r>
          </w:p>
        </w:tc>
        <w:tc>
          <w:tcPr>
            <w:tcW w:w="1109" w:type="dxa"/>
          </w:tcPr>
          <w:p>
            <w:pPr>
              <w:pStyle w:val="TableParagraph"/>
              <w:spacing w:line="271" w:lineRule="exact"/>
              <w:ind w:left="102" w:right="186"/>
              <w:jc w:val="center"/>
              <w:rPr>
                <w:sz w:val="24"/>
              </w:rPr>
            </w:pPr>
            <w:r>
              <w:rPr>
                <w:sz w:val="24"/>
              </w:rPr>
              <w:t>13.7</w:t>
            </w:r>
          </w:p>
        </w:tc>
        <w:tc>
          <w:tcPr>
            <w:tcW w:w="995" w:type="dxa"/>
          </w:tcPr>
          <w:p>
            <w:pPr>
              <w:pStyle w:val="TableParagraph"/>
              <w:spacing w:line="271" w:lineRule="exact"/>
              <w:ind w:left="272"/>
              <w:rPr>
                <w:sz w:val="24"/>
              </w:rPr>
            </w:pPr>
            <w:r>
              <w:rPr>
                <w:sz w:val="24"/>
              </w:rPr>
              <w:t>15.8</w:t>
            </w:r>
          </w:p>
        </w:tc>
        <w:tc>
          <w:tcPr>
            <w:tcW w:w="1002" w:type="dxa"/>
          </w:tcPr>
          <w:p>
            <w:pPr>
              <w:pStyle w:val="TableParagraph"/>
              <w:spacing w:line="271" w:lineRule="exact"/>
              <w:ind w:left="357"/>
              <w:rPr>
                <w:sz w:val="24"/>
              </w:rPr>
            </w:pPr>
            <w:r>
              <w:rPr>
                <w:sz w:val="24"/>
              </w:rPr>
              <w:t>11.4</w:t>
            </w:r>
          </w:p>
        </w:tc>
      </w:tr>
      <w:tr>
        <w:trPr>
          <w:trHeight w:val="413" w:hRule="atLeast"/>
        </w:trPr>
        <w:tc>
          <w:tcPr>
            <w:tcW w:w="1813" w:type="dxa"/>
          </w:tcPr>
          <w:p>
            <w:pPr>
              <w:pStyle w:val="TableParagraph"/>
              <w:spacing w:line="261" w:lineRule="exact" w:before="133"/>
              <w:ind w:left="50"/>
              <w:rPr>
                <w:sz w:val="24"/>
              </w:rPr>
            </w:pPr>
            <w:r>
              <w:rPr>
                <w:sz w:val="24"/>
              </w:rPr>
              <w:t>U.S. born</w:t>
            </w:r>
          </w:p>
        </w:tc>
        <w:tc>
          <w:tcPr>
            <w:tcW w:w="1218" w:type="dxa"/>
          </w:tcPr>
          <w:p>
            <w:pPr>
              <w:pStyle w:val="TableParagraph"/>
              <w:spacing w:line="261" w:lineRule="exact" w:before="133"/>
              <w:ind w:right="460"/>
              <w:jc w:val="right"/>
              <w:rPr>
                <w:sz w:val="24"/>
              </w:rPr>
            </w:pPr>
            <w:r>
              <w:rPr>
                <w:sz w:val="24"/>
              </w:rPr>
              <w:t>86.6</w:t>
            </w:r>
          </w:p>
        </w:tc>
        <w:tc>
          <w:tcPr>
            <w:tcW w:w="1076" w:type="dxa"/>
          </w:tcPr>
          <w:p>
            <w:pPr>
              <w:pStyle w:val="TableParagraph"/>
              <w:spacing w:line="261" w:lineRule="exact" w:before="133"/>
              <w:ind w:right="96"/>
              <w:jc w:val="right"/>
              <w:rPr>
                <w:sz w:val="24"/>
              </w:rPr>
            </w:pPr>
            <w:r>
              <w:rPr>
                <w:sz w:val="24"/>
              </w:rPr>
              <w:t>85.5</w:t>
            </w:r>
          </w:p>
        </w:tc>
        <w:tc>
          <w:tcPr>
            <w:tcW w:w="1702" w:type="dxa"/>
          </w:tcPr>
          <w:p>
            <w:pPr>
              <w:pStyle w:val="TableParagraph"/>
              <w:spacing w:line="261" w:lineRule="exact" w:before="133"/>
              <w:ind w:right="538"/>
              <w:jc w:val="right"/>
              <w:rPr>
                <w:sz w:val="24"/>
              </w:rPr>
            </w:pPr>
            <w:r>
              <w:rPr>
                <w:sz w:val="24"/>
              </w:rPr>
              <w:t>88.3</w:t>
            </w:r>
          </w:p>
        </w:tc>
        <w:tc>
          <w:tcPr>
            <w:tcW w:w="1394" w:type="dxa"/>
          </w:tcPr>
          <w:p>
            <w:pPr>
              <w:pStyle w:val="TableParagraph"/>
              <w:spacing w:line="261" w:lineRule="exact" w:before="133"/>
              <w:ind w:right="492"/>
              <w:jc w:val="right"/>
              <w:rPr>
                <w:sz w:val="24"/>
              </w:rPr>
            </w:pPr>
            <w:r>
              <w:rPr>
                <w:sz w:val="24"/>
              </w:rPr>
              <w:t>86.6</w:t>
            </w:r>
          </w:p>
        </w:tc>
        <w:tc>
          <w:tcPr>
            <w:tcW w:w="1402" w:type="dxa"/>
          </w:tcPr>
          <w:p>
            <w:pPr>
              <w:pStyle w:val="TableParagraph"/>
              <w:spacing w:line="261" w:lineRule="exact" w:before="133"/>
              <w:ind w:right="453"/>
              <w:jc w:val="right"/>
              <w:rPr>
                <w:sz w:val="24"/>
              </w:rPr>
            </w:pPr>
            <w:r>
              <w:rPr>
                <w:sz w:val="24"/>
              </w:rPr>
              <w:t>86.8</w:t>
            </w:r>
          </w:p>
        </w:tc>
        <w:tc>
          <w:tcPr>
            <w:tcW w:w="1343" w:type="dxa"/>
          </w:tcPr>
          <w:p>
            <w:pPr>
              <w:pStyle w:val="TableParagraph"/>
              <w:spacing w:line="261" w:lineRule="exact" w:before="133"/>
              <w:ind w:right="356"/>
              <w:jc w:val="right"/>
              <w:rPr>
                <w:sz w:val="24"/>
              </w:rPr>
            </w:pPr>
            <w:r>
              <w:rPr>
                <w:sz w:val="24"/>
              </w:rPr>
              <w:t>86.2</w:t>
            </w:r>
          </w:p>
        </w:tc>
        <w:tc>
          <w:tcPr>
            <w:tcW w:w="1109" w:type="dxa"/>
          </w:tcPr>
          <w:p>
            <w:pPr>
              <w:pStyle w:val="TableParagraph"/>
              <w:spacing w:line="261" w:lineRule="exact" w:before="133"/>
              <w:ind w:left="102" w:right="186"/>
              <w:jc w:val="center"/>
              <w:rPr>
                <w:sz w:val="24"/>
              </w:rPr>
            </w:pPr>
            <w:r>
              <w:rPr>
                <w:sz w:val="24"/>
              </w:rPr>
              <w:t>85.0</w:t>
            </w:r>
          </w:p>
        </w:tc>
        <w:tc>
          <w:tcPr>
            <w:tcW w:w="995" w:type="dxa"/>
          </w:tcPr>
          <w:p>
            <w:pPr>
              <w:pStyle w:val="TableParagraph"/>
              <w:spacing w:line="261" w:lineRule="exact" w:before="133"/>
              <w:ind w:left="272"/>
              <w:rPr>
                <w:sz w:val="24"/>
              </w:rPr>
            </w:pPr>
            <w:r>
              <w:rPr>
                <w:sz w:val="24"/>
              </w:rPr>
              <w:t>82.8</w:t>
            </w:r>
          </w:p>
        </w:tc>
        <w:tc>
          <w:tcPr>
            <w:tcW w:w="1002" w:type="dxa"/>
          </w:tcPr>
          <w:p>
            <w:pPr>
              <w:pStyle w:val="TableParagraph"/>
              <w:spacing w:line="261" w:lineRule="exact" w:before="133"/>
              <w:ind w:left="357"/>
              <w:rPr>
                <w:sz w:val="24"/>
              </w:rPr>
            </w:pPr>
            <w:r>
              <w:rPr>
                <w:sz w:val="24"/>
              </w:rPr>
              <w:t>87.4</w:t>
            </w:r>
          </w:p>
        </w:tc>
      </w:tr>
      <w:tr>
        <w:trPr>
          <w:trHeight w:val="275" w:hRule="atLeast"/>
        </w:trPr>
        <w:tc>
          <w:tcPr>
            <w:tcW w:w="1813" w:type="dxa"/>
          </w:tcPr>
          <w:p>
            <w:pPr>
              <w:pStyle w:val="TableParagraph"/>
              <w:spacing w:line="256" w:lineRule="exact"/>
              <w:ind w:left="110"/>
              <w:rPr>
                <w:sz w:val="24"/>
              </w:rPr>
            </w:pPr>
            <w:r>
              <w:rPr>
                <w:sz w:val="24"/>
              </w:rPr>
              <w:t>Foreign-born</w:t>
            </w:r>
          </w:p>
        </w:tc>
        <w:tc>
          <w:tcPr>
            <w:tcW w:w="1218" w:type="dxa"/>
          </w:tcPr>
          <w:p>
            <w:pPr>
              <w:pStyle w:val="TableParagraph"/>
              <w:spacing w:line="256" w:lineRule="exact"/>
              <w:ind w:right="461"/>
              <w:jc w:val="right"/>
              <w:rPr>
                <w:sz w:val="24"/>
              </w:rPr>
            </w:pPr>
            <w:r>
              <w:rPr>
                <w:sz w:val="24"/>
              </w:rPr>
              <w:t>13.7</w:t>
            </w:r>
          </w:p>
        </w:tc>
        <w:tc>
          <w:tcPr>
            <w:tcW w:w="1076" w:type="dxa"/>
          </w:tcPr>
          <w:p>
            <w:pPr>
              <w:pStyle w:val="TableParagraph"/>
              <w:spacing w:line="256" w:lineRule="exact"/>
              <w:ind w:right="98"/>
              <w:jc w:val="right"/>
              <w:rPr>
                <w:sz w:val="24"/>
              </w:rPr>
            </w:pPr>
            <w:r>
              <w:rPr>
                <w:sz w:val="24"/>
              </w:rPr>
              <w:t>14.7</w:t>
            </w:r>
          </w:p>
        </w:tc>
        <w:tc>
          <w:tcPr>
            <w:tcW w:w="1702" w:type="dxa"/>
          </w:tcPr>
          <w:p>
            <w:pPr>
              <w:pStyle w:val="TableParagraph"/>
              <w:spacing w:line="256" w:lineRule="exact"/>
              <w:ind w:right="538"/>
              <w:jc w:val="right"/>
              <w:rPr>
                <w:sz w:val="24"/>
              </w:rPr>
            </w:pPr>
            <w:r>
              <w:rPr>
                <w:sz w:val="24"/>
              </w:rPr>
              <w:t>12.0</w:t>
            </w:r>
          </w:p>
        </w:tc>
        <w:tc>
          <w:tcPr>
            <w:tcW w:w="1394" w:type="dxa"/>
          </w:tcPr>
          <w:p>
            <w:pPr>
              <w:pStyle w:val="TableParagraph"/>
              <w:spacing w:line="256" w:lineRule="exact"/>
              <w:ind w:right="492"/>
              <w:jc w:val="right"/>
              <w:rPr>
                <w:sz w:val="24"/>
              </w:rPr>
            </w:pPr>
            <w:r>
              <w:rPr>
                <w:sz w:val="24"/>
              </w:rPr>
              <w:t>13.4</w:t>
            </w:r>
          </w:p>
        </w:tc>
        <w:tc>
          <w:tcPr>
            <w:tcW w:w="1402" w:type="dxa"/>
          </w:tcPr>
          <w:p>
            <w:pPr>
              <w:pStyle w:val="TableParagraph"/>
              <w:spacing w:line="256" w:lineRule="exact"/>
              <w:ind w:right="454"/>
              <w:jc w:val="right"/>
              <w:rPr>
                <w:sz w:val="24"/>
              </w:rPr>
            </w:pPr>
            <w:r>
              <w:rPr>
                <w:sz w:val="24"/>
              </w:rPr>
              <w:t>13.2</w:t>
            </w:r>
          </w:p>
        </w:tc>
        <w:tc>
          <w:tcPr>
            <w:tcW w:w="1343" w:type="dxa"/>
          </w:tcPr>
          <w:p>
            <w:pPr>
              <w:pStyle w:val="TableParagraph"/>
              <w:spacing w:line="256" w:lineRule="exact"/>
              <w:ind w:right="356"/>
              <w:jc w:val="right"/>
              <w:rPr>
                <w:sz w:val="24"/>
              </w:rPr>
            </w:pPr>
            <w:r>
              <w:rPr>
                <w:sz w:val="24"/>
              </w:rPr>
              <w:t>13.9</w:t>
            </w:r>
          </w:p>
        </w:tc>
        <w:tc>
          <w:tcPr>
            <w:tcW w:w="1109" w:type="dxa"/>
          </w:tcPr>
          <w:p>
            <w:pPr>
              <w:pStyle w:val="TableParagraph"/>
              <w:spacing w:line="256" w:lineRule="exact"/>
              <w:ind w:left="102" w:right="186"/>
              <w:jc w:val="center"/>
              <w:rPr>
                <w:sz w:val="24"/>
              </w:rPr>
            </w:pPr>
            <w:r>
              <w:rPr>
                <w:sz w:val="24"/>
              </w:rPr>
              <w:t>15.0</w:t>
            </w:r>
          </w:p>
        </w:tc>
        <w:tc>
          <w:tcPr>
            <w:tcW w:w="995" w:type="dxa"/>
          </w:tcPr>
          <w:p>
            <w:pPr>
              <w:pStyle w:val="TableParagraph"/>
              <w:spacing w:line="256" w:lineRule="exact"/>
              <w:ind w:left="272"/>
              <w:rPr>
                <w:sz w:val="24"/>
              </w:rPr>
            </w:pPr>
            <w:r>
              <w:rPr>
                <w:sz w:val="24"/>
              </w:rPr>
              <w:t>17.2</w:t>
            </w:r>
          </w:p>
        </w:tc>
        <w:tc>
          <w:tcPr>
            <w:tcW w:w="1002" w:type="dxa"/>
          </w:tcPr>
          <w:p>
            <w:pPr>
              <w:pStyle w:val="TableParagraph"/>
              <w:spacing w:line="256" w:lineRule="exact"/>
              <w:ind w:left="356"/>
              <w:rPr>
                <w:sz w:val="24"/>
              </w:rPr>
            </w:pPr>
            <w:r>
              <w:rPr>
                <w:sz w:val="24"/>
              </w:rPr>
              <w:t>12.6</w:t>
            </w:r>
          </w:p>
        </w:tc>
      </w:tr>
      <w:tr>
        <w:trPr>
          <w:trHeight w:val="276" w:hRule="atLeast"/>
        </w:trPr>
        <w:tc>
          <w:tcPr>
            <w:tcW w:w="1813" w:type="dxa"/>
          </w:tcPr>
          <w:p>
            <w:pPr>
              <w:pStyle w:val="TableParagraph"/>
              <w:spacing w:line="256" w:lineRule="exact"/>
              <w:ind w:left="170"/>
              <w:rPr>
                <w:sz w:val="24"/>
              </w:rPr>
            </w:pPr>
            <w:r>
              <w:rPr>
                <w:sz w:val="24"/>
              </w:rPr>
              <w:t>U.S. citizen</w:t>
            </w:r>
          </w:p>
        </w:tc>
        <w:tc>
          <w:tcPr>
            <w:tcW w:w="1218" w:type="dxa"/>
          </w:tcPr>
          <w:p>
            <w:pPr>
              <w:pStyle w:val="TableParagraph"/>
              <w:spacing w:line="256" w:lineRule="exact"/>
              <w:ind w:right="458"/>
              <w:jc w:val="right"/>
              <w:rPr>
                <w:sz w:val="24"/>
              </w:rPr>
            </w:pPr>
            <w:r>
              <w:rPr>
                <w:sz w:val="24"/>
              </w:rPr>
              <w:t>6.2</w:t>
            </w:r>
          </w:p>
        </w:tc>
        <w:tc>
          <w:tcPr>
            <w:tcW w:w="1076" w:type="dxa"/>
          </w:tcPr>
          <w:p>
            <w:pPr>
              <w:pStyle w:val="TableParagraph"/>
              <w:spacing w:line="256" w:lineRule="exact"/>
              <w:ind w:right="94"/>
              <w:jc w:val="right"/>
              <w:rPr>
                <w:sz w:val="24"/>
              </w:rPr>
            </w:pPr>
            <w:r>
              <w:rPr>
                <w:sz w:val="24"/>
              </w:rPr>
              <w:t>6.2</w:t>
            </w:r>
          </w:p>
        </w:tc>
        <w:tc>
          <w:tcPr>
            <w:tcW w:w="1702" w:type="dxa"/>
          </w:tcPr>
          <w:p>
            <w:pPr>
              <w:pStyle w:val="TableParagraph"/>
              <w:spacing w:line="256" w:lineRule="exact"/>
              <w:ind w:right="538"/>
              <w:jc w:val="right"/>
              <w:rPr>
                <w:sz w:val="24"/>
              </w:rPr>
            </w:pPr>
            <w:r>
              <w:rPr>
                <w:sz w:val="24"/>
              </w:rPr>
              <w:t>6.1</w:t>
            </w:r>
          </w:p>
        </w:tc>
        <w:tc>
          <w:tcPr>
            <w:tcW w:w="1394" w:type="dxa"/>
          </w:tcPr>
          <w:p>
            <w:pPr>
              <w:pStyle w:val="TableParagraph"/>
              <w:spacing w:line="256" w:lineRule="exact"/>
              <w:ind w:right="492"/>
              <w:jc w:val="right"/>
              <w:rPr>
                <w:sz w:val="24"/>
              </w:rPr>
            </w:pPr>
            <w:r>
              <w:rPr>
                <w:sz w:val="24"/>
              </w:rPr>
              <w:t>8.7</w:t>
            </w:r>
          </w:p>
        </w:tc>
        <w:tc>
          <w:tcPr>
            <w:tcW w:w="1402" w:type="dxa"/>
          </w:tcPr>
          <w:p>
            <w:pPr>
              <w:pStyle w:val="TableParagraph"/>
              <w:spacing w:line="256" w:lineRule="exact"/>
              <w:ind w:right="454"/>
              <w:jc w:val="right"/>
              <w:rPr>
                <w:sz w:val="24"/>
              </w:rPr>
            </w:pPr>
            <w:r>
              <w:rPr>
                <w:sz w:val="24"/>
              </w:rPr>
              <w:t>8.7</w:t>
            </w:r>
          </w:p>
        </w:tc>
        <w:tc>
          <w:tcPr>
            <w:tcW w:w="1343" w:type="dxa"/>
          </w:tcPr>
          <w:p>
            <w:pPr>
              <w:pStyle w:val="TableParagraph"/>
              <w:spacing w:line="256" w:lineRule="exact"/>
              <w:ind w:right="356"/>
              <w:jc w:val="right"/>
              <w:rPr>
                <w:sz w:val="24"/>
              </w:rPr>
            </w:pPr>
            <w:r>
              <w:rPr>
                <w:sz w:val="24"/>
              </w:rPr>
              <w:t>8.8</w:t>
            </w:r>
          </w:p>
        </w:tc>
        <w:tc>
          <w:tcPr>
            <w:tcW w:w="1109" w:type="dxa"/>
          </w:tcPr>
          <w:p>
            <w:pPr>
              <w:pStyle w:val="TableParagraph"/>
              <w:spacing w:line="256" w:lineRule="exact"/>
              <w:ind w:left="103" w:right="70"/>
              <w:jc w:val="center"/>
              <w:rPr>
                <w:sz w:val="24"/>
              </w:rPr>
            </w:pPr>
            <w:r>
              <w:rPr>
                <w:sz w:val="24"/>
              </w:rPr>
              <w:t>5.9</w:t>
            </w:r>
          </w:p>
        </w:tc>
        <w:tc>
          <w:tcPr>
            <w:tcW w:w="995" w:type="dxa"/>
          </w:tcPr>
          <w:p>
            <w:pPr>
              <w:pStyle w:val="TableParagraph"/>
              <w:spacing w:line="256" w:lineRule="exact"/>
              <w:ind w:left="392"/>
              <w:rPr>
                <w:sz w:val="24"/>
              </w:rPr>
            </w:pPr>
            <w:r>
              <w:rPr>
                <w:sz w:val="24"/>
              </w:rPr>
              <w:t>5.8</w:t>
            </w:r>
          </w:p>
        </w:tc>
        <w:tc>
          <w:tcPr>
            <w:tcW w:w="1002" w:type="dxa"/>
          </w:tcPr>
          <w:p>
            <w:pPr>
              <w:pStyle w:val="TableParagraph"/>
              <w:spacing w:line="256" w:lineRule="exact"/>
              <w:ind w:left="477"/>
              <w:rPr>
                <w:sz w:val="24"/>
              </w:rPr>
            </w:pPr>
            <w:r>
              <w:rPr>
                <w:sz w:val="24"/>
              </w:rPr>
              <w:t>5.9</w:t>
            </w:r>
          </w:p>
        </w:tc>
      </w:tr>
      <w:tr>
        <w:trPr>
          <w:trHeight w:val="272" w:hRule="atLeast"/>
        </w:trPr>
        <w:tc>
          <w:tcPr>
            <w:tcW w:w="1813" w:type="dxa"/>
          </w:tcPr>
          <w:p>
            <w:pPr>
              <w:pStyle w:val="TableParagraph"/>
              <w:spacing w:line="253" w:lineRule="exact"/>
              <w:ind w:left="169"/>
              <w:rPr>
                <w:sz w:val="24"/>
              </w:rPr>
            </w:pPr>
            <w:r>
              <w:rPr>
                <w:sz w:val="24"/>
              </w:rPr>
              <w:t>Not U.S. citizen</w:t>
            </w:r>
          </w:p>
        </w:tc>
        <w:tc>
          <w:tcPr>
            <w:tcW w:w="1218" w:type="dxa"/>
          </w:tcPr>
          <w:p>
            <w:pPr>
              <w:pStyle w:val="TableParagraph"/>
              <w:spacing w:line="253" w:lineRule="exact"/>
              <w:ind w:right="460"/>
              <w:jc w:val="right"/>
              <w:rPr>
                <w:sz w:val="24"/>
              </w:rPr>
            </w:pPr>
            <w:r>
              <w:rPr>
                <w:sz w:val="24"/>
              </w:rPr>
              <w:t>7.5</w:t>
            </w:r>
          </w:p>
        </w:tc>
        <w:tc>
          <w:tcPr>
            <w:tcW w:w="1076" w:type="dxa"/>
          </w:tcPr>
          <w:p>
            <w:pPr>
              <w:pStyle w:val="TableParagraph"/>
              <w:spacing w:line="253" w:lineRule="exact"/>
              <w:ind w:right="96"/>
              <w:jc w:val="right"/>
              <w:rPr>
                <w:sz w:val="24"/>
              </w:rPr>
            </w:pPr>
            <w:r>
              <w:rPr>
                <w:sz w:val="24"/>
              </w:rPr>
              <w:t>8.5</w:t>
            </w:r>
          </w:p>
        </w:tc>
        <w:tc>
          <w:tcPr>
            <w:tcW w:w="1702" w:type="dxa"/>
          </w:tcPr>
          <w:p>
            <w:pPr>
              <w:pStyle w:val="TableParagraph"/>
              <w:spacing w:line="253" w:lineRule="exact"/>
              <w:ind w:right="538"/>
              <w:jc w:val="right"/>
              <w:rPr>
                <w:sz w:val="24"/>
              </w:rPr>
            </w:pPr>
            <w:r>
              <w:rPr>
                <w:sz w:val="24"/>
              </w:rPr>
              <w:t>5.8</w:t>
            </w:r>
          </w:p>
        </w:tc>
        <w:tc>
          <w:tcPr>
            <w:tcW w:w="1394" w:type="dxa"/>
          </w:tcPr>
          <w:p>
            <w:pPr>
              <w:pStyle w:val="TableParagraph"/>
              <w:spacing w:line="253" w:lineRule="exact"/>
              <w:ind w:right="492"/>
              <w:jc w:val="right"/>
              <w:rPr>
                <w:sz w:val="24"/>
              </w:rPr>
            </w:pPr>
            <w:r>
              <w:rPr>
                <w:sz w:val="24"/>
              </w:rPr>
              <w:t>4.6</w:t>
            </w:r>
          </w:p>
        </w:tc>
        <w:tc>
          <w:tcPr>
            <w:tcW w:w="1402" w:type="dxa"/>
          </w:tcPr>
          <w:p>
            <w:pPr>
              <w:pStyle w:val="TableParagraph"/>
              <w:spacing w:line="253" w:lineRule="exact"/>
              <w:ind w:right="454"/>
              <w:jc w:val="right"/>
              <w:rPr>
                <w:sz w:val="24"/>
              </w:rPr>
            </w:pPr>
            <w:r>
              <w:rPr>
                <w:sz w:val="24"/>
              </w:rPr>
              <w:t>4.5</w:t>
            </w:r>
          </w:p>
        </w:tc>
        <w:tc>
          <w:tcPr>
            <w:tcW w:w="1343" w:type="dxa"/>
          </w:tcPr>
          <w:p>
            <w:pPr>
              <w:pStyle w:val="TableParagraph"/>
              <w:spacing w:line="253" w:lineRule="exact"/>
              <w:ind w:right="357"/>
              <w:jc w:val="right"/>
              <w:rPr>
                <w:sz w:val="24"/>
              </w:rPr>
            </w:pPr>
            <w:r>
              <w:rPr>
                <w:sz w:val="24"/>
              </w:rPr>
              <w:t>5.0</w:t>
            </w:r>
          </w:p>
        </w:tc>
        <w:tc>
          <w:tcPr>
            <w:tcW w:w="1109" w:type="dxa"/>
          </w:tcPr>
          <w:p>
            <w:pPr>
              <w:pStyle w:val="TableParagraph"/>
              <w:spacing w:line="253" w:lineRule="exact"/>
              <w:ind w:left="103" w:right="70"/>
              <w:jc w:val="center"/>
              <w:rPr>
                <w:sz w:val="24"/>
              </w:rPr>
            </w:pPr>
            <w:r>
              <w:rPr>
                <w:sz w:val="24"/>
              </w:rPr>
              <w:t>9.1</w:t>
            </w:r>
          </w:p>
        </w:tc>
        <w:tc>
          <w:tcPr>
            <w:tcW w:w="995" w:type="dxa"/>
          </w:tcPr>
          <w:p>
            <w:pPr>
              <w:pStyle w:val="TableParagraph"/>
              <w:spacing w:line="253" w:lineRule="exact"/>
              <w:ind w:left="272"/>
              <w:rPr>
                <w:sz w:val="24"/>
              </w:rPr>
            </w:pPr>
            <w:r>
              <w:rPr>
                <w:sz w:val="24"/>
              </w:rPr>
              <w:t>11.3</w:t>
            </w:r>
          </w:p>
        </w:tc>
        <w:tc>
          <w:tcPr>
            <w:tcW w:w="1002" w:type="dxa"/>
          </w:tcPr>
          <w:p>
            <w:pPr>
              <w:pStyle w:val="TableParagraph"/>
              <w:spacing w:line="253" w:lineRule="exact"/>
              <w:ind w:left="477"/>
              <w:rPr>
                <w:sz w:val="24"/>
              </w:rPr>
            </w:pPr>
            <w:r>
              <w:rPr>
                <w:sz w:val="24"/>
              </w:rPr>
              <w:t>6.7</w:t>
            </w:r>
          </w:p>
        </w:tc>
      </w:tr>
    </w:tbl>
    <w:p>
      <w:pPr>
        <w:pStyle w:val="BodyText"/>
        <w:rPr>
          <w:sz w:val="26"/>
        </w:rPr>
      </w:pPr>
    </w:p>
    <w:p>
      <w:pPr>
        <w:pStyle w:val="BodyText"/>
        <w:spacing w:before="9"/>
        <w:rPr>
          <w:sz w:val="21"/>
        </w:rPr>
      </w:pPr>
    </w:p>
    <w:p>
      <w:pPr>
        <w:spacing w:before="0"/>
        <w:ind w:left="159" w:right="0" w:firstLine="0"/>
        <w:jc w:val="left"/>
        <w:rPr>
          <w:sz w:val="24"/>
        </w:rPr>
      </w:pPr>
      <w:r>
        <w:rPr>
          <w:sz w:val="24"/>
        </w:rPr>
        <w:t>Source: Current Population Survey. 2007 Statistical Abstract of the United States, table 590. Downloadable at </w:t>
      </w:r>
      <w:hyperlink r:id="rId29">
        <w:r>
          <w:rPr>
            <w:color w:val="0000FF"/>
            <w:sz w:val="24"/>
            <w:u w:val="single" w:color="0000FF"/>
          </w:rPr>
          <w:t>www.census.gov/compendia.statab/tables/07s0590.xls</w:t>
        </w:r>
      </w:hyperlink>
    </w:p>
    <w:p>
      <w:pPr>
        <w:spacing w:before="0"/>
        <w:ind w:left="159" w:right="0" w:firstLine="0"/>
        <w:jc w:val="left"/>
        <w:rPr>
          <w:sz w:val="24"/>
        </w:rPr>
      </w:pPr>
      <w:r>
        <w:rPr>
          <w:sz w:val="24"/>
        </w:rPr>
        <w:t>Notes: wage and salary workers excludes the incorporated self-employed.</w:t>
      </w:r>
    </w:p>
    <w:p>
      <w:pPr>
        <w:spacing w:after="0"/>
        <w:jc w:val="left"/>
        <w:rPr>
          <w:sz w:val="24"/>
        </w:rPr>
        <w:sectPr>
          <w:pgSz w:w="16840" w:h="11900" w:orient="landscape"/>
          <w:pgMar w:header="0" w:footer="758" w:top="1100" w:bottom="960" w:left="1280" w:right="1380"/>
        </w:sectPr>
      </w:pPr>
    </w:p>
    <w:p>
      <w:pPr>
        <w:pStyle w:val="BodyText"/>
        <w:rPr>
          <w:sz w:val="20"/>
        </w:rPr>
      </w:pPr>
    </w:p>
    <w:p>
      <w:pPr>
        <w:pStyle w:val="BodyText"/>
        <w:rPr>
          <w:sz w:val="20"/>
        </w:rPr>
      </w:pPr>
    </w:p>
    <w:p>
      <w:pPr>
        <w:pStyle w:val="BodyText"/>
        <w:spacing w:before="4"/>
        <w:rPr>
          <w:sz w:val="20"/>
        </w:rPr>
      </w:pPr>
    </w:p>
    <w:p>
      <w:pPr>
        <w:spacing w:before="0" w:after="9"/>
        <w:ind w:left="159" w:right="0" w:firstLine="0"/>
        <w:jc w:val="left"/>
        <w:rPr>
          <w:sz w:val="24"/>
        </w:rPr>
      </w:pPr>
      <w:r>
        <w:rPr>
          <w:sz w:val="24"/>
        </w:rPr>
        <w:t>Table 14. United States Self-employment (incorporated+unincorporated) dprobits, 2004-2006</w:t>
      </w: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5"/>
        <w:gridCol w:w="2748"/>
        <w:gridCol w:w="2746"/>
        <w:gridCol w:w="2251"/>
        <w:gridCol w:w="2250"/>
        <w:gridCol w:w="1970"/>
      </w:tblGrid>
      <w:tr>
        <w:trPr>
          <w:trHeight w:val="270" w:hRule="atLeast"/>
        </w:trPr>
        <w:tc>
          <w:tcPr>
            <w:tcW w:w="3103" w:type="dxa"/>
            <w:gridSpan w:val="2"/>
          </w:tcPr>
          <w:p>
            <w:pPr>
              <w:pStyle w:val="TableParagraph"/>
              <w:spacing w:line="240" w:lineRule="auto"/>
              <w:rPr>
                <w:sz w:val="20"/>
              </w:rPr>
            </w:pPr>
          </w:p>
        </w:tc>
        <w:tc>
          <w:tcPr>
            <w:tcW w:w="2746" w:type="dxa"/>
          </w:tcPr>
          <w:p>
            <w:pPr>
              <w:pStyle w:val="TableParagraph"/>
              <w:spacing w:line="251" w:lineRule="exact"/>
              <w:ind w:left="1427" w:right="999"/>
              <w:jc w:val="center"/>
              <w:rPr>
                <w:sz w:val="24"/>
              </w:rPr>
            </w:pPr>
            <w:r>
              <w:rPr>
                <w:sz w:val="24"/>
              </w:rPr>
              <w:t>(1)</w:t>
            </w:r>
          </w:p>
        </w:tc>
        <w:tc>
          <w:tcPr>
            <w:tcW w:w="2251" w:type="dxa"/>
          </w:tcPr>
          <w:p>
            <w:pPr>
              <w:pStyle w:val="TableParagraph"/>
              <w:spacing w:line="251" w:lineRule="exact"/>
              <w:ind w:left="1061" w:right="870"/>
              <w:jc w:val="center"/>
              <w:rPr>
                <w:sz w:val="24"/>
              </w:rPr>
            </w:pPr>
            <w:r>
              <w:rPr>
                <w:sz w:val="24"/>
              </w:rPr>
              <w:t>(2)</w:t>
            </w:r>
          </w:p>
        </w:tc>
        <w:tc>
          <w:tcPr>
            <w:tcW w:w="2250" w:type="dxa"/>
          </w:tcPr>
          <w:p>
            <w:pPr>
              <w:pStyle w:val="TableParagraph"/>
              <w:spacing w:line="251" w:lineRule="exact"/>
              <w:ind w:left="844" w:right="867"/>
              <w:jc w:val="center"/>
              <w:rPr>
                <w:sz w:val="24"/>
              </w:rPr>
            </w:pPr>
            <w:r>
              <w:rPr>
                <w:sz w:val="24"/>
              </w:rPr>
              <w:t>(3)</w:t>
            </w:r>
          </w:p>
        </w:tc>
        <w:tc>
          <w:tcPr>
            <w:tcW w:w="1970" w:type="dxa"/>
          </w:tcPr>
          <w:p>
            <w:pPr>
              <w:pStyle w:val="TableParagraph"/>
              <w:spacing w:line="251" w:lineRule="exact"/>
              <w:ind w:left="961" w:right="688"/>
              <w:jc w:val="center"/>
              <w:rPr>
                <w:sz w:val="24"/>
              </w:rPr>
            </w:pPr>
            <w:r>
              <w:rPr>
                <w:sz w:val="24"/>
              </w:rPr>
              <w:t>(4)</w:t>
            </w:r>
          </w:p>
        </w:tc>
      </w:tr>
      <w:tr>
        <w:trPr>
          <w:trHeight w:val="256" w:hRule="atLeast"/>
        </w:trPr>
        <w:tc>
          <w:tcPr>
            <w:tcW w:w="3103" w:type="dxa"/>
            <w:gridSpan w:val="2"/>
          </w:tcPr>
          <w:p>
            <w:pPr>
              <w:pStyle w:val="TableParagraph"/>
              <w:spacing w:line="237" w:lineRule="exact"/>
              <w:ind w:left="50"/>
              <w:rPr>
                <w:sz w:val="24"/>
              </w:rPr>
            </w:pPr>
            <w:r>
              <w:rPr>
                <w:sz w:val="24"/>
              </w:rPr>
              <w:t>Age</w:t>
            </w:r>
          </w:p>
        </w:tc>
        <w:tc>
          <w:tcPr>
            <w:tcW w:w="2746" w:type="dxa"/>
          </w:tcPr>
          <w:p>
            <w:pPr>
              <w:pStyle w:val="TableParagraph"/>
              <w:spacing w:line="237" w:lineRule="exact"/>
              <w:ind w:right="537"/>
              <w:jc w:val="right"/>
              <w:rPr>
                <w:sz w:val="24"/>
              </w:rPr>
            </w:pPr>
            <w:r>
              <w:rPr>
                <w:sz w:val="24"/>
              </w:rPr>
              <w:t>.0094 (53.62)</w:t>
            </w:r>
          </w:p>
        </w:tc>
        <w:tc>
          <w:tcPr>
            <w:tcW w:w="2251" w:type="dxa"/>
          </w:tcPr>
          <w:p>
            <w:pPr>
              <w:pStyle w:val="TableParagraph"/>
              <w:spacing w:line="237" w:lineRule="exact"/>
              <w:ind w:left="500"/>
              <w:rPr>
                <w:sz w:val="24"/>
              </w:rPr>
            </w:pPr>
            <w:r>
              <w:rPr>
                <w:sz w:val="24"/>
              </w:rPr>
              <w:t>.0093 (53.17)</w:t>
            </w:r>
          </w:p>
        </w:tc>
        <w:tc>
          <w:tcPr>
            <w:tcW w:w="2250" w:type="dxa"/>
          </w:tcPr>
          <w:p>
            <w:pPr>
              <w:pStyle w:val="TableParagraph"/>
              <w:spacing w:line="237" w:lineRule="exact"/>
              <w:ind w:left="409"/>
              <w:rPr>
                <w:sz w:val="24"/>
              </w:rPr>
            </w:pPr>
            <w:r>
              <w:rPr>
                <w:sz w:val="24"/>
              </w:rPr>
              <w:t>.0104 (60.99)</w:t>
            </w:r>
          </w:p>
        </w:tc>
        <w:tc>
          <w:tcPr>
            <w:tcW w:w="1970" w:type="dxa"/>
          </w:tcPr>
          <w:p>
            <w:pPr>
              <w:pStyle w:val="TableParagraph"/>
              <w:spacing w:line="237" w:lineRule="exact"/>
              <w:ind w:left="500"/>
              <w:rPr>
                <w:sz w:val="24"/>
              </w:rPr>
            </w:pPr>
            <w:r>
              <w:rPr>
                <w:sz w:val="24"/>
              </w:rPr>
              <w:t>.0087 (56.44)</w:t>
            </w:r>
          </w:p>
        </w:tc>
      </w:tr>
      <w:tr>
        <w:trPr>
          <w:trHeight w:val="295" w:hRule="atLeast"/>
        </w:trPr>
        <w:tc>
          <w:tcPr>
            <w:tcW w:w="3103" w:type="dxa"/>
            <w:gridSpan w:val="2"/>
          </w:tcPr>
          <w:p>
            <w:pPr>
              <w:pStyle w:val="TableParagraph"/>
              <w:spacing w:line="261" w:lineRule="exact" w:before="14"/>
              <w:ind w:left="50"/>
              <w:rPr>
                <w:sz w:val="24"/>
              </w:rPr>
            </w:pPr>
            <w:r>
              <w:rPr>
                <w:sz w:val="24"/>
              </w:rPr>
              <w:t>Age</w:t>
            </w:r>
            <w:r>
              <w:rPr>
                <w:sz w:val="24"/>
                <w:vertAlign w:val="superscript"/>
              </w:rPr>
              <w:t>2</w:t>
            </w:r>
          </w:p>
        </w:tc>
        <w:tc>
          <w:tcPr>
            <w:tcW w:w="2746" w:type="dxa"/>
          </w:tcPr>
          <w:p>
            <w:pPr>
              <w:pStyle w:val="TableParagraph"/>
              <w:spacing w:line="261" w:lineRule="exact" w:before="14"/>
              <w:ind w:right="418"/>
              <w:jc w:val="right"/>
              <w:rPr>
                <w:sz w:val="24"/>
              </w:rPr>
            </w:pPr>
            <w:r>
              <w:rPr>
                <w:sz w:val="24"/>
              </w:rPr>
              <w:t>-.00007 (32.68)</w:t>
            </w:r>
          </w:p>
        </w:tc>
        <w:tc>
          <w:tcPr>
            <w:tcW w:w="2251" w:type="dxa"/>
          </w:tcPr>
          <w:p>
            <w:pPr>
              <w:pStyle w:val="TableParagraph"/>
              <w:spacing w:line="261" w:lineRule="exact" w:before="14"/>
              <w:ind w:left="419"/>
              <w:rPr>
                <w:sz w:val="24"/>
              </w:rPr>
            </w:pPr>
            <w:r>
              <w:rPr>
                <w:sz w:val="24"/>
              </w:rPr>
              <w:t>-.00006 (32.27)</w:t>
            </w:r>
          </w:p>
        </w:tc>
        <w:tc>
          <w:tcPr>
            <w:tcW w:w="2250" w:type="dxa"/>
          </w:tcPr>
          <w:p>
            <w:pPr>
              <w:pStyle w:val="TableParagraph"/>
              <w:spacing w:line="261" w:lineRule="exact" w:before="14"/>
              <w:ind w:left="330"/>
              <w:rPr>
                <w:sz w:val="24"/>
              </w:rPr>
            </w:pPr>
            <w:r>
              <w:rPr>
                <w:sz w:val="24"/>
              </w:rPr>
              <w:t>-.00007 (40.17)</w:t>
            </w:r>
          </w:p>
        </w:tc>
        <w:tc>
          <w:tcPr>
            <w:tcW w:w="1970" w:type="dxa"/>
          </w:tcPr>
          <w:p>
            <w:pPr>
              <w:pStyle w:val="TableParagraph"/>
              <w:spacing w:line="261" w:lineRule="exact" w:before="14"/>
              <w:ind w:left="419"/>
              <w:rPr>
                <w:sz w:val="24"/>
              </w:rPr>
            </w:pPr>
            <w:r>
              <w:rPr>
                <w:sz w:val="24"/>
              </w:rPr>
              <w:t>-.00006 (37.17)</w:t>
            </w:r>
          </w:p>
        </w:tc>
      </w:tr>
      <w:tr>
        <w:trPr>
          <w:trHeight w:val="276" w:hRule="atLeast"/>
        </w:trPr>
        <w:tc>
          <w:tcPr>
            <w:tcW w:w="3103" w:type="dxa"/>
            <w:gridSpan w:val="2"/>
          </w:tcPr>
          <w:p>
            <w:pPr>
              <w:pStyle w:val="TableParagraph"/>
              <w:spacing w:line="256" w:lineRule="exact"/>
              <w:ind w:left="50"/>
              <w:rPr>
                <w:sz w:val="24"/>
              </w:rPr>
            </w:pPr>
            <w:r>
              <w:rPr>
                <w:sz w:val="24"/>
              </w:rPr>
              <w:t>Male</w:t>
            </w:r>
          </w:p>
        </w:tc>
        <w:tc>
          <w:tcPr>
            <w:tcW w:w="2746" w:type="dxa"/>
          </w:tcPr>
          <w:p>
            <w:pPr>
              <w:pStyle w:val="TableParagraph"/>
              <w:spacing w:line="256" w:lineRule="exact"/>
              <w:ind w:right="537"/>
              <w:jc w:val="right"/>
              <w:rPr>
                <w:sz w:val="24"/>
              </w:rPr>
            </w:pPr>
            <w:r>
              <w:rPr>
                <w:sz w:val="24"/>
              </w:rPr>
              <w:t>.0515 (78.29)</w:t>
            </w:r>
          </w:p>
        </w:tc>
        <w:tc>
          <w:tcPr>
            <w:tcW w:w="2251" w:type="dxa"/>
          </w:tcPr>
          <w:p>
            <w:pPr>
              <w:pStyle w:val="TableParagraph"/>
              <w:spacing w:line="256" w:lineRule="exact"/>
              <w:ind w:left="500"/>
              <w:rPr>
                <w:sz w:val="24"/>
              </w:rPr>
            </w:pPr>
            <w:r>
              <w:rPr>
                <w:sz w:val="24"/>
              </w:rPr>
              <w:t>.0514 (78.23)</w:t>
            </w:r>
          </w:p>
        </w:tc>
        <w:tc>
          <w:tcPr>
            <w:tcW w:w="2250" w:type="dxa"/>
          </w:tcPr>
          <w:p>
            <w:pPr>
              <w:pStyle w:val="TableParagraph"/>
              <w:spacing w:line="256" w:lineRule="exact"/>
              <w:ind w:left="410"/>
              <w:rPr>
                <w:sz w:val="24"/>
              </w:rPr>
            </w:pPr>
            <w:r>
              <w:rPr>
                <w:sz w:val="24"/>
              </w:rPr>
              <w:t>.0256 (39.31)</w:t>
            </w:r>
          </w:p>
        </w:tc>
        <w:tc>
          <w:tcPr>
            <w:tcW w:w="1970" w:type="dxa"/>
          </w:tcPr>
          <w:p>
            <w:pPr>
              <w:pStyle w:val="TableParagraph"/>
              <w:spacing w:line="256" w:lineRule="exact"/>
              <w:ind w:left="500"/>
              <w:rPr>
                <w:sz w:val="24"/>
              </w:rPr>
            </w:pPr>
            <w:r>
              <w:rPr>
                <w:sz w:val="24"/>
              </w:rPr>
              <w:t>.0236 (37.07)</w:t>
            </w:r>
          </w:p>
        </w:tc>
      </w:tr>
      <w:tr>
        <w:trPr>
          <w:trHeight w:val="275" w:hRule="atLeast"/>
        </w:trPr>
        <w:tc>
          <w:tcPr>
            <w:tcW w:w="3103" w:type="dxa"/>
            <w:gridSpan w:val="2"/>
          </w:tcPr>
          <w:p>
            <w:pPr>
              <w:pStyle w:val="TableParagraph"/>
              <w:spacing w:line="256" w:lineRule="exact"/>
              <w:ind w:left="50"/>
              <w:rPr>
                <w:sz w:val="24"/>
              </w:rPr>
            </w:pPr>
            <w:r>
              <w:rPr>
                <w:sz w:val="24"/>
              </w:rPr>
              <w:t>Asian</w:t>
            </w:r>
          </w:p>
        </w:tc>
        <w:tc>
          <w:tcPr>
            <w:tcW w:w="2746" w:type="dxa"/>
          </w:tcPr>
          <w:p>
            <w:pPr>
              <w:pStyle w:val="TableParagraph"/>
              <w:spacing w:line="256" w:lineRule="exact"/>
              <w:ind w:left="825"/>
              <w:rPr>
                <w:sz w:val="24"/>
              </w:rPr>
            </w:pPr>
            <w:r>
              <w:rPr>
                <w:sz w:val="24"/>
              </w:rPr>
              <w:t>-.0130 (6.83)</w:t>
            </w:r>
          </w:p>
        </w:tc>
        <w:tc>
          <w:tcPr>
            <w:tcW w:w="2251" w:type="dxa"/>
          </w:tcPr>
          <w:p>
            <w:pPr>
              <w:pStyle w:val="TableParagraph"/>
              <w:spacing w:line="256" w:lineRule="exact"/>
              <w:ind w:left="419"/>
              <w:rPr>
                <w:sz w:val="24"/>
              </w:rPr>
            </w:pPr>
            <w:r>
              <w:rPr>
                <w:sz w:val="24"/>
              </w:rPr>
              <w:t>-.0207 (9.81)</w:t>
            </w:r>
          </w:p>
        </w:tc>
        <w:tc>
          <w:tcPr>
            <w:tcW w:w="2250" w:type="dxa"/>
          </w:tcPr>
          <w:p>
            <w:pPr>
              <w:pStyle w:val="TableParagraph"/>
              <w:spacing w:line="256" w:lineRule="exact"/>
              <w:ind w:left="328"/>
              <w:rPr>
                <w:sz w:val="24"/>
              </w:rPr>
            </w:pPr>
            <w:r>
              <w:rPr>
                <w:sz w:val="24"/>
              </w:rPr>
              <w:t>-.0151 (6.93)</w:t>
            </w:r>
          </w:p>
        </w:tc>
        <w:tc>
          <w:tcPr>
            <w:tcW w:w="1970" w:type="dxa"/>
          </w:tcPr>
          <w:p>
            <w:pPr>
              <w:pStyle w:val="TableParagraph"/>
              <w:spacing w:line="256" w:lineRule="exact"/>
              <w:ind w:left="419"/>
              <w:rPr>
                <w:sz w:val="24"/>
              </w:rPr>
            </w:pPr>
            <w:r>
              <w:rPr>
                <w:sz w:val="24"/>
              </w:rPr>
              <w:t>-.0094 (4.69)</w:t>
            </w:r>
          </w:p>
        </w:tc>
      </w:tr>
      <w:tr>
        <w:trPr>
          <w:trHeight w:val="276" w:hRule="atLeast"/>
        </w:trPr>
        <w:tc>
          <w:tcPr>
            <w:tcW w:w="3103" w:type="dxa"/>
            <w:gridSpan w:val="2"/>
          </w:tcPr>
          <w:p>
            <w:pPr>
              <w:pStyle w:val="TableParagraph"/>
              <w:spacing w:line="256" w:lineRule="exact"/>
              <w:ind w:left="50"/>
              <w:rPr>
                <w:sz w:val="24"/>
              </w:rPr>
            </w:pPr>
            <w:r>
              <w:rPr>
                <w:sz w:val="24"/>
              </w:rPr>
              <w:t>Black</w:t>
            </w:r>
          </w:p>
        </w:tc>
        <w:tc>
          <w:tcPr>
            <w:tcW w:w="2746" w:type="dxa"/>
          </w:tcPr>
          <w:p>
            <w:pPr>
              <w:pStyle w:val="TableParagraph"/>
              <w:spacing w:line="256" w:lineRule="exact"/>
              <w:ind w:right="539"/>
              <w:jc w:val="right"/>
              <w:rPr>
                <w:sz w:val="24"/>
              </w:rPr>
            </w:pPr>
            <w:r>
              <w:rPr>
                <w:sz w:val="24"/>
              </w:rPr>
              <w:t>-.0543 (43.67)</w:t>
            </w:r>
          </w:p>
        </w:tc>
        <w:tc>
          <w:tcPr>
            <w:tcW w:w="2251" w:type="dxa"/>
          </w:tcPr>
          <w:p>
            <w:pPr>
              <w:pStyle w:val="TableParagraph"/>
              <w:spacing w:line="256" w:lineRule="exact"/>
              <w:ind w:left="420"/>
              <w:rPr>
                <w:sz w:val="24"/>
              </w:rPr>
            </w:pPr>
            <w:r>
              <w:rPr>
                <w:sz w:val="24"/>
              </w:rPr>
              <w:t>-.0549 (43.56)</w:t>
            </w:r>
          </w:p>
        </w:tc>
        <w:tc>
          <w:tcPr>
            <w:tcW w:w="2250" w:type="dxa"/>
          </w:tcPr>
          <w:p>
            <w:pPr>
              <w:pStyle w:val="TableParagraph"/>
              <w:spacing w:line="256" w:lineRule="exact"/>
              <w:ind w:left="329"/>
              <w:rPr>
                <w:sz w:val="24"/>
              </w:rPr>
            </w:pPr>
            <w:r>
              <w:rPr>
                <w:sz w:val="24"/>
              </w:rPr>
              <w:t>-.0375 (28.72)</w:t>
            </w:r>
          </w:p>
        </w:tc>
        <w:tc>
          <w:tcPr>
            <w:tcW w:w="1970" w:type="dxa"/>
          </w:tcPr>
          <w:p>
            <w:pPr>
              <w:pStyle w:val="TableParagraph"/>
              <w:spacing w:line="256" w:lineRule="exact"/>
              <w:ind w:left="419"/>
              <w:rPr>
                <w:sz w:val="24"/>
              </w:rPr>
            </w:pPr>
            <w:r>
              <w:rPr>
                <w:sz w:val="24"/>
              </w:rPr>
              <w:t>-.0298 (26.33)</w:t>
            </w:r>
          </w:p>
        </w:tc>
      </w:tr>
      <w:tr>
        <w:trPr>
          <w:trHeight w:val="275" w:hRule="atLeast"/>
        </w:trPr>
        <w:tc>
          <w:tcPr>
            <w:tcW w:w="3103" w:type="dxa"/>
            <w:gridSpan w:val="2"/>
          </w:tcPr>
          <w:p>
            <w:pPr>
              <w:pStyle w:val="TableParagraph"/>
              <w:spacing w:line="256" w:lineRule="exact"/>
              <w:ind w:left="50"/>
              <w:rPr>
                <w:sz w:val="24"/>
              </w:rPr>
            </w:pPr>
            <w:r>
              <w:rPr>
                <w:sz w:val="24"/>
              </w:rPr>
              <w:t>Native American</w:t>
            </w:r>
          </w:p>
        </w:tc>
        <w:tc>
          <w:tcPr>
            <w:tcW w:w="2746" w:type="dxa"/>
          </w:tcPr>
          <w:p>
            <w:pPr>
              <w:pStyle w:val="TableParagraph"/>
              <w:spacing w:line="256" w:lineRule="exact"/>
              <w:ind w:left="826"/>
              <w:rPr>
                <w:sz w:val="24"/>
              </w:rPr>
            </w:pPr>
            <w:r>
              <w:rPr>
                <w:sz w:val="24"/>
              </w:rPr>
              <w:t>-.0300 (7.15)</w:t>
            </w:r>
          </w:p>
        </w:tc>
        <w:tc>
          <w:tcPr>
            <w:tcW w:w="2251" w:type="dxa"/>
          </w:tcPr>
          <w:p>
            <w:pPr>
              <w:pStyle w:val="TableParagraph"/>
              <w:spacing w:line="256" w:lineRule="exact"/>
              <w:ind w:left="419"/>
              <w:rPr>
                <w:sz w:val="24"/>
              </w:rPr>
            </w:pPr>
            <w:r>
              <w:rPr>
                <w:sz w:val="24"/>
              </w:rPr>
              <w:t>-.0300 (7.18)</w:t>
            </w:r>
          </w:p>
        </w:tc>
        <w:tc>
          <w:tcPr>
            <w:tcW w:w="2250" w:type="dxa"/>
          </w:tcPr>
          <w:p>
            <w:pPr>
              <w:pStyle w:val="TableParagraph"/>
              <w:spacing w:line="256" w:lineRule="exact"/>
              <w:ind w:left="330"/>
              <w:rPr>
                <w:sz w:val="24"/>
              </w:rPr>
            </w:pPr>
            <w:r>
              <w:rPr>
                <w:sz w:val="24"/>
              </w:rPr>
              <w:t>-.0272 (6.84)</w:t>
            </w:r>
          </w:p>
        </w:tc>
        <w:tc>
          <w:tcPr>
            <w:tcW w:w="1970" w:type="dxa"/>
          </w:tcPr>
          <w:p>
            <w:pPr>
              <w:pStyle w:val="TableParagraph"/>
              <w:spacing w:line="256" w:lineRule="exact"/>
              <w:ind w:left="419"/>
              <w:rPr>
                <w:sz w:val="24"/>
              </w:rPr>
            </w:pPr>
            <w:r>
              <w:rPr>
                <w:sz w:val="24"/>
              </w:rPr>
              <w:t>-.0213 (6.03)</w:t>
            </w:r>
          </w:p>
        </w:tc>
      </w:tr>
      <w:tr>
        <w:trPr>
          <w:trHeight w:val="276" w:hRule="atLeast"/>
        </w:trPr>
        <w:tc>
          <w:tcPr>
            <w:tcW w:w="3103" w:type="dxa"/>
            <w:gridSpan w:val="2"/>
          </w:tcPr>
          <w:p>
            <w:pPr>
              <w:pStyle w:val="TableParagraph"/>
              <w:spacing w:line="256" w:lineRule="exact"/>
              <w:ind w:left="50"/>
              <w:rPr>
                <w:sz w:val="24"/>
              </w:rPr>
            </w:pPr>
            <w:r>
              <w:rPr>
                <w:sz w:val="24"/>
              </w:rPr>
              <w:t>Hispanic</w:t>
            </w:r>
          </w:p>
        </w:tc>
        <w:tc>
          <w:tcPr>
            <w:tcW w:w="2746" w:type="dxa"/>
          </w:tcPr>
          <w:p>
            <w:pPr>
              <w:pStyle w:val="TableParagraph"/>
              <w:spacing w:line="256" w:lineRule="exact"/>
              <w:ind w:right="540"/>
              <w:jc w:val="right"/>
              <w:rPr>
                <w:sz w:val="24"/>
              </w:rPr>
            </w:pPr>
            <w:r>
              <w:rPr>
                <w:sz w:val="24"/>
              </w:rPr>
              <w:t>-.0303 (22.19)</w:t>
            </w:r>
          </w:p>
        </w:tc>
        <w:tc>
          <w:tcPr>
            <w:tcW w:w="2251" w:type="dxa"/>
          </w:tcPr>
          <w:p>
            <w:pPr>
              <w:pStyle w:val="TableParagraph"/>
              <w:spacing w:line="256" w:lineRule="exact"/>
              <w:ind w:left="420"/>
              <w:rPr>
                <w:sz w:val="24"/>
              </w:rPr>
            </w:pPr>
            <w:r>
              <w:rPr>
                <w:sz w:val="24"/>
              </w:rPr>
              <w:t>-.0349 (24.68)</w:t>
            </w:r>
          </w:p>
        </w:tc>
        <w:tc>
          <w:tcPr>
            <w:tcW w:w="2250" w:type="dxa"/>
          </w:tcPr>
          <w:p>
            <w:pPr>
              <w:pStyle w:val="TableParagraph"/>
              <w:spacing w:line="256" w:lineRule="exact"/>
              <w:ind w:left="329"/>
              <w:rPr>
                <w:sz w:val="24"/>
              </w:rPr>
            </w:pPr>
            <w:r>
              <w:rPr>
                <w:sz w:val="24"/>
              </w:rPr>
              <w:t>-.0361 (25.95)</w:t>
            </w:r>
          </w:p>
        </w:tc>
        <w:tc>
          <w:tcPr>
            <w:tcW w:w="1970" w:type="dxa"/>
          </w:tcPr>
          <w:p>
            <w:pPr>
              <w:pStyle w:val="TableParagraph"/>
              <w:spacing w:line="256" w:lineRule="exact"/>
              <w:ind w:left="419"/>
              <w:rPr>
                <w:sz w:val="24"/>
              </w:rPr>
            </w:pPr>
            <w:r>
              <w:rPr>
                <w:sz w:val="24"/>
              </w:rPr>
              <w:t>-.0275 (22.78)</w:t>
            </w:r>
          </w:p>
        </w:tc>
      </w:tr>
      <w:tr>
        <w:trPr>
          <w:trHeight w:val="275" w:hRule="atLeast"/>
        </w:trPr>
        <w:tc>
          <w:tcPr>
            <w:tcW w:w="3103" w:type="dxa"/>
            <w:gridSpan w:val="2"/>
          </w:tcPr>
          <w:p>
            <w:pPr>
              <w:pStyle w:val="TableParagraph"/>
              <w:spacing w:line="256" w:lineRule="exact"/>
              <w:ind w:left="50"/>
              <w:rPr>
                <w:sz w:val="24"/>
              </w:rPr>
            </w:pPr>
            <w:r>
              <w:rPr>
                <w:sz w:val="24"/>
              </w:rPr>
              <w:t>Other race</w:t>
            </w:r>
          </w:p>
        </w:tc>
        <w:tc>
          <w:tcPr>
            <w:tcW w:w="2746" w:type="dxa"/>
          </w:tcPr>
          <w:p>
            <w:pPr>
              <w:pStyle w:val="TableParagraph"/>
              <w:spacing w:line="256" w:lineRule="exact"/>
              <w:ind w:left="825"/>
              <w:rPr>
                <w:sz w:val="24"/>
              </w:rPr>
            </w:pPr>
            <w:r>
              <w:rPr>
                <w:sz w:val="24"/>
              </w:rPr>
              <w:t>-.0069 (2.20)</w:t>
            </w:r>
          </w:p>
        </w:tc>
        <w:tc>
          <w:tcPr>
            <w:tcW w:w="2251" w:type="dxa"/>
          </w:tcPr>
          <w:p>
            <w:pPr>
              <w:pStyle w:val="TableParagraph"/>
              <w:spacing w:line="256" w:lineRule="exact"/>
              <w:ind w:left="420"/>
              <w:rPr>
                <w:sz w:val="24"/>
              </w:rPr>
            </w:pPr>
            <w:r>
              <w:rPr>
                <w:sz w:val="24"/>
              </w:rPr>
              <w:t>-.0073 (2.33)</w:t>
            </w:r>
          </w:p>
        </w:tc>
        <w:tc>
          <w:tcPr>
            <w:tcW w:w="2250" w:type="dxa"/>
          </w:tcPr>
          <w:p>
            <w:pPr>
              <w:pStyle w:val="TableParagraph"/>
              <w:spacing w:line="256" w:lineRule="exact"/>
              <w:ind w:left="328"/>
              <w:rPr>
                <w:sz w:val="24"/>
              </w:rPr>
            </w:pPr>
            <w:r>
              <w:rPr>
                <w:sz w:val="24"/>
              </w:rPr>
              <w:t>-.0088 (2.82)</w:t>
            </w:r>
          </w:p>
        </w:tc>
        <w:tc>
          <w:tcPr>
            <w:tcW w:w="1970" w:type="dxa"/>
          </w:tcPr>
          <w:p>
            <w:pPr>
              <w:pStyle w:val="TableParagraph"/>
              <w:spacing w:line="256" w:lineRule="exact"/>
              <w:ind w:left="419"/>
              <w:rPr>
                <w:sz w:val="24"/>
              </w:rPr>
            </w:pPr>
            <w:r>
              <w:rPr>
                <w:sz w:val="24"/>
              </w:rPr>
              <w:t>-.0053 (1.88)</w:t>
            </w:r>
          </w:p>
        </w:tc>
      </w:tr>
      <w:tr>
        <w:trPr>
          <w:trHeight w:val="276" w:hRule="atLeast"/>
        </w:trPr>
        <w:tc>
          <w:tcPr>
            <w:tcW w:w="3103" w:type="dxa"/>
            <w:gridSpan w:val="2"/>
          </w:tcPr>
          <w:p>
            <w:pPr>
              <w:pStyle w:val="TableParagraph"/>
              <w:spacing w:line="256" w:lineRule="exact"/>
              <w:ind w:left="50"/>
              <w:rPr>
                <w:sz w:val="24"/>
              </w:rPr>
            </w:pPr>
            <w:r>
              <w:rPr>
                <w:sz w:val="24"/>
              </w:rPr>
              <w:t>2005</w:t>
            </w:r>
          </w:p>
        </w:tc>
        <w:tc>
          <w:tcPr>
            <w:tcW w:w="2746" w:type="dxa"/>
          </w:tcPr>
          <w:p>
            <w:pPr>
              <w:pStyle w:val="TableParagraph"/>
              <w:spacing w:line="256" w:lineRule="exact"/>
              <w:ind w:left="826"/>
              <w:rPr>
                <w:sz w:val="24"/>
              </w:rPr>
            </w:pPr>
            <w:r>
              <w:rPr>
                <w:sz w:val="24"/>
              </w:rPr>
              <w:t>-.0017 (1.45)</w:t>
            </w:r>
          </w:p>
        </w:tc>
        <w:tc>
          <w:tcPr>
            <w:tcW w:w="2251" w:type="dxa"/>
          </w:tcPr>
          <w:p>
            <w:pPr>
              <w:pStyle w:val="TableParagraph"/>
              <w:spacing w:line="256" w:lineRule="exact"/>
              <w:ind w:left="419"/>
              <w:rPr>
                <w:sz w:val="24"/>
              </w:rPr>
            </w:pPr>
            <w:r>
              <w:rPr>
                <w:sz w:val="24"/>
              </w:rPr>
              <w:t>-.0017 (1.45)</w:t>
            </w:r>
          </w:p>
        </w:tc>
        <w:tc>
          <w:tcPr>
            <w:tcW w:w="2250" w:type="dxa"/>
          </w:tcPr>
          <w:p>
            <w:pPr>
              <w:pStyle w:val="TableParagraph"/>
              <w:spacing w:line="256" w:lineRule="exact"/>
              <w:ind w:left="329"/>
              <w:rPr>
                <w:sz w:val="24"/>
              </w:rPr>
            </w:pPr>
            <w:r>
              <w:rPr>
                <w:sz w:val="24"/>
              </w:rPr>
              <w:t>-.0019 (1.64)</w:t>
            </w:r>
          </w:p>
        </w:tc>
        <w:tc>
          <w:tcPr>
            <w:tcW w:w="1970" w:type="dxa"/>
          </w:tcPr>
          <w:p>
            <w:pPr>
              <w:pStyle w:val="TableParagraph"/>
              <w:spacing w:line="256" w:lineRule="exact"/>
              <w:ind w:left="419"/>
              <w:rPr>
                <w:sz w:val="24"/>
              </w:rPr>
            </w:pPr>
            <w:r>
              <w:rPr>
                <w:sz w:val="24"/>
              </w:rPr>
              <w:t>-.0017 (1.72)</w:t>
            </w:r>
          </w:p>
        </w:tc>
      </w:tr>
      <w:tr>
        <w:trPr>
          <w:trHeight w:val="275" w:hRule="atLeast"/>
        </w:trPr>
        <w:tc>
          <w:tcPr>
            <w:tcW w:w="3103" w:type="dxa"/>
            <w:gridSpan w:val="2"/>
          </w:tcPr>
          <w:p>
            <w:pPr>
              <w:pStyle w:val="TableParagraph"/>
              <w:spacing w:line="256" w:lineRule="exact"/>
              <w:ind w:left="50"/>
              <w:rPr>
                <w:sz w:val="24"/>
              </w:rPr>
            </w:pPr>
            <w:r>
              <w:rPr>
                <w:sz w:val="24"/>
              </w:rPr>
              <w:t>2006</w:t>
            </w:r>
          </w:p>
        </w:tc>
        <w:tc>
          <w:tcPr>
            <w:tcW w:w="2746" w:type="dxa"/>
          </w:tcPr>
          <w:p>
            <w:pPr>
              <w:pStyle w:val="TableParagraph"/>
              <w:spacing w:line="256" w:lineRule="exact"/>
              <w:ind w:left="826"/>
              <w:rPr>
                <w:sz w:val="24"/>
              </w:rPr>
            </w:pPr>
            <w:r>
              <w:rPr>
                <w:sz w:val="24"/>
              </w:rPr>
              <w:t>-.0012 (1.07)</w:t>
            </w:r>
          </w:p>
        </w:tc>
        <w:tc>
          <w:tcPr>
            <w:tcW w:w="2251" w:type="dxa"/>
          </w:tcPr>
          <w:p>
            <w:pPr>
              <w:pStyle w:val="TableParagraph"/>
              <w:spacing w:line="256" w:lineRule="exact"/>
              <w:ind w:left="419"/>
              <w:rPr>
                <w:sz w:val="24"/>
              </w:rPr>
            </w:pPr>
            <w:r>
              <w:rPr>
                <w:sz w:val="24"/>
              </w:rPr>
              <w:t>-.0013 (1.12)</w:t>
            </w:r>
          </w:p>
        </w:tc>
        <w:tc>
          <w:tcPr>
            <w:tcW w:w="2250" w:type="dxa"/>
          </w:tcPr>
          <w:p>
            <w:pPr>
              <w:pStyle w:val="TableParagraph"/>
              <w:spacing w:line="256" w:lineRule="exact"/>
              <w:ind w:left="329"/>
              <w:rPr>
                <w:sz w:val="24"/>
              </w:rPr>
            </w:pPr>
            <w:r>
              <w:rPr>
                <w:sz w:val="24"/>
              </w:rPr>
              <w:t>-.0021 (1.85)</w:t>
            </w:r>
          </w:p>
        </w:tc>
        <w:tc>
          <w:tcPr>
            <w:tcW w:w="1970" w:type="dxa"/>
          </w:tcPr>
          <w:p>
            <w:pPr>
              <w:pStyle w:val="TableParagraph"/>
              <w:spacing w:line="256" w:lineRule="exact"/>
              <w:ind w:left="419"/>
              <w:rPr>
                <w:sz w:val="24"/>
              </w:rPr>
            </w:pPr>
            <w:r>
              <w:rPr>
                <w:sz w:val="24"/>
              </w:rPr>
              <w:t>-.0025 (2.51)</w:t>
            </w:r>
          </w:p>
        </w:tc>
      </w:tr>
      <w:tr>
        <w:trPr>
          <w:trHeight w:val="276" w:hRule="atLeast"/>
        </w:trPr>
        <w:tc>
          <w:tcPr>
            <w:tcW w:w="3103" w:type="dxa"/>
            <w:gridSpan w:val="2"/>
          </w:tcPr>
          <w:p>
            <w:pPr>
              <w:pStyle w:val="TableParagraph"/>
              <w:spacing w:line="256" w:lineRule="exact"/>
              <w:ind w:left="50"/>
              <w:rPr>
                <w:sz w:val="24"/>
              </w:rPr>
            </w:pPr>
            <w:r>
              <w:rPr>
                <w:sz w:val="24"/>
              </w:rPr>
              <w:t>Immigrant</w:t>
            </w:r>
          </w:p>
        </w:tc>
        <w:tc>
          <w:tcPr>
            <w:tcW w:w="2746" w:type="dxa"/>
          </w:tcPr>
          <w:p>
            <w:pPr>
              <w:pStyle w:val="TableParagraph"/>
              <w:spacing w:line="240" w:lineRule="auto"/>
              <w:rPr>
                <w:sz w:val="20"/>
              </w:rPr>
            </w:pPr>
          </w:p>
        </w:tc>
        <w:tc>
          <w:tcPr>
            <w:tcW w:w="2251" w:type="dxa"/>
          </w:tcPr>
          <w:p>
            <w:pPr>
              <w:pStyle w:val="TableParagraph"/>
              <w:spacing w:line="256" w:lineRule="exact"/>
              <w:ind w:left="500"/>
              <w:rPr>
                <w:sz w:val="24"/>
              </w:rPr>
            </w:pPr>
            <w:r>
              <w:rPr>
                <w:sz w:val="24"/>
              </w:rPr>
              <w:t>.0130 (8.36)</w:t>
            </w:r>
          </w:p>
        </w:tc>
        <w:tc>
          <w:tcPr>
            <w:tcW w:w="2250" w:type="dxa"/>
          </w:tcPr>
          <w:p>
            <w:pPr>
              <w:pStyle w:val="TableParagraph"/>
              <w:spacing w:line="256" w:lineRule="exact"/>
              <w:ind w:left="410"/>
              <w:rPr>
                <w:sz w:val="24"/>
              </w:rPr>
            </w:pPr>
            <w:r>
              <w:rPr>
                <w:sz w:val="24"/>
              </w:rPr>
              <w:t>.0078 (5.41)</w:t>
            </w:r>
          </w:p>
        </w:tc>
        <w:tc>
          <w:tcPr>
            <w:tcW w:w="1970" w:type="dxa"/>
          </w:tcPr>
          <w:p>
            <w:pPr>
              <w:pStyle w:val="TableParagraph"/>
              <w:spacing w:line="256" w:lineRule="exact"/>
              <w:ind w:left="500"/>
              <w:rPr>
                <w:sz w:val="24"/>
              </w:rPr>
            </w:pPr>
            <w:r>
              <w:rPr>
                <w:sz w:val="24"/>
              </w:rPr>
              <w:t>.0079 (6.20)</w:t>
            </w:r>
          </w:p>
        </w:tc>
      </w:tr>
      <w:tr>
        <w:trPr>
          <w:trHeight w:val="242" w:hRule="atLeast"/>
        </w:trPr>
        <w:tc>
          <w:tcPr>
            <w:tcW w:w="3103" w:type="dxa"/>
            <w:gridSpan w:val="2"/>
          </w:tcPr>
          <w:p>
            <w:pPr>
              <w:pStyle w:val="TableParagraph"/>
              <w:spacing w:line="222" w:lineRule="exact"/>
              <w:ind w:left="50"/>
              <w:rPr>
                <w:sz w:val="24"/>
              </w:rPr>
            </w:pPr>
            <w:r>
              <w:rPr>
                <w:sz w:val="24"/>
              </w:rPr>
              <w:t>1st - 4th grade</w:t>
            </w:r>
          </w:p>
        </w:tc>
        <w:tc>
          <w:tcPr>
            <w:tcW w:w="2746" w:type="dxa"/>
          </w:tcPr>
          <w:p>
            <w:pPr>
              <w:pStyle w:val="TableParagraph"/>
              <w:spacing w:line="222" w:lineRule="exact"/>
              <w:ind w:left="825"/>
              <w:rPr>
                <w:sz w:val="24"/>
              </w:rPr>
            </w:pPr>
            <w:r>
              <w:rPr>
                <w:sz w:val="24"/>
              </w:rPr>
              <w:t>-.0110 (0.93)</w:t>
            </w:r>
          </w:p>
        </w:tc>
        <w:tc>
          <w:tcPr>
            <w:tcW w:w="2251" w:type="dxa"/>
          </w:tcPr>
          <w:p>
            <w:pPr>
              <w:pStyle w:val="TableParagraph"/>
              <w:spacing w:line="222" w:lineRule="exact"/>
              <w:ind w:left="419"/>
              <w:rPr>
                <w:sz w:val="24"/>
              </w:rPr>
            </w:pPr>
            <w:r>
              <w:rPr>
                <w:sz w:val="24"/>
              </w:rPr>
              <w:t>-.0113 (0.96)</w:t>
            </w:r>
          </w:p>
        </w:tc>
        <w:tc>
          <w:tcPr>
            <w:tcW w:w="2250" w:type="dxa"/>
          </w:tcPr>
          <w:p>
            <w:pPr>
              <w:pStyle w:val="TableParagraph"/>
              <w:spacing w:line="222" w:lineRule="exact"/>
              <w:ind w:left="328"/>
              <w:rPr>
                <w:sz w:val="24"/>
              </w:rPr>
            </w:pPr>
            <w:r>
              <w:rPr>
                <w:sz w:val="24"/>
              </w:rPr>
              <w:t>-.0123 (1.05)</w:t>
            </w:r>
          </w:p>
        </w:tc>
        <w:tc>
          <w:tcPr>
            <w:tcW w:w="1970" w:type="dxa"/>
          </w:tcPr>
          <w:p>
            <w:pPr>
              <w:pStyle w:val="TableParagraph"/>
              <w:spacing w:line="222" w:lineRule="exact"/>
              <w:ind w:left="419"/>
              <w:rPr>
                <w:sz w:val="24"/>
              </w:rPr>
            </w:pPr>
            <w:r>
              <w:rPr>
                <w:sz w:val="24"/>
              </w:rPr>
              <w:t>-.0124 (1.27)</w:t>
            </w:r>
          </w:p>
        </w:tc>
      </w:tr>
      <w:tr>
        <w:trPr>
          <w:trHeight w:val="275" w:hRule="atLeast"/>
        </w:trPr>
        <w:tc>
          <w:tcPr>
            <w:tcW w:w="355" w:type="dxa"/>
          </w:tcPr>
          <w:p>
            <w:pPr>
              <w:pStyle w:val="TableParagraph"/>
              <w:spacing w:line="151" w:lineRule="auto" w:before="35"/>
              <w:ind w:left="31" w:right="38"/>
              <w:jc w:val="center"/>
              <w:rPr>
                <w:sz w:val="16"/>
              </w:rPr>
            </w:pPr>
            <w:r>
              <w:rPr>
                <w:position w:val="-10"/>
                <w:sz w:val="24"/>
              </w:rPr>
              <w:t>5</w:t>
            </w:r>
            <w:r>
              <w:rPr>
                <w:sz w:val="16"/>
              </w:rPr>
              <w:t>th</w:t>
            </w:r>
          </w:p>
        </w:tc>
        <w:tc>
          <w:tcPr>
            <w:tcW w:w="2748" w:type="dxa"/>
          </w:tcPr>
          <w:p>
            <w:pPr>
              <w:pStyle w:val="TableParagraph"/>
              <w:spacing w:line="227" w:lineRule="exact" w:before="28"/>
              <w:ind w:left="59"/>
              <w:rPr>
                <w:sz w:val="24"/>
              </w:rPr>
            </w:pPr>
            <w:r>
              <w:rPr>
                <w:sz w:val="24"/>
              </w:rPr>
              <w:t>or 6th grade</w:t>
            </w:r>
          </w:p>
        </w:tc>
        <w:tc>
          <w:tcPr>
            <w:tcW w:w="2746" w:type="dxa"/>
          </w:tcPr>
          <w:p>
            <w:pPr>
              <w:pStyle w:val="TableParagraph"/>
              <w:spacing w:line="227" w:lineRule="exact" w:before="28"/>
              <w:ind w:left="907"/>
              <w:rPr>
                <w:sz w:val="24"/>
              </w:rPr>
            </w:pPr>
            <w:r>
              <w:rPr>
                <w:sz w:val="24"/>
              </w:rPr>
              <w:t>.0160 (1.28)</w:t>
            </w:r>
          </w:p>
        </w:tc>
        <w:tc>
          <w:tcPr>
            <w:tcW w:w="2251" w:type="dxa"/>
          </w:tcPr>
          <w:p>
            <w:pPr>
              <w:pStyle w:val="TableParagraph"/>
              <w:spacing w:line="227" w:lineRule="exact" w:before="28"/>
              <w:ind w:left="501"/>
              <w:rPr>
                <w:sz w:val="24"/>
              </w:rPr>
            </w:pPr>
            <w:r>
              <w:rPr>
                <w:sz w:val="24"/>
              </w:rPr>
              <w:t>.0157 (1.27)</w:t>
            </w:r>
          </w:p>
        </w:tc>
        <w:tc>
          <w:tcPr>
            <w:tcW w:w="2250" w:type="dxa"/>
          </w:tcPr>
          <w:p>
            <w:pPr>
              <w:pStyle w:val="TableParagraph"/>
              <w:spacing w:line="227" w:lineRule="exact" w:before="28"/>
              <w:ind w:left="410"/>
              <w:rPr>
                <w:sz w:val="24"/>
              </w:rPr>
            </w:pPr>
            <w:r>
              <w:rPr>
                <w:sz w:val="24"/>
              </w:rPr>
              <w:t>.0145 (1.16)</w:t>
            </w:r>
          </w:p>
        </w:tc>
        <w:tc>
          <w:tcPr>
            <w:tcW w:w="1970" w:type="dxa"/>
          </w:tcPr>
          <w:p>
            <w:pPr>
              <w:pStyle w:val="TableParagraph"/>
              <w:spacing w:line="227" w:lineRule="exact" w:before="28"/>
              <w:ind w:left="499"/>
              <w:rPr>
                <w:sz w:val="24"/>
              </w:rPr>
            </w:pPr>
            <w:r>
              <w:rPr>
                <w:sz w:val="24"/>
              </w:rPr>
              <w:t>.0092 (0.88)</w:t>
            </w:r>
          </w:p>
        </w:tc>
      </w:tr>
      <w:tr>
        <w:trPr>
          <w:trHeight w:val="276" w:hRule="atLeast"/>
        </w:trPr>
        <w:tc>
          <w:tcPr>
            <w:tcW w:w="3103" w:type="dxa"/>
            <w:gridSpan w:val="2"/>
          </w:tcPr>
          <w:p>
            <w:pPr>
              <w:pStyle w:val="TableParagraph"/>
              <w:spacing w:line="227" w:lineRule="exact" w:before="28"/>
              <w:ind w:left="50"/>
              <w:rPr>
                <w:sz w:val="24"/>
              </w:rPr>
            </w:pPr>
            <w:r>
              <w:rPr>
                <w:sz w:val="24"/>
              </w:rPr>
              <w:t>7</w:t>
            </w:r>
            <w:r>
              <w:rPr>
                <w:sz w:val="24"/>
                <w:vertAlign w:val="superscript"/>
              </w:rPr>
              <w:t>th</w:t>
            </w:r>
            <w:r>
              <w:rPr>
                <w:sz w:val="24"/>
                <w:vertAlign w:val="baseline"/>
              </w:rPr>
              <w:t> or 8th grade</w:t>
            </w:r>
          </w:p>
        </w:tc>
        <w:tc>
          <w:tcPr>
            <w:tcW w:w="2746" w:type="dxa"/>
          </w:tcPr>
          <w:p>
            <w:pPr>
              <w:pStyle w:val="TableParagraph"/>
              <w:spacing w:line="227" w:lineRule="exact" w:before="28"/>
              <w:ind w:left="905"/>
              <w:rPr>
                <w:sz w:val="24"/>
              </w:rPr>
            </w:pPr>
            <w:r>
              <w:rPr>
                <w:sz w:val="24"/>
              </w:rPr>
              <w:t>.0486 (3.72)</w:t>
            </w:r>
          </w:p>
        </w:tc>
        <w:tc>
          <w:tcPr>
            <w:tcW w:w="2251" w:type="dxa"/>
          </w:tcPr>
          <w:p>
            <w:pPr>
              <w:pStyle w:val="TableParagraph"/>
              <w:spacing w:line="227" w:lineRule="exact" w:before="28"/>
              <w:ind w:left="501"/>
              <w:rPr>
                <w:sz w:val="24"/>
              </w:rPr>
            </w:pPr>
            <w:r>
              <w:rPr>
                <w:sz w:val="24"/>
              </w:rPr>
              <w:t>.0525 (3.98)</w:t>
            </w:r>
          </w:p>
        </w:tc>
        <w:tc>
          <w:tcPr>
            <w:tcW w:w="2250" w:type="dxa"/>
          </w:tcPr>
          <w:p>
            <w:pPr>
              <w:pStyle w:val="TableParagraph"/>
              <w:spacing w:line="227" w:lineRule="exact" w:before="28"/>
              <w:ind w:left="410"/>
              <w:rPr>
                <w:sz w:val="24"/>
              </w:rPr>
            </w:pPr>
            <w:r>
              <w:rPr>
                <w:sz w:val="24"/>
              </w:rPr>
              <w:t>.0687 (4.80)</w:t>
            </w:r>
          </w:p>
        </w:tc>
        <w:tc>
          <w:tcPr>
            <w:tcW w:w="1970" w:type="dxa"/>
          </w:tcPr>
          <w:p>
            <w:pPr>
              <w:pStyle w:val="TableParagraph"/>
              <w:spacing w:line="227" w:lineRule="exact" w:before="28"/>
              <w:ind w:left="500"/>
              <w:rPr>
                <w:sz w:val="24"/>
              </w:rPr>
            </w:pPr>
            <w:r>
              <w:rPr>
                <w:sz w:val="24"/>
              </w:rPr>
              <w:t>.0469 (3.92)</w:t>
            </w:r>
          </w:p>
        </w:tc>
      </w:tr>
      <w:tr>
        <w:trPr>
          <w:trHeight w:val="276" w:hRule="atLeast"/>
        </w:trPr>
        <w:tc>
          <w:tcPr>
            <w:tcW w:w="355" w:type="dxa"/>
          </w:tcPr>
          <w:p>
            <w:pPr>
              <w:pStyle w:val="TableParagraph"/>
              <w:spacing w:line="151" w:lineRule="auto" w:before="35"/>
              <w:ind w:left="31" w:right="38"/>
              <w:jc w:val="center"/>
              <w:rPr>
                <w:sz w:val="16"/>
              </w:rPr>
            </w:pPr>
            <w:r>
              <w:rPr>
                <w:position w:val="-10"/>
                <w:sz w:val="24"/>
              </w:rPr>
              <w:t>9</w:t>
            </w:r>
            <w:r>
              <w:rPr>
                <w:sz w:val="16"/>
              </w:rPr>
              <w:t>th</w:t>
            </w:r>
          </w:p>
        </w:tc>
        <w:tc>
          <w:tcPr>
            <w:tcW w:w="2748" w:type="dxa"/>
          </w:tcPr>
          <w:p>
            <w:pPr>
              <w:pStyle w:val="TableParagraph"/>
              <w:spacing w:line="227" w:lineRule="exact" w:before="28"/>
              <w:ind w:left="60"/>
              <w:rPr>
                <w:sz w:val="24"/>
              </w:rPr>
            </w:pPr>
            <w:r>
              <w:rPr>
                <w:sz w:val="24"/>
              </w:rPr>
              <w:t>grade</w:t>
            </w:r>
          </w:p>
        </w:tc>
        <w:tc>
          <w:tcPr>
            <w:tcW w:w="2746" w:type="dxa"/>
          </w:tcPr>
          <w:p>
            <w:pPr>
              <w:pStyle w:val="TableParagraph"/>
              <w:spacing w:line="227" w:lineRule="exact" w:before="28"/>
              <w:ind w:left="906"/>
              <w:rPr>
                <w:sz w:val="24"/>
              </w:rPr>
            </w:pPr>
            <w:r>
              <w:rPr>
                <w:sz w:val="24"/>
              </w:rPr>
              <w:t>.0263 (1.96)</w:t>
            </w:r>
          </w:p>
        </w:tc>
        <w:tc>
          <w:tcPr>
            <w:tcW w:w="2251" w:type="dxa"/>
          </w:tcPr>
          <w:p>
            <w:pPr>
              <w:pStyle w:val="TableParagraph"/>
              <w:spacing w:line="227" w:lineRule="exact" w:before="28"/>
              <w:ind w:left="501"/>
              <w:rPr>
                <w:sz w:val="24"/>
              </w:rPr>
            </w:pPr>
            <w:r>
              <w:rPr>
                <w:sz w:val="24"/>
              </w:rPr>
              <w:t>.0303 (2.23)</w:t>
            </w:r>
          </w:p>
        </w:tc>
        <w:tc>
          <w:tcPr>
            <w:tcW w:w="2250" w:type="dxa"/>
          </w:tcPr>
          <w:p>
            <w:pPr>
              <w:pStyle w:val="TableParagraph"/>
              <w:spacing w:line="227" w:lineRule="exact" w:before="28"/>
              <w:ind w:left="409"/>
              <w:rPr>
                <w:sz w:val="24"/>
              </w:rPr>
            </w:pPr>
            <w:r>
              <w:rPr>
                <w:sz w:val="24"/>
              </w:rPr>
              <w:t>.0501 (3.51)</w:t>
            </w:r>
          </w:p>
        </w:tc>
        <w:tc>
          <w:tcPr>
            <w:tcW w:w="1970" w:type="dxa"/>
          </w:tcPr>
          <w:p>
            <w:pPr>
              <w:pStyle w:val="TableParagraph"/>
              <w:spacing w:line="227" w:lineRule="exact" w:before="28"/>
              <w:ind w:left="500"/>
              <w:rPr>
                <w:sz w:val="24"/>
              </w:rPr>
            </w:pPr>
            <w:r>
              <w:rPr>
                <w:sz w:val="24"/>
              </w:rPr>
              <w:t>.0306 (2.57)</w:t>
            </w:r>
          </w:p>
        </w:tc>
      </w:tr>
      <w:tr>
        <w:trPr>
          <w:trHeight w:val="290" w:hRule="atLeast"/>
        </w:trPr>
        <w:tc>
          <w:tcPr>
            <w:tcW w:w="3103" w:type="dxa"/>
            <w:gridSpan w:val="2"/>
          </w:tcPr>
          <w:p>
            <w:pPr>
              <w:pStyle w:val="TableParagraph"/>
              <w:spacing w:line="242" w:lineRule="exact" w:before="28"/>
              <w:ind w:left="50"/>
              <w:rPr>
                <w:sz w:val="24"/>
              </w:rPr>
            </w:pPr>
            <w:r>
              <w:rPr>
                <w:sz w:val="24"/>
              </w:rPr>
              <w:t>10</w:t>
            </w:r>
            <w:r>
              <w:rPr>
                <w:sz w:val="24"/>
                <w:vertAlign w:val="superscript"/>
              </w:rPr>
              <w:t>th</w:t>
            </w:r>
            <w:r>
              <w:rPr>
                <w:sz w:val="24"/>
                <w:vertAlign w:val="baseline"/>
              </w:rPr>
              <w:t> grade</w:t>
            </w:r>
          </w:p>
        </w:tc>
        <w:tc>
          <w:tcPr>
            <w:tcW w:w="2746" w:type="dxa"/>
          </w:tcPr>
          <w:p>
            <w:pPr>
              <w:pStyle w:val="TableParagraph"/>
              <w:spacing w:line="242" w:lineRule="exact" w:before="28"/>
              <w:ind w:left="906"/>
              <w:rPr>
                <w:sz w:val="24"/>
              </w:rPr>
            </w:pPr>
            <w:r>
              <w:rPr>
                <w:sz w:val="24"/>
              </w:rPr>
              <w:t>.0352 (2.65)</w:t>
            </w:r>
          </w:p>
        </w:tc>
        <w:tc>
          <w:tcPr>
            <w:tcW w:w="2251" w:type="dxa"/>
          </w:tcPr>
          <w:p>
            <w:pPr>
              <w:pStyle w:val="TableParagraph"/>
              <w:spacing w:line="242" w:lineRule="exact" w:before="28"/>
              <w:ind w:left="501"/>
              <w:rPr>
                <w:sz w:val="24"/>
              </w:rPr>
            </w:pPr>
            <w:r>
              <w:rPr>
                <w:sz w:val="24"/>
              </w:rPr>
              <w:t>.0413 (3.05)</w:t>
            </w:r>
          </w:p>
        </w:tc>
        <w:tc>
          <w:tcPr>
            <w:tcW w:w="2250" w:type="dxa"/>
          </w:tcPr>
          <w:p>
            <w:pPr>
              <w:pStyle w:val="TableParagraph"/>
              <w:spacing w:line="242" w:lineRule="exact" w:before="28"/>
              <w:ind w:left="410"/>
              <w:rPr>
                <w:sz w:val="24"/>
              </w:rPr>
            </w:pPr>
            <w:r>
              <w:rPr>
                <w:sz w:val="24"/>
              </w:rPr>
              <w:t>.0692 (4.68)</w:t>
            </w:r>
          </w:p>
        </w:tc>
        <w:tc>
          <w:tcPr>
            <w:tcW w:w="1970" w:type="dxa"/>
          </w:tcPr>
          <w:p>
            <w:pPr>
              <w:pStyle w:val="TableParagraph"/>
              <w:spacing w:line="242" w:lineRule="exact" w:before="28"/>
              <w:ind w:left="500"/>
              <w:rPr>
                <w:sz w:val="24"/>
              </w:rPr>
            </w:pPr>
            <w:r>
              <w:rPr>
                <w:sz w:val="24"/>
              </w:rPr>
              <w:t>.0439 (3.58)</w:t>
            </w:r>
          </w:p>
        </w:tc>
      </w:tr>
      <w:tr>
        <w:trPr>
          <w:trHeight w:val="275" w:hRule="atLeast"/>
        </w:trPr>
        <w:tc>
          <w:tcPr>
            <w:tcW w:w="3103" w:type="dxa"/>
            <w:gridSpan w:val="2"/>
          </w:tcPr>
          <w:p>
            <w:pPr>
              <w:pStyle w:val="TableParagraph"/>
              <w:spacing w:line="242" w:lineRule="exact" w:before="14"/>
              <w:ind w:left="50"/>
              <w:rPr>
                <w:sz w:val="24"/>
              </w:rPr>
            </w:pPr>
            <w:r>
              <w:rPr>
                <w:sz w:val="24"/>
              </w:rPr>
              <w:t>11</w:t>
            </w:r>
            <w:r>
              <w:rPr>
                <w:sz w:val="24"/>
                <w:vertAlign w:val="superscript"/>
              </w:rPr>
              <w:t>th</w:t>
            </w:r>
            <w:r>
              <w:rPr>
                <w:sz w:val="24"/>
                <w:vertAlign w:val="baseline"/>
              </w:rPr>
              <w:t> grade</w:t>
            </w:r>
          </w:p>
        </w:tc>
        <w:tc>
          <w:tcPr>
            <w:tcW w:w="2746" w:type="dxa"/>
          </w:tcPr>
          <w:p>
            <w:pPr>
              <w:pStyle w:val="TableParagraph"/>
              <w:spacing w:line="242" w:lineRule="exact" w:before="14"/>
              <w:ind w:left="906"/>
              <w:rPr>
                <w:sz w:val="24"/>
              </w:rPr>
            </w:pPr>
            <w:r>
              <w:rPr>
                <w:sz w:val="24"/>
              </w:rPr>
              <w:t>.0210 (1.67)</w:t>
            </w:r>
          </w:p>
        </w:tc>
        <w:tc>
          <w:tcPr>
            <w:tcW w:w="2251" w:type="dxa"/>
          </w:tcPr>
          <w:p>
            <w:pPr>
              <w:pStyle w:val="TableParagraph"/>
              <w:spacing w:line="242" w:lineRule="exact" w:before="14"/>
              <w:ind w:left="501"/>
              <w:rPr>
                <w:sz w:val="24"/>
              </w:rPr>
            </w:pPr>
            <w:r>
              <w:rPr>
                <w:sz w:val="24"/>
              </w:rPr>
              <w:t>.0270 (2.10)</w:t>
            </w:r>
          </w:p>
        </w:tc>
        <w:tc>
          <w:tcPr>
            <w:tcW w:w="2250" w:type="dxa"/>
          </w:tcPr>
          <w:p>
            <w:pPr>
              <w:pStyle w:val="TableParagraph"/>
              <w:spacing w:line="242" w:lineRule="exact" w:before="14"/>
              <w:ind w:left="410"/>
              <w:rPr>
                <w:sz w:val="24"/>
              </w:rPr>
            </w:pPr>
            <w:r>
              <w:rPr>
                <w:sz w:val="24"/>
              </w:rPr>
              <w:t>.0574 (4.08)</w:t>
            </w:r>
          </w:p>
        </w:tc>
        <w:tc>
          <w:tcPr>
            <w:tcW w:w="1970" w:type="dxa"/>
          </w:tcPr>
          <w:p>
            <w:pPr>
              <w:pStyle w:val="TableParagraph"/>
              <w:spacing w:line="242" w:lineRule="exact" w:before="14"/>
              <w:ind w:left="500"/>
              <w:rPr>
                <w:sz w:val="24"/>
              </w:rPr>
            </w:pPr>
            <w:r>
              <w:rPr>
                <w:sz w:val="24"/>
              </w:rPr>
              <w:t>.0328 (2.86)</w:t>
            </w:r>
          </w:p>
        </w:tc>
      </w:tr>
      <w:tr>
        <w:trPr>
          <w:trHeight w:val="295" w:hRule="atLeast"/>
        </w:trPr>
        <w:tc>
          <w:tcPr>
            <w:tcW w:w="3103" w:type="dxa"/>
            <w:gridSpan w:val="2"/>
          </w:tcPr>
          <w:p>
            <w:pPr>
              <w:pStyle w:val="TableParagraph"/>
              <w:spacing w:line="261" w:lineRule="exact" w:before="14"/>
              <w:ind w:left="50"/>
              <w:rPr>
                <w:sz w:val="24"/>
              </w:rPr>
            </w:pPr>
            <w:r>
              <w:rPr>
                <w:sz w:val="24"/>
              </w:rPr>
              <w:t>12</w:t>
            </w:r>
            <w:r>
              <w:rPr>
                <w:sz w:val="24"/>
                <w:vertAlign w:val="superscript"/>
              </w:rPr>
              <w:t>th</w:t>
            </w:r>
            <w:r>
              <w:rPr>
                <w:sz w:val="24"/>
                <w:vertAlign w:val="baseline"/>
              </w:rPr>
              <w:t> grade no diploma</w:t>
            </w:r>
          </w:p>
        </w:tc>
        <w:tc>
          <w:tcPr>
            <w:tcW w:w="2746" w:type="dxa"/>
          </w:tcPr>
          <w:p>
            <w:pPr>
              <w:pStyle w:val="TableParagraph"/>
              <w:spacing w:line="261" w:lineRule="exact" w:before="14"/>
              <w:ind w:left="907"/>
              <w:rPr>
                <w:sz w:val="24"/>
              </w:rPr>
            </w:pPr>
            <w:r>
              <w:rPr>
                <w:sz w:val="24"/>
              </w:rPr>
              <w:t>.0181 (1.41)</w:t>
            </w:r>
          </w:p>
        </w:tc>
        <w:tc>
          <w:tcPr>
            <w:tcW w:w="2251" w:type="dxa"/>
          </w:tcPr>
          <w:p>
            <w:pPr>
              <w:pStyle w:val="TableParagraph"/>
              <w:spacing w:line="261" w:lineRule="exact" w:before="14"/>
              <w:ind w:left="501"/>
              <w:rPr>
                <w:sz w:val="24"/>
              </w:rPr>
            </w:pPr>
            <w:r>
              <w:rPr>
                <w:sz w:val="24"/>
              </w:rPr>
              <w:t>.0230 (1.76)</w:t>
            </w:r>
          </w:p>
        </w:tc>
        <w:tc>
          <w:tcPr>
            <w:tcW w:w="2250" w:type="dxa"/>
          </w:tcPr>
          <w:p>
            <w:pPr>
              <w:pStyle w:val="TableParagraph"/>
              <w:spacing w:line="261" w:lineRule="exact" w:before="14"/>
              <w:ind w:left="410"/>
              <w:rPr>
                <w:sz w:val="24"/>
              </w:rPr>
            </w:pPr>
            <w:r>
              <w:rPr>
                <w:sz w:val="24"/>
              </w:rPr>
              <w:t>.0520 (3.68)</w:t>
            </w:r>
          </w:p>
        </w:tc>
        <w:tc>
          <w:tcPr>
            <w:tcW w:w="1970" w:type="dxa"/>
          </w:tcPr>
          <w:p>
            <w:pPr>
              <w:pStyle w:val="TableParagraph"/>
              <w:spacing w:line="261" w:lineRule="exact" w:before="14"/>
              <w:ind w:left="499"/>
              <w:rPr>
                <w:sz w:val="24"/>
              </w:rPr>
            </w:pPr>
            <w:r>
              <w:rPr>
                <w:sz w:val="24"/>
              </w:rPr>
              <w:t>.0267 (2.31)</w:t>
            </w:r>
          </w:p>
        </w:tc>
      </w:tr>
      <w:tr>
        <w:trPr>
          <w:trHeight w:val="276" w:hRule="atLeast"/>
        </w:trPr>
        <w:tc>
          <w:tcPr>
            <w:tcW w:w="3103" w:type="dxa"/>
            <w:gridSpan w:val="2"/>
          </w:tcPr>
          <w:p>
            <w:pPr>
              <w:pStyle w:val="TableParagraph"/>
              <w:spacing w:line="256" w:lineRule="exact"/>
              <w:ind w:left="50"/>
              <w:rPr>
                <w:sz w:val="24"/>
              </w:rPr>
            </w:pPr>
            <w:r>
              <w:rPr>
                <w:sz w:val="24"/>
              </w:rPr>
              <w:t>High school graduate</w:t>
            </w:r>
          </w:p>
        </w:tc>
        <w:tc>
          <w:tcPr>
            <w:tcW w:w="2746" w:type="dxa"/>
          </w:tcPr>
          <w:p>
            <w:pPr>
              <w:pStyle w:val="TableParagraph"/>
              <w:spacing w:line="256" w:lineRule="exact"/>
              <w:ind w:left="906"/>
              <w:rPr>
                <w:sz w:val="24"/>
              </w:rPr>
            </w:pPr>
            <w:r>
              <w:rPr>
                <w:sz w:val="24"/>
              </w:rPr>
              <w:t>.0237 (1.96)</w:t>
            </w:r>
          </w:p>
        </w:tc>
        <w:tc>
          <w:tcPr>
            <w:tcW w:w="2251" w:type="dxa"/>
          </w:tcPr>
          <w:p>
            <w:pPr>
              <w:pStyle w:val="TableParagraph"/>
              <w:spacing w:line="256" w:lineRule="exact"/>
              <w:ind w:left="501"/>
              <w:rPr>
                <w:sz w:val="24"/>
              </w:rPr>
            </w:pPr>
            <w:r>
              <w:rPr>
                <w:sz w:val="24"/>
              </w:rPr>
              <w:t>.0292 (2.38)</w:t>
            </w:r>
          </w:p>
        </w:tc>
        <w:tc>
          <w:tcPr>
            <w:tcW w:w="2250" w:type="dxa"/>
          </w:tcPr>
          <w:p>
            <w:pPr>
              <w:pStyle w:val="TableParagraph"/>
              <w:spacing w:line="256" w:lineRule="exact"/>
              <w:ind w:left="410"/>
              <w:rPr>
                <w:sz w:val="24"/>
              </w:rPr>
            </w:pPr>
            <w:r>
              <w:rPr>
                <w:sz w:val="24"/>
              </w:rPr>
              <w:t>.0610 (4.75)</w:t>
            </w:r>
          </w:p>
        </w:tc>
        <w:tc>
          <w:tcPr>
            <w:tcW w:w="1970" w:type="dxa"/>
          </w:tcPr>
          <w:p>
            <w:pPr>
              <w:pStyle w:val="TableParagraph"/>
              <w:spacing w:line="256" w:lineRule="exact"/>
              <w:ind w:left="500"/>
              <w:rPr>
                <w:sz w:val="24"/>
              </w:rPr>
            </w:pPr>
            <w:r>
              <w:rPr>
                <w:sz w:val="24"/>
              </w:rPr>
              <w:t>.0355 (3.30)</w:t>
            </w:r>
          </w:p>
        </w:tc>
      </w:tr>
      <w:tr>
        <w:trPr>
          <w:trHeight w:val="276" w:hRule="atLeast"/>
        </w:trPr>
        <w:tc>
          <w:tcPr>
            <w:tcW w:w="3103" w:type="dxa"/>
            <w:gridSpan w:val="2"/>
          </w:tcPr>
          <w:p>
            <w:pPr>
              <w:pStyle w:val="TableParagraph"/>
              <w:spacing w:line="256" w:lineRule="exact"/>
              <w:ind w:left="50"/>
              <w:rPr>
                <w:sz w:val="24"/>
              </w:rPr>
            </w:pPr>
            <w:r>
              <w:rPr>
                <w:sz w:val="24"/>
              </w:rPr>
              <w:t>Some college</w:t>
            </w:r>
          </w:p>
        </w:tc>
        <w:tc>
          <w:tcPr>
            <w:tcW w:w="2746" w:type="dxa"/>
          </w:tcPr>
          <w:p>
            <w:pPr>
              <w:pStyle w:val="TableParagraph"/>
              <w:spacing w:line="256" w:lineRule="exact"/>
              <w:ind w:left="906"/>
              <w:rPr>
                <w:sz w:val="24"/>
              </w:rPr>
            </w:pPr>
            <w:r>
              <w:rPr>
                <w:sz w:val="24"/>
              </w:rPr>
              <w:t>.0353 (2.82)</w:t>
            </w:r>
          </w:p>
        </w:tc>
        <w:tc>
          <w:tcPr>
            <w:tcW w:w="2251" w:type="dxa"/>
          </w:tcPr>
          <w:p>
            <w:pPr>
              <w:pStyle w:val="TableParagraph"/>
              <w:spacing w:line="256" w:lineRule="exact"/>
              <w:ind w:left="501"/>
              <w:rPr>
                <w:sz w:val="24"/>
              </w:rPr>
            </w:pPr>
            <w:r>
              <w:rPr>
                <w:sz w:val="24"/>
              </w:rPr>
              <w:t>.0415 (3.26)</w:t>
            </w:r>
          </w:p>
        </w:tc>
        <w:tc>
          <w:tcPr>
            <w:tcW w:w="2250" w:type="dxa"/>
          </w:tcPr>
          <w:p>
            <w:pPr>
              <w:pStyle w:val="TableParagraph"/>
              <w:spacing w:line="256" w:lineRule="exact"/>
              <w:ind w:left="409"/>
              <w:rPr>
                <w:sz w:val="24"/>
              </w:rPr>
            </w:pPr>
            <w:r>
              <w:rPr>
                <w:sz w:val="24"/>
              </w:rPr>
              <w:t>.0833 (6.00)</w:t>
            </w:r>
          </w:p>
        </w:tc>
        <w:tc>
          <w:tcPr>
            <w:tcW w:w="1970" w:type="dxa"/>
          </w:tcPr>
          <w:p>
            <w:pPr>
              <w:pStyle w:val="TableParagraph"/>
              <w:spacing w:line="256" w:lineRule="exact"/>
              <w:ind w:left="500"/>
              <w:rPr>
                <w:sz w:val="24"/>
              </w:rPr>
            </w:pPr>
            <w:r>
              <w:rPr>
                <w:sz w:val="24"/>
              </w:rPr>
              <w:t>.0474 (4.18)</w:t>
            </w:r>
          </w:p>
        </w:tc>
      </w:tr>
      <w:tr>
        <w:trPr>
          <w:trHeight w:val="276" w:hRule="atLeast"/>
        </w:trPr>
        <w:tc>
          <w:tcPr>
            <w:tcW w:w="3103" w:type="dxa"/>
            <w:gridSpan w:val="2"/>
          </w:tcPr>
          <w:p>
            <w:pPr>
              <w:pStyle w:val="TableParagraph"/>
              <w:spacing w:line="256" w:lineRule="exact"/>
              <w:ind w:left="50"/>
              <w:rPr>
                <w:sz w:val="24"/>
              </w:rPr>
            </w:pPr>
            <w:r>
              <w:rPr>
                <w:sz w:val="24"/>
              </w:rPr>
              <w:t>Associates - vocational</w:t>
            </w:r>
          </w:p>
        </w:tc>
        <w:tc>
          <w:tcPr>
            <w:tcW w:w="2746" w:type="dxa"/>
          </w:tcPr>
          <w:p>
            <w:pPr>
              <w:pStyle w:val="TableParagraph"/>
              <w:spacing w:line="256" w:lineRule="exact"/>
              <w:ind w:left="906"/>
              <w:rPr>
                <w:sz w:val="24"/>
              </w:rPr>
            </w:pPr>
            <w:r>
              <w:rPr>
                <w:sz w:val="24"/>
              </w:rPr>
              <w:t>.0287 (2.27)</w:t>
            </w:r>
          </w:p>
        </w:tc>
        <w:tc>
          <w:tcPr>
            <w:tcW w:w="2251" w:type="dxa"/>
          </w:tcPr>
          <w:p>
            <w:pPr>
              <w:pStyle w:val="TableParagraph"/>
              <w:spacing w:line="256" w:lineRule="exact"/>
              <w:ind w:left="501"/>
              <w:rPr>
                <w:sz w:val="24"/>
              </w:rPr>
            </w:pPr>
            <w:r>
              <w:rPr>
                <w:sz w:val="24"/>
              </w:rPr>
              <w:t>.0349 (2.71)</w:t>
            </w:r>
          </w:p>
        </w:tc>
        <w:tc>
          <w:tcPr>
            <w:tcW w:w="2250" w:type="dxa"/>
          </w:tcPr>
          <w:p>
            <w:pPr>
              <w:pStyle w:val="TableParagraph"/>
              <w:spacing w:line="256" w:lineRule="exact"/>
              <w:ind w:left="410"/>
              <w:rPr>
                <w:sz w:val="24"/>
              </w:rPr>
            </w:pPr>
            <w:r>
              <w:rPr>
                <w:sz w:val="24"/>
              </w:rPr>
              <w:t>.0794 (5.44)</w:t>
            </w:r>
          </w:p>
        </w:tc>
        <w:tc>
          <w:tcPr>
            <w:tcW w:w="1970" w:type="dxa"/>
          </w:tcPr>
          <w:p>
            <w:pPr>
              <w:pStyle w:val="TableParagraph"/>
              <w:spacing w:line="256" w:lineRule="exact"/>
              <w:ind w:left="500"/>
              <w:rPr>
                <w:sz w:val="24"/>
              </w:rPr>
            </w:pPr>
            <w:r>
              <w:rPr>
                <w:sz w:val="24"/>
              </w:rPr>
              <w:t>.0412 (3.58)</w:t>
            </w:r>
          </w:p>
        </w:tc>
      </w:tr>
      <w:tr>
        <w:trPr>
          <w:trHeight w:val="276" w:hRule="atLeast"/>
        </w:trPr>
        <w:tc>
          <w:tcPr>
            <w:tcW w:w="3103" w:type="dxa"/>
            <w:gridSpan w:val="2"/>
          </w:tcPr>
          <w:p>
            <w:pPr>
              <w:pStyle w:val="TableParagraph"/>
              <w:spacing w:line="256" w:lineRule="exact"/>
              <w:ind w:left="50"/>
              <w:rPr>
                <w:sz w:val="24"/>
              </w:rPr>
            </w:pPr>
            <w:r>
              <w:rPr>
                <w:sz w:val="24"/>
              </w:rPr>
              <w:t>Associates - academic</w:t>
            </w:r>
          </w:p>
        </w:tc>
        <w:tc>
          <w:tcPr>
            <w:tcW w:w="2746" w:type="dxa"/>
          </w:tcPr>
          <w:p>
            <w:pPr>
              <w:pStyle w:val="TableParagraph"/>
              <w:spacing w:line="256" w:lineRule="exact"/>
              <w:ind w:left="906"/>
              <w:rPr>
                <w:sz w:val="24"/>
              </w:rPr>
            </w:pPr>
            <w:r>
              <w:rPr>
                <w:sz w:val="24"/>
              </w:rPr>
              <w:t>.0163 (1.35)</w:t>
            </w:r>
          </w:p>
        </w:tc>
        <w:tc>
          <w:tcPr>
            <w:tcW w:w="2251" w:type="dxa"/>
          </w:tcPr>
          <w:p>
            <w:pPr>
              <w:pStyle w:val="TableParagraph"/>
              <w:spacing w:line="256" w:lineRule="exact"/>
              <w:ind w:left="501"/>
              <w:rPr>
                <w:sz w:val="24"/>
              </w:rPr>
            </w:pPr>
            <w:r>
              <w:rPr>
                <w:sz w:val="24"/>
              </w:rPr>
              <w:t>.0222 (1.80)</w:t>
            </w:r>
          </w:p>
        </w:tc>
        <w:tc>
          <w:tcPr>
            <w:tcW w:w="2250" w:type="dxa"/>
          </w:tcPr>
          <w:p>
            <w:pPr>
              <w:pStyle w:val="TableParagraph"/>
              <w:spacing w:line="256" w:lineRule="exact"/>
              <w:ind w:left="410"/>
              <w:rPr>
                <w:sz w:val="24"/>
              </w:rPr>
            </w:pPr>
            <w:r>
              <w:rPr>
                <w:sz w:val="24"/>
              </w:rPr>
              <w:t>.0785 (5.42)</w:t>
            </w:r>
          </w:p>
        </w:tc>
        <w:tc>
          <w:tcPr>
            <w:tcW w:w="1970" w:type="dxa"/>
          </w:tcPr>
          <w:p>
            <w:pPr>
              <w:pStyle w:val="TableParagraph"/>
              <w:spacing w:line="256" w:lineRule="exact"/>
              <w:ind w:left="500"/>
              <w:rPr>
                <w:sz w:val="24"/>
              </w:rPr>
            </w:pPr>
            <w:r>
              <w:rPr>
                <w:sz w:val="24"/>
              </w:rPr>
              <w:t>.0410 (3.52)</w:t>
            </w:r>
          </w:p>
        </w:tc>
      </w:tr>
      <w:tr>
        <w:trPr>
          <w:trHeight w:val="276" w:hRule="atLeast"/>
        </w:trPr>
        <w:tc>
          <w:tcPr>
            <w:tcW w:w="3103" w:type="dxa"/>
            <w:gridSpan w:val="2"/>
          </w:tcPr>
          <w:p>
            <w:pPr>
              <w:pStyle w:val="TableParagraph"/>
              <w:spacing w:line="256" w:lineRule="exact"/>
              <w:ind w:left="50"/>
              <w:rPr>
                <w:sz w:val="24"/>
              </w:rPr>
            </w:pPr>
            <w:r>
              <w:rPr>
                <w:sz w:val="24"/>
              </w:rPr>
              <w:t>Bachelor's degree</w:t>
            </w:r>
          </w:p>
        </w:tc>
        <w:tc>
          <w:tcPr>
            <w:tcW w:w="2746" w:type="dxa"/>
          </w:tcPr>
          <w:p>
            <w:pPr>
              <w:pStyle w:val="TableParagraph"/>
              <w:spacing w:line="256" w:lineRule="exact"/>
              <w:ind w:left="905"/>
              <w:rPr>
                <w:sz w:val="24"/>
              </w:rPr>
            </w:pPr>
            <w:r>
              <w:rPr>
                <w:sz w:val="24"/>
              </w:rPr>
              <w:t>.0372 (2.94)</w:t>
            </w:r>
          </w:p>
        </w:tc>
        <w:tc>
          <w:tcPr>
            <w:tcW w:w="2251" w:type="dxa"/>
          </w:tcPr>
          <w:p>
            <w:pPr>
              <w:pStyle w:val="TableParagraph"/>
              <w:spacing w:line="256" w:lineRule="exact"/>
              <w:ind w:left="501"/>
              <w:rPr>
                <w:sz w:val="24"/>
              </w:rPr>
            </w:pPr>
            <w:r>
              <w:rPr>
                <w:sz w:val="24"/>
              </w:rPr>
              <w:t>.0430 (3.34)</w:t>
            </w:r>
          </w:p>
        </w:tc>
        <w:tc>
          <w:tcPr>
            <w:tcW w:w="2250" w:type="dxa"/>
          </w:tcPr>
          <w:p>
            <w:pPr>
              <w:pStyle w:val="TableParagraph"/>
              <w:spacing w:line="256" w:lineRule="exact"/>
              <w:ind w:left="409"/>
              <w:rPr>
                <w:sz w:val="24"/>
              </w:rPr>
            </w:pPr>
            <w:r>
              <w:rPr>
                <w:sz w:val="24"/>
              </w:rPr>
              <w:t>.0986 (6.83)</w:t>
            </w:r>
          </w:p>
        </w:tc>
        <w:tc>
          <w:tcPr>
            <w:tcW w:w="1970" w:type="dxa"/>
          </w:tcPr>
          <w:p>
            <w:pPr>
              <w:pStyle w:val="TableParagraph"/>
              <w:spacing w:line="256" w:lineRule="exact"/>
              <w:ind w:left="500"/>
              <w:rPr>
                <w:sz w:val="24"/>
              </w:rPr>
            </w:pPr>
            <w:r>
              <w:rPr>
                <w:sz w:val="24"/>
              </w:rPr>
              <w:t>.0510 (4.40)</w:t>
            </w:r>
          </w:p>
        </w:tc>
      </w:tr>
      <w:tr>
        <w:trPr>
          <w:trHeight w:val="276" w:hRule="atLeast"/>
        </w:trPr>
        <w:tc>
          <w:tcPr>
            <w:tcW w:w="3103" w:type="dxa"/>
            <w:gridSpan w:val="2"/>
          </w:tcPr>
          <w:p>
            <w:pPr>
              <w:pStyle w:val="TableParagraph"/>
              <w:spacing w:line="256" w:lineRule="exact"/>
              <w:ind w:left="50"/>
              <w:rPr>
                <w:sz w:val="24"/>
              </w:rPr>
            </w:pPr>
            <w:r>
              <w:rPr>
                <w:sz w:val="24"/>
              </w:rPr>
              <w:t>Master's degree</w:t>
            </w:r>
          </w:p>
        </w:tc>
        <w:tc>
          <w:tcPr>
            <w:tcW w:w="2746" w:type="dxa"/>
          </w:tcPr>
          <w:p>
            <w:pPr>
              <w:pStyle w:val="TableParagraph"/>
              <w:spacing w:line="256" w:lineRule="exact"/>
              <w:ind w:left="905"/>
              <w:rPr>
                <w:sz w:val="24"/>
              </w:rPr>
            </w:pPr>
            <w:r>
              <w:rPr>
                <w:sz w:val="24"/>
              </w:rPr>
              <w:t>.0056 (0.46)</w:t>
            </w:r>
          </w:p>
        </w:tc>
        <w:tc>
          <w:tcPr>
            <w:tcW w:w="2251" w:type="dxa"/>
          </w:tcPr>
          <w:p>
            <w:pPr>
              <w:pStyle w:val="TableParagraph"/>
              <w:spacing w:line="256" w:lineRule="exact"/>
              <w:ind w:left="500"/>
              <w:rPr>
                <w:sz w:val="24"/>
              </w:rPr>
            </w:pPr>
            <w:r>
              <w:rPr>
                <w:sz w:val="24"/>
              </w:rPr>
              <w:t>.0105 (0.85)</w:t>
            </w:r>
          </w:p>
        </w:tc>
        <w:tc>
          <w:tcPr>
            <w:tcW w:w="2250" w:type="dxa"/>
          </w:tcPr>
          <w:p>
            <w:pPr>
              <w:pStyle w:val="TableParagraph"/>
              <w:spacing w:line="256" w:lineRule="exact"/>
              <w:ind w:left="409"/>
              <w:rPr>
                <w:sz w:val="24"/>
              </w:rPr>
            </w:pPr>
            <w:r>
              <w:rPr>
                <w:sz w:val="24"/>
              </w:rPr>
              <w:t>.0841 (5.54)</w:t>
            </w:r>
          </w:p>
        </w:tc>
        <w:tc>
          <w:tcPr>
            <w:tcW w:w="1970" w:type="dxa"/>
          </w:tcPr>
          <w:p>
            <w:pPr>
              <w:pStyle w:val="TableParagraph"/>
              <w:spacing w:line="256" w:lineRule="exact"/>
              <w:ind w:left="500"/>
              <w:rPr>
                <w:sz w:val="24"/>
              </w:rPr>
            </w:pPr>
            <w:r>
              <w:rPr>
                <w:sz w:val="24"/>
              </w:rPr>
              <w:t>.0507 (4.05)</w:t>
            </w:r>
          </w:p>
        </w:tc>
      </w:tr>
      <w:tr>
        <w:trPr>
          <w:trHeight w:val="276" w:hRule="atLeast"/>
        </w:trPr>
        <w:tc>
          <w:tcPr>
            <w:tcW w:w="3103" w:type="dxa"/>
            <w:gridSpan w:val="2"/>
          </w:tcPr>
          <w:p>
            <w:pPr>
              <w:pStyle w:val="TableParagraph"/>
              <w:spacing w:line="256" w:lineRule="exact"/>
              <w:ind w:left="50"/>
              <w:rPr>
                <w:sz w:val="24"/>
              </w:rPr>
            </w:pPr>
            <w:r>
              <w:rPr>
                <w:sz w:val="24"/>
              </w:rPr>
              <w:t>Professional degree</w:t>
            </w:r>
          </w:p>
        </w:tc>
        <w:tc>
          <w:tcPr>
            <w:tcW w:w="2746" w:type="dxa"/>
          </w:tcPr>
          <w:p>
            <w:pPr>
              <w:pStyle w:val="TableParagraph"/>
              <w:spacing w:line="256" w:lineRule="exact"/>
              <w:ind w:left="907"/>
              <w:rPr>
                <w:sz w:val="24"/>
              </w:rPr>
            </w:pPr>
            <w:r>
              <w:rPr>
                <w:sz w:val="24"/>
              </w:rPr>
              <w:t>.1532 (8.72)</w:t>
            </w:r>
          </w:p>
        </w:tc>
        <w:tc>
          <w:tcPr>
            <w:tcW w:w="2251" w:type="dxa"/>
          </w:tcPr>
          <w:p>
            <w:pPr>
              <w:pStyle w:val="TableParagraph"/>
              <w:spacing w:line="256" w:lineRule="exact"/>
              <w:ind w:left="501"/>
              <w:rPr>
                <w:sz w:val="24"/>
              </w:rPr>
            </w:pPr>
            <w:r>
              <w:rPr>
                <w:sz w:val="24"/>
              </w:rPr>
              <w:t>.1618 (9.09)</w:t>
            </w:r>
          </w:p>
        </w:tc>
        <w:tc>
          <w:tcPr>
            <w:tcW w:w="2250" w:type="dxa"/>
          </w:tcPr>
          <w:p>
            <w:pPr>
              <w:pStyle w:val="TableParagraph"/>
              <w:spacing w:line="256" w:lineRule="exact"/>
              <w:ind w:left="410"/>
              <w:rPr>
                <w:sz w:val="24"/>
              </w:rPr>
            </w:pPr>
            <w:r>
              <w:rPr>
                <w:sz w:val="24"/>
              </w:rPr>
              <w:t>.2891 (13.31)</w:t>
            </w:r>
          </w:p>
        </w:tc>
        <w:tc>
          <w:tcPr>
            <w:tcW w:w="1970" w:type="dxa"/>
          </w:tcPr>
          <w:p>
            <w:pPr>
              <w:pStyle w:val="TableParagraph"/>
              <w:spacing w:line="256" w:lineRule="exact"/>
              <w:ind w:left="500"/>
              <w:rPr>
                <w:sz w:val="24"/>
              </w:rPr>
            </w:pPr>
            <w:r>
              <w:rPr>
                <w:sz w:val="24"/>
              </w:rPr>
              <w:t>.2476 (12.80)</w:t>
            </w:r>
          </w:p>
        </w:tc>
      </w:tr>
      <w:tr>
        <w:trPr>
          <w:trHeight w:val="277" w:hRule="atLeast"/>
        </w:trPr>
        <w:tc>
          <w:tcPr>
            <w:tcW w:w="3103" w:type="dxa"/>
            <w:gridSpan w:val="2"/>
          </w:tcPr>
          <w:p>
            <w:pPr>
              <w:pStyle w:val="TableParagraph"/>
              <w:spacing w:line="257" w:lineRule="exact"/>
              <w:ind w:left="50"/>
              <w:rPr>
                <w:sz w:val="24"/>
              </w:rPr>
            </w:pPr>
            <w:r>
              <w:rPr>
                <w:sz w:val="24"/>
              </w:rPr>
              <w:t>Doctorate degree</w:t>
            </w:r>
          </w:p>
        </w:tc>
        <w:tc>
          <w:tcPr>
            <w:tcW w:w="2746" w:type="dxa"/>
          </w:tcPr>
          <w:p>
            <w:pPr>
              <w:pStyle w:val="TableParagraph"/>
              <w:spacing w:line="257" w:lineRule="exact"/>
              <w:ind w:left="907"/>
              <w:rPr>
                <w:sz w:val="24"/>
              </w:rPr>
            </w:pPr>
            <w:r>
              <w:rPr>
                <w:sz w:val="24"/>
              </w:rPr>
              <w:t>.0657 (4.35)</w:t>
            </w:r>
          </w:p>
        </w:tc>
        <w:tc>
          <w:tcPr>
            <w:tcW w:w="2251" w:type="dxa"/>
          </w:tcPr>
          <w:p>
            <w:pPr>
              <w:pStyle w:val="TableParagraph"/>
              <w:spacing w:line="257" w:lineRule="exact"/>
              <w:ind w:left="501"/>
              <w:rPr>
                <w:sz w:val="24"/>
              </w:rPr>
            </w:pPr>
            <w:r>
              <w:rPr>
                <w:sz w:val="24"/>
              </w:rPr>
              <w:t>.0716 (4.66)</w:t>
            </w:r>
          </w:p>
        </w:tc>
        <w:tc>
          <w:tcPr>
            <w:tcW w:w="2250" w:type="dxa"/>
          </w:tcPr>
          <w:p>
            <w:pPr>
              <w:pStyle w:val="TableParagraph"/>
              <w:spacing w:line="257" w:lineRule="exact"/>
              <w:ind w:left="411"/>
              <w:rPr>
                <w:sz w:val="24"/>
              </w:rPr>
            </w:pPr>
            <w:r>
              <w:rPr>
                <w:sz w:val="24"/>
              </w:rPr>
              <w:t>.2030 (10.26)</w:t>
            </w:r>
          </w:p>
        </w:tc>
        <w:tc>
          <w:tcPr>
            <w:tcW w:w="1970" w:type="dxa"/>
          </w:tcPr>
          <w:p>
            <w:pPr>
              <w:pStyle w:val="TableParagraph"/>
              <w:spacing w:line="257" w:lineRule="exact"/>
              <w:ind w:left="499"/>
              <w:rPr>
                <w:sz w:val="24"/>
              </w:rPr>
            </w:pPr>
            <w:r>
              <w:rPr>
                <w:sz w:val="24"/>
              </w:rPr>
              <w:t>.1801 (10.06)</w:t>
            </w:r>
          </w:p>
        </w:tc>
      </w:tr>
      <w:tr>
        <w:trPr>
          <w:trHeight w:val="275" w:hRule="atLeast"/>
        </w:trPr>
        <w:tc>
          <w:tcPr>
            <w:tcW w:w="3103" w:type="dxa"/>
            <w:gridSpan w:val="2"/>
          </w:tcPr>
          <w:p>
            <w:pPr>
              <w:pStyle w:val="TableParagraph"/>
              <w:spacing w:line="256" w:lineRule="exact"/>
              <w:ind w:left="50"/>
              <w:rPr>
                <w:i/>
                <w:sz w:val="24"/>
              </w:rPr>
            </w:pPr>
            <w:r>
              <w:rPr>
                <w:i/>
                <w:sz w:val="24"/>
              </w:rPr>
              <w:t>States</w:t>
            </w:r>
          </w:p>
        </w:tc>
        <w:tc>
          <w:tcPr>
            <w:tcW w:w="2746" w:type="dxa"/>
          </w:tcPr>
          <w:p>
            <w:pPr>
              <w:pStyle w:val="TableParagraph"/>
              <w:spacing w:line="240" w:lineRule="auto"/>
              <w:rPr>
                <w:sz w:val="20"/>
              </w:rPr>
            </w:pPr>
          </w:p>
        </w:tc>
        <w:tc>
          <w:tcPr>
            <w:tcW w:w="2251" w:type="dxa"/>
          </w:tcPr>
          <w:p>
            <w:pPr>
              <w:pStyle w:val="TableParagraph"/>
              <w:spacing w:line="240" w:lineRule="auto"/>
              <w:rPr>
                <w:sz w:val="20"/>
              </w:rPr>
            </w:pPr>
          </w:p>
        </w:tc>
        <w:tc>
          <w:tcPr>
            <w:tcW w:w="2250" w:type="dxa"/>
          </w:tcPr>
          <w:p>
            <w:pPr>
              <w:pStyle w:val="TableParagraph"/>
              <w:spacing w:line="240" w:lineRule="auto"/>
              <w:rPr>
                <w:sz w:val="20"/>
              </w:rPr>
            </w:pPr>
          </w:p>
        </w:tc>
        <w:tc>
          <w:tcPr>
            <w:tcW w:w="1970" w:type="dxa"/>
          </w:tcPr>
          <w:p>
            <w:pPr>
              <w:pStyle w:val="TableParagraph"/>
              <w:spacing w:line="240" w:lineRule="auto"/>
              <w:rPr>
                <w:sz w:val="20"/>
              </w:rPr>
            </w:pPr>
          </w:p>
        </w:tc>
      </w:tr>
      <w:tr>
        <w:trPr>
          <w:trHeight w:val="269" w:hRule="atLeast"/>
        </w:trPr>
        <w:tc>
          <w:tcPr>
            <w:tcW w:w="3103" w:type="dxa"/>
            <w:gridSpan w:val="2"/>
          </w:tcPr>
          <w:p>
            <w:pPr>
              <w:pStyle w:val="TableParagraph"/>
              <w:spacing w:line="250" w:lineRule="exact"/>
              <w:ind w:left="50"/>
              <w:rPr>
                <w:sz w:val="24"/>
              </w:rPr>
            </w:pPr>
            <w:r>
              <w:rPr>
                <w:sz w:val="24"/>
              </w:rPr>
              <w:t>Alabama</w:t>
            </w:r>
          </w:p>
        </w:tc>
        <w:tc>
          <w:tcPr>
            <w:tcW w:w="2746" w:type="dxa"/>
          </w:tcPr>
          <w:p>
            <w:pPr>
              <w:pStyle w:val="TableParagraph"/>
              <w:spacing w:line="240" w:lineRule="auto"/>
              <w:rPr>
                <w:sz w:val="18"/>
              </w:rPr>
            </w:pPr>
          </w:p>
        </w:tc>
        <w:tc>
          <w:tcPr>
            <w:tcW w:w="2251" w:type="dxa"/>
          </w:tcPr>
          <w:p>
            <w:pPr>
              <w:pStyle w:val="TableParagraph"/>
              <w:spacing w:line="240" w:lineRule="auto"/>
              <w:rPr>
                <w:sz w:val="18"/>
              </w:rPr>
            </w:pPr>
          </w:p>
        </w:tc>
        <w:tc>
          <w:tcPr>
            <w:tcW w:w="2250" w:type="dxa"/>
          </w:tcPr>
          <w:p>
            <w:pPr>
              <w:pStyle w:val="TableParagraph"/>
              <w:spacing w:line="250" w:lineRule="exact"/>
              <w:ind w:left="327"/>
              <w:rPr>
                <w:sz w:val="24"/>
              </w:rPr>
            </w:pPr>
            <w:r>
              <w:rPr>
                <w:sz w:val="24"/>
              </w:rPr>
              <w:t>-.0230 (5.91)</w:t>
            </w:r>
          </w:p>
        </w:tc>
        <w:tc>
          <w:tcPr>
            <w:tcW w:w="1970" w:type="dxa"/>
          </w:tcPr>
          <w:p>
            <w:pPr>
              <w:pStyle w:val="TableParagraph"/>
              <w:spacing w:line="250" w:lineRule="exact"/>
              <w:ind w:left="419"/>
              <w:rPr>
                <w:sz w:val="24"/>
              </w:rPr>
            </w:pPr>
            <w:r>
              <w:rPr>
                <w:sz w:val="24"/>
              </w:rPr>
              <w:t>-.0210 (6.07)</w:t>
            </w:r>
          </w:p>
        </w:tc>
      </w:tr>
    </w:tbl>
    <w:p>
      <w:pPr>
        <w:spacing w:after="0" w:line="250" w:lineRule="exact"/>
        <w:rPr>
          <w:sz w:val="24"/>
        </w:rPr>
        <w:sectPr>
          <w:pgSz w:w="16840" w:h="11900" w:orient="landscape"/>
          <w:pgMar w:header="0" w:footer="758" w:top="1100" w:bottom="960" w:left="1280" w:right="1380"/>
        </w:sectPr>
      </w:pPr>
    </w:p>
    <w:p>
      <w:pPr>
        <w:pStyle w:val="BodyText"/>
        <w:rPr>
          <w:sz w:val="20"/>
        </w:rPr>
      </w:pPr>
    </w:p>
    <w:p>
      <w:pPr>
        <w:pStyle w:val="BodyText"/>
        <w:rPr>
          <w:sz w:val="20"/>
        </w:rPr>
      </w:pPr>
    </w:p>
    <w:p>
      <w:pPr>
        <w:pStyle w:val="BodyText"/>
        <w:spacing w:before="3"/>
        <w:rPr>
          <w:sz w:val="21"/>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21"/>
        <w:gridCol w:w="5210"/>
        <w:gridCol w:w="1851"/>
      </w:tblGrid>
      <w:tr>
        <w:trPr>
          <w:trHeight w:val="270" w:hRule="atLeast"/>
        </w:trPr>
        <w:tc>
          <w:tcPr>
            <w:tcW w:w="5021" w:type="dxa"/>
          </w:tcPr>
          <w:p>
            <w:pPr>
              <w:pStyle w:val="TableParagraph"/>
              <w:spacing w:line="250" w:lineRule="exact"/>
              <w:ind w:left="50"/>
              <w:rPr>
                <w:sz w:val="24"/>
              </w:rPr>
            </w:pPr>
            <w:r>
              <w:rPr>
                <w:sz w:val="24"/>
              </w:rPr>
              <w:t>Alaska</w:t>
            </w:r>
          </w:p>
        </w:tc>
        <w:tc>
          <w:tcPr>
            <w:tcW w:w="5210" w:type="dxa"/>
          </w:tcPr>
          <w:p>
            <w:pPr>
              <w:pStyle w:val="TableParagraph"/>
              <w:spacing w:line="250" w:lineRule="exact"/>
              <w:ind w:right="538"/>
              <w:jc w:val="right"/>
              <w:rPr>
                <w:sz w:val="24"/>
              </w:rPr>
            </w:pPr>
            <w:r>
              <w:rPr>
                <w:sz w:val="24"/>
              </w:rPr>
              <w:t>.0045 (1.20)</w:t>
            </w:r>
          </w:p>
        </w:tc>
        <w:tc>
          <w:tcPr>
            <w:tcW w:w="1851" w:type="dxa"/>
          </w:tcPr>
          <w:p>
            <w:pPr>
              <w:pStyle w:val="TableParagraph"/>
              <w:spacing w:line="250" w:lineRule="exact"/>
              <w:ind w:right="49"/>
              <w:jc w:val="right"/>
              <w:rPr>
                <w:sz w:val="24"/>
              </w:rPr>
            </w:pPr>
            <w:r>
              <w:rPr>
                <w:sz w:val="24"/>
              </w:rPr>
              <w:t>.0063 (1.85)</w:t>
            </w:r>
          </w:p>
        </w:tc>
      </w:tr>
      <w:tr>
        <w:trPr>
          <w:trHeight w:val="275" w:hRule="atLeast"/>
        </w:trPr>
        <w:tc>
          <w:tcPr>
            <w:tcW w:w="5021" w:type="dxa"/>
          </w:tcPr>
          <w:p>
            <w:pPr>
              <w:pStyle w:val="TableParagraph"/>
              <w:spacing w:line="255" w:lineRule="exact"/>
              <w:ind w:left="50"/>
              <w:rPr>
                <w:sz w:val="24"/>
              </w:rPr>
            </w:pPr>
            <w:r>
              <w:rPr>
                <w:sz w:val="24"/>
              </w:rPr>
              <w:t>Arizona</w:t>
            </w:r>
          </w:p>
        </w:tc>
        <w:tc>
          <w:tcPr>
            <w:tcW w:w="5210" w:type="dxa"/>
          </w:tcPr>
          <w:p>
            <w:pPr>
              <w:pStyle w:val="TableParagraph"/>
              <w:spacing w:line="255" w:lineRule="exact"/>
              <w:ind w:right="539"/>
              <w:jc w:val="right"/>
              <w:rPr>
                <w:sz w:val="24"/>
              </w:rPr>
            </w:pPr>
            <w:r>
              <w:rPr>
                <w:sz w:val="24"/>
              </w:rPr>
              <w:t>-.0104 (2.68)</w:t>
            </w:r>
          </w:p>
        </w:tc>
        <w:tc>
          <w:tcPr>
            <w:tcW w:w="1851" w:type="dxa"/>
          </w:tcPr>
          <w:p>
            <w:pPr>
              <w:pStyle w:val="TableParagraph"/>
              <w:spacing w:line="255" w:lineRule="exact"/>
              <w:ind w:right="50"/>
              <w:jc w:val="right"/>
              <w:rPr>
                <w:sz w:val="24"/>
              </w:rPr>
            </w:pPr>
            <w:r>
              <w:rPr>
                <w:sz w:val="24"/>
              </w:rPr>
              <w:t>-.0161 (4.87)</w:t>
            </w:r>
          </w:p>
        </w:tc>
      </w:tr>
      <w:tr>
        <w:trPr>
          <w:trHeight w:val="275" w:hRule="atLeast"/>
        </w:trPr>
        <w:tc>
          <w:tcPr>
            <w:tcW w:w="5021" w:type="dxa"/>
          </w:tcPr>
          <w:p>
            <w:pPr>
              <w:pStyle w:val="TableParagraph"/>
              <w:spacing w:line="256" w:lineRule="exact"/>
              <w:ind w:left="50"/>
              <w:rPr>
                <w:sz w:val="24"/>
              </w:rPr>
            </w:pPr>
            <w:r>
              <w:rPr>
                <w:sz w:val="24"/>
              </w:rPr>
              <w:t>Arkansas</w:t>
            </w:r>
          </w:p>
        </w:tc>
        <w:tc>
          <w:tcPr>
            <w:tcW w:w="5210" w:type="dxa"/>
          </w:tcPr>
          <w:p>
            <w:pPr>
              <w:pStyle w:val="TableParagraph"/>
              <w:spacing w:line="256" w:lineRule="exact"/>
              <w:ind w:right="539"/>
              <w:jc w:val="right"/>
              <w:rPr>
                <w:sz w:val="24"/>
              </w:rPr>
            </w:pPr>
            <w:r>
              <w:rPr>
                <w:sz w:val="24"/>
              </w:rPr>
              <w:t>-.0055 (1.39)</w:t>
            </w:r>
          </w:p>
        </w:tc>
        <w:tc>
          <w:tcPr>
            <w:tcW w:w="1851" w:type="dxa"/>
          </w:tcPr>
          <w:p>
            <w:pPr>
              <w:pStyle w:val="TableParagraph"/>
              <w:spacing w:line="256" w:lineRule="exact"/>
              <w:ind w:right="50"/>
              <w:jc w:val="right"/>
              <w:rPr>
                <w:sz w:val="24"/>
              </w:rPr>
            </w:pPr>
            <w:r>
              <w:rPr>
                <w:sz w:val="24"/>
              </w:rPr>
              <w:t>-.0056 (1.59)</w:t>
            </w:r>
          </w:p>
        </w:tc>
      </w:tr>
      <w:tr>
        <w:trPr>
          <w:trHeight w:val="276" w:hRule="atLeast"/>
        </w:trPr>
        <w:tc>
          <w:tcPr>
            <w:tcW w:w="5021" w:type="dxa"/>
          </w:tcPr>
          <w:p>
            <w:pPr>
              <w:pStyle w:val="TableParagraph"/>
              <w:spacing w:line="256" w:lineRule="exact"/>
              <w:ind w:left="50"/>
              <w:rPr>
                <w:sz w:val="24"/>
              </w:rPr>
            </w:pPr>
            <w:r>
              <w:rPr>
                <w:sz w:val="24"/>
              </w:rPr>
              <w:t>California</w:t>
            </w:r>
          </w:p>
        </w:tc>
        <w:tc>
          <w:tcPr>
            <w:tcW w:w="5210" w:type="dxa"/>
          </w:tcPr>
          <w:p>
            <w:pPr>
              <w:pStyle w:val="TableParagraph"/>
              <w:spacing w:line="256" w:lineRule="exact"/>
              <w:ind w:right="537"/>
              <w:jc w:val="right"/>
              <w:rPr>
                <w:sz w:val="24"/>
              </w:rPr>
            </w:pPr>
            <w:r>
              <w:rPr>
                <w:sz w:val="24"/>
              </w:rPr>
              <w:t>.0146 (5.26)</w:t>
            </w:r>
          </w:p>
        </w:tc>
        <w:tc>
          <w:tcPr>
            <w:tcW w:w="1851" w:type="dxa"/>
          </w:tcPr>
          <w:p>
            <w:pPr>
              <w:pStyle w:val="TableParagraph"/>
              <w:spacing w:line="256" w:lineRule="exact"/>
              <w:ind w:right="49"/>
              <w:jc w:val="right"/>
              <w:rPr>
                <w:sz w:val="24"/>
              </w:rPr>
            </w:pPr>
            <w:r>
              <w:rPr>
                <w:sz w:val="24"/>
              </w:rPr>
              <w:t>.0043 (1.79)</w:t>
            </w:r>
          </w:p>
        </w:tc>
      </w:tr>
      <w:tr>
        <w:trPr>
          <w:trHeight w:val="275" w:hRule="atLeast"/>
        </w:trPr>
        <w:tc>
          <w:tcPr>
            <w:tcW w:w="5021" w:type="dxa"/>
          </w:tcPr>
          <w:p>
            <w:pPr>
              <w:pStyle w:val="TableParagraph"/>
              <w:spacing w:line="256" w:lineRule="exact"/>
              <w:ind w:left="50"/>
              <w:rPr>
                <w:sz w:val="24"/>
              </w:rPr>
            </w:pPr>
            <w:r>
              <w:rPr>
                <w:sz w:val="24"/>
              </w:rPr>
              <w:t>Colorado</w:t>
            </w:r>
          </w:p>
        </w:tc>
        <w:tc>
          <w:tcPr>
            <w:tcW w:w="5210" w:type="dxa"/>
          </w:tcPr>
          <w:p>
            <w:pPr>
              <w:pStyle w:val="TableParagraph"/>
              <w:spacing w:line="256" w:lineRule="exact"/>
              <w:ind w:right="538"/>
              <w:jc w:val="right"/>
              <w:rPr>
                <w:sz w:val="24"/>
              </w:rPr>
            </w:pPr>
            <w:r>
              <w:rPr>
                <w:sz w:val="24"/>
              </w:rPr>
              <w:t>.0081 (2.22)</w:t>
            </w:r>
          </w:p>
        </w:tc>
        <w:tc>
          <w:tcPr>
            <w:tcW w:w="1851" w:type="dxa"/>
          </w:tcPr>
          <w:p>
            <w:pPr>
              <w:pStyle w:val="TableParagraph"/>
              <w:spacing w:line="256" w:lineRule="exact"/>
              <w:ind w:right="49"/>
              <w:jc w:val="right"/>
              <w:rPr>
                <w:sz w:val="24"/>
              </w:rPr>
            </w:pPr>
            <w:r>
              <w:rPr>
                <w:sz w:val="24"/>
              </w:rPr>
              <w:t>.0001 (0.03)</w:t>
            </w:r>
          </w:p>
        </w:tc>
      </w:tr>
      <w:tr>
        <w:trPr>
          <w:trHeight w:val="276" w:hRule="atLeast"/>
        </w:trPr>
        <w:tc>
          <w:tcPr>
            <w:tcW w:w="5021" w:type="dxa"/>
          </w:tcPr>
          <w:p>
            <w:pPr>
              <w:pStyle w:val="TableParagraph"/>
              <w:spacing w:line="256" w:lineRule="exact"/>
              <w:ind w:left="50"/>
              <w:rPr>
                <w:sz w:val="24"/>
              </w:rPr>
            </w:pPr>
            <w:r>
              <w:rPr>
                <w:sz w:val="24"/>
              </w:rPr>
              <w:t>Connecticut</w:t>
            </w:r>
          </w:p>
        </w:tc>
        <w:tc>
          <w:tcPr>
            <w:tcW w:w="5210" w:type="dxa"/>
          </w:tcPr>
          <w:p>
            <w:pPr>
              <w:pStyle w:val="TableParagraph"/>
              <w:spacing w:line="256" w:lineRule="exact"/>
              <w:ind w:right="538"/>
              <w:jc w:val="right"/>
              <w:rPr>
                <w:sz w:val="24"/>
              </w:rPr>
            </w:pPr>
            <w:r>
              <w:rPr>
                <w:sz w:val="24"/>
              </w:rPr>
              <w:t>-.0200 (6.76)</w:t>
            </w:r>
          </w:p>
        </w:tc>
        <w:tc>
          <w:tcPr>
            <w:tcW w:w="1851" w:type="dxa"/>
          </w:tcPr>
          <w:p>
            <w:pPr>
              <w:pStyle w:val="TableParagraph"/>
              <w:spacing w:line="256" w:lineRule="exact"/>
              <w:ind w:right="50"/>
              <w:jc w:val="right"/>
              <w:rPr>
                <w:sz w:val="24"/>
              </w:rPr>
            </w:pPr>
            <w:r>
              <w:rPr>
                <w:sz w:val="24"/>
              </w:rPr>
              <w:t>-.0215 (8.46)</w:t>
            </w:r>
          </w:p>
        </w:tc>
      </w:tr>
      <w:tr>
        <w:trPr>
          <w:trHeight w:val="275" w:hRule="atLeast"/>
        </w:trPr>
        <w:tc>
          <w:tcPr>
            <w:tcW w:w="5021" w:type="dxa"/>
          </w:tcPr>
          <w:p>
            <w:pPr>
              <w:pStyle w:val="TableParagraph"/>
              <w:spacing w:line="256" w:lineRule="exact"/>
              <w:ind w:left="50"/>
              <w:rPr>
                <w:sz w:val="24"/>
              </w:rPr>
            </w:pPr>
            <w:r>
              <w:rPr>
                <w:sz w:val="24"/>
              </w:rPr>
              <w:t>D.C.</w:t>
            </w:r>
          </w:p>
        </w:tc>
        <w:tc>
          <w:tcPr>
            <w:tcW w:w="5210" w:type="dxa"/>
          </w:tcPr>
          <w:p>
            <w:pPr>
              <w:pStyle w:val="TableParagraph"/>
              <w:spacing w:line="256" w:lineRule="exact"/>
              <w:ind w:right="540"/>
              <w:jc w:val="right"/>
              <w:rPr>
                <w:sz w:val="24"/>
              </w:rPr>
            </w:pPr>
            <w:r>
              <w:rPr>
                <w:sz w:val="24"/>
              </w:rPr>
              <w:t>-.0269 (7.28)</w:t>
            </w:r>
          </w:p>
        </w:tc>
        <w:tc>
          <w:tcPr>
            <w:tcW w:w="1851" w:type="dxa"/>
          </w:tcPr>
          <w:p>
            <w:pPr>
              <w:pStyle w:val="TableParagraph"/>
              <w:spacing w:line="256" w:lineRule="exact"/>
              <w:ind w:right="50"/>
              <w:jc w:val="right"/>
              <w:rPr>
                <w:sz w:val="24"/>
              </w:rPr>
            </w:pPr>
            <w:r>
              <w:rPr>
                <w:sz w:val="24"/>
              </w:rPr>
              <w:t>-.0310 (9.84)</w:t>
            </w:r>
          </w:p>
        </w:tc>
      </w:tr>
      <w:tr>
        <w:trPr>
          <w:trHeight w:val="276" w:hRule="atLeast"/>
        </w:trPr>
        <w:tc>
          <w:tcPr>
            <w:tcW w:w="5021" w:type="dxa"/>
          </w:tcPr>
          <w:p>
            <w:pPr>
              <w:pStyle w:val="TableParagraph"/>
              <w:spacing w:line="256" w:lineRule="exact"/>
              <w:ind w:left="50"/>
              <w:rPr>
                <w:sz w:val="24"/>
              </w:rPr>
            </w:pPr>
            <w:r>
              <w:rPr>
                <w:sz w:val="24"/>
              </w:rPr>
              <w:t>Delaware</w:t>
            </w:r>
          </w:p>
        </w:tc>
        <w:tc>
          <w:tcPr>
            <w:tcW w:w="5210" w:type="dxa"/>
          </w:tcPr>
          <w:p>
            <w:pPr>
              <w:pStyle w:val="TableParagraph"/>
              <w:spacing w:line="256" w:lineRule="exact"/>
              <w:ind w:right="539"/>
              <w:jc w:val="right"/>
              <w:rPr>
                <w:sz w:val="24"/>
              </w:rPr>
            </w:pPr>
            <w:r>
              <w:rPr>
                <w:sz w:val="24"/>
              </w:rPr>
              <w:t>-.0303 (8.31)</w:t>
            </w:r>
          </w:p>
        </w:tc>
        <w:tc>
          <w:tcPr>
            <w:tcW w:w="1851" w:type="dxa"/>
          </w:tcPr>
          <w:p>
            <w:pPr>
              <w:pStyle w:val="TableParagraph"/>
              <w:spacing w:line="256" w:lineRule="exact"/>
              <w:ind w:right="50"/>
              <w:jc w:val="right"/>
              <w:rPr>
                <w:sz w:val="24"/>
              </w:rPr>
            </w:pPr>
            <w:r>
              <w:rPr>
                <w:sz w:val="24"/>
              </w:rPr>
              <w:t>-.0287 (9.03)</w:t>
            </w:r>
          </w:p>
        </w:tc>
      </w:tr>
      <w:tr>
        <w:trPr>
          <w:trHeight w:val="275" w:hRule="atLeast"/>
        </w:trPr>
        <w:tc>
          <w:tcPr>
            <w:tcW w:w="5021" w:type="dxa"/>
          </w:tcPr>
          <w:p>
            <w:pPr>
              <w:pStyle w:val="TableParagraph"/>
              <w:spacing w:line="256" w:lineRule="exact"/>
              <w:ind w:left="50"/>
              <w:rPr>
                <w:sz w:val="24"/>
              </w:rPr>
            </w:pPr>
            <w:r>
              <w:rPr>
                <w:sz w:val="24"/>
              </w:rPr>
              <w:t>Florida</w:t>
            </w:r>
          </w:p>
        </w:tc>
        <w:tc>
          <w:tcPr>
            <w:tcW w:w="5210" w:type="dxa"/>
          </w:tcPr>
          <w:p>
            <w:pPr>
              <w:pStyle w:val="TableParagraph"/>
              <w:spacing w:line="256" w:lineRule="exact"/>
              <w:ind w:right="539"/>
              <w:jc w:val="right"/>
              <w:rPr>
                <w:sz w:val="24"/>
              </w:rPr>
            </w:pPr>
            <w:r>
              <w:rPr>
                <w:sz w:val="24"/>
              </w:rPr>
              <w:t>-.0036 (1.35)</w:t>
            </w:r>
          </w:p>
        </w:tc>
        <w:tc>
          <w:tcPr>
            <w:tcW w:w="1851" w:type="dxa"/>
          </w:tcPr>
          <w:p>
            <w:pPr>
              <w:pStyle w:val="TableParagraph"/>
              <w:spacing w:line="256" w:lineRule="exact"/>
              <w:ind w:right="50"/>
              <w:jc w:val="right"/>
              <w:rPr>
                <w:sz w:val="24"/>
              </w:rPr>
            </w:pPr>
            <w:r>
              <w:rPr>
                <w:sz w:val="24"/>
              </w:rPr>
              <w:t>-.0092 (3.95)</w:t>
            </w:r>
          </w:p>
        </w:tc>
      </w:tr>
      <w:tr>
        <w:trPr>
          <w:trHeight w:val="276" w:hRule="atLeast"/>
        </w:trPr>
        <w:tc>
          <w:tcPr>
            <w:tcW w:w="5021" w:type="dxa"/>
          </w:tcPr>
          <w:p>
            <w:pPr>
              <w:pStyle w:val="TableParagraph"/>
              <w:spacing w:line="256" w:lineRule="exact"/>
              <w:ind w:left="50"/>
              <w:rPr>
                <w:sz w:val="24"/>
              </w:rPr>
            </w:pPr>
            <w:r>
              <w:rPr>
                <w:sz w:val="24"/>
              </w:rPr>
              <w:t>Georgia</w:t>
            </w:r>
          </w:p>
        </w:tc>
        <w:tc>
          <w:tcPr>
            <w:tcW w:w="5210" w:type="dxa"/>
          </w:tcPr>
          <w:p>
            <w:pPr>
              <w:pStyle w:val="TableParagraph"/>
              <w:spacing w:line="256" w:lineRule="exact"/>
              <w:ind w:right="539"/>
              <w:jc w:val="right"/>
              <w:rPr>
                <w:sz w:val="24"/>
              </w:rPr>
            </w:pPr>
            <w:r>
              <w:rPr>
                <w:sz w:val="24"/>
              </w:rPr>
              <w:t>-.0097 (2.96)</w:t>
            </w:r>
          </w:p>
        </w:tc>
        <w:tc>
          <w:tcPr>
            <w:tcW w:w="1851" w:type="dxa"/>
          </w:tcPr>
          <w:p>
            <w:pPr>
              <w:pStyle w:val="TableParagraph"/>
              <w:spacing w:line="256" w:lineRule="exact"/>
              <w:ind w:right="50"/>
              <w:jc w:val="right"/>
              <w:rPr>
                <w:sz w:val="24"/>
              </w:rPr>
            </w:pPr>
            <w:r>
              <w:rPr>
                <w:sz w:val="24"/>
              </w:rPr>
              <w:t>-.0128 (4.53)</w:t>
            </w:r>
          </w:p>
        </w:tc>
      </w:tr>
      <w:tr>
        <w:trPr>
          <w:trHeight w:val="275" w:hRule="atLeast"/>
        </w:trPr>
        <w:tc>
          <w:tcPr>
            <w:tcW w:w="5021" w:type="dxa"/>
          </w:tcPr>
          <w:p>
            <w:pPr>
              <w:pStyle w:val="TableParagraph"/>
              <w:spacing w:line="256" w:lineRule="exact"/>
              <w:ind w:left="50"/>
              <w:rPr>
                <w:sz w:val="24"/>
              </w:rPr>
            </w:pPr>
            <w:r>
              <w:rPr>
                <w:sz w:val="24"/>
              </w:rPr>
              <w:t>Hawaii</w:t>
            </w:r>
          </w:p>
        </w:tc>
        <w:tc>
          <w:tcPr>
            <w:tcW w:w="5210" w:type="dxa"/>
          </w:tcPr>
          <w:p>
            <w:pPr>
              <w:pStyle w:val="TableParagraph"/>
              <w:spacing w:line="256" w:lineRule="exact"/>
              <w:ind w:right="539"/>
              <w:jc w:val="right"/>
              <w:rPr>
                <w:sz w:val="24"/>
              </w:rPr>
            </w:pPr>
            <w:r>
              <w:rPr>
                <w:sz w:val="24"/>
              </w:rPr>
              <w:t>-.0115 (2.89)</w:t>
            </w:r>
          </w:p>
        </w:tc>
        <w:tc>
          <w:tcPr>
            <w:tcW w:w="1851" w:type="dxa"/>
          </w:tcPr>
          <w:p>
            <w:pPr>
              <w:pStyle w:val="TableParagraph"/>
              <w:spacing w:line="256" w:lineRule="exact"/>
              <w:ind w:right="50"/>
              <w:jc w:val="right"/>
              <w:rPr>
                <w:sz w:val="24"/>
              </w:rPr>
            </w:pPr>
            <w:r>
              <w:rPr>
                <w:sz w:val="24"/>
              </w:rPr>
              <w:t>-.0147 (4.30)</w:t>
            </w:r>
          </w:p>
        </w:tc>
      </w:tr>
      <w:tr>
        <w:trPr>
          <w:trHeight w:val="276" w:hRule="atLeast"/>
        </w:trPr>
        <w:tc>
          <w:tcPr>
            <w:tcW w:w="5021" w:type="dxa"/>
          </w:tcPr>
          <w:p>
            <w:pPr>
              <w:pStyle w:val="TableParagraph"/>
              <w:spacing w:line="256" w:lineRule="exact"/>
              <w:ind w:left="50"/>
              <w:rPr>
                <w:sz w:val="24"/>
              </w:rPr>
            </w:pPr>
            <w:r>
              <w:rPr>
                <w:sz w:val="24"/>
              </w:rPr>
              <w:t>Idaho</w:t>
            </w:r>
          </w:p>
        </w:tc>
        <w:tc>
          <w:tcPr>
            <w:tcW w:w="5210" w:type="dxa"/>
          </w:tcPr>
          <w:p>
            <w:pPr>
              <w:pStyle w:val="TableParagraph"/>
              <w:spacing w:line="256" w:lineRule="exact"/>
              <w:ind w:right="538"/>
              <w:jc w:val="right"/>
              <w:rPr>
                <w:sz w:val="24"/>
              </w:rPr>
            </w:pPr>
            <w:r>
              <w:rPr>
                <w:sz w:val="24"/>
              </w:rPr>
              <w:t>.0099 (2.26)</w:t>
            </w:r>
          </w:p>
        </w:tc>
        <w:tc>
          <w:tcPr>
            <w:tcW w:w="1851" w:type="dxa"/>
          </w:tcPr>
          <w:p>
            <w:pPr>
              <w:pStyle w:val="TableParagraph"/>
              <w:spacing w:line="256" w:lineRule="exact"/>
              <w:ind w:right="49"/>
              <w:jc w:val="right"/>
              <w:rPr>
                <w:sz w:val="24"/>
              </w:rPr>
            </w:pPr>
            <w:r>
              <w:rPr>
                <w:sz w:val="24"/>
              </w:rPr>
              <w:t>.0082 (2.08)</w:t>
            </w:r>
          </w:p>
        </w:tc>
      </w:tr>
      <w:tr>
        <w:trPr>
          <w:trHeight w:val="275" w:hRule="atLeast"/>
        </w:trPr>
        <w:tc>
          <w:tcPr>
            <w:tcW w:w="5021" w:type="dxa"/>
          </w:tcPr>
          <w:p>
            <w:pPr>
              <w:pStyle w:val="TableParagraph"/>
              <w:spacing w:line="256" w:lineRule="exact"/>
              <w:ind w:left="50"/>
              <w:rPr>
                <w:sz w:val="24"/>
              </w:rPr>
            </w:pPr>
            <w:r>
              <w:rPr>
                <w:sz w:val="24"/>
              </w:rPr>
              <w:t>Illinois</w:t>
            </w:r>
          </w:p>
        </w:tc>
        <w:tc>
          <w:tcPr>
            <w:tcW w:w="5210" w:type="dxa"/>
          </w:tcPr>
          <w:p>
            <w:pPr>
              <w:pStyle w:val="TableParagraph"/>
              <w:spacing w:line="256" w:lineRule="exact"/>
              <w:ind w:right="539"/>
              <w:jc w:val="right"/>
              <w:rPr>
                <w:sz w:val="24"/>
              </w:rPr>
            </w:pPr>
            <w:r>
              <w:rPr>
                <w:sz w:val="24"/>
              </w:rPr>
              <w:t>-.0226 (8.16)</w:t>
            </w:r>
          </w:p>
        </w:tc>
        <w:tc>
          <w:tcPr>
            <w:tcW w:w="1851" w:type="dxa"/>
          </w:tcPr>
          <w:p>
            <w:pPr>
              <w:pStyle w:val="TableParagraph"/>
              <w:spacing w:line="256" w:lineRule="exact"/>
              <w:ind w:right="50"/>
              <w:jc w:val="right"/>
              <w:rPr>
                <w:sz w:val="24"/>
              </w:rPr>
            </w:pPr>
            <w:r>
              <w:rPr>
                <w:sz w:val="24"/>
              </w:rPr>
              <w:t>-.0241 (9.97)</w:t>
            </w:r>
          </w:p>
        </w:tc>
      </w:tr>
      <w:tr>
        <w:trPr>
          <w:trHeight w:val="276" w:hRule="atLeast"/>
        </w:trPr>
        <w:tc>
          <w:tcPr>
            <w:tcW w:w="5021" w:type="dxa"/>
          </w:tcPr>
          <w:p>
            <w:pPr>
              <w:pStyle w:val="TableParagraph"/>
              <w:spacing w:line="256" w:lineRule="exact"/>
              <w:ind w:left="50"/>
              <w:rPr>
                <w:sz w:val="24"/>
              </w:rPr>
            </w:pPr>
            <w:r>
              <w:rPr>
                <w:sz w:val="24"/>
              </w:rPr>
              <w:t>Indiana</w:t>
            </w:r>
          </w:p>
        </w:tc>
        <w:tc>
          <w:tcPr>
            <w:tcW w:w="5210" w:type="dxa"/>
          </w:tcPr>
          <w:p>
            <w:pPr>
              <w:pStyle w:val="TableParagraph"/>
              <w:spacing w:line="256" w:lineRule="exact"/>
              <w:ind w:right="539"/>
              <w:jc w:val="right"/>
              <w:rPr>
                <w:sz w:val="24"/>
              </w:rPr>
            </w:pPr>
            <w:r>
              <w:rPr>
                <w:sz w:val="24"/>
              </w:rPr>
              <w:t>-.0225 (6.85)</w:t>
            </w:r>
          </w:p>
        </w:tc>
        <w:tc>
          <w:tcPr>
            <w:tcW w:w="1851" w:type="dxa"/>
          </w:tcPr>
          <w:p>
            <w:pPr>
              <w:pStyle w:val="TableParagraph"/>
              <w:spacing w:line="256" w:lineRule="exact"/>
              <w:ind w:right="50"/>
              <w:jc w:val="right"/>
              <w:rPr>
                <w:sz w:val="24"/>
              </w:rPr>
            </w:pPr>
            <w:r>
              <w:rPr>
                <w:sz w:val="24"/>
              </w:rPr>
              <w:t>-.0226 (7.91)</w:t>
            </w:r>
          </w:p>
        </w:tc>
      </w:tr>
      <w:tr>
        <w:trPr>
          <w:trHeight w:val="276" w:hRule="atLeast"/>
        </w:trPr>
        <w:tc>
          <w:tcPr>
            <w:tcW w:w="5021" w:type="dxa"/>
          </w:tcPr>
          <w:p>
            <w:pPr>
              <w:pStyle w:val="TableParagraph"/>
              <w:spacing w:line="256" w:lineRule="exact"/>
              <w:ind w:left="50"/>
              <w:rPr>
                <w:sz w:val="24"/>
              </w:rPr>
            </w:pPr>
            <w:r>
              <w:rPr>
                <w:sz w:val="24"/>
              </w:rPr>
              <w:t>Iowa</w:t>
            </w:r>
          </w:p>
        </w:tc>
        <w:tc>
          <w:tcPr>
            <w:tcW w:w="5210" w:type="dxa"/>
          </w:tcPr>
          <w:p>
            <w:pPr>
              <w:pStyle w:val="TableParagraph"/>
              <w:spacing w:line="256" w:lineRule="exact"/>
              <w:ind w:right="540"/>
              <w:jc w:val="right"/>
              <w:rPr>
                <w:sz w:val="24"/>
              </w:rPr>
            </w:pPr>
            <w:r>
              <w:rPr>
                <w:sz w:val="24"/>
              </w:rPr>
              <w:t>-.0110 (3.43)</w:t>
            </w:r>
          </w:p>
        </w:tc>
        <w:tc>
          <w:tcPr>
            <w:tcW w:w="1851" w:type="dxa"/>
          </w:tcPr>
          <w:p>
            <w:pPr>
              <w:pStyle w:val="TableParagraph"/>
              <w:spacing w:line="256" w:lineRule="exact"/>
              <w:ind w:right="50"/>
              <w:jc w:val="right"/>
              <w:rPr>
                <w:sz w:val="24"/>
              </w:rPr>
            </w:pPr>
            <w:r>
              <w:rPr>
                <w:sz w:val="24"/>
              </w:rPr>
              <w:t>-.0145 (4.99)</w:t>
            </w:r>
          </w:p>
        </w:tc>
      </w:tr>
      <w:tr>
        <w:trPr>
          <w:trHeight w:val="276" w:hRule="atLeast"/>
        </w:trPr>
        <w:tc>
          <w:tcPr>
            <w:tcW w:w="5021" w:type="dxa"/>
          </w:tcPr>
          <w:p>
            <w:pPr>
              <w:pStyle w:val="TableParagraph"/>
              <w:spacing w:line="256" w:lineRule="exact"/>
              <w:ind w:left="50"/>
              <w:rPr>
                <w:sz w:val="24"/>
              </w:rPr>
            </w:pPr>
            <w:r>
              <w:rPr>
                <w:sz w:val="24"/>
              </w:rPr>
              <w:t>Kansas</w:t>
            </w:r>
          </w:p>
        </w:tc>
        <w:tc>
          <w:tcPr>
            <w:tcW w:w="5210" w:type="dxa"/>
          </w:tcPr>
          <w:p>
            <w:pPr>
              <w:pStyle w:val="TableParagraph"/>
              <w:spacing w:line="256" w:lineRule="exact"/>
              <w:ind w:right="539"/>
              <w:jc w:val="right"/>
              <w:rPr>
                <w:sz w:val="24"/>
              </w:rPr>
            </w:pPr>
            <w:r>
              <w:rPr>
                <w:sz w:val="24"/>
              </w:rPr>
              <w:t>-.0039 (1.06)</w:t>
            </w:r>
          </w:p>
        </w:tc>
        <w:tc>
          <w:tcPr>
            <w:tcW w:w="1851" w:type="dxa"/>
          </w:tcPr>
          <w:p>
            <w:pPr>
              <w:pStyle w:val="TableParagraph"/>
              <w:spacing w:line="256" w:lineRule="exact"/>
              <w:ind w:right="50"/>
              <w:jc w:val="right"/>
              <w:rPr>
                <w:sz w:val="24"/>
              </w:rPr>
            </w:pPr>
            <w:r>
              <w:rPr>
                <w:sz w:val="24"/>
              </w:rPr>
              <w:t>-.0072 (2.18)</w:t>
            </w:r>
          </w:p>
        </w:tc>
      </w:tr>
      <w:tr>
        <w:trPr>
          <w:trHeight w:val="276" w:hRule="atLeast"/>
        </w:trPr>
        <w:tc>
          <w:tcPr>
            <w:tcW w:w="5021" w:type="dxa"/>
          </w:tcPr>
          <w:p>
            <w:pPr>
              <w:pStyle w:val="TableParagraph"/>
              <w:spacing w:line="256" w:lineRule="exact"/>
              <w:ind w:left="50"/>
              <w:rPr>
                <w:sz w:val="24"/>
              </w:rPr>
            </w:pPr>
            <w:r>
              <w:rPr>
                <w:sz w:val="24"/>
              </w:rPr>
              <w:t>Kentucky</w:t>
            </w:r>
          </w:p>
        </w:tc>
        <w:tc>
          <w:tcPr>
            <w:tcW w:w="5210" w:type="dxa"/>
          </w:tcPr>
          <w:p>
            <w:pPr>
              <w:pStyle w:val="TableParagraph"/>
              <w:spacing w:line="256" w:lineRule="exact"/>
              <w:ind w:right="539"/>
              <w:jc w:val="right"/>
              <w:rPr>
                <w:sz w:val="24"/>
              </w:rPr>
            </w:pPr>
            <w:r>
              <w:rPr>
                <w:sz w:val="24"/>
              </w:rPr>
              <w:t>-.0242 (7.00)</w:t>
            </w:r>
          </w:p>
        </w:tc>
        <w:tc>
          <w:tcPr>
            <w:tcW w:w="1851" w:type="dxa"/>
          </w:tcPr>
          <w:p>
            <w:pPr>
              <w:pStyle w:val="TableParagraph"/>
              <w:spacing w:line="256" w:lineRule="exact"/>
              <w:ind w:right="50"/>
              <w:jc w:val="right"/>
              <w:rPr>
                <w:sz w:val="24"/>
              </w:rPr>
            </w:pPr>
            <w:r>
              <w:rPr>
                <w:sz w:val="24"/>
              </w:rPr>
              <w:t>-.0232 (7.72)</w:t>
            </w:r>
          </w:p>
        </w:tc>
      </w:tr>
      <w:tr>
        <w:trPr>
          <w:trHeight w:val="276" w:hRule="atLeast"/>
        </w:trPr>
        <w:tc>
          <w:tcPr>
            <w:tcW w:w="5021" w:type="dxa"/>
          </w:tcPr>
          <w:p>
            <w:pPr>
              <w:pStyle w:val="TableParagraph"/>
              <w:spacing w:line="256" w:lineRule="exact"/>
              <w:ind w:left="50"/>
              <w:rPr>
                <w:sz w:val="24"/>
              </w:rPr>
            </w:pPr>
            <w:r>
              <w:rPr>
                <w:sz w:val="24"/>
              </w:rPr>
              <w:t>Louisiana</w:t>
            </w:r>
          </w:p>
        </w:tc>
        <w:tc>
          <w:tcPr>
            <w:tcW w:w="5210" w:type="dxa"/>
          </w:tcPr>
          <w:p>
            <w:pPr>
              <w:pStyle w:val="TableParagraph"/>
              <w:spacing w:line="256" w:lineRule="exact"/>
              <w:ind w:right="540"/>
              <w:jc w:val="right"/>
              <w:rPr>
                <w:sz w:val="24"/>
              </w:rPr>
            </w:pPr>
            <w:r>
              <w:rPr>
                <w:sz w:val="24"/>
              </w:rPr>
              <w:t>-.0102 (2.39)</w:t>
            </w:r>
          </w:p>
        </w:tc>
        <w:tc>
          <w:tcPr>
            <w:tcW w:w="1851" w:type="dxa"/>
          </w:tcPr>
          <w:p>
            <w:pPr>
              <w:pStyle w:val="TableParagraph"/>
              <w:spacing w:line="256" w:lineRule="exact"/>
              <w:ind w:right="50"/>
              <w:jc w:val="right"/>
              <w:rPr>
                <w:sz w:val="24"/>
              </w:rPr>
            </w:pPr>
            <w:r>
              <w:rPr>
                <w:sz w:val="24"/>
              </w:rPr>
              <w:t>-.0123 (3.47)</w:t>
            </w:r>
          </w:p>
        </w:tc>
      </w:tr>
      <w:tr>
        <w:trPr>
          <w:trHeight w:val="276" w:hRule="atLeast"/>
        </w:trPr>
        <w:tc>
          <w:tcPr>
            <w:tcW w:w="5021" w:type="dxa"/>
          </w:tcPr>
          <w:p>
            <w:pPr>
              <w:pStyle w:val="TableParagraph"/>
              <w:spacing w:line="256" w:lineRule="exact"/>
              <w:ind w:left="50"/>
              <w:rPr>
                <w:sz w:val="24"/>
              </w:rPr>
            </w:pPr>
            <w:r>
              <w:rPr>
                <w:sz w:val="24"/>
              </w:rPr>
              <w:t>Maryland</w:t>
            </w:r>
          </w:p>
        </w:tc>
        <w:tc>
          <w:tcPr>
            <w:tcW w:w="5210" w:type="dxa"/>
          </w:tcPr>
          <w:p>
            <w:pPr>
              <w:pStyle w:val="TableParagraph"/>
              <w:spacing w:line="256" w:lineRule="exact"/>
              <w:ind w:right="539"/>
              <w:jc w:val="right"/>
              <w:rPr>
                <w:sz w:val="24"/>
              </w:rPr>
            </w:pPr>
            <w:r>
              <w:rPr>
                <w:sz w:val="24"/>
              </w:rPr>
              <w:t>-.0222 (7.52)</w:t>
            </w:r>
          </w:p>
        </w:tc>
        <w:tc>
          <w:tcPr>
            <w:tcW w:w="1851" w:type="dxa"/>
          </w:tcPr>
          <w:p>
            <w:pPr>
              <w:pStyle w:val="TableParagraph"/>
              <w:spacing w:line="256" w:lineRule="exact"/>
              <w:ind w:right="50"/>
              <w:jc w:val="right"/>
              <w:rPr>
                <w:sz w:val="24"/>
              </w:rPr>
            </w:pPr>
            <w:r>
              <w:rPr>
                <w:sz w:val="24"/>
              </w:rPr>
              <w:t>-.0242 (9.85)</w:t>
            </w:r>
          </w:p>
        </w:tc>
      </w:tr>
      <w:tr>
        <w:trPr>
          <w:trHeight w:val="276" w:hRule="atLeast"/>
        </w:trPr>
        <w:tc>
          <w:tcPr>
            <w:tcW w:w="5021" w:type="dxa"/>
          </w:tcPr>
          <w:p>
            <w:pPr>
              <w:pStyle w:val="TableParagraph"/>
              <w:spacing w:line="256" w:lineRule="exact"/>
              <w:ind w:left="50"/>
              <w:rPr>
                <w:sz w:val="24"/>
              </w:rPr>
            </w:pPr>
            <w:r>
              <w:rPr>
                <w:sz w:val="24"/>
              </w:rPr>
              <w:t>Massachusetts</w:t>
            </w:r>
          </w:p>
        </w:tc>
        <w:tc>
          <w:tcPr>
            <w:tcW w:w="5210" w:type="dxa"/>
          </w:tcPr>
          <w:p>
            <w:pPr>
              <w:pStyle w:val="TableParagraph"/>
              <w:spacing w:line="256" w:lineRule="exact"/>
              <w:ind w:right="538"/>
              <w:jc w:val="right"/>
              <w:rPr>
                <w:sz w:val="24"/>
              </w:rPr>
            </w:pPr>
            <w:r>
              <w:rPr>
                <w:sz w:val="24"/>
              </w:rPr>
              <w:t>-.0241 (7.47)</w:t>
            </w:r>
          </w:p>
        </w:tc>
        <w:tc>
          <w:tcPr>
            <w:tcW w:w="1851" w:type="dxa"/>
          </w:tcPr>
          <w:p>
            <w:pPr>
              <w:pStyle w:val="TableParagraph"/>
              <w:spacing w:line="256" w:lineRule="exact"/>
              <w:ind w:right="50"/>
              <w:jc w:val="right"/>
              <w:rPr>
                <w:sz w:val="24"/>
              </w:rPr>
            </w:pPr>
            <w:r>
              <w:rPr>
                <w:sz w:val="24"/>
              </w:rPr>
              <w:t>-.0236 (8.55)</w:t>
            </w:r>
          </w:p>
        </w:tc>
      </w:tr>
      <w:tr>
        <w:trPr>
          <w:trHeight w:val="276" w:hRule="atLeast"/>
        </w:trPr>
        <w:tc>
          <w:tcPr>
            <w:tcW w:w="5021" w:type="dxa"/>
          </w:tcPr>
          <w:p>
            <w:pPr>
              <w:pStyle w:val="TableParagraph"/>
              <w:spacing w:line="256" w:lineRule="exact"/>
              <w:ind w:left="50"/>
              <w:rPr>
                <w:sz w:val="24"/>
              </w:rPr>
            </w:pPr>
            <w:r>
              <w:rPr>
                <w:sz w:val="24"/>
              </w:rPr>
              <w:t>Michigan</w:t>
            </w:r>
          </w:p>
        </w:tc>
        <w:tc>
          <w:tcPr>
            <w:tcW w:w="5210" w:type="dxa"/>
          </w:tcPr>
          <w:p>
            <w:pPr>
              <w:pStyle w:val="TableParagraph"/>
              <w:spacing w:line="256" w:lineRule="exact"/>
              <w:ind w:right="540"/>
              <w:jc w:val="right"/>
              <w:rPr>
                <w:sz w:val="24"/>
              </w:rPr>
            </w:pPr>
            <w:r>
              <w:rPr>
                <w:sz w:val="24"/>
              </w:rPr>
              <w:t>-.0160 (5.06)</w:t>
            </w:r>
          </w:p>
        </w:tc>
        <w:tc>
          <w:tcPr>
            <w:tcW w:w="1851" w:type="dxa"/>
          </w:tcPr>
          <w:p>
            <w:pPr>
              <w:pStyle w:val="TableParagraph"/>
              <w:spacing w:line="256" w:lineRule="exact"/>
              <w:ind w:right="50"/>
              <w:jc w:val="right"/>
              <w:rPr>
                <w:sz w:val="24"/>
              </w:rPr>
            </w:pPr>
            <w:r>
              <w:rPr>
                <w:sz w:val="24"/>
              </w:rPr>
              <w:t>-.0172 (6.33)</w:t>
            </w:r>
          </w:p>
        </w:tc>
      </w:tr>
      <w:tr>
        <w:trPr>
          <w:trHeight w:val="276" w:hRule="atLeast"/>
        </w:trPr>
        <w:tc>
          <w:tcPr>
            <w:tcW w:w="5021" w:type="dxa"/>
          </w:tcPr>
          <w:p>
            <w:pPr>
              <w:pStyle w:val="TableParagraph"/>
              <w:spacing w:line="256" w:lineRule="exact"/>
              <w:ind w:left="50"/>
              <w:rPr>
                <w:sz w:val="24"/>
              </w:rPr>
            </w:pPr>
            <w:r>
              <w:rPr>
                <w:sz w:val="24"/>
              </w:rPr>
              <w:t>Minnesota</w:t>
            </w:r>
          </w:p>
        </w:tc>
        <w:tc>
          <w:tcPr>
            <w:tcW w:w="5210" w:type="dxa"/>
          </w:tcPr>
          <w:p>
            <w:pPr>
              <w:pStyle w:val="TableParagraph"/>
              <w:spacing w:line="256" w:lineRule="exact"/>
              <w:ind w:right="539"/>
              <w:jc w:val="right"/>
              <w:rPr>
                <w:sz w:val="24"/>
              </w:rPr>
            </w:pPr>
            <w:r>
              <w:rPr>
                <w:sz w:val="24"/>
              </w:rPr>
              <w:t>-.0078 (2.43)</w:t>
            </w:r>
          </w:p>
        </w:tc>
        <w:tc>
          <w:tcPr>
            <w:tcW w:w="1851" w:type="dxa"/>
          </w:tcPr>
          <w:p>
            <w:pPr>
              <w:pStyle w:val="TableParagraph"/>
              <w:spacing w:line="256" w:lineRule="exact"/>
              <w:ind w:right="50"/>
              <w:jc w:val="right"/>
              <w:rPr>
                <w:sz w:val="24"/>
              </w:rPr>
            </w:pPr>
            <w:r>
              <w:rPr>
                <w:sz w:val="24"/>
              </w:rPr>
              <w:t>-.0117 (4.24)</w:t>
            </w:r>
          </w:p>
        </w:tc>
      </w:tr>
      <w:tr>
        <w:trPr>
          <w:trHeight w:val="276" w:hRule="atLeast"/>
        </w:trPr>
        <w:tc>
          <w:tcPr>
            <w:tcW w:w="5021" w:type="dxa"/>
          </w:tcPr>
          <w:p>
            <w:pPr>
              <w:pStyle w:val="TableParagraph"/>
              <w:spacing w:line="256" w:lineRule="exact"/>
              <w:ind w:left="50"/>
              <w:rPr>
                <w:sz w:val="24"/>
              </w:rPr>
            </w:pPr>
            <w:r>
              <w:rPr>
                <w:sz w:val="24"/>
              </w:rPr>
              <w:t>Mississippi</w:t>
            </w:r>
          </w:p>
        </w:tc>
        <w:tc>
          <w:tcPr>
            <w:tcW w:w="5210" w:type="dxa"/>
          </w:tcPr>
          <w:p>
            <w:pPr>
              <w:pStyle w:val="TableParagraph"/>
              <w:spacing w:line="256" w:lineRule="exact"/>
              <w:ind w:right="539"/>
              <w:jc w:val="right"/>
              <w:rPr>
                <w:sz w:val="24"/>
              </w:rPr>
            </w:pPr>
            <w:r>
              <w:rPr>
                <w:sz w:val="24"/>
              </w:rPr>
              <w:t>-.0052 (1.18)</w:t>
            </w:r>
          </w:p>
        </w:tc>
        <w:tc>
          <w:tcPr>
            <w:tcW w:w="1851" w:type="dxa"/>
          </w:tcPr>
          <w:p>
            <w:pPr>
              <w:pStyle w:val="TableParagraph"/>
              <w:spacing w:line="256" w:lineRule="exact"/>
              <w:ind w:right="50"/>
              <w:jc w:val="right"/>
              <w:rPr>
                <w:sz w:val="24"/>
              </w:rPr>
            </w:pPr>
            <w:r>
              <w:rPr>
                <w:sz w:val="24"/>
              </w:rPr>
              <w:t>-.0067 (1.73)</w:t>
            </w:r>
          </w:p>
        </w:tc>
      </w:tr>
      <w:tr>
        <w:trPr>
          <w:trHeight w:val="276" w:hRule="atLeast"/>
        </w:trPr>
        <w:tc>
          <w:tcPr>
            <w:tcW w:w="5021" w:type="dxa"/>
          </w:tcPr>
          <w:p>
            <w:pPr>
              <w:pStyle w:val="TableParagraph"/>
              <w:spacing w:line="256" w:lineRule="exact"/>
              <w:ind w:left="50"/>
              <w:rPr>
                <w:sz w:val="24"/>
              </w:rPr>
            </w:pPr>
            <w:r>
              <w:rPr>
                <w:sz w:val="24"/>
              </w:rPr>
              <w:t>Missouri</w:t>
            </w:r>
          </w:p>
        </w:tc>
        <w:tc>
          <w:tcPr>
            <w:tcW w:w="5210" w:type="dxa"/>
          </w:tcPr>
          <w:p>
            <w:pPr>
              <w:pStyle w:val="TableParagraph"/>
              <w:spacing w:line="256" w:lineRule="exact"/>
              <w:ind w:right="540"/>
              <w:jc w:val="right"/>
              <w:rPr>
                <w:sz w:val="24"/>
              </w:rPr>
            </w:pPr>
            <w:r>
              <w:rPr>
                <w:sz w:val="24"/>
              </w:rPr>
              <w:t>-.0165 (4.92)</w:t>
            </w:r>
          </w:p>
        </w:tc>
        <w:tc>
          <w:tcPr>
            <w:tcW w:w="1851" w:type="dxa"/>
          </w:tcPr>
          <w:p>
            <w:pPr>
              <w:pStyle w:val="TableParagraph"/>
              <w:spacing w:line="256" w:lineRule="exact"/>
              <w:ind w:right="50"/>
              <w:jc w:val="right"/>
              <w:rPr>
                <w:sz w:val="24"/>
              </w:rPr>
            </w:pPr>
            <w:r>
              <w:rPr>
                <w:sz w:val="24"/>
              </w:rPr>
              <w:t>-.0169 (5.83)</w:t>
            </w:r>
          </w:p>
        </w:tc>
      </w:tr>
      <w:tr>
        <w:trPr>
          <w:trHeight w:val="276" w:hRule="atLeast"/>
        </w:trPr>
        <w:tc>
          <w:tcPr>
            <w:tcW w:w="5021" w:type="dxa"/>
          </w:tcPr>
          <w:p>
            <w:pPr>
              <w:pStyle w:val="TableParagraph"/>
              <w:spacing w:line="256" w:lineRule="exact"/>
              <w:ind w:left="50"/>
              <w:rPr>
                <w:sz w:val="24"/>
              </w:rPr>
            </w:pPr>
            <w:r>
              <w:rPr>
                <w:sz w:val="24"/>
              </w:rPr>
              <w:t>Montana</w:t>
            </w:r>
          </w:p>
        </w:tc>
        <w:tc>
          <w:tcPr>
            <w:tcW w:w="5210" w:type="dxa"/>
          </w:tcPr>
          <w:p>
            <w:pPr>
              <w:pStyle w:val="TableParagraph"/>
              <w:spacing w:line="256" w:lineRule="exact"/>
              <w:ind w:right="538"/>
              <w:jc w:val="right"/>
              <w:rPr>
                <w:sz w:val="24"/>
              </w:rPr>
            </w:pPr>
            <w:r>
              <w:rPr>
                <w:sz w:val="24"/>
              </w:rPr>
              <w:t>.0161 (3.96)</w:t>
            </w:r>
          </w:p>
        </w:tc>
        <w:tc>
          <w:tcPr>
            <w:tcW w:w="1851" w:type="dxa"/>
          </w:tcPr>
          <w:p>
            <w:pPr>
              <w:pStyle w:val="TableParagraph"/>
              <w:spacing w:line="256" w:lineRule="exact"/>
              <w:ind w:right="49"/>
              <w:jc w:val="right"/>
              <w:rPr>
                <w:sz w:val="24"/>
              </w:rPr>
            </w:pPr>
            <w:r>
              <w:rPr>
                <w:sz w:val="24"/>
              </w:rPr>
              <w:t>.0121 (3.26)</w:t>
            </w:r>
          </w:p>
        </w:tc>
      </w:tr>
      <w:tr>
        <w:trPr>
          <w:trHeight w:val="276" w:hRule="atLeast"/>
        </w:trPr>
        <w:tc>
          <w:tcPr>
            <w:tcW w:w="5021" w:type="dxa"/>
          </w:tcPr>
          <w:p>
            <w:pPr>
              <w:pStyle w:val="TableParagraph"/>
              <w:spacing w:line="256" w:lineRule="exact"/>
              <w:ind w:left="50"/>
              <w:rPr>
                <w:sz w:val="24"/>
              </w:rPr>
            </w:pPr>
            <w:r>
              <w:rPr>
                <w:sz w:val="24"/>
              </w:rPr>
              <w:t>Nebraska</w:t>
            </w:r>
          </w:p>
        </w:tc>
        <w:tc>
          <w:tcPr>
            <w:tcW w:w="5210" w:type="dxa"/>
          </w:tcPr>
          <w:p>
            <w:pPr>
              <w:pStyle w:val="TableParagraph"/>
              <w:spacing w:line="256" w:lineRule="exact"/>
              <w:ind w:right="539"/>
              <w:jc w:val="right"/>
              <w:rPr>
                <w:sz w:val="24"/>
              </w:rPr>
            </w:pPr>
            <w:r>
              <w:rPr>
                <w:sz w:val="24"/>
              </w:rPr>
              <w:t>-.0147 (4.14)</w:t>
            </w:r>
          </w:p>
        </w:tc>
        <w:tc>
          <w:tcPr>
            <w:tcW w:w="1851" w:type="dxa"/>
          </w:tcPr>
          <w:p>
            <w:pPr>
              <w:pStyle w:val="TableParagraph"/>
              <w:spacing w:line="256" w:lineRule="exact"/>
              <w:ind w:right="50"/>
              <w:jc w:val="right"/>
              <w:rPr>
                <w:sz w:val="24"/>
              </w:rPr>
            </w:pPr>
            <w:r>
              <w:rPr>
                <w:sz w:val="24"/>
              </w:rPr>
              <w:t>-.0167 (5.33)</w:t>
            </w:r>
          </w:p>
        </w:tc>
      </w:tr>
      <w:tr>
        <w:trPr>
          <w:trHeight w:val="276" w:hRule="atLeast"/>
        </w:trPr>
        <w:tc>
          <w:tcPr>
            <w:tcW w:w="5021" w:type="dxa"/>
          </w:tcPr>
          <w:p>
            <w:pPr>
              <w:pStyle w:val="TableParagraph"/>
              <w:spacing w:line="256" w:lineRule="exact"/>
              <w:ind w:left="50"/>
              <w:rPr>
                <w:sz w:val="24"/>
              </w:rPr>
            </w:pPr>
            <w:r>
              <w:rPr>
                <w:sz w:val="24"/>
              </w:rPr>
              <w:t>Nevada</w:t>
            </w:r>
          </w:p>
        </w:tc>
        <w:tc>
          <w:tcPr>
            <w:tcW w:w="5210" w:type="dxa"/>
          </w:tcPr>
          <w:p>
            <w:pPr>
              <w:pStyle w:val="TableParagraph"/>
              <w:spacing w:line="256" w:lineRule="exact"/>
              <w:ind w:right="539"/>
              <w:jc w:val="right"/>
              <w:rPr>
                <w:sz w:val="24"/>
              </w:rPr>
            </w:pPr>
            <w:r>
              <w:rPr>
                <w:sz w:val="24"/>
              </w:rPr>
              <w:t>-.0237 (6.70)</w:t>
            </w:r>
          </w:p>
        </w:tc>
        <w:tc>
          <w:tcPr>
            <w:tcW w:w="1851" w:type="dxa"/>
          </w:tcPr>
          <w:p>
            <w:pPr>
              <w:pStyle w:val="TableParagraph"/>
              <w:spacing w:line="256" w:lineRule="exact"/>
              <w:ind w:right="50"/>
              <w:jc w:val="right"/>
              <w:rPr>
                <w:sz w:val="24"/>
              </w:rPr>
            </w:pPr>
            <w:r>
              <w:rPr>
                <w:sz w:val="24"/>
              </w:rPr>
              <w:t>-.0277 (9.23)</w:t>
            </w:r>
          </w:p>
        </w:tc>
      </w:tr>
      <w:tr>
        <w:trPr>
          <w:trHeight w:val="276" w:hRule="atLeast"/>
        </w:trPr>
        <w:tc>
          <w:tcPr>
            <w:tcW w:w="5021" w:type="dxa"/>
          </w:tcPr>
          <w:p>
            <w:pPr>
              <w:pStyle w:val="TableParagraph"/>
              <w:spacing w:line="256" w:lineRule="exact"/>
              <w:ind w:left="50"/>
              <w:rPr>
                <w:sz w:val="24"/>
              </w:rPr>
            </w:pPr>
            <w:r>
              <w:rPr>
                <w:sz w:val="24"/>
              </w:rPr>
              <w:t>New Hampshire</w:t>
            </w:r>
          </w:p>
        </w:tc>
        <w:tc>
          <w:tcPr>
            <w:tcW w:w="5210" w:type="dxa"/>
          </w:tcPr>
          <w:p>
            <w:pPr>
              <w:pStyle w:val="TableParagraph"/>
              <w:spacing w:line="256" w:lineRule="exact"/>
              <w:ind w:right="538"/>
              <w:jc w:val="right"/>
              <w:rPr>
                <w:sz w:val="24"/>
              </w:rPr>
            </w:pPr>
            <w:r>
              <w:rPr>
                <w:sz w:val="24"/>
              </w:rPr>
              <w:t>-.0088 (2.92)</w:t>
            </w:r>
          </w:p>
        </w:tc>
        <w:tc>
          <w:tcPr>
            <w:tcW w:w="1851" w:type="dxa"/>
          </w:tcPr>
          <w:p>
            <w:pPr>
              <w:pStyle w:val="TableParagraph"/>
              <w:spacing w:line="256" w:lineRule="exact"/>
              <w:ind w:right="50"/>
              <w:jc w:val="right"/>
              <w:rPr>
                <w:sz w:val="24"/>
              </w:rPr>
            </w:pPr>
            <w:r>
              <w:rPr>
                <w:sz w:val="24"/>
              </w:rPr>
              <w:t>-.0102 (3.81)</w:t>
            </w:r>
          </w:p>
        </w:tc>
      </w:tr>
      <w:tr>
        <w:trPr>
          <w:trHeight w:val="276" w:hRule="atLeast"/>
        </w:trPr>
        <w:tc>
          <w:tcPr>
            <w:tcW w:w="5021" w:type="dxa"/>
          </w:tcPr>
          <w:p>
            <w:pPr>
              <w:pStyle w:val="TableParagraph"/>
              <w:spacing w:line="256" w:lineRule="exact"/>
              <w:ind w:left="50"/>
              <w:rPr>
                <w:sz w:val="24"/>
              </w:rPr>
            </w:pPr>
            <w:r>
              <w:rPr>
                <w:sz w:val="24"/>
              </w:rPr>
              <w:t>New Jersey</w:t>
            </w:r>
          </w:p>
        </w:tc>
        <w:tc>
          <w:tcPr>
            <w:tcW w:w="5210" w:type="dxa"/>
          </w:tcPr>
          <w:p>
            <w:pPr>
              <w:pStyle w:val="TableParagraph"/>
              <w:spacing w:line="256" w:lineRule="exact"/>
              <w:ind w:right="538"/>
              <w:jc w:val="right"/>
              <w:rPr>
                <w:sz w:val="24"/>
              </w:rPr>
            </w:pPr>
            <w:r>
              <w:rPr>
                <w:sz w:val="24"/>
              </w:rPr>
              <w:t>-.0228 (7.52)</w:t>
            </w:r>
          </w:p>
        </w:tc>
        <w:tc>
          <w:tcPr>
            <w:tcW w:w="1851" w:type="dxa"/>
          </w:tcPr>
          <w:p>
            <w:pPr>
              <w:pStyle w:val="TableParagraph"/>
              <w:spacing w:line="256" w:lineRule="exact"/>
              <w:ind w:right="50"/>
              <w:jc w:val="right"/>
              <w:rPr>
                <w:sz w:val="24"/>
              </w:rPr>
            </w:pPr>
            <w:r>
              <w:rPr>
                <w:sz w:val="24"/>
              </w:rPr>
              <w:t>-.0233 (9.09)</w:t>
            </w:r>
          </w:p>
        </w:tc>
      </w:tr>
      <w:tr>
        <w:trPr>
          <w:trHeight w:val="270" w:hRule="atLeast"/>
        </w:trPr>
        <w:tc>
          <w:tcPr>
            <w:tcW w:w="5021" w:type="dxa"/>
          </w:tcPr>
          <w:p>
            <w:pPr>
              <w:pStyle w:val="TableParagraph"/>
              <w:spacing w:line="251" w:lineRule="exact"/>
              <w:ind w:left="50"/>
              <w:rPr>
                <w:sz w:val="24"/>
              </w:rPr>
            </w:pPr>
            <w:r>
              <w:rPr>
                <w:sz w:val="24"/>
              </w:rPr>
              <w:t>New Mexico</w:t>
            </w:r>
          </w:p>
        </w:tc>
        <w:tc>
          <w:tcPr>
            <w:tcW w:w="5210" w:type="dxa"/>
          </w:tcPr>
          <w:p>
            <w:pPr>
              <w:pStyle w:val="TableParagraph"/>
              <w:spacing w:line="251" w:lineRule="exact"/>
              <w:ind w:right="537"/>
              <w:jc w:val="right"/>
              <w:rPr>
                <w:sz w:val="24"/>
              </w:rPr>
            </w:pPr>
            <w:r>
              <w:rPr>
                <w:sz w:val="24"/>
              </w:rPr>
              <w:t>.0036 (0.68)</w:t>
            </w:r>
          </w:p>
        </w:tc>
        <w:tc>
          <w:tcPr>
            <w:tcW w:w="1851" w:type="dxa"/>
          </w:tcPr>
          <w:p>
            <w:pPr>
              <w:pStyle w:val="TableParagraph"/>
              <w:spacing w:line="251" w:lineRule="exact"/>
              <w:ind w:right="50"/>
              <w:jc w:val="right"/>
              <w:rPr>
                <w:sz w:val="24"/>
              </w:rPr>
            </w:pPr>
            <w:r>
              <w:rPr>
                <w:sz w:val="24"/>
              </w:rPr>
              <w:t>-.0033 (0.76)</w:t>
            </w:r>
          </w:p>
        </w:tc>
      </w:tr>
    </w:tbl>
    <w:p>
      <w:pPr>
        <w:spacing w:after="0" w:line="251" w:lineRule="exact"/>
        <w:jc w:val="right"/>
        <w:rPr>
          <w:sz w:val="24"/>
        </w:rPr>
        <w:sectPr>
          <w:pgSz w:w="16840" w:h="11900" w:orient="landscape"/>
          <w:pgMar w:header="0" w:footer="758" w:top="1100" w:bottom="960" w:left="1280" w:right="1380"/>
        </w:sectPr>
      </w:pPr>
    </w:p>
    <w:p>
      <w:pPr>
        <w:pStyle w:val="BodyText"/>
        <w:rPr>
          <w:sz w:val="20"/>
        </w:rPr>
      </w:pPr>
    </w:p>
    <w:p>
      <w:pPr>
        <w:pStyle w:val="BodyText"/>
        <w:rPr>
          <w:sz w:val="20"/>
        </w:rPr>
      </w:pPr>
    </w:p>
    <w:p>
      <w:pPr>
        <w:pStyle w:val="BodyText"/>
        <w:spacing w:before="3"/>
        <w:rPr>
          <w:sz w:val="21"/>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49"/>
        <w:gridCol w:w="4501"/>
        <w:gridCol w:w="1970"/>
      </w:tblGrid>
      <w:tr>
        <w:trPr>
          <w:trHeight w:val="270" w:hRule="atLeast"/>
        </w:trPr>
        <w:tc>
          <w:tcPr>
            <w:tcW w:w="5849" w:type="dxa"/>
          </w:tcPr>
          <w:p>
            <w:pPr>
              <w:pStyle w:val="TableParagraph"/>
              <w:spacing w:line="250" w:lineRule="exact"/>
              <w:ind w:left="50"/>
              <w:rPr>
                <w:sz w:val="24"/>
              </w:rPr>
            </w:pPr>
            <w:r>
              <w:rPr>
                <w:sz w:val="24"/>
              </w:rPr>
              <w:t>New York</w:t>
            </w:r>
          </w:p>
        </w:tc>
        <w:tc>
          <w:tcPr>
            <w:tcW w:w="4501" w:type="dxa"/>
          </w:tcPr>
          <w:p>
            <w:pPr>
              <w:pStyle w:val="TableParagraph"/>
              <w:spacing w:line="250" w:lineRule="exact"/>
              <w:ind w:left="2580"/>
              <w:rPr>
                <w:sz w:val="24"/>
              </w:rPr>
            </w:pPr>
            <w:r>
              <w:rPr>
                <w:sz w:val="24"/>
              </w:rPr>
              <w:t>-.0138 (5.03)</w:t>
            </w:r>
          </w:p>
        </w:tc>
        <w:tc>
          <w:tcPr>
            <w:tcW w:w="1970" w:type="dxa"/>
          </w:tcPr>
          <w:p>
            <w:pPr>
              <w:pStyle w:val="TableParagraph"/>
              <w:spacing w:line="250" w:lineRule="exact"/>
              <w:ind w:left="419"/>
              <w:rPr>
                <w:sz w:val="24"/>
              </w:rPr>
            </w:pPr>
            <w:r>
              <w:rPr>
                <w:sz w:val="24"/>
              </w:rPr>
              <w:t>-.0175 (7.34)</w:t>
            </w:r>
          </w:p>
        </w:tc>
      </w:tr>
      <w:tr>
        <w:trPr>
          <w:trHeight w:val="275" w:hRule="atLeast"/>
        </w:trPr>
        <w:tc>
          <w:tcPr>
            <w:tcW w:w="5849" w:type="dxa"/>
          </w:tcPr>
          <w:p>
            <w:pPr>
              <w:pStyle w:val="TableParagraph"/>
              <w:spacing w:line="255" w:lineRule="exact"/>
              <w:ind w:left="50"/>
              <w:rPr>
                <w:sz w:val="24"/>
              </w:rPr>
            </w:pPr>
            <w:r>
              <w:rPr>
                <w:sz w:val="24"/>
              </w:rPr>
              <w:t>North Carolina</w:t>
            </w:r>
          </w:p>
        </w:tc>
        <w:tc>
          <w:tcPr>
            <w:tcW w:w="4501" w:type="dxa"/>
          </w:tcPr>
          <w:p>
            <w:pPr>
              <w:pStyle w:val="TableParagraph"/>
              <w:spacing w:line="255" w:lineRule="exact"/>
              <w:ind w:left="2580"/>
              <w:rPr>
                <w:sz w:val="24"/>
              </w:rPr>
            </w:pPr>
            <w:r>
              <w:rPr>
                <w:sz w:val="24"/>
              </w:rPr>
              <w:t>-.0173 (5.03)</w:t>
            </w:r>
          </w:p>
        </w:tc>
        <w:tc>
          <w:tcPr>
            <w:tcW w:w="1970" w:type="dxa"/>
          </w:tcPr>
          <w:p>
            <w:pPr>
              <w:pStyle w:val="TableParagraph"/>
              <w:spacing w:line="255" w:lineRule="exact"/>
              <w:ind w:left="419"/>
              <w:rPr>
                <w:sz w:val="24"/>
              </w:rPr>
            </w:pPr>
            <w:r>
              <w:rPr>
                <w:sz w:val="24"/>
              </w:rPr>
              <w:t>-.0183 (6.19)</w:t>
            </w:r>
          </w:p>
        </w:tc>
      </w:tr>
      <w:tr>
        <w:trPr>
          <w:trHeight w:val="275" w:hRule="atLeast"/>
        </w:trPr>
        <w:tc>
          <w:tcPr>
            <w:tcW w:w="5849" w:type="dxa"/>
          </w:tcPr>
          <w:p>
            <w:pPr>
              <w:pStyle w:val="TableParagraph"/>
              <w:spacing w:line="256" w:lineRule="exact"/>
              <w:ind w:left="50"/>
              <w:rPr>
                <w:sz w:val="24"/>
              </w:rPr>
            </w:pPr>
            <w:r>
              <w:rPr>
                <w:sz w:val="24"/>
              </w:rPr>
              <w:t>North Dakota</w:t>
            </w:r>
          </w:p>
        </w:tc>
        <w:tc>
          <w:tcPr>
            <w:tcW w:w="4501" w:type="dxa"/>
          </w:tcPr>
          <w:p>
            <w:pPr>
              <w:pStyle w:val="TableParagraph"/>
              <w:spacing w:line="256" w:lineRule="exact"/>
              <w:ind w:left="2579"/>
              <w:rPr>
                <w:sz w:val="24"/>
              </w:rPr>
            </w:pPr>
            <w:r>
              <w:rPr>
                <w:sz w:val="24"/>
              </w:rPr>
              <w:t>-.0057 (1.60)</w:t>
            </w:r>
          </w:p>
        </w:tc>
        <w:tc>
          <w:tcPr>
            <w:tcW w:w="1970" w:type="dxa"/>
          </w:tcPr>
          <w:p>
            <w:pPr>
              <w:pStyle w:val="TableParagraph"/>
              <w:spacing w:line="256" w:lineRule="exact"/>
              <w:ind w:left="420"/>
              <w:rPr>
                <w:sz w:val="24"/>
              </w:rPr>
            </w:pPr>
            <w:r>
              <w:rPr>
                <w:sz w:val="24"/>
              </w:rPr>
              <w:t>-.0122 (3.97)</w:t>
            </w:r>
          </w:p>
        </w:tc>
      </w:tr>
      <w:tr>
        <w:trPr>
          <w:trHeight w:val="276" w:hRule="atLeast"/>
        </w:trPr>
        <w:tc>
          <w:tcPr>
            <w:tcW w:w="5849" w:type="dxa"/>
          </w:tcPr>
          <w:p>
            <w:pPr>
              <w:pStyle w:val="TableParagraph"/>
              <w:spacing w:line="256" w:lineRule="exact"/>
              <w:ind w:left="50"/>
              <w:rPr>
                <w:sz w:val="24"/>
              </w:rPr>
            </w:pPr>
            <w:r>
              <w:rPr>
                <w:sz w:val="24"/>
              </w:rPr>
              <w:t>Ohio</w:t>
            </w:r>
          </w:p>
        </w:tc>
        <w:tc>
          <w:tcPr>
            <w:tcW w:w="4501" w:type="dxa"/>
          </w:tcPr>
          <w:p>
            <w:pPr>
              <w:pStyle w:val="TableParagraph"/>
              <w:spacing w:line="256" w:lineRule="exact"/>
              <w:ind w:left="2580"/>
              <w:rPr>
                <w:sz w:val="24"/>
              </w:rPr>
            </w:pPr>
            <w:r>
              <w:rPr>
                <w:sz w:val="24"/>
              </w:rPr>
              <w:t>-.0243 (8.06)</w:t>
            </w:r>
          </w:p>
        </w:tc>
        <w:tc>
          <w:tcPr>
            <w:tcW w:w="1970" w:type="dxa"/>
          </w:tcPr>
          <w:p>
            <w:pPr>
              <w:pStyle w:val="TableParagraph"/>
              <w:spacing w:line="256" w:lineRule="exact"/>
              <w:ind w:left="419"/>
              <w:rPr>
                <w:sz w:val="24"/>
              </w:rPr>
            </w:pPr>
            <w:r>
              <w:rPr>
                <w:sz w:val="24"/>
              </w:rPr>
              <w:t>-.0235 (9.15)</w:t>
            </w:r>
          </w:p>
        </w:tc>
      </w:tr>
      <w:tr>
        <w:trPr>
          <w:trHeight w:val="275" w:hRule="atLeast"/>
        </w:trPr>
        <w:tc>
          <w:tcPr>
            <w:tcW w:w="5849" w:type="dxa"/>
          </w:tcPr>
          <w:p>
            <w:pPr>
              <w:pStyle w:val="TableParagraph"/>
              <w:spacing w:line="256" w:lineRule="exact"/>
              <w:ind w:left="50"/>
              <w:rPr>
                <w:sz w:val="24"/>
              </w:rPr>
            </w:pPr>
            <w:r>
              <w:rPr>
                <w:sz w:val="24"/>
              </w:rPr>
              <w:t>Oklahoma</w:t>
            </w:r>
          </w:p>
        </w:tc>
        <w:tc>
          <w:tcPr>
            <w:tcW w:w="4501" w:type="dxa"/>
          </w:tcPr>
          <w:p>
            <w:pPr>
              <w:pStyle w:val="TableParagraph"/>
              <w:spacing w:line="256" w:lineRule="exact"/>
              <w:ind w:left="2660"/>
              <w:rPr>
                <w:sz w:val="24"/>
              </w:rPr>
            </w:pPr>
            <w:r>
              <w:rPr>
                <w:sz w:val="24"/>
              </w:rPr>
              <w:t>.0068 (1.60)</w:t>
            </w:r>
          </w:p>
        </w:tc>
        <w:tc>
          <w:tcPr>
            <w:tcW w:w="1970" w:type="dxa"/>
          </w:tcPr>
          <w:p>
            <w:pPr>
              <w:pStyle w:val="TableParagraph"/>
              <w:spacing w:line="256" w:lineRule="exact"/>
              <w:ind w:left="499"/>
              <w:rPr>
                <w:sz w:val="24"/>
              </w:rPr>
            </w:pPr>
            <w:r>
              <w:rPr>
                <w:sz w:val="24"/>
              </w:rPr>
              <w:t>.0020 (0.54)</w:t>
            </w:r>
          </w:p>
        </w:tc>
      </w:tr>
      <w:tr>
        <w:trPr>
          <w:trHeight w:val="276" w:hRule="atLeast"/>
        </w:trPr>
        <w:tc>
          <w:tcPr>
            <w:tcW w:w="5849" w:type="dxa"/>
          </w:tcPr>
          <w:p>
            <w:pPr>
              <w:pStyle w:val="TableParagraph"/>
              <w:spacing w:line="256" w:lineRule="exact"/>
              <w:ind w:left="50"/>
              <w:rPr>
                <w:sz w:val="24"/>
              </w:rPr>
            </w:pPr>
            <w:r>
              <w:rPr>
                <w:sz w:val="24"/>
              </w:rPr>
              <w:t>Oregon</w:t>
            </w:r>
          </w:p>
        </w:tc>
        <w:tc>
          <w:tcPr>
            <w:tcW w:w="4501" w:type="dxa"/>
          </w:tcPr>
          <w:p>
            <w:pPr>
              <w:pStyle w:val="TableParagraph"/>
              <w:spacing w:line="256" w:lineRule="exact"/>
              <w:ind w:left="2660"/>
              <w:rPr>
                <w:sz w:val="24"/>
              </w:rPr>
            </w:pPr>
            <w:r>
              <w:rPr>
                <w:sz w:val="24"/>
              </w:rPr>
              <w:t>.0067 (1.84)</w:t>
            </w:r>
          </w:p>
        </w:tc>
        <w:tc>
          <w:tcPr>
            <w:tcW w:w="1970" w:type="dxa"/>
          </w:tcPr>
          <w:p>
            <w:pPr>
              <w:pStyle w:val="TableParagraph"/>
              <w:spacing w:line="256" w:lineRule="exact"/>
              <w:ind w:left="500"/>
              <w:rPr>
                <w:sz w:val="24"/>
              </w:rPr>
            </w:pPr>
            <w:r>
              <w:rPr>
                <w:sz w:val="24"/>
              </w:rPr>
              <w:t>.0004 (0.15)</w:t>
            </w:r>
          </w:p>
        </w:tc>
      </w:tr>
      <w:tr>
        <w:trPr>
          <w:trHeight w:val="275" w:hRule="atLeast"/>
        </w:trPr>
        <w:tc>
          <w:tcPr>
            <w:tcW w:w="5849" w:type="dxa"/>
          </w:tcPr>
          <w:p>
            <w:pPr>
              <w:pStyle w:val="TableParagraph"/>
              <w:spacing w:line="256" w:lineRule="exact"/>
              <w:ind w:left="50"/>
              <w:rPr>
                <w:sz w:val="24"/>
              </w:rPr>
            </w:pPr>
            <w:r>
              <w:rPr>
                <w:sz w:val="24"/>
              </w:rPr>
              <w:t>Pennsylvania</w:t>
            </w:r>
          </w:p>
        </w:tc>
        <w:tc>
          <w:tcPr>
            <w:tcW w:w="4501" w:type="dxa"/>
          </w:tcPr>
          <w:p>
            <w:pPr>
              <w:pStyle w:val="TableParagraph"/>
              <w:spacing w:line="256" w:lineRule="exact"/>
              <w:ind w:left="2580"/>
              <w:rPr>
                <w:sz w:val="24"/>
              </w:rPr>
            </w:pPr>
            <w:r>
              <w:rPr>
                <w:sz w:val="24"/>
              </w:rPr>
              <w:t>-.0267 (9.58)</w:t>
            </w:r>
          </w:p>
        </w:tc>
        <w:tc>
          <w:tcPr>
            <w:tcW w:w="1970" w:type="dxa"/>
          </w:tcPr>
          <w:p>
            <w:pPr>
              <w:pStyle w:val="TableParagraph"/>
              <w:spacing w:line="256" w:lineRule="exact"/>
              <w:ind w:left="419"/>
              <w:rPr>
                <w:sz w:val="24"/>
              </w:rPr>
            </w:pPr>
            <w:r>
              <w:rPr>
                <w:sz w:val="24"/>
              </w:rPr>
              <w:t>-.0252 (10.38)</w:t>
            </w:r>
          </w:p>
        </w:tc>
      </w:tr>
      <w:tr>
        <w:trPr>
          <w:trHeight w:val="276" w:hRule="atLeast"/>
        </w:trPr>
        <w:tc>
          <w:tcPr>
            <w:tcW w:w="5849" w:type="dxa"/>
          </w:tcPr>
          <w:p>
            <w:pPr>
              <w:pStyle w:val="TableParagraph"/>
              <w:spacing w:line="256" w:lineRule="exact"/>
              <w:ind w:left="50"/>
              <w:rPr>
                <w:sz w:val="24"/>
              </w:rPr>
            </w:pPr>
            <w:r>
              <w:rPr>
                <w:sz w:val="24"/>
              </w:rPr>
              <w:t>Rhode Island</w:t>
            </w:r>
          </w:p>
        </w:tc>
        <w:tc>
          <w:tcPr>
            <w:tcW w:w="4501" w:type="dxa"/>
          </w:tcPr>
          <w:p>
            <w:pPr>
              <w:pStyle w:val="TableParagraph"/>
              <w:spacing w:line="256" w:lineRule="exact"/>
              <w:ind w:left="2579"/>
              <w:rPr>
                <w:sz w:val="24"/>
              </w:rPr>
            </w:pPr>
            <w:r>
              <w:rPr>
                <w:sz w:val="24"/>
              </w:rPr>
              <w:t>-.0222 (7.41)</w:t>
            </w:r>
          </w:p>
        </w:tc>
        <w:tc>
          <w:tcPr>
            <w:tcW w:w="1970" w:type="dxa"/>
          </w:tcPr>
          <w:p>
            <w:pPr>
              <w:pStyle w:val="TableParagraph"/>
              <w:spacing w:line="256" w:lineRule="exact"/>
              <w:ind w:left="420"/>
              <w:rPr>
                <w:sz w:val="24"/>
              </w:rPr>
            </w:pPr>
            <w:r>
              <w:rPr>
                <w:sz w:val="24"/>
              </w:rPr>
              <w:t>-.0219 (8.48)</w:t>
            </w:r>
          </w:p>
        </w:tc>
      </w:tr>
      <w:tr>
        <w:trPr>
          <w:trHeight w:val="275" w:hRule="atLeast"/>
        </w:trPr>
        <w:tc>
          <w:tcPr>
            <w:tcW w:w="5849" w:type="dxa"/>
          </w:tcPr>
          <w:p>
            <w:pPr>
              <w:pStyle w:val="TableParagraph"/>
              <w:spacing w:line="256" w:lineRule="exact"/>
              <w:ind w:left="50"/>
              <w:rPr>
                <w:sz w:val="24"/>
              </w:rPr>
            </w:pPr>
            <w:r>
              <w:rPr>
                <w:sz w:val="24"/>
              </w:rPr>
              <w:t>South Carolina</w:t>
            </w:r>
          </w:p>
        </w:tc>
        <w:tc>
          <w:tcPr>
            <w:tcW w:w="4501" w:type="dxa"/>
          </w:tcPr>
          <w:p>
            <w:pPr>
              <w:pStyle w:val="TableParagraph"/>
              <w:spacing w:line="256" w:lineRule="exact"/>
              <w:ind w:left="2580"/>
              <w:rPr>
                <w:sz w:val="24"/>
              </w:rPr>
            </w:pPr>
            <w:r>
              <w:rPr>
                <w:sz w:val="24"/>
              </w:rPr>
              <w:t>-.0156 (4.06)</w:t>
            </w:r>
          </w:p>
        </w:tc>
        <w:tc>
          <w:tcPr>
            <w:tcW w:w="1970" w:type="dxa"/>
          </w:tcPr>
          <w:p>
            <w:pPr>
              <w:pStyle w:val="TableParagraph"/>
              <w:spacing w:line="256" w:lineRule="exact"/>
              <w:ind w:left="420"/>
              <w:rPr>
                <w:sz w:val="24"/>
              </w:rPr>
            </w:pPr>
            <w:r>
              <w:rPr>
                <w:sz w:val="24"/>
              </w:rPr>
              <w:t>-.0166 (4.89)</w:t>
            </w:r>
          </w:p>
        </w:tc>
      </w:tr>
      <w:tr>
        <w:trPr>
          <w:trHeight w:val="276" w:hRule="atLeast"/>
        </w:trPr>
        <w:tc>
          <w:tcPr>
            <w:tcW w:w="5849" w:type="dxa"/>
          </w:tcPr>
          <w:p>
            <w:pPr>
              <w:pStyle w:val="TableParagraph"/>
              <w:spacing w:line="256" w:lineRule="exact"/>
              <w:ind w:left="50"/>
              <w:rPr>
                <w:sz w:val="24"/>
              </w:rPr>
            </w:pPr>
            <w:r>
              <w:rPr>
                <w:sz w:val="24"/>
              </w:rPr>
              <w:t>South Dakota</w:t>
            </w:r>
          </w:p>
        </w:tc>
        <w:tc>
          <w:tcPr>
            <w:tcW w:w="4501" w:type="dxa"/>
          </w:tcPr>
          <w:p>
            <w:pPr>
              <w:pStyle w:val="TableParagraph"/>
              <w:spacing w:line="256" w:lineRule="exact"/>
              <w:ind w:left="2660"/>
              <w:rPr>
                <w:sz w:val="24"/>
              </w:rPr>
            </w:pPr>
            <w:r>
              <w:rPr>
                <w:sz w:val="24"/>
              </w:rPr>
              <w:t>.0053 (1.54)</w:t>
            </w:r>
          </w:p>
        </w:tc>
        <w:tc>
          <w:tcPr>
            <w:tcW w:w="1970" w:type="dxa"/>
          </w:tcPr>
          <w:p>
            <w:pPr>
              <w:pStyle w:val="TableParagraph"/>
              <w:spacing w:line="256" w:lineRule="exact"/>
              <w:ind w:left="419"/>
              <w:rPr>
                <w:sz w:val="24"/>
              </w:rPr>
            </w:pPr>
            <w:r>
              <w:rPr>
                <w:sz w:val="24"/>
              </w:rPr>
              <w:t>-.0023 (0.77)</w:t>
            </w:r>
          </w:p>
        </w:tc>
      </w:tr>
      <w:tr>
        <w:trPr>
          <w:trHeight w:val="275" w:hRule="atLeast"/>
        </w:trPr>
        <w:tc>
          <w:tcPr>
            <w:tcW w:w="5849" w:type="dxa"/>
          </w:tcPr>
          <w:p>
            <w:pPr>
              <w:pStyle w:val="TableParagraph"/>
              <w:spacing w:line="256" w:lineRule="exact"/>
              <w:ind w:left="50"/>
              <w:rPr>
                <w:sz w:val="24"/>
              </w:rPr>
            </w:pPr>
            <w:r>
              <w:rPr>
                <w:sz w:val="24"/>
              </w:rPr>
              <w:t>Tennessee</w:t>
            </w:r>
          </w:p>
        </w:tc>
        <w:tc>
          <w:tcPr>
            <w:tcW w:w="4501" w:type="dxa"/>
          </w:tcPr>
          <w:p>
            <w:pPr>
              <w:pStyle w:val="TableParagraph"/>
              <w:spacing w:line="256" w:lineRule="exact"/>
              <w:ind w:left="2580"/>
              <w:rPr>
                <w:sz w:val="24"/>
              </w:rPr>
            </w:pPr>
            <w:r>
              <w:rPr>
                <w:sz w:val="24"/>
              </w:rPr>
              <w:t>-.0094 (2.42)</w:t>
            </w:r>
          </w:p>
        </w:tc>
        <w:tc>
          <w:tcPr>
            <w:tcW w:w="1970" w:type="dxa"/>
          </w:tcPr>
          <w:p>
            <w:pPr>
              <w:pStyle w:val="TableParagraph"/>
              <w:spacing w:line="256" w:lineRule="exact"/>
              <w:ind w:left="419"/>
              <w:rPr>
                <w:sz w:val="24"/>
              </w:rPr>
            </w:pPr>
            <w:r>
              <w:rPr>
                <w:sz w:val="24"/>
              </w:rPr>
              <w:t>-.0124 (3.73)</w:t>
            </w:r>
          </w:p>
        </w:tc>
      </w:tr>
      <w:tr>
        <w:trPr>
          <w:trHeight w:val="276" w:hRule="atLeast"/>
        </w:trPr>
        <w:tc>
          <w:tcPr>
            <w:tcW w:w="5849" w:type="dxa"/>
          </w:tcPr>
          <w:p>
            <w:pPr>
              <w:pStyle w:val="TableParagraph"/>
              <w:spacing w:line="256" w:lineRule="exact"/>
              <w:ind w:left="50"/>
              <w:rPr>
                <w:sz w:val="24"/>
              </w:rPr>
            </w:pPr>
            <w:r>
              <w:rPr>
                <w:sz w:val="24"/>
              </w:rPr>
              <w:t>Texas</w:t>
            </w:r>
          </w:p>
        </w:tc>
        <w:tc>
          <w:tcPr>
            <w:tcW w:w="4501" w:type="dxa"/>
          </w:tcPr>
          <w:p>
            <w:pPr>
              <w:pStyle w:val="TableParagraph"/>
              <w:spacing w:line="256" w:lineRule="exact"/>
              <w:ind w:left="2580"/>
              <w:rPr>
                <w:sz w:val="24"/>
              </w:rPr>
            </w:pPr>
            <w:r>
              <w:rPr>
                <w:sz w:val="24"/>
              </w:rPr>
              <w:t>-.0045 (1.61)</w:t>
            </w:r>
          </w:p>
        </w:tc>
        <w:tc>
          <w:tcPr>
            <w:tcW w:w="1970" w:type="dxa"/>
          </w:tcPr>
          <w:p>
            <w:pPr>
              <w:pStyle w:val="TableParagraph"/>
              <w:spacing w:line="256" w:lineRule="exact"/>
              <w:ind w:left="419"/>
              <w:rPr>
                <w:sz w:val="24"/>
              </w:rPr>
            </w:pPr>
            <w:r>
              <w:rPr>
                <w:sz w:val="24"/>
              </w:rPr>
              <w:t>-.0090 (3.61)</w:t>
            </w:r>
          </w:p>
        </w:tc>
      </w:tr>
      <w:tr>
        <w:trPr>
          <w:trHeight w:val="275" w:hRule="atLeast"/>
        </w:trPr>
        <w:tc>
          <w:tcPr>
            <w:tcW w:w="5849" w:type="dxa"/>
          </w:tcPr>
          <w:p>
            <w:pPr>
              <w:pStyle w:val="TableParagraph"/>
              <w:spacing w:line="256" w:lineRule="exact"/>
              <w:ind w:left="50"/>
              <w:rPr>
                <w:sz w:val="24"/>
              </w:rPr>
            </w:pPr>
            <w:r>
              <w:rPr>
                <w:sz w:val="24"/>
              </w:rPr>
              <w:t>Utah</w:t>
            </w:r>
          </w:p>
        </w:tc>
        <w:tc>
          <w:tcPr>
            <w:tcW w:w="4501" w:type="dxa"/>
          </w:tcPr>
          <w:p>
            <w:pPr>
              <w:pStyle w:val="TableParagraph"/>
              <w:spacing w:line="256" w:lineRule="exact"/>
              <w:ind w:left="2661"/>
              <w:rPr>
                <w:sz w:val="24"/>
              </w:rPr>
            </w:pPr>
            <w:r>
              <w:rPr>
                <w:sz w:val="24"/>
              </w:rPr>
              <w:t>.0092 (2.40)</w:t>
            </w:r>
          </w:p>
        </w:tc>
        <w:tc>
          <w:tcPr>
            <w:tcW w:w="1970" w:type="dxa"/>
          </w:tcPr>
          <w:p>
            <w:pPr>
              <w:pStyle w:val="TableParagraph"/>
              <w:spacing w:line="256" w:lineRule="exact"/>
              <w:ind w:left="500"/>
              <w:rPr>
                <w:sz w:val="24"/>
              </w:rPr>
            </w:pPr>
            <w:r>
              <w:rPr>
                <w:sz w:val="24"/>
              </w:rPr>
              <w:t>.0032 (0.94)</w:t>
            </w:r>
          </w:p>
        </w:tc>
      </w:tr>
      <w:tr>
        <w:trPr>
          <w:trHeight w:val="276" w:hRule="atLeast"/>
        </w:trPr>
        <w:tc>
          <w:tcPr>
            <w:tcW w:w="5849" w:type="dxa"/>
          </w:tcPr>
          <w:p>
            <w:pPr>
              <w:pStyle w:val="TableParagraph"/>
              <w:spacing w:line="256" w:lineRule="exact"/>
              <w:ind w:left="50"/>
              <w:rPr>
                <w:sz w:val="24"/>
              </w:rPr>
            </w:pPr>
            <w:r>
              <w:rPr>
                <w:sz w:val="24"/>
              </w:rPr>
              <w:t>Vermont</w:t>
            </w:r>
          </w:p>
        </w:tc>
        <w:tc>
          <w:tcPr>
            <w:tcW w:w="4501" w:type="dxa"/>
          </w:tcPr>
          <w:p>
            <w:pPr>
              <w:pStyle w:val="TableParagraph"/>
              <w:spacing w:line="256" w:lineRule="exact"/>
              <w:ind w:left="2659"/>
              <w:rPr>
                <w:sz w:val="24"/>
              </w:rPr>
            </w:pPr>
            <w:r>
              <w:rPr>
                <w:sz w:val="24"/>
              </w:rPr>
              <w:t>.0051 (1.44)</w:t>
            </w:r>
          </w:p>
        </w:tc>
        <w:tc>
          <w:tcPr>
            <w:tcW w:w="1970" w:type="dxa"/>
          </w:tcPr>
          <w:p>
            <w:pPr>
              <w:pStyle w:val="TableParagraph"/>
              <w:spacing w:line="256" w:lineRule="exact"/>
              <w:ind w:left="499"/>
              <w:rPr>
                <w:sz w:val="24"/>
              </w:rPr>
            </w:pPr>
            <w:r>
              <w:rPr>
                <w:sz w:val="24"/>
              </w:rPr>
              <w:t>.0019 (0.63)</w:t>
            </w:r>
          </w:p>
        </w:tc>
      </w:tr>
      <w:tr>
        <w:trPr>
          <w:trHeight w:val="276" w:hRule="atLeast"/>
        </w:trPr>
        <w:tc>
          <w:tcPr>
            <w:tcW w:w="5849" w:type="dxa"/>
          </w:tcPr>
          <w:p>
            <w:pPr>
              <w:pStyle w:val="TableParagraph"/>
              <w:spacing w:line="256" w:lineRule="exact"/>
              <w:ind w:left="50"/>
              <w:rPr>
                <w:sz w:val="24"/>
              </w:rPr>
            </w:pPr>
            <w:r>
              <w:rPr>
                <w:sz w:val="24"/>
              </w:rPr>
              <w:t>Virginia</w:t>
            </w:r>
          </w:p>
        </w:tc>
        <w:tc>
          <w:tcPr>
            <w:tcW w:w="4501" w:type="dxa"/>
          </w:tcPr>
          <w:p>
            <w:pPr>
              <w:pStyle w:val="TableParagraph"/>
              <w:spacing w:line="256" w:lineRule="exact"/>
              <w:ind w:left="2580"/>
              <w:rPr>
                <w:sz w:val="24"/>
              </w:rPr>
            </w:pPr>
            <w:r>
              <w:rPr>
                <w:sz w:val="24"/>
              </w:rPr>
              <w:t>-.0221 (7.07)</w:t>
            </w:r>
          </w:p>
        </w:tc>
        <w:tc>
          <w:tcPr>
            <w:tcW w:w="1970" w:type="dxa"/>
          </w:tcPr>
          <w:p>
            <w:pPr>
              <w:pStyle w:val="TableParagraph"/>
              <w:spacing w:line="256" w:lineRule="exact"/>
              <w:ind w:left="419"/>
              <w:rPr>
                <w:sz w:val="24"/>
              </w:rPr>
            </w:pPr>
            <w:r>
              <w:rPr>
                <w:sz w:val="24"/>
              </w:rPr>
              <w:t>-.0242 (9.18)</w:t>
            </w:r>
          </w:p>
        </w:tc>
      </w:tr>
      <w:tr>
        <w:trPr>
          <w:trHeight w:val="276" w:hRule="atLeast"/>
        </w:trPr>
        <w:tc>
          <w:tcPr>
            <w:tcW w:w="5849" w:type="dxa"/>
          </w:tcPr>
          <w:p>
            <w:pPr>
              <w:pStyle w:val="TableParagraph"/>
              <w:spacing w:line="256" w:lineRule="exact"/>
              <w:ind w:left="50"/>
              <w:rPr>
                <w:sz w:val="24"/>
              </w:rPr>
            </w:pPr>
            <w:r>
              <w:rPr>
                <w:sz w:val="24"/>
              </w:rPr>
              <w:t>Washington</w:t>
            </w:r>
          </w:p>
        </w:tc>
        <w:tc>
          <w:tcPr>
            <w:tcW w:w="4501" w:type="dxa"/>
          </w:tcPr>
          <w:p>
            <w:pPr>
              <w:pStyle w:val="TableParagraph"/>
              <w:spacing w:line="256" w:lineRule="exact"/>
              <w:ind w:left="2580"/>
              <w:rPr>
                <w:sz w:val="24"/>
              </w:rPr>
            </w:pPr>
            <w:r>
              <w:rPr>
                <w:sz w:val="24"/>
              </w:rPr>
              <w:t>-.0130 (3.82)</w:t>
            </w:r>
          </w:p>
        </w:tc>
        <w:tc>
          <w:tcPr>
            <w:tcW w:w="1970" w:type="dxa"/>
          </w:tcPr>
          <w:p>
            <w:pPr>
              <w:pStyle w:val="TableParagraph"/>
              <w:spacing w:line="256" w:lineRule="exact"/>
              <w:ind w:left="419"/>
              <w:rPr>
                <w:sz w:val="24"/>
              </w:rPr>
            </w:pPr>
            <w:r>
              <w:rPr>
                <w:sz w:val="24"/>
              </w:rPr>
              <w:t>-.0139 (4.69)</w:t>
            </w:r>
          </w:p>
        </w:tc>
      </w:tr>
      <w:tr>
        <w:trPr>
          <w:trHeight w:val="276" w:hRule="atLeast"/>
        </w:trPr>
        <w:tc>
          <w:tcPr>
            <w:tcW w:w="5849" w:type="dxa"/>
          </w:tcPr>
          <w:p>
            <w:pPr>
              <w:pStyle w:val="TableParagraph"/>
              <w:spacing w:line="256" w:lineRule="exact"/>
              <w:ind w:left="50"/>
              <w:rPr>
                <w:sz w:val="24"/>
              </w:rPr>
            </w:pPr>
            <w:r>
              <w:rPr>
                <w:sz w:val="24"/>
              </w:rPr>
              <w:t>West Virginia</w:t>
            </w:r>
          </w:p>
        </w:tc>
        <w:tc>
          <w:tcPr>
            <w:tcW w:w="4501" w:type="dxa"/>
          </w:tcPr>
          <w:p>
            <w:pPr>
              <w:pStyle w:val="TableParagraph"/>
              <w:spacing w:line="256" w:lineRule="exact"/>
              <w:ind w:left="2579"/>
              <w:rPr>
                <w:sz w:val="24"/>
              </w:rPr>
            </w:pPr>
            <w:r>
              <w:rPr>
                <w:sz w:val="24"/>
              </w:rPr>
              <w:t>-.0355 (10.21)</w:t>
            </w:r>
          </w:p>
        </w:tc>
        <w:tc>
          <w:tcPr>
            <w:tcW w:w="1970" w:type="dxa"/>
          </w:tcPr>
          <w:p>
            <w:pPr>
              <w:pStyle w:val="TableParagraph"/>
              <w:spacing w:line="256" w:lineRule="exact"/>
              <w:ind w:left="419"/>
              <w:rPr>
                <w:sz w:val="24"/>
              </w:rPr>
            </w:pPr>
            <w:r>
              <w:rPr>
                <w:sz w:val="24"/>
              </w:rPr>
              <w:t>-.0317 (10.30)</w:t>
            </w:r>
          </w:p>
        </w:tc>
      </w:tr>
      <w:tr>
        <w:trPr>
          <w:trHeight w:val="276" w:hRule="atLeast"/>
        </w:trPr>
        <w:tc>
          <w:tcPr>
            <w:tcW w:w="5849" w:type="dxa"/>
          </w:tcPr>
          <w:p>
            <w:pPr>
              <w:pStyle w:val="TableParagraph"/>
              <w:spacing w:line="256" w:lineRule="exact"/>
              <w:ind w:left="50"/>
              <w:rPr>
                <w:sz w:val="24"/>
              </w:rPr>
            </w:pPr>
            <w:r>
              <w:rPr>
                <w:sz w:val="24"/>
              </w:rPr>
              <w:t>Wisconsin</w:t>
            </w:r>
          </w:p>
        </w:tc>
        <w:tc>
          <w:tcPr>
            <w:tcW w:w="4501" w:type="dxa"/>
          </w:tcPr>
          <w:p>
            <w:pPr>
              <w:pStyle w:val="TableParagraph"/>
              <w:spacing w:line="256" w:lineRule="exact"/>
              <w:ind w:left="2581"/>
              <w:rPr>
                <w:sz w:val="24"/>
              </w:rPr>
            </w:pPr>
            <w:r>
              <w:rPr>
                <w:sz w:val="24"/>
              </w:rPr>
              <w:t>-.0088 (2.35)</w:t>
            </w:r>
          </w:p>
        </w:tc>
        <w:tc>
          <w:tcPr>
            <w:tcW w:w="1970" w:type="dxa"/>
          </w:tcPr>
          <w:p>
            <w:pPr>
              <w:pStyle w:val="TableParagraph"/>
              <w:spacing w:line="256" w:lineRule="exact"/>
              <w:ind w:left="419"/>
              <w:rPr>
                <w:sz w:val="24"/>
              </w:rPr>
            </w:pPr>
            <w:r>
              <w:rPr>
                <w:sz w:val="24"/>
              </w:rPr>
              <w:t>-.0109 (3.39)</w:t>
            </w:r>
          </w:p>
        </w:tc>
      </w:tr>
      <w:tr>
        <w:trPr>
          <w:trHeight w:val="276" w:hRule="atLeast"/>
        </w:trPr>
        <w:tc>
          <w:tcPr>
            <w:tcW w:w="5849" w:type="dxa"/>
          </w:tcPr>
          <w:p>
            <w:pPr>
              <w:pStyle w:val="TableParagraph"/>
              <w:spacing w:line="256" w:lineRule="exact"/>
              <w:ind w:left="50"/>
              <w:rPr>
                <w:sz w:val="24"/>
              </w:rPr>
            </w:pPr>
            <w:r>
              <w:rPr>
                <w:sz w:val="24"/>
              </w:rPr>
              <w:t>Wyoming</w:t>
            </w:r>
          </w:p>
        </w:tc>
        <w:tc>
          <w:tcPr>
            <w:tcW w:w="4501" w:type="dxa"/>
          </w:tcPr>
          <w:p>
            <w:pPr>
              <w:pStyle w:val="TableParagraph"/>
              <w:spacing w:line="256" w:lineRule="exact"/>
              <w:ind w:left="2660"/>
              <w:rPr>
                <w:sz w:val="24"/>
              </w:rPr>
            </w:pPr>
            <w:r>
              <w:rPr>
                <w:sz w:val="24"/>
              </w:rPr>
              <w:t>.0053 (1.33)</w:t>
            </w:r>
          </w:p>
        </w:tc>
        <w:tc>
          <w:tcPr>
            <w:tcW w:w="1970" w:type="dxa"/>
          </w:tcPr>
          <w:p>
            <w:pPr>
              <w:pStyle w:val="TableParagraph"/>
              <w:spacing w:line="256" w:lineRule="exact"/>
              <w:ind w:left="499"/>
              <w:rPr>
                <w:sz w:val="24"/>
              </w:rPr>
            </w:pPr>
            <w:r>
              <w:rPr>
                <w:sz w:val="24"/>
              </w:rPr>
              <w:t>.0008 (0.25)</w:t>
            </w:r>
          </w:p>
        </w:tc>
      </w:tr>
      <w:tr>
        <w:trPr>
          <w:trHeight w:val="277" w:hRule="atLeast"/>
        </w:trPr>
        <w:tc>
          <w:tcPr>
            <w:tcW w:w="5849" w:type="dxa"/>
          </w:tcPr>
          <w:p>
            <w:pPr>
              <w:pStyle w:val="TableParagraph"/>
              <w:spacing w:line="257" w:lineRule="exact"/>
              <w:ind w:left="50"/>
              <w:rPr>
                <w:sz w:val="24"/>
              </w:rPr>
            </w:pPr>
            <w:r>
              <w:rPr>
                <w:sz w:val="24"/>
              </w:rPr>
              <w:t>Mining</w:t>
            </w:r>
          </w:p>
        </w:tc>
        <w:tc>
          <w:tcPr>
            <w:tcW w:w="4501" w:type="dxa"/>
          </w:tcPr>
          <w:p>
            <w:pPr>
              <w:pStyle w:val="TableParagraph"/>
              <w:spacing w:line="257" w:lineRule="exact"/>
              <w:ind w:left="2579"/>
              <w:rPr>
                <w:sz w:val="24"/>
              </w:rPr>
            </w:pPr>
            <w:r>
              <w:rPr>
                <w:sz w:val="24"/>
              </w:rPr>
              <w:t>-.0848 (42.80)</w:t>
            </w:r>
          </w:p>
        </w:tc>
        <w:tc>
          <w:tcPr>
            <w:tcW w:w="1970" w:type="dxa"/>
          </w:tcPr>
          <w:p>
            <w:pPr>
              <w:pStyle w:val="TableParagraph"/>
              <w:spacing w:line="257" w:lineRule="exact"/>
              <w:ind w:left="420"/>
              <w:rPr>
                <w:sz w:val="24"/>
              </w:rPr>
            </w:pPr>
            <w:r>
              <w:rPr>
                <w:sz w:val="24"/>
              </w:rPr>
              <w:t>-.0693 (43.87)</w:t>
            </w:r>
          </w:p>
        </w:tc>
      </w:tr>
      <w:tr>
        <w:trPr>
          <w:trHeight w:val="275" w:hRule="atLeast"/>
        </w:trPr>
        <w:tc>
          <w:tcPr>
            <w:tcW w:w="5849" w:type="dxa"/>
          </w:tcPr>
          <w:p>
            <w:pPr>
              <w:pStyle w:val="TableParagraph"/>
              <w:spacing w:line="256" w:lineRule="exact"/>
              <w:ind w:left="50"/>
              <w:rPr>
                <w:i/>
                <w:sz w:val="24"/>
              </w:rPr>
            </w:pPr>
            <w:r>
              <w:rPr>
                <w:i/>
                <w:sz w:val="24"/>
              </w:rPr>
              <w:t>Industries</w:t>
            </w:r>
          </w:p>
        </w:tc>
        <w:tc>
          <w:tcPr>
            <w:tcW w:w="4501" w:type="dxa"/>
          </w:tcPr>
          <w:p>
            <w:pPr>
              <w:pStyle w:val="TableParagraph"/>
              <w:spacing w:line="240" w:lineRule="auto"/>
              <w:rPr>
                <w:sz w:val="20"/>
              </w:rPr>
            </w:pPr>
          </w:p>
        </w:tc>
        <w:tc>
          <w:tcPr>
            <w:tcW w:w="1970" w:type="dxa"/>
          </w:tcPr>
          <w:p>
            <w:pPr>
              <w:pStyle w:val="TableParagraph"/>
              <w:spacing w:line="240" w:lineRule="auto"/>
              <w:rPr>
                <w:sz w:val="20"/>
              </w:rPr>
            </w:pPr>
          </w:p>
        </w:tc>
      </w:tr>
      <w:tr>
        <w:trPr>
          <w:trHeight w:val="274" w:hRule="atLeast"/>
        </w:trPr>
        <w:tc>
          <w:tcPr>
            <w:tcW w:w="5849" w:type="dxa"/>
          </w:tcPr>
          <w:p>
            <w:pPr>
              <w:pStyle w:val="TableParagraph"/>
              <w:spacing w:line="255" w:lineRule="exact"/>
              <w:ind w:left="50"/>
              <w:rPr>
                <w:sz w:val="24"/>
              </w:rPr>
            </w:pPr>
            <w:r>
              <w:rPr>
                <w:sz w:val="24"/>
              </w:rPr>
              <w:t>Construction</w:t>
            </w:r>
          </w:p>
        </w:tc>
        <w:tc>
          <w:tcPr>
            <w:tcW w:w="4501" w:type="dxa"/>
          </w:tcPr>
          <w:p>
            <w:pPr>
              <w:pStyle w:val="TableParagraph"/>
              <w:spacing w:line="255" w:lineRule="exact"/>
              <w:ind w:left="2580"/>
              <w:rPr>
                <w:sz w:val="24"/>
              </w:rPr>
            </w:pPr>
            <w:r>
              <w:rPr>
                <w:sz w:val="24"/>
              </w:rPr>
              <w:t>-.0689 (46.74)</w:t>
            </w:r>
          </w:p>
        </w:tc>
        <w:tc>
          <w:tcPr>
            <w:tcW w:w="1970" w:type="dxa"/>
          </w:tcPr>
          <w:p>
            <w:pPr>
              <w:pStyle w:val="TableParagraph"/>
              <w:spacing w:line="255" w:lineRule="exact"/>
              <w:ind w:left="419"/>
              <w:rPr>
                <w:sz w:val="24"/>
              </w:rPr>
            </w:pPr>
            <w:r>
              <w:rPr>
                <w:sz w:val="24"/>
              </w:rPr>
              <w:t>-.0686 (46.91)</w:t>
            </w:r>
          </w:p>
        </w:tc>
      </w:tr>
      <w:tr>
        <w:trPr>
          <w:trHeight w:val="276" w:hRule="atLeast"/>
        </w:trPr>
        <w:tc>
          <w:tcPr>
            <w:tcW w:w="5849" w:type="dxa"/>
          </w:tcPr>
          <w:p>
            <w:pPr>
              <w:pStyle w:val="TableParagraph"/>
              <w:spacing w:line="256" w:lineRule="exact"/>
              <w:ind w:left="50"/>
              <w:rPr>
                <w:sz w:val="24"/>
              </w:rPr>
            </w:pPr>
            <w:r>
              <w:rPr>
                <w:sz w:val="24"/>
              </w:rPr>
              <w:t>Manufacturing</w:t>
            </w:r>
          </w:p>
        </w:tc>
        <w:tc>
          <w:tcPr>
            <w:tcW w:w="4501" w:type="dxa"/>
          </w:tcPr>
          <w:p>
            <w:pPr>
              <w:pStyle w:val="TableParagraph"/>
              <w:spacing w:line="256" w:lineRule="exact"/>
              <w:ind w:left="2580"/>
              <w:rPr>
                <w:sz w:val="24"/>
              </w:rPr>
            </w:pPr>
            <w:r>
              <w:rPr>
                <w:sz w:val="24"/>
              </w:rPr>
              <w:t>-.1200 (115.41)</w:t>
            </w:r>
          </w:p>
        </w:tc>
        <w:tc>
          <w:tcPr>
            <w:tcW w:w="1970" w:type="dxa"/>
          </w:tcPr>
          <w:p>
            <w:pPr>
              <w:pStyle w:val="TableParagraph"/>
              <w:spacing w:line="256" w:lineRule="exact"/>
              <w:ind w:left="420"/>
              <w:rPr>
                <w:sz w:val="24"/>
              </w:rPr>
            </w:pPr>
            <w:r>
              <w:rPr>
                <w:sz w:val="24"/>
              </w:rPr>
              <w:t>-.1046 (100.68)</w:t>
            </w:r>
          </w:p>
        </w:tc>
      </w:tr>
      <w:tr>
        <w:trPr>
          <w:trHeight w:val="276" w:hRule="atLeast"/>
        </w:trPr>
        <w:tc>
          <w:tcPr>
            <w:tcW w:w="5849" w:type="dxa"/>
          </w:tcPr>
          <w:p>
            <w:pPr>
              <w:pStyle w:val="TableParagraph"/>
              <w:spacing w:line="256" w:lineRule="exact"/>
              <w:ind w:left="50"/>
              <w:rPr>
                <w:sz w:val="24"/>
              </w:rPr>
            </w:pPr>
            <w:r>
              <w:rPr>
                <w:sz w:val="24"/>
              </w:rPr>
              <w:t>Wholesale and Retail Trade</w:t>
            </w:r>
          </w:p>
        </w:tc>
        <w:tc>
          <w:tcPr>
            <w:tcW w:w="4501" w:type="dxa"/>
          </w:tcPr>
          <w:p>
            <w:pPr>
              <w:pStyle w:val="TableParagraph"/>
              <w:spacing w:line="256" w:lineRule="exact"/>
              <w:ind w:left="2582"/>
              <w:rPr>
                <w:sz w:val="24"/>
              </w:rPr>
            </w:pPr>
            <w:r>
              <w:rPr>
                <w:sz w:val="24"/>
              </w:rPr>
              <w:t>-.1116 (90.39)</w:t>
            </w:r>
          </w:p>
        </w:tc>
        <w:tc>
          <w:tcPr>
            <w:tcW w:w="1970" w:type="dxa"/>
          </w:tcPr>
          <w:p>
            <w:pPr>
              <w:pStyle w:val="TableParagraph"/>
              <w:spacing w:line="256" w:lineRule="exact"/>
              <w:ind w:left="419"/>
              <w:rPr>
                <w:sz w:val="24"/>
              </w:rPr>
            </w:pPr>
            <w:r>
              <w:rPr>
                <w:sz w:val="24"/>
              </w:rPr>
              <w:t>-.1097 (92.54)</w:t>
            </w:r>
          </w:p>
        </w:tc>
      </w:tr>
      <w:tr>
        <w:trPr>
          <w:trHeight w:val="276" w:hRule="atLeast"/>
        </w:trPr>
        <w:tc>
          <w:tcPr>
            <w:tcW w:w="5849" w:type="dxa"/>
          </w:tcPr>
          <w:p>
            <w:pPr>
              <w:pStyle w:val="TableParagraph"/>
              <w:spacing w:line="256" w:lineRule="exact"/>
              <w:ind w:left="50"/>
              <w:rPr>
                <w:sz w:val="24"/>
              </w:rPr>
            </w:pPr>
            <w:r>
              <w:rPr>
                <w:sz w:val="24"/>
              </w:rPr>
              <w:t>Transportation and Utilities</w:t>
            </w:r>
          </w:p>
        </w:tc>
        <w:tc>
          <w:tcPr>
            <w:tcW w:w="4501" w:type="dxa"/>
          </w:tcPr>
          <w:p>
            <w:pPr>
              <w:pStyle w:val="TableParagraph"/>
              <w:spacing w:line="256" w:lineRule="exact"/>
              <w:ind w:left="2580"/>
              <w:rPr>
                <w:sz w:val="24"/>
              </w:rPr>
            </w:pPr>
            <w:r>
              <w:rPr>
                <w:sz w:val="24"/>
              </w:rPr>
              <w:t>-.0933 (82.66)</w:t>
            </w:r>
          </w:p>
        </w:tc>
        <w:tc>
          <w:tcPr>
            <w:tcW w:w="1970" w:type="dxa"/>
          </w:tcPr>
          <w:p>
            <w:pPr>
              <w:pStyle w:val="TableParagraph"/>
              <w:spacing w:line="256" w:lineRule="exact"/>
              <w:ind w:left="419"/>
              <w:rPr>
                <w:sz w:val="24"/>
              </w:rPr>
            </w:pPr>
            <w:r>
              <w:rPr>
                <w:sz w:val="24"/>
              </w:rPr>
              <w:t>-.0778 (77.00)</w:t>
            </w:r>
          </w:p>
        </w:tc>
      </w:tr>
      <w:tr>
        <w:trPr>
          <w:trHeight w:val="276" w:hRule="atLeast"/>
        </w:trPr>
        <w:tc>
          <w:tcPr>
            <w:tcW w:w="5849" w:type="dxa"/>
          </w:tcPr>
          <w:p>
            <w:pPr>
              <w:pStyle w:val="TableParagraph"/>
              <w:spacing w:line="256" w:lineRule="exact"/>
              <w:ind w:left="50"/>
              <w:rPr>
                <w:sz w:val="24"/>
              </w:rPr>
            </w:pPr>
            <w:r>
              <w:rPr>
                <w:sz w:val="24"/>
              </w:rPr>
              <w:t>Information</w:t>
            </w:r>
          </w:p>
        </w:tc>
        <w:tc>
          <w:tcPr>
            <w:tcW w:w="4501" w:type="dxa"/>
          </w:tcPr>
          <w:p>
            <w:pPr>
              <w:pStyle w:val="TableParagraph"/>
              <w:spacing w:line="256" w:lineRule="exact"/>
              <w:ind w:left="2579"/>
              <w:rPr>
                <w:sz w:val="24"/>
              </w:rPr>
            </w:pPr>
            <w:r>
              <w:rPr>
                <w:sz w:val="24"/>
              </w:rPr>
              <w:t>-.0879 (76.17)</w:t>
            </w:r>
          </w:p>
        </w:tc>
        <w:tc>
          <w:tcPr>
            <w:tcW w:w="1970" w:type="dxa"/>
          </w:tcPr>
          <w:p>
            <w:pPr>
              <w:pStyle w:val="TableParagraph"/>
              <w:spacing w:line="256" w:lineRule="exact"/>
              <w:ind w:left="419"/>
              <w:rPr>
                <w:sz w:val="24"/>
              </w:rPr>
            </w:pPr>
            <w:r>
              <w:rPr>
                <w:sz w:val="24"/>
              </w:rPr>
              <w:t>-.0744 (84.12)</w:t>
            </w:r>
          </w:p>
        </w:tc>
      </w:tr>
      <w:tr>
        <w:trPr>
          <w:trHeight w:val="276" w:hRule="atLeast"/>
        </w:trPr>
        <w:tc>
          <w:tcPr>
            <w:tcW w:w="5849" w:type="dxa"/>
          </w:tcPr>
          <w:p>
            <w:pPr>
              <w:pStyle w:val="TableParagraph"/>
              <w:spacing w:line="256" w:lineRule="exact"/>
              <w:ind w:left="50"/>
              <w:rPr>
                <w:sz w:val="24"/>
              </w:rPr>
            </w:pPr>
            <w:r>
              <w:rPr>
                <w:sz w:val="24"/>
              </w:rPr>
              <w:t>Financial Activities</w:t>
            </w:r>
          </w:p>
        </w:tc>
        <w:tc>
          <w:tcPr>
            <w:tcW w:w="4501" w:type="dxa"/>
          </w:tcPr>
          <w:p>
            <w:pPr>
              <w:pStyle w:val="TableParagraph"/>
              <w:spacing w:line="256" w:lineRule="exact"/>
              <w:ind w:left="2579"/>
              <w:rPr>
                <w:sz w:val="24"/>
              </w:rPr>
            </w:pPr>
            <w:r>
              <w:rPr>
                <w:sz w:val="24"/>
              </w:rPr>
              <w:t>-.0911 (82.70)</w:t>
            </w:r>
          </w:p>
        </w:tc>
        <w:tc>
          <w:tcPr>
            <w:tcW w:w="1970" w:type="dxa"/>
          </w:tcPr>
          <w:p>
            <w:pPr>
              <w:pStyle w:val="TableParagraph"/>
              <w:spacing w:line="256" w:lineRule="exact"/>
              <w:ind w:left="418"/>
              <w:rPr>
                <w:sz w:val="24"/>
              </w:rPr>
            </w:pPr>
            <w:r>
              <w:rPr>
                <w:sz w:val="24"/>
              </w:rPr>
              <w:t>-.0822 (84.42)</w:t>
            </w:r>
          </w:p>
        </w:tc>
      </w:tr>
      <w:tr>
        <w:trPr>
          <w:trHeight w:val="276" w:hRule="atLeast"/>
        </w:trPr>
        <w:tc>
          <w:tcPr>
            <w:tcW w:w="5849" w:type="dxa"/>
          </w:tcPr>
          <w:p>
            <w:pPr>
              <w:pStyle w:val="TableParagraph"/>
              <w:spacing w:line="256" w:lineRule="exact"/>
              <w:ind w:left="50"/>
              <w:rPr>
                <w:sz w:val="24"/>
              </w:rPr>
            </w:pPr>
            <w:r>
              <w:rPr>
                <w:sz w:val="24"/>
              </w:rPr>
              <w:t>Professional &amp; Business Services</w:t>
            </w:r>
          </w:p>
        </w:tc>
        <w:tc>
          <w:tcPr>
            <w:tcW w:w="4501" w:type="dxa"/>
          </w:tcPr>
          <w:p>
            <w:pPr>
              <w:pStyle w:val="TableParagraph"/>
              <w:spacing w:line="256" w:lineRule="exact"/>
              <w:ind w:left="2578"/>
              <w:rPr>
                <w:sz w:val="24"/>
              </w:rPr>
            </w:pPr>
            <w:r>
              <w:rPr>
                <w:sz w:val="24"/>
              </w:rPr>
              <w:t>-.0824 (59.05)</w:t>
            </w:r>
          </w:p>
        </w:tc>
        <w:tc>
          <w:tcPr>
            <w:tcW w:w="1970" w:type="dxa"/>
          </w:tcPr>
          <w:p>
            <w:pPr>
              <w:pStyle w:val="TableParagraph"/>
              <w:spacing w:line="256" w:lineRule="exact"/>
              <w:ind w:left="419"/>
              <w:rPr>
                <w:sz w:val="24"/>
              </w:rPr>
            </w:pPr>
            <w:r>
              <w:rPr>
                <w:sz w:val="24"/>
              </w:rPr>
              <w:t>-.0750 (54.96)</w:t>
            </w:r>
          </w:p>
        </w:tc>
      </w:tr>
      <w:tr>
        <w:trPr>
          <w:trHeight w:val="276" w:hRule="atLeast"/>
        </w:trPr>
        <w:tc>
          <w:tcPr>
            <w:tcW w:w="5849" w:type="dxa"/>
          </w:tcPr>
          <w:p>
            <w:pPr>
              <w:pStyle w:val="TableParagraph"/>
              <w:spacing w:line="256" w:lineRule="exact"/>
              <w:ind w:left="50"/>
              <w:rPr>
                <w:sz w:val="24"/>
              </w:rPr>
            </w:pPr>
            <w:r>
              <w:rPr>
                <w:sz w:val="24"/>
              </w:rPr>
              <w:t>Educational &amp; Health Services</w:t>
            </w:r>
          </w:p>
        </w:tc>
        <w:tc>
          <w:tcPr>
            <w:tcW w:w="4501" w:type="dxa"/>
          </w:tcPr>
          <w:p>
            <w:pPr>
              <w:pStyle w:val="TableParagraph"/>
              <w:spacing w:line="256" w:lineRule="exact"/>
              <w:ind w:left="2580"/>
              <w:rPr>
                <w:sz w:val="24"/>
              </w:rPr>
            </w:pPr>
            <w:r>
              <w:rPr>
                <w:sz w:val="24"/>
              </w:rPr>
              <w:t>-.1519 (114.22)</w:t>
            </w:r>
          </w:p>
        </w:tc>
        <w:tc>
          <w:tcPr>
            <w:tcW w:w="1970" w:type="dxa"/>
          </w:tcPr>
          <w:p>
            <w:pPr>
              <w:pStyle w:val="TableParagraph"/>
              <w:spacing w:line="256" w:lineRule="exact"/>
              <w:ind w:left="419"/>
              <w:rPr>
                <w:sz w:val="24"/>
              </w:rPr>
            </w:pPr>
            <w:r>
              <w:rPr>
                <w:sz w:val="24"/>
              </w:rPr>
              <w:t>-.1405 (95.87)</w:t>
            </w:r>
          </w:p>
        </w:tc>
      </w:tr>
      <w:tr>
        <w:trPr>
          <w:trHeight w:val="270" w:hRule="atLeast"/>
        </w:trPr>
        <w:tc>
          <w:tcPr>
            <w:tcW w:w="5849" w:type="dxa"/>
          </w:tcPr>
          <w:p>
            <w:pPr>
              <w:pStyle w:val="TableParagraph"/>
              <w:spacing w:line="251" w:lineRule="exact"/>
              <w:ind w:left="50"/>
              <w:rPr>
                <w:sz w:val="24"/>
              </w:rPr>
            </w:pPr>
            <w:r>
              <w:rPr>
                <w:sz w:val="24"/>
              </w:rPr>
              <w:t>Leisure and hospitality</w:t>
            </w:r>
          </w:p>
        </w:tc>
        <w:tc>
          <w:tcPr>
            <w:tcW w:w="4501" w:type="dxa"/>
          </w:tcPr>
          <w:p>
            <w:pPr>
              <w:pStyle w:val="TableParagraph"/>
              <w:spacing w:line="251" w:lineRule="exact"/>
              <w:ind w:left="2583"/>
              <w:rPr>
                <w:sz w:val="24"/>
              </w:rPr>
            </w:pPr>
            <w:r>
              <w:rPr>
                <w:sz w:val="24"/>
              </w:rPr>
              <w:t>-.0950 (75.46)</w:t>
            </w:r>
          </w:p>
        </w:tc>
        <w:tc>
          <w:tcPr>
            <w:tcW w:w="1970" w:type="dxa"/>
          </w:tcPr>
          <w:p>
            <w:pPr>
              <w:pStyle w:val="TableParagraph"/>
              <w:spacing w:line="251" w:lineRule="exact"/>
              <w:ind w:left="419"/>
              <w:rPr>
                <w:sz w:val="24"/>
              </w:rPr>
            </w:pPr>
            <w:r>
              <w:rPr>
                <w:sz w:val="24"/>
              </w:rPr>
              <w:t>-.0864 (72.63)</w:t>
            </w:r>
          </w:p>
        </w:tc>
      </w:tr>
    </w:tbl>
    <w:p>
      <w:pPr>
        <w:spacing w:after="0" w:line="251" w:lineRule="exact"/>
        <w:rPr>
          <w:sz w:val="24"/>
        </w:rPr>
        <w:sectPr>
          <w:pgSz w:w="16840" w:h="11900" w:orient="landscape"/>
          <w:pgMar w:header="0" w:footer="758" w:top="1100" w:bottom="960" w:left="1280" w:right="1380"/>
        </w:sectPr>
      </w:pPr>
    </w:p>
    <w:p>
      <w:pPr>
        <w:pStyle w:val="BodyText"/>
        <w:rPr>
          <w:sz w:val="20"/>
        </w:rPr>
      </w:pPr>
    </w:p>
    <w:p>
      <w:pPr>
        <w:pStyle w:val="BodyText"/>
        <w:rPr>
          <w:sz w:val="20"/>
        </w:rPr>
      </w:pPr>
    </w:p>
    <w:p>
      <w:pPr>
        <w:pStyle w:val="BodyText"/>
        <w:spacing w:before="3"/>
        <w:rPr>
          <w:sz w:val="21"/>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50"/>
        <w:gridCol w:w="2400"/>
        <w:gridCol w:w="2300"/>
        <w:gridCol w:w="2129"/>
      </w:tblGrid>
      <w:tr>
        <w:trPr>
          <w:trHeight w:val="271" w:hRule="atLeast"/>
        </w:trPr>
        <w:tc>
          <w:tcPr>
            <w:tcW w:w="5450" w:type="dxa"/>
          </w:tcPr>
          <w:p>
            <w:pPr>
              <w:pStyle w:val="TableParagraph"/>
              <w:spacing w:line="251" w:lineRule="exact"/>
              <w:ind w:left="50"/>
              <w:rPr>
                <w:sz w:val="24"/>
              </w:rPr>
            </w:pPr>
            <w:r>
              <w:rPr>
                <w:sz w:val="24"/>
              </w:rPr>
              <w:t>Other Services</w:t>
            </w:r>
          </w:p>
        </w:tc>
        <w:tc>
          <w:tcPr>
            <w:tcW w:w="2400" w:type="dxa"/>
          </w:tcPr>
          <w:p>
            <w:pPr>
              <w:pStyle w:val="TableParagraph"/>
              <w:spacing w:line="240" w:lineRule="auto"/>
              <w:rPr>
                <w:sz w:val="20"/>
              </w:rPr>
            </w:pPr>
          </w:p>
        </w:tc>
        <w:tc>
          <w:tcPr>
            <w:tcW w:w="2300" w:type="dxa"/>
          </w:tcPr>
          <w:p>
            <w:pPr>
              <w:pStyle w:val="TableParagraph"/>
              <w:spacing w:line="251" w:lineRule="exact"/>
              <w:ind w:left="577"/>
              <w:rPr>
                <w:sz w:val="24"/>
              </w:rPr>
            </w:pPr>
            <w:r>
              <w:rPr>
                <w:sz w:val="24"/>
              </w:rPr>
              <w:t>-.0745 (53.80)</w:t>
            </w:r>
          </w:p>
        </w:tc>
        <w:tc>
          <w:tcPr>
            <w:tcW w:w="2129" w:type="dxa"/>
          </w:tcPr>
          <w:p>
            <w:pPr>
              <w:pStyle w:val="TableParagraph"/>
              <w:spacing w:line="251" w:lineRule="exact"/>
              <w:ind w:right="48"/>
              <w:jc w:val="right"/>
              <w:rPr>
                <w:sz w:val="24"/>
              </w:rPr>
            </w:pPr>
            <w:r>
              <w:rPr>
                <w:sz w:val="24"/>
              </w:rPr>
              <w:t>-.0731 (64.52))</w:t>
            </w:r>
          </w:p>
        </w:tc>
      </w:tr>
      <w:tr>
        <w:trPr>
          <w:trHeight w:val="275" w:hRule="atLeast"/>
        </w:trPr>
        <w:tc>
          <w:tcPr>
            <w:tcW w:w="5450" w:type="dxa"/>
          </w:tcPr>
          <w:p>
            <w:pPr>
              <w:pStyle w:val="TableParagraph"/>
              <w:spacing w:line="255" w:lineRule="exact"/>
              <w:ind w:left="50"/>
              <w:rPr>
                <w:i/>
                <w:sz w:val="24"/>
              </w:rPr>
            </w:pPr>
            <w:r>
              <w:rPr>
                <w:i/>
                <w:sz w:val="24"/>
              </w:rPr>
              <w:t>Occupations</w:t>
            </w:r>
          </w:p>
        </w:tc>
        <w:tc>
          <w:tcPr>
            <w:tcW w:w="2400" w:type="dxa"/>
          </w:tcPr>
          <w:p>
            <w:pPr>
              <w:pStyle w:val="TableParagraph"/>
              <w:spacing w:line="240" w:lineRule="auto"/>
              <w:rPr>
                <w:sz w:val="20"/>
              </w:rPr>
            </w:pPr>
          </w:p>
        </w:tc>
        <w:tc>
          <w:tcPr>
            <w:tcW w:w="2300" w:type="dxa"/>
          </w:tcPr>
          <w:p>
            <w:pPr>
              <w:pStyle w:val="TableParagraph"/>
              <w:spacing w:line="240" w:lineRule="auto"/>
              <w:rPr>
                <w:sz w:val="20"/>
              </w:rPr>
            </w:pPr>
          </w:p>
        </w:tc>
        <w:tc>
          <w:tcPr>
            <w:tcW w:w="2129" w:type="dxa"/>
          </w:tcPr>
          <w:p>
            <w:pPr>
              <w:pStyle w:val="TableParagraph"/>
              <w:spacing w:line="240" w:lineRule="auto"/>
              <w:rPr>
                <w:sz w:val="20"/>
              </w:rPr>
            </w:pPr>
          </w:p>
        </w:tc>
      </w:tr>
      <w:tr>
        <w:trPr>
          <w:trHeight w:val="274" w:hRule="atLeast"/>
        </w:trPr>
        <w:tc>
          <w:tcPr>
            <w:tcW w:w="5450" w:type="dxa"/>
          </w:tcPr>
          <w:p>
            <w:pPr>
              <w:pStyle w:val="TableParagraph"/>
              <w:spacing w:line="255" w:lineRule="exact"/>
              <w:ind w:left="50"/>
              <w:rPr>
                <w:sz w:val="24"/>
              </w:rPr>
            </w:pPr>
            <w:r>
              <w:rPr>
                <w:sz w:val="24"/>
              </w:rPr>
              <w:t>Business and financial operations</w:t>
            </w:r>
          </w:p>
        </w:tc>
        <w:tc>
          <w:tcPr>
            <w:tcW w:w="2400" w:type="dxa"/>
          </w:tcPr>
          <w:p>
            <w:pPr>
              <w:pStyle w:val="TableParagraph"/>
              <w:spacing w:line="240" w:lineRule="auto"/>
              <w:rPr>
                <w:sz w:val="20"/>
              </w:rPr>
            </w:pPr>
          </w:p>
        </w:tc>
        <w:tc>
          <w:tcPr>
            <w:tcW w:w="2300" w:type="dxa"/>
          </w:tcPr>
          <w:p>
            <w:pPr>
              <w:pStyle w:val="TableParagraph"/>
              <w:spacing w:line="240" w:lineRule="auto"/>
              <w:rPr>
                <w:sz w:val="20"/>
              </w:rPr>
            </w:pPr>
          </w:p>
        </w:tc>
        <w:tc>
          <w:tcPr>
            <w:tcW w:w="2129" w:type="dxa"/>
          </w:tcPr>
          <w:p>
            <w:pPr>
              <w:pStyle w:val="TableParagraph"/>
              <w:spacing w:line="255" w:lineRule="exact"/>
              <w:ind w:right="127"/>
              <w:jc w:val="right"/>
              <w:rPr>
                <w:sz w:val="24"/>
              </w:rPr>
            </w:pPr>
            <w:r>
              <w:rPr>
                <w:sz w:val="24"/>
              </w:rPr>
              <w:t>-.0392 (30.81)</w:t>
            </w:r>
          </w:p>
        </w:tc>
      </w:tr>
      <w:tr>
        <w:trPr>
          <w:trHeight w:val="276" w:hRule="atLeast"/>
        </w:trPr>
        <w:tc>
          <w:tcPr>
            <w:tcW w:w="5450" w:type="dxa"/>
          </w:tcPr>
          <w:p>
            <w:pPr>
              <w:pStyle w:val="TableParagraph"/>
              <w:spacing w:line="256" w:lineRule="exact"/>
              <w:ind w:left="50"/>
              <w:rPr>
                <w:sz w:val="24"/>
              </w:rPr>
            </w:pPr>
            <w:r>
              <w:rPr>
                <w:sz w:val="24"/>
              </w:rPr>
              <w:t>Computer and mathematical science</w:t>
            </w:r>
          </w:p>
        </w:tc>
        <w:tc>
          <w:tcPr>
            <w:tcW w:w="2400" w:type="dxa"/>
          </w:tcPr>
          <w:p>
            <w:pPr>
              <w:pStyle w:val="TableParagraph"/>
              <w:spacing w:line="240" w:lineRule="auto"/>
              <w:rPr>
                <w:sz w:val="20"/>
              </w:rPr>
            </w:pPr>
          </w:p>
        </w:tc>
        <w:tc>
          <w:tcPr>
            <w:tcW w:w="2300" w:type="dxa"/>
          </w:tcPr>
          <w:p>
            <w:pPr>
              <w:pStyle w:val="TableParagraph"/>
              <w:spacing w:line="240" w:lineRule="auto"/>
              <w:rPr>
                <w:sz w:val="20"/>
              </w:rPr>
            </w:pPr>
          </w:p>
        </w:tc>
        <w:tc>
          <w:tcPr>
            <w:tcW w:w="2129" w:type="dxa"/>
          </w:tcPr>
          <w:p>
            <w:pPr>
              <w:pStyle w:val="TableParagraph"/>
              <w:spacing w:line="256" w:lineRule="exact"/>
              <w:ind w:right="127"/>
              <w:jc w:val="right"/>
              <w:rPr>
                <w:sz w:val="24"/>
              </w:rPr>
            </w:pPr>
            <w:r>
              <w:rPr>
                <w:sz w:val="24"/>
              </w:rPr>
              <w:t>-.0613 (47.11)</w:t>
            </w:r>
          </w:p>
        </w:tc>
      </w:tr>
      <w:tr>
        <w:trPr>
          <w:trHeight w:val="275" w:hRule="atLeast"/>
        </w:trPr>
        <w:tc>
          <w:tcPr>
            <w:tcW w:w="5450" w:type="dxa"/>
          </w:tcPr>
          <w:p>
            <w:pPr>
              <w:pStyle w:val="TableParagraph"/>
              <w:spacing w:line="256" w:lineRule="exact"/>
              <w:ind w:left="50"/>
              <w:rPr>
                <w:sz w:val="24"/>
              </w:rPr>
            </w:pPr>
            <w:r>
              <w:rPr>
                <w:sz w:val="24"/>
              </w:rPr>
              <w:t>Architecture and engineering</w:t>
            </w:r>
          </w:p>
        </w:tc>
        <w:tc>
          <w:tcPr>
            <w:tcW w:w="2400" w:type="dxa"/>
          </w:tcPr>
          <w:p>
            <w:pPr>
              <w:pStyle w:val="TableParagraph"/>
              <w:spacing w:line="240" w:lineRule="auto"/>
              <w:rPr>
                <w:sz w:val="20"/>
              </w:rPr>
            </w:pPr>
          </w:p>
        </w:tc>
        <w:tc>
          <w:tcPr>
            <w:tcW w:w="2300" w:type="dxa"/>
          </w:tcPr>
          <w:p>
            <w:pPr>
              <w:pStyle w:val="TableParagraph"/>
              <w:spacing w:line="240" w:lineRule="auto"/>
              <w:rPr>
                <w:sz w:val="20"/>
              </w:rPr>
            </w:pPr>
          </w:p>
        </w:tc>
        <w:tc>
          <w:tcPr>
            <w:tcW w:w="2129" w:type="dxa"/>
          </w:tcPr>
          <w:p>
            <w:pPr>
              <w:pStyle w:val="TableParagraph"/>
              <w:spacing w:line="256" w:lineRule="exact"/>
              <w:ind w:right="128"/>
              <w:jc w:val="right"/>
              <w:rPr>
                <w:sz w:val="24"/>
              </w:rPr>
            </w:pPr>
            <w:r>
              <w:rPr>
                <w:sz w:val="24"/>
              </w:rPr>
              <w:t>-.0625 (45.51)</w:t>
            </w:r>
          </w:p>
        </w:tc>
      </w:tr>
      <w:tr>
        <w:trPr>
          <w:trHeight w:val="276" w:hRule="atLeast"/>
        </w:trPr>
        <w:tc>
          <w:tcPr>
            <w:tcW w:w="5450" w:type="dxa"/>
          </w:tcPr>
          <w:p>
            <w:pPr>
              <w:pStyle w:val="TableParagraph"/>
              <w:spacing w:line="256" w:lineRule="exact"/>
              <w:ind w:left="50"/>
              <w:rPr>
                <w:sz w:val="24"/>
              </w:rPr>
            </w:pPr>
            <w:r>
              <w:rPr>
                <w:sz w:val="24"/>
              </w:rPr>
              <w:t>Life, physical &amp; social science</w:t>
            </w:r>
          </w:p>
        </w:tc>
        <w:tc>
          <w:tcPr>
            <w:tcW w:w="2400" w:type="dxa"/>
          </w:tcPr>
          <w:p>
            <w:pPr>
              <w:pStyle w:val="TableParagraph"/>
              <w:spacing w:line="240" w:lineRule="auto"/>
              <w:rPr>
                <w:sz w:val="20"/>
              </w:rPr>
            </w:pPr>
          </w:p>
        </w:tc>
        <w:tc>
          <w:tcPr>
            <w:tcW w:w="2300" w:type="dxa"/>
          </w:tcPr>
          <w:p>
            <w:pPr>
              <w:pStyle w:val="TableParagraph"/>
              <w:spacing w:line="240" w:lineRule="auto"/>
              <w:rPr>
                <w:sz w:val="20"/>
              </w:rPr>
            </w:pPr>
          </w:p>
        </w:tc>
        <w:tc>
          <w:tcPr>
            <w:tcW w:w="2129" w:type="dxa"/>
          </w:tcPr>
          <w:p>
            <w:pPr>
              <w:pStyle w:val="TableParagraph"/>
              <w:spacing w:line="256" w:lineRule="exact"/>
              <w:ind w:right="127"/>
              <w:jc w:val="right"/>
              <w:rPr>
                <w:sz w:val="24"/>
              </w:rPr>
            </w:pPr>
            <w:r>
              <w:rPr>
                <w:sz w:val="24"/>
              </w:rPr>
              <w:t>-.0519 (21.70)</w:t>
            </w:r>
          </w:p>
        </w:tc>
      </w:tr>
      <w:tr>
        <w:trPr>
          <w:trHeight w:val="275" w:hRule="atLeast"/>
        </w:trPr>
        <w:tc>
          <w:tcPr>
            <w:tcW w:w="5450" w:type="dxa"/>
          </w:tcPr>
          <w:p>
            <w:pPr>
              <w:pStyle w:val="TableParagraph"/>
              <w:spacing w:line="256" w:lineRule="exact"/>
              <w:ind w:left="50"/>
              <w:rPr>
                <w:sz w:val="24"/>
              </w:rPr>
            </w:pPr>
            <w:r>
              <w:rPr>
                <w:sz w:val="24"/>
              </w:rPr>
              <w:t>Community and social service</w:t>
            </w:r>
          </w:p>
        </w:tc>
        <w:tc>
          <w:tcPr>
            <w:tcW w:w="2400" w:type="dxa"/>
          </w:tcPr>
          <w:p>
            <w:pPr>
              <w:pStyle w:val="TableParagraph"/>
              <w:spacing w:line="240" w:lineRule="auto"/>
              <w:rPr>
                <w:sz w:val="20"/>
              </w:rPr>
            </w:pPr>
          </w:p>
        </w:tc>
        <w:tc>
          <w:tcPr>
            <w:tcW w:w="2300" w:type="dxa"/>
          </w:tcPr>
          <w:p>
            <w:pPr>
              <w:pStyle w:val="TableParagraph"/>
              <w:spacing w:line="240" w:lineRule="auto"/>
              <w:rPr>
                <w:sz w:val="20"/>
              </w:rPr>
            </w:pPr>
          </w:p>
        </w:tc>
        <w:tc>
          <w:tcPr>
            <w:tcW w:w="2129" w:type="dxa"/>
          </w:tcPr>
          <w:p>
            <w:pPr>
              <w:pStyle w:val="TableParagraph"/>
              <w:spacing w:line="256" w:lineRule="exact"/>
              <w:ind w:right="128"/>
              <w:jc w:val="right"/>
              <w:rPr>
                <w:sz w:val="24"/>
              </w:rPr>
            </w:pPr>
            <w:r>
              <w:rPr>
                <w:sz w:val="24"/>
              </w:rPr>
              <w:t>-.0620 (30.59)</w:t>
            </w:r>
          </w:p>
        </w:tc>
      </w:tr>
      <w:tr>
        <w:trPr>
          <w:trHeight w:val="276" w:hRule="atLeast"/>
        </w:trPr>
        <w:tc>
          <w:tcPr>
            <w:tcW w:w="5450" w:type="dxa"/>
          </w:tcPr>
          <w:p>
            <w:pPr>
              <w:pStyle w:val="TableParagraph"/>
              <w:spacing w:line="256" w:lineRule="exact"/>
              <w:ind w:left="50"/>
              <w:rPr>
                <w:sz w:val="24"/>
              </w:rPr>
            </w:pPr>
            <w:r>
              <w:rPr>
                <w:sz w:val="24"/>
              </w:rPr>
              <w:t>Legal occupations</w:t>
            </w:r>
          </w:p>
        </w:tc>
        <w:tc>
          <w:tcPr>
            <w:tcW w:w="2400" w:type="dxa"/>
          </w:tcPr>
          <w:p>
            <w:pPr>
              <w:pStyle w:val="TableParagraph"/>
              <w:spacing w:line="240" w:lineRule="auto"/>
              <w:rPr>
                <w:sz w:val="20"/>
              </w:rPr>
            </w:pPr>
          </w:p>
        </w:tc>
        <w:tc>
          <w:tcPr>
            <w:tcW w:w="2300" w:type="dxa"/>
          </w:tcPr>
          <w:p>
            <w:pPr>
              <w:pStyle w:val="TableParagraph"/>
              <w:spacing w:line="240" w:lineRule="auto"/>
              <w:rPr>
                <w:sz w:val="20"/>
              </w:rPr>
            </w:pPr>
          </w:p>
        </w:tc>
        <w:tc>
          <w:tcPr>
            <w:tcW w:w="2129" w:type="dxa"/>
          </w:tcPr>
          <w:p>
            <w:pPr>
              <w:pStyle w:val="TableParagraph"/>
              <w:spacing w:line="256" w:lineRule="exact"/>
              <w:ind w:right="128"/>
              <w:jc w:val="right"/>
              <w:rPr>
                <w:sz w:val="24"/>
              </w:rPr>
            </w:pPr>
            <w:r>
              <w:rPr>
                <w:sz w:val="24"/>
              </w:rPr>
              <w:t>-.0544 (33.31)</w:t>
            </w:r>
          </w:p>
        </w:tc>
      </w:tr>
      <w:tr>
        <w:trPr>
          <w:trHeight w:val="275" w:hRule="atLeast"/>
        </w:trPr>
        <w:tc>
          <w:tcPr>
            <w:tcW w:w="5450" w:type="dxa"/>
          </w:tcPr>
          <w:p>
            <w:pPr>
              <w:pStyle w:val="TableParagraph"/>
              <w:spacing w:line="256" w:lineRule="exact"/>
              <w:ind w:left="50"/>
              <w:rPr>
                <w:sz w:val="24"/>
              </w:rPr>
            </w:pPr>
            <w:r>
              <w:rPr>
                <w:sz w:val="24"/>
              </w:rPr>
              <w:t>Education, training, and library</w:t>
            </w:r>
          </w:p>
        </w:tc>
        <w:tc>
          <w:tcPr>
            <w:tcW w:w="2400" w:type="dxa"/>
          </w:tcPr>
          <w:p>
            <w:pPr>
              <w:pStyle w:val="TableParagraph"/>
              <w:spacing w:line="240" w:lineRule="auto"/>
              <w:rPr>
                <w:sz w:val="20"/>
              </w:rPr>
            </w:pPr>
          </w:p>
        </w:tc>
        <w:tc>
          <w:tcPr>
            <w:tcW w:w="2300" w:type="dxa"/>
          </w:tcPr>
          <w:p>
            <w:pPr>
              <w:pStyle w:val="TableParagraph"/>
              <w:spacing w:line="240" w:lineRule="auto"/>
              <w:rPr>
                <w:sz w:val="20"/>
              </w:rPr>
            </w:pPr>
          </w:p>
        </w:tc>
        <w:tc>
          <w:tcPr>
            <w:tcW w:w="2129" w:type="dxa"/>
          </w:tcPr>
          <w:p>
            <w:pPr>
              <w:pStyle w:val="TableParagraph"/>
              <w:spacing w:line="256" w:lineRule="exact"/>
              <w:ind w:right="128"/>
              <w:jc w:val="right"/>
              <w:rPr>
                <w:sz w:val="24"/>
              </w:rPr>
            </w:pPr>
            <w:r>
              <w:rPr>
                <w:sz w:val="24"/>
              </w:rPr>
              <w:t>-.0628 (46.49)</w:t>
            </w:r>
          </w:p>
        </w:tc>
      </w:tr>
      <w:tr>
        <w:trPr>
          <w:trHeight w:val="276" w:hRule="atLeast"/>
        </w:trPr>
        <w:tc>
          <w:tcPr>
            <w:tcW w:w="5450" w:type="dxa"/>
          </w:tcPr>
          <w:p>
            <w:pPr>
              <w:pStyle w:val="TableParagraph"/>
              <w:spacing w:line="256" w:lineRule="exact"/>
              <w:ind w:left="50"/>
              <w:rPr>
                <w:sz w:val="24"/>
              </w:rPr>
            </w:pPr>
            <w:r>
              <w:rPr>
                <w:color w:val="FF0000"/>
                <w:sz w:val="24"/>
              </w:rPr>
              <w:t>Arts, design, entertainment, sports, &amp; media</w:t>
            </w:r>
          </w:p>
        </w:tc>
        <w:tc>
          <w:tcPr>
            <w:tcW w:w="2400" w:type="dxa"/>
          </w:tcPr>
          <w:p>
            <w:pPr>
              <w:pStyle w:val="TableParagraph"/>
              <w:spacing w:line="240" w:lineRule="auto"/>
              <w:rPr>
                <w:sz w:val="20"/>
              </w:rPr>
            </w:pPr>
          </w:p>
        </w:tc>
        <w:tc>
          <w:tcPr>
            <w:tcW w:w="2300" w:type="dxa"/>
          </w:tcPr>
          <w:p>
            <w:pPr>
              <w:pStyle w:val="TableParagraph"/>
              <w:spacing w:line="240" w:lineRule="auto"/>
              <w:rPr>
                <w:sz w:val="20"/>
              </w:rPr>
            </w:pPr>
          </w:p>
        </w:tc>
        <w:tc>
          <w:tcPr>
            <w:tcW w:w="2129" w:type="dxa"/>
          </w:tcPr>
          <w:p>
            <w:pPr>
              <w:pStyle w:val="TableParagraph"/>
              <w:spacing w:line="256" w:lineRule="exact"/>
              <w:ind w:right="128"/>
              <w:jc w:val="right"/>
              <w:rPr>
                <w:sz w:val="24"/>
              </w:rPr>
            </w:pPr>
            <w:r>
              <w:rPr>
                <w:color w:val="FF0000"/>
                <w:sz w:val="24"/>
              </w:rPr>
              <w:t>.0681 (27.57)</w:t>
            </w:r>
          </w:p>
        </w:tc>
      </w:tr>
      <w:tr>
        <w:trPr>
          <w:trHeight w:val="275" w:hRule="atLeast"/>
        </w:trPr>
        <w:tc>
          <w:tcPr>
            <w:tcW w:w="5450" w:type="dxa"/>
          </w:tcPr>
          <w:p>
            <w:pPr>
              <w:pStyle w:val="TableParagraph"/>
              <w:spacing w:line="256" w:lineRule="exact"/>
              <w:ind w:left="50"/>
              <w:rPr>
                <w:sz w:val="24"/>
              </w:rPr>
            </w:pPr>
            <w:r>
              <w:rPr>
                <w:sz w:val="24"/>
              </w:rPr>
              <w:t>Healthcare practitioner and technical</w:t>
            </w:r>
          </w:p>
        </w:tc>
        <w:tc>
          <w:tcPr>
            <w:tcW w:w="2400" w:type="dxa"/>
          </w:tcPr>
          <w:p>
            <w:pPr>
              <w:pStyle w:val="TableParagraph"/>
              <w:spacing w:line="240" w:lineRule="auto"/>
              <w:rPr>
                <w:sz w:val="20"/>
              </w:rPr>
            </w:pPr>
          </w:p>
        </w:tc>
        <w:tc>
          <w:tcPr>
            <w:tcW w:w="2300" w:type="dxa"/>
          </w:tcPr>
          <w:p>
            <w:pPr>
              <w:pStyle w:val="TableParagraph"/>
              <w:spacing w:line="240" w:lineRule="auto"/>
              <w:rPr>
                <w:sz w:val="20"/>
              </w:rPr>
            </w:pPr>
          </w:p>
        </w:tc>
        <w:tc>
          <w:tcPr>
            <w:tcW w:w="2129" w:type="dxa"/>
          </w:tcPr>
          <w:p>
            <w:pPr>
              <w:pStyle w:val="TableParagraph"/>
              <w:spacing w:line="256" w:lineRule="exact"/>
              <w:ind w:right="127"/>
              <w:jc w:val="right"/>
              <w:rPr>
                <w:sz w:val="24"/>
              </w:rPr>
            </w:pPr>
            <w:r>
              <w:rPr>
                <w:sz w:val="24"/>
              </w:rPr>
              <w:t>-.0393 (28.06)</w:t>
            </w:r>
          </w:p>
        </w:tc>
      </w:tr>
      <w:tr>
        <w:trPr>
          <w:trHeight w:val="276" w:hRule="atLeast"/>
        </w:trPr>
        <w:tc>
          <w:tcPr>
            <w:tcW w:w="5450" w:type="dxa"/>
          </w:tcPr>
          <w:p>
            <w:pPr>
              <w:pStyle w:val="TableParagraph"/>
              <w:spacing w:line="256" w:lineRule="exact"/>
              <w:ind w:left="50"/>
              <w:rPr>
                <w:sz w:val="24"/>
              </w:rPr>
            </w:pPr>
            <w:r>
              <w:rPr>
                <w:sz w:val="24"/>
              </w:rPr>
              <w:t>Healthcare support</w:t>
            </w:r>
          </w:p>
        </w:tc>
        <w:tc>
          <w:tcPr>
            <w:tcW w:w="2400" w:type="dxa"/>
          </w:tcPr>
          <w:p>
            <w:pPr>
              <w:pStyle w:val="TableParagraph"/>
              <w:spacing w:line="240" w:lineRule="auto"/>
              <w:rPr>
                <w:sz w:val="20"/>
              </w:rPr>
            </w:pPr>
          </w:p>
        </w:tc>
        <w:tc>
          <w:tcPr>
            <w:tcW w:w="2300" w:type="dxa"/>
          </w:tcPr>
          <w:p>
            <w:pPr>
              <w:pStyle w:val="TableParagraph"/>
              <w:spacing w:line="240" w:lineRule="auto"/>
              <w:rPr>
                <w:sz w:val="20"/>
              </w:rPr>
            </w:pPr>
          </w:p>
        </w:tc>
        <w:tc>
          <w:tcPr>
            <w:tcW w:w="2129" w:type="dxa"/>
          </w:tcPr>
          <w:p>
            <w:pPr>
              <w:pStyle w:val="TableParagraph"/>
              <w:spacing w:line="256" w:lineRule="exact"/>
              <w:ind w:right="127"/>
              <w:jc w:val="right"/>
              <w:rPr>
                <w:sz w:val="24"/>
              </w:rPr>
            </w:pPr>
            <w:r>
              <w:rPr>
                <w:sz w:val="24"/>
              </w:rPr>
              <w:t>-.0407 (18.82)</w:t>
            </w:r>
          </w:p>
        </w:tc>
      </w:tr>
      <w:tr>
        <w:trPr>
          <w:trHeight w:val="275" w:hRule="atLeast"/>
        </w:trPr>
        <w:tc>
          <w:tcPr>
            <w:tcW w:w="5450" w:type="dxa"/>
          </w:tcPr>
          <w:p>
            <w:pPr>
              <w:pStyle w:val="TableParagraph"/>
              <w:spacing w:line="256" w:lineRule="exact"/>
              <w:ind w:left="50"/>
              <w:rPr>
                <w:sz w:val="24"/>
              </w:rPr>
            </w:pPr>
            <w:r>
              <w:rPr>
                <w:sz w:val="24"/>
              </w:rPr>
              <w:t>Protective service</w:t>
            </w:r>
          </w:p>
        </w:tc>
        <w:tc>
          <w:tcPr>
            <w:tcW w:w="2400" w:type="dxa"/>
          </w:tcPr>
          <w:p>
            <w:pPr>
              <w:pStyle w:val="TableParagraph"/>
              <w:spacing w:line="240" w:lineRule="auto"/>
              <w:rPr>
                <w:sz w:val="20"/>
              </w:rPr>
            </w:pPr>
          </w:p>
        </w:tc>
        <w:tc>
          <w:tcPr>
            <w:tcW w:w="2300" w:type="dxa"/>
          </w:tcPr>
          <w:p>
            <w:pPr>
              <w:pStyle w:val="TableParagraph"/>
              <w:spacing w:line="240" w:lineRule="auto"/>
              <w:rPr>
                <w:sz w:val="20"/>
              </w:rPr>
            </w:pPr>
          </w:p>
        </w:tc>
        <w:tc>
          <w:tcPr>
            <w:tcW w:w="2129" w:type="dxa"/>
          </w:tcPr>
          <w:p>
            <w:pPr>
              <w:pStyle w:val="TableParagraph"/>
              <w:spacing w:line="256" w:lineRule="exact"/>
              <w:ind w:right="128"/>
              <w:jc w:val="right"/>
              <w:rPr>
                <w:sz w:val="24"/>
              </w:rPr>
            </w:pPr>
            <w:r>
              <w:rPr>
                <w:sz w:val="24"/>
              </w:rPr>
              <w:t>-.0678 (31.70)</w:t>
            </w:r>
          </w:p>
        </w:tc>
      </w:tr>
      <w:tr>
        <w:trPr>
          <w:trHeight w:val="276" w:hRule="atLeast"/>
        </w:trPr>
        <w:tc>
          <w:tcPr>
            <w:tcW w:w="5450" w:type="dxa"/>
          </w:tcPr>
          <w:p>
            <w:pPr>
              <w:pStyle w:val="TableParagraph"/>
              <w:spacing w:line="256" w:lineRule="exact"/>
              <w:ind w:left="50"/>
              <w:rPr>
                <w:sz w:val="24"/>
              </w:rPr>
            </w:pPr>
            <w:r>
              <w:rPr>
                <w:sz w:val="24"/>
              </w:rPr>
              <w:t>Food preparation and serving related</w:t>
            </w:r>
          </w:p>
        </w:tc>
        <w:tc>
          <w:tcPr>
            <w:tcW w:w="2400" w:type="dxa"/>
          </w:tcPr>
          <w:p>
            <w:pPr>
              <w:pStyle w:val="TableParagraph"/>
              <w:spacing w:line="240" w:lineRule="auto"/>
              <w:rPr>
                <w:sz w:val="20"/>
              </w:rPr>
            </w:pPr>
          </w:p>
        </w:tc>
        <w:tc>
          <w:tcPr>
            <w:tcW w:w="2300" w:type="dxa"/>
          </w:tcPr>
          <w:p>
            <w:pPr>
              <w:pStyle w:val="TableParagraph"/>
              <w:spacing w:line="240" w:lineRule="auto"/>
              <w:rPr>
                <w:sz w:val="20"/>
              </w:rPr>
            </w:pPr>
          </w:p>
        </w:tc>
        <w:tc>
          <w:tcPr>
            <w:tcW w:w="2129" w:type="dxa"/>
          </w:tcPr>
          <w:p>
            <w:pPr>
              <w:pStyle w:val="TableParagraph"/>
              <w:spacing w:line="256" w:lineRule="exact"/>
              <w:ind w:right="127"/>
              <w:jc w:val="right"/>
              <w:rPr>
                <w:sz w:val="24"/>
              </w:rPr>
            </w:pPr>
            <w:r>
              <w:rPr>
                <w:sz w:val="24"/>
              </w:rPr>
              <w:t>-.0664 (49.03)</w:t>
            </w:r>
          </w:p>
        </w:tc>
      </w:tr>
      <w:tr>
        <w:trPr>
          <w:trHeight w:val="276" w:hRule="atLeast"/>
        </w:trPr>
        <w:tc>
          <w:tcPr>
            <w:tcW w:w="5450" w:type="dxa"/>
          </w:tcPr>
          <w:p>
            <w:pPr>
              <w:pStyle w:val="TableParagraph"/>
              <w:spacing w:line="256" w:lineRule="exact"/>
              <w:ind w:left="50"/>
              <w:rPr>
                <w:sz w:val="24"/>
              </w:rPr>
            </w:pPr>
            <w:r>
              <w:rPr>
                <w:sz w:val="24"/>
              </w:rPr>
              <w:t>Building &amp; grounds cleaning &amp; maintenance</w:t>
            </w:r>
          </w:p>
        </w:tc>
        <w:tc>
          <w:tcPr>
            <w:tcW w:w="2400" w:type="dxa"/>
          </w:tcPr>
          <w:p>
            <w:pPr>
              <w:pStyle w:val="TableParagraph"/>
              <w:spacing w:line="240" w:lineRule="auto"/>
              <w:rPr>
                <w:sz w:val="20"/>
              </w:rPr>
            </w:pPr>
          </w:p>
        </w:tc>
        <w:tc>
          <w:tcPr>
            <w:tcW w:w="2300" w:type="dxa"/>
          </w:tcPr>
          <w:p>
            <w:pPr>
              <w:pStyle w:val="TableParagraph"/>
              <w:spacing w:line="240" w:lineRule="auto"/>
              <w:rPr>
                <w:sz w:val="20"/>
              </w:rPr>
            </w:pPr>
          </w:p>
        </w:tc>
        <w:tc>
          <w:tcPr>
            <w:tcW w:w="2129" w:type="dxa"/>
          </w:tcPr>
          <w:p>
            <w:pPr>
              <w:pStyle w:val="TableParagraph"/>
              <w:spacing w:line="256" w:lineRule="exact"/>
              <w:ind w:right="127"/>
              <w:jc w:val="right"/>
              <w:rPr>
                <w:sz w:val="24"/>
              </w:rPr>
            </w:pPr>
            <w:r>
              <w:rPr>
                <w:sz w:val="24"/>
              </w:rPr>
              <w:t>-.0364 (26.94)</w:t>
            </w:r>
          </w:p>
        </w:tc>
      </w:tr>
      <w:tr>
        <w:trPr>
          <w:trHeight w:val="276" w:hRule="atLeast"/>
        </w:trPr>
        <w:tc>
          <w:tcPr>
            <w:tcW w:w="5450" w:type="dxa"/>
          </w:tcPr>
          <w:p>
            <w:pPr>
              <w:pStyle w:val="TableParagraph"/>
              <w:spacing w:line="256" w:lineRule="exact"/>
              <w:ind w:left="50"/>
              <w:rPr>
                <w:sz w:val="24"/>
              </w:rPr>
            </w:pPr>
            <w:r>
              <w:rPr>
                <w:color w:val="FF0000"/>
                <w:sz w:val="24"/>
              </w:rPr>
              <w:t>Personal care and service</w:t>
            </w:r>
          </w:p>
        </w:tc>
        <w:tc>
          <w:tcPr>
            <w:tcW w:w="2400" w:type="dxa"/>
          </w:tcPr>
          <w:p>
            <w:pPr>
              <w:pStyle w:val="TableParagraph"/>
              <w:spacing w:line="240" w:lineRule="auto"/>
              <w:rPr>
                <w:sz w:val="20"/>
              </w:rPr>
            </w:pPr>
          </w:p>
        </w:tc>
        <w:tc>
          <w:tcPr>
            <w:tcW w:w="2300" w:type="dxa"/>
          </w:tcPr>
          <w:p>
            <w:pPr>
              <w:pStyle w:val="TableParagraph"/>
              <w:spacing w:line="240" w:lineRule="auto"/>
              <w:rPr>
                <w:sz w:val="20"/>
              </w:rPr>
            </w:pPr>
          </w:p>
        </w:tc>
        <w:tc>
          <w:tcPr>
            <w:tcW w:w="2129" w:type="dxa"/>
          </w:tcPr>
          <w:p>
            <w:pPr>
              <w:pStyle w:val="TableParagraph"/>
              <w:spacing w:line="256" w:lineRule="exact"/>
              <w:ind w:right="126"/>
              <w:jc w:val="right"/>
              <w:rPr>
                <w:sz w:val="24"/>
              </w:rPr>
            </w:pPr>
            <w:r>
              <w:rPr>
                <w:color w:val="FF0000"/>
                <w:sz w:val="24"/>
              </w:rPr>
              <w:t>.0930 (38.55)</w:t>
            </w:r>
          </w:p>
        </w:tc>
      </w:tr>
      <w:tr>
        <w:trPr>
          <w:trHeight w:val="276" w:hRule="atLeast"/>
        </w:trPr>
        <w:tc>
          <w:tcPr>
            <w:tcW w:w="5450" w:type="dxa"/>
          </w:tcPr>
          <w:p>
            <w:pPr>
              <w:pStyle w:val="TableParagraph"/>
              <w:spacing w:line="256" w:lineRule="exact"/>
              <w:ind w:left="50"/>
              <w:rPr>
                <w:sz w:val="24"/>
              </w:rPr>
            </w:pPr>
            <w:r>
              <w:rPr>
                <w:sz w:val="24"/>
              </w:rPr>
              <w:t>Sales and related</w:t>
            </w:r>
          </w:p>
        </w:tc>
        <w:tc>
          <w:tcPr>
            <w:tcW w:w="2400" w:type="dxa"/>
          </w:tcPr>
          <w:p>
            <w:pPr>
              <w:pStyle w:val="TableParagraph"/>
              <w:spacing w:line="240" w:lineRule="auto"/>
              <w:rPr>
                <w:sz w:val="20"/>
              </w:rPr>
            </w:pPr>
          </w:p>
        </w:tc>
        <w:tc>
          <w:tcPr>
            <w:tcW w:w="2300" w:type="dxa"/>
          </w:tcPr>
          <w:p>
            <w:pPr>
              <w:pStyle w:val="TableParagraph"/>
              <w:spacing w:line="240" w:lineRule="auto"/>
              <w:rPr>
                <w:sz w:val="20"/>
              </w:rPr>
            </w:pPr>
          </w:p>
        </w:tc>
        <w:tc>
          <w:tcPr>
            <w:tcW w:w="2129" w:type="dxa"/>
          </w:tcPr>
          <w:p>
            <w:pPr>
              <w:pStyle w:val="TableParagraph"/>
              <w:spacing w:line="256" w:lineRule="exact"/>
              <w:ind w:left="699"/>
              <w:rPr>
                <w:sz w:val="24"/>
              </w:rPr>
            </w:pPr>
            <w:r>
              <w:rPr>
                <w:sz w:val="24"/>
              </w:rPr>
              <w:t>.0080 (5.56)</w:t>
            </w:r>
          </w:p>
        </w:tc>
      </w:tr>
      <w:tr>
        <w:trPr>
          <w:trHeight w:val="276" w:hRule="atLeast"/>
        </w:trPr>
        <w:tc>
          <w:tcPr>
            <w:tcW w:w="5450" w:type="dxa"/>
          </w:tcPr>
          <w:p>
            <w:pPr>
              <w:pStyle w:val="TableParagraph"/>
              <w:spacing w:line="256" w:lineRule="exact"/>
              <w:ind w:left="50"/>
              <w:rPr>
                <w:sz w:val="24"/>
              </w:rPr>
            </w:pPr>
            <w:r>
              <w:rPr>
                <w:sz w:val="24"/>
              </w:rPr>
              <w:t>Office &amp; administrative support</w:t>
            </w:r>
          </w:p>
        </w:tc>
        <w:tc>
          <w:tcPr>
            <w:tcW w:w="2400" w:type="dxa"/>
          </w:tcPr>
          <w:p>
            <w:pPr>
              <w:pStyle w:val="TableParagraph"/>
              <w:spacing w:line="240" w:lineRule="auto"/>
              <w:rPr>
                <w:sz w:val="20"/>
              </w:rPr>
            </w:pPr>
          </w:p>
        </w:tc>
        <w:tc>
          <w:tcPr>
            <w:tcW w:w="2300" w:type="dxa"/>
          </w:tcPr>
          <w:p>
            <w:pPr>
              <w:pStyle w:val="TableParagraph"/>
              <w:spacing w:line="240" w:lineRule="auto"/>
              <w:rPr>
                <w:sz w:val="20"/>
              </w:rPr>
            </w:pPr>
          </w:p>
        </w:tc>
        <w:tc>
          <w:tcPr>
            <w:tcW w:w="2129" w:type="dxa"/>
          </w:tcPr>
          <w:p>
            <w:pPr>
              <w:pStyle w:val="TableParagraph"/>
              <w:spacing w:line="256" w:lineRule="exact"/>
              <w:ind w:right="127"/>
              <w:jc w:val="right"/>
              <w:rPr>
                <w:sz w:val="24"/>
              </w:rPr>
            </w:pPr>
            <w:r>
              <w:rPr>
                <w:sz w:val="24"/>
              </w:rPr>
              <w:t>-.0731 (80.93)</w:t>
            </w:r>
          </w:p>
        </w:tc>
      </w:tr>
      <w:tr>
        <w:trPr>
          <w:trHeight w:val="276" w:hRule="atLeast"/>
        </w:trPr>
        <w:tc>
          <w:tcPr>
            <w:tcW w:w="5450" w:type="dxa"/>
          </w:tcPr>
          <w:p>
            <w:pPr>
              <w:pStyle w:val="TableParagraph"/>
              <w:spacing w:line="256" w:lineRule="exact"/>
              <w:ind w:left="50"/>
              <w:rPr>
                <w:sz w:val="24"/>
              </w:rPr>
            </w:pPr>
            <w:r>
              <w:rPr>
                <w:sz w:val="24"/>
              </w:rPr>
              <w:t>Farming, fishing, &amp; forestry</w:t>
            </w:r>
          </w:p>
        </w:tc>
        <w:tc>
          <w:tcPr>
            <w:tcW w:w="2400" w:type="dxa"/>
          </w:tcPr>
          <w:p>
            <w:pPr>
              <w:pStyle w:val="TableParagraph"/>
              <w:spacing w:line="240" w:lineRule="auto"/>
              <w:rPr>
                <w:sz w:val="20"/>
              </w:rPr>
            </w:pPr>
          </w:p>
        </w:tc>
        <w:tc>
          <w:tcPr>
            <w:tcW w:w="2300" w:type="dxa"/>
          </w:tcPr>
          <w:p>
            <w:pPr>
              <w:pStyle w:val="TableParagraph"/>
              <w:spacing w:line="240" w:lineRule="auto"/>
              <w:rPr>
                <w:sz w:val="20"/>
              </w:rPr>
            </w:pPr>
          </w:p>
        </w:tc>
        <w:tc>
          <w:tcPr>
            <w:tcW w:w="2129" w:type="dxa"/>
          </w:tcPr>
          <w:p>
            <w:pPr>
              <w:pStyle w:val="TableParagraph"/>
              <w:spacing w:line="256" w:lineRule="exact"/>
              <w:ind w:right="128"/>
              <w:jc w:val="right"/>
              <w:rPr>
                <w:sz w:val="24"/>
              </w:rPr>
            </w:pPr>
            <w:r>
              <w:rPr>
                <w:sz w:val="24"/>
              </w:rPr>
              <w:t>-.0690 (53.28)</w:t>
            </w:r>
          </w:p>
        </w:tc>
      </w:tr>
      <w:tr>
        <w:trPr>
          <w:trHeight w:val="276" w:hRule="atLeast"/>
        </w:trPr>
        <w:tc>
          <w:tcPr>
            <w:tcW w:w="5450" w:type="dxa"/>
          </w:tcPr>
          <w:p>
            <w:pPr>
              <w:pStyle w:val="TableParagraph"/>
              <w:spacing w:line="256" w:lineRule="exact"/>
              <w:ind w:left="50"/>
              <w:rPr>
                <w:sz w:val="24"/>
              </w:rPr>
            </w:pPr>
            <w:r>
              <w:rPr>
                <w:sz w:val="24"/>
              </w:rPr>
              <w:t>Construction &amp; extraction</w:t>
            </w:r>
          </w:p>
        </w:tc>
        <w:tc>
          <w:tcPr>
            <w:tcW w:w="2400" w:type="dxa"/>
          </w:tcPr>
          <w:p>
            <w:pPr>
              <w:pStyle w:val="TableParagraph"/>
              <w:spacing w:line="240" w:lineRule="auto"/>
              <w:rPr>
                <w:sz w:val="20"/>
              </w:rPr>
            </w:pPr>
          </w:p>
        </w:tc>
        <w:tc>
          <w:tcPr>
            <w:tcW w:w="2300" w:type="dxa"/>
          </w:tcPr>
          <w:p>
            <w:pPr>
              <w:pStyle w:val="TableParagraph"/>
              <w:spacing w:line="240" w:lineRule="auto"/>
              <w:rPr>
                <w:sz w:val="20"/>
              </w:rPr>
            </w:pPr>
          </w:p>
        </w:tc>
        <w:tc>
          <w:tcPr>
            <w:tcW w:w="2129" w:type="dxa"/>
          </w:tcPr>
          <w:p>
            <w:pPr>
              <w:pStyle w:val="TableParagraph"/>
              <w:spacing w:line="256" w:lineRule="exact"/>
              <w:ind w:right="128"/>
              <w:jc w:val="right"/>
              <w:rPr>
                <w:sz w:val="24"/>
              </w:rPr>
            </w:pPr>
            <w:r>
              <w:rPr>
                <w:sz w:val="24"/>
              </w:rPr>
              <w:t>-.0422 (33.87)</w:t>
            </w:r>
          </w:p>
        </w:tc>
      </w:tr>
      <w:tr>
        <w:trPr>
          <w:trHeight w:val="276" w:hRule="atLeast"/>
        </w:trPr>
        <w:tc>
          <w:tcPr>
            <w:tcW w:w="5450" w:type="dxa"/>
          </w:tcPr>
          <w:p>
            <w:pPr>
              <w:pStyle w:val="TableParagraph"/>
              <w:spacing w:line="256" w:lineRule="exact"/>
              <w:ind w:left="50"/>
              <w:rPr>
                <w:sz w:val="24"/>
              </w:rPr>
            </w:pPr>
            <w:r>
              <w:rPr>
                <w:sz w:val="24"/>
              </w:rPr>
              <w:t>Installation, maintenance &amp; repair</w:t>
            </w:r>
          </w:p>
        </w:tc>
        <w:tc>
          <w:tcPr>
            <w:tcW w:w="2400" w:type="dxa"/>
          </w:tcPr>
          <w:p>
            <w:pPr>
              <w:pStyle w:val="TableParagraph"/>
              <w:spacing w:line="240" w:lineRule="auto"/>
              <w:rPr>
                <w:sz w:val="20"/>
              </w:rPr>
            </w:pPr>
          </w:p>
        </w:tc>
        <w:tc>
          <w:tcPr>
            <w:tcW w:w="2300" w:type="dxa"/>
          </w:tcPr>
          <w:p>
            <w:pPr>
              <w:pStyle w:val="TableParagraph"/>
              <w:spacing w:line="240" w:lineRule="auto"/>
              <w:rPr>
                <w:sz w:val="20"/>
              </w:rPr>
            </w:pPr>
          </w:p>
        </w:tc>
        <w:tc>
          <w:tcPr>
            <w:tcW w:w="2129" w:type="dxa"/>
          </w:tcPr>
          <w:p>
            <w:pPr>
              <w:pStyle w:val="TableParagraph"/>
              <w:spacing w:line="256" w:lineRule="exact"/>
              <w:ind w:right="127"/>
              <w:jc w:val="right"/>
              <w:rPr>
                <w:sz w:val="24"/>
              </w:rPr>
            </w:pPr>
            <w:r>
              <w:rPr>
                <w:sz w:val="24"/>
              </w:rPr>
              <w:t>-.0477 (39.88)</w:t>
            </w:r>
          </w:p>
        </w:tc>
      </w:tr>
      <w:tr>
        <w:trPr>
          <w:trHeight w:val="276" w:hRule="atLeast"/>
        </w:trPr>
        <w:tc>
          <w:tcPr>
            <w:tcW w:w="5450" w:type="dxa"/>
          </w:tcPr>
          <w:p>
            <w:pPr>
              <w:pStyle w:val="TableParagraph"/>
              <w:spacing w:line="256" w:lineRule="exact"/>
              <w:ind w:left="50"/>
              <w:rPr>
                <w:sz w:val="24"/>
              </w:rPr>
            </w:pPr>
            <w:r>
              <w:rPr>
                <w:sz w:val="24"/>
              </w:rPr>
              <w:t>Production occupations</w:t>
            </w:r>
          </w:p>
        </w:tc>
        <w:tc>
          <w:tcPr>
            <w:tcW w:w="2400" w:type="dxa"/>
          </w:tcPr>
          <w:p>
            <w:pPr>
              <w:pStyle w:val="TableParagraph"/>
              <w:spacing w:line="240" w:lineRule="auto"/>
              <w:rPr>
                <w:sz w:val="20"/>
              </w:rPr>
            </w:pPr>
          </w:p>
        </w:tc>
        <w:tc>
          <w:tcPr>
            <w:tcW w:w="2300" w:type="dxa"/>
          </w:tcPr>
          <w:p>
            <w:pPr>
              <w:pStyle w:val="TableParagraph"/>
              <w:spacing w:line="240" w:lineRule="auto"/>
              <w:rPr>
                <w:sz w:val="20"/>
              </w:rPr>
            </w:pPr>
          </w:p>
        </w:tc>
        <w:tc>
          <w:tcPr>
            <w:tcW w:w="2129" w:type="dxa"/>
          </w:tcPr>
          <w:p>
            <w:pPr>
              <w:pStyle w:val="TableParagraph"/>
              <w:spacing w:line="256" w:lineRule="exact"/>
              <w:ind w:right="128"/>
              <w:jc w:val="right"/>
              <w:rPr>
                <w:sz w:val="24"/>
              </w:rPr>
            </w:pPr>
            <w:r>
              <w:rPr>
                <w:sz w:val="24"/>
              </w:rPr>
              <w:t>-.0502 (40.19)</w:t>
            </w:r>
          </w:p>
        </w:tc>
      </w:tr>
      <w:tr>
        <w:trPr>
          <w:trHeight w:val="256" w:hRule="atLeast"/>
        </w:trPr>
        <w:tc>
          <w:tcPr>
            <w:tcW w:w="5450" w:type="dxa"/>
          </w:tcPr>
          <w:p>
            <w:pPr>
              <w:pStyle w:val="TableParagraph"/>
              <w:spacing w:line="237" w:lineRule="exact"/>
              <w:ind w:left="50"/>
              <w:rPr>
                <w:sz w:val="24"/>
              </w:rPr>
            </w:pPr>
            <w:r>
              <w:rPr>
                <w:sz w:val="24"/>
              </w:rPr>
              <w:t>Transportation &amp; material moving</w:t>
            </w:r>
          </w:p>
        </w:tc>
        <w:tc>
          <w:tcPr>
            <w:tcW w:w="2400" w:type="dxa"/>
          </w:tcPr>
          <w:p>
            <w:pPr>
              <w:pStyle w:val="TableParagraph"/>
              <w:spacing w:line="240" w:lineRule="auto"/>
              <w:rPr>
                <w:sz w:val="18"/>
              </w:rPr>
            </w:pPr>
          </w:p>
        </w:tc>
        <w:tc>
          <w:tcPr>
            <w:tcW w:w="2300" w:type="dxa"/>
          </w:tcPr>
          <w:p>
            <w:pPr>
              <w:pStyle w:val="TableParagraph"/>
              <w:spacing w:line="240" w:lineRule="auto"/>
              <w:rPr>
                <w:sz w:val="18"/>
              </w:rPr>
            </w:pPr>
          </w:p>
        </w:tc>
        <w:tc>
          <w:tcPr>
            <w:tcW w:w="2129" w:type="dxa"/>
          </w:tcPr>
          <w:p>
            <w:pPr>
              <w:pStyle w:val="TableParagraph"/>
              <w:spacing w:line="237" w:lineRule="exact"/>
              <w:ind w:right="127"/>
              <w:jc w:val="right"/>
              <w:rPr>
                <w:sz w:val="24"/>
              </w:rPr>
            </w:pPr>
            <w:r>
              <w:rPr>
                <w:sz w:val="24"/>
              </w:rPr>
              <w:t>-.0529 (48.30)</w:t>
            </w:r>
          </w:p>
        </w:tc>
      </w:tr>
      <w:tr>
        <w:trPr>
          <w:trHeight w:val="295" w:hRule="atLeast"/>
        </w:trPr>
        <w:tc>
          <w:tcPr>
            <w:tcW w:w="5450" w:type="dxa"/>
          </w:tcPr>
          <w:p>
            <w:pPr>
              <w:pStyle w:val="TableParagraph"/>
              <w:tabs>
                <w:tab w:pos="4009" w:val="left" w:leader="none"/>
              </w:tabs>
              <w:spacing w:line="261" w:lineRule="exact" w:before="14"/>
              <w:ind w:left="50"/>
              <w:rPr>
                <w:sz w:val="24"/>
              </w:rPr>
            </w:pPr>
            <w:r>
              <w:rPr>
                <w:sz w:val="24"/>
              </w:rPr>
              <w:t>Pseudo</w:t>
            </w:r>
            <w:r>
              <w:rPr>
                <w:spacing w:val="-4"/>
                <w:sz w:val="24"/>
              </w:rPr>
              <w:t> </w:t>
            </w:r>
            <w:r>
              <w:rPr>
                <w:sz w:val="24"/>
              </w:rPr>
              <w:t>R</w:t>
            </w:r>
            <w:r>
              <w:rPr>
                <w:sz w:val="24"/>
                <w:vertAlign w:val="superscript"/>
              </w:rPr>
              <w:t>2</w:t>
            </w:r>
            <w:r>
              <w:rPr>
                <w:sz w:val="24"/>
                <w:vertAlign w:val="baseline"/>
              </w:rPr>
              <w:tab/>
              <w:t>.0654</w:t>
            </w:r>
          </w:p>
        </w:tc>
        <w:tc>
          <w:tcPr>
            <w:tcW w:w="2400" w:type="dxa"/>
          </w:tcPr>
          <w:p>
            <w:pPr>
              <w:pStyle w:val="TableParagraph"/>
              <w:spacing w:line="261" w:lineRule="exact" w:before="14"/>
              <w:ind w:left="820" w:right="520"/>
              <w:jc w:val="center"/>
              <w:rPr>
                <w:sz w:val="24"/>
              </w:rPr>
            </w:pPr>
            <w:r>
              <w:rPr>
                <w:sz w:val="24"/>
              </w:rPr>
              <w:t>.0656</w:t>
            </w:r>
          </w:p>
        </w:tc>
        <w:tc>
          <w:tcPr>
            <w:tcW w:w="2300" w:type="dxa"/>
          </w:tcPr>
          <w:p>
            <w:pPr>
              <w:pStyle w:val="TableParagraph"/>
              <w:spacing w:line="261" w:lineRule="exact" w:before="14"/>
              <w:ind w:left="822" w:right="898"/>
              <w:jc w:val="center"/>
              <w:rPr>
                <w:sz w:val="24"/>
              </w:rPr>
            </w:pPr>
            <w:r>
              <w:rPr>
                <w:sz w:val="24"/>
              </w:rPr>
              <w:t>.1548</w:t>
            </w:r>
          </w:p>
        </w:tc>
        <w:tc>
          <w:tcPr>
            <w:tcW w:w="2129" w:type="dxa"/>
          </w:tcPr>
          <w:p>
            <w:pPr>
              <w:pStyle w:val="TableParagraph"/>
              <w:spacing w:line="261" w:lineRule="exact" w:before="14"/>
              <w:ind w:left="700"/>
              <w:rPr>
                <w:sz w:val="24"/>
              </w:rPr>
            </w:pPr>
            <w:r>
              <w:rPr>
                <w:sz w:val="24"/>
              </w:rPr>
              <w:t>.1642</w:t>
            </w:r>
          </w:p>
        </w:tc>
      </w:tr>
      <w:tr>
        <w:trPr>
          <w:trHeight w:val="270" w:hRule="atLeast"/>
        </w:trPr>
        <w:tc>
          <w:tcPr>
            <w:tcW w:w="5450" w:type="dxa"/>
          </w:tcPr>
          <w:p>
            <w:pPr>
              <w:pStyle w:val="TableParagraph"/>
              <w:tabs>
                <w:tab w:pos="3410" w:val="left" w:leader="none"/>
              </w:tabs>
              <w:spacing w:line="251" w:lineRule="exact"/>
              <w:ind w:left="50"/>
              <w:rPr>
                <w:sz w:val="24"/>
              </w:rPr>
            </w:pPr>
            <w:r>
              <w:rPr>
                <w:sz w:val="24"/>
              </w:rPr>
              <w:t>N</w:t>
              <w:tab/>
              <w:t>2,254,528</w:t>
            </w:r>
          </w:p>
        </w:tc>
        <w:tc>
          <w:tcPr>
            <w:tcW w:w="2400" w:type="dxa"/>
          </w:tcPr>
          <w:p>
            <w:pPr>
              <w:pStyle w:val="TableParagraph"/>
              <w:spacing w:line="251" w:lineRule="exact"/>
              <w:ind w:left="880" w:right="520"/>
              <w:jc w:val="center"/>
              <w:rPr>
                <w:sz w:val="24"/>
              </w:rPr>
            </w:pPr>
            <w:r>
              <w:rPr>
                <w:sz w:val="24"/>
              </w:rPr>
              <w:t>2,254,528</w:t>
            </w:r>
          </w:p>
        </w:tc>
        <w:tc>
          <w:tcPr>
            <w:tcW w:w="2300" w:type="dxa"/>
          </w:tcPr>
          <w:p>
            <w:pPr>
              <w:pStyle w:val="TableParagraph"/>
              <w:spacing w:line="251" w:lineRule="exact"/>
              <w:ind w:left="540"/>
              <w:rPr>
                <w:sz w:val="24"/>
              </w:rPr>
            </w:pPr>
            <w:r>
              <w:rPr>
                <w:sz w:val="24"/>
              </w:rPr>
              <w:t>2,144,356</w:t>
            </w:r>
          </w:p>
        </w:tc>
        <w:tc>
          <w:tcPr>
            <w:tcW w:w="2129" w:type="dxa"/>
          </w:tcPr>
          <w:p>
            <w:pPr>
              <w:pStyle w:val="TableParagraph"/>
              <w:spacing w:line="251" w:lineRule="exact"/>
              <w:ind w:left="340"/>
              <w:rPr>
                <w:sz w:val="24"/>
              </w:rPr>
            </w:pPr>
            <w:r>
              <w:rPr>
                <w:sz w:val="24"/>
              </w:rPr>
              <w:t>2,144,356</w:t>
            </w:r>
          </w:p>
        </w:tc>
      </w:tr>
    </w:tbl>
    <w:p>
      <w:pPr>
        <w:pStyle w:val="BodyText"/>
        <w:spacing w:before="2"/>
        <w:rPr>
          <w:sz w:val="16"/>
        </w:rPr>
      </w:pPr>
    </w:p>
    <w:p>
      <w:pPr>
        <w:spacing w:before="90"/>
        <w:ind w:left="159" w:right="0" w:firstLine="0"/>
        <w:jc w:val="left"/>
        <w:rPr>
          <w:sz w:val="24"/>
        </w:rPr>
      </w:pPr>
      <w:r>
        <w:rPr>
          <w:sz w:val="24"/>
        </w:rPr>
        <w:t>Source: Basic Monthly files of the Current Population Survey, 2004-2006. Notes: excluded categories: Whites: Less than 1st grade; Maine; Agriculture, Forestry, Fishing and Hunting; Management occupations. Public administration is dropped in columns 3 and 4 as all workers are employees. Standard errors are adjusted for clustering at the household level. Incorporated sample excludes the unincorporated self-employed while the unincorporated sample excludes the incorporated self-employed. Ages 16-70</w:t>
      </w:r>
    </w:p>
    <w:p>
      <w:pPr>
        <w:spacing w:after="0"/>
        <w:jc w:val="left"/>
        <w:rPr>
          <w:sz w:val="24"/>
        </w:rPr>
        <w:sectPr>
          <w:pgSz w:w="16840" w:h="11900" w:orient="landscape"/>
          <w:pgMar w:header="0" w:footer="758" w:top="1100" w:bottom="960" w:left="1280" w:right="1380"/>
        </w:sectPr>
      </w:pPr>
    </w:p>
    <w:p>
      <w:pPr>
        <w:pStyle w:val="BodyText"/>
        <w:rPr>
          <w:sz w:val="20"/>
        </w:rPr>
      </w:pPr>
    </w:p>
    <w:p>
      <w:pPr>
        <w:pStyle w:val="BodyText"/>
        <w:spacing w:before="8"/>
        <w:rPr>
          <w:sz w:val="16"/>
        </w:rPr>
      </w:pPr>
    </w:p>
    <w:p>
      <w:pPr>
        <w:pStyle w:val="BodyText"/>
        <w:spacing w:before="93"/>
        <w:ind w:left="630"/>
      </w:pPr>
      <w:r>
        <w:rPr/>
        <w:t>Table 15. European Union self-employment dprobits</w:t>
      </w:r>
    </w:p>
    <w:p>
      <w:pPr>
        <w:pStyle w:val="BodyText"/>
        <w:spacing w:before="5"/>
        <w:rPr>
          <w:sz w:val="24"/>
        </w:rPr>
      </w:pPr>
    </w:p>
    <w:tbl>
      <w:tblPr>
        <w:tblW w:w="0" w:type="auto"/>
        <w:jc w:val="left"/>
        <w:tblInd w:w="5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2"/>
        <w:gridCol w:w="2163"/>
        <w:gridCol w:w="1772"/>
      </w:tblGrid>
      <w:tr>
        <w:trPr>
          <w:trHeight w:val="262" w:hRule="atLeast"/>
        </w:trPr>
        <w:tc>
          <w:tcPr>
            <w:tcW w:w="2332" w:type="dxa"/>
          </w:tcPr>
          <w:p>
            <w:pPr>
              <w:pStyle w:val="TableParagraph"/>
              <w:spacing w:line="240" w:lineRule="auto"/>
              <w:rPr>
                <w:sz w:val="18"/>
              </w:rPr>
            </w:pPr>
          </w:p>
        </w:tc>
        <w:tc>
          <w:tcPr>
            <w:tcW w:w="2163" w:type="dxa"/>
          </w:tcPr>
          <w:p>
            <w:pPr>
              <w:pStyle w:val="TableParagraph"/>
              <w:spacing w:line="242" w:lineRule="exact"/>
              <w:ind w:left="518"/>
              <w:rPr>
                <w:b/>
                <w:sz w:val="23"/>
              </w:rPr>
            </w:pPr>
            <w:r>
              <w:rPr>
                <w:b/>
                <w:sz w:val="23"/>
              </w:rPr>
              <w:t>1974-2002</w:t>
            </w:r>
          </w:p>
        </w:tc>
        <w:tc>
          <w:tcPr>
            <w:tcW w:w="1772" w:type="dxa"/>
          </w:tcPr>
          <w:p>
            <w:pPr>
              <w:pStyle w:val="TableParagraph"/>
              <w:spacing w:line="242" w:lineRule="exact"/>
              <w:ind w:left="514"/>
              <w:rPr>
                <w:b/>
                <w:sz w:val="23"/>
              </w:rPr>
            </w:pPr>
            <w:r>
              <w:rPr>
                <w:b/>
                <w:sz w:val="23"/>
              </w:rPr>
              <w:t>2005-2006</w:t>
            </w:r>
          </w:p>
        </w:tc>
      </w:tr>
      <w:tr>
        <w:trPr>
          <w:trHeight w:val="267" w:hRule="atLeast"/>
        </w:trPr>
        <w:tc>
          <w:tcPr>
            <w:tcW w:w="2332" w:type="dxa"/>
          </w:tcPr>
          <w:p>
            <w:pPr>
              <w:pStyle w:val="TableParagraph"/>
              <w:ind w:left="50"/>
              <w:rPr>
                <w:sz w:val="23"/>
              </w:rPr>
            </w:pPr>
            <w:r>
              <w:rPr>
                <w:sz w:val="23"/>
              </w:rPr>
              <w:t>Time</w:t>
            </w:r>
          </w:p>
        </w:tc>
        <w:tc>
          <w:tcPr>
            <w:tcW w:w="2163" w:type="dxa"/>
          </w:tcPr>
          <w:p>
            <w:pPr>
              <w:pStyle w:val="TableParagraph"/>
              <w:ind w:right="375"/>
              <w:jc w:val="right"/>
              <w:rPr>
                <w:sz w:val="23"/>
              </w:rPr>
            </w:pPr>
            <w:r>
              <w:rPr>
                <w:sz w:val="23"/>
              </w:rPr>
              <w:t>-.0016 (22.71)</w:t>
            </w:r>
          </w:p>
        </w:tc>
        <w:tc>
          <w:tcPr>
            <w:tcW w:w="1772" w:type="dxa"/>
          </w:tcPr>
          <w:p>
            <w:pPr>
              <w:pStyle w:val="TableParagraph"/>
              <w:ind w:left="795" w:right="538"/>
              <w:jc w:val="center"/>
              <w:rPr>
                <w:sz w:val="23"/>
              </w:rPr>
            </w:pPr>
            <w:r>
              <w:rPr>
                <w:sz w:val="23"/>
              </w:rPr>
              <w:t>n/a</w:t>
            </w:r>
          </w:p>
        </w:tc>
      </w:tr>
      <w:tr>
        <w:trPr>
          <w:trHeight w:val="249" w:hRule="atLeast"/>
        </w:trPr>
        <w:tc>
          <w:tcPr>
            <w:tcW w:w="2332" w:type="dxa"/>
          </w:tcPr>
          <w:p>
            <w:pPr>
              <w:pStyle w:val="TableParagraph"/>
              <w:spacing w:line="230" w:lineRule="exact"/>
              <w:ind w:left="50"/>
              <w:rPr>
                <w:sz w:val="23"/>
              </w:rPr>
            </w:pPr>
            <w:r>
              <w:rPr>
                <w:sz w:val="23"/>
              </w:rPr>
              <w:t>Age</w:t>
            </w:r>
          </w:p>
        </w:tc>
        <w:tc>
          <w:tcPr>
            <w:tcW w:w="2163" w:type="dxa"/>
          </w:tcPr>
          <w:p>
            <w:pPr>
              <w:pStyle w:val="TableParagraph"/>
              <w:spacing w:line="230" w:lineRule="exact"/>
              <w:ind w:right="376"/>
              <w:jc w:val="right"/>
              <w:rPr>
                <w:sz w:val="23"/>
              </w:rPr>
            </w:pPr>
            <w:r>
              <w:rPr>
                <w:sz w:val="23"/>
              </w:rPr>
              <w:t>.0052 (20.85)</w:t>
            </w:r>
          </w:p>
        </w:tc>
        <w:tc>
          <w:tcPr>
            <w:tcW w:w="1772" w:type="dxa"/>
          </w:tcPr>
          <w:p>
            <w:pPr>
              <w:pStyle w:val="TableParagraph"/>
              <w:spacing w:line="230" w:lineRule="exact"/>
              <w:ind w:left="455"/>
              <w:rPr>
                <w:sz w:val="23"/>
              </w:rPr>
            </w:pPr>
            <w:r>
              <w:rPr>
                <w:sz w:val="23"/>
              </w:rPr>
              <w:t>.0060 (4.06)</w:t>
            </w:r>
          </w:p>
        </w:tc>
      </w:tr>
      <w:tr>
        <w:trPr>
          <w:trHeight w:val="286" w:hRule="atLeast"/>
        </w:trPr>
        <w:tc>
          <w:tcPr>
            <w:tcW w:w="2332" w:type="dxa"/>
          </w:tcPr>
          <w:p>
            <w:pPr>
              <w:pStyle w:val="TableParagraph"/>
              <w:spacing w:line="250" w:lineRule="exact" w:before="16"/>
              <w:ind w:left="50"/>
              <w:rPr>
                <w:sz w:val="23"/>
              </w:rPr>
            </w:pPr>
            <w:r>
              <w:rPr>
                <w:sz w:val="23"/>
              </w:rPr>
              <w:t>Age</w:t>
            </w:r>
            <w:r>
              <w:rPr>
                <w:sz w:val="23"/>
                <w:vertAlign w:val="superscript"/>
              </w:rPr>
              <w:t>2</w:t>
            </w:r>
          </w:p>
        </w:tc>
        <w:tc>
          <w:tcPr>
            <w:tcW w:w="2163" w:type="dxa"/>
          </w:tcPr>
          <w:p>
            <w:pPr>
              <w:pStyle w:val="TableParagraph"/>
              <w:spacing w:line="250" w:lineRule="exact" w:before="16"/>
              <w:ind w:right="375"/>
              <w:jc w:val="right"/>
              <w:rPr>
                <w:sz w:val="23"/>
              </w:rPr>
            </w:pPr>
            <w:r>
              <w:rPr>
                <w:sz w:val="23"/>
              </w:rPr>
              <w:t>.00001 (0.48)</w:t>
            </w:r>
          </w:p>
        </w:tc>
        <w:tc>
          <w:tcPr>
            <w:tcW w:w="1772" w:type="dxa"/>
          </w:tcPr>
          <w:p>
            <w:pPr>
              <w:pStyle w:val="TableParagraph"/>
              <w:spacing w:line="250" w:lineRule="exact" w:before="16"/>
              <w:ind w:right="49"/>
              <w:jc w:val="right"/>
              <w:rPr>
                <w:sz w:val="23"/>
              </w:rPr>
            </w:pPr>
            <w:r>
              <w:rPr>
                <w:sz w:val="23"/>
              </w:rPr>
              <w:t>-.00002 (1.47)</w:t>
            </w:r>
          </w:p>
        </w:tc>
      </w:tr>
      <w:tr>
        <w:trPr>
          <w:trHeight w:val="268" w:hRule="atLeast"/>
        </w:trPr>
        <w:tc>
          <w:tcPr>
            <w:tcW w:w="2332" w:type="dxa"/>
          </w:tcPr>
          <w:p>
            <w:pPr>
              <w:pStyle w:val="TableParagraph"/>
              <w:spacing w:line="249" w:lineRule="exact"/>
              <w:ind w:left="50"/>
              <w:rPr>
                <w:sz w:val="23"/>
              </w:rPr>
            </w:pPr>
            <w:r>
              <w:rPr>
                <w:sz w:val="23"/>
              </w:rPr>
              <w:t>Male</w:t>
            </w:r>
          </w:p>
        </w:tc>
        <w:tc>
          <w:tcPr>
            <w:tcW w:w="2163" w:type="dxa"/>
          </w:tcPr>
          <w:p>
            <w:pPr>
              <w:pStyle w:val="TableParagraph"/>
              <w:spacing w:line="249" w:lineRule="exact"/>
              <w:ind w:right="375"/>
              <w:jc w:val="right"/>
              <w:rPr>
                <w:sz w:val="23"/>
              </w:rPr>
            </w:pPr>
            <w:r>
              <w:rPr>
                <w:sz w:val="23"/>
              </w:rPr>
              <w:t>.0529 (46.98)</w:t>
            </w:r>
          </w:p>
        </w:tc>
        <w:tc>
          <w:tcPr>
            <w:tcW w:w="1772" w:type="dxa"/>
          </w:tcPr>
          <w:p>
            <w:pPr>
              <w:pStyle w:val="TableParagraph"/>
              <w:spacing w:line="249" w:lineRule="exact"/>
              <w:ind w:right="49"/>
              <w:jc w:val="right"/>
              <w:rPr>
                <w:sz w:val="23"/>
              </w:rPr>
            </w:pPr>
            <w:r>
              <w:rPr>
                <w:sz w:val="23"/>
              </w:rPr>
              <w:t>.0613 (10.09)</w:t>
            </w:r>
          </w:p>
        </w:tc>
      </w:tr>
      <w:tr>
        <w:trPr>
          <w:trHeight w:val="268" w:hRule="atLeast"/>
        </w:trPr>
        <w:tc>
          <w:tcPr>
            <w:tcW w:w="2332" w:type="dxa"/>
          </w:tcPr>
          <w:p>
            <w:pPr>
              <w:pStyle w:val="TableParagraph"/>
              <w:ind w:left="50"/>
              <w:rPr>
                <w:sz w:val="23"/>
              </w:rPr>
            </w:pPr>
            <w:r>
              <w:rPr>
                <w:sz w:val="23"/>
              </w:rPr>
              <w:t>Austria</w:t>
            </w:r>
          </w:p>
        </w:tc>
        <w:tc>
          <w:tcPr>
            <w:tcW w:w="2163" w:type="dxa"/>
          </w:tcPr>
          <w:p>
            <w:pPr>
              <w:pStyle w:val="TableParagraph"/>
              <w:ind w:right="375"/>
              <w:jc w:val="right"/>
              <w:rPr>
                <w:sz w:val="23"/>
              </w:rPr>
            </w:pPr>
            <w:r>
              <w:rPr>
                <w:sz w:val="23"/>
              </w:rPr>
              <w:t>.0716 (17.51)</w:t>
            </w:r>
          </w:p>
        </w:tc>
        <w:tc>
          <w:tcPr>
            <w:tcW w:w="1772" w:type="dxa"/>
          </w:tcPr>
          <w:p>
            <w:pPr>
              <w:pStyle w:val="TableParagraph"/>
              <w:ind w:left="378"/>
              <w:rPr>
                <w:sz w:val="23"/>
              </w:rPr>
            </w:pPr>
            <w:r>
              <w:rPr>
                <w:sz w:val="23"/>
              </w:rPr>
              <w:t>-.0008 (0.04)</w:t>
            </w:r>
          </w:p>
        </w:tc>
      </w:tr>
      <w:tr>
        <w:trPr>
          <w:trHeight w:val="268" w:hRule="atLeast"/>
        </w:trPr>
        <w:tc>
          <w:tcPr>
            <w:tcW w:w="2332" w:type="dxa"/>
          </w:tcPr>
          <w:p>
            <w:pPr>
              <w:pStyle w:val="TableParagraph"/>
              <w:ind w:left="50"/>
              <w:rPr>
                <w:sz w:val="23"/>
              </w:rPr>
            </w:pPr>
            <w:r>
              <w:rPr>
                <w:sz w:val="23"/>
              </w:rPr>
              <w:t>Belgium</w:t>
            </w:r>
          </w:p>
        </w:tc>
        <w:tc>
          <w:tcPr>
            <w:tcW w:w="2163" w:type="dxa"/>
          </w:tcPr>
          <w:p>
            <w:pPr>
              <w:pStyle w:val="TableParagraph"/>
              <w:ind w:right="376"/>
              <w:jc w:val="right"/>
              <w:rPr>
                <w:sz w:val="23"/>
              </w:rPr>
            </w:pPr>
            <w:r>
              <w:rPr>
                <w:sz w:val="23"/>
              </w:rPr>
              <w:t>.0883 (29.11)</w:t>
            </w:r>
          </w:p>
        </w:tc>
        <w:tc>
          <w:tcPr>
            <w:tcW w:w="1772" w:type="dxa"/>
          </w:tcPr>
          <w:p>
            <w:pPr>
              <w:pStyle w:val="TableParagraph"/>
              <w:ind w:left="455"/>
              <w:rPr>
                <w:sz w:val="23"/>
              </w:rPr>
            </w:pPr>
            <w:r>
              <w:rPr>
                <w:sz w:val="23"/>
              </w:rPr>
              <w:t>.0173 (0.76)</w:t>
            </w:r>
          </w:p>
        </w:tc>
      </w:tr>
      <w:tr>
        <w:trPr>
          <w:trHeight w:val="268" w:hRule="atLeast"/>
        </w:trPr>
        <w:tc>
          <w:tcPr>
            <w:tcW w:w="2332" w:type="dxa"/>
          </w:tcPr>
          <w:p>
            <w:pPr>
              <w:pStyle w:val="TableParagraph"/>
              <w:spacing w:line="249" w:lineRule="exact"/>
              <w:ind w:left="50"/>
              <w:rPr>
                <w:sz w:val="23"/>
              </w:rPr>
            </w:pPr>
            <w:r>
              <w:rPr>
                <w:sz w:val="23"/>
              </w:rPr>
              <w:t>Bulgaria</w:t>
            </w:r>
          </w:p>
        </w:tc>
        <w:tc>
          <w:tcPr>
            <w:tcW w:w="2163" w:type="dxa"/>
          </w:tcPr>
          <w:p>
            <w:pPr>
              <w:pStyle w:val="TableParagraph"/>
              <w:spacing w:line="240" w:lineRule="auto"/>
              <w:rPr>
                <w:sz w:val="18"/>
              </w:rPr>
            </w:pPr>
          </w:p>
        </w:tc>
        <w:tc>
          <w:tcPr>
            <w:tcW w:w="1772" w:type="dxa"/>
          </w:tcPr>
          <w:p>
            <w:pPr>
              <w:pStyle w:val="TableParagraph"/>
              <w:spacing w:line="249" w:lineRule="exact"/>
              <w:ind w:left="377"/>
              <w:rPr>
                <w:sz w:val="23"/>
              </w:rPr>
            </w:pPr>
            <w:r>
              <w:rPr>
                <w:sz w:val="23"/>
              </w:rPr>
              <w:t>-.0014 (0.06)</w:t>
            </w:r>
          </w:p>
        </w:tc>
      </w:tr>
      <w:tr>
        <w:trPr>
          <w:trHeight w:val="268" w:hRule="atLeast"/>
        </w:trPr>
        <w:tc>
          <w:tcPr>
            <w:tcW w:w="2332" w:type="dxa"/>
          </w:tcPr>
          <w:p>
            <w:pPr>
              <w:pStyle w:val="TableParagraph"/>
              <w:ind w:left="50"/>
              <w:rPr>
                <w:sz w:val="23"/>
              </w:rPr>
            </w:pPr>
            <w:r>
              <w:rPr>
                <w:sz w:val="23"/>
              </w:rPr>
              <w:t>Croatia</w:t>
            </w:r>
          </w:p>
        </w:tc>
        <w:tc>
          <w:tcPr>
            <w:tcW w:w="2163" w:type="dxa"/>
          </w:tcPr>
          <w:p>
            <w:pPr>
              <w:pStyle w:val="TableParagraph"/>
              <w:spacing w:line="240" w:lineRule="auto"/>
              <w:rPr>
                <w:sz w:val="18"/>
              </w:rPr>
            </w:pPr>
          </w:p>
        </w:tc>
        <w:tc>
          <w:tcPr>
            <w:tcW w:w="1772" w:type="dxa"/>
          </w:tcPr>
          <w:p>
            <w:pPr>
              <w:pStyle w:val="TableParagraph"/>
              <w:ind w:left="455"/>
              <w:rPr>
                <w:sz w:val="23"/>
              </w:rPr>
            </w:pPr>
            <w:r>
              <w:rPr>
                <w:sz w:val="23"/>
              </w:rPr>
              <w:t>.0296 (1.19)</w:t>
            </w:r>
          </w:p>
        </w:tc>
      </w:tr>
      <w:tr>
        <w:trPr>
          <w:trHeight w:val="268" w:hRule="atLeast"/>
        </w:trPr>
        <w:tc>
          <w:tcPr>
            <w:tcW w:w="2332" w:type="dxa"/>
          </w:tcPr>
          <w:p>
            <w:pPr>
              <w:pStyle w:val="TableParagraph"/>
              <w:ind w:left="50"/>
              <w:rPr>
                <w:sz w:val="23"/>
              </w:rPr>
            </w:pPr>
            <w:r>
              <w:rPr>
                <w:sz w:val="23"/>
              </w:rPr>
              <w:t>Cyprus Republic</w:t>
            </w:r>
          </w:p>
        </w:tc>
        <w:tc>
          <w:tcPr>
            <w:tcW w:w="2163" w:type="dxa"/>
          </w:tcPr>
          <w:p>
            <w:pPr>
              <w:pStyle w:val="TableParagraph"/>
              <w:spacing w:line="240" w:lineRule="auto"/>
              <w:rPr>
                <w:sz w:val="18"/>
              </w:rPr>
            </w:pPr>
          </w:p>
        </w:tc>
        <w:tc>
          <w:tcPr>
            <w:tcW w:w="1772" w:type="dxa"/>
          </w:tcPr>
          <w:p>
            <w:pPr>
              <w:pStyle w:val="TableParagraph"/>
              <w:ind w:left="456"/>
              <w:rPr>
                <w:sz w:val="23"/>
              </w:rPr>
            </w:pPr>
            <w:r>
              <w:rPr>
                <w:sz w:val="23"/>
              </w:rPr>
              <w:t>.0117 (0.44)</w:t>
            </w:r>
          </w:p>
        </w:tc>
      </w:tr>
      <w:tr>
        <w:trPr>
          <w:trHeight w:val="268" w:hRule="atLeast"/>
        </w:trPr>
        <w:tc>
          <w:tcPr>
            <w:tcW w:w="2332" w:type="dxa"/>
          </w:tcPr>
          <w:p>
            <w:pPr>
              <w:pStyle w:val="TableParagraph"/>
              <w:spacing w:line="249" w:lineRule="exact"/>
              <w:ind w:left="50"/>
              <w:rPr>
                <w:sz w:val="23"/>
              </w:rPr>
            </w:pPr>
            <w:r>
              <w:rPr>
                <w:sz w:val="23"/>
              </w:rPr>
              <w:t>Cyprus Turkish</w:t>
            </w:r>
          </w:p>
        </w:tc>
        <w:tc>
          <w:tcPr>
            <w:tcW w:w="2163" w:type="dxa"/>
          </w:tcPr>
          <w:p>
            <w:pPr>
              <w:pStyle w:val="TableParagraph"/>
              <w:spacing w:line="240" w:lineRule="auto"/>
              <w:rPr>
                <w:sz w:val="18"/>
              </w:rPr>
            </w:pPr>
          </w:p>
        </w:tc>
        <w:tc>
          <w:tcPr>
            <w:tcW w:w="1772" w:type="dxa"/>
          </w:tcPr>
          <w:p>
            <w:pPr>
              <w:pStyle w:val="TableParagraph"/>
              <w:spacing w:line="249" w:lineRule="exact"/>
              <w:ind w:right="48"/>
              <w:jc w:val="right"/>
              <w:rPr>
                <w:sz w:val="23"/>
              </w:rPr>
            </w:pPr>
            <w:r>
              <w:rPr>
                <w:sz w:val="23"/>
              </w:rPr>
              <w:t>.4431 (12.58)</w:t>
            </w:r>
          </w:p>
        </w:tc>
      </w:tr>
      <w:tr>
        <w:trPr>
          <w:trHeight w:val="268" w:hRule="atLeast"/>
        </w:trPr>
        <w:tc>
          <w:tcPr>
            <w:tcW w:w="2332" w:type="dxa"/>
          </w:tcPr>
          <w:p>
            <w:pPr>
              <w:pStyle w:val="TableParagraph"/>
              <w:ind w:left="50"/>
              <w:rPr>
                <w:sz w:val="23"/>
              </w:rPr>
            </w:pPr>
            <w:r>
              <w:rPr>
                <w:sz w:val="23"/>
              </w:rPr>
              <w:t>Czech Republic</w:t>
            </w:r>
          </w:p>
        </w:tc>
        <w:tc>
          <w:tcPr>
            <w:tcW w:w="2163" w:type="dxa"/>
          </w:tcPr>
          <w:p>
            <w:pPr>
              <w:pStyle w:val="TableParagraph"/>
              <w:spacing w:line="240" w:lineRule="auto"/>
              <w:rPr>
                <w:sz w:val="18"/>
              </w:rPr>
            </w:pPr>
          </w:p>
        </w:tc>
        <w:tc>
          <w:tcPr>
            <w:tcW w:w="1772" w:type="dxa"/>
          </w:tcPr>
          <w:p>
            <w:pPr>
              <w:pStyle w:val="TableParagraph"/>
              <w:ind w:left="454"/>
              <w:rPr>
                <w:sz w:val="23"/>
              </w:rPr>
            </w:pPr>
            <w:r>
              <w:rPr>
                <w:sz w:val="23"/>
              </w:rPr>
              <w:t>.0780 (3.33)</w:t>
            </w:r>
          </w:p>
        </w:tc>
      </w:tr>
      <w:tr>
        <w:trPr>
          <w:trHeight w:val="268" w:hRule="atLeast"/>
        </w:trPr>
        <w:tc>
          <w:tcPr>
            <w:tcW w:w="2332" w:type="dxa"/>
          </w:tcPr>
          <w:p>
            <w:pPr>
              <w:pStyle w:val="TableParagraph"/>
              <w:ind w:left="50"/>
              <w:rPr>
                <w:sz w:val="23"/>
              </w:rPr>
            </w:pPr>
            <w:r>
              <w:rPr>
                <w:sz w:val="23"/>
              </w:rPr>
              <w:t>Denmark</w:t>
            </w:r>
          </w:p>
        </w:tc>
        <w:tc>
          <w:tcPr>
            <w:tcW w:w="2163" w:type="dxa"/>
          </w:tcPr>
          <w:p>
            <w:pPr>
              <w:pStyle w:val="TableParagraph"/>
              <w:ind w:right="378"/>
              <w:jc w:val="right"/>
              <w:rPr>
                <w:sz w:val="23"/>
              </w:rPr>
            </w:pPr>
            <w:r>
              <w:rPr>
                <w:sz w:val="23"/>
              </w:rPr>
              <w:t>-.0278 (10.33)</w:t>
            </w:r>
          </w:p>
        </w:tc>
        <w:tc>
          <w:tcPr>
            <w:tcW w:w="1772" w:type="dxa"/>
          </w:tcPr>
          <w:p>
            <w:pPr>
              <w:pStyle w:val="TableParagraph"/>
              <w:ind w:left="377"/>
              <w:rPr>
                <w:sz w:val="23"/>
              </w:rPr>
            </w:pPr>
            <w:r>
              <w:rPr>
                <w:sz w:val="23"/>
              </w:rPr>
              <w:t>-.0136 (0.63)</w:t>
            </w:r>
          </w:p>
        </w:tc>
      </w:tr>
      <w:tr>
        <w:trPr>
          <w:trHeight w:val="268" w:hRule="atLeast"/>
        </w:trPr>
        <w:tc>
          <w:tcPr>
            <w:tcW w:w="2332" w:type="dxa"/>
          </w:tcPr>
          <w:p>
            <w:pPr>
              <w:pStyle w:val="TableParagraph"/>
              <w:spacing w:line="249" w:lineRule="exact"/>
              <w:ind w:left="50"/>
              <w:rPr>
                <w:sz w:val="23"/>
              </w:rPr>
            </w:pPr>
            <w:r>
              <w:rPr>
                <w:sz w:val="23"/>
              </w:rPr>
              <w:t>East Germany</w:t>
            </w:r>
          </w:p>
        </w:tc>
        <w:tc>
          <w:tcPr>
            <w:tcW w:w="2163" w:type="dxa"/>
          </w:tcPr>
          <w:p>
            <w:pPr>
              <w:pStyle w:val="TableParagraph"/>
              <w:spacing w:line="249" w:lineRule="exact"/>
              <w:ind w:left="438"/>
              <w:rPr>
                <w:sz w:val="23"/>
              </w:rPr>
            </w:pPr>
            <w:r>
              <w:rPr>
                <w:sz w:val="23"/>
              </w:rPr>
              <w:t>-.0089 (2.59)</w:t>
            </w:r>
          </w:p>
        </w:tc>
        <w:tc>
          <w:tcPr>
            <w:tcW w:w="1772" w:type="dxa"/>
          </w:tcPr>
          <w:p>
            <w:pPr>
              <w:pStyle w:val="TableParagraph"/>
              <w:spacing w:line="249" w:lineRule="exact"/>
              <w:ind w:left="454"/>
              <w:rPr>
                <w:sz w:val="23"/>
              </w:rPr>
            </w:pPr>
            <w:r>
              <w:rPr>
                <w:sz w:val="23"/>
              </w:rPr>
              <w:t>.1045 (3.37)</w:t>
            </w:r>
          </w:p>
        </w:tc>
      </w:tr>
      <w:tr>
        <w:trPr>
          <w:trHeight w:val="268" w:hRule="atLeast"/>
        </w:trPr>
        <w:tc>
          <w:tcPr>
            <w:tcW w:w="2332" w:type="dxa"/>
          </w:tcPr>
          <w:p>
            <w:pPr>
              <w:pStyle w:val="TableParagraph"/>
              <w:ind w:left="50"/>
              <w:rPr>
                <w:sz w:val="23"/>
              </w:rPr>
            </w:pPr>
            <w:r>
              <w:rPr>
                <w:sz w:val="23"/>
              </w:rPr>
              <w:t>Estonia</w:t>
            </w:r>
          </w:p>
        </w:tc>
        <w:tc>
          <w:tcPr>
            <w:tcW w:w="2163" w:type="dxa"/>
          </w:tcPr>
          <w:p>
            <w:pPr>
              <w:pStyle w:val="TableParagraph"/>
              <w:spacing w:line="240" w:lineRule="auto"/>
              <w:rPr>
                <w:sz w:val="18"/>
              </w:rPr>
            </w:pPr>
          </w:p>
        </w:tc>
        <w:tc>
          <w:tcPr>
            <w:tcW w:w="1772" w:type="dxa"/>
          </w:tcPr>
          <w:p>
            <w:pPr>
              <w:pStyle w:val="TableParagraph"/>
              <w:ind w:left="455"/>
              <w:rPr>
                <w:sz w:val="23"/>
              </w:rPr>
            </w:pPr>
            <w:r>
              <w:rPr>
                <w:sz w:val="23"/>
              </w:rPr>
              <w:t>.0180 (0.78)</w:t>
            </w:r>
          </w:p>
        </w:tc>
      </w:tr>
      <w:tr>
        <w:trPr>
          <w:trHeight w:val="268" w:hRule="atLeast"/>
        </w:trPr>
        <w:tc>
          <w:tcPr>
            <w:tcW w:w="2332" w:type="dxa"/>
          </w:tcPr>
          <w:p>
            <w:pPr>
              <w:pStyle w:val="TableParagraph"/>
              <w:ind w:left="50"/>
              <w:rPr>
                <w:sz w:val="23"/>
              </w:rPr>
            </w:pPr>
            <w:r>
              <w:rPr>
                <w:sz w:val="23"/>
              </w:rPr>
              <w:t>Finland</w:t>
            </w:r>
          </w:p>
        </w:tc>
        <w:tc>
          <w:tcPr>
            <w:tcW w:w="2163" w:type="dxa"/>
          </w:tcPr>
          <w:p>
            <w:pPr>
              <w:pStyle w:val="TableParagraph"/>
              <w:ind w:right="375"/>
              <w:jc w:val="right"/>
              <w:rPr>
                <w:sz w:val="23"/>
              </w:rPr>
            </w:pPr>
            <w:r>
              <w:rPr>
                <w:sz w:val="23"/>
              </w:rPr>
              <w:t>.0500 (11.60)</w:t>
            </w:r>
          </w:p>
        </w:tc>
        <w:tc>
          <w:tcPr>
            <w:tcW w:w="1772" w:type="dxa"/>
          </w:tcPr>
          <w:p>
            <w:pPr>
              <w:pStyle w:val="TableParagraph"/>
              <w:ind w:left="378"/>
              <w:rPr>
                <w:sz w:val="23"/>
              </w:rPr>
            </w:pPr>
            <w:r>
              <w:rPr>
                <w:sz w:val="23"/>
              </w:rPr>
              <w:t>-.0094 (0.44)</w:t>
            </w:r>
          </w:p>
        </w:tc>
      </w:tr>
      <w:tr>
        <w:trPr>
          <w:trHeight w:val="268" w:hRule="atLeast"/>
        </w:trPr>
        <w:tc>
          <w:tcPr>
            <w:tcW w:w="2332" w:type="dxa"/>
          </w:tcPr>
          <w:p>
            <w:pPr>
              <w:pStyle w:val="TableParagraph"/>
              <w:spacing w:line="249" w:lineRule="exact"/>
              <w:ind w:left="50"/>
              <w:rPr>
                <w:sz w:val="23"/>
              </w:rPr>
            </w:pPr>
            <w:r>
              <w:rPr>
                <w:sz w:val="23"/>
              </w:rPr>
              <w:t>France</w:t>
            </w:r>
          </w:p>
        </w:tc>
        <w:tc>
          <w:tcPr>
            <w:tcW w:w="2163" w:type="dxa"/>
          </w:tcPr>
          <w:p>
            <w:pPr>
              <w:pStyle w:val="TableParagraph"/>
              <w:spacing w:line="249" w:lineRule="exact"/>
              <w:ind w:right="375"/>
              <w:jc w:val="right"/>
              <w:rPr>
                <w:sz w:val="23"/>
              </w:rPr>
            </w:pPr>
            <w:r>
              <w:rPr>
                <w:sz w:val="23"/>
              </w:rPr>
              <w:t>.0453 (15.74)</w:t>
            </w:r>
          </w:p>
        </w:tc>
        <w:tc>
          <w:tcPr>
            <w:tcW w:w="1772" w:type="dxa"/>
          </w:tcPr>
          <w:p>
            <w:pPr>
              <w:pStyle w:val="TableParagraph"/>
              <w:spacing w:line="249" w:lineRule="exact"/>
              <w:ind w:left="378"/>
              <w:rPr>
                <w:sz w:val="23"/>
              </w:rPr>
            </w:pPr>
            <w:r>
              <w:rPr>
                <w:sz w:val="23"/>
              </w:rPr>
              <w:t>-.0302 (1.42)</w:t>
            </w:r>
          </w:p>
        </w:tc>
      </w:tr>
      <w:tr>
        <w:trPr>
          <w:trHeight w:val="268" w:hRule="atLeast"/>
        </w:trPr>
        <w:tc>
          <w:tcPr>
            <w:tcW w:w="2332" w:type="dxa"/>
          </w:tcPr>
          <w:p>
            <w:pPr>
              <w:pStyle w:val="TableParagraph"/>
              <w:ind w:left="50"/>
              <w:rPr>
                <w:sz w:val="23"/>
              </w:rPr>
            </w:pPr>
            <w:r>
              <w:rPr>
                <w:sz w:val="23"/>
              </w:rPr>
              <w:t>Greece</w:t>
            </w:r>
          </w:p>
        </w:tc>
        <w:tc>
          <w:tcPr>
            <w:tcW w:w="2163" w:type="dxa"/>
          </w:tcPr>
          <w:p>
            <w:pPr>
              <w:pStyle w:val="TableParagraph"/>
              <w:ind w:right="375"/>
              <w:jc w:val="right"/>
              <w:rPr>
                <w:sz w:val="23"/>
              </w:rPr>
            </w:pPr>
            <w:r>
              <w:rPr>
                <w:sz w:val="23"/>
              </w:rPr>
              <w:t>.3557 (97.56)</w:t>
            </w:r>
          </w:p>
        </w:tc>
        <w:tc>
          <w:tcPr>
            <w:tcW w:w="1772" w:type="dxa"/>
          </w:tcPr>
          <w:p>
            <w:pPr>
              <w:pStyle w:val="TableParagraph"/>
              <w:ind w:right="48"/>
              <w:jc w:val="right"/>
              <w:rPr>
                <w:sz w:val="23"/>
              </w:rPr>
            </w:pPr>
            <w:r>
              <w:rPr>
                <w:sz w:val="23"/>
              </w:rPr>
              <w:t>.3128 (10.88)</w:t>
            </w:r>
          </w:p>
        </w:tc>
      </w:tr>
      <w:tr>
        <w:trPr>
          <w:trHeight w:val="268" w:hRule="atLeast"/>
        </w:trPr>
        <w:tc>
          <w:tcPr>
            <w:tcW w:w="2332" w:type="dxa"/>
          </w:tcPr>
          <w:p>
            <w:pPr>
              <w:pStyle w:val="TableParagraph"/>
              <w:ind w:left="50"/>
              <w:rPr>
                <w:sz w:val="23"/>
              </w:rPr>
            </w:pPr>
            <w:r>
              <w:rPr>
                <w:sz w:val="23"/>
              </w:rPr>
              <w:t>Hungary</w:t>
            </w:r>
          </w:p>
        </w:tc>
        <w:tc>
          <w:tcPr>
            <w:tcW w:w="2163" w:type="dxa"/>
          </w:tcPr>
          <w:p>
            <w:pPr>
              <w:pStyle w:val="TableParagraph"/>
              <w:spacing w:line="240" w:lineRule="auto"/>
              <w:rPr>
                <w:sz w:val="18"/>
              </w:rPr>
            </w:pPr>
          </w:p>
        </w:tc>
        <w:tc>
          <w:tcPr>
            <w:tcW w:w="1772" w:type="dxa"/>
          </w:tcPr>
          <w:p>
            <w:pPr>
              <w:pStyle w:val="TableParagraph"/>
              <w:ind w:left="378"/>
              <w:rPr>
                <w:sz w:val="23"/>
              </w:rPr>
            </w:pPr>
            <w:r>
              <w:rPr>
                <w:sz w:val="23"/>
              </w:rPr>
              <w:t>-.0043 (0.19)</w:t>
            </w:r>
          </w:p>
        </w:tc>
      </w:tr>
      <w:tr>
        <w:trPr>
          <w:trHeight w:val="268" w:hRule="atLeast"/>
        </w:trPr>
        <w:tc>
          <w:tcPr>
            <w:tcW w:w="2332" w:type="dxa"/>
          </w:tcPr>
          <w:p>
            <w:pPr>
              <w:pStyle w:val="TableParagraph"/>
              <w:spacing w:line="249" w:lineRule="exact"/>
              <w:ind w:left="50"/>
              <w:rPr>
                <w:sz w:val="23"/>
              </w:rPr>
            </w:pPr>
            <w:r>
              <w:rPr>
                <w:sz w:val="23"/>
              </w:rPr>
              <w:t>Ireland</w:t>
            </w:r>
          </w:p>
        </w:tc>
        <w:tc>
          <w:tcPr>
            <w:tcW w:w="2163" w:type="dxa"/>
          </w:tcPr>
          <w:p>
            <w:pPr>
              <w:pStyle w:val="TableParagraph"/>
              <w:spacing w:line="249" w:lineRule="exact"/>
              <w:ind w:right="377"/>
              <w:jc w:val="right"/>
              <w:rPr>
                <w:sz w:val="23"/>
              </w:rPr>
            </w:pPr>
            <w:r>
              <w:rPr>
                <w:sz w:val="23"/>
              </w:rPr>
              <w:t>.1727 (54.05)</w:t>
            </w:r>
          </w:p>
        </w:tc>
        <w:tc>
          <w:tcPr>
            <w:tcW w:w="1772" w:type="dxa"/>
          </w:tcPr>
          <w:p>
            <w:pPr>
              <w:pStyle w:val="TableParagraph"/>
              <w:spacing w:line="249" w:lineRule="exact"/>
              <w:ind w:left="455"/>
              <w:rPr>
                <w:sz w:val="23"/>
              </w:rPr>
            </w:pPr>
            <w:r>
              <w:rPr>
                <w:sz w:val="23"/>
              </w:rPr>
              <w:t>.0366 (1.61)</w:t>
            </w:r>
          </w:p>
        </w:tc>
      </w:tr>
      <w:tr>
        <w:trPr>
          <w:trHeight w:val="268" w:hRule="atLeast"/>
        </w:trPr>
        <w:tc>
          <w:tcPr>
            <w:tcW w:w="2332" w:type="dxa"/>
          </w:tcPr>
          <w:p>
            <w:pPr>
              <w:pStyle w:val="TableParagraph"/>
              <w:ind w:left="50"/>
              <w:rPr>
                <w:sz w:val="23"/>
              </w:rPr>
            </w:pPr>
            <w:r>
              <w:rPr>
                <w:sz w:val="23"/>
              </w:rPr>
              <w:t>Italy</w:t>
            </w:r>
          </w:p>
        </w:tc>
        <w:tc>
          <w:tcPr>
            <w:tcW w:w="2163" w:type="dxa"/>
          </w:tcPr>
          <w:p>
            <w:pPr>
              <w:pStyle w:val="TableParagraph"/>
              <w:ind w:right="375"/>
              <w:jc w:val="right"/>
              <w:rPr>
                <w:sz w:val="23"/>
              </w:rPr>
            </w:pPr>
            <w:r>
              <w:rPr>
                <w:sz w:val="23"/>
              </w:rPr>
              <w:t>.1877 (58.20)</w:t>
            </w:r>
          </w:p>
        </w:tc>
        <w:tc>
          <w:tcPr>
            <w:tcW w:w="1772" w:type="dxa"/>
          </w:tcPr>
          <w:p>
            <w:pPr>
              <w:pStyle w:val="TableParagraph"/>
              <w:ind w:left="456"/>
              <w:rPr>
                <w:sz w:val="23"/>
              </w:rPr>
            </w:pPr>
            <w:r>
              <w:rPr>
                <w:sz w:val="23"/>
              </w:rPr>
              <w:t>.1661 (6.61)</w:t>
            </w:r>
          </w:p>
        </w:tc>
      </w:tr>
      <w:tr>
        <w:trPr>
          <w:trHeight w:val="268" w:hRule="atLeast"/>
        </w:trPr>
        <w:tc>
          <w:tcPr>
            <w:tcW w:w="2332" w:type="dxa"/>
          </w:tcPr>
          <w:p>
            <w:pPr>
              <w:pStyle w:val="TableParagraph"/>
              <w:ind w:left="50"/>
              <w:rPr>
                <w:sz w:val="23"/>
              </w:rPr>
            </w:pPr>
            <w:r>
              <w:rPr>
                <w:sz w:val="23"/>
              </w:rPr>
              <w:t>Latvia</w:t>
            </w:r>
          </w:p>
        </w:tc>
        <w:tc>
          <w:tcPr>
            <w:tcW w:w="2163" w:type="dxa"/>
          </w:tcPr>
          <w:p>
            <w:pPr>
              <w:pStyle w:val="TableParagraph"/>
              <w:spacing w:line="240" w:lineRule="auto"/>
              <w:rPr>
                <w:sz w:val="18"/>
              </w:rPr>
            </w:pPr>
          </w:p>
        </w:tc>
        <w:tc>
          <w:tcPr>
            <w:tcW w:w="1772" w:type="dxa"/>
          </w:tcPr>
          <w:p>
            <w:pPr>
              <w:pStyle w:val="TableParagraph"/>
              <w:ind w:left="378"/>
              <w:rPr>
                <w:sz w:val="23"/>
              </w:rPr>
            </w:pPr>
            <w:r>
              <w:rPr>
                <w:sz w:val="23"/>
              </w:rPr>
              <w:t>-.0531 (2.56)</w:t>
            </w:r>
          </w:p>
        </w:tc>
      </w:tr>
      <w:tr>
        <w:trPr>
          <w:trHeight w:val="268" w:hRule="atLeast"/>
        </w:trPr>
        <w:tc>
          <w:tcPr>
            <w:tcW w:w="2332" w:type="dxa"/>
          </w:tcPr>
          <w:p>
            <w:pPr>
              <w:pStyle w:val="TableParagraph"/>
              <w:spacing w:line="249" w:lineRule="exact"/>
              <w:ind w:left="50"/>
              <w:rPr>
                <w:sz w:val="23"/>
              </w:rPr>
            </w:pPr>
            <w:r>
              <w:rPr>
                <w:sz w:val="23"/>
              </w:rPr>
              <w:t>Lithuania</w:t>
            </w:r>
          </w:p>
        </w:tc>
        <w:tc>
          <w:tcPr>
            <w:tcW w:w="2163" w:type="dxa"/>
          </w:tcPr>
          <w:p>
            <w:pPr>
              <w:pStyle w:val="TableParagraph"/>
              <w:spacing w:line="240" w:lineRule="auto"/>
              <w:rPr>
                <w:sz w:val="18"/>
              </w:rPr>
            </w:pPr>
          </w:p>
        </w:tc>
        <w:tc>
          <w:tcPr>
            <w:tcW w:w="1772" w:type="dxa"/>
          </w:tcPr>
          <w:p>
            <w:pPr>
              <w:pStyle w:val="TableParagraph"/>
              <w:spacing w:line="249" w:lineRule="exact"/>
              <w:ind w:left="377"/>
              <w:rPr>
                <w:sz w:val="23"/>
              </w:rPr>
            </w:pPr>
            <w:r>
              <w:rPr>
                <w:sz w:val="23"/>
              </w:rPr>
              <w:t>-.0372 (1.65)</w:t>
            </w:r>
          </w:p>
        </w:tc>
      </w:tr>
      <w:tr>
        <w:trPr>
          <w:trHeight w:val="268" w:hRule="atLeast"/>
        </w:trPr>
        <w:tc>
          <w:tcPr>
            <w:tcW w:w="2332" w:type="dxa"/>
          </w:tcPr>
          <w:p>
            <w:pPr>
              <w:pStyle w:val="TableParagraph"/>
              <w:ind w:left="50"/>
              <w:rPr>
                <w:sz w:val="23"/>
              </w:rPr>
            </w:pPr>
            <w:r>
              <w:rPr>
                <w:sz w:val="23"/>
              </w:rPr>
              <w:t>Luxembourg</w:t>
            </w:r>
          </w:p>
        </w:tc>
        <w:tc>
          <w:tcPr>
            <w:tcW w:w="2163" w:type="dxa"/>
          </w:tcPr>
          <w:p>
            <w:pPr>
              <w:pStyle w:val="TableParagraph"/>
              <w:ind w:left="518"/>
              <w:rPr>
                <w:sz w:val="23"/>
              </w:rPr>
            </w:pPr>
            <w:r>
              <w:rPr>
                <w:sz w:val="23"/>
              </w:rPr>
              <w:t>.0124 (3.36)</w:t>
            </w:r>
          </w:p>
        </w:tc>
        <w:tc>
          <w:tcPr>
            <w:tcW w:w="1772" w:type="dxa"/>
          </w:tcPr>
          <w:p>
            <w:pPr>
              <w:pStyle w:val="TableParagraph"/>
              <w:ind w:left="377"/>
              <w:rPr>
                <w:sz w:val="23"/>
              </w:rPr>
            </w:pPr>
            <w:r>
              <w:rPr>
                <w:sz w:val="23"/>
              </w:rPr>
              <w:t>-.0005 (0.02)</w:t>
            </w:r>
          </w:p>
        </w:tc>
      </w:tr>
      <w:tr>
        <w:trPr>
          <w:trHeight w:val="267" w:hRule="atLeast"/>
        </w:trPr>
        <w:tc>
          <w:tcPr>
            <w:tcW w:w="2332" w:type="dxa"/>
          </w:tcPr>
          <w:p>
            <w:pPr>
              <w:pStyle w:val="TableParagraph"/>
              <w:ind w:left="50"/>
              <w:rPr>
                <w:sz w:val="23"/>
              </w:rPr>
            </w:pPr>
            <w:r>
              <w:rPr>
                <w:sz w:val="23"/>
              </w:rPr>
              <w:t>Malta</w:t>
            </w:r>
          </w:p>
        </w:tc>
        <w:tc>
          <w:tcPr>
            <w:tcW w:w="2163" w:type="dxa"/>
          </w:tcPr>
          <w:p>
            <w:pPr>
              <w:pStyle w:val="TableParagraph"/>
              <w:spacing w:line="240" w:lineRule="auto"/>
              <w:rPr>
                <w:sz w:val="18"/>
              </w:rPr>
            </w:pPr>
          </w:p>
        </w:tc>
        <w:tc>
          <w:tcPr>
            <w:tcW w:w="1772" w:type="dxa"/>
          </w:tcPr>
          <w:p>
            <w:pPr>
              <w:pStyle w:val="TableParagraph"/>
              <w:ind w:left="377"/>
              <w:rPr>
                <w:sz w:val="23"/>
              </w:rPr>
            </w:pPr>
            <w:r>
              <w:rPr>
                <w:sz w:val="23"/>
              </w:rPr>
              <w:t>-.0001 (0.00)</w:t>
            </w:r>
          </w:p>
        </w:tc>
      </w:tr>
      <w:tr>
        <w:trPr>
          <w:trHeight w:val="268" w:hRule="atLeast"/>
        </w:trPr>
        <w:tc>
          <w:tcPr>
            <w:tcW w:w="2332" w:type="dxa"/>
          </w:tcPr>
          <w:p>
            <w:pPr>
              <w:pStyle w:val="TableParagraph"/>
              <w:ind w:left="50"/>
              <w:rPr>
                <w:sz w:val="23"/>
              </w:rPr>
            </w:pPr>
            <w:r>
              <w:rPr>
                <w:sz w:val="23"/>
              </w:rPr>
              <w:t>Netherlands</w:t>
            </w:r>
          </w:p>
        </w:tc>
        <w:tc>
          <w:tcPr>
            <w:tcW w:w="2163" w:type="dxa"/>
          </w:tcPr>
          <w:p>
            <w:pPr>
              <w:pStyle w:val="TableParagraph"/>
              <w:ind w:left="518"/>
              <w:rPr>
                <w:sz w:val="23"/>
              </w:rPr>
            </w:pPr>
            <w:r>
              <w:rPr>
                <w:sz w:val="23"/>
              </w:rPr>
              <w:t>.0056 (1.90)</w:t>
            </w:r>
          </w:p>
        </w:tc>
        <w:tc>
          <w:tcPr>
            <w:tcW w:w="1772" w:type="dxa"/>
          </w:tcPr>
          <w:p>
            <w:pPr>
              <w:pStyle w:val="TableParagraph"/>
              <w:ind w:left="378"/>
              <w:rPr>
                <w:sz w:val="23"/>
              </w:rPr>
            </w:pPr>
            <w:r>
              <w:rPr>
                <w:sz w:val="23"/>
              </w:rPr>
              <w:t>-.0293 (1.46)</w:t>
            </w:r>
          </w:p>
        </w:tc>
      </w:tr>
      <w:tr>
        <w:trPr>
          <w:trHeight w:val="268" w:hRule="atLeast"/>
        </w:trPr>
        <w:tc>
          <w:tcPr>
            <w:tcW w:w="2332" w:type="dxa"/>
          </w:tcPr>
          <w:p>
            <w:pPr>
              <w:pStyle w:val="TableParagraph"/>
              <w:spacing w:line="249" w:lineRule="exact"/>
              <w:ind w:left="50"/>
              <w:rPr>
                <w:sz w:val="23"/>
              </w:rPr>
            </w:pPr>
            <w:r>
              <w:rPr>
                <w:sz w:val="23"/>
              </w:rPr>
              <w:t>Norway</w:t>
            </w:r>
          </w:p>
        </w:tc>
        <w:tc>
          <w:tcPr>
            <w:tcW w:w="2163" w:type="dxa"/>
          </w:tcPr>
          <w:p>
            <w:pPr>
              <w:pStyle w:val="TableParagraph"/>
              <w:spacing w:line="249" w:lineRule="exact"/>
              <w:ind w:left="518"/>
              <w:rPr>
                <w:sz w:val="23"/>
              </w:rPr>
            </w:pPr>
            <w:r>
              <w:rPr>
                <w:sz w:val="23"/>
              </w:rPr>
              <w:t>.0094 (1.65)</w:t>
            </w:r>
          </w:p>
        </w:tc>
        <w:tc>
          <w:tcPr>
            <w:tcW w:w="1772" w:type="dxa"/>
          </w:tcPr>
          <w:p>
            <w:pPr>
              <w:pStyle w:val="TableParagraph"/>
              <w:spacing w:line="249" w:lineRule="exact"/>
              <w:ind w:left="737" w:right="597"/>
              <w:jc w:val="center"/>
              <w:rPr>
                <w:sz w:val="23"/>
              </w:rPr>
            </w:pPr>
            <w:r>
              <w:rPr>
                <w:sz w:val="23"/>
              </w:rPr>
              <w:t>n/a</w:t>
            </w:r>
          </w:p>
        </w:tc>
      </w:tr>
      <w:tr>
        <w:trPr>
          <w:trHeight w:val="268" w:hRule="atLeast"/>
        </w:trPr>
        <w:tc>
          <w:tcPr>
            <w:tcW w:w="2332" w:type="dxa"/>
          </w:tcPr>
          <w:p>
            <w:pPr>
              <w:pStyle w:val="TableParagraph"/>
              <w:ind w:left="50"/>
              <w:rPr>
                <w:sz w:val="23"/>
              </w:rPr>
            </w:pPr>
            <w:r>
              <w:rPr>
                <w:sz w:val="23"/>
              </w:rPr>
              <w:t>Poland</w:t>
            </w:r>
          </w:p>
        </w:tc>
        <w:tc>
          <w:tcPr>
            <w:tcW w:w="2163" w:type="dxa"/>
          </w:tcPr>
          <w:p>
            <w:pPr>
              <w:pStyle w:val="TableParagraph"/>
              <w:spacing w:line="240" w:lineRule="auto"/>
              <w:rPr>
                <w:sz w:val="18"/>
              </w:rPr>
            </w:pPr>
          </w:p>
        </w:tc>
        <w:tc>
          <w:tcPr>
            <w:tcW w:w="1772" w:type="dxa"/>
          </w:tcPr>
          <w:p>
            <w:pPr>
              <w:pStyle w:val="TableParagraph"/>
              <w:ind w:left="455"/>
              <w:rPr>
                <w:sz w:val="23"/>
              </w:rPr>
            </w:pPr>
            <w:r>
              <w:rPr>
                <w:sz w:val="23"/>
              </w:rPr>
              <w:t>.1326 (4.77)</w:t>
            </w:r>
          </w:p>
        </w:tc>
      </w:tr>
      <w:tr>
        <w:trPr>
          <w:trHeight w:val="268" w:hRule="atLeast"/>
        </w:trPr>
        <w:tc>
          <w:tcPr>
            <w:tcW w:w="2332" w:type="dxa"/>
          </w:tcPr>
          <w:p>
            <w:pPr>
              <w:pStyle w:val="TableParagraph"/>
              <w:ind w:left="50"/>
              <w:rPr>
                <w:sz w:val="23"/>
              </w:rPr>
            </w:pPr>
            <w:r>
              <w:rPr>
                <w:sz w:val="23"/>
              </w:rPr>
              <w:t>Portugal</w:t>
            </w:r>
          </w:p>
        </w:tc>
        <w:tc>
          <w:tcPr>
            <w:tcW w:w="2163" w:type="dxa"/>
          </w:tcPr>
          <w:p>
            <w:pPr>
              <w:pStyle w:val="TableParagraph"/>
              <w:ind w:right="375"/>
              <w:jc w:val="right"/>
              <w:rPr>
                <w:sz w:val="23"/>
              </w:rPr>
            </w:pPr>
            <w:r>
              <w:rPr>
                <w:sz w:val="23"/>
              </w:rPr>
              <w:t>.1398 (39.70)</w:t>
            </w:r>
          </w:p>
        </w:tc>
        <w:tc>
          <w:tcPr>
            <w:tcW w:w="1772" w:type="dxa"/>
          </w:tcPr>
          <w:p>
            <w:pPr>
              <w:pStyle w:val="TableParagraph"/>
              <w:ind w:left="456"/>
              <w:rPr>
                <w:sz w:val="23"/>
              </w:rPr>
            </w:pPr>
            <w:r>
              <w:rPr>
                <w:sz w:val="23"/>
              </w:rPr>
              <w:t>.0277 (1.13)</w:t>
            </w:r>
          </w:p>
        </w:tc>
      </w:tr>
      <w:tr>
        <w:trPr>
          <w:trHeight w:val="268" w:hRule="atLeast"/>
        </w:trPr>
        <w:tc>
          <w:tcPr>
            <w:tcW w:w="2332" w:type="dxa"/>
          </w:tcPr>
          <w:p>
            <w:pPr>
              <w:pStyle w:val="TableParagraph"/>
              <w:spacing w:line="249" w:lineRule="exact"/>
              <w:ind w:left="50"/>
              <w:rPr>
                <w:sz w:val="23"/>
              </w:rPr>
            </w:pPr>
            <w:r>
              <w:rPr>
                <w:sz w:val="23"/>
              </w:rPr>
              <w:t>Romania</w:t>
            </w:r>
          </w:p>
        </w:tc>
        <w:tc>
          <w:tcPr>
            <w:tcW w:w="2163" w:type="dxa"/>
          </w:tcPr>
          <w:p>
            <w:pPr>
              <w:pStyle w:val="TableParagraph"/>
              <w:spacing w:line="240" w:lineRule="auto"/>
              <w:rPr>
                <w:sz w:val="18"/>
              </w:rPr>
            </w:pPr>
          </w:p>
        </w:tc>
        <w:tc>
          <w:tcPr>
            <w:tcW w:w="1772" w:type="dxa"/>
          </w:tcPr>
          <w:p>
            <w:pPr>
              <w:pStyle w:val="TableParagraph"/>
              <w:spacing w:line="249" w:lineRule="exact"/>
              <w:ind w:left="456"/>
              <w:rPr>
                <w:sz w:val="23"/>
              </w:rPr>
            </w:pPr>
            <w:r>
              <w:rPr>
                <w:sz w:val="23"/>
              </w:rPr>
              <w:t>.0726 (2.93)</w:t>
            </w:r>
          </w:p>
        </w:tc>
      </w:tr>
      <w:tr>
        <w:trPr>
          <w:trHeight w:val="268" w:hRule="atLeast"/>
        </w:trPr>
        <w:tc>
          <w:tcPr>
            <w:tcW w:w="2332" w:type="dxa"/>
          </w:tcPr>
          <w:p>
            <w:pPr>
              <w:pStyle w:val="TableParagraph"/>
              <w:ind w:left="50"/>
              <w:rPr>
                <w:sz w:val="23"/>
              </w:rPr>
            </w:pPr>
            <w:r>
              <w:rPr>
                <w:sz w:val="23"/>
              </w:rPr>
              <w:t>Slovakia</w:t>
            </w:r>
          </w:p>
        </w:tc>
        <w:tc>
          <w:tcPr>
            <w:tcW w:w="2163" w:type="dxa"/>
          </w:tcPr>
          <w:p>
            <w:pPr>
              <w:pStyle w:val="TableParagraph"/>
              <w:spacing w:line="240" w:lineRule="auto"/>
              <w:rPr>
                <w:sz w:val="18"/>
              </w:rPr>
            </w:pPr>
          </w:p>
        </w:tc>
        <w:tc>
          <w:tcPr>
            <w:tcW w:w="1772" w:type="dxa"/>
          </w:tcPr>
          <w:p>
            <w:pPr>
              <w:pStyle w:val="TableParagraph"/>
              <w:ind w:left="455"/>
              <w:rPr>
                <w:sz w:val="23"/>
              </w:rPr>
            </w:pPr>
            <w:r>
              <w:rPr>
                <w:sz w:val="23"/>
              </w:rPr>
              <w:t>.0219 (1.00)</w:t>
            </w:r>
          </w:p>
        </w:tc>
      </w:tr>
      <w:tr>
        <w:trPr>
          <w:trHeight w:val="268" w:hRule="atLeast"/>
        </w:trPr>
        <w:tc>
          <w:tcPr>
            <w:tcW w:w="2332" w:type="dxa"/>
          </w:tcPr>
          <w:p>
            <w:pPr>
              <w:pStyle w:val="TableParagraph"/>
              <w:ind w:left="50"/>
              <w:rPr>
                <w:sz w:val="23"/>
              </w:rPr>
            </w:pPr>
            <w:r>
              <w:rPr>
                <w:sz w:val="23"/>
              </w:rPr>
              <w:t>Slovenia</w:t>
            </w:r>
          </w:p>
        </w:tc>
        <w:tc>
          <w:tcPr>
            <w:tcW w:w="2163" w:type="dxa"/>
          </w:tcPr>
          <w:p>
            <w:pPr>
              <w:pStyle w:val="TableParagraph"/>
              <w:spacing w:line="240" w:lineRule="auto"/>
              <w:rPr>
                <w:sz w:val="18"/>
              </w:rPr>
            </w:pPr>
          </w:p>
        </w:tc>
        <w:tc>
          <w:tcPr>
            <w:tcW w:w="1772" w:type="dxa"/>
          </w:tcPr>
          <w:p>
            <w:pPr>
              <w:pStyle w:val="TableParagraph"/>
              <w:ind w:left="455"/>
              <w:rPr>
                <w:sz w:val="23"/>
              </w:rPr>
            </w:pPr>
            <w:r>
              <w:rPr>
                <w:sz w:val="23"/>
              </w:rPr>
              <w:t>.0217 (0.92)</w:t>
            </w:r>
          </w:p>
        </w:tc>
      </w:tr>
      <w:tr>
        <w:trPr>
          <w:trHeight w:val="268" w:hRule="atLeast"/>
        </w:trPr>
        <w:tc>
          <w:tcPr>
            <w:tcW w:w="2332" w:type="dxa"/>
          </w:tcPr>
          <w:p>
            <w:pPr>
              <w:pStyle w:val="TableParagraph"/>
              <w:spacing w:line="249" w:lineRule="exact"/>
              <w:ind w:left="50"/>
              <w:rPr>
                <w:sz w:val="23"/>
              </w:rPr>
            </w:pPr>
            <w:r>
              <w:rPr>
                <w:sz w:val="23"/>
              </w:rPr>
              <w:t>Spain</w:t>
            </w:r>
          </w:p>
        </w:tc>
        <w:tc>
          <w:tcPr>
            <w:tcW w:w="2163" w:type="dxa"/>
          </w:tcPr>
          <w:p>
            <w:pPr>
              <w:pStyle w:val="TableParagraph"/>
              <w:spacing w:line="249" w:lineRule="exact"/>
              <w:ind w:right="375"/>
              <w:jc w:val="right"/>
              <w:rPr>
                <w:sz w:val="23"/>
              </w:rPr>
            </w:pPr>
            <w:r>
              <w:rPr>
                <w:sz w:val="23"/>
              </w:rPr>
              <w:t>.1434 (39.32)</w:t>
            </w:r>
          </w:p>
        </w:tc>
        <w:tc>
          <w:tcPr>
            <w:tcW w:w="1772" w:type="dxa"/>
          </w:tcPr>
          <w:p>
            <w:pPr>
              <w:pStyle w:val="TableParagraph"/>
              <w:spacing w:line="249" w:lineRule="exact"/>
              <w:ind w:left="378"/>
              <w:rPr>
                <w:sz w:val="23"/>
              </w:rPr>
            </w:pPr>
            <w:r>
              <w:rPr>
                <w:sz w:val="23"/>
              </w:rPr>
              <w:t>-.0329 (1.35)</w:t>
            </w:r>
          </w:p>
        </w:tc>
      </w:tr>
      <w:tr>
        <w:trPr>
          <w:trHeight w:val="268" w:hRule="atLeast"/>
        </w:trPr>
        <w:tc>
          <w:tcPr>
            <w:tcW w:w="2332" w:type="dxa"/>
          </w:tcPr>
          <w:p>
            <w:pPr>
              <w:pStyle w:val="TableParagraph"/>
              <w:ind w:left="50"/>
              <w:rPr>
                <w:sz w:val="23"/>
              </w:rPr>
            </w:pPr>
            <w:r>
              <w:rPr>
                <w:sz w:val="23"/>
              </w:rPr>
              <w:t>Sweden</w:t>
            </w:r>
          </w:p>
        </w:tc>
        <w:tc>
          <w:tcPr>
            <w:tcW w:w="2163" w:type="dxa"/>
          </w:tcPr>
          <w:p>
            <w:pPr>
              <w:pStyle w:val="TableParagraph"/>
              <w:ind w:left="439"/>
              <w:rPr>
                <w:sz w:val="23"/>
              </w:rPr>
            </w:pPr>
            <w:r>
              <w:rPr>
                <w:sz w:val="23"/>
              </w:rPr>
              <w:t>-.0158 (4.08)</w:t>
            </w:r>
          </w:p>
        </w:tc>
        <w:tc>
          <w:tcPr>
            <w:tcW w:w="1772" w:type="dxa"/>
          </w:tcPr>
          <w:p>
            <w:pPr>
              <w:pStyle w:val="TableParagraph"/>
              <w:ind w:left="455"/>
              <w:rPr>
                <w:sz w:val="23"/>
              </w:rPr>
            </w:pPr>
            <w:r>
              <w:rPr>
                <w:sz w:val="23"/>
              </w:rPr>
              <w:t>.0026 (0.13)</w:t>
            </w:r>
          </w:p>
        </w:tc>
      </w:tr>
      <w:tr>
        <w:trPr>
          <w:trHeight w:val="268" w:hRule="atLeast"/>
        </w:trPr>
        <w:tc>
          <w:tcPr>
            <w:tcW w:w="2332" w:type="dxa"/>
          </w:tcPr>
          <w:p>
            <w:pPr>
              <w:pStyle w:val="TableParagraph"/>
              <w:ind w:left="50"/>
              <w:rPr>
                <w:sz w:val="23"/>
              </w:rPr>
            </w:pPr>
            <w:r>
              <w:rPr>
                <w:sz w:val="23"/>
              </w:rPr>
              <w:t>Turkey</w:t>
            </w:r>
          </w:p>
        </w:tc>
        <w:tc>
          <w:tcPr>
            <w:tcW w:w="2163" w:type="dxa"/>
          </w:tcPr>
          <w:p>
            <w:pPr>
              <w:pStyle w:val="TableParagraph"/>
              <w:spacing w:line="240" w:lineRule="auto"/>
              <w:rPr>
                <w:sz w:val="18"/>
              </w:rPr>
            </w:pPr>
          </w:p>
        </w:tc>
        <w:tc>
          <w:tcPr>
            <w:tcW w:w="1772" w:type="dxa"/>
          </w:tcPr>
          <w:p>
            <w:pPr>
              <w:pStyle w:val="TableParagraph"/>
              <w:ind w:right="49"/>
              <w:jc w:val="right"/>
              <w:rPr>
                <w:sz w:val="23"/>
              </w:rPr>
            </w:pPr>
            <w:r>
              <w:rPr>
                <w:sz w:val="23"/>
              </w:rPr>
              <w:t>.4608 (14.15)</w:t>
            </w:r>
          </w:p>
        </w:tc>
      </w:tr>
      <w:tr>
        <w:trPr>
          <w:trHeight w:val="268" w:hRule="atLeast"/>
        </w:trPr>
        <w:tc>
          <w:tcPr>
            <w:tcW w:w="2332" w:type="dxa"/>
          </w:tcPr>
          <w:p>
            <w:pPr>
              <w:pStyle w:val="TableParagraph"/>
              <w:spacing w:line="249" w:lineRule="exact"/>
              <w:ind w:left="50"/>
              <w:rPr>
                <w:sz w:val="23"/>
              </w:rPr>
            </w:pPr>
            <w:r>
              <w:rPr>
                <w:sz w:val="23"/>
              </w:rPr>
              <w:t>West Germany</w:t>
            </w:r>
          </w:p>
        </w:tc>
        <w:tc>
          <w:tcPr>
            <w:tcW w:w="2163" w:type="dxa"/>
          </w:tcPr>
          <w:p>
            <w:pPr>
              <w:pStyle w:val="TableParagraph"/>
              <w:spacing w:line="249" w:lineRule="exact"/>
              <w:ind w:left="515"/>
              <w:rPr>
                <w:sz w:val="23"/>
              </w:rPr>
            </w:pPr>
            <w:r>
              <w:rPr>
                <w:sz w:val="23"/>
              </w:rPr>
              <w:t>.0013 (0.51)</w:t>
            </w:r>
          </w:p>
        </w:tc>
        <w:tc>
          <w:tcPr>
            <w:tcW w:w="1772" w:type="dxa"/>
          </w:tcPr>
          <w:p>
            <w:pPr>
              <w:pStyle w:val="TableParagraph"/>
              <w:spacing w:line="249" w:lineRule="exact"/>
              <w:ind w:left="454"/>
              <w:rPr>
                <w:sz w:val="23"/>
              </w:rPr>
            </w:pPr>
            <w:r>
              <w:rPr>
                <w:sz w:val="23"/>
              </w:rPr>
              <w:t>.0248 (1.12)</w:t>
            </w:r>
          </w:p>
        </w:tc>
      </w:tr>
      <w:tr>
        <w:trPr>
          <w:trHeight w:val="268" w:hRule="atLeast"/>
        </w:trPr>
        <w:tc>
          <w:tcPr>
            <w:tcW w:w="2332" w:type="dxa"/>
          </w:tcPr>
          <w:p>
            <w:pPr>
              <w:pStyle w:val="TableParagraph"/>
              <w:ind w:left="50"/>
              <w:rPr>
                <w:sz w:val="23"/>
              </w:rPr>
            </w:pPr>
            <w:r>
              <w:rPr>
                <w:sz w:val="23"/>
              </w:rPr>
              <w:t>Age left school 15</w:t>
            </w:r>
          </w:p>
        </w:tc>
        <w:tc>
          <w:tcPr>
            <w:tcW w:w="2163" w:type="dxa"/>
          </w:tcPr>
          <w:p>
            <w:pPr>
              <w:pStyle w:val="TableParagraph"/>
              <w:ind w:right="377"/>
              <w:jc w:val="right"/>
              <w:rPr>
                <w:sz w:val="23"/>
              </w:rPr>
            </w:pPr>
            <w:r>
              <w:rPr>
                <w:sz w:val="23"/>
              </w:rPr>
              <w:t>-.0333 (15.43)</w:t>
            </w:r>
          </w:p>
        </w:tc>
        <w:tc>
          <w:tcPr>
            <w:tcW w:w="1772" w:type="dxa"/>
          </w:tcPr>
          <w:p>
            <w:pPr>
              <w:pStyle w:val="TableParagraph"/>
              <w:spacing w:line="240" w:lineRule="auto"/>
              <w:rPr>
                <w:sz w:val="18"/>
              </w:rPr>
            </w:pPr>
          </w:p>
        </w:tc>
      </w:tr>
      <w:tr>
        <w:trPr>
          <w:trHeight w:val="268" w:hRule="atLeast"/>
        </w:trPr>
        <w:tc>
          <w:tcPr>
            <w:tcW w:w="2332" w:type="dxa"/>
          </w:tcPr>
          <w:p>
            <w:pPr>
              <w:pStyle w:val="TableParagraph"/>
              <w:ind w:left="50"/>
              <w:rPr>
                <w:sz w:val="23"/>
              </w:rPr>
            </w:pPr>
            <w:r>
              <w:rPr>
                <w:sz w:val="23"/>
              </w:rPr>
              <w:t>Age left school 16</w:t>
            </w:r>
          </w:p>
        </w:tc>
        <w:tc>
          <w:tcPr>
            <w:tcW w:w="2163" w:type="dxa"/>
          </w:tcPr>
          <w:p>
            <w:pPr>
              <w:pStyle w:val="TableParagraph"/>
              <w:ind w:right="377"/>
              <w:jc w:val="right"/>
              <w:rPr>
                <w:sz w:val="23"/>
              </w:rPr>
            </w:pPr>
            <w:r>
              <w:rPr>
                <w:sz w:val="23"/>
              </w:rPr>
              <w:t>-.0320 (15.85)</w:t>
            </w:r>
          </w:p>
        </w:tc>
        <w:tc>
          <w:tcPr>
            <w:tcW w:w="1772" w:type="dxa"/>
          </w:tcPr>
          <w:p>
            <w:pPr>
              <w:pStyle w:val="TableParagraph"/>
              <w:spacing w:line="240" w:lineRule="auto"/>
              <w:rPr>
                <w:sz w:val="18"/>
              </w:rPr>
            </w:pPr>
          </w:p>
        </w:tc>
      </w:tr>
      <w:tr>
        <w:trPr>
          <w:trHeight w:val="268" w:hRule="atLeast"/>
        </w:trPr>
        <w:tc>
          <w:tcPr>
            <w:tcW w:w="2332" w:type="dxa"/>
          </w:tcPr>
          <w:p>
            <w:pPr>
              <w:pStyle w:val="TableParagraph"/>
              <w:spacing w:line="249" w:lineRule="exact"/>
              <w:ind w:left="50"/>
              <w:rPr>
                <w:sz w:val="23"/>
              </w:rPr>
            </w:pPr>
            <w:r>
              <w:rPr>
                <w:sz w:val="23"/>
              </w:rPr>
              <w:t>Age left school 17</w:t>
            </w:r>
          </w:p>
        </w:tc>
        <w:tc>
          <w:tcPr>
            <w:tcW w:w="2163" w:type="dxa"/>
          </w:tcPr>
          <w:p>
            <w:pPr>
              <w:pStyle w:val="TableParagraph"/>
              <w:spacing w:line="249" w:lineRule="exact"/>
              <w:ind w:right="376"/>
              <w:jc w:val="right"/>
              <w:rPr>
                <w:sz w:val="23"/>
              </w:rPr>
            </w:pPr>
            <w:r>
              <w:rPr>
                <w:sz w:val="23"/>
              </w:rPr>
              <w:t>-.0311 (14.06)</w:t>
            </w:r>
          </w:p>
        </w:tc>
        <w:tc>
          <w:tcPr>
            <w:tcW w:w="1772" w:type="dxa"/>
          </w:tcPr>
          <w:p>
            <w:pPr>
              <w:pStyle w:val="TableParagraph"/>
              <w:spacing w:line="240" w:lineRule="auto"/>
              <w:rPr>
                <w:sz w:val="18"/>
              </w:rPr>
            </w:pPr>
          </w:p>
        </w:tc>
      </w:tr>
      <w:tr>
        <w:trPr>
          <w:trHeight w:val="268" w:hRule="atLeast"/>
        </w:trPr>
        <w:tc>
          <w:tcPr>
            <w:tcW w:w="2332" w:type="dxa"/>
          </w:tcPr>
          <w:p>
            <w:pPr>
              <w:pStyle w:val="TableParagraph"/>
              <w:ind w:left="50"/>
              <w:rPr>
                <w:sz w:val="23"/>
              </w:rPr>
            </w:pPr>
            <w:r>
              <w:rPr>
                <w:sz w:val="23"/>
              </w:rPr>
              <w:t>Age left school 18</w:t>
            </w:r>
          </w:p>
        </w:tc>
        <w:tc>
          <w:tcPr>
            <w:tcW w:w="2163" w:type="dxa"/>
          </w:tcPr>
          <w:p>
            <w:pPr>
              <w:pStyle w:val="TableParagraph"/>
              <w:ind w:right="377"/>
              <w:jc w:val="right"/>
              <w:rPr>
                <w:sz w:val="23"/>
              </w:rPr>
            </w:pPr>
            <w:r>
              <w:rPr>
                <w:sz w:val="23"/>
              </w:rPr>
              <w:t>-.0308 (15.91)</w:t>
            </w:r>
          </w:p>
        </w:tc>
        <w:tc>
          <w:tcPr>
            <w:tcW w:w="1772" w:type="dxa"/>
          </w:tcPr>
          <w:p>
            <w:pPr>
              <w:pStyle w:val="TableParagraph"/>
              <w:spacing w:line="240" w:lineRule="auto"/>
              <w:rPr>
                <w:sz w:val="18"/>
              </w:rPr>
            </w:pPr>
          </w:p>
        </w:tc>
      </w:tr>
      <w:tr>
        <w:trPr>
          <w:trHeight w:val="268" w:hRule="atLeast"/>
        </w:trPr>
        <w:tc>
          <w:tcPr>
            <w:tcW w:w="2332" w:type="dxa"/>
          </w:tcPr>
          <w:p>
            <w:pPr>
              <w:pStyle w:val="TableParagraph"/>
              <w:ind w:left="50"/>
              <w:rPr>
                <w:sz w:val="23"/>
              </w:rPr>
            </w:pPr>
            <w:r>
              <w:rPr>
                <w:sz w:val="23"/>
              </w:rPr>
              <w:t>Age left school 19</w:t>
            </w:r>
          </w:p>
        </w:tc>
        <w:tc>
          <w:tcPr>
            <w:tcW w:w="2163" w:type="dxa"/>
          </w:tcPr>
          <w:p>
            <w:pPr>
              <w:pStyle w:val="TableParagraph"/>
              <w:ind w:right="376"/>
              <w:jc w:val="right"/>
              <w:rPr>
                <w:sz w:val="23"/>
              </w:rPr>
            </w:pPr>
            <w:r>
              <w:rPr>
                <w:sz w:val="23"/>
              </w:rPr>
              <w:t>-.0281 (11.63)</w:t>
            </w:r>
          </w:p>
        </w:tc>
        <w:tc>
          <w:tcPr>
            <w:tcW w:w="1772" w:type="dxa"/>
          </w:tcPr>
          <w:p>
            <w:pPr>
              <w:pStyle w:val="TableParagraph"/>
              <w:spacing w:line="240" w:lineRule="auto"/>
              <w:rPr>
                <w:sz w:val="18"/>
              </w:rPr>
            </w:pPr>
          </w:p>
        </w:tc>
      </w:tr>
      <w:tr>
        <w:trPr>
          <w:trHeight w:val="268" w:hRule="atLeast"/>
        </w:trPr>
        <w:tc>
          <w:tcPr>
            <w:tcW w:w="2332" w:type="dxa"/>
          </w:tcPr>
          <w:p>
            <w:pPr>
              <w:pStyle w:val="TableParagraph"/>
              <w:spacing w:line="249" w:lineRule="exact"/>
              <w:ind w:left="50"/>
              <w:rPr>
                <w:sz w:val="23"/>
              </w:rPr>
            </w:pPr>
            <w:r>
              <w:rPr>
                <w:sz w:val="23"/>
              </w:rPr>
              <w:t>Age left school 20</w:t>
            </w:r>
          </w:p>
        </w:tc>
        <w:tc>
          <w:tcPr>
            <w:tcW w:w="2163" w:type="dxa"/>
          </w:tcPr>
          <w:p>
            <w:pPr>
              <w:pStyle w:val="TableParagraph"/>
              <w:spacing w:line="249" w:lineRule="exact"/>
              <w:ind w:right="376"/>
              <w:jc w:val="right"/>
              <w:rPr>
                <w:sz w:val="23"/>
              </w:rPr>
            </w:pPr>
            <w:r>
              <w:rPr>
                <w:sz w:val="23"/>
              </w:rPr>
              <w:t>-.0317 (12.31)</w:t>
            </w:r>
          </w:p>
        </w:tc>
        <w:tc>
          <w:tcPr>
            <w:tcW w:w="1772" w:type="dxa"/>
          </w:tcPr>
          <w:p>
            <w:pPr>
              <w:pStyle w:val="TableParagraph"/>
              <w:spacing w:line="240" w:lineRule="auto"/>
              <w:rPr>
                <w:sz w:val="18"/>
              </w:rPr>
            </w:pPr>
          </w:p>
        </w:tc>
      </w:tr>
      <w:tr>
        <w:trPr>
          <w:trHeight w:val="268" w:hRule="atLeast"/>
        </w:trPr>
        <w:tc>
          <w:tcPr>
            <w:tcW w:w="2332" w:type="dxa"/>
          </w:tcPr>
          <w:p>
            <w:pPr>
              <w:pStyle w:val="TableParagraph"/>
              <w:ind w:left="50"/>
              <w:rPr>
                <w:sz w:val="23"/>
              </w:rPr>
            </w:pPr>
            <w:r>
              <w:rPr>
                <w:sz w:val="23"/>
              </w:rPr>
              <w:t>Age left school 21</w:t>
            </w:r>
          </w:p>
        </w:tc>
        <w:tc>
          <w:tcPr>
            <w:tcW w:w="2163" w:type="dxa"/>
          </w:tcPr>
          <w:p>
            <w:pPr>
              <w:pStyle w:val="TableParagraph"/>
              <w:ind w:right="376"/>
              <w:jc w:val="right"/>
              <w:rPr>
                <w:sz w:val="23"/>
              </w:rPr>
            </w:pPr>
            <w:r>
              <w:rPr>
                <w:sz w:val="23"/>
              </w:rPr>
              <w:t>-.0341 (12.10)</w:t>
            </w:r>
          </w:p>
        </w:tc>
        <w:tc>
          <w:tcPr>
            <w:tcW w:w="1772" w:type="dxa"/>
          </w:tcPr>
          <w:p>
            <w:pPr>
              <w:pStyle w:val="TableParagraph"/>
              <w:spacing w:line="240" w:lineRule="auto"/>
              <w:rPr>
                <w:sz w:val="18"/>
              </w:rPr>
            </w:pPr>
          </w:p>
        </w:tc>
      </w:tr>
      <w:tr>
        <w:trPr>
          <w:trHeight w:val="268" w:hRule="atLeast"/>
        </w:trPr>
        <w:tc>
          <w:tcPr>
            <w:tcW w:w="2332" w:type="dxa"/>
          </w:tcPr>
          <w:p>
            <w:pPr>
              <w:pStyle w:val="TableParagraph"/>
              <w:ind w:left="50"/>
              <w:rPr>
                <w:sz w:val="23"/>
              </w:rPr>
            </w:pPr>
            <w:r>
              <w:rPr>
                <w:sz w:val="23"/>
              </w:rPr>
              <w:t>Age left school ≥22</w:t>
            </w:r>
          </w:p>
        </w:tc>
        <w:tc>
          <w:tcPr>
            <w:tcW w:w="2163" w:type="dxa"/>
          </w:tcPr>
          <w:p>
            <w:pPr>
              <w:pStyle w:val="TableParagraph"/>
              <w:ind w:right="377"/>
              <w:jc w:val="right"/>
              <w:rPr>
                <w:sz w:val="23"/>
              </w:rPr>
            </w:pPr>
            <w:r>
              <w:rPr>
                <w:sz w:val="23"/>
              </w:rPr>
              <w:t>-.0188 (10.26)</w:t>
            </w:r>
          </w:p>
        </w:tc>
        <w:tc>
          <w:tcPr>
            <w:tcW w:w="1772" w:type="dxa"/>
          </w:tcPr>
          <w:p>
            <w:pPr>
              <w:pStyle w:val="TableParagraph"/>
              <w:spacing w:line="240" w:lineRule="auto"/>
              <w:rPr>
                <w:sz w:val="18"/>
              </w:rPr>
            </w:pPr>
          </w:p>
        </w:tc>
      </w:tr>
      <w:tr>
        <w:trPr>
          <w:trHeight w:val="263" w:hRule="atLeast"/>
        </w:trPr>
        <w:tc>
          <w:tcPr>
            <w:tcW w:w="2332" w:type="dxa"/>
          </w:tcPr>
          <w:p>
            <w:pPr>
              <w:pStyle w:val="TableParagraph"/>
              <w:spacing w:line="244" w:lineRule="exact"/>
              <w:ind w:left="50"/>
              <w:rPr>
                <w:sz w:val="23"/>
              </w:rPr>
            </w:pPr>
            <w:r>
              <w:rPr>
                <w:sz w:val="23"/>
              </w:rPr>
              <w:t>Still studying</w:t>
            </w:r>
          </w:p>
        </w:tc>
        <w:tc>
          <w:tcPr>
            <w:tcW w:w="2163" w:type="dxa"/>
          </w:tcPr>
          <w:p>
            <w:pPr>
              <w:pStyle w:val="TableParagraph"/>
              <w:spacing w:line="244" w:lineRule="exact"/>
              <w:ind w:left="439"/>
              <w:rPr>
                <w:sz w:val="23"/>
              </w:rPr>
            </w:pPr>
            <w:r>
              <w:rPr>
                <w:sz w:val="23"/>
              </w:rPr>
              <w:t>-.0460 (5.94)</w:t>
            </w:r>
          </w:p>
        </w:tc>
        <w:tc>
          <w:tcPr>
            <w:tcW w:w="1772" w:type="dxa"/>
          </w:tcPr>
          <w:p>
            <w:pPr>
              <w:pStyle w:val="TableParagraph"/>
              <w:spacing w:line="240" w:lineRule="auto"/>
              <w:rPr>
                <w:sz w:val="18"/>
              </w:rPr>
            </w:pPr>
          </w:p>
        </w:tc>
      </w:tr>
    </w:tbl>
    <w:p>
      <w:pPr>
        <w:spacing w:after="0" w:line="240" w:lineRule="auto"/>
        <w:rPr>
          <w:sz w:val="18"/>
        </w:rPr>
        <w:sectPr>
          <w:footerReference w:type="default" r:id="rId30"/>
          <w:pgSz w:w="11900" w:h="16840"/>
          <w:pgMar w:footer="1466" w:header="0" w:top="1600" w:bottom="1660" w:left="1120" w:right="1300"/>
          <w:pgNumType w:start="81"/>
        </w:sectPr>
      </w:pPr>
    </w:p>
    <w:p>
      <w:pPr>
        <w:pStyle w:val="BodyText"/>
        <w:rPr>
          <w:sz w:val="20"/>
        </w:rPr>
      </w:pPr>
    </w:p>
    <w:p>
      <w:pPr>
        <w:pStyle w:val="BodyText"/>
        <w:spacing w:before="4" w:after="1"/>
        <w:rPr>
          <w:sz w:val="25"/>
        </w:rPr>
      </w:pPr>
    </w:p>
    <w:tbl>
      <w:tblPr>
        <w:tblW w:w="0" w:type="auto"/>
        <w:jc w:val="left"/>
        <w:tblInd w:w="5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65"/>
        <w:gridCol w:w="1777"/>
        <w:gridCol w:w="1907"/>
      </w:tblGrid>
      <w:tr>
        <w:trPr>
          <w:trHeight w:val="263" w:hRule="atLeast"/>
        </w:trPr>
        <w:tc>
          <w:tcPr>
            <w:tcW w:w="2465" w:type="dxa"/>
          </w:tcPr>
          <w:p>
            <w:pPr>
              <w:pStyle w:val="TableParagraph"/>
              <w:spacing w:line="244" w:lineRule="exact"/>
              <w:ind w:left="50"/>
              <w:rPr>
                <w:sz w:val="23"/>
              </w:rPr>
            </w:pPr>
            <w:r>
              <w:rPr>
                <w:sz w:val="23"/>
              </w:rPr>
              <w:t>Age left school 16-19</w:t>
            </w:r>
          </w:p>
        </w:tc>
        <w:tc>
          <w:tcPr>
            <w:tcW w:w="1777" w:type="dxa"/>
          </w:tcPr>
          <w:p>
            <w:pPr>
              <w:pStyle w:val="TableParagraph"/>
              <w:spacing w:line="240" w:lineRule="auto"/>
              <w:rPr>
                <w:sz w:val="18"/>
              </w:rPr>
            </w:pPr>
          </w:p>
        </w:tc>
        <w:tc>
          <w:tcPr>
            <w:tcW w:w="1907" w:type="dxa"/>
          </w:tcPr>
          <w:p>
            <w:pPr>
              <w:pStyle w:val="TableParagraph"/>
              <w:spacing w:line="244" w:lineRule="exact"/>
              <w:ind w:right="48"/>
              <w:jc w:val="right"/>
              <w:rPr>
                <w:sz w:val="23"/>
              </w:rPr>
            </w:pPr>
            <w:r>
              <w:rPr>
                <w:sz w:val="23"/>
              </w:rPr>
              <w:t>-.0260 (2.82)</w:t>
            </w:r>
          </w:p>
        </w:tc>
      </w:tr>
      <w:tr>
        <w:trPr>
          <w:trHeight w:val="268" w:hRule="atLeast"/>
        </w:trPr>
        <w:tc>
          <w:tcPr>
            <w:tcW w:w="2465" w:type="dxa"/>
          </w:tcPr>
          <w:p>
            <w:pPr>
              <w:pStyle w:val="TableParagraph"/>
              <w:ind w:left="50"/>
              <w:rPr>
                <w:sz w:val="23"/>
              </w:rPr>
            </w:pPr>
            <w:r>
              <w:rPr>
                <w:sz w:val="23"/>
              </w:rPr>
              <w:t>Age left school 20+</w:t>
            </w:r>
          </w:p>
        </w:tc>
        <w:tc>
          <w:tcPr>
            <w:tcW w:w="1777" w:type="dxa"/>
          </w:tcPr>
          <w:p>
            <w:pPr>
              <w:pStyle w:val="TableParagraph"/>
              <w:spacing w:line="240" w:lineRule="auto"/>
              <w:rPr>
                <w:sz w:val="18"/>
              </w:rPr>
            </w:pPr>
          </w:p>
        </w:tc>
        <w:tc>
          <w:tcPr>
            <w:tcW w:w="1907" w:type="dxa"/>
          </w:tcPr>
          <w:p>
            <w:pPr>
              <w:pStyle w:val="TableParagraph"/>
              <w:ind w:right="48"/>
              <w:jc w:val="right"/>
              <w:rPr>
                <w:sz w:val="23"/>
              </w:rPr>
            </w:pPr>
            <w:r>
              <w:rPr>
                <w:sz w:val="23"/>
              </w:rPr>
              <w:t>-.0284 (2.97)</w:t>
            </w:r>
          </w:p>
        </w:tc>
      </w:tr>
      <w:tr>
        <w:trPr>
          <w:trHeight w:val="383" w:hRule="atLeast"/>
        </w:trPr>
        <w:tc>
          <w:tcPr>
            <w:tcW w:w="2465" w:type="dxa"/>
          </w:tcPr>
          <w:p>
            <w:pPr>
              <w:pStyle w:val="TableParagraph"/>
              <w:spacing w:line="262" w:lineRule="exact"/>
              <w:ind w:left="50"/>
              <w:rPr>
                <w:sz w:val="23"/>
              </w:rPr>
            </w:pPr>
            <w:r>
              <w:rPr>
                <w:sz w:val="23"/>
              </w:rPr>
              <w:t>No schooling</w:t>
            </w:r>
          </w:p>
        </w:tc>
        <w:tc>
          <w:tcPr>
            <w:tcW w:w="1777" w:type="dxa"/>
          </w:tcPr>
          <w:p>
            <w:pPr>
              <w:pStyle w:val="TableParagraph"/>
              <w:spacing w:line="240" w:lineRule="auto"/>
              <w:rPr>
                <w:sz w:val="22"/>
              </w:rPr>
            </w:pPr>
          </w:p>
        </w:tc>
        <w:tc>
          <w:tcPr>
            <w:tcW w:w="1907" w:type="dxa"/>
          </w:tcPr>
          <w:p>
            <w:pPr>
              <w:pStyle w:val="TableParagraph"/>
              <w:spacing w:line="262" w:lineRule="exact"/>
              <w:ind w:right="49"/>
              <w:jc w:val="right"/>
              <w:rPr>
                <w:sz w:val="23"/>
              </w:rPr>
            </w:pPr>
            <w:r>
              <w:rPr>
                <w:sz w:val="23"/>
              </w:rPr>
              <w:t>-.0240 (0.53)</w:t>
            </w:r>
          </w:p>
        </w:tc>
      </w:tr>
      <w:tr>
        <w:trPr>
          <w:trHeight w:val="421" w:hRule="atLeast"/>
        </w:trPr>
        <w:tc>
          <w:tcPr>
            <w:tcW w:w="2465" w:type="dxa"/>
          </w:tcPr>
          <w:p>
            <w:pPr>
              <w:pStyle w:val="TableParagraph"/>
              <w:spacing w:line="250" w:lineRule="exact" w:before="152"/>
              <w:ind w:left="50"/>
              <w:rPr>
                <w:sz w:val="23"/>
              </w:rPr>
            </w:pPr>
            <w:r>
              <w:rPr>
                <w:sz w:val="23"/>
              </w:rPr>
              <w:t>Pseudo R</w:t>
            </w:r>
            <w:r>
              <w:rPr>
                <w:sz w:val="23"/>
                <w:vertAlign w:val="superscript"/>
              </w:rPr>
              <w:t>2</w:t>
            </w:r>
          </w:p>
        </w:tc>
        <w:tc>
          <w:tcPr>
            <w:tcW w:w="1777" w:type="dxa"/>
          </w:tcPr>
          <w:p>
            <w:pPr>
              <w:pStyle w:val="TableParagraph"/>
              <w:spacing w:line="250" w:lineRule="exact" w:before="152"/>
              <w:ind w:left="385"/>
              <w:rPr>
                <w:sz w:val="23"/>
              </w:rPr>
            </w:pPr>
            <w:r>
              <w:rPr>
                <w:sz w:val="23"/>
              </w:rPr>
              <w:t>.0982</w:t>
            </w:r>
          </w:p>
        </w:tc>
        <w:tc>
          <w:tcPr>
            <w:tcW w:w="1907" w:type="dxa"/>
          </w:tcPr>
          <w:p>
            <w:pPr>
              <w:pStyle w:val="TableParagraph"/>
              <w:spacing w:line="250" w:lineRule="exact" w:before="152"/>
              <w:ind w:left="692" w:right="656"/>
              <w:jc w:val="center"/>
              <w:rPr>
                <w:sz w:val="23"/>
              </w:rPr>
            </w:pPr>
            <w:r>
              <w:rPr>
                <w:sz w:val="23"/>
              </w:rPr>
              <w:t>.1084</w:t>
            </w:r>
          </w:p>
        </w:tc>
      </w:tr>
      <w:tr>
        <w:trPr>
          <w:trHeight w:val="263" w:hRule="atLeast"/>
        </w:trPr>
        <w:tc>
          <w:tcPr>
            <w:tcW w:w="2465" w:type="dxa"/>
          </w:tcPr>
          <w:p>
            <w:pPr>
              <w:pStyle w:val="TableParagraph"/>
              <w:spacing w:line="243" w:lineRule="exact"/>
              <w:ind w:left="50"/>
              <w:rPr>
                <w:sz w:val="23"/>
              </w:rPr>
            </w:pPr>
            <w:r>
              <w:rPr>
                <w:w w:val="101"/>
                <w:sz w:val="23"/>
              </w:rPr>
              <w:t>N</w:t>
            </w:r>
          </w:p>
        </w:tc>
        <w:tc>
          <w:tcPr>
            <w:tcW w:w="1777" w:type="dxa"/>
          </w:tcPr>
          <w:p>
            <w:pPr>
              <w:pStyle w:val="TableParagraph"/>
              <w:spacing w:line="243" w:lineRule="exact"/>
              <w:ind w:left="386"/>
              <w:rPr>
                <w:sz w:val="23"/>
              </w:rPr>
            </w:pPr>
            <w:r>
              <w:rPr>
                <w:sz w:val="23"/>
              </w:rPr>
              <w:t>488,548</w:t>
            </w:r>
          </w:p>
        </w:tc>
        <w:tc>
          <w:tcPr>
            <w:tcW w:w="1907" w:type="dxa"/>
          </w:tcPr>
          <w:p>
            <w:pPr>
              <w:pStyle w:val="TableParagraph"/>
              <w:spacing w:line="243" w:lineRule="exact"/>
              <w:ind w:left="827"/>
              <w:rPr>
                <w:sz w:val="23"/>
              </w:rPr>
            </w:pPr>
            <w:r>
              <w:rPr>
                <w:sz w:val="23"/>
              </w:rPr>
              <w:t>13,769</w:t>
            </w:r>
          </w:p>
        </w:tc>
      </w:tr>
    </w:tbl>
    <w:p>
      <w:pPr>
        <w:pStyle w:val="BodyText"/>
        <w:spacing w:before="6"/>
        <w:rPr>
          <w:sz w:val="15"/>
        </w:rPr>
      </w:pPr>
    </w:p>
    <w:p>
      <w:pPr>
        <w:pStyle w:val="BodyText"/>
        <w:spacing w:line="242" w:lineRule="auto" w:before="94"/>
        <w:ind w:left="630" w:right="1084"/>
      </w:pPr>
      <w:r>
        <w:rPr/>
        <w:t>Source column 1: Eurobarometer Trend file 1975-2002 (ICPSR #4357). Notes: excluded category UK and Age left school at 14 or under.</w:t>
      </w:r>
    </w:p>
    <w:p>
      <w:pPr>
        <w:pStyle w:val="BodyText"/>
        <w:spacing w:line="242" w:lineRule="auto" w:before="2"/>
        <w:ind w:left="630" w:right="1084"/>
      </w:pPr>
      <w:r>
        <w:rPr/>
        <w:t>Source: column 2: Eurobarometer 64.4, Mental well-being, Telecommunications, Harmful Internet Content and Farm Animal welfare, December 2005-January 2006 (ICPSR #4667). Notes: excluded category UK and Age left school at 15 or under. T-statistics in parentheses.</w:t>
      </w:r>
    </w:p>
    <w:p>
      <w:pPr>
        <w:spacing w:after="0" w:line="242" w:lineRule="auto"/>
        <w:sectPr>
          <w:pgSz w:w="11900" w:h="16840"/>
          <w:pgMar w:header="0" w:footer="1466" w:top="1600" w:bottom="1660" w:left="1120" w:right="1300"/>
        </w:sectPr>
      </w:pPr>
    </w:p>
    <w:p>
      <w:pPr>
        <w:pStyle w:val="BodyText"/>
        <w:rPr>
          <w:sz w:val="20"/>
        </w:rPr>
      </w:pPr>
    </w:p>
    <w:p>
      <w:pPr>
        <w:pStyle w:val="BodyText"/>
        <w:spacing w:before="8"/>
        <w:rPr>
          <w:sz w:val="16"/>
        </w:rPr>
      </w:pPr>
    </w:p>
    <w:p>
      <w:pPr>
        <w:pStyle w:val="BodyText"/>
        <w:spacing w:line="316" w:lineRule="auto" w:before="93"/>
        <w:ind w:left="630" w:right="540"/>
      </w:pPr>
      <w:r>
        <w:rPr/>
        <w:t>Table 16. Desire for self-employment and difficulties in starting  a business (workers  only)</w:t>
      </w:r>
    </w:p>
    <w:p>
      <w:pPr>
        <w:pStyle w:val="BodyText"/>
        <w:tabs>
          <w:tab w:pos="4831" w:val="left" w:leader="none"/>
          <w:tab w:pos="6524" w:val="left" w:leader="none"/>
          <w:tab w:pos="7983" w:val="left" w:leader="none"/>
        </w:tabs>
        <w:spacing w:before="1"/>
        <w:ind w:left="3022"/>
      </w:pPr>
      <w:r>
        <w:rPr/>
        <w:t>(1)</w:t>
        <w:tab/>
        <w:t>(2)</w:t>
        <w:tab/>
        <w:t>(3)</w:t>
        <w:tab/>
        <w:t>(4)</w:t>
      </w:r>
    </w:p>
    <w:p>
      <w:pPr>
        <w:pStyle w:val="BodyText"/>
        <w:spacing w:before="9"/>
        <w:rPr>
          <w:sz w:val="7"/>
        </w:rPr>
      </w:pPr>
    </w:p>
    <w:tbl>
      <w:tblPr>
        <w:tblW w:w="0" w:type="auto"/>
        <w:jc w:val="left"/>
        <w:tblInd w:w="5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4"/>
        <w:gridCol w:w="1446"/>
        <w:gridCol w:w="1663"/>
        <w:gridCol w:w="1576"/>
        <w:gridCol w:w="867"/>
      </w:tblGrid>
      <w:tr>
        <w:trPr>
          <w:trHeight w:val="263" w:hRule="atLeast"/>
        </w:trPr>
        <w:tc>
          <w:tcPr>
            <w:tcW w:w="2074" w:type="dxa"/>
          </w:tcPr>
          <w:p>
            <w:pPr>
              <w:pStyle w:val="TableParagraph"/>
              <w:spacing w:line="244" w:lineRule="exact"/>
              <w:ind w:left="50"/>
              <w:rPr>
                <w:sz w:val="23"/>
              </w:rPr>
            </w:pPr>
            <w:r>
              <w:rPr>
                <w:sz w:val="23"/>
              </w:rPr>
              <w:t>Austria</w:t>
            </w:r>
          </w:p>
        </w:tc>
        <w:tc>
          <w:tcPr>
            <w:tcW w:w="1446" w:type="dxa"/>
          </w:tcPr>
          <w:p>
            <w:pPr>
              <w:pStyle w:val="TableParagraph"/>
              <w:spacing w:line="240" w:lineRule="auto"/>
              <w:rPr>
                <w:sz w:val="18"/>
              </w:rPr>
            </w:pPr>
          </w:p>
        </w:tc>
        <w:tc>
          <w:tcPr>
            <w:tcW w:w="1663" w:type="dxa"/>
          </w:tcPr>
          <w:p>
            <w:pPr>
              <w:pStyle w:val="TableParagraph"/>
              <w:spacing w:line="244" w:lineRule="exact"/>
              <w:ind w:left="653" w:right="736"/>
              <w:jc w:val="center"/>
              <w:rPr>
                <w:sz w:val="23"/>
              </w:rPr>
            </w:pPr>
            <w:r>
              <w:rPr>
                <w:sz w:val="23"/>
              </w:rPr>
              <w:t>40</w:t>
            </w:r>
          </w:p>
        </w:tc>
        <w:tc>
          <w:tcPr>
            <w:tcW w:w="1576" w:type="dxa"/>
          </w:tcPr>
          <w:p>
            <w:pPr>
              <w:pStyle w:val="TableParagraph"/>
              <w:spacing w:line="244" w:lineRule="exact"/>
              <w:ind w:right="580"/>
              <w:jc w:val="right"/>
              <w:rPr>
                <w:sz w:val="23"/>
              </w:rPr>
            </w:pPr>
            <w:r>
              <w:rPr>
                <w:sz w:val="23"/>
              </w:rPr>
              <w:t>39</w:t>
            </w:r>
          </w:p>
        </w:tc>
        <w:tc>
          <w:tcPr>
            <w:tcW w:w="867" w:type="dxa"/>
          </w:tcPr>
          <w:p>
            <w:pPr>
              <w:pStyle w:val="TableParagraph"/>
              <w:spacing w:line="244" w:lineRule="exact"/>
              <w:ind w:right="48"/>
              <w:jc w:val="right"/>
              <w:rPr>
                <w:sz w:val="23"/>
              </w:rPr>
            </w:pPr>
            <w:r>
              <w:rPr>
                <w:sz w:val="23"/>
              </w:rPr>
              <w:t>32</w:t>
            </w:r>
          </w:p>
        </w:tc>
      </w:tr>
      <w:tr>
        <w:trPr>
          <w:trHeight w:val="268" w:hRule="atLeast"/>
        </w:trPr>
        <w:tc>
          <w:tcPr>
            <w:tcW w:w="2074" w:type="dxa"/>
          </w:tcPr>
          <w:p>
            <w:pPr>
              <w:pStyle w:val="TableParagraph"/>
              <w:spacing w:line="249" w:lineRule="exact"/>
              <w:ind w:left="50"/>
              <w:rPr>
                <w:sz w:val="23"/>
              </w:rPr>
            </w:pPr>
            <w:r>
              <w:rPr>
                <w:sz w:val="23"/>
              </w:rPr>
              <w:t>Belgium</w:t>
            </w:r>
          </w:p>
        </w:tc>
        <w:tc>
          <w:tcPr>
            <w:tcW w:w="1446" w:type="dxa"/>
          </w:tcPr>
          <w:p>
            <w:pPr>
              <w:pStyle w:val="TableParagraph"/>
              <w:spacing w:line="240" w:lineRule="auto"/>
              <w:rPr>
                <w:sz w:val="18"/>
              </w:rPr>
            </w:pPr>
          </w:p>
        </w:tc>
        <w:tc>
          <w:tcPr>
            <w:tcW w:w="1663" w:type="dxa"/>
          </w:tcPr>
          <w:p>
            <w:pPr>
              <w:pStyle w:val="TableParagraph"/>
              <w:spacing w:line="249" w:lineRule="exact"/>
              <w:ind w:left="653" w:right="736"/>
              <w:jc w:val="center"/>
              <w:rPr>
                <w:sz w:val="23"/>
              </w:rPr>
            </w:pPr>
            <w:r>
              <w:rPr>
                <w:sz w:val="23"/>
              </w:rPr>
              <w:t>37</w:t>
            </w:r>
          </w:p>
        </w:tc>
        <w:tc>
          <w:tcPr>
            <w:tcW w:w="1576" w:type="dxa"/>
          </w:tcPr>
          <w:p>
            <w:pPr>
              <w:pStyle w:val="TableParagraph"/>
              <w:spacing w:line="249" w:lineRule="exact"/>
              <w:ind w:right="581"/>
              <w:jc w:val="right"/>
              <w:rPr>
                <w:sz w:val="23"/>
              </w:rPr>
            </w:pPr>
            <w:r>
              <w:rPr>
                <w:sz w:val="23"/>
              </w:rPr>
              <w:t>29</w:t>
            </w:r>
          </w:p>
        </w:tc>
        <w:tc>
          <w:tcPr>
            <w:tcW w:w="867" w:type="dxa"/>
          </w:tcPr>
          <w:p>
            <w:pPr>
              <w:pStyle w:val="TableParagraph"/>
              <w:spacing w:line="249" w:lineRule="exact"/>
              <w:ind w:right="48"/>
              <w:jc w:val="right"/>
              <w:rPr>
                <w:sz w:val="23"/>
              </w:rPr>
            </w:pPr>
            <w:r>
              <w:rPr>
                <w:sz w:val="23"/>
              </w:rPr>
              <w:t>31</w:t>
            </w:r>
          </w:p>
        </w:tc>
      </w:tr>
      <w:tr>
        <w:trPr>
          <w:trHeight w:val="268" w:hRule="atLeast"/>
        </w:trPr>
        <w:tc>
          <w:tcPr>
            <w:tcW w:w="2074" w:type="dxa"/>
          </w:tcPr>
          <w:p>
            <w:pPr>
              <w:pStyle w:val="TableParagraph"/>
              <w:ind w:left="50"/>
              <w:rPr>
                <w:sz w:val="23"/>
              </w:rPr>
            </w:pPr>
            <w:r>
              <w:rPr>
                <w:sz w:val="23"/>
              </w:rPr>
              <w:t>Cyprus</w:t>
            </w:r>
          </w:p>
        </w:tc>
        <w:tc>
          <w:tcPr>
            <w:tcW w:w="1446" w:type="dxa"/>
          </w:tcPr>
          <w:p>
            <w:pPr>
              <w:pStyle w:val="TableParagraph"/>
              <w:spacing w:line="240" w:lineRule="auto"/>
              <w:rPr>
                <w:sz w:val="18"/>
              </w:rPr>
            </w:pPr>
          </w:p>
        </w:tc>
        <w:tc>
          <w:tcPr>
            <w:tcW w:w="1663" w:type="dxa"/>
          </w:tcPr>
          <w:p>
            <w:pPr>
              <w:pStyle w:val="TableParagraph"/>
              <w:ind w:left="653" w:right="735"/>
              <w:jc w:val="center"/>
              <w:rPr>
                <w:sz w:val="23"/>
              </w:rPr>
            </w:pPr>
            <w:r>
              <w:rPr>
                <w:sz w:val="23"/>
              </w:rPr>
              <w:t>59</w:t>
            </w:r>
          </w:p>
        </w:tc>
        <w:tc>
          <w:tcPr>
            <w:tcW w:w="1576" w:type="dxa"/>
          </w:tcPr>
          <w:p>
            <w:pPr>
              <w:pStyle w:val="TableParagraph"/>
              <w:ind w:right="580"/>
              <w:jc w:val="right"/>
              <w:rPr>
                <w:sz w:val="23"/>
              </w:rPr>
            </w:pPr>
            <w:r>
              <w:rPr>
                <w:sz w:val="23"/>
              </w:rPr>
              <w:t>39</w:t>
            </w:r>
          </w:p>
        </w:tc>
        <w:tc>
          <w:tcPr>
            <w:tcW w:w="867" w:type="dxa"/>
          </w:tcPr>
          <w:p>
            <w:pPr>
              <w:pStyle w:val="TableParagraph"/>
              <w:ind w:right="48"/>
              <w:jc w:val="right"/>
              <w:rPr>
                <w:sz w:val="23"/>
              </w:rPr>
            </w:pPr>
            <w:r>
              <w:rPr>
                <w:sz w:val="23"/>
              </w:rPr>
              <w:t>18</w:t>
            </w:r>
          </w:p>
        </w:tc>
      </w:tr>
      <w:tr>
        <w:trPr>
          <w:trHeight w:val="268" w:hRule="atLeast"/>
        </w:trPr>
        <w:tc>
          <w:tcPr>
            <w:tcW w:w="2074" w:type="dxa"/>
          </w:tcPr>
          <w:p>
            <w:pPr>
              <w:pStyle w:val="TableParagraph"/>
              <w:ind w:left="50"/>
              <w:rPr>
                <w:sz w:val="23"/>
              </w:rPr>
            </w:pPr>
            <w:r>
              <w:rPr>
                <w:sz w:val="23"/>
              </w:rPr>
              <w:t>Czech Republic</w:t>
            </w:r>
          </w:p>
        </w:tc>
        <w:tc>
          <w:tcPr>
            <w:tcW w:w="1446" w:type="dxa"/>
          </w:tcPr>
          <w:p>
            <w:pPr>
              <w:pStyle w:val="TableParagraph"/>
              <w:ind w:left="541"/>
              <w:rPr>
                <w:sz w:val="23"/>
              </w:rPr>
            </w:pPr>
            <w:r>
              <w:rPr>
                <w:sz w:val="23"/>
              </w:rPr>
              <w:t>39</w:t>
            </w:r>
          </w:p>
        </w:tc>
        <w:tc>
          <w:tcPr>
            <w:tcW w:w="1663" w:type="dxa"/>
          </w:tcPr>
          <w:p>
            <w:pPr>
              <w:pStyle w:val="TableParagraph"/>
              <w:ind w:left="652" w:right="737"/>
              <w:jc w:val="center"/>
              <w:rPr>
                <w:sz w:val="23"/>
              </w:rPr>
            </w:pPr>
            <w:r>
              <w:rPr>
                <w:sz w:val="23"/>
              </w:rPr>
              <w:t>37</w:t>
            </w:r>
          </w:p>
        </w:tc>
        <w:tc>
          <w:tcPr>
            <w:tcW w:w="1576" w:type="dxa"/>
          </w:tcPr>
          <w:p>
            <w:pPr>
              <w:pStyle w:val="TableParagraph"/>
              <w:ind w:right="581"/>
              <w:jc w:val="right"/>
              <w:rPr>
                <w:sz w:val="23"/>
              </w:rPr>
            </w:pPr>
            <w:r>
              <w:rPr>
                <w:sz w:val="23"/>
              </w:rPr>
              <w:t>39</w:t>
            </w:r>
          </w:p>
        </w:tc>
        <w:tc>
          <w:tcPr>
            <w:tcW w:w="867" w:type="dxa"/>
          </w:tcPr>
          <w:p>
            <w:pPr>
              <w:pStyle w:val="TableParagraph"/>
              <w:ind w:right="49"/>
              <w:jc w:val="right"/>
              <w:rPr>
                <w:sz w:val="23"/>
              </w:rPr>
            </w:pPr>
            <w:r>
              <w:rPr>
                <w:sz w:val="23"/>
              </w:rPr>
              <w:t>33</w:t>
            </w:r>
          </w:p>
        </w:tc>
      </w:tr>
      <w:tr>
        <w:trPr>
          <w:trHeight w:val="268" w:hRule="atLeast"/>
        </w:trPr>
        <w:tc>
          <w:tcPr>
            <w:tcW w:w="2074" w:type="dxa"/>
          </w:tcPr>
          <w:p>
            <w:pPr>
              <w:pStyle w:val="TableParagraph"/>
              <w:spacing w:line="249" w:lineRule="exact"/>
              <w:ind w:left="50"/>
              <w:rPr>
                <w:sz w:val="23"/>
              </w:rPr>
            </w:pPr>
            <w:r>
              <w:rPr>
                <w:sz w:val="23"/>
              </w:rPr>
              <w:t>Denmark</w:t>
            </w:r>
          </w:p>
        </w:tc>
        <w:tc>
          <w:tcPr>
            <w:tcW w:w="1446" w:type="dxa"/>
          </w:tcPr>
          <w:p>
            <w:pPr>
              <w:pStyle w:val="TableParagraph"/>
              <w:spacing w:line="249" w:lineRule="exact"/>
              <w:ind w:left="541"/>
              <w:rPr>
                <w:sz w:val="23"/>
              </w:rPr>
            </w:pPr>
            <w:r>
              <w:rPr>
                <w:sz w:val="23"/>
              </w:rPr>
              <w:t>30</w:t>
            </w:r>
          </w:p>
        </w:tc>
        <w:tc>
          <w:tcPr>
            <w:tcW w:w="1663" w:type="dxa"/>
          </w:tcPr>
          <w:p>
            <w:pPr>
              <w:pStyle w:val="TableParagraph"/>
              <w:spacing w:line="249" w:lineRule="exact"/>
              <w:ind w:left="650" w:right="737"/>
              <w:jc w:val="center"/>
              <w:rPr>
                <w:sz w:val="23"/>
              </w:rPr>
            </w:pPr>
            <w:r>
              <w:rPr>
                <w:sz w:val="23"/>
              </w:rPr>
              <w:t>36</w:t>
            </w:r>
          </w:p>
        </w:tc>
        <w:tc>
          <w:tcPr>
            <w:tcW w:w="1576" w:type="dxa"/>
          </w:tcPr>
          <w:p>
            <w:pPr>
              <w:pStyle w:val="TableParagraph"/>
              <w:spacing w:line="249" w:lineRule="exact"/>
              <w:ind w:right="581"/>
              <w:jc w:val="right"/>
              <w:rPr>
                <w:sz w:val="23"/>
              </w:rPr>
            </w:pPr>
            <w:r>
              <w:rPr>
                <w:sz w:val="23"/>
              </w:rPr>
              <w:t>24</w:t>
            </w:r>
          </w:p>
        </w:tc>
        <w:tc>
          <w:tcPr>
            <w:tcW w:w="867" w:type="dxa"/>
          </w:tcPr>
          <w:p>
            <w:pPr>
              <w:pStyle w:val="TableParagraph"/>
              <w:spacing w:line="249" w:lineRule="exact"/>
              <w:ind w:right="48"/>
              <w:jc w:val="right"/>
              <w:rPr>
                <w:sz w:val="23"/>
              </w:rPr>
            </w:pPr>
            <w:r>
              <w:rPr>
                <w:sz w:val="23"/>
              </w:rPr>
              <w:t>37</w:t>
            </w:r>
          </w:p>
        </w:tc>
      </w:tr>
      <w:tr>
        <w:trPr>
          <w:trHeight w:val="268" w:hRule="atLeast"/>
        </w:trPr>
        <w:tc>
          <w:tcPr>
            <w:tcW w:w="2074" w:type="dxa"/>
          </w:tcPr>
          <w:p>
            <w:pPr>
              <w:pStyle w:val="TableParagraph"/>
              <w:ind w:left="50"/>
              <w:rPr>
                <w:sz w:val="23"/>
              </w:rPr>
            </w:pPr>
            <w:r>
              <w:rPr>
                <w:sz w:val="23"/>
              </w:rPr>
              <w:t>Estonia</w:t>
            </w:r>
          </w:p>
        </w:tc>
        <w:tc>
          <w:tcPr>
            <w:tcW w:w="1446" w:type="dxa"/>
          </w:tcPr>
          <w:p>
            <w:pPr>
              <w:pStyle w:val="TableParagraph"/>
              <w:spacing w:line="240" w:lineRule="auto"/>
              <w:rPr>
                <w:sz w:val="18"/>
              </w:rPr>
            </w:pPr>
          </w:p>
        </w:tc>
        <w:tc>
          <w:tcPr>
            <w:tcW w:w="1663" w:type="dxa"/>
          </w:tcPr>
          <w:p>
            <w:pPr>
              <w:pStyle w:val="TableParagraph"/>
              <w:ind w:left="653" w:right="736"/>
              <w:jc w:val="center"/>
              <w:rPr>
                <w:sz w:val="23"/>
              </w:rPr>
            </w:pPr>
            <w:r>
              <w:rPr>
                <w:sz w:val="23"/>
              </w:rPr>
              <w:t>49</w:t>
            </w:r>
          </w:p>
        </w:tc>
        <w:tc>
          <w:tcPr>
            <w:tcW w:w="1576" w:type="dxa"/>
          </w:tcPr>
          <w:p>
            <w:pPr>
              <w:pStyle w:val="TableParagraph"/>
              <w:ind w:right="580"/>
              <w:jc w:val="right"/>
              <w:rPr>
                <w:sz w:val="23"/>
              </w:rPr>
            </w:pPr>
            <w:r>
              <w:rPr>
                <w:sz w:val="23"/>
              </w:rPr>
              <w:t>47</w:t>
            </w:r>
          </w:p>
        </w:tc>
        <w:tc>
          <w:tcPr>
            <w:tcW w:w="867" w:type="dxa"/>
          </w:tcPr>
          <w:p>
            <w:pPr>
              <w:pStyle w:val="TableParagraph"/>
              <w:ind w:right="48"/>
              <w:jc w:val="right"/>
              <w:rPr>
                <w:sz w:val="23"/>
              </w:rPr>
            </w:pPr>
            <w:r>
              <w:rPr>
                <w:sz w:val="23"/>
              </w:rPr>
              <w:t>43</w:t>
            </w:r>
          </w:p>
        </w:tc>
      </w:tr>
      <w:tr>
        <w:trPr>
          <w:trHeight w:val="268" w:hRule="atLeast"/>
        </w:trPr>
        <w:tc>
          <w:tcPr>
            <w:tcW w:w="2074" w:type="dxa"/>
          </w:tcPr>
          <w:p>
            <w:pPr>
              <w:pStyle w:val="TableParagraph"/>
              <w:ind w:left="50"/>
              <w:rPr>
                <w:sz w:val="23"/>
              </w:rPr>
            </w:pPr>
            <w:r>
              <w:rPr>
                <w:sz w:val="23"/>
              </w:rPr>
              <w:t>Finland</w:t>
            </w:r>
          </w:p>
        </w:tc>
        <w:tc>
          <w:tcPr>
            <w:tcW w:w="1446" w:type="dxa"/>
          </w:tcPr>
          <w:p>
            <w:pPr>
              <w:pStyle w:val="TableParagraph"/>
              <w:spacing w:line="240" w:lineRule="auto"/>
              <w:rPr>
                <w:sz w:val="18"/>
              </w:rPr>
            </w:pPr>
          </w:p>
        </w:tc>
        <w:tc>
          <w:tcPr>
            <w:tcW w:w="1663" w:type="dxa"/>
          </w:tcPr>
          <w:p>
            <w:pPr>
              <w:pStyle w:val="TableParagraph"/>
              <w:ind w:left="653" w:right="737"/>
              <w:jc w:val="center"/>
              <w:rPr>
                <w:sz w:val="23"/>
              </w:rPr>
            </w:pPr>
            <w:r>
              <w:rPr>
                <w:sz w:val="23"/>
              </w:rPr>
              <w:t>28</w:t>
            </w:r>
          </w:p>
        </w:tc>
        <w:tc>
          <w:tcPr>
            <w:tcW w:w="1576" w:type="dxa"/>
          </w:tcPr>
          <w:p>
            <w:pPr>
              <w:pStyle w:val="TableParagraph"/>
              <w:ind w:right="581"/>
              <w:jc w:val="right"/>
              <w:rPr>
                <w:sz w:val="23"/>
              </w:rPr>
            </w:pPr>
            <w:r>
              <w:rPr>
                <w:sz w:val="23"/>
              </w:rPr>
              <w:t>17</w:t>
            </w:r>
          </w:p>
        </w:tc>
        <w:tc>
          <w:tcPr>
            <w:tcW w:w="867" w:type="dxa"/>
          </w:tcPr>
          <w:p>
            <w:pPr>
              <w:pStyle w:val="TableParagraph"/>
              <w:ind w:right="49"/>
              <w:jc w:val="right"/>
              <w:rPr>
                <w:sz w:val="23"/>
              </w:rPr>
            </w:pPr>
            <w:r>
              <w:rPr>
                <w:sz w:val="23"/>
              </w:rPr>
              <w:t>27</w:t>
            </w:r>
          </w:p>
        </w:tc>
      </w:tr>
      <w:tr>
        <w:trPr>
          <w:trHeight w:val="268" w:hRule="atLeast"/>
        </w:trPr>
        <w:tc>
          <w:tcPr>
            <w:tcW w:w="2074" w:type="dxa"/>
          </w:tcPr>
          <w:p>
            <w:pPr>
              <w:pStyle w:val="TableParagraph"/>
              <w:spacing w:line="249" w:lineRule="exact"/>
              <w:ind w:left="50"/>
              <w:rPr>
                <w:sz w:val="23"/>
              </w:rPr>
            </w:pPr>
            <w:r>
              <w:rPr>
                <w:sz w:val="23"/>
              </w:rPr>
              <w:t>France</w:t>
            </w:r>
          </w:p>
        </w:tc>
        <w:tc>
          <w:tcPr>
            <w:tcW w:w="1446" w:type="dxa"/>
          </w:tcPr>
          <w:p>
            <w:pPr>
              <w:pStyle w:val="TableParagraph"/>
              <w:spacing w:line="249" w:lineRule="exact"/>
              <w:ind w:left="542"/>
              <w:rPr>
                <w:sz w:val="23"/>
              </w:rPr>
            </w:pPr>
            <w:r>
              <w:rPr>
                <w:sz w:val="23"/>
              </w:rPr>
              <w:t>42</w:t>
            </w:r>
          </w:p>
        </w:tc>
        <w:tc>
          <w:tcPr>
            <w:tcW w:w="1663" w:type="dxa"/>
          </w:tcPr>
          <w:p>
            <w:pPr>
              <w:pStyle w:val="TableParagraph"/>
              <w:spacing w:line="249" w:lineRule="exact"/>
              <w:ind w:left="653" w:right="737"/>
              <w:jc w:val="center"/>
              <w:rPr>
                <w:sz w:val="23"/>
              </w:rPr>
            </w:pPr>
            <w:r>
              <w:rPr>
                <w:sz w:val="23"/>
              </w:rPr>
              <w:t>43</w:t>
            </w:r>
          </w:p>
        </w:tc>
        <w:tc>
          <w:tcPr>
            <w:tcW w:w="1576" w:type="dxa"/>
          </w:tcPr>
          <w:p>
            <w:pPr>
              <w:pStyle w:val="TableParagraph"/>
              <w:spacing w:line="249" w:lineRule="exact"/>
              <w:ind w:right="581"/>
              <w:jc w:val="right"/>
              <w:rPr>
                <w:sz w:val="23"/>
              </w:rPr>
            </w:pPr>
            <w:r>
              <w:rPr>
                <w:sz w:val="23"/>
              </w:rPr>
              <w:t>38</w:t>
            </w:r>
          </w:p>
        </w:tc>
        <w:tc>
          <w:tcPr>
            <w:tcW w:w="867" w:type="dxa"/>
          </w:tcPr>
          <w:p>
            <w:pPr>
              <w:pStyle w:val="TableParagraph"/>
              <w:spacing w:line="249" w:lineRule="exact"/>
              <w:ind w:right="49"/>
              <w:jc w:val="right"/>
              <w:rPr>
                <w:sz w:val="23"/>
              </w:rPr>
            </w:pPr>
            <w:r>
              <w:rPr>
                <w:sz w:val="23"/>
              </w:rPr>
              <w:t>41</w:t>
            </w:r>
          </w:p>
        </w:tc>
      </w:tr>
      <w:tr>
        <w:trPr>
          <w:trHeight w:val="268" w:hRule="atLeast"/>
        </w:trPr>
        <w:tc>
          <w:tcPr>
            <w:tcW w:w="2074" w:type="dxa"/>
          </w:tcPr>
          <w:p>
            <w:pPr>
              <w:pStyle w:val="TableParagraph"/>
              <w:ind w:left="50"/>
              <w:rPr>
                <w:sz w:val="23"/>
              </w:rPr>
            </w:pPr>
            <w:r>
              <w:rPr>
                <w:sz w:val="23"/>
              </w:rPr>
              <w:t>Germany</w:t>
            </w:r>
          </w:p>
        </w:tc>
        <w:tc>
          <w:tcPr>
            <w:tcW w:w="1446" w:type="dxa"/>
          </w:tcPr>
          <w:p>
            <w:pPr>
              <w:pStyle w:val="TableParagraph"/>
              <w:spacing w:line="240" w:lineRule="auto"/>
              <w:rPr>
                <w:sz w:val="18"/>
              </w:rPr>
            </w:pPr>
          </w:p>
        </w:tc>
        <w:tc>
          <w:tcPr>
            <w:tcW w:w="1663" w:type="dxa"/>
          </w:tcPr>
          <w:p>
            <w:pPr>
              <w:pStyle w:val="TableParagraph"/>
              <w:ind w:left="652" w:right="737"/>
              <w:jc w:val="center"/>
              <w:rPr>
                <w:sz w:val="23"/>
              </w:rPr>
            </w:pPr>
            <w:r>
              <w:rPr>
                <w:sz w:val="23"/>
              </w:rPr>
              <w:t>46</w:t>
            </w:r>
          </w:p>
        </w:tc>
        <w:tc>
          <w:tcPr>
            <w:tcW w:w="1576" w:type="dxa"/>
          </w:tcPr>
          <w:p>
            <w:pPr>
              <w:pStyle w:val="TableParagraph"/>
              <w:ind w:right="581"/>
              <w:jc w:val="right"/>
              <w:rPr>
                <w:sz w:val="23"/>
              </w:rPr>
            </w:pPr>
            <w:r>
              <w:rPr>
                <w:sz w:val="23"/>
              </w:rPr>
              <w:t>32</w:t>
            </w:r>
          </w:p>
        </w:tc>
        <w:tc>
          <w:tcPr>
            <w:tcW w:w="867" w:type="dxa"/>
          </w:tcPr>
          <w:p>
            <w:pPr>
              <w:pStyle w:val="TableParagraph"/>
              <w:ind w:right="49"/>
              <w:jc w:val="right"/>
              <w:rPr>
                <w:sz w:val="23"/>
              </w:rPr>
            </w:pPr>
            <w:r>
              <w:rPr>
                <w:sz w:val="23"/>
              </w:rPr>
              <w:t>34</w:t>
            </w:r>
          </w:p>
        </w:tc>
      </w:tr>
      <w:tr>
        <w:trPr>
          <w:trHeight w:val="268" w:hRule="atLeast"/>
        </w:trPr>
        <w:tc>
          <w:tcPr>
            <w:tcW w:w="2074" w:type="dxa"/>
          </w:tcPr>
          <w:p>
            <w:pPr>
              <w:pStyle w:val="TableParagraph"/>
              <w:ind w:left="50"/>
              <w:rPr>
                <w:sz w:val="23"/>
              </w:rPr>
            </w:pPr>
            <w:r>
              <w:rPr>
                <w:sz w:val="23"/>
              </w:rPr>
              <w:t>Greece</w:t>
            </w:r>
          </w:p>
        </w:tc>
        <w:tc>
          <w:tcPr>
            <w:tcW w:w="1446" w:type="dxa"/>
          </w:tcPr>
          <w:p>
            <w:pPr>
              <w:pStyle w:val="TableParagraph"/>
              <w:spacing w:line="240" w:lineRule="auto"/>
              <w:rPr>
                <w:sz w:val="18"/>
              </w:rPr>
            </w:pPr>
          </w:p>
        </w:tc>
        <w:tc>
          <w:tcPr>
            <w:tcW w:w="1663" w:type="dxa"/>
          </w:tcPr>
          <w:p>
            <w:pPr>
              <w:pStyle w:val="TableParagraph"/>
              <w:ind w:left="651" w:right="737"/>
              <w:jc w:val="center"/>
              <w:rPr>
                <w:sz w:val="23"/>
              </w:rPr>
            </w:pPr>
            <w:r>
              <w:rPr>
                <w:sz w:val="23"/>
              </w:rPr>
              <w:t>63</w:t>
            </w:r>
          </w:p>
        </w:tc>
        <w:tc>
          <w:tcPr>
            <w:tcW w:w="1576" w:type="dxa"/>
          </w:tcPr>
          <w:p>
            <w:pPr>
              <w:pStyle w:val="TableParagraph"/>
              <w:ind w:right="581"/>
              <w:jc w:val="right"/>
              <w:rPr>
                <w:sz w:val="23"/>
              </w:rPr>
            </w:pPr>
            <w:r>
              <w:rPr>
                <w:sz w:val="23"/>
              </w:rPr>
              <w:t>51</w:t>
            </w:r>
          </w:p>
        </w:tc>
        <w:tc>
          <w:tcPr>
            <w:tcW w:w="867" w:type="dxa"/>
          </w:tcPr>
          <w:p>
            <w:pPr>
              <w:pStyle w:val="TableParagraph"/>
              <w:ind w:right="48"/>
              <w:jc w:val="right"/>
              <w:rPr>
                <w:sz w:val="23"/>
              </w:rPr>
            </w:pPr>
            <w:r>
              <w:rPr>
                <w:sz w:val="23"/>
              </w:rPr>
              <w:t>37</w:t>
            </w:r>
          </w:p>
        </w:tc>
      </w:tr>
      <w:tr>
        <w:trPr>
          <w:trHeight w:val="268" w:hRule="atLeast"/>
        </w:trPr>
        <w:tc>
          <w:tcPr>
            <w:tcW w:w="2074" w:type="dxa"/>
          </w:tcPr>
          <w:p>
            <w:pPr>
              <w:pStyle w:val="TableParagraph"/>
              <w:spacing w:line="249" w:lineRule="exact"/>
              <w:ind w:left="50"/>
              <w:rPr>
                <w:sz w:val="23"/>
              </w:rPr>
            </w:pPr>
            <w:r>
              <w:rPr>
                <w:sz w:val="23"/>
              </w:rPr>
              <w:t>Hungary</w:t>
            </w:r>
          </w:p>
        </w:tc>
        <w:tc>
          <w:tcPr>
            <w:tcW w:w="1446" w:type="dxa"/>
          </w:tcPr>
          <w:p>
            <w:pPr>
              <w:pStyle w:val="TableParagraph"/>
              <w:spacing w:line="249" w:lineRule="exact"/>
              <w:ind w:left="543"/>
              <w:rPr>
                <w:sz w:val="23"/>
              </w:rPr>
            </w:pPr>
            <w:r>
              <w:rPr>
                <w:sz w:val="23"/>
              </w:rPr>
              <w:t>50</w:t>
            </w:r>
          </w:p>
        </w:tc>
        <w:tc>
          <w:tcPr>
            <w:tcW w:w="1663" w:type="dxa"/>
          </w:tcPr>
          <w:p>
            <w:pPr>
              <w:pStyle w:val="TableParagraph"/>
              <w:spacing w:line="249" w:lineRule="exact"/>
              <w:ind w:left="653" w:right="735"/>
              <w:jc w:val="center"/>
              <w:rPr>
                <w:sz w:val="23"/>
              </w:rPr>
            </w:pPr>
            <w:r>
              <w:rPr>
                <w:sz w:val="23"/>
              </w:rPr>
              <w:t>47</w:t>
            </w:r>
          </w:p>
        </w:tc>
        <w:tc>
          <w:tcPr>
            <w:tcW w:w="1576" w:type="dxa"/>
          </w:tcPr>
          <w:p>
            <w:pPr>
              <w:pStyle w:val="TableParagraph"/>
              <w:spacing w:line="249" w:lineRule="exact"/>
              <w:ind w:right="580"/>
              <w:jc w:val="right"/>
              <w:rPr>
                <w:sz w:val="23"/>
              </w:rPr>
            </w:pPr>
            <w:r>
              <w:rPr>
                <w:sz w:val="23"/>
              </w:rPr>
              <w:t>58</w:t>
            </w:r>
          </w:p>
        </w:tc>
        <w:tc>
          <w:tcPr>
            <w:tcW w:w="867" w:type="dxa"/>
          </w:tcPr>
          <w:p>
            <w:pPr>
              <w:pStyle w:val="TableParagraph"/>
              <w:spacing w:line="249" w:lineRule="exact"/>
              <w:ind w:right="48"/>
              <w:jc w:val="right"/>
              <w:rPr>
                <w:sz w:val="23"/>
              </w:rPr>
            </w:pPr>
            <w:r>
              <w:rPr>
                <w:sz w:val="23"/>
              </w:rPr>
              <w:t>46</w:t>
            </w:r>
          </w:p>
        </w:tc>
      </w:tr>
      <w:tr>
        <w:trPr>
          <w:trHeight w:val="268" w:hRule="atLeast"/>
        </w:trPr>
        <w:tc>
          <w:tcPr>
            <w:tcW w:w="2074" w:type="dxa"/>
          </w:tcPr>
          <w:p>
            <w:pPr>
              <w:pStyle w:val="TableParagraph"/>
              <w:ind w:left="50"/>
              <w:rPr>
                <w:sz w:val="23"/>
              </w:rPr>
            </w:pPr>
            <w:r>
              <w:rPr>
                <w:sz w:val="23"/>
              </w:rPr>
              <w:t>Iceland</w:t>
            </w:r>
          </w:p>
        </w:tc>
        <w:tc>
          <w:tcPr>
            <w:tcW w:w="1446" w:type="dxa"/>
          </w:tcPr>
          <w:p>
            <w:pPr>
              <w:pStyle w:val="TableParagraph"/>
              <w:spacing w:line="240" w:lineRule="auto"/>
              <w:rPr>
                <w:sz w:val="18"/>
              </w:rPr>
            </w:pPr>
          </w:p>
        </w:tc>
        <w:tc>
          <w:tcPr>
            <w:tcW w:w="1663" w:type="dxa"/>
          </w:tcPr>
          <w:p>
            <w:pPr>
              <w:pStyle w:val="TableParagraph"/>
              <w:ind w:left="652" w:right="737"/>
              <w:jc w:val="center"/>
              <w:rPr>
                <w:sz w:val="23"/>
              </w:rPr>
            </w:pPr>
            <w:r>
              <w:rPr>
                <w:sz w:val="23"/>
              </w:rPr>
              <w:t>61</w:t>
            </w:r>
          </w:p>
        </w:tc>
        <w:tc>
          <w:tcPr>
            <w:tcW w:w="1576" w:type="dxa"/>
          </w:tcPr>
          <w:p>
            <w:pPr>
              <w:pStyle w:val="TableParagraph"/>
              <w:ind w:right="581"/>
              <w:jc w:val="right"/>
              <w:rPr>
                <w:sz w:val="23"/>
              </w:rPr>
            </w:pPr>
            <w:r>
              <w:rPr>
                <w:sz w:val="23"/>
              </w:rPr>
              <w:t>22</w:t>
            </w:r>
          </w:p>
        </w:tc>
        <w:tc>
          <w:tcPr>
            <w:tcW w:w="867" w:type="dxa"/>
          </w:tcPr>
          <w:p>
            <w:pPr>
              <w:pStyle w:val="TableParagraph"/>
              <w:ind w:right="49"/>
              <w:jc w:val="right"/>
              <w:rPr>
                <w:sz w:val="23"/>
              </w:rPr>
            </w:pPr>
            <w:r>
              <w:rPr>
                <w:sz w:val="23"/>
              </w:rPr>
              <w:t>15</w:t>
            </w:r>
          </w:p>
        </w:tc>
      </w:tr>
      <w:tr>
        <w:trPr>
          <w:trHeight w:val="268" w:hRule="atLeast"/>
        </w:trPr>
        <w:tc>
          <w:tcPr>
            <w:tcW w:w="2074" w:type="dxa"/>
          </w:tcPr>
          <w:p>
            <w:pPr>
              <w:pStyle w:val="TableParagraph"/>
              <w:ind w:left="50"/>
              <w:rPr>
                <w:sz w:val="23"/>
              </w:rPr>
            </w:pPr>
            <w:r>
              <w:rPr>
                <w:sz w:val="23"/>
              </w:rPr>
              <w:t>Ireland</w:t>
            </w:r>
          </w:p>
        </w:tc>
        <w:tc>
          <w:tcPr>
            <w:tcW w:w="1446" w:type="dxa"/>
          </w:tcPr>
          <w:p>
            <w:pPr>
              <w:pStyle w:val="TableParagraph"/>
              <w:spacing w:line="240" w:lineRule="auto"/>
              <w:rPr>
                <w:sz w:val="18"/>
              </w:rPr>
            </w:pPr>
          </w:p>
        </w:tc>
        <w:tc>
          <w:tcPr>
            <w:tcW w:w="1663" w:type="dxa"/>
          </w:tcPr>
          <w:p>
            <w:pPr>
              <w:pStyle w:val="TableParagraph"/>
              <w:ind w:left="653" w:right="737"/>
              <w:jc w:val="center"/>
              <w:rPr>
                <w:sz w:val="23"/>
              </w:rPr>
            </w:pPr>
            <w:r>
              <w:rPr>
                <w:sz w:val="23"/>
              </w:rPr>
              <w:t>62</w:t>
            </w:r>
          </w:p>
        </w:tc>
        <w:tc>
          <w:tcPr>
            <w:tcW w:w="1576" w:type="dxa"/>
          </w:tcPr>
          <w:p>
            <w:pPr>
              <w:pStyle w:val="TableParagraph"/>
              <w:ind w:right="581"/>
              <w:jc w:val="right"/>
              <w:rPr>
                <w:sz w:val="23"/>
              </w:rPr>
            </w:pPr>
            <w:r>
              <w:rPr>
                <w:sz w:val="23"/>
              </w:rPr>
              <w:t>21</w:t>
            </w:r>
          </w:p>
        </w:tc>
        <w:tc>
          <w:tcPr>
            <w:tcW w:w="867" w:type="dxa"/>
          </w:tcPr>
          <w:p>
            <w:pPr>
              <w:pStyle w:val="TableParagraph"/>
              <w:ind w:right="48"/>
              <w:jc w:val="right"/>
              <w:rPr>
                <w:sz w:val="23"/>
              </w:rPr>
            </w:pPr>
            <w:r>
              <w:rPr>
                <w:sz w:val="23"/>
              </w:rPr>
              <w:t>18</w:t>
            </w:r>
          </w:p>
        </w:tc>
      </w:tr>
      <w:tr>
        <w:trPr>
          <w:trHeight w:val="268" w:hRule="atLeast"/>
        </w:trPr>
        <w:tc>
          <w:tcPr>
            <w:tcW w:w="2074" w:type="dxa"/>
          </w:tcPr>
          <w:p>
            <w:pPr>
              <w:pStyle w:val="TableParagraph"/>
              <w:spacing w:line="249" w:lineRule="exact"/>
              <w:ind w:left="50"/>
              <w:rPr>
                <w:sz w:val="23"/>
              </w:rPr>
            </w:pPr>
            <w:r>
              <w:rPr>
                <w:sz w:val="23"/>
              </w:rPr>
              <w:t>Italy</w:t>
            </w:r>
          </w:p>
        </w:tc>
        <w:tc>
          <w:tcPr>
            <w:tcW w:w="1446" w:type="dxa"/>
          </w:tcPr>
          <w:p>
            <w:pPr>
              <w:pStyle w:val="TableParagraph"/>
              <w:spacing w:line="249" w:lineRule="exact"/>
              <w:ind w:left="542"/>
              <w:rPr>
                <w:sz w:val="23"/>
              </w:rPr>
            </w:pPr>
            <w:r>
              <w:rPr>
                <w:sz w:val="23"/>
              </w:rPr>
              <w:t>63</w:t>
            </w:r>
          </w:p>
        </w:tc>
        <w:tc>
          <w:tcPr>
            <w:tcW w:w="1663" w:type="dxa"/>
          </w:tcPr>
          <w:p>
            <w:pPr>
              <w:pStyle w:val="TableParagraph"/>
              <w:spacing w:line="249" w:lineRule="exact"/>
              <w:ind w:left="653" w:right="736"/>
              <w:jc w:val="center"/>
              <w:rPr>
                <w:sz w:val="23"/>
              </w:rPr>
            </w:pPr>
            <w:r>
              <w:rPr>
                <w:sz w:val="23"/>
              </w:rPr>
              <w:t>57</w:t>
            </w:r>
          </w:p>
        </w:tc>
        <w:tc>
          <w:tcPr>
            <w:tcW w:w="1576" w:type="dxa"/>
          </w:tcPr>
          <w:p>
            <w:pPr>
              <w:pStyle w:val="TableParagraph"/>
              <w:spacing w:line="249" w:lineRule="exact"/>
              <w:ind w:right="580"/>
              <w:jc w:val="right"/>
              <w:rPr>
                <w:sz w:val="23"/>
              </w:rPr>
            </w:pPr>
            <w:r>
              <w:rPr>
                <w:sz w:val="23"/>
              </w:rPr>
              <w:t>32</w:t>
            </w:r>
          </w:p>
        </w:tc>
        <w:tc>
          <w:tcPr>
            <w:tcW w:w="867" w:type="dxa"/>
          </w:tcPr>
          <w:p>
            <w:pPr>
              <w:pStyle w:val="TableParagraph"/>
              <w:spacing w:line="249" w:lineRule="exact"/>
              <w:ind w:right="48"/>
              <w:jc w:val="right"/>
              <w:rPr>
                <w:sz w:val="23"/>
              </w:rPr>
            </w:pPr>
            <w:r>
              <w:rPr>
                <w:sz w:val="23"/>
              </w:rPr>
              <w:t>31</w:t>
            </w:r>
          </w:p>
        </w:tc>
      </w:tr>
      <w:tr>
        <w:trPr>
          <w:trHeight w:val="268" w:hRule="atLeast"/>
        </w:trPr>
        <w:tc>
          <w:tcPr>
            <w:tcW w:w="2074" w:type="dxa"/>
          </w:tcPr>
          <w:p>
            <w:pPr>
              <w:pStyle w:val="TableParagraph"/>
              <w:ind w:left="50"/>
              <w:rPr>
                <w:sz w:val="23"/>
              </w:rPr>
            </w:pPr>
            <w:r>
              <w:rPr>
                <w:sz w:val="23"/>
              </w:rPr>
              <w:t>Latvia</w:t>
            </w:r>
          </w:p>
        </w:tc>
        <w:tc>
          <w:tcPr>
            <w:tcW w:w="1446" w:type="dxa"/>
          </w:tcPr>
          <w:p>
            <w:pPr>
              <w:pStyle w:val="TableParagraph"/>
              <w:spacing w:line="240" w:lineRule="auto"/>
              <w:rPr>
                <w:sz w:val="18"/>
              </w:rPr>
            </w:pPr>
          </w:p>
        </w:tc>
        <w:tc>
          <w:tcPr>
            <w:tcW w:w="1663" w:type="dxa"/>
          </w:tcPr>
          <w:p>
            <w:pPr>
              <w:pStyle w:val="TableParagraph"/>
              <w:ind w:left="653" w:right="736"/>
              <w:jc w:val="center"/>
              <w:rPr>
                <w:sz w:val="23"/>
              </w:rPr>
            </w:pPr>
            <w:r>
              <w:rPr>
                <w:sz w:val="23"/>
              </w:rPr>
              <w:t>44</w:t>
            </w:r>
          </w:p>
        </w:tc>
        <w:tc>
          <w:tcPr>
            <w:tcW w:w="1576" w:type="dxa"/>
          </w:tcPr>
          <w:p>
            <w:pPr>
              <w:pStyle w:val="TableParagraph"/>
              <w:ind w:right="581"/>
              <w:jc w:val="right"/>
              <w:rPr>
                <w:sz w:val="23"/>
              </w:rPr>
            </w:pPr>
            <w:r>
              <w:rPr>
                <w:sz w:val="23"/>
              </w:rPr>
              <w:t>48</w:t>
            </w:r>
          </w:p>
        </w:tc>
        <w:tc>
          <w:tcPr>
            <w:tcW w:w="867" w:type="dxa"/>
          </w:tcPr>
          <w:p>
            <w:pPr>
              <w:pStyle w:val="TableParagraph"/>
              <w:ind w:right="49"/>
              <w:jc w:val="right"/>
              <w:rPr>
                <w:sz w:val="23"/>
              </w:rPr>
            </w:pPr>
            <w:r>
              <w:rPr>
                <w:sz w:val="23"/>
              </w:rPr>
              <w:t>41</w:t>
            </w:r>
          </w:p>
        </w:tc>
      </w:tr>
      <w:tr>
        <w:trPr>
          <w:trHeight w:val="268" w:hRule="atLeast"/>
        </w:trPr>
        <w:tc>
          <w:tcPr>
            <w:tcW w:w="2074" w:type="dxa"/>
          </w:tcPr>
          <w:p>
            <w:pPr>
              <w:pStyle w:val="TableParagraph"/>
              <w:ind w:left="50"/>
              <w:rPr>
                <w:sz w:val="23"/>
              </w:rPr>
            </w:pPr>
            <w:r>
              <w:rPr>
                <w:sz w:val="23"/>
              </w:rPr>
              <w:t>Lichtenstein</w:t>
            </w:r>
          </w:p>
        </w:tc>
        <w:tc>
          <w:tcPr>
            <w:tcW w:w="1446" w:type="dxa"/>
          </w:tcPr>
          <w:p>
            <w:pPr>
              <w:pStyle w:val="TableParagraph"/>
              <w:spacing w:line="240" w:lineRule="auto"/>
              <w:rPr>
                <w:sz w:val="18"/>
              </w:rPr>
            </w:pPr>
          </w:p>
        </w:tc>
        <w:tc>
          <w:tcPr>
            <w:tcW w:w="1663" w:type="dxa"/>
          </w:tcPr>
          <w:p>
            <w:pPr>
              <w:pStyle w:val="TableParagraph"/>
              <w:ind w:left="653" w:right="736"/>
              <w:jc w:val="center"/>
              <w:rPr>
                <w:sz w:val="23"/>
              </w:rPr>
            </w:pPr>
            <w:r>
              <w:rPr>
                <w:sz w:val="23"/>
              </w:rPr>
              <w:t>54</w:t>
            </w:r>
          </w:p>
        </w:tc>
        <w:tc>
          <w:tcPr>
            <w:tcW w:w="1576" w:type="dxa"/>
          </w:tcPr>
          <w:p>
            <w:pPr>
              <w:pStyle w:val="TableParagraph"/>
              <w:ind w:right="581"/>
              <w:jc w:val="right"/>
              <w:rPr>
                <w:sz w:val="23"/>
              </w:rPr>
            </w:pPr>
            <w:r>
              <w:rPr>
                <w:sz w:val="23"/>
              </w:rPr>
              <w:t>20</w:t>
            </w:r>
          </w:p>
        </w:tc>
        <w:tc>
          <w:tcPr>
            <w:tcW w:w="867" w:type="dxa"/>
          </w:tcPr>
          <w:p>
            <w:pPr>
              <w:pStyle w:val="TableParagraph"/>
              <w:ind w:right="49"/>
              <w:jc w:val="right"/>
              <w:rPr>
                <w:sz w:val="23"/>
              </w:rPr>
            </w:pPr>
            <w:r>
              <w:rPr>
                <w:sz w:val="23"/>
              </w:rPr>
              <w:t>10</w:t>
            </w:r>
          </w:p>
        </w:tc>
      </w:tr>
      <w:tr>
        <w:trPr>
          <w:trHeight w:val="268" w:hRule="atLeast"/>
        </w:trPr>
        <w:tc>
          <w:tcPr>
            <w:tcW w:w="2074" w:type="dxa"/>
          </w:tcPr>
          <w:p>
            <w:pPr>
              <w:pStyle w:val="TableParagraph"/>
              <w:spacing w:line="249" w:lineRule="exact"/>
              <w:ind w:left="50"/>
              <w:rPr>
                <w:sz w:val="23"/>
              </w:rPr>
            </w:pPr>
            <w:r>
              <w:rPr>
                <w:sz w:val="23"/>
              </w:rPr>
              <w:t>Lithuania</w:t>
            </w:r>
          </w:p>
        </w:tc>
        <w:tc>
          <w:tcPr>
            <w:tcW w:w="1446" w:type="dxa"/>
          </w:tcPr>
          <w:p>
            <w:pPr>
              <w:pStyle w:val="TableParagraph"/>
              <w:spacing w:line="240" w:lineRule="auto"/>
              <w:rPr>
                <w:sz w:val="18"/>
              </w:rPr>
            </w:pPr>
          </w:p>
        </w:tc>
        <w:tc>
          <w:tcPr>
            <w:tcW w:w="1663" w:type="dxa"/>
          </w:tcPr>
          <w:p>
            <w:pPr>
              <w:pStyle w:val="TableParagraph"/>
              <w:spacing w:line="249" w:lineRule="exact"/>
              <w:ind w:left="653" w:right="735"/>
              <w:jc w:val="center"/>
              <w:rPr>
                <w:sz w:val="23"/>
              </w:rPr>
            </w:pPr>
            <w:r>
              <w:rPr>
                <w:sz w:val="23"/>
              </w:rPr>
              <w:t>62</w:t>
            </w:r>
          </w:p>
        </w:tc>
        <w:tc>
          <w:tcPr>
            <w:tcW w:w="1576" w:type="dxa"/>
          </w:tcPr>
          <w:p>
            <w:pPr>
              <w:pStyle w:val="TableParagraph"/>
              <w:spacing w:line="249" w:lineRule="exact"/>
              <w:ind w:right="579"/>
              <w:jc w:val="right"/>
              <w:rPr>
                <w:sz w:val="23"/>
              </w:rPr>
            </w:pPr>
            <w:r>
              <w:rPr>
                <w:sz w:val="23"/>
              </w:rPr>
              <w:t>52</w:t>
            </w:r>
          </w:p>
        </w:tc>
        <w:tc>
          <w:tcPr>
            <w:tcW w:w="867" w:type="dxa"/>
          </w:tcPr>
          <w:p>
            <w:pPr>
              <w:pStyle w:val="TableParagraph"/>
              <w:spacing w:line="249" w:lineRule="exact"/>
              <w:ind w:right="47"/>
              <w:jc w:val="right"/>
              <w:rPr>
                <w:sz w:val="23"/>
              </w:rPr>
            </w:pPr>
            <w:r>
              <w:rPr>
                <w:sz w:val="23"/>
              </w:rPr>
              <w:t>58</w:t>
            </w:r>
          </w:p>
        </w:tc>
      </w:tr>
      <w:tr>
        <w:trPr>
          <w:trHeight w:val="268" w:hRule="atLeast"/>
        </w:trPr>
        <w:tc>
          <w:tcPr>
            <w:tcW w:w="2074" w:type="dxa"/>
          </w:tcPr>
          <w:p>
            <w:pPr>
              <w:pStyle w:val="TableParagraph"/>
              <w:ind w:left="50"/>
              <w:rPr>
                <w:sz w:val="23"/>
              </w:rPr>
            </w:pPr>
            <w:r>
              <w:rPr>
                <w:sz w:val="23"/>
              </w:rPr>
              <w:t>Luxembourg</w:t>
            </w:r>
          </w:p>
        </w:tc>
        <w:tc>
          <w:tcPr>
            <w:tcW w:w="1446" w:type="dxa"/>
          </w:tcPr>
          <w:p>
            <w:pPr>
              <w:pStyle w:val="TableParagraph"/>
              <w:spacing w:line="240" w:lineRule="auto"/>
              <w:rPr>
                <w:sz w:val="18"/>
              </w:rPr>
            </w:pPr>
          </w:p>
        </w:tc>
        <w:tc>
          <w:tcPr>
            <w:tcW w:w="1663" w:type="dxa"/>
          </w:tcPr>
          <w:p>
            <w:pPr>
              <w:pStyle w:val="TableParagraph"/>
              <w:ind w:left="653" w:right="735"/>
              <w:jc w:val="center"/>
              <w:rPr>
                <w:sz w:val="23"/>
              </w:rPr>
            </w:pPr>
            <w:r>
              <w:rPr>
                <w:sz w:val="23"/>
              </w:rPr>
              <w:t>45</w:t>
            </w:r>
          </w:p>
        </w:tc>
        <w:tc>
          <w:tcPr>
            <w:tcW w:w="1576" w:type="dxa"/>
          </w:tcPr>
          <w:p>
            <w:pPr>
              <w:pStyle w:val="TableParagraph"/>
              <w:ind w:right="580"/>
              <w:jc w:val="right"/>
              <w:rPr>
                <w:sz w:val="23"/>
              </w:rPr>
            </w:pPr>
            <w:r>
              <w:rPr>
                <w:sz w:val="23"/>
              </w:rPr>
              <w:t>30</w:t>
            </w:r>
          </w:p>
        </w:tc>
        <w:tc>
          <w:tcPr>
            <w:tcW w:w="867" w:type="dxa"/>
          </w:tcPr>
          <w:p>
            <w:pPr>
              <w:pStyle w:val="TableParagraph"/>
              <w:ind w:right="48"/>
              <w:jc w:val="right"/>
              <w:rPr>
                <w:sz w:val="23"/>
              </w:rPr>
            </w:pPr>
            <w:r>
              <w:rPr>
                <w:sz w:val="23"/>
              </w:rPr>
              <w:t>27</w:t>
            </w:r>
          </w:p>
        </w:tc>
      </w:tr>
      <w:tr>
        <w:trPr>
          <w:trHeight w:val="268" w:hRule="atLeast"/>
        </w:trPr>
        <w:tc>
          <w:tcPr>
            <w:tcW w:w="2074" w:type="dxa"/>
          </w:tcPr>
          <w:p>
            <w:pPr>
              <w:pStyle w:val="TableParagraph"/>
              <w:ind w:left="50"/>
              <w:rPr>
                <w:sz w:val="23"/>
              </w:rPr>
            </w:pPr>
            <w:r>
              <w:rPr>
                <w:sz w:val="23"/>
              </w:rPr>
              <w:t>Malta</w:t>
            </w:r>
          </w:p>
        </w:tc>
        <w:tc>
          <w:tcPr>
            <w:tcW w:w="1446" w:type="dxa"/>
          </w:tcPr>
          <w:p>
            <w:pPr>
              <w:pStyle w:val="TableParagraph"/>
              <w:spacing w:line="240" w:lineRule="auto"/>
              <w:rPr>
                <w:sz w:val="18"/>
              </w:rPr>
            </w:pPr>
          </w:p>
        </w:tc>
        <w:tc>
          <w:tcPr>
            <w:tcW w:w="1663" w:type="dxa"/>
          </w:tcPr>
          <w:p>
            <w:pPr>
              <w:pStyle w:val="TableParagraph"/>
              <w:ind w:left="653" w:right="736"/>
              <w:jc w:val="center"/>
              <w:rPr>
                <w:sz w:val="23"/>
              </w:rPr>
            </w:pPr>
            <w:r>
              <w:rPr>
                <w:sz w:val="23"/>
              </w:rPr>
              <w:t>46</w:t>
            </w:r>
          </w:p>
        </w:tc>
        <w:tc>
          <w:tcPr>
            <w:tcW w:w="1576" w:type="dxa"/>
          </w:tcPr>
          <w:p>
            <w:pPr>
              <w:pStyle w:val="TableParagraph"/>
              <w:ind w:right="581"/>
              <w:jc w:val="right"/>
              <w:rPr>
                <w:sz w:val="23"/>
              </w:rPr>
            </w:pPr>
            <w:r>
              <w:rPr>
                <w:sz w:val="23"/>
              </w:rPr>
              <w:t>52</w:t>
            </w:r>
          </w:p>
        </w:tc>
        <w:tc>
          <w:tcPr>
            <w:tcW w:w="867" w:type="dxa"/>
          </w:tcPr>
          <w:p>
            <w:pPr>
              <w:pStyle w:val="TableParagraph"/>
              <w:ind w:right="50"/>
              <w:jc w:val="right"/>
              <w:rPr>
                <w:sz w:val="23"/>
              </w:rPr>
            </w:pPr>
            <w:r>
              <w:rPr>
                <w:sz w:val="23"/>
              </w:rPr>
              <w:t>28</w:t>
            </w:r>
          </w:p>
        </w:tc>
      </w:tr>
      <w:tr>
        <w:trPr>
          <w:trHeight w:val="268" w:hRule="atLeast"/>
        </w:trPr>
        <w:tc>
          <w:tcPr>
            <w:tcW w:w="2074" w:type="dxa"/>
          </w:tcPr>
          <w:p>
            <w:pPr>
              <w:pStyle w:val="TableParagraph"/>
              <w:spacing w:line="249" w:lineRule="exact"/>
              <w:ind w:left="50"/>
              <w:rPr>
                <w:sz w:val="23"/>
              </w:rPr>
            </w:pPr>
            <w:r>
              <w:rPr>
                <w:sz w:val="23"/>
              </w:rPr>
              <w:t>Netherlands</w:t>
            </w:r>
          </w:p>
        </w:tc>
        <w:tc>
          <w:tcPr>
            <w:tcW w:w="1446" w:type="dxa"/>
          </w:tcPr>
          <w:p>
            <w:pPr>
              <w:pStyle w:val="TableParagraph"/>
              <w:spacing w:line="249" w:lineRule="exact"/>
              <w:ind w:left="542"/>
              <w:rPr>
                <w:sz w:val="23"/>
              </w:rPr>
            </w:pPr>
            <w:r>
              <w:rPr>
                <w:sz w:val="23"/>
              </w:rPr>
              <w:t>36</w:t>
            </w:r>
          </w:p>
        </w:tc>
        <w:tc>
          <w:tcPr>
            <w:tcW w:w="1663" w:type="dxa"/>
          </w:tcPr>
          <w:p>
            <w:pPr>
              <w:pStyle w:val="TableParagraph"/>
              <w:spacing w:line="249" w:lineRule="exact"/>
              <w:ind w:left="653" w:right="737"/>
              <w:jc w:val="center"/>
              <w:rPr>
                <w:sz w:val="23"/>
              </w:rPr>
            </w:pPr>
            <w:r>
              <w:rPr>
                <w:sz w:val="23"/>
              </w:rPr>
              <w:t>33</w:t>
            </w:r>
          </w:p>
        </w:tc>
        <w:tc>
          <w:tcPr>
            <w:tcW w:w="1576" w:type="dxa"/>
          </w:tcPr>
          <w:p>
            <w:pPr>
              <w:pStyle w:val="TableParagraph"/>
              <w:spacing w:line="249" w:lineRule="exact"/>
              <w:ind w:right="581"/>
              <w:jc w:val="right"/>
              <w:rPr>
                <w:sz w:val="23"/>
              </w:rPr>
            </w:pPr>
            <w:r>
              <w:rPr>
                <w:w w:val="101"/>
                <w:sz w:val="23"/>
              </w:rPr>
              <w:t>9</w:t>
            </w:r>
          </w:p>
        </w:tc>
        <w:tc>
          <w:tcPr>
            <w:tcW w:w="867" w:type="dxa"/>
          </w:tcPr>
          <w:p>
            <w:pPr>
              <w:pStyle w:val="TableParagraph"/>
              <w:spacing w:line="249" w:lineRule="exact"/>
              <w:ind w:right="49"/>
              <w:jc w:val="right"/>
              <w:rPr>
                <w:sz w:val="23"/>
              </w:rPr>
            </w:pPr>
            <w:r>
              <w:rPr>
                <w:sz w:val="23"/>
              </w:rPr>
              <w:t>16</w:t>
            </w:r>
          </w:p>
        </w:tc>
      </w:tr>
      <w:tr>
        <w:trPr>
          <w:trHeight w:val="268" w:hRule="atLeast"/>
        </w:trPr>
        <w:tc>
          <w:tcPr>
            <w:tcW w:w="2074" w:type="dxa"/>
          </w:tcPr>
          <w:p>
            <w:pPr>
              <w:pStyle w:val="TableParagraph"/>
              <w:ind w:left="50"/>
              <w:rPr>
                <w:sz w:val="23"/>
              </w:rPr>
            </w:pPr>
            <w:r>
              <w:rPr>
                <w:sz w:val="23"/>
              </w:rPr>
              <w:t>Norway</w:t>
            </w:r>
          </w:p>
        </w:tc>
        <w:tc>
          <w:tcPr>
            <w:tcW w:w="1446" w:type="dxa"/>
          </w:tcPr>
          <w:p>
            <w:pPr>
              <w:pStyle w:val="TableParagraph"/>
              <w:ind w:left="542"/>
              <w:rPr>
                <w:sz w:val="23"/>
              </w:rPr>
            </w:pPr>
            <w:r>
              <w:rPr>
                <w:sz w:val="23"/>
              </w:rPr>
              <w:t>27</w:t>
            </w:r>
          </w:p>
        </w:tc>
        <w:tc>
          <w:tcPr>
            <w:tcW w:w="1663" w:type="dxa"/>
          </w:tcPr>
          <w:p>
            <w:pPr>
              <w:pStyle w:val="TableParagraph"/>
              <w:ind w:left="653" w:right="736"/>
              <w:jc w:val="center"/>
              <w:rPr>
                <w:sz w:val="23"/>
              </w:rPr>
            </w:pPr>
            <w:r>
              <w:rPr>
                <w:sz w:val="23"/>
              </w:rPr>
              <w:t>36</w:t>
            </w:r>
          </w:p>
        </w:tc>
        <w:tc>
          <w:tcPr>
            <w:tcW w:w="1576" w:type="dxa"/>
          </w:tcPr>
          <w:p>
            <w:pPr>
              <w:pStyle w:val="TableParagraph"/>
              <w:ind w:right="581"/>
              <w:jc w:val="right"/>
              <w:rPr>
                <w:sz w:val="23"/>
              </w:rPr>
            </w:pPr>
            <w:r>
              <w:rPr>
                <w:sz w:val="23"/>
              </w:rPr>
              <w:t>14</w:t>
            </w:r>
          </w:p>
        </w:tc>
        <w:tc>
          <w:tcPr>
            <w:tcW w:w="867" w:type="dxa"/>
          </w:tcPr>
          <w:p>
            <w:pPr>
              <w:pStyle w:val="TableParagraph"/>
              <w:ind w:right="49"/>
              <w:jc w:val="right"/>
              <w:rPr>
                <w:sz w:val="23"/>
              </w:rPr>
            </w:pPr>
            <w:r>
              <w:rPr>
                <w:sz w:val="23"/>
              </w:rPr>
              <w:t>25</w:t>
            </w:r>
          </w:p>
        </w:tc>
      </w:tr>
      <w:tr>
        <w:trPr>
          <w:trHeight w:val="267" w:hRule="atLeast"/>
        </w:trPr>
        <w:tc>
          <w:tcPr>
            <w:tcW w:w="2074" w:type="dxa"/>
          </w:tcPr>
          <w:p>
            <w:pPr>
              <w:pStyle w:val="TableParagraph"/>
              <w:ind w:left="50"/>
              <w:rPr>
                <w:sz w:val="23"/>
              </w:rPr>
            </w:pPr>
            <w:r>
              <w:rPr>
                <w:sz w:val="23"/>
              </w:rPr>
              <w:t>Poland</w:t>
            </w:r>
          </w:p>
        </w:tc>
        <w:tc>
          <w:tcPr>
            <w:tcW w:w="1446" w:type="dxa"/>
          </w:tcPr>
          <w:p>
            <w:pPr>
              <w:pStyle w:val="TableParagraph"/>
              <w:ind w:left="542"/>
              <w:rPr>
                <w:sz w:val="23"/>
              </w:rPr>
            </w:pPr>
            <w:r>
              <w:rPr>
                <w:sz w:val="23"/>
              </w:rPr>
              <w:t>80</w:t>
            </w:r>
          </w:p>
        </w:tc>
        <w:tc>
          <w:tcPr>
            <w:tcW w:w="1663" w:type="dxa"/>
          </w:tcPr>
          <w:p>
            <w:pPr>
              <w:pStyle w:val="TableParagraph"/>
              <w:ind w:left="653" w:right="736"/>
              <w:jc w:val="center"/>
              <w:rPr>
                <w:sz w:val="23"/>
              </w:rPr>
            </w:pPr>
            <w:r>
              <w:rPr>
                <w:sz w:val="23"/>
              </w:rPr>
              <w:t>57</w:t>
            </w:r>
          </w:p>
        </w:tc>
        <w:tc>
          <w:tcPr>
            <w:tcW w:w="1576" w:type="dxa"/>
          </w:tcPr>
          <w:p>
            <w:pPr>
              <w:pStyle w:val="TableParagraph"/>
              <w:ind w:right="580"/>
              <w:jc w:val="right"/>
              <w:rPr>
                <w:sz w:val="23"/>
              </w:rPr>
            </w:pPr>
            <w:r>
              <w:rPr>
                <w:sz w:val="23"/>
              </w:rPr>
              <w:t>42</w:t>
            </w:r>
          </w:p>
        </w:tc>
        <w:tc>
          <w:tcPr>
            <w:tcW w:w="867" w:type="dxa"/>
          </w:tcPr>
          <w:p>
            <w:pPr>
              <w:pStyle w:val="TableParagraph"/>
              <w:ind w:right="48"/>
              <w:jc w:val="right"/>
              <w:rPr>
                <w:sz w:val="23"/>
              </w:rPr>
            </w:pPr>
            <w:r>
              <w:rPr>
                <w:sz w:val="23"/>
              </w:rPr>
              <w:t>37</w:t>
            </w:r>
          </w:p>
        </w:tc>
      </w:tr>
      <w:tr>
        <w:trPr>
          <w:trHeight w:val="268" w:hRule="atLeast"/>
        </w:trPr>
        <w:tc>
          <w:tcPr>
            <w:tcW w:w="2074" w:type="dxa"/>
          </w:tcPr>
          <w:p>
            <w:pPr>
              <w:pStyle w:val="TableParagraph"/>
              <w:ind w:left="50"/>
              <w:rPr>
                <w:sz w:val="23"/>
              </w:rPr>
            </w:pPr>
            <w:r>
              <w:rPr>
                <w:sz w:val="23"/>
              </w:rPr>
              <w:t>Portugal</w:t>
            </w:r>
          </w:p>
        </w:tc>
        <w:tc>
          <w:tcPr>
            <w:tcW w:w="1446" w:type="dxa"/>
          </w:tcPr>
          <w:p>
            <w:pPr>
              <w:pStyle w:val="TableParagraph"/>
              <w:ind w:left="543"/>
              <w:rPr>
                <w:sz w:val="23"/>
              </w:rPr>
            </w:pPr>
            <w:r>
              <w:rPr>
                <w:sz w:val="23"/>
              </w:rPr>
              <w:t>73</w:t>
            </w:r>
          </w:p>
        </w:tc>
        <w:tc>
          <w:tcPr>
            <w:tcW w:w="1663" w:type="dxa"/>
          </w:tcPr>
          <w:p>
            <w:pPr>
              <w:pStyle w:val="TableParagraph"/>
              <w:ind w:left="653" w:right="735"/>
              <w:jc w:val="center"/>
              <w:rPr>
                <w:sz w:val="23"/>
              </w:rPr>
            </w:pPr>
            <w:r>
              <w:rPr>
                <w:sz w:val="23"/>
              </w:rPr>
              <w:t>69</w:t>
            </w:r>
          </w:p>
        </w:tc>
        <w:tc>
          <w:tcPr>
            <w:tcW w:w="1576" w:type="dxa"/>
          </w:tcPr>
          <w:p>
            <w:pPr>
              <w:pStyle w:val="TableParagraph"/>
              <w:ind w:right="580"/>
              <w:jc w:val="right"/>
              <w:rPr>
                <w:sz w:val="23"/>
              </w:rPr>
            </w:pPr>
            <w:r>
              <w:rPr>
                <w:sz w:val="23"/>
              </w:rPr>
              <w:t>36</w:t>
            </w:r>
          </w:p>
        </w:tc>
        <w:tc>
          <w:tcPr>
            <w:tcW w:w="867" w:type="dxa"/>
          </w:tcPr>
          <w:p>
            <w:pPr>
              <w:pStyle w:val="TableParagraph"/>
              <w:ind w:right="48"/>
              <w:jc w:val="right"/>
              <w:rPr>
                <w:sz w:val="23"/>
              </w:rPr>
            </w:pPr>
            <w:r>
              <w:rPr>
                <w:sz w:val="23"/>
              </w:rPr>
              <w:t>34</w:t>
            </w:r>
          </w:p>
        </w:tc>
      </w:tr>
      <w:tr>
        <w:trPr>
          <w:trHeight w:val="268" w:hRule="atLeast"/>
        </w:trPr>
        <w:tc>
          <w:tcPr>
            <w:tcW w:w="2074" w:type="dxa"/>
          </w:tcPr>
          <w:p>
            <w:pPr>
              <w:pStyle w:val="TableParagraph"/>
              <w:spacing w:line="249" w:lineRule="exact"/>
              <w:ind w:left="50"/>
              <w:rPr>
                <w:sz w:val="23"/>
              </w:rPr>
            </w:pPr>
            <w:r>
              <w:rPr>
                <w:sz w:val="23"/>
              </w:rPr>
              <w:t>Slovakia</w:t>
            </w:r>
          </w:p>
        </w:tc>
        <w:tc>
          <w:tcPr>
            <w:tcW w:w="1446" w:type="dxa"/>
          </w:tcPr>
          <w:p>
            <w:pPr>
              <w:pStyle w:val="TableParagraph"/>
              <w:spacing w:line="240" w:lineRule="auto"/>
              <w:rPr>
                <w:sz w:val="18"/>
              </w:rPr>
            </w:pPr>
          </w:p>
        </w:tc>
        <w:tc>
          <w:tcPr>
            <w:tcW w:w="1663" w:type="dxa"/>
          </w:tcPr>
          <w:p>
            <w:pPr>
              <w:pStyle w:val="TableParagraph"/>
              <w:spacing w:line="249" w:lineRule="exact"/>
              <w:ind w:left="653" w:right="737"/>
              <w:jc w:val="center"/>
              <w:rPr>
                <w:sz w:val="23"/>
              </w:rPr>
            </w:pPr>
            <w:r>
              <w:rPr>
                <w:sz w:val="23"/>
              </w:rPr>
              <w:t>36</w:t>
            </w:r>
          </w:p>
        </w:tc>
        <w:tc>
          <w:tcPr>
            <w:tcW w:w="1576" w:type="dxa"/>
          </w:tcPr>
          <w:p>
            <w:pPr>
              <w:pStyle w:val="TableParagraph"/>
              <w:spacing w:line="249" w:lineRule="exact"/>
              <w:ind w:right="581"/>
              <w:jc w:val="right"/>
              <w:rPr>
                <w:sz w:val="23"/>
              </w:rPr>
            </w:pPr>
            <w:r>
              <w:rPr>
                <w:sz w:val="23"/>
              </w:rPr>
              <w:t>33</w:t>
            </w:r>
          </w:p>
        </w:tc>
        <w:tc>
          <w:tcPr>
            <w:tcW w:w="867" w:type="dxa"/>
          </w:tcPr>
          <w:p>
            <w:pPr>
              <w:pStyle w:val="TableParagraph"/>
              <w:spacing w:line="249" w:lineRule="exact"/>
              <w:ind w:right="49"/>
              <w:jc w:val="right"/>
              <w:rPr>
                <w:sz w:val="23"/>
              </w:rPr>
            </w:pPr>
            <w:r>
              <w:rPr>
                <w:sz w:val="23"/>
              </w:rPr>
              <w:t>28</w:t>
            </w:r>
          </w:p>
        </w:tc>
      </w:tr>
      <w:tr>
        <w:trPr>
          <w:trHeight w:val="268" w:hRule="atLeast"/>
        </w:trPr>
        <w:tc>
          <w:tcPr>
            <w:tcW w:w="2074" w:type="dxa"/>
          </w:tcPr>
          <w:p>
            <w:pPr>
              <w:pStyle w:val="TableParagraph"/>
              <w:ind w:left="50"/>
              <w:rPr>
                <w:sz w:val="23"/>
              </w:rPr>
            </w:pPr>
            <w:r>
              <w:rPr>
                <w:sz w:val="23"/>
              </w:rPr>
              <w:t>Slovenia</w:t>
            </w:r>
          </w:p>
        </w:tc>
        <w:tc>
          <w:tcPr>
            <w:tcW w:w="1446" w:type="dxa"/>
          </w:tcPr>
          <w:p>
            <w:pPr>
              <w:pStyle w:val="TableParagraph"/>
              <w:ind w:left="542"/>
              <w:rPr>
                <w:sz w:val="23"/>
              </w:rPr>
            </w:pPr>
            <w:r>
              <w:rPr>
                <w:sz w:val="23"/>
              </w:rPr>
              <w:t>58</w:t>
            </w:r>
          </w:p>
        </w:tc>
        <w:tc>
          <w:tcPr>
            <w:tcW w:w="1663" w:type="dxa"/>
          </w:tcPr>
          <w:p>
            <w:pPr>
              <w:pStyle w:val="TableParagraph"/>
              <w:ind w:left="653" w:right="737"/>
              <w:jc w:val="center"/>
              <w:rPr>
                <w:sz w:val="23"/>
              </w:rPr>
            </w:pPr>
            <w:r>
              <w:rPr>
                <w:sz w:val="23"/>
              </w:rPr>
              <w:t>35</w:t>
            </w:r>
          </w:p>
        </w:tc>
        <w:tc>
          <w:tcPr>
            <w:tcW w:w="1576" w:type="dxa"/>
          </w:tcPr>
          <w:p>
            <w:pPr>
              <w:pStyle w:val="TableParagraph"/>
              <w:ind w:right="581"/>
              <w:jc w:val="right"/>
              <w:rPr>
                <w:sz w:val="23"/>
              </w:rPr>
            </w:pPr>
            <w:r>
              <w:rPr>
                <w:sz w:val="23"/>
              </w:rPr>
              <w:t>62</w:t>
            </w:r>
          </w:p>
        </w:tc>
        <w:tc>
          <w:tcPr>
            <w:tcW w:w="867" w:type="dxa"/>
          </w:tcPr>
          <w:p>
            <w:pPr>
              <w:pStyle w:val="TableParagraph"/>
              <w:ind w:right="49"/>
              <w:jc w:val="right"/>
              <w:rPr>
                <w:sz w:val="23"/>
              </w:rPr>
            </w:pPr>
            <w:r>
              <w:rPr>
                <w:sz w:val="23"/>
              </w:rPr>
              <w:t>61</w:t>
            </w:r>
          </w:p>
        </w:tc>
      </w:tr>
      <w:tr>
        <w:trPr>
          <w:trHeight w:val="268" w:hRule="atLeast"/>
        </w:trPr>
        <w:tc>
          <w:tcPr>
            <w:tcW w:w="2074" w:type="dxa"/>
          </w:tcPr>
          <w:p>
            <w:pPr>
              <w:pStyle w:val="TableParagraph"/>
              <w:ind w:left="50"/>
              <w:rPr>
                <w:sz w:val="23"/>
              </w:rPr>
            </w:pPr>
            <w:r>
              <w:rPr>
                <w:sz w:val="23"/>
              </w:rPr>
              <w:t>Spain</w:t>
            </w:r>
          </w:p>
        </w:tc>
        <w:tc>
          <w:tcPr>
            <w:tcW w:w="1446" w:type="dxa"/>
          </w:tcPr>
          <w:p>
            <w:pPr>
              <w:pStyle w:val="TableParagraph"/>
              <w:ind w:left="542"/>
              <w:rPr>
                <w:sz w:val="23"/>
              </w:rPr>
            </w:pPr>
            <w:r>
              <w:rPr>
                <w:sz w:val="23"/>
              </w:rPr>
              <w:t>39</w:t>
            </w:r>
          </w:p>
        </w:tc>
        <w:tc>
          <w:tcPr>
            <w:tcW w:w="1663" w:type="dxa"/>
          </w:tcPr>
          <w:p>
            <w:pPr>
              <w:pStyle w:val="TableParagraph"/>
              <w:ind w:left="653" w:right="736"/>
              <w:jc w:val="center"/>
              <w:rPr>
                <w:sz w:val="23"/>
              </w:rPr>
            </w:pPr>
            <w:r>
              <w:rPr>
                <w:sz w:val="23"/>
              </w:rPr>
              <w:t>61</w:t>
            </w:r>
          </w:p>
        </w:tc>
        <w:tc>
          <w:tcPr>
            <w:tcW w:w="1576" w:type="dxa"/>
          </w:tcPr>
          <w:p>
            <w:pPr>
              <w:pStyle w:val="TableParagraph"/>
              <w:ind w:right="580"/>
              <w:jc w:val="right"/>
              <w:rPr>
                <w:sz w:val="23"/>
              </w:rPr>
            </w:pPr>
            <w:r>
              <w:rPr>
                <w:sz w:val="23"/>
              </w:rPr>
              <w:t>35</w:t>
            </w:r>
          </w:p>
        </w:tc>
        <w:tc>
          <w:tcPr>
            <w:tcW w:w="867" w:type="dxa"/>
          </w:tcPr>
          <w:p>
            <w:pPr>
              <w:pStyle w:val="TableParagraph"/>
              <w:ind w:right="48"/>
              <w:jc w:val="right"/>
              <w:rPr>
                <w:sz w:val="23"/>
              </w:rPr>
            </w:pPr>
            <w:r>
              <w:rPr>
                <w:sz w:val="23"/>
              </w:rPr>
              <w:t>26</w:t>
            </w:r>
          </w:p>
        </w:tc>
      </w:tr>
      <w:tr>
        <w:trPr>
          <w:trHeight w:val="268" w:hRule="atLeast"/>
        </w:trPr>
        <w:tc>
          <w:tcPr>
            <w:tcW w:w="2074" w:type="dxa"/>
          </w:tcPr>
          <w:p>
            <w:pPr>
              <w:pStyle w:val="TableParagraph"/>
              <w:spacing w:line="249" w:lineRule="exact"/>
              <w:ind w:left="50"/>
              <w:rPr>
                <w:sz w:val="23"/>
              </w:rPr>
            </w:pPr>
            <w:r>
              <w:rPr>
                <w:sz w:val="23"/>
              </w:rPr>
              <w:t>Sweden</w:t>
            </w:r>
          </w:p>
        </w:tc>
        <w:tc>
          <w:tcPr>
            <w:tcW w:w="1446" w:type="dxa"/>
          </w:tcPr>
          <w:p>
            <w:pPr>
              <w:pStyle w:val="TableParagraph"/>
              <w:spacing w:line="249" w:lineRule="exact"/>
              <w:ind w:left="541"/>
              <w:rPr>
                <w:sz w:val="23"/>
              </w:rPr>
            </w:pPr>
            <w:r>
              <w:rPr>
                <w:sz w:val="23"/>
              </w:rPr>
              <w:t>39</w:t>
            </w:r>
          </w:p>
        </w:tc>
        <w:tc>
          <w:tcPr>
            <w:tcW w:w="1663" w:type="dxa"/>
          </w:tcPr>
          <w:p>
            <w:pPr>
              <w:pStyle w:val="TableParagraph"/>
              <w:spacing w:line="249" w:lineRule="exact"/>
              <w:ind w:left="653" w:right="737"/>
              <w:jc w:val="center"/>
              <w:rPr>
                <w:sz w:val="23"/>
              </w:rPr>
            </w:pPr>
            <w:r>
              <w:rPr>
                <w:sz w:val="23"/>
              </w:rPr>
              <w:t>35</w:t>
            </w:r>
          </w:p>
        </w:tc>
        <w:tc>
          <w:tcPr>
            <w:tcW w:w="1576" w:type="dxa"/>
          </w:tcPr>
          <w:p>
            <w:pPr>
              <w:pStyle w:val="TableParagraph"/>
              <w:spacing w:line="249" w:lineRule="exact"/>
              <w:ind w:right="581"/>
              <w:jc w:val="right"/>
              <w:rPr>
                <w:sz w:val="23"/>
              </w:rPr>
            </w:pPr>
            <w:r>
              <w:rPr>
                <w:sz w:val="23"/>
              </w:rPr>
              <w:t>39</w:t>
            </w:r>
          </w:p>
        </w:tc>
        <w:tc>
          <w:tcPr>
            <w:tcW w:w="867" w:type="dxa"/>
          </w:tcPr>
          <w:p>
            <w:pPr>
              <w:pStyle w:val="TableParagraph"/>
              <w:spacing w:line="249" w:lineRule="exact"/>
              <w:ind w:right="49"/>
              <w:jc w:val="right"/>
              <w:rPr>
                <w:sz w:val="23"/>
              </w:rPr>
            </w:pPr>
            <w:r>
              <w:rPr>
                <w:sz w:val="23"/>
              </w:rPr>
              <w:t>45</w:t>
            </w:r>
          </w:p>
        </w:tc>
      </w:tr>
      <w:tr>
        <w:trPr>
          <w:trHeight w:val="268" w:hRule="atLeast"/>
        </w:trPr>
        <w:tc>
          <w:tcPr>
            <w:tcW w:w="2074" w:type="dxa"/>
          </w:tcPr>
          <w:p>
            <w:pPr>
              <w:pStyle w:val="TableParagraph"/>
              <w:ind w:left="50"/>
              <w:rPr>
                <w:sz w:val="23"/>
              </w:rPr>
            </w:pPr>
            <w:r>
              <w:rPr>
                <w:sz w:val="23"/>
              </w:rPr>
              <w:t>UK</w:t>
            </w:r>
          </w:p>
        </w:tc>
        <w:tc>
          <w:tcPr>
            <w:tcW w:w="1446" w:type="dxa"/>
          </w:tcPr>
          <w:p>
            <w:pPr>
              <w:pStyle w:val="TableParagraph"/>
              <w:ind w:left="542"/>
              <w:rPr>
                <w:sz w:val="23"/>
              </w:rPr>
            </w:pPr>
            <w:r>
              <w:rPr>
                <w:sz w:val="23"/>
              </w:rPr>
              <w:t>45</w:t>
            </w:r>
          </w:p>
        </w:tc>
        <w:tc>
          <w:tcPr>
            <w:tcW w:w="1663" w:type="dxa"/>
          </w:tcPr>
          <w:p>
            <w:pPr>
              <w:pStyle w:val="TableParagraph"/>
              <w:ind w:left="653" w:right="737"/>
              <w:jc w:val="center"/>
              <w:rPr>
                <w:sz w:val="23"/>
              </w:rPr>
            </w:pPr>
            <w:r>
              <w:rPr>
                <w:sz w:val="23"/>
              </w:rPr>
              <w:t>47</w:t>
            </w:r>
          </w:p>
        </w:tc>
        <w:tc>
          <w:tcPr>
            <w:tcW w:w="1576" w:type="dxa"/>
          </w:tcPr>
          <w:p>
            <w:pPr>
              <w:pStyle w:val="TableParagraph"/>
              <w:ind w:right="581"/>
              <w:jc w:val="right"/>
              <w:rPr>
                <w:sz w:val="23"/>
              </w:rPr>
            </w:pPr>
            <w:r>
              <w:rPr>
                <w:sz w:val="23"/>
              </w:rPr>
              <w:t>24</w:t>
            </w:r>
          </w:p>
        </w:tc>
        <w:tc>
          <w:tcPr>
            <w:tcW w:w="867" w:type="dxa"/>
          </w:tcPr>
          <w:p>
            <w:pPr>
              <w:pStyle w:val="TableParagraph"/>
              <w:ind w:right="49"/>
              <w:jc w:val="right"/>
              <w:rPr>
                <w:sz w:val="23"/>
              </w:rPr>
            </w:pPr>
            <w:r>
              <w:rPr>
                <w:sz w:val="23"/>
              </w:rPr>
              <w:t>24</w:t>
            </w:r>
          </w:p>
        </w:tc>
      </w:tr>
      <w:tr>
        <w:trPr>
          <w:trHeight w:val="263" w:hRule="atLeast"/>
        </w:trPr>
        <w:tc>
          <w:tcPr>
            <w:tcW w:w="2074" w:type="dxa"/>
          </w:tcPr>
          <w:p>
            <w:pPr>
              <w:pStyle w:val="TableParagraph"/>
              <w:spacing w:line="243" w:lineRule="exact"/>
              <w:ind w:left="50"/>
              <w:rPr>
                <w:sz w:val="23"/>
              </w:rPr>
            </w:pPr>
            <w:r>
              <w:rPr>
                <w:sz w:val="23"/>
              </w:rPr>
              <w:t>USA</w:t>
            </w:r>
          </w:p>
        </w:tc>
        <w:tc>
          <w:tcPr>
            <w:tcW w:w="1446" w:type="dxa"/>
          </w:tcPr>
          <w:p>
            <w:pPr>
              <w:pStyle w:val="TableParagraph"/>
              <w:spacing w:line="243" w:lineRule="exact"/>
              <w:ind w:left="541"/>
              <w:rPr>
                <w:sz w:val="23"/>
              </w:rPr>
            </w:pPr>
            <w:r>
              <w:rPr>
                <w:sz w:val="23"/>
              </w:rPr>
              <w:t>71</w:t>
            </w:r>
          </w:p>
        </w:tc>
        <w:tc>
          <w:tcPr>
            <w:tcW w:w="1663" w:type="dxa"/>
          </w:tcPr>
          <w:p>
            <w:pPr>
              <w:pStyle w:val="TableParagraph"/>
              <w:spacing w:line="243" w:lineRule="exact"/>
              <w:ind w:left="653" w:right="737"/>
              <w:jc w:val="center"/>
              <w:rPr>
                <w:sz w:val="23"/>
              </w:rPr>
            </w:pPr>
            <w:r>
              <w:rPr>
                <w:sz w:val="23"/>
              </w:rPr>
              <w:t>66</w:t>
            </w:r>
          </w:p>
        </w:tc>
        <w:tc>
          <w:tcPr>
            <w:tcW w:w="1576" w:type="dxa"/>
          </w:tcPr>
          <w:p>
            <w:pPr>
              <w:pStyle w:val="TableParagraph"/>
              <w:spacing w:line="243" w:lineRule="exact"/>
              <w:ind w:right="581"/>
              <w:jc w:val="right"/>
              <w:rPr>
                <w:sz w:val="23"/>
              </w:rPr>
            </w:pPr>
            <w:r>
              <w:rPr>
                <w:sz w:val="23"/>
              </w:rPr>
              <w:t>26</w:t>
            </w:r>
          </w:p>
        </w:tc>
        <w:tc>
          <w:tcPr>
            <w:tcW w:w="867" w:type="dxa"/>
          </w:tcPr>
          <w:p>
            <w:pPr>
              <w:pStyle w:val="TableParagraph"/>
              <w:spacing w:line="243" w:lineRule="exact"/>
              <w:ind w:right="49"/>
              <w:jc w:val="right"/>
              <w:rPr>
                <w:sz w:val="23"/>
              </w:rPr>
            </w:pPr>
            <w:r>
              <w:rPr>
                <w:sz w:val="23"/>
              </w:rPr>
              <w:t>20</w:t>
            </w:r>
          </w:p>
        </w:tc>
      </w:tr>
    </w:tbl>
    <w:p>
      <w:pPr>
        <w:pStyle w:val="BodyText"/>
        <w:spacing w:before="8"/>
      </w:pPr>
    </w:p>
    <w:p>
      <w:pPr>
        <w:pStyle w:val="BodyText"/>
        <w:spacing w:line="242" w:lineRule="auto"/>
        <w:ind w:left="630" w:right="439"/>
        <w:jc w:val="both"/>
      </w:pPr>
      <w:r>
        <w:rPr/>
        <w:t>Sources: Column 1 1997/8 International Social Survey Programme and Blanchflower, Oswald and Stutzer  (2001).   Columns 2-4 Flash Eurobarometers 160 Entrepreneurship </w:t>
      </w:r>
      <w:r>
        <w:rPr>
          <w:spacing w:val="2"/>
        </w:rPr>
        <w:t> </w:t>
      </w:r>
      <w:r>
        <w:rPr/>
        <w:t>5,</w:t>
      </w:r>
    </w:p>
    <w:p>
      <w:pPr>
        <w:pStyle w:val="BodyText"/>
        <w:spacing w:before="2"/>
        <w:ind w:left="630"/>
        <w:jc w:val="both"/>
      </w:pPr>
      <w:r>
        <w:rPr/>
        <w:t>2004; </w:t>
      </w:r>
      <w:r>
        <w:rPr>
          <w:spacing w:val="7"/>
        </w:rPr>
        <w:t> </w:t>
      </w:r>
      <w:r>
        <w:rPr/>
        <w:t>Flash </w:t>
      </w:r>
      <w:r>
        <w:rPr>
          <w:spacing w:val="10"/>
        </w:rPr>
        <w:t> </w:t>
      </w:r>
      <w:r>
        <w:rPr/>
        <w:t>Eurobarometer </w:t>
      </w:r>
      <w:r>
        <w:rPr>
          <w:spacing w:val="7"/>
        </w:rPr>
        <w:t> </w:t>
      </w:r>
      <w:r>
        <w:rPr/>
        <w:t>146 </w:t>
      </w:r>
      <w:r>
        <w:rPr>
          <w:spacing w:val="10"/>
        </w:rPr>
        <w:t> </w:t>
      </w:r>
      <w:r>
        <w:rPr/>
        <w:t>Entrepreneurship </w:t>
      </w:r>
      <w:r>
        <w:rPr>
          <w:spacing w:val="8"/>
        </w:rPr>
        <w:t> </w:t>
      </w:r>
      <w:r>
        <w:rPr/>
        <w:t>4, </w:t>
      </w:r>
      <w:r>
        <w:rPr>
          <w:spacing w:val="8"/>
        </w:rPr>
        <w:t> </w:t>
      </w:r>
      <w:r>
        <w:rPr/>
        <w:t>2003; </w:t>
      </w:r>
      <w:r>
        <w:rPr>
          <w:spacing w:val="9"/>
        </w:rPr>
        <w:t> </w:t>
      </w:r>
      <w:r>
        <w:rPr/>
        <w:t>Flash </w:t>
      </w:r>
      <w:r>
        <w:rPr>
          <w:spacing w:val="11"/>
        </w:rPr>
        <w:t> </w:t>
      </w:r>
      <w:r>
        <w:rPr/>
        <w:t>Eurobarometer </w:t>
      </w:r>
      <w:r>
        <w:rPr>
          <w:spacing w:val="7"/>
        </w:rPr>
        <w:t> </w:t>
      </w:r>
      <w:r>
        <w:rPr/>
        <w:t>134</w:t>
      </w:r>
    </w:p>
    <w:p>
      <w:pPr>
        <w:pStyle w:val="BodyText"/>
        <w:spacing w:before="5"/>
        <w:ind w:left="630"/>
        <w:jc w:val="both"/>
      </w:pPr>
      <w:r>
        <w:rPr/>
        <w:t>Entrepreneurship  3,  2002;  Flash  Eurobarometer  107  Entrepreneurship  2,  2001; </w:t>
      </w:r>
      <w:r>
        <w:rPr>
          <w:spacing w:val="49"/>
        </w:rPr>
        <w:t> </w:t>
      </w:r>
      <w:r>
        <w:rPr/>
        <w:t>Flash</w:t>
      </w:r>
    </w:p>
    <w:p>
      <w:pPr>
        <w:pStyle w:val="BodyText"/>
        <w:spacing w:line="244" w:lineRule="auto" w:before="3"/>
        <w:ind w:left="630" w:right="442"/>
        <w:jc w:val="both"/>
      </w:pPr>
      <w:r>
        <w:rPr/>
        <w:t>Eurobarometer 83 Entrepreneurship 1, 2000. ZUMA German Archive ZA #4184; 4156; 3772; 3596 and 3498 (GESIS/ZA Central Archive for Empirical Social Research) </w:t>
      </w:r>
      <w:hyperlink r:id="rId32">
        <w:r>
          <w:rPr>
            <w:color w:val="0000FF"/>
            <w:u w:val="single" w:color="0000FF"/>
          </w:rPr>
          <w:t>http://www.gesis.org/eurobarometer</w:t>
        </w:r>
      </w:hyperlink>
    </w:p>
    <w:p>
      <w:pPr>
        <w:pStyle w:val="BodyText"/>
        <w:spacing w:line="244" w:lineRule="auto"/>
        <w:ind w:left="630" w:right="441"/>
        <w:jc w:val="both"/>
      </w:pPr>
      <w:r>
        <w:rPr/>
        <w:t>Notes: columns 1 and 2. Suppose you were working and could choose between different kinds of work. Which would you prefer being an employee or self-employed – tabulated here is % saying prefer being self employed.</w:t>
      </w:r>
    </w:p>
    <w:p>
      <w:pPr>
        <w:pStyle w:val="BodyText"/>
        <w:spacing w:line="244" w:lineRule="auto"/>
        <w:ind w:left="630" w:right="442"/>
        <w:jc w:val="both"/>
      </w:pPr>
      <w:r>
        <w:rPr/>
        <w:t>Column 3 – do you strongly agree, agree, disagree, strongly disagree with the following opinion – it is difficult to start one’s own business due to a lack of available financial support – tabulated here is the % who strongly agree</w:t>
      </w:r>
    </w:p>
    <w:p>
      <w:pPr>
        <w:spacing w:after="0" w:line="244" w:lineRule="auto"/>
        <w:jc w:val="both"/>
        <w:sectPr>
          <w:footerReference w:type="default" r:id="rId31"/>
          <w:pgSz w:w="11900" w:h="16840"/>
          <w:pgMar w:footer="0" w:header="0" w:top="1600" w:bottom="280" w:left="1120" w:right="1300"/>
        </w:sectPr>
      </w:pPr>
    </w:p>
    <w:p>
      <w:pPr>
        <w:pStyle w:val="BodyText"/>
        <w:rPr>
          <w:sz w:val="20"/>
        </w:rPr>
      </w:pPr>
    </w:p>
    <w:p>
      <w:pPr>
        <w:pStyle w:val="BodyText"/>
        <w:spacing w:before="8"/>
        <w:rPr>
          <w:sz w:val="16"/>
        </w:rPr>
      </w:pPr>
    </w:p>
    <w:p>
      <w:pPr>
        <w:pStyle w:val="BodyText"/>
        <w:spacing w:line="242" w:lineRule="auto" w:before="93"/>
        <w:ind w:left="630" w:right="540"/>
      </w:pPr>
      <w:r>
        <w:rPr/>
        <w:t>Column 4 – do you strongly agree, agree, disagree, strongly disagree with the following opinion – it is difficult to start one’s own business due to the complex administrative procedures – tabulated here is the % who strongly agree</w:t>
      </w:r>
    </w:p>
    <w:p>
      <w:pPr>
        <w:spacing w:after="0" w:line="242" w:lineRule="auto"/>
        <w:sectPr>
          <w:footerReference w:type="default" r:id="rId33"/>
          <w:pgSz w:w="11900" w:h="16840"/>
          <w:pgMar w:footer="0" w:header="0" w:top="1600" w:bottom="280" w:left="1120" w:right="1300"/>
        </w:sectPr>
      </w:pPr>
    </w:p>
    <w:p>
      <w:pPr>
        <w:pStyle w:val="BodyText"/>
        <w:rPr>
          <w:sz w:val="20"/>
        </w:rPr>
      </w:pPr>
    </w:p>
    <w:p>
      <w:pPr>
        <w:pStyle w:val="BodyText"/>
        <w:spacing w:before="8"/>
        <w:rPr>
          <w:sz w:val="16"/>
        </w:rPr>
      </w:pPr>
    </w:p>
    <w:p>
      <w:pPr>
        <w:pStyle w:val="BodyText"/>
        <w:spacing w:before="93"/>
        <w:ind w:left="168"/>
      </w:pPr>
      <w:r>
        <w:rPr/>
        <w:t>Table 17. Probabilities of being self-employed, dprobit, NCDS7 2004/5</w:t>
      </w:r>
    </w:p>
    <w:p>
      <w:pPr>
        <w:pStyle w:val="BodyText"/>
        <w:spacing w:before="3"/>
        <w:rPr>
          <w:sz w:val="24"/>
        </w:rPr>
      </w:pPr>
    </w:p>
    <w:tbl>
      <w:tblPr>
        <w:tblW w:w="0" w:type="auto"/>
        <w:jc w:val="left"/>
        <w:tblInd w:w="1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91"/>
        <w:gridCol w:w="1513"/>
        <w:gridCol w:w="1576"/>
        <w:gridCol w:w="1664"/>
        <w:gridCol w:w="1601"/>
      </w:tblGrid>
      <w:tr>
        <w:trPr>
          <w:trHeight w:val="263" w:hRule="atLeast"/>
        </w:trPr>
        <w:tc>
          <w:tcPr>
            <w:tcW w:w="2191" w:type="dxa"/>
          </w:tcPr>
          <w:p>
            <w:pPr>
              <w:pStyle w:val="TableParagraph"/>
              <w:spacing w:line="240" w:lineRule="auto"/>
              <w:rPr>
                <w:sz w:val="18"/>
              </w:rPr>
            </w:pPr>
          </w:p>
        </w:tc>
        <w:tc>
          <w:tcPr>
            <w:tcW w:w="1513" w:type="dxa"/>
          </w:tcPr>
          <w:p>
            <w:pPr>
              <w:pStyle w:val="TableParagraph"/>
              <w:spacing w:line="244" w:lineRule="exact"/>
              <w:ind w:left="484"/>
              <w:rPr>
                <w:sz w:val="23"/>
              </w:rPr>
            </w:pPr>
            <w:r>
              <w:rPr>
                <w:sz w:val="23"/>
              </w:rPr>
              <w:t>(1)</w:t>
            </w:r>
          </w:p>
        </w:tc>
        <w:tc>
          <w:tcPr>
            <w:tcW w:w="1576" w:type="dxa"/>
          </w:tcPr>
          <w:p>
            <w:pPr>
              <w:pStyle w:val="TableParagraph"/>
              <w:spacing w:line="244" w:lineRule="exact"/>
              <w:ind w:left="531" w:right="623"/>
              <w:jc w:val="center"/>
              <w:rPr>
                <w:sz w:val="23"/>
              </w:rPr>
            </w:pPr>
            <w:r>
              <w:rPr>
                <w:sz w:val="23"/>
              </w:rPr>
              <w:t>(2)</w:t>
            </w:r>
          </w:p>
        </w:tc>
        <w:tc>
          <w:tcPr>
            <w:tcW w:w="1664" w:type="dxa"/>
          </w:tcPr>
          <w:p>
            <w:pPr>
              <w:pStyle w:val="TableParagraph"/>
              <w:spacing w:line="244" w:lineRule="exact"/>
              <w:ind w:left="586" w:right="769"/>
              <w:jc w:val="center"/>
              <w:rPr>
                <w:sz w:val="23"/>
              </w:rPr>
            </w:pPr>
            <w:r>
              <w:rPr>
                <w:sz w:val="23"/>
              </w:rPr>
              <w:t>(3)</w:t>
            </w:r>
          </w:p>
        </w:tc>
        <w:tc>
          <w:tcPr>
            <w:tcW w:w="1601" w:type="dxa"/>
          </w:tcPr>
          <w:p>
            <w:pPr>
              <w:pStyle w:val="TableParagraph"/>
              <w:spacing w:line="244" w:lineRule="exact"/>
              <w:ind w:left="649" w:right="600"/>
              <w:jc w:val="center"/>
              <w:rPr>
                <w:sz w:val="23"/>
              </w:rPr>
            </w:pPr>
            <w:r>
              <w:rPr>
                <w:sz w:val="23"/>
              </w:rPr>
              <w:t>(4)</w:t>
            </w:r>
          </w:p>
        </w:tc>
      </w:tr>
      <w:tr>
        <w:trPr>
          <w:trHeight w:val="268" w:hRule="atLeast"/>
        </w:trPr>
        <w:tc>
          <w:tcPr>
            <w:tcW w:w="2191" w:type="dxa"/>
          </w:tcPr>
          <w:p>
            <w:pPr>
              <w:pStyle w:val="TableParagraph"/>
              <w:spacing w:line="249" w:lineRule="exact"/>
              <w:ind w:left="50"/>
              <w:rPr>
                <w:sz w:val="23"/>
              </w:rPr>
            </w:pPr>
            <w:r>
              <w:rPr>
                <w:sz w:val="23"/>
              </w:rPr>
              <w:t>Male</w:t>
            </w:r>
          </w:p>
        </w:tc>
        <w:tc>
          <w:tcPr>
            <w:tcW w:w="1513" w:type="dxa"/>
          </w:tcPr>
          <w:p>
            <w:pPr>
              <w:pStyle w:val="TableParagraph"/>
              <w:spacing w:line="249" w:lineRule="exact"/>
              <w:ind w:left="133"/>
              <w:rPr>
                <w:sz w:val="23"/>
              </w:rPr>
            </w:pPr>
            <w:r>
              <w:rPr>
                <w:sz w:val="23"/>
              </w:rPr>
              <w:t>.1150 (13.67)</w:t>
            </w:r>
          </w:p>
        </w:tc>
        <w:tc>
          <w:tcPr>
            <w:tcW w:w="1576" w:type="dxa"/>
          </w:tcPr>
          <w:p>
            <w:pPr>
              <w:pStyle w:val="TableParagraph"/>
              <w:spacing w:line="249" w:lineRule="exact"/>
              <w:ind w:left="196"/>
              <w:rPr>
                <w:sz w:val="23"/>
              </w:rPr>
            </w:pPr>
            <w:r>
              <w:rPr>
                <w:sz w:val="23"/>
              </w:rPr>
              <w:t>.1140 (13.54)</w:t>
            </w:r>
          </w:p>
        </w:tc>
        <w:tc>
          <w:tcPr>
            <w:tcW w:w="1664" w:type="dxa"/>
          </w:tcPr>
          <w:p>
            <w:pPr>
              <w:pStyle w:val="TableParagraph"/>
              <w:spacing w:line="249" w:lineRule="exact"/>
              <w:ind w:left="195"/>
              <w:rPr>
                <w:sz w:val="23"/>
              </w:rPr>
            </w:pPr>
            <w:r>
              <w:rPr>
                <w:sz w:val="23"/>
              </w:rPr>
              <w:t>.1082 (12.17)</w:t>
            </w:r>
          </w:p>
        </w:tc>
        <w:tc>
          <w:tcPr>
            <w:tcW w:w="1601" w:type="dxa"/>
          </w:tcPr>
          <w:p>
            <w:pPr>
              <w:pStyle w:val="TableParagraph"/>
              <w:spacing w:line="249" w:lineRule="exact"/>
              <w:ind w:left="283"/>
              <w:rPr>
                <w:sz w:val="23"/>
              </w:rPr>
            </w:pPr>
            <w:r>
              <w:rPr>
                <w:sz w:val="23"/>
              </w:rPr>
              <w:t>.1073 (13.57)</w:t>
            </w:r>
          </w:p>
        </w:tc>
      </w:tr>
      <w:tr>
        <w:trPr>
          <w:trHeight w:val="268" w:hRule="atLeast"/>
        </w:trPr>
        <w:tc>
          <w:tcPr>
            <w:tcW w:w="2191" w:type="dxa"/>
          </w:tcPr>
          <w:p>
            <w:pPr>
              <w:pStyle w:val="TableParagraph"/>
              <w:ind w:left="50"/>
              <w:rPr>
                <w:sz w:val="23"/>
              </w:rPr>
            </w:pPr>
            <w:r>
              <w:rPr>
                <w:sz w:val="23"/>
              </w:rPr>
              <w:t>Gift (1981£/1000)</w:t>
            </w:r>
          </w:p>
        </w:tc>
        <w:tc>
          <w:tcPr>
            <w:tcW w:w="1513" w:type="dxa"/>
          </w:tcPr>
          <w:p>
            <w:pPr>
              <w:pStyle w:val="TableParagraph"/>
              <w:ind w:left="133"/>
              <w:rPr>
                <w:sz w:val="23"/>
              </w:rPr>
            </w:pPr>
            <w:r>
              <w:rPr>
                <w:sz w:val="23"/>
              </w:rPr>
              <w:t>.0038 (3.30)</w:t>
            </w:r>
          </w:p>
        </w:tc>
        <w:tc>
          <w:tcPr>
            <w:tcW w:w="1576" w:type="dxa"/>
          </w:tcPr>
          <w:p>
            <w:pPr>
              <w:pStyle w:val="TableParagraph"/>
              <w:ind w:left="194"/>
              <w:rPr>
                <w:sz w:val="23"/>
              </w:rPr>
            </w:pPr>
            <w:r>
              <w:rPr>
                <w:sz w:val="23"/>
              </w:rPr>
              <w:t>.0036 (3.19)</w:t>
            </w:r>
          </w:p>
        </w:tc>
        <w:tc>
          <w:tcPr>
            <w:tcW w:w="1664" w:type="dxa"/>
          </w:tcPr>
          <w:p>
            <w:pPr>
              <w:pStyle w:val="TableParagraph"/>
              <w:ind w:left="194"/>
              <w:rPr>
                <w:sz w:val="23"/>
              </w:rPr>
            </w:pPr>
            <w:r>
              <w:rPr>
                <w:sz w:val="23"/>
              </w:rPr>
              <w:t>.0030 (2.54)</w:t>
            </w:r>
          </w:p>
        </w:tc>
        <w:tc>
          <w:tcPr>
            <w:tcW w:w="1601" w:type="dxa"/>
          </w:tcPr>
          <w:p>
            <w:pPr>
              <w:pStyle w:val="TableParagraph"/>
              <w:ind w:left="281"/>
              <w:rPr>
                <w:sz w:val="23"/>
              </w:rPr>
            </w:pPr>
            <w:r>
              <w:rPr>
                <w:sz w:val="23"/>
              </w:rPr>
              <w:t>.0027 (2.57)</w:t>
            </w:r>
          </w:p>
        </w:tc>
      </w:tr>
      <w:tr>
        <w:trPr>
          <w:trHeight w:val="268" w:hRule="atLeast"/>
        </w:trPr>
        <w:tc>
          <w:tcPr>
            <w:tcW w:w="2191" w:type="dxa"/>
          </w:tcPr>
          <w:p>
            <w:pPr>
              <w:pStyle w:val="TableParagraph"/>
              <w:ind w:left="50"/>
              <w:rPr>
                <w:sz w:val="23"/>
              </w:rPr>
            </w:pPr>
            <w:r>
              <w:rPr>
                <w:sz w:val="23"/>
              </w:rPr>
              <w:t>North</w:t>
            </w:r>
          </w:p>
        </w:tc>
        <w:tc>
          <w:tcPr>
            <w:tcW w:w="1513" w:type="dxa"/>
          </w:tcPr>
          <w:p>
            <w:pPr>
              <w:pStyle w:val="TableParagraph"/>
              <w:spacing w:line="240" w:lineRule="auto"/>
              <w:rPr>
                <w:sz w:val="18"/>
              </w:rPr>
            </w:pPr>
          </w:p>
        </w:tc>
        <w:tc>
          <w:tcPr>
            <w:tcW w:w="1576" w:type="dxa"/>
          </w:tcPr>
          <w:p>
            <w:pPr>
              <w:pStyle w:val="TableParagraph"/>
              <w:ind w:left="117"/>
              <w:rPr>
                <w:sz w:val="23"/>
              </w:rPr>
            </w:pPr>
            <w:r>
              <w:rPr>
                <w:sz w:val="23"/>
              </w:rPr>
              <w:t>-.0230 (1.03)</w:t>
            </w:r>
          </w:p>
        </w:tc>
        <w:tc>
          <w:tcPr>
            <w:tcW w:w="1664" w:type="dxa"/>
          </w:tcPr>
          <w:p>
            <w:pPr>
              <w:pStyle w:val="TableParagraph"/>
              <w:ind w:left="116"/>
              <w:rPr>
                <w:sz w:val="23"/>
              </w:rPr>
            </w:pPr>
            <w:r>
              <w:rPr>
                <w:sz w:val="23"/>
              </w:rPr>
              <w:t>-.0307 (1.32)</w:t>
            </w:r>
          </w:p>
        </w:tc>
        <w:tc>
          <w:tcPr>
            <w:tcW w:w="1601" w:type="dxa"/>
          </w:tcPr>
          <w:p>
            <w:pPr>
              <w:pStyle w:val="TableParagraph"/>
              <w:ind w:left="201"/>
              <w:rPr>
                <w:sz w:val="23"/>
              </w:rPr>
            </w:pPr>
            <w:r>
              <w:rPr>
                <w:sz w:val="23"/>
              </w:rPr>
              <w:t>-.0255 (1.25)</w:t>
            </w:r>
          </w:p>
        </w:tc>
      </w:tr>
      <w:tr>
        <w:trPr>
          <w:trHeight w:val="268" w:hRule="atLeast"/>
        </w:trPr>
        <w:tc>
          <w:tcPr>
            <w:tcW w:w="2191" w:type="dxa"/>
          </w:tcPr>
          <w:p>
            <w:pPr>
              <w:pStyle w:val="TableParagraph"/>
              <w:spacing w:line="249" w:lineRule="exact"/>
              <w:ind w:left="50"/>
              <w:rPr>
                <w:sz w:val="23"/>
              </w:rPr>
            </w:pPr>
            <w:r>
              <w:rPr>
                <w:sz w:val="23"/>
              </w:rPr>
              <w:t>Yorks &amp; Humberside</w:t>
            </w:r>
          </w:p>
        </w:tc>
        <w:tc>
          <w:tcPr>
            <w:tcW w:w="1513" w:type="dxa"/>
          </w:tcPr>
          <w:p>
            <w:pPr>
              <w:pStyle w:val="TableParagraph"/>
              <w:spacing w:line="240" w:lineRule="auto"/>
              <w:rPr>
                <w:sz w:val="18"/>
              </w:rPr>
            </w:pPr>
          </w:p>
        </w:tc>
        <w:tc>
          <w:tcPr>
            <w:tcW w:w="1576" w:type="dxa"/>
          </w:tcPr>
          <w:p>
            <w:pPr>
              <w:pStyle w:val="TableParagraph"/>
              <w:spacing w:line="249" w:lineRule="exact"/>
              <w:ind w:left="194"/>
              <w:rPr>
                <w:sz w:val="23"/>
              </w:rPr>
            </w:pPr>
            <w:r>
              <w:rPr>
                <w:sz w:val="23"/>
              </w:rPr>
              <w:t>.0147 (0.70)</w:t>
            </w:r>
          </w:p>
        </w:tc>
        <w:tc>
          <w:tcPr>
            <w:tcW w:w="1664" w:type="dxa"/>
          </w:tcPr>
          <w:p>
            <w:pPr>
              <w:pStyle w:val="TableParagraph"/>
              <w:spacing w:line="249" w:lineRule="exact"/>
              <w:ind w:left="193"/>
              <w:rPr>
                <w:sz w:val="23"/>
              </w:rPr>
            </w:pPr>
            <w:r>
              <w:rPr>
                <w:sz w:val="23"/>
              </w:rPr>
              <w:t>.0040 (0.19)</w:t>
            </w:r>
          </w:p>
        </w:tc>
        <w:tc>
          <w:tcPr>
            <w:tcW w:w="1601" w:type="dxa"/>
          </w:tcPr>
          <w:p>
            <w:pPr>
              <w:pStyle w:val="TableParagraph"/>
              <w:spacing w:line="249" w:lineRule="exact"/>
              <w:ind w:left="282"/>
              <w:rPr>
                <w:sz w:val="23"/>
              </w:rPr>
            </w:pPr>
            <w:r>
              <w:rPr>
                <w:sz w:val="23"/>
              </w:rPr>
              <w:t>.0035 (0.19)</w:t>
            </w:r>
          </w:p>
        </w:tc>
      </w:tr>
      <w:tr>
        <w:trPr>
          <w:trHeight w:val="268" w:hRule="atLeast"/>
        </w:trPr>
        <w:tc>
          <w:tcPr>
            <w:tcW w:w="2191" w:type="dxa"/>
          </w:tcPr>
          <w:p>
            <w:pPr>
              <w:pStyle w:val="TableParagraph"/>
              <w:ind w:left="50"/>
              <w:rPr>
                <w:sz w:val="23"/>
              </w:rPr>
            </w:pPr>
            <w:r>
              <w:rPr>
                <w:sz w:val="23"/>
              </w:rPr>
              <w:t>East Midlands</w:t>
            </w:r>
          </w:p>
        </w:tc>
        <w:tc>
          <w:tcPr>
            <w:tcW w:w="1513" w:type="dxa"/>
          </w:tcPr>
          <w:p>
            <w:pPr>
              <w:pStyle w:val="TableParagraph"/>
              <w:spacing w:line="240" w:lineRule="auto"/>
              <w:rPr>
                <w:sz w:val="18"/>
              </w:rPr>
            </w:pPr>
          </w:p>
        </w:tc>
        <w:tc>
          <w:tcPr>
            <w:tcW w:w="1576" w:type="dxa"/>
          </w:tcPr>
          <w:p>
            <w:pPr>
              <w:pStyle w:val="TableParagraph"/>
              <w:ind w:left="196"/>
              <w:rPr>
                <w:sz w:val="23"/>
              </w:rPr>
            </w:pPr>
            <w:r>
              <w:rPr>
                <w:sz w:val="23"/>
              </w:rPr>
              <w:t>.0258 (1.20)</w:t>
            </w:r>
          </w:p>
        </w:tc>
        <w:tc>
          <w:tcPr>
            <w:tcW w:w="1664" w:type="dxa"/>
          </w:tcPr>
          <w:p>
            <w:pPr>
              <w:pStyle w:val="TableParagraph"/>
              <w:ind w:left="195"/>
              <w:rPr>
                <w:sz w:val="23"/>
              </w:rPr>
            </w:pPr>
            <w:r>
              <w:rPr>
                <w:sz w:val="23"/>
              </w:rPr>
              <w:t>.0154 (0.70)</w:t>
            </w:r>
          </w:p>
        </w:tc>
        <w:tc>
          <w:tcPr>
            <w:tcW w:w="1601" w:type="dxa"/>
          </w:tcPr>
          <w:p>
            <w:pPr>
              <w:pStyle w:val="TableParagraph"/>
              <w:ind w:left="283"/>
              <w:rPr>
                <w:sz w:val="23"/>
              </w:rPr>
            </w:pPr>
            <w:r>
              <w:rPr>
                <w:sz w:val="23"/>
              </w:rPr>
              <w:t>.0191 (0.97)</w:t>
            </w:r>
          </w:p>
        </w:tc>
      </w:tr>
      <w:tr>
        <w:trPr>
          <w:trHeight w:val="268" w:hRule="atLeast"/>
        </w:trPr>
        <w:tc>
          <w:tcPr>
            <w:tcW w:w="2191" w:type="dxa"/>
          </w:tcPr>
          <w:p>
            <w:pPr>
              <w:pStyle w:val="TableParagraph"/>
              <w:ind w:left="50"/>
              <w:rPr>
                <w:sz w:val="23"/>
              </w:rPr>
            </w:pPr>
            <w:r>
              <w:rPr>
                <w:sz w:val="23"/>
              </w:rPr>
              <w:t>East Anglia</w:t>
            </w:r>
          </w:p>
        </w:tc>
        <w:tc>
          <w:tcPr>
            <w:tcW w:w="1513" w:type="dxa"/>
          </w:tcPr>
          <w:p>
            <w:pPr>
              <w:pStyle w:val="TableParagraph"/>
              <w:spacing w:line="240" w:lineRule="auto"/>
              <w:rPr>
                <w:sz w:val="18"/>
              </w:rPr>
            </w:pPr>
          </w:p>
        </w:tc>
        <w:tc>
          <w:tcPr>
            <w:tcW w:w="1576" w:type="dxa"/>
          </w:tcPr>
          <w:p>
            <w:pPr>
              <w:pStyle w:val="TableParagraph"/>
              <w:ind w:left="195"/>
              <w:rPr>
                <w:sz w:val="23"/>
              </w:rPr>
            </w:pPr>
            <w:r>
              <w:rPr>
                <w:sz w:val="23"/>
              </w:rPr>
              <w:t>.0477 (1.82)</w:t>
            </w:r>
          </w:p>
        </w:tc>
        <w:tc>
          <w:tcPr>
            <w:tcW w:w="1664" w:type="dxa"/>
          </w:tcPr>
          <w:p>
            <w:pPr>
              <w:pStyle w:val="TableParagraph"/>
              <w:ind w:left="194"/>
              <w:rPr>
                <w:sz w:val="23"/>
              </w:rPr>
            </w:pPr>
            <w:r>
              <w:rPr>
                <w:sz w:val="23"/>
              </w:rPr>
              <w:t>.0367 (1.39)</w:t>
            </w:r>
          </w:p>
        </w:tc>
        <w:tc>
          <w:tcPr>
            <w:tcW w:w="1601" w:type="dxa"/>
          </w:tcPr>
          <w:p>
            <w:pPr>
              <w:pStyle w:val="TableParagraph"/>
              <w:ind w:left="282"/>
              <w:rPr>
                <w:sz w:val="23"/>
              </w:rPr>
            </w:pPr>
            <w:r>
              <w:rPr>
                <w:sz w:val="23"/>
              </w:rPr>
              <w:t>.0376 (1.60)</w:t>
            </w:r>
          </w:p>
        </w:tc>
      </w:tr>
      <w:tr>
        <w:trPr>
          <w:trHeight w:val="268" w:hRule="atLeast"/>
        </w:trPr>
        <w:tc>
          <w:tcPr>
            <w:tcW w:w="2191" w:type="dxa"/>
          </w:tcPr>
          <w:p>
            <w:pPr>
              <w:pStyle w:val="TableParagraph"/>
              <w:spacing w:line="249" w:lineRule="exact"/>
              <w:ind w:left="50"/>
              <w:rPr>
                <w:sz w:val="23"/>
              </w:rPr>
            </w:pPr>
            <w:r>
              <w:rPr>
                <w:sz w:val="23"/>
              </w:rPr>
              <w:t>South East</w:t>
            </w:r>
          </w:p>
        </w:tc>
        <w:tc>
          <w:tcPr>
            <w:tcW w:w="1513" w:type="dxa"/>
          </w:tcPr>
          <w:p>
            <w:pPr>
              <w:pStyle w:val="TableParagraph"/>
              <w:spacing w:line="240" w:lineRule="auto"/>
              <w:rPr>
                <w:sz w:val="18"/>
              </w:rPr>
            </w:pPr>
          </w:p>
        </w:tc>
        <w:tc>
          <w:tcPr>
            <w:tcW w:w="1576" w:type="dxa"/>
          </w:tcPr>
          <w:p>
            <w:pPr>
              <w:pStyle w:val="TableParagraph"/>
              <w:spacing w:line="249" w:lineRule="exact"/>
              <w:ind w:left="194"/>
              <w:rPr>
                <w:sz w:val="23"/>
              </w:rPr>
            </w:pPr>
            <w:r>
              <w:rPr>
                <w:sz w:val="23"/>
              </w:rPr>
              <w:t>.0592 (3.47)</w:t>
            </w:r>
          </w:p>
        </w:tc>
        <w:tc>
          <w:tcPr>
            <w:tcW w:w="1664" w:type="dxa"/>
          </w:tcPr>
          <w:p>
            <w:pPr>
              <w:pStyle w:val="TableParagraph"/>
              <w:spacing w:line="249" w:lineRule="exact"/>
              <w:ind w:left="193"/>
              <w:rPr>
                <w:sz w:val="23"/>
              </w:rPr>
            </w:pPr>
            <w:r>
              <w:rPr>
                <w:sz w:val="23"/>
              </w:rPr>
              <w:t>.0476 (2.69)</w:t>
            </w:r>
          </w:p>
        </w:tc>
        <w:tc>
          <w:tcPr>
            <w:tcW w:w="1601" w:type="dxa"/>
          </w:tcPr>
          <w:p>
            <w:pPr>
              <w:pStyle w:val="TableParagraph"/>
              <w:spacing w:line="249" w:lineRule="exact"/>
              <w:ind w:left="281"/>
              <w:rPr>
                <w:sz w:val="23"/>
              </w:rPr>
            </w:pPr>
            <w:r>
              <w:rPr>
                <w:sz w:val="23"/>
              </w:rPr>
              <w:t>.0456 (2.92)</w:t>
            </w:r>
          </w:p>
        </w:tc>
      </w:tr>
      <w:tr>
        <w:trPr>
          <w:trHeight w:val="268" w:hRule="atLeast"/>
        </w:trPr>
        <w:tc>
          <w:tcPr>
            <w:tcW w:w="2191" w:type="dxa"/>
          </w:tcPr>
          <w:p>
            <w:pPr>
              <w:pStyle w:val="TableParagraph"/>
              <w:ind w:left="50"/>
              <w:rPr>
                <w:sz w:val="23"/>
              </w:rPr>
            </w:pPr>
            <w:r>
              <w:rPr>
                <w:sz w:val="23"/>
              </w:rPr>
              <w:t>South West</w:t>
            </w:r>
          </w:p>
        </w:tc>
        <w:tc>
          <w:tcPr>
            <w:tcW w:w="1513" w:type="dxa"/>
          </w:tcPr>
          <w:p>
            <w:pPr>
              <w:pStyle w:val="TableParagraph"/>
              <w:spacing w:line="240" w:lineRule="auto"/>
              <w:rPr>
                <w:sz w:val="18"/>
              </w:rPr>
            </w:pPr>
          </w:p>
        </w:tc>
        <w:tc>
          <w:tcPr>
            <w:tcW w:w="1576" w:type="dxa"/>
          </w:tcPr>
          <w:p>
            <w:pPr>
              <w:pStyle w:val="TableParagraph"/>
              <w:ind w:left="196"/>
              <w:rPr>
                <w:sz w:val="23"/>
              </w:rPr>
            </w:pPr>
            <w:r>
              <w:rPr>
                <w:sz w:val="23"/>
              </w:rPr>
              <w:t>.0577 (2.71)</w:t>
            </w:r>
          </w:p>
        </w:tc>
        <w:tc>
          <w:tcPr>
            <w:tcW w:w="1664" w:type="dxa"/>
          </w:tcPr>
          <w:p>
            <w:pPr>
              <w:pStyle w:val="TableParagraph"/>
              <w:ind w:left="195"/>
              <w:rPr>
                <w:sz w:val="23"/>
              </w:rPr>
            </w:pPr>
            <w:r>
              <w:rPr>
                <w:sz w:val="23"/>
              </w:rPr>
              <w:t>.0453 (2.08)</w:t>
            </w:r>
          </w:p>
        </w:tc>
        <w:tc>
          <w:tcPr>
            <w:tcW w:w="1601" w:type="dxa"/>
          </w:tcPr>
          <w:p>
            <w:pPr>
              <w:pStyle w:val="TableParagraph"/>
              <w:ind w:left="283"/>
              <w:rPr>
                <w:sz w:val="23"/>
              </w:rPr>
            </w:pPr>
            <w:r>
              <w:rPr>
                <w:sz w:val="23"/>
              </w:rPr>
              <w:t>.0443 (2.29)</w:t>
            </w:r>
          </w:p>
        </w:tc>
      </w:tr>
      <w:tr>
        <w:trPr>
          <w:trHeight w:val="268" w:hRule="atLeast"/>
        </w:trPr>
        <w:tc>
          <w:tcPr>
            <w:tcW w:w="2191" w:type="dxa"/>
          </w:tcPr>
          <w:p>
            <w:pPr>
              <w:pStyle w:val="TableParagraph"/>
              <w:ind w:left="50"/>
              <w:rPr>
                <w:sz w:val="23"/>
              </w:rPr>
            </w:pPr>
            <w:r>
              <w:rPr>
                <w:sz w:val="23"/>
              </w:rPr>
              <w:t>West Midlands</w:t>
            </w:r>
          </w:p>
        </w:tc>
        <w:tc>
          <w:tcPr>
            <w:tcW w:w="1513" w:type="dxa"/>
          </w:tcPr>
          <w:p>
            <w:pPr>
              <w:pStyle w:val="TableParagraph"/>
              <w:spacing w:line="240" w:lineRule="auto"/>
              <w:rPr>
                <w:sz w:val="18"/>
              </w:rPr>
            </w:pPr>
          </w:p>
        </w:tc>
        <w:tc>
          <w:tcPr>
            <w:tcW w:w="1576" w:type="dxa"/>
          </w:tcPr>
          <w:p>
            <w:pPr>
              <w:pStyle w:val="TableParagraph"/>
              <w:ind w:left="195"/>
              <w:rPr>
                <w:sz w:val="23"/>
              </w:rPr>
            </w:pPr>
            <w:r>
              <w:rPr>
                <w:sz w:val="23"/>
              </w:rPr>
              <w:t>.0186 (0.90)</w:t>
            </w:r>
          </w:p>
        </w:tc>
        <w:tc>
          <w:tcPr>
            <w:tcW w:w="1664" w:type="dxa"/>
          </w:tcPr>
          <w:p>
            <w:pPr>
              <w:pStyle w:val="TableParagraph"/>
              <w:ind w:left="194"/>
              <w:rPr>
                <w:sz w:val="23"/>
              </w:rPr>
            </w:pPr>
            <w:r>
              <w:rPr>
                <w:sz w:val="23"/>
              </w:rPr>
              <w:t>.0101 (0.47)</w:t>
            </w:r>
          </w:p>
        </w:tc>
        <w:tc>
          <w:tcPr>
            <w:tcW w:w="1601" w:type="dxa"/>
          </w:tcPr>
          <w:p>
            <w:pPr>
              <w:pStyle w:val="TableParagraph"/>
              <w:ind w:left="282"/>
              <w:rPr>
                <w:sz w:val="23"/>
              </w:rPr>
            </w:pPr>
            <w:r>
              <w:rPr>
                <w:sz w:val="23"/>
              </w:rPr>
              <w:t>.0113 (0.61)</w:t>
            </w:r>
          </w:p>
        </w:tc>
      </w:tr>
      <w:tr>
        <w:trPr>
          <w:trHeight w:val="268" w:hRule="atLeast"/>
        </w:trPr>
        <w:tc>
          <w:tcPr>
            <w:tcW w:w="2191" w:type="dxa"/>
          </w:tcPr>
          <w:p>
            <w:pPr>
              <w:pStyle w:val="TableParagraph"/>
              <w:spacing w:line="249" w:lineRule="exact"/>
              <w:ind w:left="50"/>
              <w:rPr>
                <w:sz w:val="23"/>
              </w:rPr>
            </w:pPr>
            <w:r>
              <w:rPr>
                <w:sz w:val="23"/>
              </w:rPr>
              <w:t>North West</w:t>
            </w:r>
          </w:p>
        </w:tc>
        <w:tc>
          <w:tcPr>
            <w:tcW w:w="1513" w:type="dxa"/>
          </w:tcPr>
          <w:p>
            <w:pPr>
              <w:pStyle w:val="TableParagraph"/>
              <w:spacing w:line="240" w:lineRule="auto"/>
              <w:rPr>
                <w:sz w:val="18"/>
              </w:rPr>
            </w:pPr>
          </w:p>
        </w:tc>
        <w:tc>
          <w:tcPr>
            <w:tcW w:w="1576" w:type="dxa"/>
          </w:tcPr>
          <w:p>
            <w:pPr>
              <w:pStyle w:val="TableParagraph"/>
              <w:spacing w:line="249" w:lineRule="exact"/>
              <w:ind w:left="116"/>
              <w:rPr>
                <w:sz w:val="23"/>
              </w:rPr>
            </w:pPr>
            <w:r>
              <w:rPr>
                <w:sz w:val="23"/>
              </w:rPr>
              <w:t>-.0082 (0.42)</w:t>
            </w:r>
          </w:p>
        </w:tc>
        <w:tc>
          <w:tcPr>
            <w:tcW w:w="1664" w:type="dxa"/>
          </w:tcPr>
          <w:p>
            <w:pPr>
              <w:pStyle w:val="TableParagraph"/>
              <w:spacing w:line="249" w:lineRule="exact"/>
              <w:ind w:left="115"/>
              <w:rPr>
                <w:sz w:val="23"/>
              </w:rPr>
            </w:pPr>
            <w:r>
              <w:rPr>
                <w:sz w:val="23"/>
              </w:rPr>
              <w:t>-.0182 (0.88)</w:t>
            </w:r>
          </w:p>
        </w:tc>
        <w:tc>
          <w:tcPr>
            <w:tcW w:w="1601" w:type="dxa"/>
          </w:tcPr>
          <w:p>
            <w:pPr>
              <w:pStyle w:val="TableParagraph"/>
              <w:spacing w:line="249" w:lineRule="exact"/>
              <w:ind w:left="201"/>
              <w:rPr>
                <w:sz w:val="23"/>
              </w:rPr>
            </w:pPr>
            <w:r>
              <w:rPr>
                <w:sz w:val="23"/>
              </w:rPr>
              <w:t>-.0133 (0.73)</w:t>
            </w:r>
          </w:p>
        </w:tc>
      </w:tr>
      <w:tr>
        <w:trPr>
          <w:trHeight w:val="268" w:hRule="atLeast"/>
        </w:trPr>
        <w:tc>
          <w:tcPr>
            <w:tcW w:w="2191" w:type="dxa"/>
          </w:tcPr>
          <w:p>
            <w:pPr>
              <w:pStyle w:val="TableParagraph"/>
              <w:ind w:left="50"/>
              <w:rPr>
                <w:sz w:val="23"/>
              </w:rPr>
            </w:pPr>
            <w:r>
              <w:rPr>
                <w:sz w:val="23"/>
              </w:rPr>
              <w:t>Wales</w:t>
            </w:r>
          </w:p>
        </w:tc>
        <w:tc>
          <w:tcPr>
            <w:tcW w:w="1513" w:type="dxa"/>
          </w:tcPr>
          <w:p>
            <w:pPr>
              <w:pStyle w:val="TableParagraph"/>
              <w:spacing w:line="240" w:lineRule="auto"/>
              <w:rPr>
                <w:sz w:val="18"/>
              </w:rPr>
            </w:pPr>
          </w:p>
        </w:tc>
        <w:tc>
          <w:tcPr>
            <w:tcW w:w="1576" w:type="dxa"/>
          </w:tcPr>
          <w:p>
            <w:pPr>
              <w:pStyle w:val="TableParagraph"/>
              <w:ind w:left="195"/>
              <w:rPr>
                <w:sz w:val="23"/>
              </w:rPr>
            </w:pPr>
            <w:r>
              <w:rPr>
                <w:sz w:val="23"/>
              </w:rPr>
              <w:t>.0293 (1.21)</w:t>
            </w:r>
          </w:p>
        </w:tc>
        <w:tc>
          <w:tcPr>
            <w:tcW w:w="1664" w:type="dxa"/>
          </w:tcPr>
          <w:p>
            <w:pPr>
              <w:pStyle w:val="TableParagraph"/>
              <w:ind w:left="194"/>
              <w:rPr>
                <w:sz w:val="23"/>
              </w:rPr>
            </w:pPr>
            <w:r>
              <w:rPr>
                <w:sz w:val="23"/>
              </w:rPr>
              <w:t>.0033 (0.14)</w:t>
            </w:r>
          </w:p>
        </w:tc>
        <w:tc>
          <w:tcPr>
            <w:tcW w:w="1601" w:type="dxa"/>
          </w:tcPr>
          <w:p>
            <w:pPr>
              <w:pStyle w:val="TableParagraph"/>
              <w:ind w:left="282"/>
              <w:rPr>
                <w:sz w:val="23"/>
              </w:rPr>
            </w:pPr>
            <w:r>
              <w:rPr>
                <w:sz w:val="23"/>
              </w:rPr>
              <w:t>.0014 (0.07)</w:t>
            </w:r>
          </w:p>
        </w:tc>
      </w:tr>
      <w:tr>
        <w:trPr>
          <w:trHeight w:val="268" w:hRule="atLeast"/>
        </w:trPr>
        <w:tc>
          <w:tcPr>
            <w:tcW w:w="2191" w:type="dxa"/>
          </w:tcPr>
          <w:p>
            <w:pPr>
              <w:pStyle w:val="TableParagraph"/>
              <w:ind w:left="50"/>
              <w:rPr>
                <w:sz w:val="23"/>
              </w:rPr>
            </w:pPr>
            <w:r>
              <w:rPr>
                <w:sz w:val="23"/>
              </w:rPr>
              <w:t>CSEs 2-5</w:t>
            </w:r>
          </w:p>
        </w:tc>
        <w:tc>
          <w:tcPr>
            <w:tcW w:w="1513" w:type="dxa"/>
          </w:tcPr>
          <w:p>
            <w:pPr>
              <w:pStyle w:val="TableParagraph"/>
              <w:spacing w:line="240" w:lineRule="auto"/>
              <w:rPr>
                <w:sz w:val="18"/>
              </w:rPr>
            </w:pPr>
          </w:p>
        </w:tc>
        <w:tc>
          <w:tcPr>
            <w:tcW w:w="1576" w:type="dxa"/>
          </w:tcPr>
          <w:p>
            <w:pPr>
              <w:pStyle w:val="TableParagraph"/>
              <w:ind w:left="118"/>
              <w:rPr>
                <w:sz w:val="23"/>
              </w:rPr>
            </w:pPr>
            <w:r>
              <w:rPr>
                <w:sz w:val="23"/>
              </w:rPr>
              <w:t>-.0084 (0.58)</w:t>
            </w:r>
          </w:p>
        </w:tc>
        <w:tc>
          <w:tcPr>
            <w:tcW w:w="1664" w:type="dxa"/>
          </w:tcPr>
          <w:p>
            <w:pPr>
              <w:pStyle w:val="TableParagraph"/>
              <w:ind w:left="116"/>
              <w:rPr>
                <w:sz w:val="23"/>
              </w:rPr>
            </w:pPr>
            <w:r>
              <w:rPr>
                <w:sz w:val="23"/>
              </w:rPr>
              <w:t>-.0052 (0.34)</w:t>
            </w:r>
          </w:p>
        </w:tc>
        <w:tc>
          <w:tcPr>
            <w:tcW w:w="1601" w:type="dxa"/>
          </w:tcPr>
          <w:p>
            <w:pPr>
              <w:pStyle w:val="TableParagraph"/>
              <w:ind w:left="282"/>
              <w:rPr>
                <w:sz w:val="23"/>
              </w:rPr>
            </w:pPr>
            <w:r>
              <w:rPr>
                <w:sz w:val="23"/>
              </w:rPr>
              <w:t>.0114 (0.82)</w:t>
            </w:r>
          </w:p>
        </w:tc>
      </w:tr>
      <w:tr>
        <w:trPr>
          <w:trHeight w:val="268" w:hRule="atLeast"/>
        </w:trPr>
        <w:tc>
          <w:tcPr>
            <w:tcW w:w="2191" w:type="dxa"/>
          </w:tcPr>
          <w:p>
            <w:pPr>
              <w:pStyle w:val="TableParagraph"/>
              <w:spacing w:line="249" w:lineRule="exact"/>
              <w:ind w:left="50"/>
              <w:rPr>
                <w:sz w:val="23"/>
              </w:rPr>
            </w:pPr>
            <w:r>
              <w:rPr>
                <w:sz w:val="23"/>
              </w:rPr>
              <w:t>GCSE O levels</w:t>
            </w:r>
          </w:p>
        </w:tc>
        <w:tc>
          <w:tcPr>
            <w:tcW w:w="1513" w:type="dxa"/>
          </w:tcPr>
          <w:p>
            <w:pPr>
              <w:pStyle w:val="TableParagraph"/>
              <w:spacing w:line="240" w:lineRule="auto"/>
              <w:rPr>
                <w:sz w:val="18"/>
              </w:rPr>
            </w:pPr>
          </w:p>
        </w:tc>
        <w:tc>
          <w:tcPr>
            <w:tcW w:w="1576" w:type="dxa"/>
          </w:tcPr>
          <w:p>
            <w:pPr>
              <w:pStyle w:val="TableParagraph"/>
              <w:spacing w:line="249" w:lineRule="exact"/>
              <w:ind w:left="115"/>
              <w:rPr>
                <w:sz w:val="23"/>
              </w:rPr>
            </w:pPr>
            <w:r>
              <w:rPr>
                <w:sz w:val="23"/>
              </w:rPr>
              <w:t>-.0016 (0.14)</w:t>
            </w:r>
          </w:p>
        </w:tc>
        <w:tc>
          <w:tcPr>
            <w:tcW w:w="1664" w:type="dxa"/>
          </w:tcPr>
          <w:p>
            <w:pPr>
              <w:pStyle w:val="TableParagraph"/>
              <w:spacing w:line="249" w:lineRule="exact"/>
              <w:ind w:left="114"/>
              <w:rPr>
                <w:sz w:val="23"/>
              </w:rPr>
            </w:pPr>
            <w:r>
              <w:rPr>
                <w:sz w:val="23"/>
              </w:rPr>
              <w:t>-.0085 (0.64)</w:t>
            </w:r>
          </w:p>
        </w:tc>
        <w:tc>
          <w:tcPr>
            <w:tcW w:w="1601" w:type="dxa"/>
          </w:tcPr>
          <w:p>
            <w:pPr>
              <w:pStyle w:val="TableParagraph"/>
              <w:spacing w:line="249" w:lineRule="exact"/>
              <w:ind w:left="280"/>
              <w:rPr>
                <w:sz w:val="23"/>
              </w:rPr>
            </w:pPr>
            <w:r>
              <w:rPr>
                <w:sz w:val="23"/>
              </w:rPr>
              <w:t>.0098 (0.85)</w:t>
            </w:r>
          </w:p>
        </w:tc>
      </w:tr>
      <w:tr>
        <w:trPr>
          <w:trHeight w:val="268" w:hRule="atLeast"/>
        </w:trPr>
        <w:tc>
          <w:tcPr>
            <w:tcW w:w="2191" w:type="dxa"/>
          </w:tcPr>
          <w:p>
            <w:pPr>
              <w:pStyle w:val="TableParagraph"/>
              <w:ind w:left="50"/>
              <w:rPr>
                <w:sz w:val="23"/>
              </w:rPr>
            </w:pPr>
            <w:r>
              <w:rPr>
                <w:sz w:val="23"/>
              </w:rPr>
              <w:t>AS levels</w:t>
            </w:r>
          </w:p>
        </w:tc>
        <w:tc>
          <w:tcPr>
            <w:tcW w:w="1513" w:type="dxa"/>
          </w:tcPr>
          <w:p>
            <w:pPr>
              <w:pStyle w:val="TableParagraph"/>
              <w:spacing w:line="240" w:lineRule="auto"/>
              <w:rPr>
                <w:sz w:val="18"/>
              </w:rPr>
            </w:pPr>
          </w:p>
        </w:tc>
        <w:tc>
          <w:tcPr>
            <w:tcW w:w="1576" w:type="dxa"/>
          </w:tcPr>
          <w:p>
            <w:pPr>
              <w:pStyle w:val="TableParagraph"/>
              <w:ind w:left="117"/>
              <w:rPr>
                <w:sz w:val="23"/>
              </w:rPr>
            </w:pPr>
            <w:r>
              <w:rPr>
                <w:sz w:val="23"/>
              </w:rPr>
              <w:t>-.0718 (1.21)</w:t>
            </w:r>
          </w:p>
        </w:tc>
        <w:tc>
          <w:tcPr>
            <w:tcW w:w="1664" w:type="dxa"/>
          </w:tcPr>
          <w:p>
            <w:pPr>
              <w:pStyle w:val="TableParagraph"/>
              <w:ind w:left="115"/>
              <w:rPr>
                <w:sz w:val="23"/>
              </w:rPr>
            </w:pPr>
            <w:r>
              <w:rPr>
                <w:sz w:val="23"/>
              </w:rPr>
              <w:t>-.0979 (1.54)</w:t>
            </w:r>
          </w:p>
        </w:tc>
        <w:tc>
          <w:tcPr>
            <w:tcW w:w="1601" w:type="dxa"/>
          </w:tcPr>
          <w:p>
            <w:pPr>
              <w:pStyle w:val="TableParagraph"/>
              <w:ind w:left="201"/>
              <w:rPr>
                <w:sz w:val="23"/>
              </w:rPr>
            </w:pPr>
            <w:r>
              <w:rPr>
                <w:sz w:val="23"/>
              </w:rPr>
              <w:t>-.0784 (1.34)</w:t>
            </w:r>
          </w:p>
        </w:tc>
      </w:tr>
      <w:tr>
        <w:trPr>
          <w:trHeight w:val="268" w:hRule="atLeast"/>
        </w:trPr>
        <w:tc>
          <w:tcPr>
            <w:tcW w:w="2191" w:type="dxa"/>
          </w:tcPr>
          <w:p>
            <w:pPr>
              <w:pStyle w:val="TableParagraph"/>
              <w:ind w:left="50"/>
              <w:rPr>
                <w:sz w:val="23"/>
              </w:rPr>
            </w:pPr>
            <w:r>
              <w:rPr>
                <w:sz w:val="23"/>
              </w:rPr>
              <w:t>2+ A-levels</w:t>
            </w:r>
          </w:p>
        </w:tc>
        <w:tc>
          <w:tcPr>
            <w:tcW w:w="1513" w:type="dxa"/>
          </w:tcPr>
          <w:p>
            <w:pPr>
              <w:pStyle w:val="TableParagraph"/>
              <w:spacing w:line="240" w:lineRule="auto"/>
              <w:rPr>
                <w:sz w:val="18"/>
              </w:rPr>
            </w:pPr>
          </w:p>
        </w:tc>
        <w:tc>
          <w:tcPr>
            <w:tcW w:w="1576" w:type="dxa"/>
          </w:tcPr>
          <w:p>
            <w:pPr>
              <w:pStyle w:val="TableParagraph"/>
              <w:ind w:left="116"/>
              <w:rPr>
                <w:sz w:val="23"/>
              </w:rPr>
            </w:pPr>
            <w:r>
              <w:rPr>
                <w:sz w:val="23"/>
              </w:rPr>
              <w:t>-.0134 (0.80)</w:t>
            </w:r>
          </w:p>
        </w:tc>
        <w:tc>
          <w:tcPr>
            <w:tcW w:w="1664" w:type="dxa"/>
          </w:tcPr>
          <w:p>
            <w:pPr>
              <w:pStyle w:val="TableParagraph"/>
              <w:ind w:left="115"/>
              <w:rPr>
                <w:sz w:val="23"/>
              </w:rPr>
            </w:pPr>
            <w:r>
              <w:rPr>
                <w:sz w:val="23"/>
              </w:rPr>
              <w:t>-.0208 (1.18)</w:t>
            </w:r>
          </w:p>
        </w:tc>
        <w:tc>
          <w:tcPr>
            <w:tcW w:w="1601" w:type="dxa"/>
          </w:tcPr>
          <w:p>
            <w:pPr>
              <w:pStyle w:val="TableParagraph"/>
              <w:ind w:left="201"/>
              <w:rPr>
                <w:sz w:val="23"/>
              </w:rPr>
            </w:pPr>
            <w:r>
              <w:rPr>
                <w:sz w:val="23"/>
              </w:rPr>
              <w:t>-.0020 (0.13)</w:t>
            </w:r>
          </w:p>
        </w:tc>
      </w:tr>
      <w:tr>
        <w:trPr>
          <w:trHeight w:val="268" w:hRule="atLeast"/>
        </w:trPr>
        <w:tc>
          <w:tcPr>
            <w:tcW w:w="2191" w:type="dxa"/>
          </w:tcPr>
          <w:p>
            <w:pPr>
              <w:pStyle w:val="TableParagraph"/>
              <w:spacing w:line="249" w:lineRule="exact"/>
              <w:ind w:left="50"/>
              <w:rPr>
                <w:sz w:val="23"/>
              </w:rPr>
            </w:pPr>
            <w:r>
              <w:rPr>
                <w:sz w:val="23"/>
              </w:rPr>
              <w:t>Diploma</w:t>
            </w:r>
          </w:p>
        </w:tc>
        <w:tc>
          <w:tcPr>
            <w:tcW w:w="1513" w:type="dxa"/>
          </w:tcPr>
          <w:p>
            <w:pPr>
              <w:pStyle w:val="TableParagraph"/>
              <w:spacing w:line="240" w:lineRule="auto"/>
              <w:rPr>
                <w:sz w:val="18"/>
              </w:rPr>
            </w:pPr>
          </w:p>
        </w:tc>
        <w:tc>
          <w:tcPr>
            <w:tcW w:w="1576" w:type="dxa"/>
          </w:tcPr>
          <w:p>
            <w:pPr>
              <w:pStyle w:val="TableParagraph"/>
              <w:spacing w:line="249" w:lineRule="exact"/>
              <w:ind w:left="118"/>
              <w:rPr>
                <w:sz w:val="23"/>
              </w:rPr>
            </w:pPr>
            <w:r>
              <w:rPr>
                <w:sz w:val="23"/>
              </w:rPr>
              <w:t>-.0199 (0.91)</w:t>
            </w:r>
          </w:p>
        </w:tc>
        <w:tc>
          <w:tcPr>
            <w:tcW w:w="1664" w:type="dxa"/>
          </w:tcPr>
          <w:p>
            <w:pPr>
              <w:pStyle w:val="TableParagraph"/>
              <w:spacing w:line="249" w:lineRule="exact"/>
              <w:ind w:left="116"/>
              <w:rPr>
                <w:sz w:val="23"/>
              </w:rPr>
            </w:pPr>
            <w:r>
              <w:rPr>
                <w:sz w:val="23"/>
              </w:rPr>
              <w:t>-.0316 (1.40)</w:t>
            </w:r>
          </w:p>
        </w:tc>
        <w:tc>
          <w:tcPr>
            <w:tcW w:w="1601" w:type="dxa"/>
          </w:tcPr>
          <w:p>
            <w:pPr>
              <w:pStyle w:val="TableParagraph"/>
              <w:spacing w:line="249" w:lineRule="exact"/>
              <w:ind w:left="202"/>
              <w:rPr>
                <w:sz w:val="23"/>
              </w:rPr>
            </w:pPr>
            <w:r>
              <w:rPr>
                <w:sz w:val="23"/>
              </w:rPr>
              <w:t>-.0106 (0.51)</w:t>
            </w:r>
          </w:p>
        </w:tc>
      </w:tr>
      <w:tr>
        <w:trPr>
          <w:trHeight w:val="268" w:hRule="atLeast"/>
        </w:trPr>
        <w:tc>
          <w:tcPr>
            <w:tcW w:w="2191" w:type="dxa"/>
          </w:tcPr>
          <w:p>
            <w:pPr>
              <w:pStyle w:val="TableParagraph"/>
              <w:ind w:left="50"/>
              <w:rPr>
                <w:sz w:val="23"/>
              </w:rPr>
            </w:pPr>
            <w:r>
              <w:rPr>
                <w:sz w:val="23"/>
              </w:rPr>
              <w:t>Degree</w:t>
            </w:r>
          </w:p>
        </w:tc>
        <w:tc>
          <w:tcPr>
            <w:tcW w:w="1513" w:type="dxa"/>
          </w:tcPr>
          <w:p>
            <w:pPr>
              <w:pStyle w:val="TableParagraph"/>
              <w:spacing w:line="240" w:lineRule="auto"/>
              <w:rPr>
                <w:sz w:val="18"/>
              </w:rPr>
            </w:pPr>
          </w:p>
        </w:tc>
        <w:tc>
          <w:tcPr>
            <w:tcW w:w="1576" w:type="dxa"/>
          </w:tcPr>
          <w:p>
            <w:pPr>
              <w:pStyle w:val="TableParagraph"/>
              <w:ind w:left="117"/>
              <w:rPr>
                <w:sz w:val="23"/>
              </w:rPr>
            </w:pPr>
            <w:r>
              <w:rPr>
                <w:sz w:val="23"/>
              </w:rPr>
              <w:t>-.0104 (0.73)</w:t>
            </w:r>
          </w:p>
        </w:tc>
        <w:tc>
          <w:tcPr>
            <w:tcW w:w="1664" w:type="dxa"/>
          </w:tcPr>
          <w:p>
            <w:pPr>
              <w:pStyle w:val="TableParagraph"/>
              <w:ind w:left="116"/>
              <w:rPr>
                <w:sz w:val="23"/>
              </w:rPr>
            </w:pPr>
            <w:r>
              <w:rPr>
                <w:sz w:val="23"/>
              </w:rPr>
              <w:t>-.0228 (1.50)</w:t>
            </w:r>
          </w:p>
        </w:tc>
        <w:tc>
          <w:tcPr>
            <w:tcW w:w="1601" w:type="dxa"/>
          </w:tcPr>
          <w:p>
            <w:pPr>
              <w:pStyle w:val="TableParagraph"/>
              <w:ind w:left="202"/>
              <w:rPr>
                <w:sz w:val="23"/>
              </w:rPr>
            </w:pPr>
            <w:r>
              <w:rPr>
                <w:sz w:val="23"/>
              </w:rPr>
              <w:t>-.0002 (0.02)</w:t>
            </w:r>
          </w:p>
        </w:tc>
      </w:tr>
      <w:tr>
        <w:trPr>
          <w:trHeight w:val="268" w:hRule="atLeast"/>
        </w:trPr>
        <w:tc>
          <w:tcPr>
            <w:tcW w:w="2191" w:type="dxa"/>
          </w:tcPr>
          <w:p>
            <w:pPr>
              <w:pStyle w:val="TableParagraph"/>
              <w:ind w:left="50"/>
              <w:rPr>
                <w:sz w:val="23"/>
              </w:rPr>
            </w:pPr>
            <w:r>
              <w:rPr>
                <w:sz w:val="23"/>
              </w:rPr>
              <w:t>Higher degree</w:t>
            </w:r>
          </w:p>
        </w:tc>
        <w:tc>
          <w:tcPr>
            <w:tcW w:w="1513" w:type="dxa"/>
          </w:tcPr>
          <w:p>
            <w:pPr>
              <w:pStyle w:val="TableParagraph"/>
              <w:spacing w:line="240" w:lineRule="auto"/>
              <w:rPr>
                <w:sz w:val="18"/>
              </w:rPr>
            </w:pPr>
          </w:p>
        </w:tc>
        <w:tc>
          <w:tcPr>
            <w:tcW w:w="1576" w:type="dxa"/>
          </w:tcPr>
          <w:p>
            <w:pPr>
              <w:pStyle w:val="TableParagraph"/>
              <w:ind w:left="117"/>
              <w:rPr>
                <w:sz w:val="23"/>
              </w:rPr>
            </w:pPr>
            <w:r>
              <w:rPr>
                <w:sz w:val="23"/>
              </w:rPr>
              <w:t>-.0274 (1.19)</w:t>
            </w:r>
          </w:p>
        </w:tc>
        <w:tc>
          <w:tcPr>
            <w:tcW w:w="1664" w:type="dxa"/>
          </w:tcPr>
          <w:p>
            <w:pPr>
              <w:pStyle w:val="TableParagraph"/>
              <w:ind w:left="115"/>
              <w:rPr>
                <w:sz w:val="23"/>
              </w:rPr>
            </w:pPr>
            <w:r>
              <w:rPr>
                <w:sz w:val="23"/>
              </w:rPr>
              <w:t>-.0305 (1.24)</w:t>
            </w:r>
          </w:p>
        </w:tc>
        <w:tc>
          <w:tcPr>
            <w:tcW w:w="1601" w:type="dxa"/>
          </w:tcPr>
          <w:p>
            <w:pPr>
              <w:pStyle w:val="TableParagraph"/>
              <w:ind w:left="201"/>
              <w:rPr>
                <w:sz w:val="23"/>
              </w:rPr>
            </w:pPr>
            <w:r>
              <w:rPr>
                <w:sz w:val="23"/>
              </w:rPr>
              <w:t>-.0076 (0.33)</w:t>
            </w:r>
          </w:p>
        </w:tc>
      </w:tr>
      <w:tr>
        <w:trPr>
          <w:trHeight w:val="263" w:hRule="atLeast"/>
        </w:trPr>
        <w:tc>
          <w:tcPr>
            <w:tcW w:w="2191" w:type="dxa"/>
          </w:tcPr>
          <w:p>
            <w:pPr>
              <w:pStyle w:val="TableParagraph"/>
              <w:spacing w:line="244" w:lineRule="exact"/>
              <w:ind w:left="50"/>
              <w:rPr>
                <w:sz w:val="23"/>
              </w:rPr>
            </w:pPr>
            <w:r>
              <w:rPr>
                <w:sz w:val="23"/>
              </w:rPr>
              <w:t>Copying design test</w:t>
            </w:r>
          </w:p>
        </w:tc>
        <w:tc>
          <w:tcPr>
            <w:tcW w:w="1513" w:type="dxa"/>
          </w:tcPr>
          <w:p>
            <w:pPr>
              <w:pStyle w:val="TableParagraph"/>
              <w:spacing w:line="240" w:lineRule="auto"/>
              <w:rPr>
                <w:sz w:val="18"/>
              </w:rPr>
            </w:pPr>
          </w:p>
        </w:tc>
        <w:tc>
          <w:tcPr>
            <w:tcW w:w="1576" w:type="dxa"/>
          </w:tcPr>
          <w:p>
            <w:pPr>
              <w:pStyle w:val="TableParagraph"/>
              <w:spacing w:line="240" w:lineRule="auto"/>
              <w:rPr>
                <w:sz w:val="18"/>
              </w:rPr>
            </w:pPr>
          </w:p>
        </w:tc>
        <w:tc>
          <w:tcPr>
            <w:tcW w:w="1664" w:type="dxa"/>
          </w:tcPr>
          <w:p>
            <w:pPr>
              <w:pStyle w:val="TableParagraph"/>
              <w:spacing w:line="244" w:lineRule="exact"/>
              <w:ind w:left="197"/>
              <w:rPr>
                <w:sz w:val="23"/>
              </w:rPr>
            </w:pPr>
            <w:r>
              <w:rPr>
                <w:sz w:val="23"/>
              </w:rPr>
              <w:t>.0103 (3.22)</w:t>
            </w:r>
          </w:p>
        </w:tc>
        <w:tc>
          <w:tcPr>
            <w:tcW w:w="1601" w:type="dxa"/>
          </w:tcPr>
          <w:p>
            <w:pPr>
              <w:pStyle w:val="TableParagraph"/>
              <w:spacing w:line="244" w:lineRule="exact"/>
              <w:ind w:left="283"/>
              <w:rPr>
                <w:sz w:val="23"/>
              </w:rPr>
            </w:pPr>
            <w:r>
              <w:rPr>
                <w:sz w:val="23"/>
              </w:rPr>
              <w:t>.0087 (3.14)</w:t>
            </w:r>
          </w:p>
        </w:tc>
      </w:tr>
      <w:tr>
        <w:trPr>
          <w:trHeight w:val="541" w:hRule="atLeast"/>
        </w:trPr>
        <w:tc>
          <w:tcPr>
            <w:tcW w:w="3704" w:type="dxa"/>
            <w:gridSpan w:val="2"/>
          </w:tcPr>
          <w:p>
            <w:pPr>
              <w:pStyle w:val="TableParagraph"/>
              <w:spacing w:line="258" w:lineRule="exact"/>
              <w:ind w:left="50"/>
              <w:rPr>
                <w:i/>
                <w:sz w:val="23"/>
              </w:rPr>
            </w:pPr>
            <w:r>
              <w:rPr>
                <w:i/>
                <w:sz w:val="23"/>
              </w:rPr>
              <w:t>Father's social class in 1969</w:t>
            </w:r>
          </w:p>
          <w:p>
            <w:pPr>
              <w:pStyle w:val="TableParagraph"/>
              <w:spacing w:line="250" w:lineRule="exact"/>
              <w:ind w:left="50"/>
              <w:rPr>
                <w:sz w:val="23"/>
              </w:rPr>
            </w:pPr>
            <w:r>
              <w:rPr>
                <w:sz w:val="23"/>
              </w:rPr>
              <w:t>Manager employing&lt;25</w:t>
            </w:r>
          </w:p>
        </w:tc>
        <w:tc>
          <w:tcPr>
            <w:tcW w:w="1576" w:type="dxa"/>
          </w:tcPr>
          <w:p>
            <w:pPr>
              <w:pStyle w:val="TableParagraph"/>
              <w:spacing w:line="240" w:lineRule="auto"/>
              <w:rPr>
                <w:sz w:val="22"/>
              </w:rPr>
            </w:pPr>
          </w:p>
        </w:tc>
        <w:tc>
          <w:tcPr>
            <w:tcW w:w="1664" w:type="dxa"/>
          </w:tcPr>
          <w:p>
            <w:pPr>
              <w:pStyle w:val="TableParagraph"/>
              <w:spacing w:line="240" w:lineRule="auto" w:before="5"/>
              <w:rPr>
                <w:sz w:val="22"/>
              </w:rPr>
            </w:pPr>
          </w:p>
          <w:p>
            <w:pPr>
              <w:pStyle w:val="TableParagraph"/>
              <w:spacing w:line="250" w:lineRule="exact"/>
              <w:ind w:left="196"/>
              <w:rPr>
                <w:sz w:val="23"/>
              </w:rPr>
            </w:pPr>
            <w:r>
              <w:rPr>
                <w:sz w:val="23"/>
              </w:rPr>
              <w:t>.0555 (3.78)</w:t>
            </w:r>
          </w:p>
        </w:tc>
        <w:tc>
          <w:tcPr>
            <w:tcW w:w="1601" w:type="dxa"/>
          </w:tcPr>
          <w:p>
            <w:pPr>
              <w:pStyle w:val="TableParagraph"/>
              <w:spacing w:line="240" w:lineRule="auto" w:before="5"/>
              <w:rPr>
                <w:sz w:val="22"/>
              </w:rPr>
            </w:pPr>
          </w:p>
          <w:p>
            <w:pPr>
              <w:pStyle w:val="TableParagraph"/>
              <w:spacing w:line="250" w:lineRule="exact"/>
              <w:ind w:left="284"/>
              <w:rPr>
                <w:sz w:val="23"/>
              </w:rPr>
            </w:pPr>
            <w:r>
              <w:rPr>
                <w:sz w:val="23"/>
              </w:rPr>
              <w:t>.0530 (4.03)</w:t>
            </w:r>
          </w:p>
        </w:tc>
      </w:tr>
      <w:tr>
        <w:trPr>
          <w:trHeight w:val="268" w:hRule="atLeast"/>
        </w:trPr>
        <w:tc>
          <w:tcPr>
            <w:tcW w:w="3704" w:type="dxa"/>
            <w:gridSpan w:val="2"/>
          </w:tcPr>
          <w:p>
            <w:pPr>
              <w:pStyle w:val="TableParagraph"/>
              <w:spacing w:line="249" w:lineRule="exact"/>
              <w:ind w:left="50"/>
              <w:rPr>
                <w:sz w:val="23"/>
              </w:rPr>
            </w:pPr>
            <w:r>
              <w:rPr>
                <w:sz w:val="23"/>
              </w:rPr>
              <w:t>Professional - self-employed</w:t>
            </w:r>
          </w:p>
        </w:tc>
        <w:tc>
          <w:tcPr>
            <w:tcW w:w="1576" w:type="dxa"/>
          </w:tcPr>
          <w:p>
            <w:pPr>
              <w:pStyle w:val="TableParagraph"/>
              <w:spacing w:line="240" w:lineRule="auto"/>
              <w:rPr>
                <w:sz w:val="18"/>
              </w:rPr>
            </w:pPr>
          </w:p>
        </w:tc>
        <w:tc>
          <w:tcPr>
            <w:tcW w:w="1664" w:type="dxa"/>
          </w:tcPr>
          <w:p>
            <w:pPr>
              <w:pStyle w:val="TableParagraph"/>
              <w:spacing w:line="249" w:lineRule="exact"/>
              <w:ind w:left="193"/>
              <w:rPr>
                <w:sz w:val="23"/>
              </w:rPr>
            </w:pPr>
            <w:r>
              <w:rPr>
                <w:sz w:val="23"/>
              </w:rPr>
              <w:t>.0594 (1.33)</w:t>
            </w:r>
          </w:p>
        </w:tc>
        <w:tc>
          <w:tcPr>
            <w:tcW w:w="1601" w:type="dxa"/>
          </w:tcPr>
          <w:p>
            <w:pPr>
              <w:pStyle w:val="TableParagraph"/>
              <w:spacing w:line="249" w:lineRule="exact"/>
              <w:ind w:left="281"/>
              <w:rPr>
                <w:sz w:val="23"/>
              </w:rPr>
            </w:pPr>
            <w:r>
              <w:rPr>
                <w:sz w:val="23"/>
              </w:rPr>
              <w:t>.0513 (1.30)</w:t>
            </w:r>
          </w:p>
        </w:tc>
      </w:tr>
      <w:tr>
        <w:trPr>
          <w:trHeight w:val="268" w:hRule="atLeast"/>
        </w:trPr>
        <w:tc>
          <w:tcPr>
            <w:tcW w:w="3704" w:type="dxa"/>
            <w:gridSpan w:val="2"/>
          </w:tcPr>
          <w:p>
            <w:pPr>
              <w:pStyle w:val="TableParagraph"/>
              <w:ind w:left="50"/>
              <w:rPr>
                <w:sz w:val="23"/>
              </w:rPr>
            </w:pPr>
            <w:r>
              <w:rPr>
                <w:sz w:val="23"/>
              </w:rPr>
              <w:t>Worker own-account</w:t>
            </w:r>
          </w:p>
        </w:tc>
        <w:tc>
          <w:tcPr>
            <w:tcW w:w="1576" w:type="dxa"/>
          </w:tcPr>
          <w:p>
            <w:pPr>
              <w:pStyle w:val="TableParagraph"/>
              <w:spacing w:line="240" w:lineRule="auto"/>
              <w:rPr>
                <w:sz w:val="18"/>
              </w:rPr>
            </w:pPr>
          </w:p>
        </w:tc>
        <w:tc>
          <w:tcPr>
            <w:tcW w:w="1664" w:type="dxa"/>
          </w:tcPr>
          <w:p>
            <w:pPr>
              <w:pStyle w:val="TableParagraph"/>
              <w:ind w:left="193"/>
              <w:rPr>
                <w:sz w:val="23"/>
              </w:rPr>
            </w:pPr>
            <w:r>
              <w:rPr>
                <w:sz w:val="23"/>
              </w:rPr>
              <w:t>.0970 (3.45)</w:t>
            </w:r>
          </w:p>
        </w:tc>
        <w:tc>
          <w:tcPr>
            <w:tcW w:w="1601" w:type="dxa"/>
          </w:tcPr>
          <w:p>
            <w:pPr>
              <w:pStyle w:val="TableParagraph"/>
              <w:ind w:left="281"/>
              <w:rPr>
                <w:sz w:val="23"/>
              </w:rPr>
            </w:pPr>
            <w:r>
              <w:rPr>
                <w:sz w:val="23"/>
              </w:rPr>
              <w:t>.0804 (3.29)</w:t>
            </w:r>
          </w:p>
        </w:tc>
      </w:tr>
      <w:tr>
        <w:trPr>
          <w:trHeight w:val="267" w:hRule="atLeast"/>
        </w:trPr>
        <w:tc>
          <w:tcPr>
            <w:tcW w:w="3704" w:type="dxa"/>
            <w:gridSpan w:val="2"/>
          </w:tcPr>
          <w:p>
            <w:pPr>
              <w:pStyle w:val="TableParagraph"/>
              <w:ind w:left="50"/>
              <w:rPr>
                <w:sz w:val="23"/>
              </w:rPr>
            </w:pPr>
            <w:r>
              <w:rPr>
                <w:sz w:val="23"/>
              </w:rPr>
              <w:t>Farmer employer manager</w:t>
            </w:r>
          </w:p>
        </w:tc>
        <w:tc>
          <w:tcPr>
            <w:tcW w:w="1576" w:type="dxa"/>
          </w:tcPr>
          <w:p>
            <w:pPr>
              <w:pStyle w:val="TableParagraph"/>
              <w:spacing w:line="240" w:lineRule="auto"/>
              <w:rPr>
                <w:sz w:val="18"/>
              </w:rPr>
            </w:pPr>
          </w:p>
        </w:tc>
        <w:tc>
          <w:tcPr>
            <w:tcW w:w="1664" w:type="dxa"/>
          </w:tcPr>
          <w:p>
            <w:pPr>
              <w:pStyle w:val="TableParagraph"/>
              <w:ind w:left="197"/>
              <w:rPr>
                <w:sz w:val="23"/>
              </w:rPr>
            </w:pPr>
            <w:r>
              <w:rPr>
                <w:sz w:val="23"/>
              </w:rPr>
              <w:t>.1990 (4.37)</w:t>
            </w:r>
          </w:p>
        </w:tc>
        <w:tc>
          <w:tcPr>
            <w:tcW w:w="1601" w:type="dxa"/>
          </w:tcPr>
          <w:p>
            <w:pPr>
              <w:pStyle w:val="TableParagraph"/>
              <w:ind w:left="284"/>
              <w:rPr>
                <w:sz w:val="23"/>
              </w:rPr>
            </w:pPr>
            <w:r>
              <w:rPr>
                <w:sz w:val="23"/>
              </w:rPr>
              <w:t>.1863 (4.51)</w:t>
            </w:r>
          </w:p>
        </w:tc>
      </w:tr>
      <w:tr>
        <w:trPr>
          <w:trHeight w:val="402" w:hRule="atLeast"/>
        </w:trPr>
        <w:tc>
          <w:tcPr>
            <w:tcW w:w="3704" w:type="dxa"/>
            <w:gridSpan w:val="2"/>
          </w:tcPr>
          <w:p>
            <w:pPr>
              <w:pStyle w:val="TableParagraph"/>
              <w:spacing w:line="262" w:lineRule="exact"/>
              <w:ind w:left="50"/>
              <w:rPr>
                <w:sz w:val="23"/>
              </w:rPr>
            </w:pPr>
            <w:r>
              <w:rPr>
                <w:sz w:val="23"/>
              </w:rPr>
              <w:t>Farmer own account</w:t>
            </w:r>
          </w:p>
        </w:tc>
        <w:tc>
          <w:tcPr>
            <w:tcW w:w="1576" w:type="dxa"/>
          </w:tcPr>
          <w:p>
            <w:pPr>
              <w:pStyle w:val="TableParagraph"/>
              <w:spacing w:line="240" w:lineRule="auto"/>
              <w:rPr>
                <w:sz w:val="22"/>
              </w:rPr>
            </w:pPr>
          </w:p>
        </w:tc>
        <w:tc>
          <w:tcPr>
            <w:tcW w:w="1664" w:type="dxa"/>
          </w:tcPr>
          <w:p>
            <w:pPr>
              <w:pStyle w:val="TableParagraph"/>
              <w:spacing w:line="262" w:lineRule="exact"/>
              <w:ind w:left="197"/>
              <w:rPr>
                <w:sz w:val="23"/>
              </w:rPr>
            </w:pPr>
            <w:r>
              <w:rPr>
                <w:sz w:val="23"/>
              </w:rPr>
              <w:t>.2276 (4.26)</w:t>
            </w:r>
          </w:p>
        </w:tc>
        <w:tc>
          <w:tcPr>
            <w:tcW w:w="1601" w:type="dxa"/>
          </w:tcPr>
          <w:p>
            <w:pPr>
              <w:pStyle w:val="TableParagraph"/>
              <w:spacing w:line="262" w:lineRule="exact"/>
              <w:ind w:left="283"/>
              <w:rPr>
                <w:sz w:val="23"/>
              </w:rPr>
            </w:pPr>
            <w:r>
              <w:rPr>
                <w:sz w:val="23"/>
              </w:rPr>
              <w:t>.2252 (4.55)</w:t>
            </w:r>
          </w:p>
        </w:tc>
      </w:tr>
      <w:tr>
        <w:trPr>
          <w:trHeight w:val="517" w:hRule="atLeast"/>
        </w:trPr>
        <w:tc>
          <w:tcPr>
            <w:tcW w:w="3704" w:type="dxa"/>
            <w:gridSpan w:val="2"/>
          </w:tcPr>
          <w:p>
            <w:pPr>
              <w:pStyle w:val="TableParagraph"/>
              <w:tabs>
                <w:tab w:pos="2675" w:val="left" w:leader="none"/>
              </w:tabs>
              <w:spacing w:line="240" w:lineRule="auto" w:before="133"/>
              <w:ind w:left="50"/>
              <w:rPr>
                <w:sz w:val="23"/>
              </w:rPr>
            </w:pPr>
            <w:r>
              <w:rPr>
                <w:sz w:val="23"/>
              </w:rPr>
              <w:t>Workers</w:t>
            </w:r>
            <w:r>
              <w:rPr>
                <w:spacing w:val="3"/>
                <w:sz w:val="23"/>
              </w:rPr>
              <w:t> </w:t>
            </w:r>
            <w:r>
              <w:rPr>
                <w:sz w:val="23"/>
              </w:rPr>
              <w:t>only</w:t>
              <w:tab/>
              <w:t>Yes</w:t>
            </w:r>
          </w:p>
        </w:tc>
        <w:tc>
          <w:tcPr>
            <w:tcW w:w="1576" w:type="dxa"/>
          </w:tcPr>
          <w:p>
            <w:pPr>
              <w:pStyle w:val="TableParagraph"/>
              <w:spacing w:line="240" w:lineRule="auto" w:before="133"/>
              <w:ind w:left="531" w:right="646"/>
              <w:jc w:val="center"/>
              <w:rPr>
                <w:sz w:val="23"/>
              </w:rPr>
            </w:pPr>
            <w:r>
              <w:rPr>
                <w:sz w:val="23"/>
              </w:rPr>
              <w:t>Yes</w:t>
            </w:r>
          </w:p>
        </w:tc>
        <w:tc>
          <w:tcPr>
            <w:tcW w:w="1664" w:type="dxa"/>
          </w:tcPr>
          <w:p>
            <w:pPr>
              <w:pStyle w:val="TableParagraph"/>
              <w:spacing w:line="240" w:lineRule="auto" w:before="133"/>
              <w:ind w:left="533"/>
              <w:rPr>
                <w:sz w:val="23"/>
              </w:rPr>
            </w:pPr>
            <w:r>
              <w:rPr>
                <w:sz w:val="23"/>
              </w:rPr>
              <w:t>Yes</w:t>
            </w:r>
          </w:p>
        </w:tc>
        <w:tc>
          <w:tcPr>
            <w:tcW w:w="1601" w:type="dxa"/>
          </w:tcPr>
          <w:p>
            <w:pPr>
              <w:pStyle w:val="TableParagraph"/>
              <w:spacing w:line="240" w:lineRule="auto" w:before="133"/>
              <w:ind w:left="670" w:right="592"/>
              <w:jc w:val="center"/>
              <w:rPr>
                <w:sz w:val="23"/>
              </w:rPr>
            </w:pPr>
            <w:r>
              <w:rPr>
                <w:sz w:val="23"/>
              </w:rPr>
              <w:t>No</w:t>
            </w:r>
          </w:p>
        </w:tc>
      </w:tr>
      <w:tr>
        <w:trPr>
          <w:trHeight w:val="421" w:hRule="atLeast"/>
        </w:trPr>
        <w:tc>
          <w:tcPr>
            <w:tcW w:w="3704" w:type="dxa"/>
            <w:gridSpan w:val="2"/>
          </w:tcPr>
          <w:p>
            <w:pPr>
              <w:pStyle w:val="TableParagraph"/>
              <w:tabs>
                <w:tab w:pos="2500" w:val="left" w:leader="none"/>
              </w:tabs>
              <w:spacing w:line="250" w:lineRule="exact" w:before="151"/>
              <w:ind w:left="50"/>
              <w:rPr>
                <w:sz w:val="23"/>
              </w:rPr>
            </w:pPr>
            <w:r>
              <w:rPr>
                <w:sz w:val="23"/>
              </w:rPr>
              <w:t>Pseudo</w:t>
            </w:r>
            <w:r>
              <w:rPr>
                <w:spacing w:val="2"/>
                <w:sz w:val="23"/>
              </w:rPr>
              <w:t> </w:t>
            </w:r>
            <w:r>
              <w:rPr>
                <w:sz w:val="23"/>
              </w:rPr>
              <w:t>R</w:t>
            </w:r>
            <w:r>
              <w:rPr>
                <w:sz w:val="23"/>
                <w:vertAlign w:val="superscript"/>
              </w:rPr>
              <w:t>2</w:t>
            </w:r>
            <w:r>
              <w:rPr>
                <w:sz w:val="23"/>
                <w:vertAlign w:val="baseline"/>
              </w:rPr>
              <w:tab/>
              <w:t>.0333</w:t>
            </w:r>
          </w:p>
        </w:tc>
        <w:tc>
          <w:tcPr>
            <w:tcW w:w="1576" w:type="dxa"/>
          </w:tcPr>
          <w:p>
            <w:pPr>
              <w:pStyle w:val="TableParagraph"/>
              <w:spacing w:line="250" w:lineRule="exact" w:before="151"/>
              <w:ind w:left="196"/>
              <w:rPr>
                <w:sz w:val="23"/>
              </w:rPr>
            </w:pPr>
            <w:r>
              <w:rPr>
                <w:sz w:val="23"/>
              </w:rPr>
              <w:t>.0404</w:t>
            </w:r>
          </w:p>
        </w:tc>
        <w:tc>
          <w:tcPr>
            <w:tcW w:w="1664" w:type="dxa"/>
          </w:tcPr>
          <w:p>
            <w:pPr>
              <w:pStyle w:val="TableParagraph"/>
              <w:spacing w:line="250" w:lineRule="exact" w:before="151"/>
              <w:ind w:left="195"/>
              <w:rPr>
                <w:sz w:val="23"/>
              </w:rPr>
            </w:pPr>
            <w:r>
              <w:rPr>
                <w:sz w:val="23"/>
              </w:rPr>
              <w:t>.0520</w:t>
            </w:r>
          </w:p>
        </w:tc>
        <w:tc>
          <w:tcPr>
            <w:tcW w:w="1601" w:type="dxa"/>
          </w:tcPr>
          <w:p>
            <w:pPr>
              <w:pStyle w:val="TableParagraph"/>
              <w:spacing w:line="250" w:lineRule="exact" w:before="151"/>
              <w:ind w:left="282"/>
              <w:rPr>
                <w:sz w:val="23"/>
              </w:rPr>
            </w:pPr>
            <w:r>
              <w:rPr>
                <w:sz w:val="23"/>
              </w:rPr>
              <w:t>.0582</w:t>
            </w:r>
          </w:p>
        </w:tc>
      </w:tr>
      <w:tr>
        <w:trPr>
          <w:trHeight w:val="365" w:hRule="atLeast"/>
        </w:trPr>
        <w:tc>
          <w:tcPr>
            <w:tcW w:w="3704" w:type="dxa"/>
            <w:gridSpan w:val="2"/>
          </w:tcPr>
          <w:p>
            <w:pPr>
              <w:pStyle w:val="TableParagraph"/>
              <w:tabs>
                <w:tab w:pos="2552" w:val="left" w:leader="none"/>
              </w:tabs>
              <w:spacing w:line="263" w:lineRule="exact"/>
              <w:ind w:left="50"/>
              <w:rPr>
                <w:sz w:val="23"/>
              </w:rPr>
            </w:pPr>
            <w:r>
              <w:rPr>
                <w:sz w:val="23"/>
              </w:rPr>
              <w:t>N</w:t>
              <w:tab/>
              <w:t>7,216</w:t>
            </w:r>
          </w:p>
        </w:tc>
        <w:tc>
          <w:tcPr>
            <w:tcW w:w="1576" w:type="dxa"/>
          </w:tcPr>
          <w:p>
            <w:pPr>
              <w:pStyle w:val="TableParagraph"/>
              <w:spacing w:line="263" w:lineRule="exact"/>
              <w:ind w:left="256"/>
              <w:rPr>
                <w:sz w:val="23"/>
              </w:rPr>
            </w:pPr>
            <w:r>
              <w:rPr>
                <w:sz w:val="23"/>
              </w:rPr>
              <w:t>7,214</w:t>
            </w:r>
          </w:p>
        </w:tc>
        <w:tc>
          <w:tcPr>
            <w:tcW w:w="1664" w:type="dxa"/>
          </w:tcPr>
          <w:p>
            <w:pPr>
              <w:pStyle w:val="TableParagraph"/>
              <w:spacing w:line="263" w:lineRule="exact"/>
              <w:ind w:left="368"/>
              <w:rPr>
                <w:sz w:val="23"/>
              </w:rPr>
            </w:pPr>
            <w:r>
              <w:rPr>
                <w:sz w:val="23"/>
              </w:rPr>
              <w:t>6,325</w:t>
            </w:r>
          </w:p>
        </w:tc>
        <w:tc>
          <w:tcPr>
            <w:tcW w:w="1601" w:type="dxa"/>
          </w:tcPr>
          <w:p>
            <w:pPr>
              <w:pStyle w:val="TableParagraph"/>
              <w:spacing w:line="263" w:lineRule="exact"/>
              <w:ind w:left="529"/>
              <w:rPr>
                <w:sz w:val="23"/>
              </w:rPr>
            </w:pPr>
            <w:r>
              <w:rPr>
                <w:sz w:val="23"/>
              </w:rPr>
              <w:t>7,188</w:t>
            </w:r>
          </w:p>
        </w:tc>
      </w:tr>
      <w:tr>
        <w:trPr>
          <w:trHeight w:val="360" w:hRule="atLeast"/>
        </w:trPr>
        <w:tc>
          <w:tcPr>
            <w:tcW w:w="3704" w:type="dxa"/>
            <w:gridSpan w:val="2"/>
          </w:tcPr>
          <w:p>
            <w:pPr>
              <w:pStyle w:val="TableParagraph"/>
              <w:spacing w:line="245" w:lineRule="exact" w:before="95"/>
              <w:ind w:left="50"/>
              <w:rPr>
                <w:sz w:val="23"/>
              </w:rPr>
            </w:pPr>
            <w:r>
              <w:rPr>
                <w:sz w:val="23"/>
              </w:rPr>
              <w:t>Source: NCDS</w:t>
            </w:r>
          </w:p>
        </w:tc>
        <w:tc>
          <w:tcPr>
            <w:tcW w:w="1576" w:type="dxa"/>
          </w:tcPr>
          <w:p>
            <w:pPr>
              <w:pStyle w:val="TableParagraph"/>
              <w:spacing w:line="240" w:lineRule="auto"/>
              <w:rPr>
                <w:sz w:val="22"/>
              </w:rPr>
            </w:pPr>
          </w:p>
        </w:tc>
        <w:tc>
          <w:tcPr>
            <w:tcW w:w="1664" w:type="dxa"/>
          </w:tcPr>
          <w:p>
            <w:pPr>
              <w:pStyle w:val="TableParagraph"/>
              <w:spacing w:line="240" w:lineRule="auto"/>
              <w:rPr>
                <w:sz w:val="22"/>
              </w:rPr>
            </w:pPr>
          </w:p>
        </w:tc>
        <w:tc>
          <w:tcPr>
            <w:tcW w:w="1601" w:type="dxa"/>
          </w:tcPr>
          <w:p>
            <w:pPr>
              <w:pStyle w:val="TableParagraph"/>
              <w:spacing w:line="240" w:lineRule="auto"/>
              <w:rPr>
                <w:sz w:val="22"/>
              </w:rPr>
            </w:pPr>
          </w:p>
        </w:tc>
      </w:tr>
    </w:tbl>
    <w:p>
      <w:pPr>
        <w:pStyle w:val="BodyText"/>
        <w:spacing w:line="244" w:lineRule="auto" w:before="2"/>
        <w:ind w:left="168"/>
      </w:pPr>
      <w:r>
        <w:rPr/>
        <w:t>Notes: excluded categories; no qualifications; Scotland and ten other labour market statuses from 1969 when the respondent was aged 11. T-statistics in parentheses</w:t>
      </w:r>
    </w:p>
    <w:p>
      <w:pPr>
        <w:pStyle w:val="BodyText"/>
        <w:spacing w:before="3"/>
      </w:pPr>
    </w:p>
    <w:p>
      <w:pPr>
        <w:pStyle w:val="Heading2"/>
        <w:spacing w:before="1"/>
      </w:pPr>
      <w:r>
        <w:rPr/>
        <w:t>Copying Designs Test score: For age 11.</w:t>
      </w:r>
    </w:p>
    <w:p>
      <w:pPr>
        <w:pStyle w:val="BodyText"/>
        <w:spacing w:line="242" w:lineRule="auto" w:before="2"/>
        <w:ind w:left="168" w:right="184"/>
      </w:pPr>
      <w:r>
        <w:rPr/>
        <w:t>To obtain some assessment of the child's perceptuo-motor ability. The child, on a specially designed form, is asked to make two attempts to copy each of six different shapes. A score of 0 or  1 is allocated for each attempt. The total score range is 0 to</w:t>
      </w:r>
      <w:r>
        <w:rPr>
          <w:spacing w:val="15"/>
        </w:rPr>
        <w:t> </w:t>
      </w:r>
      <w:r>
        <w:rPr/>
        <w:t>12.</w:t>
      </w:r>
    </w:p>
    <w:p>
      <w:pPr>
        <w:spacing w:after="0" w:line="242" w:lineRule="auto"/>
        <w:sectPr>
          <w:footerReference w:type="default" r:id="rId34"/>
          <w:pgSz w:w="11900" w:h="16840"/>
          <w:pgMar w:footer="0" w:header="0" w:top="1600" w:bottom="280" w:left="1120" w:right="1300"/>
        </w:sectPr>
      </w:pPr>
    </w:p>
    <w:p>
      <w:pPr>
        <w:pStyle w:val="BodyText"/>
        <w:rPr>
          <w:sz w:val="20"/>
        </w:rPr>
      </w:pPr>
    </w:p>
    <w:p>
      <w:pPr>
        <w:pStyle w:val="BodyText"/>
        <w:spacing w:before="5"/>
        <w:rPr>
          <w:sz w:val="28"/>
        </w:rPr>
      </w:pPr>
    </w:p>
    <w:p>
      <w:pPr>
        <w:pStyle w:val="BodyText"/>
        <w:spacing w:before="94" w:after="8"/>
        <w:ind w:left="159"/>
      </w:pPr>
      <w:r>
        <w:rPr/>
        <w:t>Table 18. Self-employment rates and house prices (in logs)</w:t>
      </w: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97"/>
        <w:gridCol w:w="1673"/>
        <w:gridCol w:w="1800"/>
        <w:gridCol w:w="1751"/>
        <w:gridCol w:w="1703"/>
        <w:gridCol w:w="1532"/>
      </w:tblGrid>
      <w:tr>
        <w:trPr>
          <w:trHeight w:val="220" w:hRule="atLeast"/>
        </w:trPr>
        <w:tc>
          <w:tcPr>
            <w:tcW w:w="2497" w:type="dxa"/>
          </w:tcPr>
          <w:p>
            <w:pPr>
              <w:pStyle w:val="TableParagraph"/>
              <w:spacing w:line="240" w:lineRule="auto"/>
              <w:rPr>
                <w:sz w:val="14"/>
              </w:rPr>
            </w:pPr>
          </w:p>
        </w:tc>
        <w:tc>
          <w:tcPr>
            <w:tcW w:w="1673" w:type="dxa"/>
          </w:tcPr>
          <w:p>
            <w:pPr>
              <w:pStyle w:val="TableParagraph"/>
              <w:spacing w:line="200" w:lineRule="exact"/>
              <w:ind w:left="599" w:right="652"/>
              <w:jc w:val="center"/>
              <w:rPr>
                <w:sz w:val="19"/>
              </w:rPr>
            </w:pPr>
            <w:r>
              <w:rPr>
                <w:w w:val="105"/>
                <w:sz w:val="19"/>
              </w:rPr>
              <w:t>(1)</w:t>
            </w:r>
          </w:p>
        </w:tc>
        <w:tc>
          <w:tcPr>
            <w:tcW w:w="1800" w:type="dxa"/>
          </w:tcPr>
          <w:p>
            <w:pPr>
              <w:pStyle w:val="TableParagraph"/>
              <w:spacing w:line="200" w:lineRule="exact"/>
              <w:ind w:left="674" w:right="680"/>
              <w:jc w:val="center"/>
              <w:rPr>
                <w:sz w:val="19"/>
              </w:rPr>
            </w:pPr>
            <w:r>
              <w:rPr>
                <w:w w:val="105"/>
                <w:sz w:val="19"/>
              </w:rPr>
              <w:t>(2)</w:t>
            </w:r>
          </w:p>
        </w:tc>
        <w:tc>
          <w:tcPr>
            <w:tcW w:w="1751" w:type="dxa"/>
          </w:tcPr>
          <w:p>
            <w:pPr>
              <w:pStyle w:val="TableParagraph"/>
              <w:spacing w:line="200" w:lineRule="exact"/>
              <w:ind w:left="749" w:right="729"/>
              <w:jc w:val="center"/>
              <w:rPr>
                <w:sz w:val="19"/>
              </w:rPr>
            </w:pPr>
            <w:r>
              <w:rPr>
                <w:w w:val="105"/>
                <w:sz w:val="19"/>
              </w:rPr>
              <w:t>(3)</w:t>
            </w:r>
          </w:p>
        </w:tc>
        <w:tc>
          <w:tcPr>
            <w:tcW w:w="1703" w:type="dxa"/>
          </w:tcPr>
          <w:p>
            <w:pPr>
              <w:pStyle w:val="TableParagraph"/>
              <w:spacing w:line="200" w:lineRule="exact"/>
              <w:ind w:left="780" w:right="649"/>
              <w:jc w:val="center"/>
              <w:rPr>
                <w:sz w:val="19"/>
              </w:rPr>
            </w:pPr>
            <w:r>
              <w:rPr>
                <w:w w:val="105"/>
                <w:sz w:val="19"/>
              </w:rPr>
              <w:t>(4)</w:t>
            </w:r>
          </w:p>
        </w:tc>
        <w:tc>
          <w:tcPr>
            <w:tcW w:w="1532" w:type="dxa"/>
          </w:tcPr>
          <w:p>
            <w:pPr>
              <w:pStyle w:val="TableParagraph"/>
              <w:spacing w:line="200" w:lineRule="exact"/>
              <w:ind w:left="762" w:right="497"/>
              <w:jc w:val="center"/>
              <w:rPr>
                <w:sz w:val="19"/>
              </w:rPr>
            </w:pPr>
            <w:r>
              <w:rPr>
                <w:w w:val="105"/>
                <w:sz w:val="19"/>
              </w:rPr>
              <w:t>(5)</w:t>
            </w:r>
          </w:p>
        </w:tc>
      </w:tr>
      <w:tr>
        <w:trPr>
          <w:trHeight w:val="230" w:hRule="atLeast"/>
        </w:trPr>
        <w:tc>
          <w:tcPr>
            <w:tcW w:w="2497" w:type="dxa"/>
          </w:tcPr>
          <w:p>
            <w:pPr>
              <w:pStyle w:val="TableParagraph"/>
              <w:spacing w:line="210" w:lineRule="exact"/>
              <w:ind w:left="50"/>
              <w:rPr>
                <w:sz w:val="19"/>
              </w:rPr>
            </w:pPr>
            <w:r>
              <w:rPr>
                <w:w w:val="105"/>
                <w:sz w:val="19"/>
              </w:rPr>
              <w:t>Log house prices</w:t>
            </w:r>
            <w:r>
              <w:rPr>
                <w:w w:val="105"/>
                <w:sz w:val="19"/>
                <w:vertAlign w:val="subscript"/>
              </w:rPr>
              <w:t>t</w:t>
            </w:r>
          </w:p>
        </w:tc>
        <w:tc>
          <w:tcPr>
            <w:tcW w:w="1673" w:type="dxa"/>
          </w:tcPr>
          <w:p>
            <w:pPr>
              <w:pStyle w:val="TableParagraph"/>
              <w:spacing w:line="210" w:lineRule="exact"/>
              <w:ind w:right="361"/>
              <w:jc w:val="right"/>
              <w:rPr>
                <w:sz w:val="19"/>
              </w:rPr>
            </w:pPr>
            <w:r>
              <w:rPr>
                <w:w w:val="105"/>
                <w:sz w:val="19"/>
              </w:rPr>
              <w:t>.2742 (6.68)</w:t>
            </w:r>
          </w:p>
        </w:tc>
        <w:tc>
          <w:tcPr>
            <w:tcW w:w="1800" w:type="dxa"/>
          </w:tcPr>
          <w:p>
            <w:pPr>
              <w:pStyle w:val="TableParagraph"/>
              <w:spacing w:line="210" w:lineRule="exact"/>
              <w:ind w:left="430"/>
              <w:rPr>
                <w:sz w:val="19"/>
              </w:rPr>
            </w:pPr>
            <w:r>
              <w:rPr>
                <w:w w:val="105"/>
                <w:sz w:val="19"/>
              </w:rPr>
              <w:t>.0434 (2.59)</w:t>
            </w:r>
          </w:p>
        </w:tc>
        <w:tc>
          <w:tcPr>
            <w:tcW w:w="1751" w:type="dxa"/>
          </w:tcPr>
          <w:p>
            <w:pPr>
              <w:pStyle w:val="TableParagraph"/>
              <w:spacing w:line="210" w:lineRule="exact"/>
              <w:ind w:left="383"/>
              <w:rPr>
                <w:sz w:val="19"/>
              </w:rPr>
            </w:pPr>
            <w:r>
              <w:rPr>
                <w:w w:val="105"/>
                <w:sz w:val="19"/>
              </w:rPr>
              <w:t>.1318 (3.25)</w:t>
            </w:r>
          </w:p>
        </w:tc>
        <w:tc>
          <w:tcPr>
            <w:tcW w:w="1703" w:type="dxa"/>
          </w:tcPr>
          <w:p>
            <w:pPr>
              <w:pStyle w:val="TableParagraph"/>
              <w:spacing w:line="210" w:lineRule="exact"/>
              <w:ind w:right="362"/>
              <w:jc w:val="right"/>
              <w:rPr>
                <w:sz w:val="19"/>
              </w:rPr>
            </w:pPr>
            <w:r>
              <w:rPr>
                <w:w w:val="105"/>
                <w:sz w:val="19"/>
              </w:rPr>
              <w:t>.0952 (2.64)</w:t>
            </w:r>
          </w:p>
        </w:tc>
        <w:tc>
          <w:tcPr>
            <w:tcW w:w="1532" w:type="dxa"/>
          </w:tcPr>
          <w:p>
            <w:pPr>
              <w:pStyle w:val="TableParagraph"/>
              <w:spacing w:line="210" w:lineRule="exact"/>
              <w:ind w:left="431"/>
              <w:rPr>
                <w:sz w:val="19"/>
              </w:rPr>
            </w:pPr>
            <w:r>
              <w:rPr>
                <w:w w:val="105"/>
                <w:sz w:val="19"/>
              </w:rPr>
              <w:t>.1237 (5.77)</w:t>
            </w:r>
          </w:p>
        </w:tc>
      </w:tr>
      <w:tr>
        <w:trPr>
          <w:trHeight w:val="223" w:hRule="atLeast"/>
        </w:trPr>
        <w:tc>
          <w:tcPr>
            <w:tcW w:w="2497" w:type="dxa"/>
          </w:tcPr>
          <w:p>
            <w:pPr>
              <w:pStyle w:val="TableParagraph"/>
              <w:spacing w:line="203" w:lineRule="exact"/>
              <w:ind w:left="50"/>
              <w:rPr>
                <w:sz w:val="19"/>
              </w:rPr>
            </w:pPr>
            <w:r>
              <w:rPr>
                <w:w w:val="105"/>
                <w:sz w:val="19"/>
              </w:rPr>
              <w:t>Log unemployment rate</w:t>
            </w:r>
            <w:r>
              <w:rPr>
                <w:w w:val="105"/>
                <w:sz w:val="19"/>
                <w:vertAlign w:val="subscript"/>
              </w:rPr>
              <w:t>t</w:t>
            </w:r>
          </w:p>
        </w:tc>
        <w:tc>
          <w:tcPr>
            <w:tcW w:w="1673" w:type="dxa"/>
          </w:tcPr>
          <w:p>
            <w:pPr>
              <w:pStyle w:val="TableParagraph"/>
              <w:spacing w:line="203" w:lineRule="exact"/>
              <w:ind w:right="361"/>
              <w:jc w:val="right"/>
              <w:rPr>
                <w:sz w:val="19"/>
              </w:rPr>
            </w:pPr>
            <w:r>
              <w:rPr>
                <w:w w:val="105"/>
                <w:sz w:val="19"/>
              </w:rPr>
              <w:t>-.1298 (2.95)</w:t>
            </w:r>
          </w:p>
        </w:tc>
        <w:tc>
          <w:tcPr>
            <w:tcW w:w="1800" w:type="dxa"/>
          </w:tcPr>
          <w:p>
            <w:pPr>
              <w:pStyle w:val="TableParagraph"/>
              <w:spacing w:line="203" w:lineRule="exact"/>
              <w:ind w:left="430"/>
              <w:rPr>
                <w:sz w:val="19"/>
              </w:rPr>
            </w:pPr>
            <w:r>
              <w:rPr>
                <w:w w:val="105"/>
                <w:sz w:val="19"/>
              </w:rPr>
              <w:t>.0062 (0.37)</w:t>
            </w:r>
          </w:p>
        </w:tc>
        <w:tc>
          <w:tcPr>
            <w:tcW w:w="1751" w:type="dxa"/>
          </w:tcPr>
          <w:p>
            <w:pPr>
              <w:pStyle w:val="TableParagraph"/>
              <w:spacing w:line="203" w:lineRule="exact"/>
              <w:ind w:left="381"/>
              <w:rPr>
                <w:sz w:val="19"/>
              </w:rPr>
            </w:pPr>
            <w:r>
              <w:rPr>
                <w:w w:val="105"/>
                <w:sz w:val="19"/>
              </w:rPr>
              <w:t>.0842 (2.27)</w:t>
            </w:r>
          </w:p>
        </w:tc>
        <w:tc>
          <w:tcPr>
            <w:tcW w:w="1703" w:type="dxa"/>
          </w:tcPr>
          <w:p>
            <w:pPr>
              <w:pStyle w:val="TableParagraph"/>
              <w:spacing w:line="203" w:lineRule="exact"/>
              <w:ind w:right="363"/>
              <w:jc w:val="right"/>
              <w:rPr>
                <w:sz w:val="19"/>
              </w:rPr>
            </w:pPr>
            <w:r>
              <w:rPr>
                <w:sz w:val="19"/>
              </w:rPr>
              <w:t>.0310 (0.92)</w:t>
            </w:r>
          </w:p>
        </w:tc>
        <w:tc>
          <w:tcPr>
            <w:tcW w:w="1532" w:type="dxa"/>
          </w:tcPr>
          <w:p>
            <w:pPr>
              <w:pStyle w:val="TableParagraph"/>
              <w:spacing w:line="203" w:lineRule="exact"/>
              <w:ind w:left="429"/>
              <w:rPr>
                <w:sz w:val="19"/>
              </w:rPr>
            </w:pPr>
            <w:r>
              <w:rPr>
                <w:w w:val="105"/>
                <w:sz w:val="19"/>
              </w:rPr>
              <w:t>.1955 (7.18)</w:t>
            </w:r>
          </w:p>
        </w:tc>
      </w:tr>
      <w:tr>
        <w:trPr>
          <w:trHeight w:val="224" w:hRule="atLeast"/>
        </w:trPr>
        <w:tc>
          <w:tcPr>
            <w:tcW w:w="2497" w:type="dxa"/>
          </w:tcPr>
          <w:p>
            <w:pPr>
              <w:pStyle w:val="TableParagraph"/>
              <w:spacing w:line="204" w:lineRule="exact"/>
              <w:ind w:left="50"/>
              <w:rPr>
                <w:sz w:val="19"/>
              </w:rPr>
            </w:pPr>
            <w:r>
              <w:rPr>
                <w:w w:val="105"/>
                <w:sz w:val="19"/>
              </w:rPr>
              <w:t>Log self-employment rate</w:t>
            </w:r>
            <w:r>
              <w:rPr>
                <w:w w:val="105"/>
                <w:sz w:val="19"/>
                <w:vertAlign w:val="subscript"/>
              </w:rPr>
              <w:t>t-1</w:t>
            </w:r>
          </w:p>
        </w:tc>
        <w:tc>
          <w:tcPr>
            <w:tcW w:w="1673" w:type="dxa"/>
          </w:tcPr>
          <w:p>
            <w:pPr>
              <w:pStyle w:val="TableParagraph"/>
              <w:spacing w:line="240" w:lineRule="auto"/>
              <w:rPr>
                <w:sz w:val="16"/>
              </w:rPr>
            </w:pPr>
          </w:p>
        </w:tc>
        <w:tc>
          <w:tcPr>
            <w:tcW w:w="1800" w:type="dxa"/>
          </w:tcPr>
          <w:p>
            <w:pPr>
              <w:pStyle w:val="TableParagraph"/>
              <w:spacing w:line="204" w:lineRule="exact"/>
              <w:ind w:left="430"/>
              <w:rPr>
                <w:sz w:val="19"/>
              </w:rPr>
            </w:pPr>
            <w:r>
              <w:rPr>
                <w:w w:val="105"/>
                <w:sz w:val="19"/>
              </w:rPr>
              <w:t>.9196 (36.53)</w:t>
            </w:r>
          </w:p>
        </w:tc>
        <w:tc>
          <w:tcPr>
            <w:tcW w:w="1751" w:type="dxa"/>
          </w:tcPr>
          <w:p>
            <w:pPr>
              <w:pStyle w:val="TableParagraph"/>
              <w:spacing w:line="240" w:lineRule="auto"/>
              <w:rPr>
                <w:sz w:val="16"/>
              </w:rPr>
            </w:pPr>
          </w:p>
        </w:tc>
        <w:tc>
          <w:tcPr>
            <w:tcW w:w="1703" w:type="dxa"/>
          </w:tcPr>
          <w:p>
            <w:pPr>
              <w:pStyle w:val="TableParagraph"/>
              <w:spacing w:line="204" w:lineRule="exact"/>
              <w:ind w:right="363"/>
              <w:jc w:val="right"/>
              <w:rPr>
                <w:sz w:val="19"/>
              </w:rPr>
            </w:pPr>
            <w:r>
              <w:rPr>
                <w:w w:val="105"/>
                <w:sz w:val="19"/>
              </w:rPr>
              <w:t>.4440 (7.05)</w:t>
            </w:r>
          </w:p>
        </w:tc>
        <w:tc>
          <w:tcPr>
            <w:tcW w:w="1532" w:type="dxa"/>
          </w:tcPr>
          <w:p>
            <w:pPr>
              <w:pStyle w:val="TableParagraph"/>
              <w:spacing w:line="204" w:lineRule="exact"/>
              <w:ind w:left="429"/>
              <w:rPr>
                <w:sz w:val="19"/>
              </w:rPr>
            </w:pPr>
            <w:r>
              <w:rPr>
                <w:w w:val="105"/>
                <w:sz w:val="19"/>
              </w:rPr>
              <w:t>.5607 (11.63)</w:t>
            </w:r>
          </w:p>
        </w:tc>
      </w:tr>
      <w:tr>
        <w:trPr>
          <w:trHeight w:val="216" w:hRule="atLeast"/>
        </w:trPr>
        <w:tc>
          <w:tcPr>
            <w:tcW w:w="2497" w:type="dxa"/>
          </w:tcPr>
          <w:p>
            <w:pPr>
              <w:pStyle w:val="TableParagraph"/>
              <w:spacing w:line="196" w:lineRule="exact"/>
              <w:ind w:left="50"/>
              <w:rPr>
                <w:sz w:val="19"/>
              </w:rPr>
            </w:pPr>
            <w:r>
              <w:rPr>
                <w:w w:val="105"/>
                <w:sz w:val="19"/>
              </w:rPr>
              <w:t>Price deflator</w:t>
            </w:r>
          </w:p>
        </w:tc>
        <w:tc>
          <w:tcPr>
            <w:tcW w:w="1673" w:type="dxa"/>
          </w:tcPr>
          <w:p>
            <w:pPr>
              <w:pStyle w:val="TableParagraph"/>
              <w:spacing w:line="240" w:lineRule="auto"/>
              <w:rPr>
                <w:sz w:val="14"/>
              </w:rPr>
            </w:pPr>
          </w:p>
        </w:tc>
        <w:tc>
          <w:tcPr>
            <w:tcW w:w="1800" w:type="dxa"/>
          </w:tcPr>
          <w:p>
            <w:pPr>
              <w:pStyle w:val="TableParagraph"/>
              <w:spacing w:line="240" w:lineRule="auto"/>
              <w:rPr>
                <w:sz w:val="14"/>
              </w:rPr>
            </w:pPr>
          </w:p>
        </w:tc>
        <w:tc>
          <w:tcPr>
            <w:tcW w:w="1751" w:type="dxa"/>
          </w:tcPr>
          <w:p>
            <w:pPr>
              <w:pStyle w:val="TableParagraph"/>
              <w:spacing w:line="240" w:lineRule="auto"/>
              <w:rPr>
                <w:sz w:val="14"/>
              </w:rPr>
            </w:pPr>
          </w:p>
        </w:tc>
        <w:tc>
          <w:tcPr>
            <w:tcW w:w="1703" w:type="dxa"/>
          </w:tcPr>
          <w:p>
            <w:pPr>
              <w:pStyle w:val="TableParagraph"/>
              <w:spacing w:line="240" w:lineRule="auto"/>
              <w:rPr>
                <w:sz w:val="14"/>
              </w:rPr>
            </w:pPr>
          </w:p>
        </w:tc>
        <w:tc>
          <w:tcPr>
            <w:tcW w:w="1532" w:type="dxa"/>
          </w:tcPr>
          <w:p>
            <w:pPr>
              <w:pStyle w:val="TableParagraph"/>
              <w:spacing w:line="196" w:lineRule="exact"/>
              <w:ind w:left="363"/>
              <w:rPr>
                <w:sz w:val="19"/>
              </w:rPr>
            </w:pPr>
            <w:r>
              <w:rPr>
                <w:w w:val="105"/>
                <w:sz w:val="19"/>
              </w:rPr>
              <w:t>-.0001 (1.21)</w:t>
            </w:r>
          </w:p>
        </w:tc>
      </w:tr>
      <w:tr>
        <w:trPr>
          <w:trHeight w:val="223" w:hRule="atLeast"/>
        </w:trPr>
        <w:tc>
          <w:tcPr>
            <w:tcW w:w="2497" w:type="dxa"/>
          </w:tcPr>
          <w:p>
            <w:pPr>
              <w:pStyle w:val="TableParagraph"/>
              <w:spacing w:line="204" w:lineRule="exact"/>
              <w:ind w:left="50"/>
              <w:rPr>
                <w:sz w:val="19"/>
              </w:rPr>
            </w:pPr>
            <w:r>
              <w:rPr>
                <w:w w:val="105"/>
                <w:sz w:val="19"/>
              </w:rPr>
              <w:t>East Midlands</w:t>
            </w:r>
          </w:p>
        </w:tc>
        <w:tc>
          <w:tcPr>
            <w:tcW w:w="1673" w:type="dxa"/>
          </w:tcPr>
          <w:p>
            <w:pPr>
              <w:pStyle w:val="TableParagraph"/>
              <w:spacing w:line="240" w:lineRule="auto"/>
              <w:rPr>
                <w:sz w:val="14"/>
              </w:rPr>
            </w:pPr>
          </w:p>
        </w:tc>
        <w:tc>
          <w:tcPr>
            <w:tcW w:w="1800" w:type="dxa"/>
          </w:tcPr>
          <w:p>
            <w:pPr>
              <w:pStyle w:val="TableParagraph"/>
              <w:spacing w:line="240" w:lineRule="auto"/>
              <w:rPr>
                <w:sz w:val="14"/>
              </w:rPr>
            </w:pPr>
          </w:p>
        </w:tc>
        <w:tc>
          <w:tcPr>
            <w:tcW w:w="1751" w:type="dxa"/>
          </w:tcPr>
          <w:p>
            <w:pPr>
              <w:pStyle w:val="TableParagraph"/>
              <w:spacing w:line="204" w:lineRule="exact"/>
              <w:ind w:left="319"/>
              <w:rPr>
                <w:sz w:val="19"/>
              </w:rPr>
            </w:pPr>
            <w:r>
              <w:rPr>
                <w:w w:val="105"/>
                <w:sz w:val="19"/>
              </w:rPr>
              <w:t>-.1502 (8.62)</w:t>
            </w:r>
          </w:p>
        </w:tc>
        <w:tc>
          <w:tcPr>
            <w:tcW w:w="1703" w:type="dxa"/>
          </w:tcPr>
          <w:p>
            <w:pPr>
              <w:pStyle w:val="TableParagraph"/>
              <w:spacing w:line="204" w:lineRule="exact"/>
              <w:ind w:right="362"/>
              <w:jc w:val="right"/>
              <w:rPr>
                <w:sz w:val="19"/>
              </w:rPr>
            </w:pPr>
            <w:r>
              <w:rPr>
                <w:sz w:val="19"/>
              </w:rPr>
              <w:t>-.0769 (4.18)</w:t>
            </w:r>
          </w:p>
        </w:tc>
        <w:tc>
          <w:tcPr>
            <w:tcW w:w="1532" w:type="dxa"/>
          </w:tcPr>
          <w:p>
            <w:pPr>
              <w:pStyle w:val="TableParagraph"/>
              <w:spacing w:line="204" w:lineRule="exact"/>
              <w:ind w:left="364"/>
              <w:rPr>
                <w:sz w:val="19"/>
              </w:rPr>
            </w:pPr>
            <w:r>
              <w:rPr>
                <w:w w:val="105"/>
                <w:sz w:val="19"/>
              </w:rPr>
              <w:t>-.0778 (3.65)</w:t>
            </w:r>
          </w:p>
        </w:tc>
      </w:tr>
      <w:tr>
        <w:trPr>
          <w:trHeight w:val="223" w:hRule="atLeast"/>
        </w:trPr>
        <w:tc>
          <w:tcPr>
            <w:tcW w:w="2497" w:type="dxa"/>
          </w:tcPr>
          <w:p>
            <w:pPr>
              <w:pStyle w:val="TableParagraph"/>
              <w:spacing w:line="203" w:lineRule="exact"/>
              <w:ind w:left="50"/>
              <w:rPr>
                <w:sz w:val="19"/>
              </w:rPr>
            </w:pPr>
            <w:r>
              <w:rPr>
                <w:w w:val="105"/>
                <w:sz w:val="19"/>
              </w:rPr>
              <w:t>London</w:t>
            </w:r>
          </w:p>
        </w:tc>
        <w:tc>
          <w:tcPr>
            <w:tcW w:w="1673" w:type="dxa"/>
          </w:tcPr>
          <w:p>
            <w:pPr>
              <w:pStyle w:val="TableParagraph"/>
              <w:spacing w:line="240" w:lineRule="auto"/>
              <w:rPr>
                <w:sz w:val="14"/>
              </w:rPr>
            </w:pPr>
          </w:p>
        </w:tc>
        <w:tc>
          <w:tcPr>
            <w:tcW w:w="1800" w:type="dxa"/>
          </w:tcPr>
          <w:p>
            <w:pPr>
              <w:pStyle w:val="TableParagraph"/>
              <w:spacing w:line="240" w:lineRule="auto"/>
              <w:rPr>
                <w:sz w:val="14"/>
              </w:rPr>
            </w:pPr>
          </w:p>
        </w:tc>
        <w:tc>
          <w:tcPr>
            <w:tcW w:w="1751" w:type="dxa"/>
          </w:tcPr>
          <w:p>
            <w:pPr>
              <w:pStyle w:val="TableParagraph"/>
              <w:spacing w:line="203" w:lineRule="exact"/>
              <w:ind w:left="318"/>
              <w:rPr>
                <w:sz w:val="19"/>
              </w:rPr>
            </w:pPr>
            <w:r>
              <w:rPr>
                <w:w w:val="105"/>
                <w:sz w:val="19"/>
              </w:rPr>
              <w:t>-.0395 (1.17)</w:t>
            </w:r>
          </w:p>
        </w:tc>
        <w:tc>
          <w:tcPr>
            <w:tcW w:w="1703" w:type="dxa"/>
          </w:tcPr>
          <w:p>
            <w:pPr>
              <w:pStyle w:val="TableParagraph"/>
              <w:spacing w:line="203" w:lineRule="exact"/>
              <w:ind w:right="363"/>
              <w:jc w:val="right"/>
              <w:rPr>
                <w:sz w:val="19"/>
              </w:rPr>
            </w:pPr>
            <w:r>
              <w:rPr>
                <w:sz w:val="19"/>
              </w:rPr>
              <w:t>-.0134 (0.44)</w:t>
            </w:r>
          </w:p>
        </w:tc>
        <w:tc>
          <w:tcPr>
            <w:tcW w:w="1532" w:type="dxa"/>
          </w:tcPr>
          <w:p>
            <w:pPr>
              <w:pStyle w:val="TableParagraph"/>
              <w:spacing w:line="203" w:lineRule="exact"/>
              <w:ind w:left="364"/>
              <w:rPr>
                <w:sz w:val="19"/>
              </w:rPr>
            </w:pPr>
            <w:r>
              <w:rPr>
                <w:w w:val="105"/>
                <w:sz w:val="19"/>
              </w:rPr>
              <w:t>-.1099 (4.23)</w:t>
            </w:r>
          </w:p>
        </w:tc>
      </w:tr>
      <w:tr>
        <w:trPr>
          <w:trHeight w:val="223" w:hRule="atLeast"/>
        </w:trPr>
        <w:tc>
          <w:tcPr>
            <w:tcW w:w="2497" w:type="dxa"/>
          </w:tcPr>
          <w:p>
            <w:pPr>
              <w:pStyle w:val="TableParagraph"/>
              <w:spacing w:line="203" w:lineRule="exact"/>
              <w:ind w:left="50"/>
              <w:rPr>
                <w:sz w:val="19"/>
              </w:rPr>
            </w:pPr>
            <w:r>
              <w:rPr>
                <w:w w:val="105"/>
                <w:sz w:val="19"/>
              </w:rPr>
              <w:t>Northern Ireland</w:t>
            </w:r>
          </w:p>
        </w:tc>
        <w:tc>
          <w:tcPr>
            <w:tcW w:w="1673" w:type="dxa"/>
          </w:tcPr>
          <w:p>
            <w:pPr>
              <w:pStyle w:val="TableParagraph"/>
              <w:spacing w:line="240" w:lineRule="auto"/>
              <w:rPr>
                <w:sz w:val="14"/>
              </w:rPr>
            </w:pPr>
          </w:p>
        </w:tc>
        <w:tc>
          <w:tcPr>
            <w:tcW w:w="1800" w:type="dxa"/>
          </w:tcPr>
          <w:p>
            <w:pPr>
              <w:pStyle w:val="TableParagraph"/>
              <w:spacing w:line="240" w:lineRule="auto"/>
              <w:rPr>
                <w:sz w:val="14"/>
              </w:rPr>
            </w:pPr>
          </w:p>
        </w:tc>
        <w:tc>
          <w:tcPr>
            <w:tcW w:w="1751" w:type="dxa"/>
          </w:tcPr>
          <w:p>
            <w:pPr>
              <w:pStyle w:val="TableParagraph"/>
              <w:spacing w:line="203" w:lineRule="exact"/>
              <w:ind w:left="381"/>
              <w:rPr>
                <w:sz w:val="19"/>
              </w:rPr>
            </w:pPr>
            <w:r>
              <w:rPr>
                <w:w w:val="105"/>
                <w:sz w:val="19"/>
              </w:rPr>
              <w:t>.0920 (3.95)</w:t>
            </w:r>
          </w:p>
        </w:tc>
        <w:tc>
          <w:tcPr>
            <w:tcW w:w="1703" w:type="dxa"/>
          </w:tcPr>
          <w:p>
            <w:pPr>
              <w:pStyle w:val="TableParagraph"/>
              <w:spacing w:line="203" w:lineRule="exact"/>
              <w:ind w:right="362"/>
              <w:jc w:val="right"/>
              <w:rPr>
                <w:sz w:val="19"/>
              </w:rPr>
            </w:pPr>
            <w:r>
              <w:rPr>
                <w:w w:val="105"/>
                <w:sz w:val="19"/>
              </w:rPr>
              <w:t>.0798 (3.79)</w:t>
            </w:r>
          </w:p>
        </w:tc>
        <w:tc>
          <w:tcPr>
            <w:tcW w:w="1532" w:type="dxa"/>
          </w:tcPr>
          <w:p>
            <w:pPr>
              <w:pStyle w:val="TableParagraph"/>
              <w:spacing w:line="203" w:lineRule="exact"/>
              <w:ind w:left="365"/>
              <w:rPr>
                <w:sz w:val="19"/>
              </w:rPr>
            </w:pPr>
            <w:r>
              <w:rPr>
                <w:w w:val="105"/>
                <w:sz w:val="19"/>
              </w:rPr>
              <w:t>-.0082 (0.38)</w:t>
            </w:r>
          </w:p>
        </w:tc>
      </w:tr>
      <w:tr>
        <w:trPr>
          <w:trHeight w:val="223" w:hRule="atLeast"/>
        </w:trPr>
        <w:tc>
          <w:tcPr>
            <w:tcW w:w="2497" w:type="dxa"/>
          </w:tcPr>
          <w:p>
            <w:pPr>
              <w:pStyle w:val="TableParagraph"/>
              <w:spacing w:line="204" w:lineRule="exact"/>
              <w:ind w:left="50"/>
              <w:rPr>
                <w:sz w:val="19"/>
              </w:rPr>
            </w:pPr>
            <w:r>
              <w:rPr>
                <w:w w:val="105"/>
                <w:sz w:val="19"/>
              </w:rPr>
              <w:t>North East</w:t>
            </w:r>
          </w:p>
        </w:tc>
        <w:tc>
          <w:tcPr>
            <w:tcW w:w="1673" w:type="dxa"/>
          </w:tcPr>
          <w:p>
            <w:pPr>
              <w:pStyle w:val="TableParagraph"/>
              <w:spacing w:line="240" w:lineRule="auto"/>
              <w:rPr>
                <w:sz w:val="14"/>
              </w:rPr>
            </w:pPr>
          </w:p>
        </w:tc>
        <w:tc>
          <w:tcPr>
            <w:tcW w:w="1800" w:type="dxa"/>
          </w:tcPr>
          <w:p>
            <w:pPr>
              <w:pStyle w:val="TableParagraph"/>
              <w:spacing w:line="240" w:lineRule="auto"/>
              <w:rPr>
                <w:sz w:val="14"/>
              </w:rPr>
            </w:pPr>
          </w:p>
        </w:tc>
        <w:tc>
          <w:tcPr>
            <w:tcW w:w="1751" w:type="dxa"/>
          </w:tcPr>
          <w:p>
            <w:pPr>
              <w:pStyle w:val="TableParagraph"/>
              <w:spacing w:line="204" w:lineRule="exact"/>
              <w:ind w:left="317"/>
              <w:rPr>
                <w:sz w:val="19"/>
              </w:rPr>
            </w:pPr>
            <w:r>
              <w:rPr>
                <w:w w:val="105"/>
                <w:sz w:val="19"/>
              </w:rPr>
              <w:t>-.3498 (14.28)</w:t>
            </w:r>
          </w:p>
        </w:tc>
        <w:tc>
          <w:tcPr>
            <w:tcW w:w="1703" w:type="dxa"/>
          </w:tcPr>
          <w:p>
            <w:pPr>
              <w:pStyle w:val="TableParagraph"/>
              <w:spacing w:line="204" w:lineRule="exact"/>
              <w:ind w:right="363"/>
              <w:jc w:val="right"/>
              <w:rPr>
                <w:sz w:val="19"/>
              </w:rPr>
            </w:pPr>
            <w:r>
              <w:rPr>
                <w:sz w:val="19"/>
              </w:rPr>
              <w:t>-.1779 (5.58)</w:t>
            </w:r>
          </w:p>
        </w:tc>
        <w:tc>
          <w:tcPr>
            <w:tcW w:w="1532" w:type="dxa"/>
          </w:tcPr>
          <w:p>
            <w:pPr>
              <w:pStyle w:val="TableParagraph"/>
              <w:spacing w:line="204" w:lineRule="exact"/>
              <w:ind w:left="363"/>
              <w:rPr>
                <w:sz w:val="19"/>
              </w:rPr>
            </w:pPr>
            <w:r>
              <w:rPr>
                <w:w w:val="105"/>
                <w:sz w:val="19"/>
              </w:rPr>
              <w:t>-.2228 (6.76)</w:t>
            </w:r>
          </w:p>
        </w:tc>
      </w:tr>
      <w:tr>
        <w:trPr>
          <w:trHeight w:val="223" w:hRule="atLeast"/>
        </w:trPr>
        <w:tc>
          <w:tcPr>
            <w:tcW w:w="2497" w:type="dxa"/>
          </w:tcPr>
          <w:p>
            <w:pPr>
              <w:pStyle w:val="TableParagraph"/>
              <w:spacing w:line="203" w:lineRule="exact"/>
              <w:ind w:left="50"/>
              <w:rPr>
                <w:sz w:val="19"/>
              </w:rPr>
            </w:pPr>
            <w:r>
              <w:rPr>
                <w:w w:val="105"/>
                <w:sz w:val="19"/>
              </w:rPr>
              <w:t>North West</w:t>
            </w:r>
          </w:p>
        </w:tc>
        <w:tc>
          <w:tcPr>
            <w:tcW w:w="1673" w:type="dxa"/>
          </w:tcPr>
          <w:p>
            <w:pPr>
              <w:pStyle w:val="TableParagraph"/>
              <w:spacing w:line="240" w:lineRule="auto"/>
              <w:rPr>
                <w:sz w:val="14"/>
              </w:rPr>
            </w:pPr>
          </w:p>
        </w:tc>
        <w:tc>
          <w:tcPr>
            <w:tcW w:w="1800" w:type="dxa"/>
          </w:tcPr>
          <w:p>
            <w:pPr>
              <w:pStyle w:val="TableParagraph"/>
              <w:spacing w:line="240" w:lineRule="auto"/>
              <w:rPr>
                <w:sz w:val="14"/>
              </w:rPr>
            </w:pPr>
          </w:p>
        </w:tc>
        <w:tc>
          <w:tcPr>
            <w:tcW w:w="1751" w:type="dxa"/>
          </w:tcPr>
          <w:p>
            <w:pPr>
              <w:pStyle w:val="TableParagraph"/>
              <w:spacing w:line="203" w:lineRule="exact"/>
              <w:ind w:left="317"/>
              <w:rPr>
                <w:sz w:val="19"/>
              </w:rPr>
            </w:pPr>
            <w:r>
              <w:rPr>
                <w:w w:val="105"/>
                <w:sz w:val="19"/>
              </w:rPr>
              <w:t>-.2021 (10.33)</w:t>
            </w:r>
          </w:p>
        </w:tc>
        <w:tc>
          <w:tcPr>
            <w:tcW w:w="1703" w:type="dxa"/>
          </w:tcPr>
          <w:p>
            <w:pPr>
              <w:pStyle w:val="TableParagraph"/>
              <w:spacing w:line="203" w:lineRule="exact"/>
              <w:ind w:right="363"/>
              <w:jc w:val="right"/>
              <w:rPr>
                <w:sz w:val="19"/>
              </w:rPr>
            </w:pPr>
            <w:r>
              <w:rPr>
                <w:sz w:val="19"/>
              </w:rPr>
              <w:t>-.1063 (4.87)</w:t>
            </w:r>
          </w:p>
        </w:tc>
        <w:tc>
          <w:tcPr>
            <w:tcW w:w="1532" w:type="dxa"/>
          </w:tcPr>
          <w:p>
            <w:pPr>
              <w:pStyle w:val="TableParagraph"/>
              <w:spacing w:line="203" w:lineRule="exact"/>
              <w:ind w:left="363"/>
              <w:rPr>
                <w:sz w:val="19"/>
              </w:rPr>
            </w:pPr>
            <w:r>
              <w:rPr>
                <w:w w:val="105"/>
                <w:sz w:val="19"/>
              </w:rPr>
              <w:t>-.1297 (5.33)</w:t>
            </w:r>
          </w:p>
        </w:tc>
      </w:tr>
      <w:tr>
        <w:trPr>
          <w:trHeight w:val="223" w:hRule="atLeast"/>
        </w:trPr>
        <w:tc>
          <w:tcPr>
            <w:tcW w:w="2497" w:type="dxa"/>
          </w:tcPr>
          <w:p>
            <w:pPr>
              <w:pStyle w:val="TableParagraph"/>
              <w:spacing w:line="203" w:lineRule="exact"/>
              <w:ind w:left="50"/>
              <w:rPr>
                <w:sz w:val="19"/>
              </w:rPr>
            </w:pPr>
            <w:r>
              <w:rPr>
                <w:w w:val="105"/>
                <w:sz w:val="19"/>
              </w:rPr>
              <w:t>Scotland</w:t>
            </w:r>
          </w:p>
        </w:tc>
        <w:tc>
          <w:tcPr>
            <w:tcW w:w="1673" w:type="dxa"/>
          </w:tcPr>
          <w:p>
            <w:pPr>
              <w:pStyle w:val="TableParagraph"/>
              <w:spacing w:line="240" w:lineRule="auto"/>
              <w:rPr>
                <w:sz w:val="14"/>
              </w:rPr>
            </w:pPr>
          </w:p>
        </w:tc>
        <w:tc>
          <w:tcPr>
            <w:tcW w:w="1800" w:type="dxa"/>
          </w:tcPr>
          <w:p>
            <w:pPr>
              <w:pStyle w:val="TableParagraph"/>
              <w:spacing w:line="240" w:lineRule="auto"/>
              <w:rPr>
                <w:sz w:val="14"/>
              </w:rPr>
            </w:pPr>
          </w:p>
        </w:tc>
        <w:tc>
          <w:tcPr>
            <w:tcW w:w="1751" w:type="dxa"/>
          </w:tcPr>
          <w:p>
            <w:pPr>
              <w:pStyle w:val="TableParagraph"/>
              <w:spacing w:line="203" w:lineRule="exact"/>
              <w:ind w:left="317"/>
              <w:rPr>
                <w:sz w:val="19"/>
              </w:rPr>
            </w:pPr>
            <w:r>
              <w:rPr>
                <w:w w:val="105"/>
                <w:sz w:val="19"/>
              </w:rPr>
              <w:t>-.3231 (15.29)</w:t>
            </w:r>
          </w:p>
        </w:tc>
        <w:tc>
          <w:tcPr>
            <w:tcW w:w="1703" w:type="dxa"/>
          </w:tcPr>
          <w:p>
            <w:pPr>
              <w:pStyle w:val="TableParagraph"/>
              <w:spacing w:line="203" w:lineRule="exact"/>
              <w:ind w:right="364"/>
              <w:jc w:val="right"/>
              <w:rPr>
                <w:sz w:val="19"/>
              </w:rPr>
            </w:pPr>
            <w:r>
              <w:rPr>
                <w:sz w:val="19"/>
              </w:rPr>
              <w:t>-.1631 (5.77)</w:t>
            </w:r>
          </w:p>
        </w:tc>
        <w:tc>
          <w:tcPr>
            <w:tcW w:w="1532" w:type="dxa"/>
          </w:tcPr>
          <w:p>
            <w:pPr>
              <w:pStyle w:val="TableParagraph"/>
              <w:spacing w:line="203" w:lineRule="exact"/>
              <w:ind w:left="363"/>
              <w:rPr>
                <w:sz w:val="19"/>
              </w:rPr>
            </w:pPr>
            <w:r>
              <w:rPr>
                <w:w w:val="105"/>
                <w:sz w:val="19"/>
              </w:rPr>
              <w:t>-.1861 (6.33)</w:t>
            </w:r>
          </w:p>
        </w:tc>
      </w:tr>
      <w:tr>
        <w:trPr>
          <w:trHeight w:val="223" w:hRule="atLeast"/>
        </w:trPr>
        <w:tc>
          <w:tcPr>
            <w:tcW w:w="2497" w:type="dxa"/>
          </w:tcPr>
          <w:p>
            <w:pPr>
              <w:pStyle w:val="TableParagraph"/>
              <w:spacing w:line="204" w:lineRule="exact"/>
              <w:ind w:left="50"/>
              <w:rPr>
                <w:sz w:val="19"/>
              </w:rPr>
            </w:pPr>
            <w:r>
              <w:rPr>
                <w:w w:val="105"/>
                <w:sz w:val="19"/>
              </w:rPr>
              <w:t>South East</w:t>
            </w:r>
          </w:p>
        </w:tc>
        <w:tc>
          <w:tcPr>
            <w:tcW w:w="1673" w:type="dxa"/>
          </w:tcPr>
          <w:p>
            <w:pPr>
              <w:pStyle w:val="TableParagraph"/>
              <w:spacing w:line="240" w:lineRule="auto"/>
              <w:rPr>
                <w:sz w:val="14"/>
              </w:rPr>
            </w:pPr>
          </w:p>
        </w:tc>
        <w:tc>
          <w:tcPr>
            <w:tcW w:w="1800" w:type="dxa"/>
          </w:tcPr>
          <w:p>
            <w:pPr>
              <w:pStyle w:val="TableParagraph"/>
              <w:spacing w:line="240" w:lineRule="auto"/>
              <w:rPr>
                <w:sz w:val="14"/>
              </w:rPr>
            </w:pPr>
          </w:p>
        </w:tc>
        <w:tc>
          <w:tcPr>
            <w:tcW w:w="1751" w:type="dxa"/>
          </w:tcPr>
          <w:p>
            <w:pPr>
              <w:pStyle w:val="TableParagraph"/>
              <w:spacing w:line="204" w:lineRule="exact"/>
              <w:ind w:left="317"/>
              <w:rPr>
                <w:sz w:val="19"/>
              </w:rPr>
            </w:pPr>
            <w:r>
              <w:rPr>
                <w:w w:val="105"/>
                <w:sz w:val="19"/>
              </w:rPr>
              <w:t>-.0085 (0.44)</w:t>
            </w:r>
          </w:p>
        </w:tc>
        <w:tc>
          <w:tcPr>
            <w:tcW w:w="1703" w:type="dxa"/>
          </w:tcPr>
          <w:p>
            <w:pPr>
              <w:pStyle w:val="TableParagraph"/>
              <w:spacing w:line="204" w:lineRule="exact"/>
              <w:ind w:right="363"/>
              <w:jc w:val="right"/>
              <w:rPr>
                <w:sz w:val="19"/>
              </w:rPr>
            </w:pPr>
            <w:r>
              <w:rPr>
                <w:sz w:val="19"/>
              </w:rPr>
              <w:t>-.0115 (0.67)</w:t>
            </w:r>
          </w:p>
        </w:tc>
        <w:tc>
          <w:tcPr>
            <w:tcW w:w="1532" w:type="dxa"/>
          </w:tcPr>
          <w:p>
            <w:pPr>
              <w:pStyle w:val="TableParagraph"/>
              <w:spacing w:line="204" w:lineRule="exact"/>
              <w:ind w:left="364"/>
              <w:rPr>
                <w:sz w:val="19"/>
              </w:rPr>
            </w:pPr>
            <w:r>
              <w:rPr>
                <w:w w:val="105"/>
                <w:sz w:val="19"/>
              </w:rPr>
              <w:t>-.0092 (0.47)</w:t>
            </w:r>
          </w:p>
        </w:tc>
      </w:tr>
      <w:tr>
        <w:trPr>
          <w:trHeight w:val="223" w:hRule="atLeast"/>
        </w:trPr>
        <w:tc>
          <w:tcPr>
            <w:tcW w:w="2497" w:type="dxa"/>
          </w:tcPr>
          <w:p>
            <w:pPr>
              <w:pStyle w:val="TableParagraph"/>
              <w:spacing w:line="203" w:lineRule="exact"/>
              <w:ind w:left="50"/>
              <w:rPr>
                <w:sz w:val="19"/>
              </w:rPr>
            </w:pPr>
            <w:r>
              <w:rPr>
                <w:w w:val="105"/>
                <w:sz w:val="19"/>
              </w:rPr>
              <w:t>South West</w:t>
            </w:r>
          </w:p>
        </w:tc>
        <w:tc>
          <w:tcPr>
            <w:tcW w:w="1673" w:type="dxa"/>
          </w:tcPr>
          <w:p>
            <w:pPr>
              <w:pStyle w:val="TableParagraph"/>
              <w:spacing w:line="240" w:lineRule="auto"/>
              <w:rPr>
                <w:sz w:val="14"/>
              </w:rPr>
            </w:pPr>
          </w:p>
        </w:tc>
        <w:tc>
          <w:tcPr>
            <w:tcW w:w="1800" w:type="dxa"/>
          </w:tcPr>
          <w:p>
            <w:pPr>
              <w:pStyle w:val="TableParagraph"/>
              <w:spacing w:line="240" w:lineRule="auto"/>
              <w:rPr>
                <w:sz w:val="14"/>
              </w:rPr>
            </w:pPr>
          </w:p>
        </w:tc>
        <w:tc>
          <w:tcPr>
            <w:tcW w:w="1751" w:type="dxa"/>
          </w:tcPr>
          <w:p>
            <w:pPr>
              <w:pStyle w:val="TableParagraph"/>
              <w:spacing w:line="203" w:lineRule="exact"/>
              <w:ind w:left="382"/>
              <w:rPr>
                <w:sz w:val="19"/>
              </w:rPr>
            </w:pPr>
            <w:r>
              <w:rPr>
                <w:w w:val="105"/>
                <w:sz w:val="19"/>
              </w:rPr>
              <w:t>.1201 (7.22)</w:t>
            </w:r>
          </w:p>
        </w:tc>
        <w:tc>
          <w:tcPr>
            <w:tcW w:w="1703" w:type="dxa"/>
          </w:tcPr>
          <w:p>
            <w:pPr>
              <w:pStyle w:val="TableParagraph"/>
              <w:spacing w:line="203" w:lineRule="exact"/>
              <w:ind w:right="363"/>
              <w:jc w:val="right"/>
              <w:rPr>
                <w:sz w:val="19"/>
              </w:rPr>
            </w:pPr>
            <w:r>
              <w:rPr>
                <w:w w:val="105"/>
                <w:sz w:val="19"/>
              </w:rPr>
              <w:t>.0572 (3.38)</w:t>
            </w:r>
          </w:p>
        </w:tc>
        <w:tc>
          <w:tcPr>
            <w:tcW w:w="1532" w:type="dxa"/>
          </w:tcPr>
          <w:p>
            <w:pPr>
              <w:pStyle w:val="TableParagraph"/>
              <w:spacing w:line="203" w:lineRule="exact"/>
              <w:ind w:left="430"/>
              <w:rPr>
                <w:sz w:val="19"/>
              </w:rPr>
            </w:pPr>
            <w:r>
              <w:rPr>
                <w:w w:val="105"/>
                <w:sz w:val="19"/>
              </w:rPr>
              <w:t>.0397 (2.00)</w:t>
            </w:r>
          </w:p>
        </w:tc>
      </w:tr>
      <w:tr>
        <w:trPr>
          <w:trHeight w:val="223" w:hRule="atLeast"/>
        </w:trPr>
        <w:tc>
          <w:tcPr>
            <w:tcW w:w="2497" w:type="dxa"/>
          </w:tcPr>
          <w:p>
            <w:pPr>
              <w:pStyle w:val="TableParagraph"/>
              <w:spacing w:line="203" w:lineRule="exact"/>
              <w:ind w:left="50"/>
              <w:rPr>
                <w:sz w:val="19"/>
              </w:rPr>
            </w:pPr>
            <w:r>
              <w:rPr>
                <w:w w:val="105"/>
                <w:sz w:val="19"/>
              </w:rPr>
              <w:t>Wales</w:t>
            </w:r>
          </w:p>
        </w:tc>
        <w:tc>
          <w:tcPr>
            <w:tcW w:w="1673" w:type="dxa"/>
          </w:tcPr>
          <w:p>
            <w:pPr>
              <w:pStyle w:val="TableParagraph"/>
              <w:spacing w:line="240" w:lineRule="auto"/>
              <w:rPr>
                <w:sz w:val="14"/>
              </w:rPr>
            </w:pPr>
          </w:p>
        </w:tc>
        <w:tc>
          <w:tcPr>
            <w:tcW w:w="1800" w:type="dxa"/>
          </w:tcPr>
          <w:p>
            <w:pPr>
              <w:pStyle w:val="TableParagraph"/>
              <w:spacing w:line="240" w:lineRule="auto"/>
              <w:rPr>
                <w:sz w:val="14"/>
              </w:rPr>
            </w:pPr>
          </w:p>
        </w:tc>
        <w:tc>
          <w:tcPr>
            <w:tcW w:w="1751" w:type="dxa"/>
          </w:tcPr>
          <w:p>
            <w:pPr>
              <w:pStyle w:val="TableParagraph"/>
              <w:spacing w:line="203" w:lineRule="exact"/>
              <w:ind w:left="318"/>
              <w:rPr>
                <w:sz w:val="19"/>
              </w:rPr>
            </w:pPr>
            <w:r>
              <w:rPr>
                <w:w w:val="105"/>
                <w:sz w:val="19"/>
              </w:rPr>
              <w:t>-.0415 (2.08)</w:t>
            </w:r>
          </w:p>
        </w:tc>
        <w:tc>
          <w:tcPr>
            <w:tcW w:w="1703" w:type="dxa"/>
          </w:tcPr>
          <w:p>
            <w:pPr>
              <w:pStyle w:val="TableParagraph"/>
              <w:spacing w:line="203" w:lineRule="exact"/>
              <w:ind w:right="363"/>
              <w:jc w:val="right"/>
              <w:rPr>
                <w:sz w:val="19"/>
              </w:rPr>
            </w:pPr>
            <w:r>
              <w:rPr>
                <w:sz w:val="19"/>
              </w:rPr>
              <w:t>-.0181 (1.02)</w:t>
            </w:r>
          </w:p>
        </w:tc>
        <w:tc>
          <w:tcPr>
            <w:tcW w:w="1532" w:type="dxa"/>
          </w:tcPr>
          <w:p>
            <w:pPr>
              <w:pStyle w:val="TableParagraph"/>
              <w:spacing w:line="203" w:lineRule="exact"/>
              <w:ind w:left="364"/>
              <w:rPr>
                <w:sz w:val="19"/>
              </w:rPr>
            </w:pPr>
            <w:r>
              <w:rPr>
                <w:w w:val="105"/>
                <w:sz w:val="19"/>
              </w:rPr>
              <w:t>-.0631 (3.01)</w:t>
            </w:r>
          </w:p>
        </w:tc>
      </w:tr>
      <w:tr>
        <w:trPr>
          <w:trHeight w:val="223" w:hRule="atLeast"/>
        </w:trPr>
        <w:tc>
          <w:tcPr>
            <w:tcW w:w="2497" w:type="dxa"/>
          </w:tcPr>
          <w:p>
            <w:pPr>
              <w:pStyle w:val="TableParagraph"/>
              <w:spacing w:line="204" w:lineRule="exact"/>
              <w:ind w:left="50"/>
              <w:rPr>
                <w:sz w:val="19"/>
              </w:rPr>
            </w:pPr>
            <w:r>
              <w:rPr>
                <w:w w:val="105"/>
                <w:sz w:val="19"/>
              </w:rPr>
              <w:t>West Midlands</w:t>
            </w:r>
          </w:p>
        </w:tc>
        <w:tc>
          <w:tcPr>
            <w:tcW w:w="1673" w:type="dxa"/>
          </w:tcPr>
          <w:p>
            <w:pPr>
              <w:pStyle w:val="TableParagraph"/>
              <w:spacing w:line="240" w:lineRule="auto"/>
              <w:rPr>
                <w:sz w:val="14"/>
              </w:rPr>
            </w:pPr>
          </w:p>
        </w:tc>
        <w:tc>
          <w:tcPr>
            <w:tcW w:w="1800" w:type="dxa"/>
          </w:tcPr>
          <w:p>
            <w:pPr>
              <w:pStyle w:val="TableParagraph"/>
              <w:spacing w:line="240" w:lineRule="auto"/>
              <w:rPr>
                <w:sz w:val="14"/>
              </w:rPr>
            </w:pPr>
          </w:p>
        </w:tc>
        <w:tc>
          <w:tcPr>
            <w:tcW w:w="1751" w:type="dxa"/>
          </w:tcPr>
          <w:p>
            <w:pPr>
              <w:pStyle w:val="TableParagraph"/>
              <w:spacing w:line="204" w:lineRule="exact"/>
              <w:ind w:left="318"/>
              <w:rPr>
                <w:sz w:val="19"/>
              </w:rPr>
            </w:pPr>
            <w:r>
              <w:rPr>
                <w:w w:val="105"/>
                <w:sz w:val="19"/>
              </w:rPr>
              <w:t>-.2097 (10.60)</w:t>
            </w:r>
          </w:p>
        </w:tc>
        <w:tc>
          <w:tcPr>
            <w:tcW w:w="1703" w:type="dxa"/>
          </w:tcPr>
          <w:p>
            <w:pPr>
              <w:pStyle w:val="TableParagraph"/>
              <w:spacing w:line="204" w:lineRule="exact"/>
              <w:ind w:right="362"/>
              <w:jc w:val="right"/>
              <w:rPr>
                <w:sz w:val="19"/>
              </w:rPr>
            </w:pPr>
            <w:r>
              <w:rPr>
                <w:sz w:val="19"/>
              </w:rPr>
              <w:t>-.1042 (4.69)</w:t>
            </w:r>
          </w:p>
        </w:tc>
        <w:tc>
          <w:tcPr>
            <w:tcW w:w="1532" w:type="dxa"/>
          </w:tcPr>
          <w:p>
            <w:pPr>
              <w:pStyle w:val="TableParagraph"/>
              <w:spacing w:line="204" w:lineRule="exact"/>
              <w:ind w:left="365"/>
              <w:rPr>
                <w:sz w:val="19"/>
              </w:rPr>
            </w:pPr>
            <w:r>
              <w:rPr>
                <w:w w:val="105"/>
                <w:sz w:val="19"/>
              </w:rPr>
              <w:t>-.1336 (5.56)</w:t>
            </w:r>
          </w:p>
        </w:tc>
      </w:tr>
      <w:tr>
        <w:trPr>
          <w:trHeight w:val="223" w:hRule="atLeast"/>
        </w:trPr>
        <w:tc>
          <w:tcPr>
            <w:tcW w:w="2497" w:type="dxa"/>
          </w:tcPr>
          <w:p>
            <w:pPr>
              <w:pStyle w:val="TableParagraph"/>
              <w:spacing w:line="203" w:lineRule="exact"/>
              <w:ind w:left="50"/>
              <w:rPr>
                <w:sz w:val="19"/>
              </w:rPr>
            </w:pPr>
            <w:r>
              <w:rPr>
                <w:w w:val="105"/>
                <w:sz w:val="19"/>
              </w:rPr>
              <w:t>Yorks &amp; Humberside</w:t>
            </w:r>
          </w:p>
        </w:tc>
        <w:tc>
          <w:tcPr>
            <w:tcW w:w="1673" w:type="dxa"/>
          </w:tcPr>
          <w:p>
            <w:pPr>
              <w:pStyle w:val="TableParagraph"/>
              <w:spacing w:line="240" w:lineRule="auto"/>
              <w:rPr>
                <w:sz w:val="14"/>
              </w:rPr>
            </w:pPr>
          </w:p>
        </w:tc>
        <w:tc>
          <w:tcPr>
            <w:tcW w:w="1800" w:type="dxa"/>
          </w:tcPr>
          <w:p>
            <w:pPr>
              <w:pStyle w:val="TableParagraph"/>
              <w:spacing w:line="240" w:lineRule="auto"/>
              <w:rPr>
                <w:sz w:val="14"/>
              </w:rPr>
            </w:pPr>
          </w:p>
        </w:tc>
        <w:tc>
          <w:tcPr>
            <w:tcW w:w="1751" w:type="dxa"/>
          </w:tcPr>
          <w:p>
            <w:pPr>
              <w:pStyle w:val="TableParagraph"/>
              <w:spacing w:line="203" w:lineRule="exact"/>
              <w:ind w:left="316"/>
              <w:rPr>
                <w:sz w:val="19"/>
              </w:rPr>
            </w:pPr>
            <w:r>
              <w:rPr>
                <w:w w:val="105"/>
                <w:sz w:val="19"/>
              </w:rPr>
              <w:t>-.1934 (9.95)</w:t>
            </w:r>
          </w:p>
        </w:tc>
        <w:tc>
          <w:tcPr>
            <w:tcW w:w="1703" w:type="dxa"/>
          </w:tcPr>
          <w:p>
            <w:pPr>
              <w:pStyle w:val="TableParagraph"/>
              <w:spacing w:line="203" w:lineRule="exact"/>
              <w:ind w:right="363"/>
              <w:jc w:val="right"/>
              <w:rPr>
                <w:sz w:val="19"/>
              </w:rPr>
            </w:pPr>
            <w:r>
              <w:rPr>
                <w:sz w:val="19"/>
              </w:rPr>
              <w:t>-.1006 (4.66)</w:t>
            </w:r>
          </w:p>
        </w:tc>
        <w:tc>
          <w:tcPr>
            <w:tcW w:w="1532" w:type="dxa"/>
          </w:tcPr>
          <w:p>
            <w:pPr>
              <w:pStyle w:val="TableParagraph"/>
              <w:spacing w:line="203" w:lineRule="exact"/>
              <w:ind w:left="363"/>
              <w:rPr>
                <w:sz w:val="19"/>
              </w:rPr>
            </w:pPr>
            <w:r>
              <w:rPr>
                <w:w w:val="105"/>
                <w:sz w:val="19"/>
              </w:rPr>
              <w:t>-.1209 (5.01)</w:t>
            </w:r>
          </w:p>
        </w:tc>
      </w:tr>
      <w:tr>
        <w:trPr>
          <w:trHeight w:val="223" w:hRule="atLeast"/>
        </w:trPr>
        <w:tc>
          <w:tcPr>
            <w:tcW w:w="2497" w:type="dxa"/>
          </w:tcPr>
          <w:p>
            <w:pPr>
              <w:pStyle w:val="TableParagraph"/>
              <w:spacing w:line="204" w:lineRule="exact"/>
              <w:ind w:left="50"/>
              <w:rPr>
                <w:sz w:val="19"/>
              </w:rPr>
            </w:pPr>
            <w:r>
              <w:rPr>
                <w:w w:val="105"/>
                <w:sz w:val="19"/>
              </w:rPr>
              <w:t>1987</w:t>
            </w:r>
          </w:p>
        </w:tc>
        <w:tc>
          <w:tcPr>
            <w:tcW w:w="1673" w:type="dxa"/>
          </w:tcPr>
          <w:p>
            <w:pPr>
              <w:pStyle w:val="TableParagraph"/>
              <w:spacing w:line="204" w:lineRule="exact"/>
              <w:ind w:right="362"/>
              <w:jc w:val="right"/>
              <w:rPr>
                <w:sz w:val="19"/>
              </w:rPr>
            </w:pPr>
            <w:r>
              <w:rPr>
                <w:w w:val="105"/>
                <w:sz w:val="19"/>
              </w:rPr>
              <w:t>.0418 (0.72)</w:t>
            </w:r>
          </w:p>
        </w:tc>
        <w:tc>
          <w:tcPr>
            <w:tcW w:w="1800" w:type="dxa"/>
          </w:tcPr>
          <w:p>
            <w:pPr>
              <w:pStyle w:val="TableParagraph"/>
              <w:spacing w:line="204" w:lineRule="exact"/>
              <w:ind w:left="430"/>
              <w:rPr>
                <w:sz w:val="19"/>
              </w:rPr>
            </w:pPr>
            <w:r>
              <w:rPr>
                <w:w w:val="105"/>
                <w:sz w:val="19"/>
              </w:rPr>
              <w:t>.0739 (2.44)</w:t>
            </w:r>
          </w:p>
        </w:tc>
        <w:tc>
          <w:tcPr>
            <w:tcW w:w="1751" w:type="dxa"/>
          </w:tcPr>
          <w:p>
            <w:pPr>
              <w:pStyle w:val="TableParagraph"/>
              <w:spacing w:line="204" w:lineRule="exact"/>
              <w:ind w:left="382"/>
              <w:rPr>
                <w:sz w:val="19"/>
              </w:rPr>
            </w:pPr>
            <w:r>
              <w:rPr>
                <w:w w:val="105"/>
                <w:sz w:val="19"/>
              </w:rPr>
              <w:t>.0624 (2.81)</w:t>
            </w:r>
          </w:p>
        </w:tc>
        <w:tc>
          <w:tcPr>
            <w:tcW w:w="1703" w:type="dxa"/>
          </w:tcPr>
          <w:p>
            <w:pPr>
              <w:pStyle w:val="TableParagraph"/>
              <w:spacing w:line="204" w:lineRule="exact"/>
              <w:ind w:right="363"/>
              <w:jc w:val="right"/>
              <w:rPr>
                <w:sz w:val="19"/>
              </w:rPr>
            </w:pPr>
            <w:r>
              <w:rPr>
                <w:w w:val="105"/>
                <w:sz w:val="19"/>
              </w:rPr>
              <w:t>.0799 (1.72)</w:t>
            </w:r>
          </w:p>
        </w:tc>
        <w:tc>
          <w:tcPr>
            <w:tcW w:w="1532" w:type="dxa"/>
          </w:tcPr>
          <w:p>
            <w:pPr>
              <w:pStyle w:val="TableParagraph"/>
              <w:spacing w:line="240" w:lineRule="auto"/>
              <w:rPr>
                <w:sz w:val="14"/>
              </w:rPr>
            </w:pPr>
          </w:p>
        </w:tc>
      </w:tr>
      <w:tr>
        <w:trPr>
          <w:trHeight w:val="223" w:hRule="atLeast"/>
        </w:trPr>
        <w:tc>
          <w:tcPr>
            <w:tcW w:w="2497" w:type="dxa"/>
          </w:tcPr>
          <w:p>
            <w:pPr>
              <w:pStyle w:val="TableParagraph"/>
              <w:spacing w:line="203" w:lineRule="exact"/>
              <w:ind w:left="50"/>
              <w:rPr>
                <w:sz w:val="19"/>
              </w:rPr>
            </w:pPr>
            <w:r>
              <w:rPr>
                <w:w w:val="105"/>
                <w:sz w:val="19"/>
              </w:rPr>
              <w:t>1988</w:t>
            </w:r>
          </w:p>
        </w:tc>
        <w:tc>
          <w:tcPr>
            <w:tcW w:w="1673" w:type="dxa"/>
          </w:tcPr>
          <w:p>
            <w:pPr>
              <w:pStyle w:val="TableParagraph"/>
              <w:spacing w:line="203" w:lineRule="exact"/>
              <w:ind w:right="363"/>
              <w:jc w:val="right"/>
              <w:rPr>
                <w:sz w:val="19"/>
              </w:rPr>
            </w:pPr>
            <w:r>
              <w:rPr>
                <w:w w:val="105"/>
                <w:sz w:val="19"/>
              </w:rPr>
              <w:t>-.0240 (0.41)</w:t>
            </w:r>
          </w:p>
        </w:tc>
        <w:tc>
          <w:tcPr>
            <w:tcW w:w="1800" w:type="dxa"/>
          </w:tcPr>
          <w:p>
            <w:pPr>
              <w:pStyle w:val="TableParagraph"/>
              <w:spacing w:line="203" w:lineRule="exact"/>
              <w:ind w:left="429"/>
              <w:rPr>
                <w:sz w:val="19"/>
              </w:rPr>
            </w:pPr>
            <w:r>
              <w:rPr>
                <w:w w:val="105"/>
                <w:sz w:val="19"/>
              </w:rPr>
              <w:t>.0101 (0.36)</w:t>
            </w:r>
          </w:p>
        </w:tc>
        <w:tc>
          <w:tcPr>
            <w:tcW w:w="1751" w:type="dxa"/>
          </w:tcPr>
          <w:p>
            <w:pPr>
              <w:pStyle w:val="TableParagraph"/>
              <w:spacing w:line="203" w:lineRule="exact"/>
              <w:ind w:left="381"/>
              <w:rPr>
                <w:sz w:val="19"/>
              </w:rPr>
            </w:pPr>
            <w:r>
              <w:rPr>
                <w:w w:val="105"/>
                <w:sz w:val="19"/>
              </w:rPr>
              <w:t>.0674 (2.77)</w:t>
            </w:r>
          </w:p>
        </w:tc>
        <w:tc>
          <w:tcPr>
            <w:tcW w:w="1703" w:type="dxa"/>
          </w:tcPr>
          <w:p>
            <w:pPr>
              <w:pStyle w:val="TableParagraph"/>
              <w:spacing w:line="203" w:lineRule="exact"/>
              <w:ind w:right="364"/>
              <w:jc w:val="right"/>
              <w:rPr>
                <w:sz w:val="19"/>
              </w:rPr>
            </w:pPr>
            <w:r>
              <w:rPr>
                <w:w w:val="105"/>
                <w:sz w:val="19"/>
              </w:rPr>
              <w:t>.0474 (1.15)</w:t>
            </w:r>
          </w:p>
        </w:tc>
        <w:tc>
          <w:tcPr>
            <w:tcW w:w="1532" w:type="dxa"/>
          </w:tcPr>
          <w:p>
            <w:pPr>
              <w:pStyle w:val="TableParagraph"/>
              <w:spacing w:line="240" w:lineRule="auto"/>
              <w:rPr>
                <w:sz w:val="14"/>
              </w:rPr>
            </w:pPr>
          </w:p>
        </w:tc>
      </w:tr>
      <w:tr>
        <w:trPr>
          <w:trHeight w:val="223" w:hRule="atLeast"/>
        </w:trPr>
        <w:tc>
          <w:tcPr>
            <w:tcW w:w="2497" w:type="dxa"/>
          </w:tcPr>
          <w:p>
            <w:pPr>
              <w:pStyle w:val="TableParagraph"/>
              <w:spacing w:line="203" w:lineRule="exact"/>
              <w:ind w:left="50"/>
              <w:rPr>
                <w:sz w:val="19"/>
              </w:rPr>
            </w:pPr>
            <w:r>
              <w:rPr>
                <w:w w:val="105"/>
                <w:sz w:val="19"/>
              </w:rPr>
              <w:t>1989</w:t>
            </w:r>
          </w:p>
        </w:tc>
        <w:tc>
          <w:tcPr>
            <w:tcW w:w="1673" w:type="dxa"/>
          </w:tcPr>
          <w:p>
            <w:pPr>
              <w:pStyle w:val="TableParagraph"/>
              <w:spacing w:line="203" w:lineRule="exact"/>
              <w:ind w:right="363"/>
              <w:jc w:val="right"/>
              <w:rPr>
                <w:sz w:val="19"/>
              </w:rPr>
            </w:pPr>
            <w:r>
              <w:rPr>
                <w:w w:val="105"/>
                <w:sz w:val="19"/>
              </w:rPr>
              <w:t>-.0401 (0.66)</w:t>
            </w:r>
          </w:p>
        </w:tc>
        <w:tc>
          <w:tcPr>
            <w:tcW w:w="1800" w:type="dxa"/>
          </w:tcPr>
          <w:p>
            <w:pPr>
              <w:pStyle w:val="TableParagraph"/>
              <w:spacing w:line="203" w:lineRule="exact"/>
              <w:ind w:left="429"/>
              <w:rPr>
                <w:sz w:val="19"/>
              </w:rPr>
            </w:pPr>
            <w:r>
              <w:rPr>
                <w:w w:val="105"/>
                <w:sz w:val="19"/>
              </w:rPr>
              <w:t>.0423 (1.58)</w:t>
            </w:r>
          </w:p>
        </w:tc>
        <w:tc>
          <w:tcPr>
            <w:tcW w:w="1751" w:type="dxa"/>
          </w:tcPr>
          <w:p>
            <w:pPr>
              <w:pStyle w:val="TableParagraph"/>
              <w:spacing w:line="203" w:lineRule="exact"/>
              <w:ind w:left="381"/>
              <w:rPr>
                <w:sz w:val="19"/>
              </w:rPr>
            </w:pPr>
            <w:r>
              <w:rPr>
                <w:w w:val="105"/>
                <w:sz w:val="19"/>
              </w:rPr>
              <w:t>.1085 (3.92)</w:t>
            </w:r>
          </w:p>
        </w:tc>
        <w:tc>
          <w:tcPr>
            <w:tcW w:w="1703" w:type="dxa"/>
          </w:tcPr>
          <w:p>
            <w:pPr>
              <w:pStyle w:val="TableParagraph"/>
              <w:spacing w:line="203" w:lineRule="exact"/>
              <w:ind w:right="364"/>
              <w:jc w:val="right"/>
              <w:rPr>
                <w:sz w:val="19"/>
              </w:rPr>
            </w:pPr>
            <w:r>
              <w:rPr>
                <w:w w:val="105"/>
                <w:sz w:val="19"/>
              </w:rPr>
              <w:t>.0808 (2.19)</w:t>
            </w:r>
          </w:p>
        </w:tc>
        <w:tc>
          <w:tcPr>
            <w:tcW w:w="1532" w:type="dxa"/>
          </w:tcPr>
          <w:p>
            <w:pPr>
              <w:pStyle w:val="TableParagraph"/>
              <w:spacing w:line="240" w:lineRule="auto"/>
              <w:rPr>
                <w:sz w:val="14"/>
              </w:rPr>
            </w:pPr>
          </w:p>
        </w:tc>
      </w:tr>
      <w:tr>
        <w:trPr>
          <w:trHeight w:val="223" w:hRule="atLeast"/>
        </w:trPr>
        <w:tc>
          <w:tcPr>
            <w:tcW w:w="2497" w:type="dxa"/>
          </w:tcPr>
          <w:p>
            <w:pPr>
              <w:pStyle w:val="TableParagraph"/>
              <w:spacing w:line="204" w:lineRule="exact"/>
              <w:ind w:left="50"/>
              <w:rPr>
                <w:sz w:val="19"/>
              </w:rPr>
            </w:pPr>
            <w:r>
              <w:rPr>
                <w:w w:val="105"/>
                <w:sz w:val="19"/>
              </w:rPr>
              <w:t>1990</w:t>
            </w:r>
          </w:p>
        </w:tc>
        <w:tc>
          <w:tcPr>
            <w:tcW w:w="1673" w:type="dxa"/>
          </w:tcPr>
          <w:p>
            <w:pPr>
              <w:pStyle w:val="TableParagraph"/>
              <w:spacing w:line="204" w:lineRule="exact"/>
              <w:ind w:right="363"/>
              <w:jc w:val="right"/>
              <w:rPr>
                <w:sz w:val="19"/>
              </w:rPr>
            </w:pPr>
            <w:r>
              <w:rPr>
                <w:w w:val="105"/>
                <w:sz w:val="19"/>
              </w:rPr>
              <w:t>-.0517 (0.85)</w:t>
            </w:r>
          </w:p>
        </w:tc>
        <w:tc>
          <w:tcPr>
            <w:tcW w:w="1800" w:type="dxa"/>
          </w:tcPr>
          <w:p>
            <w:pPr>
              <w:pStyle w:val="TableParagraph"/>
              <w:spacing w:line="204" w:lineRule="exact"/>
              <w:ind w:left="364"/>
              <w:rPr>
                <w:sz w:val="19"/>
              </w:rPr>
            </w:pPr>
            <w:r>
              <w:rPr>
                <w:w w:val="105"/>
                <w:sz w:val="19"/>
              </w:rPr>
              <w:t>-.0181 (0.66)</w:t>
            </w:r>
          </w:p>
        </w:tc>
        <w:tc>
          <w:tcPr>
            <w:tcW w:w="1751" w:type="dxa"/>
          </w:tcPr>
          <w:p>
            <w:pPr>
              <w:pStyle w:val="TableParagraph"/>
              <w:spacing w:line="204" w:lineRule="exact"/>
              <w:ind w:left="381"/>
              <w:rPr>
                <w:sz w:val="19"/>
              </w:rPr>
            </w:pPr>
            <w:r>
              <w:rPr>
                <w:w w:val="105"/>
                <w:sz w:val="19"/>
              </w:rPr>
              <w:t>.1003 (3.65)</w:t>
            </w:r>
          </w:p>
        </w:tc>
        <w:tc>
          <w:tcPr>
            <w:tcW w:w="1703" w:type="dxa"/>
          </w:tcPr>
          <w:p>
            <w:pPr>
              <w:pStyle w:val="TableParagraph"/>
              <w:spacing w:line="204" w:lineRule="exact"/>
              <w:ind w:right="363"/>
              <w:jc w:val="right"/>
              <w:rPr>
                <w:sz w:val="19"/>
              </w:rPr>
            </w:pPr>
            <w:r>
              <w:rPr>
                <w:w w:val="105"/>
                <w:sz w:val="19"/>
              </w:rPr>
              <w:t>.0470 (1.24)</w:t>
            </w:r>
          </w:p>
        </w:tc>
        <w:tc>
          <w:tcPr>
            <w:tcW w:w="1532" w:type="dxa"/>
          </w:tcPr>
          <w:p>
            <w:pPr>
              <w:pStyle w:val="TableParagraph"/>
              <w:spacing w:line="240" w:lineRule="auto"/>
              <w:rPr>
                <w:sz w:val="14"/>
              </w:rPr>
            </w:pPr>
          </w:p>
        </w:tc>
      </w:tr>
      <w:tr>
        <w:trPr>
          <w:trHeight w:val="224" w:hRule="atLeast"/>
        </w:trPr>
        <w:tc>
          <w:tcPr>
            <w:tcW w:w="2497" w:type="dxa"/>
          </w:tcPr>
          <w:p>
            <w:pPr>
              <w:pStyle w:val="TableParagraph"/>
              <w:spacing w:line="204" w:lineRule="exact"/>
              <w:ind w:left="50"/>
              <w:rPr>
                <w:sz w:val="19"/>
              </w:rPr>
            </w:pPr>
            <w:r>
              <w:rPr>
                <w:w w:val="105"/>
                <w:sz w:val="19"/>
              </w:rPr>
              <w:t>1991</w:t>
            </w:r>
          </w:p>
        </w:tc>
        <w:tc>
          <w:tcPr>
            <w:tcW w:w="1673" w:type="dxa"/>
          </w:tcPr>
          <w:p>
            <w:pPr>
              <w:pStyle w:val="TableParagraph"/>
              <w:spacing w:line="204" w:lineRule="exact"/>
              <w:ind w:right="363"/>
              <w:jc w:val="right"/>
              <w:rPr>
                <w:sz w:val="19"/>
              </w:rPr>
            </w:pPr>
            <w:r>
              <w:rPr>
                <w:w w:val="105"/>
                <w:sz w:val="19"/>
              </w:rPr>
              <w:t>-.0407 (0.68)</w:t>
            </w:r>
          </w:p>
        </w:tc>
        <w:tc>
          <w:tcPr>
            <w:tcW w:w="1800" w:type="dxa"/>
          </w:tcPr>
          <w:p>
            <w:pPr>
              <w:pStyle w:val="TableParagraph"/>
              <w:spacing w:line="204" w:lineRule="exact"/>
              <w:ind w:left="364"/>
              <w:rPr>
                <w:sz w:val="19"/>
              </w:rPr>
            </w:pPr>
            <w:r>
              <w:rPr>
                <w:w w:val="105"/>
                <w:sz w:val="19"/>
              </w:rPr>
              <w:t>-.0203 (0.74)</w:t>
            </w:r>
          </w:p>
        </w:tc>
        <w:tc>
          <w:tcPr>
            <w:tcW w:w="1751" w:type="dxa"/>
          </w:tcPr>
          <w:p>
            <w:pPr>
              <w:pStyle w:val="TableParagraph"/>
              <w:spacing w:line="204" w:lineRule="exact"/>
              <w:ind w:left="381"/>
              <w:rPr>
                <w:sz w:val="19"/>
              </w:rPr>
            </w:pPr>
            <w:r>
              <w:rPr>
                <w:w w:val="105"/>
                <w:sz w:val="19"/>
              </w:rPr>
              <w:t>.0711 (2.61)</w:t>
            </w:r>
          </w:p>
        </w:tc>
        <w:tc>
          <w:tcPr>
            <w:tcW w:w="1703" w:type="dxa"/>
          </w:tcPr>
          <w:p>
            <w:pPr>
              <w:pStyle w:val="TableParagraph"/>
              <w:spacing w:line="204" w:lineRule="exact"/>
              <w:ind w:right="363"/>
              <w:jc w:val="right"/>
              <w:rPr>
                <w:sz w:val="19"/>
              </w:rPr>
            </w:pPr>
            <w:r>
              <w:rPr>
                <w:w w:val="105"/>
                <w:sz w:val="19"/>
              </w:rPr>
              <w:t>.0338 (0.91)</w:t>
            </w:r>
          </w:p>
        </w:tc>
        <w:tc>
          <w:tcPr>
            <w:tcW w:w="1532" w:type="dxa"/>
          </w:tcPr>
          <w:p>
            <w:pPr>
              <w:pStyle w:val="TableParagraph"/>
              <w:spacing w:line="240" w:lineRule="auto"/>
              <w:rPr>
                <w:sz w:val="16"/>
              </w:rPr>
            </w:pPr>
          </w:p>
        </w:tc>
      </w:tr>
      <w:tr>
        <w:trPr>
          <w:trHeight w:val="223" w:hRule="atLeast"/>
        </w:trPr>
        <w:tc>
          <w:tcPr>
            <w:tcW w:w="2497" w:type="dxa"/>
          </w:tcPr>
          <w:p>
            <w:pPr>
              <w:pStyle w:val="TableParagraph"/>
              <w:spacing w:line="203" w:lineRule="exact"/>
              <w:ind w:left="50"/>
              <w:rPr>
                <w:sz w:val="19"/>
              </w:rPr>
            </w:pPr>
            <w:r>
              <w:rPr>
                <w:w w:val="105"/>
                <w:sz w:val="19"/>
              </w:rPr>
              <w:t>1992</w:t>
            </w:r>
          </w:p>
        </w:tc>
        <w:tc>
          <w:tcPr>
            <w:tcW w:w="1673" w:type="dxa"/>
          </w:tcPr>
          <w:p>
            <w:pPr>
              <w:pStyle w:val="TableParagraph"/>
              <w:spacing w:line="203" w:lineRule="exact"/>
              <w:ind w:right="362"/>
              <w:jc w:val="right"/>
              <w:rPr>
                <w:sz w:val="19"/>
              </w:rPr>
            </w:pPr>
            <w:r>
              <w:rPr>
                <w:w w:val="105"/>
                <w:sz w:val="19"/>
              </w:rPr>
              <w:t>.1326 (2.15)</w:t>
            </w:r>
          </w:p>
        </w:tc>
        <w:tc>
          <w:tcPr>
            <w:tcW w:w="1800" w:type="dxa"/>
          </w:tcPr>
          <w:p>
            <w:pPr>
              <w:pStyle w:val="TableParagraph"/>
              <w:spacing w:line="203" w:lineRule="exact"/>
              <w:ind w:left="430"/>
              <w:rPr>
                <w:sz w:val="19"/>
              </w:rPr>
            </w:pPr>
            <w:r>
              <w:rPr>
                <w:w w:val="105"/>
                <w:sz w:val="19"/>
              </w:rPr>
              <w:t>.1619 (5.79)</w:t>
            </w:r>
          </w:p>
        </w:tc>
        <w:tc>
          <w:tcPr>
            <w:tcW w:w="1751" w:type="dxa"/>
          </w:tcPr>
          <w:p>
            <w:pPr>
              <w:pStyle w:val="TableParagraph"/>
              <w:spacing w:line="203" w:lineRule="exact"/>
              <w:ind w:left="382"/>
              <w:rPr>
                <w:sz w:val="19"/>
              </w:rPr>
            </w:pPr>
            <w:r>
              <w:rPr>
                <w:w w:val="105"/>
                <w:sz w:val="19"/>
              </w:rPr>
              <w:t>.2398 (8.64)</w:t>
            </w:r>
          </w:p>
        </w:tc>
        <w:tc>
          <w:tcPr>
            <w:tcW w:w="1703" w:type="dxa"/>
          </w:tcPr>
          <w:p>
            <w:pPr>
              <w:pStyle w:val="TableParagraph"/>
              <w:spacing w:line="203" w:lineRule="exact"/>
              <w:ind w:right="363"/>
              <w:jc w:val="right"/>
              <w:rPr>
                <w:sz w:val="19"/>
              </w:rPr>
            </w:pPr>
            <w:r>
              <w:rPr>
                <w:w w:val="105"/>
                <w:sz w:val="19"/>
              </w:rPr>
              <w:t>.2133 (5.65)</w:t>
            </w:r>
          </w:p>
        </w:tc>
        <w:tc>
          <w:tcPr>
            <w:tcW w:w="1532" w:type="dxa"/>
          </w:tcPr>
          <w:p>
            <w:pPr>
              <w:pStyle w:val="TableParagraph"/>
              <w:spacing w:line="240" w:lineRule="auto"/>
              <w:rPr>
                <w:sz w:val="14"/>
              </w:rPr>
            </w:pPr>
          </w:p>
        </w:tc>
      </w:tr>
      <w:tr>
        <w:trPr>
          <w:trHeight w:val="223" w:hRule="atLeast"/>
        </w:trPr>
        <w:tc>
          <w:tcPr>
            <w:tcW w:w="2497" w:type="dxa"/>
          </w:tcPr>
          <w:p>
            <w:pPr>
              <w:pStyle w:val="TableParagraph"/>
              <w:spacing w:line="203" w:lineRule="exact"/>
              <w:ind w:left="50"/>
              <w:rPr>
                <w:sz w:val="19"/>
              </w:rPr>
            </w:pPr>
            <w:r>
              <w:rPr>
                <w:w w:val="105"/>
                <w:sz w:val="19"/>
              </w:rPr>
              <w:t>1993</w:t>
            </w:r>
          </w:p>
        </w:tc>
        <w:tc>
          <w:tcPr>
            <w:tcW w:w="1673" w:type="dxa"/>
          </w:tcPr>
          <w:p>
            <w:pPr>
              <w:pStyle w:val="TableParagraph"/>
              <w:spacing w:line="203" w:lineRule="exact"/>
              <w:ind w:right="362"/>
              <w:jc w:val="right"/>
              <w:rPr>
                <w:sz w:val="19"/>
              </w:rPr>
            </w:pPr>
            <w:r>
              <w:rPr>
                <w:w w:val="105"/>
                <w:sz w:val="19"/>
              </w:rPr>
              <w:t>.1393 (2.27)</w:t>
            </w:r>
          </w:p>
        </w:tc>
        <w:tc>
          <w:tcPr>
            <w:tcW w:w="1800" w:type="dxa"/>
          </w:tcPr>
          <w:p>
            <w:pPr>
              <w:pStyle w:val="TableParagraph"/>
              <w:spacing w:line="203" w:lineRule="exact"/>
              <w:ind w:left="430"/>
              <w:rPr>
                <w:sz w:val="19"/>
              </w:rPr>
            </w:pPr>
            <w:r>
              <w:rPr>
                <w:w w:val="105"/>
                <w:sz w:val="19"/>
              </w:rPr>
              <w:t>.0022 (0.07)</w:t>
            </w:r>
          </w:p>
        </w:tc>
        <w:tc>
          <w:tcPr>
            <w:tcW w:w="1751" w:type="dxa"/>
          </w:tcPr>
          <w:p>
            <w:pPr>
              <w:pStyle w:val="TableParagraph"/>
              <w:spacing w:line="203" w:lineRule="exact"/>
              <w:ind w:left="382"/>
              <w:rPr>
                <w:sz w:val="19"/>
              </w:rPr>
            </w:pPr>
            <w:r>
              <w:rPr>
                <w:w w:val="105"/>
                <w:sz w:val="19"/>
              </w:rPr>
              <w:t>.2371 (8.62)</w:t>
            </w:r>
          </w:p>
        </w:tc>
        <w:tc>
          <w:tcPr>
            <w:tcW w:w="1703" w:type="dxa"/>
          </w:tcPr>
          <w:p>
            <w:pPr>
              <w:pStyle w:val="TableParagraph"/>
              <w:spacing w:line="203" w:lineRule="exact"/>
              <w:ind w:right="363"/>
              <w:jc w:val="right"/>
              <w:rPr>
                <w:sz w:val="19"/>
              </w:rPr>
            </w:pPr>
            <w:r>
              <w:rPr>
                <w:w w:val="105"/>
                <w:sz w:val="19"/>
              </w:rPr>
              <w:t>.1354 (3.34)</w:t>
            </w:r>
          </w:p>
        </w:tc>
        <w:tc>
          <w:tcPr>
            <w:tcW w:w="1532" w:type="dxa"/>
          </w:tcPr>
          <w:p>
            <w:pPr>
              <w:pStyle w:val="TableParagraph"/>
              <w:spacing w:line="240" w:lineRule="auto"/>
              <w:rPr>
                <w:sz w:val="14"/>
              </w:rPr>
            </w:pPr>
          </w:p>
        </w:tc>
      </w:tr>
      <w:tr>
        <w:trPr>
          <w:trHeight w:val="224" w:hRule="atLeast"/>
        </w:trPr>
        <w:tc>
          <w:tcPr>
            <w:tcW w:w="2497" w:type="dxa"/>
          </w:tcPr>
          <w:p>
            <w:pPr>
              <w:pStyle w:val="TableParagraph"/>
              <w:spacing w:line="204" w:lineRule="exact"/>
              <w:ind w:left="50"/>
              <w:rPr>
                <w:sz w:val="19"/>
              </w:rPr>
            </w:pPr>
            <w:r>
              <w:rPr>
                <w:w w:val="105"/>
                <w:sz w:val="19"/>
              </w:rPr>
              <w:t>1994</w:t>
            </w:r>
          </w:p>
        </w:tc>
        <w:tc>
          <w:tcPr>
            <w:tcW w:w="1673" w:type="dxa"/>
          </w:tcPr>
          <w:p>
            <w:pPr>
              <w:pStyle w:val="TableParagraph"/>
              <w:spacing w:line="204" w:lineRule="exact"/>
              <w:ind w:right="362"/>
              <w:jc w:val="right"/>
              <w:rPr>
                <w:sz w:val="19"/>
              </w:rPr>
            </w:pPr>
            <w:r>
              <w:rPr>
                <w:w w:val="105"/>
                <w:sz w:val="19"/>
              </w:rPr>
              <w:t>.1674 (2.80)</w:t>
            </w:r>
          </w:p>
        </w:tc>
        <w:tc>
          <w:tcPr>
            <w:tcW w:w="1800" w:type="dxa"/>
          </w:tcPr>
          <w:p>
            <w:pPr>
              <w:pStyle w:val="TableParagraph"/>
              <w:spacing w:line="204" w:lineRule="exact"/>
              <w:ind w:left="430"/>
              <w:rPr>
                <w:sz w:val="19"/>
              </w:rPr>
            </w:pPr>
            <w:r>
              <w:rPr>
                <w:w w:val="105"/>
                <w:sz w:val="19"/>
              </w:rPr>
              <w:t>.0300 (1.01)</w:t>
            </w:r>
          </w:p>
        </w:tc>
        <w:tc>
          <w:tcPr>
            <w:tcW w:w="1751" w:type="dxa"/>
          </w:tcPr>
          <w:p>
            <w:pPr>
              <w:pStyle w:val="TableParagraph"/>
              <w:spacing w:line="204" w:lineRule="exact"/>
              <w:ind w:left="382"/>
              <w:rPr>
                <w:sz w:val="19"/>
              </w:rPr>
            </w:pPr>
            <w:r>
              <w:rPr>
                <w:w w:val="105"/>
                <w:sz w:val="19"/>
              </w:rPr>
              <w:t>.2571 (9.75)</w:t>
            </w:r>
          </w:p>
        </w:tc>
        <w:tc>
          <w:tcPr>
            <w:tcW w:w="1703" w:type="dxa"/>
          </w:tcPr>
          <w:p>
            <w:pPr>
              <w:pStyle w:val="TableParagraph"/>
              <w:spacing w:line="204" w:lineRule="exact"/>
              <w:ind w:right="363"/>
              <w:jc w:val="right"/>
              <w:rPr>
                <w:sz w:val="19"/>
              </w:rPr>
            </w:pPr>
            <w:r>
              <w:rPr>
                <w:w w:val="105"/>
                <w:sz w:val="19"/>
              </w:rPr>
              <w:t>.1638 (4.04)</w:t>
            </w:r>
          </w:p>
        </w:tc>
        <w:tc>
          <w:tcPr>
            <w:tcW w:w="1532" w:type="dxa"/>
          </w:tcPr>
          <w:p>
            <w:pPr>
              <w:pStyle w:val="TableParagraph"/>
              <w:spacing w:line="240" w:lineRule="auto"/>
              <w:rPr>
                <w:sz w:val="16"/>
              </w:rPr>
            </w:pPr>
          </w:p>
        </w:tc>
      </w:tr>
      <w:tr>
        <w:trPr>
          <w:trHeight w:val="223" w:hRule="atLeast"/>
        </w:trPr>
        <w:tc>
          <w:tcPr>
            <w:tcW w:w="2497" w:type="dxa"/>
          </w:tcPr>
          <w:p>
            <w:pPr>
              <w:pStyle w:val="TableParagraph"/>
              <w:spacing w:line="203" w:lineRule="exact"/>
              <w:ind w:left="50"/>
              <w:rPr>
                <w:sz w:val="19"/>
              </w:rPr>
            </w:pPr>
            <w:r>
              <w:rPr>
                <w:w w:val="105"/>
                <w:sz w:val="19"/>
              </w:rPr>
              <w:t>1995</w:t>
            </w:r>
          </w:p>
        </w:tc>
        <w:tc>
          <w:tcPr>
            <w:tcW w:w="1673" w:type="dxa"/>
          </w:tcPr>
          <w:p>
            <w:pPr>
              <w:pStyle w:val="TableParagraph"/>
              <w:spacing w:line="203" w:lineRule="exact"/>
              <w:ind w:right="362"/>
              <w:jc w:val="right"/>
              <w:rPr>
                <w:sz w:val="19"/>
              </w:rPr>
            </w:pPr>
            <w:r>
              <w:rPr>
                <w:w w:val="105"/>
                <w:sz w:val="19"/>
              </w:rPr>
              <w:t>.0665 (1.11)</w:t>
            </w:r>
          </w:p>
        </w:tc>
        <w:tc>
          <w:tcPr>
            <w:tcW w:w="1800" w:type="dxa"/>
          </w:tcPr>
          <w:p>
            <w:pPr>
              <w:pStyle w:val="TableParagraph"/>
              <w:spacing w:line="203" w:lineRule="exact"/>
              <w:ind w:left="365"/>
              <w:rPr>
                <w:sz w:val="19"/>
              </w:rPr>
            </w:pPr>
            <w:r>
              <w:rPr>
                <w:w w:val="105"/>
                <w:sz w:val="19"/>
              </w:rPr>
              <w:t>-.0799 (2.68)</w:t>
            </w:r>
          </w:p>
        </w:tc>
        <w:tc>
          <w:tcPr>
            <w:tcW w:w="1751" w:type="dxa"/>
          </w:tcPr>
          <w:p>
            <w:pPr>
              <w:pStyle w:val="TableParagraph"/>
              <w:spacing w:line="203" w:lineRule="exact"/>
              <w:ind w:left="382"/>
              <w:rPr>
                <w:sz w:val="19"/>
              </w:rPr>
            </w:pPr>
            <w:r>
              <w:rPr>
                <w:w w:val="105"/>
                <w:sz w:val="19"/>
              </w:rPr>
              <w:t>.1765 (6.80)</w:t>
            </w:r>
          </w:p>
        </w:tc>
        <w:tc>
          <w:tcPr>
            <w:tcW w:w="1703" w:type="dxa"/>
          </w:tcPr>
          <w:p>
            <w:pPr>
              <w:pStyle w:val="TableParagraph"/>
              <w:spacing w:line="203" w:lineRule="exact"/>
              <w:ind w:right="362"/>
              <w:jc w:val="right"/>
              <w:rPr>
                <w:sz w:val="19"/>
              </w:rPr>
            </w:pPr>
            <w:r>
              <w:rPr>
                <w:w w:val="105"/>
                <w:sz w:val="19"/>
              </w:rPr>
              <w:t>.0594 (1.44)</w:t>
            </w:r>
          </w:p>
        </w:tc>
        <w:tc>
          <w:tcPr>
            <w:tcW w:w="1532" w:type="dxa"/>
          </w:tcPr>
          <w:p>
            <w:pPr>
              <w:pStyle w:val="TableParagraph"/>
              <w:spacing w:line="240" w:lineRule="auto"/>
              <w:rPr>
                <w:sz w:val="14"/>
              </w:rPr>
            </w:pPr>
          </w:p>
        </w:tc>
      </w:tr>
      <w:tr>
        <w:trPr>
          <w:trHeight w:val="223" w:hRule="atLeast"/>
        </w:trPr>
        <w:tc>
          <w:tcPr>
            <w:tcW w:w="2497" w:type="dxa"/>
          </w:tcPr>
          <w:p>
            <w:pPr>
              <w:pStyle w:val="TableParagraph"/>
              <w:spacing w:line="203" w:lineRule="exact"/>
              <w:ind w:left="50"/>
              <w:rPr>
                <w:sz w:val="19"/>
              </w:rPr>
            </w:pPr>
            <w:r>
              <w:rPr>
                <w:w w:val="105"/>
                <w:sz w:val="19"/>
              </w:rPr>
              <w:t>1996</w:t>
            </w:r>
          </w:p>
        </w:tc>
        <w:tc>
          <w:tcPr>
            <w:tcW w:w="1673" w:type="dxa"/>
          </w:tcPr>
          <w:p>
            <w:pPr>
              <w:pStyle w:val="TableParagraph"/>
              <w:spacing w:line="203" w:lineRule="exact"/>
              <w:ind w:right="362"/>
              <w:jc w:val="right"/>
              <w:rPr>
                <w:sz w:val="19"/>
              </w:rPr>
            </w:pPr>
            <w:r>
              <w:rPr>
                <w:w w:val="105"/>
                <w:sz w:val="19"/>
              </w:rPr>
              <w:t>.0169 (0.28)</w:t>
            </w:r>
          </w:p>
        </w:tc>
        <w:tc>
          <w:tcPr>
            <w:tcW w:w="1800" w:type="dxa"/>
          </w:tcPr>
          <w:p>
            <w:pPr>
              <w:pStyle w:val="TableParagraph"/>
              <w:spacing w:line="203" w:lineRule="exact"/>
              <w:ind w:left="365"/>
              <w:rPr>
                <w:sz w:val="19"/>
              </w:rPr>
            </w:pPr>
            <w:r>
              <w:rPr>
                <w:w w:val="105"/>
                <w:sz w:val="19"/>
              </w:rPr>
              <w:t>-.0290 (1.03)</w:t>
            </w:r>
          </w:p>
        </w:tc>
        <w:tc>
          <w:tcPr>
            <w:tcW w:w="1751" w:type="dxa"/>
          </w:tcPr>
          <w:p>
            <w:pPr>
              <w:pStyle w:val="TableParagraph"/>
              <w:spacing w:line="203" w:lineRule="exact"/>
              <w:ind w:left="382"/>
              <w:rPr>
                <w:sz w:val="19"/>
              </w:rPr>
            </w:pPr>
            <w:r>
              <w:rPr>
                <w:w w:val="105"/>
                <w:sz w:val="19"/>
              </w:rPr>
              <w:t>.1462 (5.46)</w:t>
            </w:r>
          </w:p>
        </w:tc>
        <w:tc>
          <w:tcPr>
            <w:tcW w:w="1703" w:type="dxa"/>
          </w:tcPr>
          <w:p>
            <w:pPr>
              <w:pStyle w:val="TableParagraph"/>
              <w:spacing w:line="203" w:lineRule="exact"/>
              <w:ind w:right="362"/>
              <w:jc w:val="right"/>
              <w:rPr>
                <w:sz w:val="19"/>
              </w:rPr>
            </w:pPr>
            <w:r>
              <w:rPr>
                <w:w w:val="105"/>
                <w:sz w:val="19"/>
              </w:rPr>
              <w:t>.0671 (1.73)</w:t>
            </w:r>
          </w:p>
        </w:tc>
        <w:tc>
          <w:tcPr>
            <w:tcW w:w="1532" w:type="dxa"/>
          </w:tcPr>
          <w:p>
            <w:pPr>
              <w:pStyle w:val="TableParagraph"/>
              <w:spacing w:line="240" w:lineRule="auto"/>
              <w:rPr>
                <w:sz w:val="14"/>
              </w:rPr>
            </w:pPr>
          </w:p>
        </w:tc>
      </w:tr>
      <w:tr>
        <w:trPr>
          <w:trHeight w:val="224" w:hRule="atLeast"/>
        </w:trPr>
        <w:tc>
          <w:tcPr>
            <w:tcW w:w="2497" w:type="dxa"/>
          </w:tcPr>
          <w:p>
            <w:pPr>
              <w:pStyle w:val="TableParagraph"/>
              <w:spacing w:line="204" w:lineRule="exact"/>
              <w:ind w:left="50"/>
              <w:rPr>
                <w:sz w:val="19"/>
              </w:rPr>
            </w:pPr>
            <w:r>
              <w:rPr>
                <w:w w:val="105"/>
                <w:sz w:val="19"/>
              </w:rPr>
              <w:t>1997</w:t>
            </w:r>
          </w:p>
        </w:tc>
        <w:tc>
          <w:tcPr>
            <w:tcW w:w="1673" w:type="dxa"/>
          </w:tcPr>
          <w:p>
            <w:pPr>
              <w:pStyle w:val="TableParagraph"/>
              <w:spacing w:line="204" w:lineRule="exact"/>
              <w:ind w:right="363"/>
              <w:jc w:val="right"/>
              <w:rPr>
                <w:sz w:val="19"/>
              </w:rPr>
            </w:pPr>
            <w:r>
              <w:rPr>
                <w:w w:val="105"/>
                <w:sz w:val="19"/>
              </w:rPr>
              <w:t>-.0605 (0.99)</w:t>
            </w:r>
          </w:p>
        </w:tc>
        <w:tc>
          <w:tcPr>
            <w:tcW w:w="1800" w:type="dxa"/>
          </w:tcPr>
          <w:p>
            <w:pPr>
              <w:pStyle w:val="TableParagraph"/>
              <w:spacing w:line="204" w:lineRule="exact"/>
              <w:ind w:left="364"/>
              <w:rPr>
                <w:sz w:val="19"/>
              </w:rPr>
            </w:pPr>
            <w:r>
              <w:rPr>
                <w:w w:val="105"/>
                <w:sz w:val="19"/>
              </w:rPr>
              <w:t>-.0425 (1.56)</w:t>
            </w:r>
          </w:p>
        </w:tc>
        <w:tc>
          <w:tcPr>
            <w:tcW w:w="1751" w:type="dxa"/>
          </w:tcPr>
          <w:p>
            <w:pPr>
              <w:pStyle w:val="TableParagraph"/>
              <w:spacing w:line="204" w:lineRule="exact"/>
              <w:ind w:left="381"/>
              <w:rPr>
                <w:sz w:val="19"/>
              </w:rPr>
            </w:pPr>
            <w:r>
              <w:rPr>
                <w:w w:val="105"/>
                <w:sz w:val="19"/>
              </w:rPr>
              <w:t>.1104 (3.85)</w:t>
            </w:r>
          </w:p>
        </w:tc>
        <w:tc>
          <w:tcPr>
            <w:tcW w:w="1703" w:type="dxa"/>
          </w:tcPr>
          <w:p>
            <w:pPr>
              <w:pStyle w:val="TableParagraph"/>
              <w:spacing w:line="204" w:lineRule="exact"/>
              <w:ind w:right="362"/>
              <w:jc w:val="right"/>
              <w:rPr>
                <w:sz w:val="19"/>
              </w:rPr>
            </w:pPr>
            <w:r>
              <w:rPr>
                <w:w w:val="105"/>
                <w:sz w:val="19"/>
              </w:rPr>
              <w:t>.0393 (1.05)</w:t>
            </w:r>
          </w:p>
        </w:tc>
        <w:tc>
          <w:tcPr>
            <w:tcW w:w="1532" w:type="dxa"/>
          </w:tcPr>
          <w:p>
            <w:pPr>
              <w:pStyle w:val="TableParagraph"/>
              <w:spacing w:line="240" w:lineRule="auto"/>
              <w:rPr>
                <w:sz w:val="16"/>
              </w:rPr>
            </w:pPr>
          </w:p>
        </w:tc>
      </w:tr>
      <w:tr>
        <w:trPr>
          <w:trHeight w:val="223" w:hRule="atLeast"/>
        </w:trPr>
        <w:tc>
          <w:tcPr>
            <w:tcW w:w="2497" w:type="dxa"/>
          </w:tcPr>
          <w:p>
            <w:pPr>
              <w:pStyle w:val="TableParagraph"/>
              <w:spacing w:line="203" w:lineRule="exact"/>
              <w:ind w:left="50"/>
              <w:rPr>
                <w:sz w:val="19"/>
              </w:rPr>
            </w:pPr>
            <w:r>
              <w:rPr>
                <w:w w:val="105"/>
                <w:sz w:val="19"/>
              </w:rPr>
              <w:t>1998</w:t>
            </w:r>
          </w:p>
        </w:tc>
        <w:tc>
          <w:tcPr>
            <w:tcW w:w="1673" w:type="dxa"/>
          </w:tcPr>
          <w:p>
            <w:pPr>
              <w:pStyle w:val="TableParagraph"/>
              <w:spacing w:line="203" w:lineRule="exact"/>
              <w:ind w:right="364"/>
              <w:jc w:val="right"/>
              <w:rPr>
                <w:sz w:val="19"/>
              </w:rPr>
            </w:pPr>
            <w:r>
              <w:rPr>
                <w:w w:val="105"/>
                <w:sz w:val="19"/>
              </w:rPr>
              <w:t>-.1340 (2.13)</w:t>
            </w:r>
          </w:p>
        </w:tc>
        <w:tc>
          <w:tcPr>
            <w:tcW w:w="1800" w:type="dxa"/>
          </w:tcPr>
          <w:p>
            <w:pPr>
              <w:pStyle w:val="TableParagraph"/>
              <w:spacing w:line="203" w:lineRule="exact"/>
              <w:ind w:left="363"/>
              <w:rPr>
                <w:sz w:val="19"/>
              </w:rPr>
            </w:pPr>
            <w:r>
              <w:rPr>
                <w:w w:val="105"/>
                <w:sz w:val="19"/>
              </w:rPr>
              <w:t>-.0514 (1.96)</w:t>
            </w:r>
          </w:p>
        </w:tc>
        <w:tc>
          <w:tcPr>
            <w:tcW w:w="1751" w:type="dxa"/>
          </w:tcPr>
          <w:p>
            <w:pPr>
              <w:pStyle w:val="TableParagraph"/>
              <w:spacing w:line="203" w:lineRule="exact"/>
              <w:ind w:left="380"/>
              <w:rPr>
                <w:sz w:val="19"/>
              </w:rPr>
            </w:pPr>
            <w:r>
              <w:rPr>
                <w:w w:val="105"/>
                <w:sz w:val="19"/>
              </w:rPr>
              <w:t>.0678 (2.21)</w:t>
            </w:r>
          </w:p>
        </w:tc>
        <w:tc>
          <w:tcPr>
            <w:tcW w:w="1703" w:type="dxa"/>
          </w:tcPr>
          <w:p>
            <w:pPr>
              <w:pStyle w:val="TableParagraph"/>
              <w:spacing w:line="203" w:lineRule="exact"/>
              <w:ind w:right="364"/>
              <w:jc w:val="right"/>
              <w:rPr>
                <w:sz w:val="19"/>
              </w:rPr>
            </w:pPr>
            <w:r>
              <w:rPr>
                <w:w w:val="105"/>
                <w:sz w:val="19"/>
              </w:rPr>
              <w:t>.0110 (0.30)</w:t>
            </w:r>
          </w:p>
        </w:tc>
        <w:tc>
          <w:tcPr>
            <w:tcW w:w="1532" w:type="dxa"/>
          </w:tcPr>
          <w:p>
            <w:pPr>
              <w:pStyle w:val="TableParagraph"/>
              <w:spacing w:line="240" w:lineRule="auto"/>
              <w:rPr>
                <w:sz w:val="14"/>
              </w:rPr>
            </w:pPr>
          </w:p>
        </w:tc>
      </w:tr>
      <w:tr>
        <w:trPr>
          <w:trHeight w:val="223" w:hRule="atLeast"/>
        </w:trPr>
        <w:tc>
          <w:tcPr>
            <w:tcW w:w="2497" w:type="dxa"/>
          </w:tcPr>
          <w:p>
            <w:pPr>
              <w:pStyle w:val="TableParagraph"/>
              <w:spacing w:line="203" w:lineRule="exact"/>
              <w:ind w:left="50"/>
              <w:rPr>
                <w:sz w:val="19"/>
              </w:rPr>
            </w:pPr>
            <w:r>
              <w:rPr>
                <w:w w:val="105"/>
                <w:sz w:val="19"/>
              </w:rPr>
              <w:t>1999</w:t>
            </w:r>
          </w:p>
        </w:tc>
        <w:tc>
          <w:tcPr>
            <w:tcW w:w="1673" w:type="dxa"/>
          </w:tcPr>
          <w:p>
            <w:pPr>
              <w:pStyle w:val="TableParagraph"/>
              <w:spacing w:line="203" w:lineRule="exact"/>
              <w:ind w:right="364"/>
              <w:jc w:val="right"/>
              <w:rPr>
                <w:sz w:val="19"/>
              </w:rPr>
            </w:pPr>
            <w:r>
              <w:rPr>
                <w:w w:val="105"/>
                <w:sz w:val="19"/>
              </w:rPr>
              <w:t>-.1755 (2.75)</w:t>
            </w:r>
          </w:p>
        </w:tc>
        <w:tc>
          <w:tcPr>
            <w:tcW w:w="1800" w:type="dxa"/>
          </w:tcPr>
          <w:p>
            <w:pPr>
              <w:pStyle w:val="TableParagraph"/>
              <w:spacing w:line="203" w:lineRule="exact"/>
              <w:ind w:left="363"/>
              <w:rPr>
                <w:sz w:val="19"/>
              </w:rPr>
            </w:pPr>
            <w:r>
              <w:rPr>
                <w:w w:val="105"/>
                <w:sz w:val="19"/>
              </w:rPr>
              <w:t>-.0324 (1.27)</w:t>
            </w:r>
          </w:p>
        </w:tc>
        <w:tc>
          <w:tcPr>
            <w:tcW w:w="1751" w:type="dxa"/>
          </w:tcPr>
          <w:p>
            <w:pPr>
              <w:pStyle w:val="TableParagraph"/>
              <w:spacing w:line="203" w:lineRule="exact"/>
              <w:ind w:left="380"/>
              <w:rPr>
                <w:sz w:val="19"/>
              </w:rPr>
            </w:pPr>
            <w:r>
              <w:rPr>
                <w:w w:val="105"/>
                <w:sz w:val="19"/>
              </w:rPr>
              <w:t>.0441 (1.37)</w:t>
            </w:r>
          </w:p>
        </w:tc>
        <w:tc>
          <w:tcPr>
            <w:tcW w:w="1703" w:type="dxa"/>
          </w:tcPr>
          <w:p>
            <w:pPr>
              <w:pStyle w:val="TableParagraph"/>
              <w:spacing w:line="203" w:lineRule="exact"/>
              <w:ind w:right="364"/>
              <w:jc w:val="right"/>
              <w:rPr>
                <w:sz w:val="19"/>
              </w:rPr>
            </w:pPr>
            <w:r>
              <w:rPr>
                <w:w w:val="105"/>
                <w:sz w:val="19"/>
              </w:rPr>
              <w:t>.0070 (0.20)</w:t>
            </w:r>
          </w:p>
        </w:tc>
        <w:tc>
          <w:tcPr>
            <w:tcW w:w="1532" w:type="dxa"/>
          </w:tcPr>
          <w:p>
            <w:pPr>
              <w:pStyle w:val="TableParagraph"/>
              <w:spacing w:line="240" w:lineRule="auto"/>
              <w:rPr>
                <w:sz w:val="14"/>
              </w:rPr>
            </w:pPr>
          </w:p>
        </w:tc>
      </w:tr>
      <w:tr>
        <w:trPr>
          <w:trHeight w:val="223" w:hRule="atLeast"/>
        </w:trPr>
        <w:tc>
          <w:tcPr>
            <w:tcW w:w="2497" w:type="dxa"/>
          </w:tcPr>
          <w:p>
            <w:pPr>
              <w:pStyle w:val="TableParagraph"/>
              <w:spacing w:line="203" w:lineRule="exact"/>
              <w:ind w:left="50"/>
              <w:rPr>
                <w:sz w:val="19"/>
              </w:rPr>
            </w:pPr>
            <w:r>
              <w:rPr>
                <w:w w:val="105"/>
                <w:sz w:val="19"/>
              </w:rPr>
              <w:t>2000</w:t>
            </w:r>
          </w:p>
        </w:tc>
        <w:tc>
          <w:tcPr>
            <w:tcW w:w="1673" w:type="dxa"/>
          </w:tcPr>
          <w:p>
            <w:pPr>
              <w:pStyle w:val="TableParagraph"/>
              <w:spacing w:line="203" w:lineRule="exact"/>
              <w:ind w:right="361"/>
              <w:jc w:val="right"/>
              <w:rPr>
                <w:sz w:val="19"/>
              </w:rPr>
            </w:pPr>
            <w:r>
              <w:rPr>
                <w:w w:val="105"/>
                <w:sz w:val="19"/>
              </w:rPr>
              <w:t>-.2427 (3.70)</w:t>
            </w:r>
          </w:p>
        </w:tc>
        <w:tc>
          <w:tcPr>
            <w:tcW w:w="1800" w:type="dxa"/>
          </w:tcPr>
          <w:p>
            <w:pPr>
              <w:pStyle w:val="TableParagraph"/>
              <w:spacing w:line="203" w:lineRule="exact"/>
              <w:ind w:left="365"/>
              <w:rPr>
                <w:sz w:val="19"/>
              </w:rPr>
            </w:pPr>
            <w:r>
              <w:rPr>
                <w:w w:val="105"/>
                <w:sz w:val="19"/>
              </w:rPr>
              <w:t>-.0475 (1.92)</w:t>
            </w:r>
          </w:p>
        </w:tc>
        <w:tc>
          <w:tcPr>
            <w:tcW w:w="1751" w:type="dxa"/>
          </w:tcPr>
          <w:p>
            <w:pPr>
              <w:pStyle w:val="TableParagraph"/>
              <w:spacing w:line="203" w:lineRule="exact"/>
              <w:ind w:left="381"/>
              <w:rPr>
                <w:sz w:val="19"/>
              </w:rPr>
            </w:pPr>
            <w:r>
              <w:rPr>
                <w:w w:val="105"/>
                <w:sz w:val="19"/>
              </w:rPr>
              <w:t>.0125 (0.36)</w:t>
            </w:r>
          </w:p>
        </w:tc>
        <w:tc>
          <w:tcPr>
            <w:tcW w:w="1703" w:type="dxa"/>
          </w:tcPr>
          <w:p>
            <w:pPr>
              <w:pStyle w:val="TableParagraph"/>
              <w:spacing w:line="203" w:lineRule="exact"/>
              <w:ind w:right="364"/>
              <w:jc w:val="right"/>
              <w:rPr>
                <w:sz w:val="19"/>
              </w:rPr>
            </w:pPr>
            <w:r>
              <w:rPr>
                <w:sz w:val="19"/>
              </w:rPr>
              <w:t>-.0189 (0.58)</w:t>
            </w:r>
          </w:p>
        </w:tc>
        <w:tc>
          <w:tcPr>
            <w:tcW w:w="1532" w:type="dxa"/>
          </w:tcPr>
          <w:p>
            <w:pPr>
              <w:pStyle w:val="TableParagraph"/>
              <w:spacing w:line="240" w:lineRule="auto"/>
              <w:rPr>
                <w:sz w:val="14"/>
              </w:rPr>
            </w:pPr>
          </w:p>
        </w:tc>
      </w:tr>
      <w:tr>
        <w:trPr>
          <w:trHeight w:val="223" w:hRule="atLeast"/>
        </w:trPr>
        <w:tc>
          <w:tcPr>
            <w:tcW w:w="2497" w:type="dxa"/>
          </w:tcPr>
          <w:p>
            <w:pPr>
              <w:pStyle w:val="TableParagraph"/>
              <w:spacing w:line="204" w:lineRule="exact"/>
              <w:ind w:left="50"/>
              <w:rPr>
                <w:sz w:val="19"/>
              </w:rPr>
            </w:pPr>
            <w:r>
              <w:rPr>
                <w:w w:val="105"/>
                <w:sz w:val="19"/>
              </w:rPr>
              <w:t>2001</w:t>
            </w:r>
          </w:p>
        </w:tc>
        <w:tc>
          <w:tcPr>
            <w:tcW w:w="1673" w:type="dxa"/>
          </w:tcPr>
          <w:p>
            <w:pPr>
              <w:pStyle w:val="TableParagraph"/>
              <w:spacing w:line="204" w:lineRule="exact"/>
              <w:ind w:right="361"/>
              <w:jc w:val="right"/>
              <w:rPr>
                <w:sz w:val="19"/>
              </w:rPr>
            </w:pPr>
            <w:r>
              <w:rPr>
                <w:w w:val="105"/>
                <w:sz w:val="19"/>
              </w:rPr>
              <w:t>-.2807 (4.17)</w:t>
            </w:r>
          </w:p>
        </w:tc>
        <w:tc>
          <w:tcPr>
            <w:tcW w:w="1800" w:type="dxa"/>
          </w:tcPr>
          <w:p>
            <w:pPr>
              <w:pStyle w:val="TableParagraph"/>
              <w:spacing w:line="204" w:lineRule="exact"/>
              <w:ind w:left="365"/>
              <w:rPr>
                <w:sz w:val="19"/>
              </w:rPr>
            </w:pPr>
            <w:r>
              <w:rPr>
                <w:w w:val="105"/>
                <w:sz w:val="19"/>
              </w:rPr>
              <w:t>-.0311 (1.30)</w:t>
            </w:r>
          </w:p>
        </w:tc>
        <w:tc>
          <w:tcPr>
            <w:tcW w:w="1751" w:type="dxa"/>
          </w:tcPr>
          <w:p>
            <w:pPr>
              <w:pStyle w:val="TableParagraph"/>
              <w:spacing w:line="204" w:lineRule="exact"/>
              <w:ind w:left="381"/>
              <w:rPr>
                <w:sz w:val="19"/>
              </w:rPr>
            </w:pPr>
            <w:r>
              <w:rPr>
                <w:w w:val="105"/>
                <w:sz w:val="19"/>
              </w:rPr>
              <w:t>.0004 (0.01)</w:t>
            </w:r>
          </w:p>
        </w:tc>
        <w:tc>
          <w:tcPr>
            <w:tcW w:w="1703" w:type="dxa"/>
          </w:tcPr>
          <w:p>
            <w:pPr>
              <w:pStyle w:val="TableParagraph"/>
              <w:spacing w:line="204" w:lineRule="exact"/>
              <w:ind w:right="364"/>
              <w:jc w:val="right"/>
              <w:rPr>
                <w:sz w:val="19"/>
              </w:rPr>
            </w:pPr>
            <w:r>
              <w:rPr>
                <w:sz w:val="19"/>
              </w:rPr>
              <w:t>-.0188 (0.61)</w:t>
            </w:r>
          </w:p>
        </w:tc>
        <w:tc>
          <w:tcPr>
            <w:tcW w:w="1532" w:type="dxa"/>
          </w:tcPr>
          <w:p>
            <w:pPr>
              <w:pStyle w:val="TableParagraph"/>
              <w:spacing w:line="240" w:lineRule="auto"/>
              <w:rPr>
                <w:sz w:val="14"/>
              </w:rPr>
            </w:pPr>
          </w:p>
        </w:tc>
      </w:tr>
      <w:tr>
        <w:trPr>
          <w:trHeight w:val="224" w:hRule="atLeast"/>
        </w:trPr>
        <w:tc>
          <w:tcPr>
            <w:tcW w:w="2497" w:type="dxa"/>
          </w:tcPr>
          <w:p>
            <w:pPr>
              <w:pStyle w:val="TableParagraph"/>
              <w:spacing w:line="204" w:lineRule="exact"/>
              <w:ind w:left="50"/>
              <w:rPr>
                <w:sz w:val="19"/>
              </w:rPr>
            </w:pPr>
            <w:r>
              <w:rPr>
                <w:w w:val="105"/>
                <w:sz w:val="19"/>
              </w:rPr>
              <w:t>2002</w:t>
            </w:r>
          </w:p>
        </w:tc>
        <w:tc>
          <w:tcPr>
            <w:tcW w:w="1673" w:type="dxa"/>
          </w:tcPr>
          <w:p>
            <w:pPr>
              <w:pStyle w:val="TableParagraph"/>
              <w:spacing w:line="204" w:lineRule="exact"/>
              <w:ind w:right="362"/>
              <w:jc w:val="right"/>
              <w:rPr>
                <w:sz w:val="19"/>
              </w:rPr>
            </w:pPr>
            <w:r>
              <w:rPr>
                <w:w w:val="105"/>
                <w:sz w:val="19"/>
              </w:rPr>
              <w:t>-.3228 (4.65)</w:t>
            </w:r>
          </w:p>
        </w:tc>
        <w:tc>
          <w:tcPr>
            <w:tcW w:w="1800" w:type="dxa"/>
          </w:tcPr>
          <w:p>
            <w:pPr>
              <w:pStyle w:val="TableParagraph"/>
              <w:spacing w:line="204" w:lineRule="exact"/>
              <w:ind w:left="365"/>
              <w:rPr>
                <w:sz w:val="19"/>
              </w:rPr>
            </w:pPr>
            <w:r>
              <w:rPr>
                <w:w w:val="105"/>
                <w:sz w:val="19"/>
              </w:rPr>
              <w:t>-.0301 (1.32)</w:t>
            </w:r>
          </w:p>
        </w:tc>
        <w:tc>
          <w:tcPr>
            <w:tcW w:w="1751" w:type="dxa"/>
          </w:tcPr>
          <w:p>
            <w:pPr>
              <w:pStyle w:val="TableParagraph"/>
              <w:spacing w:line="204" w:lineRule="exact"/>
              <w:ind w:left="315"/>
              <w:rPr>
                <w:sz w:val="19"/>
              </w:rPr>
            </w:pPr>
            <w:r>
              <w:rPr>
                <w:w w:val="105"/>
                <w:sz w:val="19"/>
              </w:rPr>
              <w:t>-.0185 (0.45)</w:t>
            </w:r>
          </w:p>
        </w:tc>
        <w:tc>
          <w:tcPr>
            <w:tcW w:w="1703" w:type="dxa"/>
          </w:tcPr>
          <w:p>
            <w:pPr>
              <w:pStyle w:val="TableParagraph"/>
              <w:spacing w:line="204" w:lineRule="exact"/>
              <w:ind w:right="365"/>
              <w:jc w:val="right"/>
              <w:rPr>
                <w:sz w:val="19"/>
              </w:rPr>
            </w:pPr>
            <w:r>
              <w:rPr>
                <w:sz w:val="19"/>
              </w:rPr>
              <w:t>-.0290 (1.10)</w:t>
            </w:r>
          </w:p>
        </w:tc>
        <w:tc>
          <w:tcPr>
            <w:tcW w:w="1532" w:type="dxa"/>
          </w:tcPr>
          <w:p>
            <w:pPr>
              <w:pStyle w:val="TableParagraph"/>
              <w:spacing w:line="240" w:lineRule="auto"/>
              <w:rPr>
                <w:sz w:val="16"/>
              </w:rPr>
            </w:pPr>
          </w:p>
        </w:tc>
      </w:tr>
      <w:tr>
        <w:trPr>
          <w:trHeight w:val="223" w:hRule="atLeast"/>
        </w:trPr>
        <w:tc>
          <w:tcPr>
            <w:tcW w:w="2497" w:type="dxa"/>
          </w:tcPr>
          <w:p>
            <w:pPr>
              <w:pStyle w:val="TableParagraph"/>
              <w:spacing w:line="203" w:lineRule="exact"/>
              <w:ind w:left="50"/>
              <w:rPr>
                <w:sz w:val="19"/>
              </w:rPr>
            </w:pPr>
            <w:r>
              <w:rPr>
                <w:w w:val="105"/>
                <w:sz w:val="19"/>
              </w:rPr>
              <w:t>2003</w:t>
            </w:r>
          </w:p>
        </w:tc>
        <w:tc>
          <w:tcPr>
            <w:tcW w:w="1673" w:type="dxa"/>
          </w:tcPr>
          <w:p>
            <w:pPr>
              <w:pStyle w:val="TableParagraph"/>
              <w:spacing w:line="203" w:lineRule="exact"/>
              <w:ind w:right="363"/>
              <w:jc w:val="right"/>
              <w:rPr>
                <w:sz w:val="19"/>
              </w:rPr>
            </w:pPr>
            <w:r>
              <w:rPr>
                <w:w w:val="105"/>
                <w:sz w:val="19"/>
              </w:rPr>
              <w:t>-.3314 (4.54)</w:t>
            </w:r>
          </w:p>
        </w:tc>
        <w:tc>
          <w:tcPr>
            <w:tcW w:w="1800" w:type="dxa"/>
          </w:tcPr>
          <w:p>
            <w:pPr>
              <w:pStyle w:val="TableParagraph"/>
              <w:spacing w:line="203" w:lineRule="exact"/>
              <w:ind w:left="428"/>
              <w:rPr>
                <w:sz w:val="19"/>
              </w:rPr>
            </w:pPr>
            <w:r>
              <w:rPr>
                <w:w w:val="105"/>
                <w:sz w:val="19"/>
              </w:rPr>
              <w:t>.0093 (0.42)</w:t>
            </w:r>
          </w:p>
        </w:tc>
        <w:tc>
          <w:tcPr>
            <w:tcW w:w="1751" w:type="dxa"/>
          </w:tcPr>
          <w:p>
            <w:pPr>
              <w:pStyle w:val="TableParagraph"/>
              <w:spacing w:line="203" w:lineRule="exact"/>
              <w:ind w:left="380"/>
              <w:rPr>
                <w:sz w:val="19"/>
              </w:rPr>
            </w:pPr>
            <w:r>
              <w:rPr>
                <w:w w:val="105"/>
                <w:sz w:val="19"/>
              </w:rPr>
              <w:t>.0099 (0.21)</w:t>
            </w:r>
          </w:p>
        </w:tc>
        <w:tc>
          <w:tcPr>
            <w:tcW w:w="1703" w:type="dxa"/>
          </w:tcPr>
          <w:p>
            <w:pPr>
              <w:pStyle w:val="TableParagraph"/>
              <w:spacing w:line="203" w:lineRule="exact"/>
              <w:ind w:right="364"/>
              <w:jc w:val="right"/>
              <w:rPr>
                <w:sz w:val="19"/>
              </w:rPr>
            </w:pPr>
            <w:r>
              <w:rPr>
                <w:w w:val="105"/>
                <w:sz w:val="19"/>
              </w:rPr>
              <w:t>.0028 (0.13)</w:t>
            </w:r>
          </w:p>
        </w:tc>
        <w:tc>
          <w:tcPr>
            <w:tcW w:w="1532" w:type="dxa"/>
          </w:tcPr>
          <w:p>
            <w:pPr>
              <w:pStyle w:val="TableParagraph"/>
              <w:spacing w:line="240" w:lineRule="auto"/>
              <w:rPr>
                <w:sz w:val="14"/>
              </w:rPr>
            </w:pPr>
          </w:p>
        </w:tc>
      </w:tr>
      <w:tr>
        <w:trPr>
          <w:trHeight w:val="223" w:hRule="atLeast"/>
        </w:trPr>
        <w:tc>
          <w:tcPr>
            <w:tcW w:w="2497" w:type="dxa"/>
          </w:tcPr>
          <w:p>
            <w:pPr>
              <w:pStyle w:val="TableParagraph"/>
              <w:spacing w:line="203" w:lineRule="exact"/>
              <w:ind w:left="50"/>
              <w:rPr>
                <w:sz w:val="19"/>
              </w:rPr>
            </w:pPr>
            <w:r>
              <w:rPr>
                <w:w w:val="105"/>
                <w:sz w:val="19"/>
              </w:rPr>
              <w:t>2004</w:t>
            </w:r>
          </w:p>
        </w:tc>
        <w:tc>
          <w:tcPr>
            <w:tcW w:w="1673" w:type="dxa"/>
          </w:tcPr>
          <w:p>
            <w:pPr>
              <w:pStyle w:val="TableParagraph"/>
              <w:spacing w:line="203" w:lineRule="exact"/>
              <w:ind w:right="361"/>
              <w:jc w:val="right"/>
              <w:rPr>
                <w:sz w:val="19"/>
              </w:rPr>
            </w:pPr>
            <w:r>
              <w:rPr>
                <w:w w:val="105"/>
                <w:sz w:val="19"/>
              </w:rPr>
              <w:t>-.3841 (4.99)</w:t>
            </w:r>
          </w:p>
        </w:tc>
        <w:tc>
          <w:tcPr>
            <w:tcW w:w="1800" w:type="dxa"/>
          </w:tcPr>
          <w:p>
            <w:pPr>
              <w:pStyle w:val="TableParagraph"/>
              <w:spacing w:line="203" w:lineRule="exact"/>
              <w:ind w:left="365"/>
              <w:rPr>
                <w:sz w:val="19"/>
              </w:rPr>
            </w:pPr>
            <w:r>
              <w:rPr>
                <w:w w:val="105"/>
                <w:sz w:val="19"/>
              </w:rPr>
              <w:t>-.0401 (1.86)</w:t>
            </w:r>
          </w:p>
        </w:tc>
        <w:tc>
          <w:tcPr>
            <w:tcW w:w="1751" w:type="dxa"/>
          </w:tcPr>
          <w:p>
            <w:pPr>
              <w:pStyle w:val="TableParagraph"/>
              <w:spacing w:line="203" w:lineRule="exact"/>
              <w:ind w:left="316"/>
              <w:rPr>
                <w:sz w:val="19"/>
              </w:rPr>
            </w:pPr>
            <w:r>
              <w:rPr>
                <w:w w:val="105"/>
                <w:sz w:val="19"/>
              </w:rPr>
              <w:t>-.0045 (0.09)</w:t>
            </w:r>
          </w:p>
        </w:tc>
        <w:tc>
          <w:tcPr>
            <w:tcW w:w="1703" w:type="dxa"/>
          </w:tcPr>
          <w:p>
            <w:pPr>
              <w:pStyle w:val="TableParagraph"/>
              <w:spacing w:line="203" w:lineRule="exact"/>
              <w:ind w:right="364"/>
              <w:jc w:val="right"/>
              <w:rPr>
                <w:sz w:val="19"/>
              </w:rPr>
            </w:pPr>
            <w:r>
              <w:rPr>
                <w:sz w:val="19"/>
              </w:rPr>
              <w:t>-.0305 (1.51)</w:t>
            </w:r>
          </w:p>
        </w:tc>
        <w:tc>
          <w:tcPr>
            <w:tcW w:w="1532" w:type="dxa"/>
          </w:tcPr>
          <w:p>
            <w:pPr>
              <w:pStyle w:val="TableParagraph"/>
              <w:spacing w:line="240" w:lineRule="auto"/>
              <w:rPr>
                <w:sz w:val="14"/>
              </w:rPr>
            </w:pPr>
          </w:p>
        </w:tc>
      </w:tr>
      <w:tr>
        <w:trPr>
          <w:trHeight w:val="224" w:hRule="atLeast"/>
        </w:trPr>
        <w:tc>
          <w:tcPr>
            <w:tcW w:w="2497" w:type="dxa"/>
          </w:tcPr>
          <w:p>
            <w:pPr>
              <w:pStyle w:val="TableParagraph"/>
              <w:spacing w:line="204" w:lineRule="exact"/>
              <w:ind w:left="50"/>
              <w:rPr>
                <w:sz w:val="19"/>
              </w:rPr>
            </w:pPr>
            <w:r>
              <w:rPr>
                <w:w w:val="105"/>
                <w:sz w:val="19"/>
              </w:rPr>
              <w:t>2005</w:t>
            </w:r>
          </w:p>
        </w:tc>
        <w:tc>
          <w:tcPr>
            <w:tcW w:w="1673" w:type="dxa"/>
          </w:tcPr>
          <w:p>
            <w:pPr>
              <w:pStyle w:val="TableParagraph"/>
              <w:spacing w:line="204" w:lineRule="exact"/>
              <w:ind w:right="361"/>
              <w:jc w:val="right"/>
              <w:rPr>
                <w:sz w:val="19"/>
              </w:rPr>
            </w:pPr>
            <w:r>
              <w:rPr>
                <w:w w:val="105"/>
                <w:sz w:val="19"/>
              </w:rPr>
              <w:t>-.4021 (5.15)</w:t>
            </w:r>
          </w:p>
        </w:tc>
        <w:tc>
          <w:tcPr>
            <w:tcW w:w="1800" w:type="dxa"/>
          </w:tcPr>
          <w:p>
            <w:pPr>
              <w:pStyle w:val="TableParagraph"/>
              <w:spacing w:line="204" w:lineRule="exact"/>
              <w:ind w:left="365"/>
              <w:rPr>
                <w:sz w:val="19"/>
              </w:rPr>
            </w:pPr>
            <w:r>
              <w:rPr>
                <w:w w:val="105"/>
                <w:sz w:val="19"/>
              </w:rPr>
              <w:t>-.0500 (2.33)</w:t>
            </w:r>
          </w:p>
        </w:tc>
        <w:tc>
          <w:tcPr>
            <w:tcW w:w="1751" w:type="dxa"/>
          </w:tcPr>
          <w:p>
            <w:pPr>
              <w:pStyle w:val="TableParagraph"/>
              <w:spacing w:line="204" w:lineRule="exact"/>
              <w:ind w:left="316"/>
              <w:rPr>
                <w:sz w:val="19"/>
              </w:rPr>
            </w:pPr>
            <w:r>
              <w:rPr>
                <w:w w:val="105"/>
                <w:sz w:val="19"/>
              </w:rPr>
              <w:t>-.0173 (0.32)</w:t>
            </w:r>
          </w:p>
        </w:tc>
        <w:tc>
          <w:tcPr>
            <w:tcW w:w="1703" w:type="dxa"/>
          </w:tcPr>
          <w:p>
            <w:pPr>
              <w:pStyle w:val="TableParagraph"/>
              <w:spacing w:line="204" w:lineRule="exact"/>
              <w:ind w:right="364"/>
              <w:jc w:val="right"/>
              <w:rPr>
                <w:sz w:val="19"/>
              </w:rPr>
            </w:pPr>
            <w:r>
              <w:rPr>
                <w:sz w:val="19"/>
              </w:rPr>
              <w:t>-.0420 (2.16)</w:t>
            </w:r>
          </w:p>
        </w:tc>
        <w:tc>
          <w:tcPr>
            <w:tcW w:w="1532" w:type="dxa"/>
          </w:tcPr>
          <w:p>
            <w:pPr>
              <w:pStyle w:val="TableParagraph"/>
              <w:spacing w:line="240" w:lineRule="auto"/>
              <w:rPr>
                <w:sz w:val="16"/>
              </w:rPr>
            </w:pPr>
          </w:p>
        </w:tc>
      </w:tr>
      <w:tr>
        <w:trPr>
          <w:trHeight w:val="220" w:hRule="atLeast"/>
        </w:trPr>
        <w:tc>
          <w:tcPr>
            <w:tcW w:w="2497" w:type="dxa"/>
          </w:tcPr>
          <w:p>
            <w:pPr>
              <w:pStyle w:val="TableParagraph"/>
              <w:spacing w:line="200" w:lineRule="exact"/>
              <w:ind w:left="50"/>
              <w:rPr>
                <w:sz w:val="19"/>
              </w:rPr>
            </w:pPr>
            <w:r>
              <w:rPr>
                <w:w w:val="105"/>
                <w:sz w:val="19"/>
              </w:rPr>
              <w:t>2006</w:t>
            </w:r>
          </w:p>
        </w:tc>
        <w:tc>
          <w:tcPr>
            <w:tcW w:w="1673" w:type="dxa"/>
          </w:tcPr>
          <w:p>
            <w:pPr>
              <w:pStyle w:val="TableParagraph"/>
              <w:spacing w:line="200" w:lineRule="exact"/>
              <w:ind w:right="361"/>
              <w:jc w:val="right"/>
              <w:rPr>
                <w:sz w:val="19"/>
              </w:rPr>
            </w:pPr>
            <w:r>
              <w:rPr>
                <w:w w:val="105"/>
                <w:sz w:val="19"/>
              </w:rPr>
              <w:t>-.3630 (4.55)</w:t>
            </w:r>
          </w:p>
        </w:tc>
        <w:tc>
          <w:tcPr>
            <w:tcW w:w="1800" w:type="dxa"/>
          </w:tcPr>
          <w:p>
            <w:pPr>
              <w:pStyle w:val="TableParagraph"/>
              <w:spacing w:line="240" w:lineRule="auto"/>
              <w:rPr>
                <w:sz w:val="14"/>
              </w:rPr>
            </w:pPr>
          </w:p>
        </w:tc>
        <w:tc>
          <w:tcPr>
            <w:tcW w:w="1751" w:type="dxa"/>
          </w:tcPr>
          <w:p>
            <w:pPr>
              <w:pStyle w:val="TableParagraph"/>
              <w:spacing w:line="200" w:lineRule="exact"/>
              <w:ind w:left="381"/>
              <w:rPr>
                <w:sz w:val="19"/>
              </w:rPr>
            </w:pPr>
            <w:r>
              <w:rPr>
                <w:w w:val="105"/>
                <w:sz w:val="19"/>
              </w:rPr>
              <w:t>.0157 (0.28)</w:t>
            </w:r>
          </w:p>
        </w:tc>
        <w:tc>
          <w:tcPr>
            <w:tcW w:w="1703" w:type="dxa"/>
          </w:tcPr>
          <w:p>
            <w:pPr>
              <w:pStyle w:val="TableParagraph"/>
              <w:spacing w:line="240" w:lineRule="auto"/>
              <w:rPr>
                <w:sz w:val="14"/>
              </w:rPr>
            </w:pPr>
          </w:p>
        </w:tc>
        <w:tc>
          <w:tcPr>
            <w:tcW w:w="1532" w:type="dxa"/>
          </w:tcPr>
          <w:p>
            <w:pPr>
              <w:pStyle w:val="TableParagraph"/>
              <w:spacing w:line="240" w:lineRule="auto"/>
              <w:rPr>
                <w:sz w:val="14"/>
              </w:rPr>
            </w:pPr>
          </w:p>
        </w:tc>
      </w:tr>
    </w:tbl>
    <w:p>
      <w:pPr>
        <w:spacing w:after="0" w:line="240" w:lineRule="auto"/>
        <w:rPr>
          <w:sz w:val="14"/>
        </w:rPr>
        <w:sectPr>
          <w:footerReference w:type="default" r:id="rId35"/>
          <w:pgSz w:w="16840" w:h="11900" w:orient="landscape"/>
          <w:pgMar w:footer="743" w:header="0" w:top="1100" w:bottom="940" w:left="1760" w:right="2200"/>
          <w:pgNumType w:start="86"/>
        </w:sectPr>
      </w:pPr>
    </w:p>
    <w:p>
      <w:pPr>
        <w:pStyle w:val="BodyText"/>
        <w:rPr>
          <w:sz w:val="20"/>
        </w:rPr>
      </w:pPr>
    </w:p>
    <w:p>
      <w:pPr>
        <w:pStyle w:val="BodyText"/>
        <w:rPr>
          <w:sz w:val="20"/>
        </w:rPr>
      </w:pPr>
    </w:p>
    <w:p>
      <w:pPr>
        <w:pStyle w:val="BodyText"/>
        <w:rPr>
          <w:sz w:val="17"/>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89"/>
        <w:gridCol w:w="2315"/>
        <w:gridCol w:w="1750"/>
        <w:gridCol w:w="1751"/>
        <w:gridCol w:w="1718"/>
        <w:gridCol w:w="1437"/>
      </w:tblGrid>
      <w:tr>
        <w:trPr>
          <w:trHeight w:val="215" w:hRule="atLeast"/>
        </w:trPr>
        <w:tc>
          <w:tcPr>
            <w:tcW w:w="1889" w:type="dxa"/>
          </w:tcPr>
          <w:p>
            <w:pPr>
              <w:pStyle w:val="TableParagraph"/>
              <w:spacing w:line="196" w:lineRule="exact"/>
              <w:ind w:left="50"/>
              <w:rPr>
                <w:sz w:val="19"/>
              </w:rPr>
            </w:pPr>
            <w:r>
              <w:rPr>
                <w:w w:val="105"/>
                <w:sz w:val="19"/>
              </w:rPr>
              <w:t>Constant</w:t>
            </w:r>
          </w:p>
        </w:tc>
        <w:tc>
          <w:tcPr>
            <w:tcW w:w="2315" w:type="dxa"/>
          </w:tcPr>
          <w:p>
            <w:pPr>
              <w:pStyle w:val="TableParagraph"/>
              <w:spacing w:line="196" w:lineRule="exact"/>
              <w:ind w:left="896"/>
              <w:rPr>
                <w:sz w:val="19"/>
              </w:rPr>
            </w:pPr>
            <w:r>
              <w:rPr>
                <w:w w:val="105"/>
                <w:sz w:val="19"/>
              </w:rPr>
              <w:t>-.1291 (0.26)</w:t>
            </w:r>
          </w:p>
        </w:tc>
        <w:tc>
          <w:tcPr>
            <w:tcW w:w="1750" w:type="dxa"/>
          </w:tcPr>
          <w:p>
            <w:pPr>
              <w:pStyle w:val="TableParagraph"/>
              <w:spacing w:line="196" w:lineRule="exact"/>
              <w:ind w:left="397"/>
              <w:rPr>
                <w:sz w:val="19"/>
              </w:rPr>
            </w:pPr>
            <w:r>
              <w:rPr>
                <w:w w:val="105"/>
                <w:sz w:val="19"/>
              </w:rPr>
              <w:t>.2684 (1.12)</w:t>
            </w:r>
          </w:p>
        </w:tc>
        <w:tc>
          <w:tcPr>
            <w:tcW w:w="1751" w:type="dxa"/>
          </w:tcPr>
          <w:p>
            <w:pPr>
              <w:pStyle w:val="TableParagraph"/>
              <w:spacing w:line="196" w:lineRule="exact"/>
              <w:ind w:left="397"/>
              <w:rPr>
                <w:sz w:val="19"/>
              </w:rPr>
            </w:pPr>
            <w:r>
              <w:rPr>
                <w:w w:val="105"/>
                <w:sz w:val="19"/>
              </w:rPr>
              <w:t>.9604 (2.02)</w:t>
            </w:r>
          </w:p>
        </w:tc>
        <w:tc>
          <w:tcPr>
            <w:tcW w:w="1718" w:type="dxa"/>
          </w:tcPr>
          <w:p>
            <w:pPr>
              <w:pStyle w:val="TableParagraph"/>
              <w:spacing w:line="196" w:lineRule="exact"/>
              <w:ind w:left="397"/>
              <w:rPr>
                <w:sz w:val="19"/>
              </w:rPr>
            </w:pPr>
            <w:r>
              <w:rPr>
                <w:w w:val="105"/>
                <w:sz w:val="19"/>
              </w:rPr>
              <w:t>.3206 (0.68)</w:t>
            </w:r>
          </w:p>
        </w:tc>
        <w:tc>
          <w:tcPr>
            <w:tcW w:w="1437" w:type="dxa"/>
          </w:tcPr>
          <w:p>
            <w:pPr>
              <w:pStyle w:val="TableParagraph"/>
              <w:spacing w:line="196" w:lineRule="exact"/>
              <w:ind w:left="364"/>
              <w:rPr>
                <w:sz w:val="19"/>
              </w:rPr>
            </w:pPr>
            <w:r>
              <w:rPr>
                <w:w w:val="105"/>
                <w:sz w:val="19"/>
              </w:rPr>
              <w:t>-.4877 (1.77)</w:t>
            </w:r>
          </w:p>
        </w:tc>
      </w:tr>
      <w:tr>
        <w:trPr>
          <w:trHeight w:val="450" w:hRule="atLeast"/>
        </w:trPr>
        <w:tc>
          <w:tcPr>
            <w:tcW w:w="1889" w:type="dxa"/>
          </w:tcPr>
          <w:p>
            <w:pPr>
              <w:pStyle w:val="TableParagraph"/>
              <w:spacing w:line="240" w:lineRule="auto" w:before="8"/>
              <w:rPr>
                <w:sz w:val="19"/>
              </w:rPr>
            </w:pPr>
          </w:p>
          <w:p>
            <w:pPr>
              <w:pStyle w:val="TableParagraph"/>
              <w:spacing w:line="204" w:lineRule="exact"/>
              <w:ind w:left="50"/>
              <w:rPr>
                <w:sz w:val="19"/>
              </w:rPr>
            </w:pPr>
            <w:r>
              <w:rPr>
                <w:w w:val="105"/>
                <w:sz w:val="19"/>
              </w:rPr>
              <w:t>Adjusted R</w:t>
            </w:r>
            <w:r>
              <w:rPr>
                <w:w w:val="105"/>
                <w:sz w:val="19"/>
                <w:vertAlign w:val="superscript"/>
              </w:rPr>
              <w:t>2</w:t>
            </w:r>
          </w:p>
        </w:tc>
        <w:tc>
          <w:tcPr>
            <w:tcW w:w="2315" w:type="dxa"/>
          </w:tcPr>
          <w:p>
            <w:pPr>
              <w:pStyle w:val="TableParagraph"/>
              <w:spacing w:line="240" w:lineRule="auto" w:before="8"/>
              <w:rPr>
                <w:sz w:val="19"/>
              </w:rPr>
            </w:pPr>
          </w:p>
          <w:p>
            <w:pPr>
              <w:pStyle w:val="TableParagraph"/>
              <w:spacing w:line="204" w:lineRule="exact"/>
              <w:ind w:left="1311"/>
              <w:rPr>
                <w:sz w:val="19"/>
              </w:rPr>
            </w:pPr>
            <w:r>
              <w:rPr>
                <w:w w:val="105"/>
                <w:sz w:val="19"/>
              </w:rPr>
              <w:t>.3688</w:t>
            </w:r>
          </w:p>
        </w:tc>
        <w:tc>
          <w:tcPr>
            <w:tcW w:w="1750" w:type="dxa"/>
          </w:tcPr>
          <w:p>
            <w:pPr>
              <w:pStyle w:val="TableParagraph"/>
              <w:spacing w:line="240" w:lineRule="auto" w:before="8"/>
              <w:rPr>
                <w:sz w:val="19"/>
              </w:rPr>
            </w:pPr>
          </w:p>
          <w:p>
            <w:pPr>
              <w:pStyle w:val="TableParagraph"/>
              <w:spacing w:line="204" w:lineRule="exact"/>
              <w:ind w:left="747"/>
              <w:rPr>
                <w:sz w:val="19"/>
              </w:rPr>
            </w:pPr>
            <w:r>
              <w:rPr>
                <w:w w:val="105"/>
                <w:sz w:val="19"/>
              </w:rPr>
              <w:t>.9118</w:t>
            </w:r>
          </w:p>
        </w:tc>
        <w:tc>
          <w:tcPr>
            <w:tcW w:w="1751" w:type="dxa"/>
          </w:tcPr>
          <w:p>
            <w:pPr>
              <w:pStyle w:val="TableParagraph"/>
              <w:spacing w:line="240" w:lineRule="auto" w:before="8"/>
              <w:rPr>
                <w:sz w:val="19"/>
              </w:rPr>
            </w:pPr>
          </w:p>
          <w:p>
            <w:pPr>
              <w:pStyle w:val="TableParagraph"/>
              <w:spacing w:line="204" w:lineRule="exact"/>
              <w:ind w:left="397"/>
              <w:rPr>
                <w:sz w:val="19"/>
              </w:rPr>
            </w:pPr>
            <w:r>
              <w:rPr>
                <w:w w:val="105"/>
                <w:sz w:val="19"/>
              </w:rPr>
              <w:t>.9227</w:t>
            </w:r>
          </w:p>
        </w:tc>
        <w:tc>
          <w:tcPr>
            <w:tcW w:w="1718" w:type="dxa"/>
          </w:tcPr>
          <w:p>
            <w:pPr>
              <w:pStyle w:val="TableParagraph"/>
              <w:spacing w:line="240" w:lineRule="auto" w:before="8"/>
              <w:rPr>
                <w:sz w:val="19"/>
              </w:rPr>
            </w:pPr>
          </w:p>
          <w:p>
            <w:pPr>
              <w:pStyle w:val="TableParagraph"/>
              <w:spacing w:line="204" w:lineRule="exact"/>
              <w:ind w:left="397"/>
              <w:rPr>
                <w:sz w:val="19"/>
              </w:rPr>
            </w:pPr>
            <w:r>
              <w:rPr>
                <w:w w:val="105"/>
                <w:sz w:val="19"/>
              </w:rPr>
              <w:t>.9413</w:t>
            </w:r>
          </w:p>
        </w:tc>
        <w:tc>
          <w:tcPr>
            <w:tcW w:w="1437" w:type="dxa"/>
          </w:tcPr>
          <w:p>
            <w:pPr>
              <w:pStyle w:val="TableParagraph"/>
              <w:spacing w:line="240" w:lineRule="auto" w:before="8"/>
              <w:rPr>
                <w:sz w:val="19"/>
              </w:rPr>
            </w:pPr>
          </w:p>
          <w:p>
            <w:pPr>
              <w:pStyle w:val="TableParagraph"/>
              <w:spacing w:line="204" w:lineRule="exact"/>
              <w:ind w:left="430"/>
              <w:rPr>
                <w:sz w:val="19"/>
              </w:rPr>
            </w:pPr>
            <w:r>
              <w:rPr>
                <w:w w:val="105"/>
                <w:sz w:val="19"/>
              </w:rPr>
              <w:t>.8949</w:t>
            </w:r>
          </w:p>
        </w:tc>
      </w:tr>
      <w:tr>
        <w:trPr>
          <w:trHeight w:val="220" w:hRule="atLeast"/>
        </w:trPr>
        <w:tc>
          <w:tcPr>
            <w:tcW w:w="1889" w:type="dxa"/>
          </w:tcPr>
          <w:p>
            <w:pPr>
              <w:pStyle w:val="TableParagraph"/>
              <w:spacing w:line="200" w:lineRule="exact"/>
              <w:ind w:left="50"/>
              <w:rPr>
                <w:sz w:val="19"/>
              </w:rPr>
            </w:pPr>
            <w:r>
              <w:rPr>
                <w:w w:val="102"/>
                <w:sz w:val="19"/>
              </w:rPr>
              <w:t>N</w:t>
            </w:r>
          </w:p>
        </w:tc>
        <w:tc>
          <w:tcPr>
            <w:tcW w:w="2315" w:type="dxa"/>
          </w:tcPr>
          <w:p>
            <w:pPr>
              <w:pStyle w:val="TableParagraph"/>
              <w:spacing w:line="200" w:lineRule="exact"/>
              <w:ind w:left="1370"/>
              <w:rPr>
                <w:sz w:val="19"/>
              </w:rPr>
            </w:pPr>
            <w:r>
              <w:rPr>
                <w:w w:val="105"/>
                <w:sz w:val="19"/>
              </w:rPr>
              <w:t>250</w:t>
            </w:r>
          </w:p>
        </w:tc>
        <w:tc>
          <w:tcPr>
            <w:tcW w:w="1750" w:type="dxa"/>
          </w:tcPr>
          <w:p>
            <w:pPr>
              <w:pStyle w:val="TableParagraph"/>
              <w:spacing w:line="200" w:lineRule="exact"/>
              <w:ind w:left="783" w:right="627"/>
              <w:jc w:val="center"/>
              <w:rPr>
                <w:sz w:val="19"/>
              </w:rPr>
            </w:pPr>
            <w:r>
              <w:rPr>
                <w:w w:val="105"/>
                <w:sz w:val="19"/>
              </w:rPr>
              <w:t>237</w:t>
            </w:r>
          </w:p>
        </w:tc>
        <w:tc>
          <w:tcPr>
            <w:tcW w:w="1751" w:type="dxa"/>
          </w:tcPr>
          <w:p>
            <w:pPr>
              <w:pStyle w:val="TableParagraph"/>
              <w:spacing w:line="200" w:lineRule="exact"/>
              <w:ind w:left="421"/>
              <w:rPr>
                <w:sz w:val="19"/>
              </w:rPr>
            </w:pPr>
            <w:r>
              <w:rPr>
                <w:w w:val="105"/>
                <w:sz w:val="19"/>
              </w:rPr>
              <w:t>250</w:t>
            </w:r>
          </w:p>
        </w:tc>
        <w:tc>
          <w:tcPr>
            <w:tcW w:w="1718" w:type="dxa"/>
          </w:tcPr>
          <w:p>
            <w:pPr>
              <w:pStyle w:val="TableParagraph"/>
              <w:spacing w:line="200" w:lineRule="exact"/>
              <w:ind w:left="421"/>
              <w:rPr>
                <w:sz w:val="19"/>
              </w:rPr>
            </w:pPr>
            <w:r>
              <w:rPr>
                <w:w w:val="105"/>
                <w:sz w:val="19"/>
              </w:rPr>
              <w:t>237</w:t>
            </w:r>
          </w:p>
        </w:tc>
        <w:tc>
          <w:tcPr>
            <w:tcW w:w="1437" w:type="dxa"/>
          </w:tcPr>
          <w:p>
            <w:pPr>
              <w:pStyle w:val="TableParagraph"/>
              <w:spacing w:line="200" w:lineRule="exact"/>
              <w:ind w:left="460" w:right="637"/>
              <w:jc w:val="center"/>
              <w:rPr>
                <w:sz w:val="19"/>
              </w:rPr>
            </w:pPr>
            <w:r>
              <w:rPr>
                <w:w w:val="105"/>
                <w:sz w:val="19"/>
              </w:rPr>
              <w:t>237</w:t>
            </w:r>
          </w:p>
        </w:tc>
      </w:tr>
    </w:tbl>
    <w:p>
      <w:pPr>
        <w:spacing w:before="3"/>
        <w:ind w:left="159" w:right="0" w:firstLine="0"/>
        <w:jc w:val="left"/>
        <w:rPr>
          <w:sz w:val="19"/>
        </w:rPr>
      </w:pPr>
      <w:r>
        <w:rPr>
          <w:w w:val="105"/>
          <w:sz w:val="19"/>
        </w:rPr>
        <w:t>Source: Labour Force Survey and Nationwide data on house prices. T-statistics in parentheses</w:t>
      </w:r>
    </w:p>
    <w:p>
      <w:pPr>
        <w:spacing w:after="0"/>
        <w:jc w:val="left"/>
        <w:rPr>
          <w:sz w:val="19"/>
        </w:rPr>
        <w:sectPr>
          <w:pgSz w:w="16840" w:h="11900" w:orient="landscape"/>
          <w:pgMar w:header="0" w:footer="743" w:top="1100" w:bottom="940" w:left="1760" w:right="2200"/>
        </w:sectPr>
      </w:pPr>
    </w:p>
    <w:p>
      <w:pPr>
        <w:pStyle w:val="BodyText"/>
        <w:rPr>
          <w:sz w:val="20"/>
        </w:rPr>
      </w:pPr>
    </w:p>
    <w:p>
      <w:pPr>
        <w:pStyle w:val="BodyText"/>
        <w:spacing w:before="5"/>
        <w:rPr>
          <w:sz w:val="28"/>
        </w:rPr>
      </w:pPr>
    </w:p>
    <w:p>
      <w:pPr>
        <w:pStyle w:val="BodyText"/>
        <w:spacing w:before="94"/>
        <w:ind w:left="159"/>
      </w:pPr>
      <w:r>
        <w:rPr/>
        <w:t>Table 19. Growth rates in real GDP regressions, 1967-2005</w:t>
      </w:r>
    </w:p>
    <w:p>
      <w:pPr>
        <w:pStyle w:val="BodyText"/>
        <w:spacing w:before="2"/>
        <w:rPr>
          <w:sz w:val="24"/>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70"/>
        <w:gridCol w:w="2101"/>
        <w:gridCol w:w="2207"/>
        <w:gridCol w:w="2276"/>
        <w:gridCol w:w="1549"/>
      </w:tblGrid>
      <w:tr>
        <w:trPr>
          <w:trHeight w:val="263" w:hRule="atLeast"/>
        </w:trPr>
        <w:tc>
          <w:tcPr>
            <w:tcW w:w="2470" w:type="dxa"/>
          </w:tcPr>
          <w:p>
            <w:pPr>
              <w:pStyle w:val="TableParagraph"/>
              <w:spacing w:line="240" w:lineRule="auto"/>
              <w:rPr>
                <w:sz w:val="18"/>
              </w:rPr>
            </w:pPr>
          </w:p>
        </w:tc>
        <w:tc>
          <w:tcPr>
            <w:tcW w:w="2101" w:type="dxa"/>
          </w:tcPr>
          <w:p>
            <w:pPr>
              <w:pStyle w:val="TableParagraph"/>
              <w:spacing w:line="244" w:lineRule="exact"/>
              <w:ind w:left="772" w:right="479"/>
              <w:jc w:val="center"/>
              <w:rPr>
                <w:sz w:val="23"/>
              </w:rPr>
            </w:pPr>
            <w:r>
              <w:rPr>
                <w:sz w:val="23"/>
              </w:rPr>
              <w:t>(1)</w:t>
            </w:r>
          </w:p>
        </w:tc>
        <w:tc>
          <w:tcPr>
            <w:tcW w:w="2207" w:type="dxa"/>
          </w:tcPr>
          <w:p>
            <w:pPr>
              <w:pStyle w:val="TableParagraph"/>
              <w:spacing w:line="244" w:lineRule="exact"/>
              <w:ind w:left="887" w:right="701"/>
              <w:jc w:val="center"/>
              <w:rPr>
                <w:sz w:val="23"/>
              </w:rPr>
            </w:pPr>
            <w:r>
              <w:rPr>
                <w:sz w:val="23"/>
              </w:rPr>
              <w:t>(2)</w:t>
            </w:r>
          </w:p>
        </w:tc>
        <w:tc>
          <w:tcPr>
            <w:tcW w:w="2276" w:type="dxa"/>
          </w:tcPr>
          <w:p>
            <w:pPr>
              <w:pStyle w:val="TableParagraph"/>
              <w:spacing w:line="244" w:lineRule="exact"/>
              <w:ind w:left="840" w:right="934"/>
              <w:jc w:val="center"/>
              <w:rPr>
                <w:sz w:val="23"/>
              </w:rPr>
            </w:pPr>
            <w:r>
              <w:rPr>
                <w:sz w:val="23"/>
              </w:rPr>
              <w:t>(3)</w:t>
            </w:r>
          </w:p>
        </w:tc>
        <w:tc>
          <w:tcPr>
            <w:tcW w:w="1549" w:type="dxa"/>
          </w:tcPr>
          <w:p>
            <w:pPr>
              <w:pStyle w:val="TableParagraph"/>
              <w:spacing w:line="244" w:lineRule="exact"/>
              <w:ind w:right="146"/>
              <w:jc w:val="right"/>
              <w:rPr>
                <w:sz w:val="23"/>
              </w:rPr>
            </w:pPr>
            <w:r>
              <w:rPr>
                <w:sz w:val="23"/>
              </w:rPr>
              <w:t>(4)</w:t>
            </w:r>
          </w:p>
        </w:tc>
      </w:tr>
      <w:tr>
        <w:trPr>
          <w:trHeight w:val="274" w:hRule="atLeast"/>
        </w:trPr>
        <w:tc>
          <w:tcPr>
            <w:tcW w:w="2470" w:type="dxa"/>
          </w:tcPr>
          <w:p>
            <w:pPr>
              <w:pStyle w:val="TableParagraph"/>
              <w:spacing w:line="254" w:lineRule="exact"/>
              <w:ind w:left="50"/>
              <w:rPr>
                <w:sz w:val="23"/>
              </w:rPr>
            </w:pPr>
            <w:r>
              <w:rPr>
                <w:sz w:val="23"/>
              </w:rPr>
              <w:t>Self</w:t>
            </w:r>
            <w:r>
              <w:rPr>
                <w:sz w:val="23"/>
                <w:vertAlign w:val="subscript"/>
              </w:rPr>
              <w:t>t</w:t>
            </w:r>
            <w:r>
              <w:rPr>
                <w:sz w:val="23"/>
                <w:vertAlign w:val="baseline"/>
              </w:rPr>
              <w:t> – Self</w:t>
            </w:r>
            <w:r>
              <w:rPr>
                <w:sz w:val="23"/>
                <w:vertAlign w:val="subscript"/>
              </w:rPr>
              <w:t>t-1</w:t>
            </w:r>
          </w:p>
        </w:tc>
        <w:tc>
          <w:tcPr>
            <w:tcW w:w="2101" w:type="dxa"/>
          </w:tcPr>
          <w:p>
            <w:pPr>
              <w:pStyle w:val="TableParagraph"/>
              <w:spacing w:line="254" w:lineRule="exact"/>
              <w:ind w:right="669"/>
              <w:jc w:val="right"/>
              <w:rPr>
                <w:sz w:val="23"/>
              </w:rPr>
            </w:pPr>
            <w:r>
              <w:rPr>
                <w:sz w:val="23"/>
              </w:rPr>
              <w:t>-.0602</w:t>
            </w:r>
          </w:p>
        </w:tc>
        <w:tc>
          <w:tcPr>
            <w:tcW w:w="2207" w:type="dxa"/>
          </w:tcPr>
          <w:p>
            <w:pPr>
              <w:pStyle w:val="TableParagraph"/>
              <w:spacing w:line="254" w:lineRule="exact"/>
              <w:ind w:right="775"/>
              <w:jc w:val="right"/>
              <w:rPr>
                <w:sz w:val="23"/>
              </w:rPr>
            </w:pPr>
            <w:r>
              <w:rPr>
                <w:sz w:val="23"/>
              </w:rPr>
              <w:t>.0180</w:t>
            </w:r>
          </w:p>
        </w:tc>
        <w:tc>
          <w:tcPr>
            <w:tcW w:w="2276" w:type="dxa"/>
          </w:tcPr>
          <w:p>
            <w:pPr>
              <w:pStyle w:val="TableParagraph"/>
              <w:spacing w:line="240" w:lineRule="auto"/>
              <w:rPr>
                <w:sz w:val="20"/>
              </w:rPr>
            </w:pPr>
          </w:p>
        </w:tc>
        <w:tc>
          <w:tcPr>
            <w:tcW w:w="1549" w:type="dxa"/>
          </w:tcPr>
          <w:p>
            <w:pPr>
              <w:pStyle w:val="TableParagraph"/>
              <w:spacing w:line="240" w:lineRule="auto"/>
              <w:rPr>
                <w:sz w:val="20"/>
              </w:rPr>
            </w:pPr>
          </w:p>
        </w:tc>
      </w:tr>
      <w:tr>
        <w:trPr>
          <w:trHeight w:val="262" w:hRule="atLeast"/>
        </w:trPr>
        <w:tc>
          <w:tcPr>
            <w:tcW w:w="2470" w:type="dxa"/>
          </w:tcPr>
          <w:p>
            <w:pPr>
              <w:pStyle w:val="TableParagraph"/>
              <w:spacing w:line="240" w:lineRule="auto"/>
              <w:rPr>
                <w:sz w:val="18"/>
              </w:rPr>
            </w:pPr>
          </w:p>
        </w:tc>
        <w:tc>
          <w:tcPr>
            <w:tcW w:w="2101" w:type="dxa"/>
          </w:tcPr>
          <w:p>
            <w:pPr>
              <w:pStyle w:val="TableParagraph"/>
              <w:spacing w:line="242" w:lineRule="exact"/>
              <w:ind w:left="709"/>
              <w:rPr>
                <w:sz w:val="23"/>
              </w:rPr>
            </w:pPr>
            <w:r>
              <w:rPr>
                <w:sz w:val="23"/>
              </w:rPr>
              <w:t>(0.76)</w:t>
            </w:r>
          </w:p>
        </w:tc>
        <w:tc>
          <w:tcPr>
            <w:tcW w:w="2207" w:type="dxa"/>
          </w:tcPr>
          <w:p>
            <w:pPr>
              <w:pStyle w:val="TableParagraph"/>
              <w:spacing w:line="242" w:lineRule="exact"/>
              <w:ind w:left="708"/>
              <w:rPr>
                <w:sz w:val="23"/>
              </w:rPr>
            </w:pPr>
            <w:r>
              <w:rPr>
                <w:sz w:val="23"/>
              </w:rPr>
              <w:t>(0.23)</w:t>
            </w:r>
          </w:p>
        </w:tc>
        <w:tc>
          <w:tcPr>
            <w:tcW w:w="2276" w:type="dxa"/>
          </w:tcPr>
          <w:p>
            <w:pPr>
              <w:pStyle w:val="TableParagraph"/>
              <w:spacing w:line="240" w:lineRule="auto"/>
              <w:rPr>
                <w:sz w:val="18"/>
              </w:rPr>
            </w:pPr>
          </w:p>
        </w:tc>
        <w:tc>
          <w:tcPr>
            <w:tcW w:w="1549" w:type="dxa"/>
          </w:tcPr>
          <w:p>
            <w:pPr>
              <w:pStyle w:val="TableParagraph"/>
              <w:spacing w:line="240" w:lineRule="auto"/>
              <w:rPr>
                <w:sz w:val="18"/>
              </w:rPr>
            </w:pPr>
          </w:p>
        </w:tc>
      </w:tr>
      <w:tr>
        <w:trPr>
          <w:trHeight w:val="274" w:hRule="atLeast"/>
        </w:trPr>
        <w:tc>
          <w:tcPr>
            <w:tcW w:w="2470" w:type="dxa"/>
          </w:tcPr>
          <w:p>
            <w:pPr>
              <w:pStyle w:val="TableParagraph"/>
              <w:spacing w:line="255" w:lineRule="exact"/>
              <w:ind w:left="50"/>
              <w:rPr>
                <w:sz w:val="23"/>
              </w:rPr>
            </w:pPr>
            <w:r>
              <w:rPr>
                <w:sz w:val="23"/>
              </w:rPr>
              <w:t>Self</w:t>
            </w:r>
            <w:r>
              <w:rPr>
                <w:sz w:val="23"/>
                <w:vertAlign w:val="subscript"/>
              </w:rPr>
              <w:t>t</w:t>
            </w:r>
            <w:r>
              <w:rPr>
                <w:sz w:val="23"/>
                <w:vertAlign w:val="baseline"/>
              </w:rPr>
              <w:t> – Self</w:t>
            </w:r>
            <w:r>
              <w:rPr>
                <w:sz w:val="23"/>
                <w:vertAlign w:val="subscript"/>
              </w:rPr>
              <w:t>t-1</w:t>
            </w:r>
          </w:p>
        </w:tc>
        <w:tc>
          <w:tcPr>
            <w:tcW w:w="2101" w:type="dxa"/>
          </w:tcPr>
          <w:p>
            <w:pPr>
              <w:pStyle w:val="TableParagraph"/>
              <w:spacing w:line="240" w:lineRule="auto"/>
              <w:rPr>
                <w:sz w:val="20"/>
              </w:rPr>
            </w:pPr>
          </w:p>
        </w:tc>
        <w:tc>
          <w:tcPr>
            <w:tcW w:w="2207" w:type="dxa"/>
          </w:tcPr>
          <w:p>
            <w:pPr>
              <w:pStyle w:val="TableParagraph"/>
              <w:spacing w:line="240" w:lineRule="auto"/>
              <w:rPr>
                <w:sz w:val="20"/>
              </w:rPr>
            </w:pPr>
          </w:p>
        </w:tc>
        <w:tc>
          <w:tcPr>
            <w:tcW w:w="2276" w:type="dxa"/>
          </w:tcPr>
          <w:p>
            <w:pPr>
              <w:pStyle w:val="TableParagraph"/>
              <w:spacing w:line="255" w:lineRule="exact"/>
              <w:ind w:right="775"/>
              <w:jc w:val="right"/>
              <w:rPr>
                <w:sz w:val="23"/>
              </w:rPr>
            </w:pPr>
            <w:r>
              <w:rPr>
                <w:sz w:val="23"/>
              </w:rPr>
              <w:t>-.3089</w:t>
            </w:r>
          </w:p>
        </w:tc>
        <w:tc>
          <w:tcPr>
            <w:tcW w:w="1549" w:type="dxa"/>
          </w:tcPr>
          <w:p>
            <w:pPr>
              <w:pStyle w:val="TableParagraph"/>
              <w:spacing w:line="255" w:lineRule="exact"/>
              <w:ind w:right="48"/>
              <w:jc w:val="right"/>
              <w:rPr>
                <w:sz w:val="23"/>
              </w:rPr>
            </w:pPr>
            <w:r>
              <w:rPr>
                <w:sz w:val="23"/>
              </w:rPr>
              <w:t>-.1672</w:t>
            </w:r>
          </w:p>
        </w:tc>
      </w:tr>
      <w:tr>
        <w:trPr>
          <w:trHeight w:val="262" w:hRule="atLeast"/>
        </w:trPr>
        <w:tc>
          <w:tcPr>
            <w:tcW w:w="2470" w:type="dxa"/>
          </w:tcPr>
          <w:p>
            <w:pPr>
              <w:pStyle w:val="TableParagraph"/>
              <w:spacing w:line="242" w:lineRule="exact"/>
              <w:ind w:left="50"/>
              <w:rPr>
                <w:sz w:val="23"/>
              </w:rPr>
            </w:pPr>
            <w:r>
              <w:rPr>
                <w:sz w:val="23"/>
              </w:rPr>
              <w:t>(Non-agricultural)</w:t>
            </w:r>
          </w:p>
        </w:tc>
        <w:tc>
          <w:tcPr>
            <w:tcW w:w="2101" w:type="dxa"/>
          </w:tcPr>
          <w:p>
            <w:pPr>
              <w:pStyle w:val="TableParagraph"/>
              <w:spacing w:line="240" w:lineRule="auto"/>
              <w:rPr>
                <w:sz w:val="18"/>
              </w:rPr>
            </w:pPr>
          </w:p>
        </w:tc>
        <w:tc>
          <w:tcPr>
            <w:tcW w:w="2207" w:type="dxa"/>
          </w:tcPr>
          <w:p>
            <w:pPr>
              <w:pStyle w:val="TableParagraph"/>
              <w:spacing w:line="240" w:lineRule="auto"/>
              <w:rPr>
                <w:sz w:val="18"/>
              </w:rPr>
            </w:pPr>
          </w:p>
        </w:tc>
        <w:tc>
          <w:tcPr>
            <w:tcW w:w="2276" w:type="dxa"/>
          </w:tcPr>
          <w:p>
            <w:pPr>
              <w:pStyle w:val="TableParagraph"/>
              <w:spacing w:line="242" w:lineRule="exact"/>
              <w:ind w:left="777"/>
              <w:rPr>
                <w:sz w:val="23"/>
              </w:rPr>
            </w:pPr>
            <w:r>
              <w:rPr>
                <w:sz w:val="23"/>
              </w:rPr>
              <w:t>(2.16)</w:t>
            </w:r>
          </w:p>
        </w:tc>
        <w:tc>
          <w:tcPr>
            <w:tcW w:w="1549" w:type="dxa"/>
          </w:tcPr>
          <w:p>
            <w:pPr>
              <w:pStyle w:val="TableParagraph"/>
              <w:spacing w:line="242" w:lineRule="exact"/>
              <w:ind w:left="777"/>
              <w:rPr>
                <w:sz w:val="23"/>
              </w:rPr>
            </w:pPr>
            <w:r>
              <w:rPr>
                <w:sz w:val="23"/>
              </w:rPr>
              <w:t>(1.20)</w:t>
            </w:r>
          </w:p>
        </w:tc>
      </w:tr>
      <w:tr>
        <w:trPr>
          <w:trHeight w:val="274" w:hRule="atLeast"/>
        </w:trPr>
        <w:tc>
          <w:tcPr>
            <w:tcW w:w="2470" w:type="dxa"/>
          </w:tcPr>
          <w:p>
            <w:pPr>
              <w:pStyle w:val="TableParagraph"/>
              <w:spacing w:line="255" w:lineRule="exact"/>
              <w:ind w:left="50"/>
              <w:rPr>
                <w:sz w:val="23"/>
              </w:rPr>
            </w:pPr>
            <w:r>
              <w:rPr>
                <w:sz w:val="23"/>
              </w:rPr>
              <w:t>GDP </w:t>
            </w:r>
            <w:r>
              <w:rPr>
                <w:sz w:val="23"/>
                <w:vertAlign w:val="subscript"/>
              </w:rPr>
              <w:t>t-1</w:t>
            </w:r>
          </w:p>
        </w:tc>
        <w:tc>
          <w:tcPr>
            <w:tcW w:w="2101" w:type="dxa"/>
          </w:tcPr>
          <w:p>
            <w:pPr>
              <w:pStyle w:val="TableParagraph"/>
              <w:spacing w:line="255" w:lineRule="exact"/>
              <w:ind w:right="668"/>
              <w:jc w:val="right"/>
              <w:rPr>
                <w:sz w:val="23"/>
              </w:rPr>
            </w:pPr>
            <w:r>
              <w:rPr>
                <w:sz w:val="23"/>
              </w:rPr>
              <w:t>.2705</w:t>
            </w:r>
          </w:p>
        </w:tc>
        <w:tc>
          <w:tcPr>
            <w:tcW w:w="2207" w:type="dxa"/>
          </w:tcPr>
          <w:p>
            <w:pPr>
              <w:pStyle w:val="TableParagraph"/>
              <w:spacing w:line="255" w:lineRule="exact"/>
              <w:ind w:right="775"/>
              <w:jc w:val="right"/>
              <w:rPr>
                <w:sz w:val="23"/>
              </w:rPr>
            </w:pPr>
            <w:r>
              <w:rPr>
                <w:sz w:val="23"/>
              </w:rPr>
              <w:t>.2187</w:t>
            </w:r>
          </w:p>
        </w:tc>
        <w:tc>
          <w:tcPr>
            <w:tcW w:w="2276" w:type="dxa"/>
          </w:tcPr>
          <w:p>
            <w:pPr>
              <w:pStyle w:val="TableParagraph"/>
              <w:spacing w:line="255" w:lineRule="exact"/>
              <w:ind w:right="775"/>
              <w:jc w:val="right"/>
              <w:rPr>
                <w:sz w:val="23"/>
              </w:rPr>
            </w:pPr>
            <w:r>
              <w:rPr>
                <w:sz w:val="23"/>
              </w:rPr>
              <w:t>.2650</w:t>
            </w:r>
          </w:p>
        </w:tc>
        <w:tc>
          <w:tcPr>
            <w:tcW w:w="1549" w:type="dxa"/>
          </w:tcPr>
          <w:p>
            <w:pPr>
              <w:pStyle w:val="TableParagraph"/>
              <w:spacing w:line="255" w:lineRule="exact"/>
              <w:ind w:right="48"/>
              <w:jc w:val="right"/>
              <w:rPr>
                <w:sz w:val="23"/>
              </w:rPr>
            </w:pPr>
            <w:r>
              <w:rPr>
                <w:sz w:val="23"/>
              </w:rPr>
              <w:t>.2159</w:t>
            </w:r>
          </w:p>
        </w:tc>
      </w:tr>
      <w:tr>
        <w:trPr>
          <w:trHeight w:val="262" w:hRule="atLeast"/>
        </w:trPr>
        <w:tc>
          <w:tcPr>
            <w:tcW w:w="2470" w:type="dxa"/>
          </w:tcPr>
          <w:p>
            <w:pPr>
              <w:pStyle w:val="TableParagraph"/>
              <w:spacing w:line="240" w:lineRule="auto"/>
              <w:rPr>
                <w:sz w:val="18"/>
              </w:rPr>
            </w:pPr>
          </w:p>
        </w:tc>
        <w:tc>
          <w:tcPr>
            <w:tcW w:w="2101" w:type="dxa"/>
          </w:tcPr>
          <w:p>
            <w:pPr>
              <w:pStyle w:val="TableParagraph"/>
              <w:spacing w:line="242" w:lineRule="exact"/>
              <w:ind w:left="709"/>
              <w:rPr>
                <w:sz w:val="23"/>
              </w:rPr>
            </w:pPr>
            <w:r>
              <w:rPr>
                <w:sz w:val="23"/>
              </w:rPr>
              <w:t>(8.24)</w:t>
            </w:r>
          </w:p>
        </w:tc>
        <w:tc>
          <w:tcPr>
            <w:tcW w:w="2207" w:type="dxa"/>
          </w:tcPr>
          <w:p>
            <w:pPr>
              <w:pStyle w:val="TableParagraph"/>
              <w:spacing w:line="242" w:lineRule="exact"/>
              <w:ind w:left="708"/>
              <w:rPr>
                <w:sz w:val="23"/>
              </w:rPr>
            </w:pPr>
            <w:r>
              <w:rPr>
                <w:sz w:val="23"/>
              </w:rPr>
              <w:t>(6.74)</w:t>
            </w:r>
          </w:p>
        </w:tc>
        <w:tc>
          <w:tcPr>
            <w:tcW w:w="2276" w:type="dxa"/>
          </w:tcPr>
          <w:p>
            <w:pPr>
              <w:pStyle w:val="TableParagraph"/>
              <w:spacing w:line="242" w:lineRule="exact"/>
              <w:ind w:left="779"/>
              <w:rPr>
                <w:sz w:val="23"/>
              </w:rPr>
            </w:pPr>
            <w:r>
              <w:rPr>
                <w:sz w:val="23"/>
              </w:rPr>
              <w:t>(7.98)</w:t>
            </w:r>
          </w:p>
        </w:tc>
        <w:tc>
          <w:tcPr>
            <w:tcW w:w="1549" w:type="dxa"/>
          </w:tcPr>
          <w:p>
            <w:pPr>
              <w:pStyle w:val="TableParagraph"/>
              <w:spacing w:line="242" w:lineRule="exact"/>
              <w:ind w:left="778"/>
              <w:rPr>
                <w:sz w:val="23"/>
              </w:rPr>
            </w:pPr>
            <w:r>
              <w:rPr>
                <w:sz w:val="23"/>
              </w:rPr>
              <w:t>(6.57)</w:t>
            </w:r>
          </w:p>
        </w:tc>
      </w:tr>
      <w:tr>
        <w:trPr>
          <w:trHeight w:val="274" w:hRule="atLeast"/>
        </w:trPr>
        <w:tc>
          <w:tcPr>
            <w:tcW w:w="2470" w:type="dxa"/>
          </w:tcPr>
          <w:p>
            <w:pPr>
              <w:pStyle w:val="TableParagraph"/>
              <w:spacing w:line="254" w:lineRule="exact"/>
              <w:ind w:left="50"/>
              <w:rPr>
                <w:sz w:val="23"/>
              </w:rPr>
            </w:pPr>
            <w:r>
              <w:rPr>
                <w:sz w:val="23"/>
              </w:rPr>
              <w:t>Emp</w:t>
            </w:r>
            <w:r>
              <w:rPr>
                <w:sz w:val="23"/>
                <w:vertAlign w:val="subscript"/>
              </w:rPr>
              <w:t>t</w:t>
            </w:r>
            <w:r>
              <w:rPr>
                <w:sz w:val="23"/>
                <w:vertAlign w:val="baseline"/>
              </w:rPr>
              <w:t> – Emp</w:t>
            </w:r>
            <w:r>
              <w:rPr>
                <w:sz w:val="23"/>
                <w:vertAlign w:val="subscript"/>
              </w:rPr>
              <w:t>t-1</w:t>
            </w:r>
          </w:p>
        </w:tc>
        <w:tc>
          <w:tcPr>
            <w:tcW w:w="2101" w:type="dxa"/>
          </w:tcPr>
          <w:p>
            <w:pPr>
              <w:pStyle w:val="TableParagraph"/>
              <w:spacing w:line="240" w:lineRule="auto"/>
              <w:rPr>
                <w:sz w:val="20"/>
              </w:rPr>
            </w:pPr>
          </w:p>
        </w:tc>
        <w:tc>
          <w:tcPr>
            <w:tcW w:w="2207" w:type="dxa"/>
          </w:tcPr>
          <w:p>
            <w:pPr>
              <w:pStyle w:val="TableParagraph"/>
              <w:spacing w:line="254" w:lineRule="exact"/>
              <w:ind w:right="775"/>
              <w:jc w:val="right"/>
              <w:rPr>
                <w:sz w:val="23"/>
              </w:rPr>
            </w:pPr>
            <w:r>
              <w:rPr>
                <w:sz w:val="23"/>
              </w:rPr>
              <w:t>.0014</w:t>
            </w:r>
          </w:p>
        </w:tc>
        <w:tc>
          <w:tcPr>
            <w:tcW w:w="2276" w:type="dxa"/>
          </w:tcPr>
          <w:p>
            <w:pPr>
              <w:pStyle w:val="TableParagraph"/>
              <w:spacing w:line="240" w:lineRule="auto"/>
              <w:rPr>
                <w:sz w:val="20"/>
              </w:rPr>
            </w:pPr>
          </w:p>
        </w:tc>
        <w:tc>
          <w:tcPr>
            <w:tcW w:w="1549" w:type="dxa"/>
          </w:tcPr>
          <w:p>
            <w:pPr>
              <w:pStyle w:val="TableParagraph"/>
              <w:spacing w:line="254" w:lineRule="exact"/>
              <w:ind w:right="48"/>
              <w:jc w:val="right"/>
              <w:rPr>
                <w:sz w:val="23"/>
              </w:rPr>
            </w:pPr>
            <w:r>
              <w:rPr>
                <w:sz w:val="23"/>
              </w:rPr>
              <w:t>.0013</w:t>
            </w:r>
          </w:p>
        </w:tc>
      </w:tr>
      <w:tr>
        <w:trPr>
          <w:trHeight w:val="257" w:hRule="atLeast"/>
        </w:trPr>
        <w:tc>
          <w:tcPr>
            <w:tcW w:w="2470" w:type="dxa"/>
          </w:tcPr>
          <w:p>
            <w:pPr>
              <w:pStyle w:val="TableParagraph"/>
              <w:spacing w:line="240" w:lineRule="auto"/>
              <w:rPr>
                <w:sz w:val="18"/>
              </w:rPr>
            </w:pPr>
          </w:p>
        </w:tc>
        <w:tc>
          <w:tcPr>
            <w:tcW w:w="2101" w:type="dxa"/>
          </w:tcPr>
          <w:p>
            <w:pPr>
              <w:pStyle w:val="TableParagraph"/>
              <w:spacing w:line="240" w:lineRule="auto"/>
              <w:rPr>
                <w:sz w:val="18"/>
              </w:rPr>
            </w:pPr>
          </w:p>
        </w:tc>
        <w:tc>
          <w:tcPr>
            <w:tcW w:w="2207" w:type="dxa"/>
          </w:tcPr>
          <w:p>
            <w:pPr>
              <w:pStyle w:val="TableParagraph"/>
              <w:spacing w:line="237" w:lineRule="exact"/>
              <w:ind w:left="708"/>
              <w:rPr>
                <w:sz w:val="23"/>
              </w:rPr>
            </w:pPr>
            <w:r>
              <w:rPr>
                <w:sz w:val="23"/>
              </w:rPr>
              <w:t>(7.58)</w:t>
            </w:r>
          </w:p>
        </w:tc>
        <w:tc>
          <w:tcPr>
            <w:tcW w:w="2276" w:type="dxa"/>
          </w:tcPr>
          <w:p>
            <w:pPr>
              <w:pStyle w:val="TableParagraph"/>
              <w:spacing w:line="240" w:lineRule="auto"/>
              <w:rPr>
                <w:sz w:val="18"/>
              </w:rPr>
            </w:pPr>
          </w:p>
        </w:tc>
        <w:tc>
          <w:tcPr>
            <w:tcW w:w="1549" w:type="dxa"/>
          </w:tcPr>
          <w:p>
            <w:pPr>
              <w:pStyle w:val="TableParagraph"/>
              <w:spacing w:line="237" w:lineRule="exact"/>
              <w:ind w:left="778"/>
              <w:rPr>
                <w:sz w:val="23"/>
              </w:rPr>
            </w:pPr>
            <w:r>
              <w:rPr>
                <w:sz w:val="23"/>
              </w:rPr>
              <w:t>(7.26)</w:t>
            </w:r>
          </w:p>
        </w:tc>
      </w:tr>
      <w:tr>
        <w:trPr>
          <w:trHeight w:val="523" w:hRule="atLeast"/>
        </w:trPr>
        <w:tc>
          <w:tcPr>
            <w:tcW w:w="2470" w:type="dxa"/>
          </w:tcPr>
          <w:p>
            <w:pPr>
              <w:pStyle w:val="TableParagraph"/>
              <w:spacing w:line="240" w:lineRule="auto" w:before="7"/>
              <w:rPr>
                <w:sz w:val="23"/>
              </w:rPr>
            </w:pPr>
          </w:p>
          <w:p>
            <w:pPr>
              <w:pStyle w:val="TableParagraph"/>
              <w:spacing w:line="231" w:lineRule="exact" w:before="1"/>
              <w:ind w:left="50"/>
              <w:rPr>
                <w:sz w:val="23"/>
              </w:rPr>
            </w:pPr>
            <w:r>
              <w:rPr>
                <w:w w:val="101"/>
                <w:sz w:val="23"/>
              </w:rPr>
              <w:t>N</w:t>
            </w:r>
          </w:p>
        </w:tc>
        <w:tc>
          <w:tcPr>
            <w:tcW w:w="2101" w:type="dxa"/>
          </w:tcPr>
          <w:p>
            <w:pPr>
              <w:pStyle w:val="TableParagraph"/>
              <w:spacing w:line="240" w:lineRule="auto" w:before="7"/>
              <w:rPr>
                <w:sz w:val="23"/>
              </w:rPr>
            </w:pPr>
          </w:p>
          <w:p>
            <w:pPr>
              <w:pStyle w:val="TableParagraph"/>
              <w:spacing w:line="231" w:lineRule="exact" w:before="1"/>
              <w:ind w:left="772" w:right="712"/>
              <w:jc w:val="center"/>
              <w:rPr>
                <w:sz w:val="23"/>
              </w:rPr>
            </w:pPr>
            <w:r>
              <w:rPr>
                <w:sz w:val="23"/>
              </w:rPr>
              <w:t>845</w:t>
            </w:r>
          </w:p>
        </w:tc>
        <w:tc>
          <w:tcPr>
            <w:tcW w:w="2207" w:type="dxa"/>
          </w:tcPr>
          <w:p>
            <w:pPr>
              <w:pStyle w:val="TableParagraph"/>
              <w:spacing w:line="240" w:lineRule="auto" w:before="7"/>
              <w:rPr>
                <w:sz w:val="23"/>
              </w:rPr>
            </w:pPr>
          </w:p>
          <w:p>
            <w:pPr>
              <w:pStyle w:val="TableParagraph"/>
              <w:spacing w:line="231" w:lineRule="exact" w:before="1"/>
              <w:ind w:left="809" w:right="856"/>
              <w:jc w:val="center"/>
              <w:rPr>
                <w:sz w:val="23"/>
              </w:rPr>
            </w:pPr>
            <w:r>
              <w:rPr>
                <w:sz w:val="23"/>
              </w:rPr>
              <w:t>845</w:t>
            </w:r>
          </w:p>
        </w:tc>
        <w:tc>
          <w:tcPr>
            <w:tcW w:w="2276" w:type="dxa"/>
          </w:tcPr>
          <w:p>
            <w:pPr>
              <w:pStyle w:val="TableParagraph"/>
              <w:spacing w:line="240" w:lineRule="auto" w:before="7"/>
              <w:rPr>
                <w:sz w:val="23"/>
              </w:rPr>
            </w:pPr>
          </w:p>
          <w:p>
            <w:pPr>
              <w:pStyle w:val="TableParagraph"/>
              <w:spacing w:line="231" w:lineRule="exact" w:before="1"/>
              <w:ind w:left="840" w:right="819"/>
              <w:jc w:val="center"/>
              <w:rPr>
                <w:sz w:val="23"/>
              </w:rPr>
            </w:pPr>
            <w:r>
              <w:rPr>
                <w:sz w:val="23"/>
              </w:rPr>
              <w:t>820</w:t>
            </w:r>
          </w:p>
        </w:tc>
        <w:tc>
          <w:tcPr>
            <w:tcW w:w="1549" w:type="dxa"/>
          </w:tcPr>
          <w:p>
            <w:pPr>
              <w:pStyle w:val="TableParagraph"/>
              <w:spacing w:line="240" w:lineRule="auto" w:before="7"/>
              <w:rPr>
                <w:sz w:val="23"/>
              </w:rPr>
            </w:pPr>
          </w:p>
          <w:p>
            <w:pPr>
              <w:pStyle w:val="TableParagraph"/>
              <w:spacing w:line="231" w:lineRule="exact" w:before="1"/>
              <w:ind w:left="972"/>
              <w:rPr>
                <w:sz w:val="23"/>
              </w:rPr>
            </w:pPr>
            <w:r>
              <w:rPr>
                <w:sz w:val="23"/>
              </w:rPr>
              <w:t>820</w:t>
            </w:r>
          </w:p>
        </w:tc>
      </w:tr>
      <w:tr>
        <w:trPr>
          <w:trHeight w:val="286" w:hRule="atLeast"/>
        </w:trPr>
        <w:tc>
          <w:tcPr>
            <w:tcW w:w="2470" w:type="dxa"/>
          </w:tcPr>
          <w:p>
            <w:pPr>
              <w:pStyle w:val="TableParagraph"/>
              <w:spacing w:line="250" w:lineRule="exact" w:before="16"/>
              <w:ind w:left="50"/>
              <w:rPr>
                <w:sz w:val="23"/>
              </w:rPr>
            </w:pPr>
            <w:r>
              <w:rPr>
                <w:sz w:val="23"/>
              </w:rPr>
              <w:t>Adjusted R</w:t>
            </w:r>
            <w:r>
              <w:rPr>
                <w:sz w:val="23"/>
                <w:vertAlign w:val="superscript"/>
              </w:rPr>
              <w:t>2</w:t>
            </w:r>
          </w:p>
        </w:tc>
        <w:tc>
          <w:tcPr>
            <w:tcW w:w="2101" w:type="dxa"/>
          </w:tcPr>
          <w:p>
            <w:pPr>
              <w:pStyle w:val="TableParagraph"/>
              <w:spacing w:line="250" w:lineRule="exact" w:before="16"/>
              <w:ind w:right="668"/>
              <w:jc w:val="right"/>
              <w:rPr>
                <w:sz w:val="23"/>
              </w:rPr>
            </w:pPr>
            <w:r>
              <w:rPr>
                <w:sz w:val="23"/>
              </w:rPr>
              <w:t>.2115</w:t>
            </w:r>
          </w:p>
        </w:tc>
        <w:tc>
          <w:tcPr>
            <w:tcW w:w="2207" w:type="dxa"/>
          </w:tcPr>
          <w:p>
            <w:pPr>
              <w:pStyle w:val="TableParagraph"/>
              <w:spacing w:line="250" w:lineRule="exact" w:before="16"/>
              <w:ind w:right="775"/>
              <w:jc w:val="right"/>
              <w:rPr>
                <w:sz w:val="23"/>
              </w:rPr>
            </w:pPr>
            <w:r>
              <w:rPr>
                <w:sz w:val="23"/>
              </w:rPr>
              <w:t>.2628</w:t>
            </w:r>
          </w:p>
        </w:tc>
        <w:tc>
          <w:tcPr>
            <w:tcW w:w="2276" w:type="dxa"/>
          </w:tcPr>
          <w:p>
            <w:pPr>
              <w:pStyle w:val="TableParagraph"/>
              <w:spacing w:line="250" w:lineRule="exact" w:before="16"/>
              <w:ind w:right="775"/>
              <w:jc w:val="right"/>
              <w:rPr>
                <w:sz w:val="23"/>
              </w:rPr>
            </w:pPr>
            <w:r>
              <w:rPr>
                <w:sz w:val="23"/>
              </w:rPr>
              <w:t>.2429</w:t>
            </w:r>
          </w:p>
        </w:tc>
        <w:tc>
          <w:tcPr>
            <w:tcW w:w="1549" w:type="dxa"/>
          </w:tcPr>
          <w:p>
            <w:pPr>
              <w:pStyle w:val="TableParagraph"/>
              <w:spacing w:line="250" w:lineRule="exact" w:before="16"/>
              <w:ind w:right="49"/>
              <w:jc w:val="right"/>
              <w:rPr>
                <w:sz w:val="23"/>
              </w:rPr>
            </w:pPr>
            <w:r>
              <w:rPr>
                <w:sz w:val="23"/>
              </w:rPr>
              <w:t>.2429</w:t>
            </w:r>
          </w:p>
        </w:tc>
      </w:tr>
      <w:tr>
        <w:trPr>
          <w:trHeight w:val="263" w:hRule="atLeast"/>
        </w:trPr>
        <w:tc>
          <w:tcPr>
            <w:tcW w:w="2470" w:type="dxa"/>
          </w:tcPr>
          <w:p>
            <w:pPr>
              <w:pStyle w:val="TableParagraph"/>
              <w:spacing w:line="244" w:lineRule="exact"/>
              <w:ind w:left="50"/>
              <w:rPr>
                <w:sz w:val="23"/>
              </w:rPr>
            </w:pPr>
            <w:r>
              <w:rPr>
                <w:w w:val="101"/>
                <w:sz w:val="23"/>
              </w:rPr>
              <w:t>F</w:t>
            </w:r>
          </w:p>
        </w:tc>
        <w:tc>
          <w:tcPr>
            <w:tcW w:w="2101" w:type="dxa"/>
          </w:tcPr>
          <w:p>
            <w:pPr>
              <w:pStyle w:val="TableParagraph"/>
              <w:spacing w:line="244" w:lineRule="exact"/>
              <w:ind w:left="636" w:right="749"/>
              <w:jc w:val="center"/>
              <w:rPr>
                <w:sz w:val="23"/>
              </w:rPr>
            </w:pPr>
            <w:r>
              <w:rPr>
                <w:sz w:val="23"/>
              </w:rPr>
              <w:t>8.30</w:t>
            </w:r>
          </w:p>
        </w:tc>
        <w:tc>
          <w:tcPr>
            <w:tcW w:w="2207" w:type="dxa"/>
          </w:tcPr>
          <w:p>
            <w:pPr>
              <w:pStyle w:val="TableParagraph"/>
              <w:spacing w:line="244" w:lineRule="exact"/>
              <w:ind w:left="670"/>
              <w:rPr>
                <w:sz w:val="23"/>
              </w:rPr>
            </w:pPr>
            <w:r>
              <w:rPr>
                <w:sz w:val="23"/>
              </w:rPr>
              <w:t>10.40</w:t>
            </w:r>
          </w:p>
        </w:tc>
        <w:tc>
          <w:tcPr>
            <w:tcW w:w="2276" w:type="dxa"/>
          </w:tcPr>
          <w:p>
            <w:pPr>
              <w:pStyle w:val="TableParagraph"/>
              <w:spacing w:line="244" w:lineRule="exact"/>
              <w:ind w:left="782" w:right="935"/>
              <w:jc w:val="center"/>
              <w:rPr>
                <w:sz w:val="23"/>
              </w:rPr>
            </w:pPr>
            <w:r>
              <w:rPr>
                <w:sz w:val="23"/>
              </w:rPr>
              <w:t>7.54</w:t>
            </w:r>
          </w:p>
        </w:tc>
        <w:tc>
          <w:tcPr>
            <w:tcW w:w="1549" w:type="dxa"/>
          </w:tcPr>
          <w:p>
            <w:pPr>
              <w:pStyle w:val="TableParagraph"/>
              <w:spacing w:line="244" w:lineRule="exact"/>
              <w:ind w:left="855"/>
              <w:rPr>
                <w:sz w:val="23"/>
              </w:rPr>
            </w:pPr>
            <w:r>
              <w:rPr>
                <w:sz w:val="23"/>
              </w:rPr>
              <w:t>9.48</w:t>
            </w:r>
          </w:p>
        </w:tc>
      </w:tr>
    </w:tbl>
    <w:p>
      <w:pPr>
        <w:pStyle w:val="BodyText"/>
        <w:spacing w:before="1"/>
        <w:rPr>
          <w:sz w:val="32"/>
        </w:rPr>
      </w:pPr>
    </w:p>
    <w:p>
      <w:pPr>
        <w:pStyle w:val="BodyText"/>
        <w:ind w:left="159"/>
      </w:pPr>
      <w:r>
        <w:rPr/>
        <w:t>Source: OECD Labour Force Statistics and OECD National Accounts</w:t>
      </w:r>
    </w:p>
    <w:p>
      <w:pPr>
        <w:pStyle w:val="BodyText"/>
        <w:rPr>
          <w:sz w:val="26"/>
        </w:rPr>
      </w:pPr>
    </w:p>
    <w:p>
      <w:pPr>
        <w:pStyle w:val="BodyText"/>
        <w:spacing w:line="244" w:lineRule="auto" w:before="150"/>
        <w:ind w:left="159"/>
      </w:pPr>
      <w:r>
        <w:rPr/>
        <w:t>Equations 1 &amp; 2 include 29 country dummies. Countries are: Australia, Austria, Belgium, Canada, Czech, Denmark, Finland, France, Germany, Greece, Hungary, Iceland, Ireland, Italy, Japan, South Korea, Luxembourg, Mexico, Netherlands, New Zealand, Norway, Poland, Portugal, Slovakia, Spain, Sweden, Switzerland, Turkey, UK and USA.</w:t>
      </w:r>
    </w:p>
    <w:p>
      <w:pPr>
        <w:pStyle w:val="BodyText"/>
        <w:spacing w:line="244" w:lineRule="auto"/>
        <w:ind w:left="159" w:right="4689"/>
      </w:pPr>
      <w:r>
        <w:rPr/>
        <w:t>Equations 3 &amp; 4 include 28 country dummies. Data for Switzerland are not available. T-statistics in parentheses.</w:t>
      </w:r>
    </w:p>
    <w:p>
      <w:pPr>
        <w:pStyle w:val="BodyText"/>
        <w:spacing w:line="242" w:lineRule="auto"/>
        <w:ind w:left="159"/>
      </w:pPr>
      <w:r>
        <w:rPr/>
        <w:t>Self-employment is defined as all self-employed over total employment in columns 1 and 2 and as non-agricultural self-employed over total non-agricultural employment in columns 3 and 4. Employment is total numbers of employees.</w:t>
      </w:r>
    </w:p>
    <w:p>
      <w:pPr>
        <w:pStyle w:val="BodyText"/>
        <w:ind w:left="159"/>
      </w:pPr>
      <w:r>
        <w:rPr/>
        <w:t>Dependent variable = real GDP growth rate.</w:t>
      </w:r>
    </w:p>
    <w:p>
      <w:pPr>
        <w:spacing w:after="0"/>
        <w:sectPr>
          <w:pgSz w:w="16840" w:h="11900" w:orient="landscape"/>
          <w:pgMar w:header="0" w:footer="743" w:top="1100" w:bottom="940" w:left="1760" w:right="2200"/>
        </w:sectPr>
      </w:pPr>
    </w:p>
    <w:p>
      <w:pPr>
        <w:pStyle w:val="BodyText"/>
        <w:rPr>
          <w:sz w:val="20"/>
        </w:rPr>
      </w:pPr>
    </w:p>
    <w:p>
      <w:pPr>
        <w:pStyle w:val="BodyText"/>
        <w:spacing w:before="4" w:after="1"/>
        <w:rPr>
          <w:sz w:val="25"/>
        </w:rPr>
      </w:pPr>
    </w:p>
    <w:tbl>
      <w:tblPr>
        <w:tblW w:w="0" w:type="auto"/>
        <w:jc w:val="left"/>
        <w:tblInd w:w="1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08"/>
        <w:gridCol w:w="1959"/>
        <w:gridCol w:w="2087"/>
        <w:gridCol w:w="1714"/>
      </w:tblGrid>
      <w:tr>
        <w:trPr>
          <w:trHeight w:val="802" w:hRule="atLeast"/>
        </w:trPr>
        <w:tc>
          <w:tcPr>
            <w:tcW w:w="2608" w:type="dxa"/>
          </w:tcPr>
          <w:p>
            <w:pPr>
              <w:pStyle w:val="TableParagraph"/>
              <w:spacing w:line="258" w:lineRule="exact"/>
              <w:ind w:left="50"/>
              <w:rPr>
                <w:sz w:val="23"/>
              </w:rPr>
            </w:pPr>
            <w:r>
              <w:rPr>
                <w:sz w:val="23"/>
              </w:rPr>
              <w:t>Table 20. Life Satisfaction</w:t>
            </w:r>
          </w:p>
        </w:tc>
        <w:tc>
          <w:tcPr>
            <w:tcW w:w="1959" w:type="dxa"/>
          </w:tcPr>
          <w:p>
            <w:pPr>
              <w:pStyle w:val="TableParagraph"/>
              <w:spacing w:line="258" w:lineRule="exact"/>
              <w:ind w:left="46"/>
              <w:rPr>
                <w:sz w:val="23"/>
              </w:rPr>
            </w:pPr>
            <w:r>
              <w:rPr>
                <w:sz w:val="23"/>
              </w:rPr>
              <w:t>Ordered Logits</w:t>
            </w:r>
          </w:p>
          <w:p>
            <w:pPr>
              <w:pStyle w:val="TableParagraph"/>
              <w:spacing w:line="240" w:lineRule="auto" w:before="9"/>
              <w:rPr>
                <w:sz w:val="23"/>
              </w:rPr>
            </w:pPr>
          </w:p>
          <w:p>
            <w:pPr>
              <w:pStyle w:val="TableParagraph"/>
              <w:spacing w:line="250" w:lineRule="exact" w:before="1"/>
              <w:ind w:left="242"/>
              <w:rPr>
                <w:i/>
                <w:sz w:val="23"/>
              </w:rPr>
            </w:pPr>
            <w:r>
              <w:rPr>
                <w:i/>
                <w:sz w:val="23"/>
              </w:rPr>
              <w:t>Eurobarometer</w:t>
            </w:r>
          </w:p>
        </w:tc>
        <w:tc>
          <w:tcPr>
            <w:tcW w:w="2087" w:type="dxa"/>
          </w:tcPr>
          <w:p>
            <w:pPr>
              <w:pStyle w:val="TableParagraph"/>
              <w:spacing w:line="240" w:lineRule="auto"/>
              <w:rPr>
                <w:sz w:val="26"/>
              </w:rPr>
            </w:pPr>
          </w:p>
          <w:p>
            <w:pPr>
              <w:pStyle w:val="TableParagraph"/>
              <w:spacing w:line="250" w:lineRule="exact" w:before="233"/>
              <w:ind w:right="202"/>
              <w:jc w:val="right"/>
              <w:rPr>
                <w:i/>
                <w:sz w:val="23"/>
              </w:rPr>
            </w:pPr>
            <w:r>
              <w:rPr>
                <w:i/>
                <w:sz w:val="23"/>
              </w:rPr>
              <w:t>Eurobarometer</w:t>
            </w:r>
          </w:p>
        </w:tc>
        <w:tc>
          <w:tcPr>
            <w:tcW w:w="1714" w:type="dxa"/>
          </w:tcPr>
          <w:p>
            <w:pPr>
              <w:pStyle w:val="TableParagraph"/>
              <w:spacing w:line="240" w:lineRule="auto"/>
              <w:rPr>
                <w:sz w:val="26"/>
              </w:rPr>
            </w:pPr>
          </w:p>
          <w:p>
            <w:pPr>
              <w:pStyle w:val="TableParagraph"/>
              <w:spacing w:line="250" w:lineRule="exact" w:before="233"/>
              <w:ind w:left="631"/>
              <w:rPr>
                <w:i/>
                <w:sz w:val="23"/>
              </w:rPr>
            </w:pPr>
            <w:r>
              <w:rPr>
                <w:i/>
                <w:sz w:val="23"/>
              </w:rPr>
              <w:t>BHPS</w:t>
            </w:r>
          </w:p>
        </w:tc>
      </w:tr>
      <w:tr>
        <w:trPr>
          <w:trHeight w:val="267" w:hRule="atLeast"/>
        </w:trPr>
        <w:tc>
          <w:tcPr>
            <w:tcW w:w="2608" w:type="dxa"/>
          </w:tcPr>
          <w:p>
            <w:pPr>
              <w:pStyle w:val="TableParagraph"/>
              <w:spacing w:line="240" w:lineRule="auto"/>
              <w:rPr>
                <w:sz w:val="18"/>
              </w:rPr>
            </w:pPr>
          </w:p>
        </w:tc>
        <w:tc>
          <w:tcPr>
            <w:tcW w:w="1959" w:type="dxa"/>
          </w:tcPr>
          <w:p>
            <w:pPr>
              <w:pStyle w:val="TableParagraph"/>
              <w:ind w:left="8"/>
              <w:rPr>
                <w:i/>
                <w:sz w:val="23"/>
              </w:rPr>
            </w:pPr>
            <w:r>
              <w:rPr>
                <w:i/>
                <w:sz w:val="23"/>
              </w:rPr>
              <w:t>Europe 1970-2002</w:t>
            </w:r>
          </w:p>
        </w:tc>
        <w:tc>
          <w:tcPr>
            <w:tcW w:w="2087" w:type="dxa"/>
          </w:tcPr>
          <w:p>
            <w:pPr>
              <w:pStyle w:val="TableParagraph"/>
              <w:ind w:right="247"/>
              <w:jc w:val="right"/>
              <w:rPr>
                <w:i/>
                <w:sz w:val="23"/>
              </w:rPr>
            </w:pPr>
            <w:r>
              <w:rPr>
                <w:i/>
                <w:sz w:val="23"/>
              </w:rPr>
              <w:t>UK 1970-2002</w:t>
            </w:r>
          </w:p>
        </w:tc>
        <w:tc>
          <w:tcPr>
            <w:tcW w:w="1714" w:type="dxa"/>
          </w:tcPr>
          <w:p>
            <w:pPr>
              <w:pStyle w:val="TableParagraph"/>
              <w:ind w:left="451"/>
              <w:rPr>
                <w:i/>
                <w:sz w:val="23"/>
              </w:rPr>
            </w:pPr>
            <w:r>
              <w:rPr>
                <w:i/>
                <w:sz w:val="23"/>
              </w:rPr>
              <w:t>UK 2004/5</w:t>
            </w:r>
          </w:p>
        </w:tc>
      </w:tr>
      <w:tr>
        <w:trPr>
          <w:trHeight w:val="248" w:hRule="atLeast"/>
        </w:trPr>
        <w:tc>
          <w:tcPr>
            <w:tcW w:w="2608" w:type="dxa"/>
          </w:tcPr>
          <w:p>
            <w:pPr>
              <w:pStyle w:val="TableParagraph"/>
              <w:spacing w:line="228" w:lineRule="exact"/>
              <w:ind w:left="50"/>
              <w:rPr>
                <w:sz w:val="23"/>
              </w:rPr>
            </w:pPr>
            <w:r>
              <w:rPr>
                <w:sz w:val="23"/>
              </w:rPr>
              <w:t>Age</w:t>
            </w:r>
          </w:p>
        </w:tc>
        <w:tc>
          <w:tcPr>
            <w:tcW w:w="1959" w:type="dxa"/>
          </w:tcPr>
          <w:p>
            <w:pPr>
              <w:pStyle w:val="TableParagraph"/>
              <w:spacing w:line="228" w:lineRule="exact"/>
              <w:ind w:left="164"/>
              <w:rPr>
                <w:sz w:val="23"/>
              </w:rPr>
            </w:pPr>
            <w:r>
              <w:rPr>
                <w:sz w:val="23"/>
              </w:rPr>
              <w:t>-.0456 (45.34)</w:t>
            </w:r>
          </w:p>
        </w:tc>
        <w:tc>
          <w:tcPr>
            <w:tcW w:w="2087" w:type="dxa"/>
          </w:tcPr>
          <w:p>
            <w:pPr>
              <w:pStyle w:val="TableParagraph"/>
              <w:spacing w:line="228" w:lineRule="exact"/>
              <w:ind w:left="305"/>
              <w:rPr>
                <w:sz w:val="23"/>
              </w:rPr>
            </w:pPr>
            <w:r>
              <w:rPr>
                <w:sz w:val="23"/>
              </w:rPr>
              <w:t>-.0314 (11.00</w:t>
            </w:r>
          </w:p>
        </w:tc>
        <w:tc>
          <w:tcPr>
            <w:tcW w:w="1714" w:type="dxa"/>
          </w:tcPr>
          <w:p>
            <w:pPr>
              <w:pStyle w:val="TableParagraph"/>
              <w:spacing w:line="228" w:lineRule="exact"/>
              <w:ind w:left="319"/>
              <w:rPr>
                <w:sz w:val="23"/>
              </w:rPr>
            </w:pPr>
            <w:r>
              <w:rPr>
                <w:sz w:val="23"/>
              </w:rPr>
              <w:t>-.0444 (7.22)</w:t>
            </w:r>
          </w:p>
        </w:tc>
      </w:tr>
      <w:tr>
        <w:trPr>
          <w:trHeight w:val="286" w:hRule="atLeast"/>
        </w:trPr>
        <w:tc>
          <w:tcPr>
            <w:tcW w:w="2608" w:type="dxa"/>
          </w:tcPr>
          <w:p>
            <w:pPr>
              <w:pStyle w:val="TableParagraph"/>
              <w:spacing w:line="250" w:lineRule="exact" w:before="16"/>
              <w:ind w:left="50"/>
              <w:rPr>
                <w:sz w:val="23"/>
              </w:rPr>
            </w:pPr>
            <w:r>
              <w:rPr>
                <w:sz w:val="23"/>
              </w:rPr>
              <w:t>Age</w:t>
            </w:r>
            <w:r>
              <w:rPr>
                <w:sz w:val="23"/>
                <w:vertAlign w:val="superscript"/>
              </w:rPr>
              <w:t>2</w:t>
            </w:r>
          </w:p>
        </w:tc>
        <w:tc>
          <w:tcPr>
            <w:tcW w:w="1959" w:type="dxa"/>
          </w:tcPr>
          <w:p>
            <w:pPr>
              <w:pStyle w:val="TableParagraph"/>
              <w:spacing w:line="250" w:lineRule="exact" w:before="16"/>
              <w:ind w:left="242"/>
              <w:rPr>
                <w:sz w:val="23"/>
              </w:rPr>
            </w:pPr>
            <w:r>
              <w:rPr>
                <w:sz w:val="23"/>
              </w:rPr>
              <w:t>.0005 (47.49)</w:t>
            </w:r>
          </w:p>
        </w:tc>
        <w:tc>
          <w:tcPr>
            <w:tcW w:w="2087" w:type="dxa"/>
          </w:tcPr>
          <w:p>
            <w:pPr>
              <w:pStyle w:val="TableParagraph"/>
              <w:spacing w:line="250" w:lineRule="exact" w:before="16"/>
              <w:ind w:left="384"/>
              <w:rPr>
                <w:sz w:val="23"/>
              </w:rPr>
            </w:pPr>
            <w:r>
              <w:rPr>
                <w:sz w:val="23"/>
              </w:rPr>
              <w:t>.0004 (14.69)</w:t>
            </w:r>
          </w:p>
        </w:tc>
        <w:tc>
          <w:tcPr>
            <w:tcW w:w="1714" w:type="dxa"/>
          </w:tcPr>
          <w:p>
            <w:pPr>
              <w:pStyle w:val="TableParagraph"/>
              <w:spacing w:line="250" w:lineRule="exact" w:before="16"/>
              <w:ind w:left="397"/>
              <w:rPr>
                <w:sz w:val="23"/>
              </w:rPr>
            </w:pPr>
            <w:r>
              <w:rPr>
                <w:sz w:val="23"/>
              </w:rPr>
              <w:t>.0005 (8.38)</w:t>
            </w:r>
          </w:p>
        </w:tc>
      </w:tr>
      <w:tr>
        <w:trPr>
          <w:trHeight w:val="268" w:hRule="atLeast"/>
        </w:trPr>
        <w:tc>
          <w:tcPr>
            <w:tcW w:w="2608" w:type="dxa"/>
          </w:tcPr>
          <w:p>
            <w:pPr>
              <w:pStyle w:val="TableParagraph"/>
              <w:spacing w:line="249" w:lineRule="exact"/>
              <w:ind w:left="50"/>
              <w:rPr>
                <w:sz w:val="23"/>
              </w:rPr>
            </w:pPr>
            <w:r>
              <w:rPr>
                <w:sz w:val="23"/>
              </w:rPr>
              <w:t>Male</w:t>
            </w:r>
          </w:p>
        </w:tc>
        <w:tc>
          <w:tcPr>
            <w:tcW w:w="1959" w:type="dxa"/>
          </w:tcPr>
          <w:p>
            <w:pPr>
              <w:pStyle w:val="TableParagraph"/>
              <w:spacing w:line="249" w:lineRule="exact"/>
              <w:ind w:left="164"/>
              <w:rPr>
                <w:sz w:val="23"/>
              </w:rPr>
            </w:pPr>
            <w:r>
              <w:rPr>
                <w:sz w:val="23"/>
              </w:rPr>
              <w:t>-.1150 (19.82)</w:t>
            </w:r>
          </w:p>
        </w:tc>
        <w:tc>
          <w:tcPr>
            <w:tcW w:w="2087" w:type="dxa"/>
          </w:tcPr>
          <w:p>
            <w:pPr>
              <w:pStyle w:val="TableParagraph"/>
              <w:spacing w:line="249" w:lineRule="exact"/>
              <w:ind w:left="305"/>
              <w:rPr>
                <w:sz w:val="23"/>
              </w:rPr>
            </w:pPr>
            <w:r>
              <w:rPr>
                <w:sz w:val="23"/>
              </w:rPr>
              <w:t>-.1722 (9.99)</w:t>
            </w:r>
          </w:p>
        </w:tc>
        <w:tc>
          <w:tcPr>
            <w:tcW w:w="1714" w:type="dxa"/>
          </w:tcPr>
          <w:p>
            <w:pPr>
              <w:pStyle w:val="TableParagraph"/>
              <w:spacing w:line="249" w:lineRule="exact"/>
              <w:ind w:left="317"/>
              <w:rPr>
                <w:sz w:val="23"/>
              </w:rPr>
            </w:pPr>
            <w:r>
              <w:rPr>
                <w:sz w:val="23"/>
              </w:rPr>
              <w:t>-.0235 (0.73)</w:t>
            </w:r>
          </w:p>
        </w:tc>
      </w:tr>
      <w:tr>
        <w:trPr>
          <w:trHeight w:val="268" w:hRule="atLeast"/>
        </w:trPr>
        <w:tc>
          <w:tcPr>
            <w:tcW w:w="2608" w:type="dxa"/>
          </w:tcPr>
          <w:p>
            <w:pPr>
              <w:pStyle w:val="TableParagraph"/>
              <w:ind w:left="50"/>
              <w:rPr>
                <w:sz w:val="23"/>
              </w:rPr>
            </w:pPr>
            <w:r>
              <w:rPr>
                <w:sz w:val="23"/>
              </w:rPr>
              <w:t>Time trend</w:t>
            </w:r>
          </w:p>
        </w:tc>
        <w:tc>
          <w:tcPr>
            <w:tcW w:w="1959" w:type="dxa"/>
          </w:tcPr>
          <w:p>
            <w:pPr>
              <w:pStyle w:val="TableParagraph"/>
              <w:ind w:left="243"/>
              <w:rPr>
                <w:sz w:val="23"/>
              </w:rPr>
            </w:pPr>
            <w:r>
              <w:rPr>
                <w:sz w:val="23"/>
              </w:rPr>
              <w:t>.0058 (15.17)</w:t>
            </w:r>
          </w:p>
        </w:tc>
        <w:tc>
          <w:tcPr>
            <w:tcW w:w="2087" w:type="dxa"/>
          </w:tcPr>
          <w:p>
            <w:pPr>
              <w:pStyle w:val="TableParagraph"/>
              <w:ind w:left="384"/>
              <w:rPr>
                <w:sz w:val="23"/>
              </w:rPr>
            </w:pPr>
            <w:r>
              <w:rPr>
                <w:sz w:val="23"/>
              </w:rPr>
              <w:t>.0065 (6.16)</w:t>
            </w:r>
          </w:p>
        </w:tc>
        <w:tc>
          <w:tcPr>
            <w:tcW w:w="1714" w:type="dxa"/>
          </w:tcPr>
          <w:p>
            <w:pPr>
              <w:pStyle w:val="TableParagraph"/>
              <w:ind w:left="563" w:right="714"/>
              <w:jc w:val="center"/>
              <w:rPr>
                <w:sz w:val="23"/>
              </w:rPr>
            </w:pPr>
            <w:r>
              <w:rPr>
                <w:sz w:val="23"/>
              </w:rPr>
              <w:t>n/a</w:t>
            </w:r>
          </w:p>
        </w:tc>
      </w:tr>
      <w:tr>
        <w:trPr>
          <w:trHeight w:val="268" w:hRule="atLeast"/>
        </w:trPr>
        <w:tc>
          <w:tcPr>
            <w:tcW w:w="2608" w:type="dxa"/>
          </w:tcPr>
          <w:p>
            <w:pPr>
              <w:pStyle w:val="TableParagraph"/>
              <w:ind w:left="50"/>
              <w:rPr>
                <w:sz w:val="23"/>
              </w:rPr>
            </w:pPr>
            <w:r>
              <w:rPr>
                <w:sz w:val="23"/>
              </w:rPr>
              <w:t>Married</w:t>
            </w:r>
          </w:p>
        </w:tc>
        <w:tc>
          <w:tcPr>
            <w:tcW w:w="1959" w:type="dxa"/>
          </w:tcPr>
          <w:p>
            <w:pPr>
              <w:pStyle w:val="TableParagraph"/>
              <w:ind w:left="242"/>
              <w:rPr>
                <w:sz w:val="23"/>
              </w:rPr>
            </w:pPr>
            <w:r>
              <w:rPr>
                <w:sz w:val="23"/>
              </w:rPr>
              <w:t>.3413 (44.89)</w:t>
            </w:r>
          </w:p>
        </w:tc>
        <w:tc>
          <w:tcPr>
            <w:tcW w:w="2087" w:type="dxa"/>
          </w:tcPr>
          <w:p>
            <w:pPr>
              <w:pStyle w:val="TableParagraph"/>
              <w:ind w:left="383"/>
              <w:rPr>
                <w:sz w:val="23"/>
              </w:rPr>
            </w:pPr>
            <w:r>
              <w:rPr>
                <w:sz w:val="23"/>
              </w:rPr>
              <w:t>.2940 (12.65)</w:t>
            </w:r>
          </w:p>
        </w:tc>
        <w:tc>
          <w:tcPr>
            <w:tcW w:w="1714" w:type="dxa"/>
          </w:tcPr>
          <w:p>
            <w:pPr>
              <w:pStyle w:val="TableParagraph"/>
              <w:ind w:left="398"/>
              <w:rPr>
                <w:sz w:val="23"/>
              </w:rPr>
            </w:pPr>
            <w:r>
              <w:rPr>
                <w:sz w:val="23"/>
              </w:rPr>
              <w:t>.3469 (7.44)</w:t>
            </w:r>
          </w:p>
        </w:tc>
      </w:tr>
      <w:tr>
        <w:trPr>
          <w:trHeight w:val="268" w:hRule="atLeast"/>
        </w:trPr>
        <w:tc>
          <w:tcPr>
            <w:tcW w:w="2608" w:type="dxa"/>
          </w:tcPr>
          <w:p>
            <w:pPr>
              <w:pStyle w:val="TableParagraph"/>
              <w:spacing w:line="249" w:lineRule="exact"/>
              <w:ind w:left="50"/>
              <w:rPr>
                <w:sz w:val="23"/>
              </w:rPr>
            </w:pPr>
            <w:r>
              <w:rPr>
                <w:sz w:val="23"/>
              </w:rPr>
              <w:t>Divorced</w:t>
            </w:r>
          </w:p>
        </w:tc>
        <w:tc>
          <w:tcPr>
            <w:tcW w:w="1959" w:type="dxa"/>
          </w:tcPr>
          <w:p>
            <w:pPr>
              <w:pStyle w:val="TableParagraph"/>
              <w:spacing w:line="249" w:lineRule="exact"/>
              <w:ind w:left="164"/>
              <w:rPr>
                <w:sz w:val="23"/>
              </w:rPr>
            </w:pPr>
            <w:r>
              <w:rPr>
                <w:sz w:val="23"/>
              </w:rPr>
              <w:t>-.4868 (31.55)</w:t>
            </w:r>
          </w:p>
        </w:tc>
        <w:tc>
          <w:tcPr>
            <w:tcW w:w="2087" w:type="dxa"/>
          </w:tcPr>
          <w:p>
            <w:pPr>
              <w:pStyle w:val="TableParagraph"/>
              <w:spacing w:line="249" w:lineRule="exact"/>
              <w:ind w:left="305"/>
              <w:rPr>
                <w:sz w:val="23"/>
              </w:rPr>
            </w:pPr>
            <w:r>
              <w:rPr>
                <w:sz w:val="23"/>
              </w:rPr>
              <w:t>-.6660 (14.82)</w:t>
            </w:r>
          </w:p>
        </w:tc>
        <w:tc>
          <w:tcPr>
            <w:tcW w:w="1714" w:type="dxa"/>
          </w:tcPr>
          <w:p>
            <w:pPr>
              <w:pStyle w:val="TableParagraph"/>
              <w:spacing w:line="249" w:lineRule="exact"/>
              <w:ind w:left="319"/>
              <w:rPr>
                <w:sz w:val="23"/>
              </w:rPr>
            </w:pPr>
            <w:r>
              <w:rPr>
                <w:sz w:val="23"/>
              </w:rPr>
              <w:t>-.1945 (2.84)</w:t>
            </w:r>
          </w:p>
        </w:tc>
      </w:tr>
      <w:tr>
        <w:trPr>
          <w:trHeight w:val="268" w:hRule="atLeast"/>
        </w:trPr>
        <w:tc>
          <w:tcPr>
            <w:tcW w:w="2608" w:type="dxa"/>
          </w:tcPr>
          <w:p>
            <w:pPr>
              <w:pStyle w:val="TableParagraph"/>
              <w:ind w:left="50"/>
              <w:rPr>
                <w:sz w:val="23"/>
              </w:rPr>
            </w:pPr>
            <w:r>
              <w:rPr>
                <w:sz w:val="23"/>
              </w:rPr>
              <w:t>Separated</w:t>
            </w:r>
          </w:p>
        </w:tc>
        <w:tc>
          <w:tcPr>
            <w:tcW w:w="1959" w:type="dxa"/>
          </w:tcPr>
          <w:p>
            <w:pPr>
              <w:pStyle w:val="TableParagraph"/>
              <w:ind w:left="163"/>
              <w:rPr>
                <w:sz w:val="23"/>
              </w:rPr>
            </w:pPr>
            <w:r>
              <w:rPr>
                <w:sz w:val="23"/>
              </w:rPr>
              <w:t>-.6379 (26.04)</w:t>
            </w:r>
          </w:p>
        </w:tc>
        <w:tc>
          <w:tcPr>
            <w:tcW w:w="2087" w:type="dxa"/>
          </w:tcPr>
          <w:p>
            <w:pPr>
              <w:pStyle w:val="TableParagraph"/>
              <w:ind w:left="304"/>
              <w:rPr>
                <w:sz w:val="23"/>
              </w:rPr>
            </w:pPr>
            <w:r>
              <w:rPr>
                <w:sz w:val="23"/>
              </w:rPr>
              <w:t>-.6492 (10.40)</w:t>
            </w:r>
          </w:p>
        </w:tc>
        <w:tc>
          <w:tcPr>
            <w:tcW w:w="1714" w:type="dxa"/>
          </w:tcPr>
          <w:p>
            <w:pPr>
              <w:pStyle w:val="TableParagraph"/>
              <w:ind w:left="318"/>
              <w:rPr>
                <w:sz w:val="23"/>
              </w:rPr>
            </w:pPr>
            <w:r>
              <w:rPr>
                <w:sz w:val="23"/>
              </w:rPr>
              <w:t>-.4184 (3.77)</w:t>
            </w:r>
          </w:p>
        </w:tc>
      </w:tr>
      <w:tr>
        <w:trPr>
          <w:trHeight w:val="268" w:hRule="atLeast"/>
        </w:trPr>
        <w:tc>
          <w:tcPr>
            <w:tcW w:w="2608" w:type="dxa"/>
          </w:tcPr>
          <w:p>
            <w:pPr>
              <w:pStyle w:val="TableParagraph"/>
              <w:ind w:left="50"/>
              <w:rPr>
                <w:sz w:val="23"/>
              </w:rPr>
            </w:pPr>
            <w:r>
              <w:rPr>
                <w:sz w:val="23"/>
              </w:rPr>
              <w:t>Widowed</w:t>
            </w:r>
          </w:p>
        </w:tc>
        <w:tc>
          <w:tcPr>
            <w:tcW w:w="1959" w:type="dxa"/>
          </w:tcPr>
          <w:p>
            <w:pPr>
              <w:pStyle w:val="TableParagraph"/>
              <w:ind w:left="163"/>
              <w:rPr>
                <w:sz w:val="23"/>
              </w:rPr>
            </w:pPr>
            <w:r>
              <w:rPr>
                <w:sz w:val="23"/>
              </w:rPr>
              <w:t>-.2791 (21.91)</w:t>
            </w:r>
          </w:p>
        </w:tc>
        <w:tc>
          <w:tcPr>
            <w:tcW w:w="2087" w:type="dxa"/>
          </w:tcPr>
          <w:p>
            <w:pPr>
              <w:pStyle w:val="TableParagraph"/>
              <w:ind w:left="305"/>
              <w:rPr>
                <w:sz w:val="23"/>
              </w:rPr>
            </w:pPr>
            <w:r>
              <w:rPr>
                <w:sz w:val="23"/>
              </w:rPr>
              <w:t>-.3464 (9.18)</w:t>
            </w:r>
          </w:p>
        </w:tc>
        <w:tc>
          <w:tcPr>
            <w:tcW w:w="1714" w:type="dxa"/>
          </w:tcPr>
          <w:p>
            <w:pPr>
              <w:pStyle w:val="TableParagraph"/>
              <w:ind w:left="318"/>
              <w:rPr>
                <w:sz w:val="23"/>
              </w:rPr>
            </w:pPr>
            <w:r>
              <w:rPr>
                <w:sz w:val="23"/>
              </w:rPr>
              <w:t>-.1918 (2.33)</w:t>
            </w:r>
          </w:p>
        </w:tc>
      </w:tr>
      <w:tr>
        <w:trPr>
          <w:trHeight w:val="268" w:hRule="atLeast"/>
        </w:trPr>
        <w:tc>
          <w:tcPr>
            <w:tcW w:w="2608" w:type="dxa"/>
          </w:tcPr>
          <w:p>
            <w:pPr>
              <w:pStyle w:val="TableParagraph"/>
              <w:spacing w:line="249" w:lineRule="exact"/>
              <w:ind w:left="50"/>
              <w:rPr>
                <w:sz w:val="23"/>
              </w:rPr>
            </w:pPr>
            <w:r>
              <w:rPr>
                <w:sz w:val="23"/>
              </w:rPr>
              <w:t>Self-employed</w:t>
            </w:r>
          </w:p>
        </w:tc>
        <w:tc>
          <w:tcPr>
            <w:tcW w:w="1959" w:type="dxa"/>
          </w:tcPr>
          <w:p>
            <w:pPr>
              <w:pStyle w:val="TableParagraph"/>
              <w:spacing w:line="249" w:lineRule="exact"/>
              <w:ind w:left="240"/>
              <w:rPr>
                <w:sz w:val="23"/>
              </w:rPr>
            </w:pPr>
            <w:r>
              <w:rPr>
                <w:sz w:val="23"/>
              </w:rPr>
              <w:t>.0422 (4.49)</w:t>
            </w:r>
          </w:p>
        </w:tc>
        <w:tc>
          <w:tcPr>
            <w:tcW w:w="2087" w:type="dxa"/>
          </w:tcPr>
          <w:p>
            <w:pPr>
              <w:pStyle w:val="TableParagraph"/>
              <w:spacing w:line="249" w:lineRule="exact"/>
              <w:ind w:left="383"/>
              <w:rPr>
                <w:sz w:val="23"/>
              </w:rPr>
            </w:pPr>
            <w:r>
              <w:rPr>
                <w:sz w:val="23"/>
              </w:rPr>
              <w:t>.0844 (2.59)</w:t>
            </w:r>
          </w:p>
        </w:tc>
        <w:tc>
          <w:tcPr>
            <w:tcW w:w="1714" w:type="dxa"/>
          </w:tcPr>
          <w:p>
            <w:pPr>
              <w:pStyle w:val="TableParagraph"/>
              <w:spacing w:line="249" w:lineRule="exact"/>
              <w:ind w:left="396"/>
              <w:rPr>
                <w:sz w:val="23"/>
              </w:rPr>
            </w:pPr>
            <w:r>
              <w:rPr>
                <w:sz w:val="23"/>
              </w:rPr>
              <w:t>.1296 (2.15)</w:t>
            </w:r>
          </w:p>
        </w:tc>
      </w:tr>
      <w:tr>
        <w:trPr>
          <w:trHeight w:val="268" w:hRule="atLeast"/>
        </w:trPr>
        <w:tc>
          <w:tcPr>
            <w:tcW w:w="2608" w:type="dxa"/>
          </w:tcPr>
          <w:p>
            <w:pPr>
              <w:pStyle w:val="TableParagraph"/>
              <w:ind w:left="50"/>
              <w:rPr>
                <w:sz w:val="23"/>
              </w:rPr>
            </w:pPr>
            <w:r>
              <w:rPr>
                <w:sz w:val="23"/>
              </w:rPr>
              <w:t>Unemployed</w:t>
            </w:r>
          </w:p>
        </w:tc>
        <w:tc>
          <w:tcPr>
            <w:tcW w:w="1959" w:type="dxa"/>
          </w:tcPr>
          <w:p>
            <w:pPr>
              <w:pStyle w:val="TableParagraph"/>
              <w:ind w:left="164"/>
              <w:rPr>
                <w:sz w:val="23"/>
              </w:rPr>
            </w:pPr>
            <w:r>
              <w:rPr>
                <w:sz w:val="23"/>
              </w:rPr>
              <w:t>-.9842 (84.45)</w:t>
            </w:r>
          </w:p>
        </w:tc>
        <w:tc>
          <w:tcPr>
            <w:tcW w:w="2087" w:type="dxa"/>
          </w:tcPr>
          <w:p>
            <w:pPr>
              <w:pStyle w:val="TableParagraph"/>
              <w:ind w:left="188"/>
              <w:rPr>
                <w:sz w:val="23"/>
              </w:rPr>
            </w:pPr>
            <w:r>
              <w:rPr>
                <w:sz w:val="23"/>
              </w:rPr>
              <w:t>-1.0764 (32.33)</w:t>
            </w:r>
          </w:p>
        </w:tc>
        <w:tc>
          <w:tcPr>
            <w:tcW w:w="1714" w:type="dxa"/>
          </w:tcPr>
          <w:p>
            <w:pPr>
              <w:pStyle w:val="TableParagraph"/>
              <w:ind w:left="320"/>
              <w:rPr>
                <w:sz w:val="23"/>
              </w:rPr>
            </w:pPr>
            <w:r>
              <w:rPr>
                <w:sz w:val="23"/>
              </w:rPr>
              <w:t>-.6635 (6.94)</w:t>
            </w:r>
          </w:p>
        </w:tc>
      </w:tr>
      <w:tr>
        <w:trPr>
          <w:trHeight w:val="268" w:hRule="atLeast"/>
        </w:trPr>
        <w:tc>
          <w:tcPr>
            <w:tcW w:w="2608" w:type="dxa"/>
          </w:tcPr>
          <w:p>
            <w:pPr>
              <w:pStyle w:val="TableParagraph"/>
              <w:ind w:left="50"/>
              <w:rPr>
                <w:sz w:val="23"/>
              </w:rPr>
            </w:pPr>
            <w:r>
              <w:rPr>
                <w:sz w:val="23"/>
              </w:rPr>
              <w:t>Retired</w:t>
            </w:r>
          </w:p>
        </w:tc>
        <w:tc>
          <w:tcPr>
            <w:tcW w:w="1959" w:type="dxa"/>
          </w:tcPr>
          <w:p>
            <w:pPr>
              <w:pStyle w:val="TableParagraph"/>
              <w:ind w:left="163"/>
              <w:rPr>
                <w:sz w:val="23"/>
              </w:rPr>
            </w:pPr>
            <w:r>
              <w:rPr>
                <w:sz w:val="23"/>
              </w:rPr>
              <w:t>-.0475 (4.59)</w:t>
            </w:r>
          </w:p>
        </w:tc>
        <w:tc>
          <w:tcPr>
            <w:tcW w:w="2087" w:type="dxa"/>
          </w:tcPr>
          <w:p>
            <w:pPr>
              <w:pStyle w:val="TableParagraph"/>
              <w:ind w:left="305"/>
              <w:rPr>
                <w:sz w:val="23"/>
              </w:rPr>
            </w:pPr>
            <w:r>
              <w:rPr>
                <w:sz w:val="23"/>
              </w:rPr>
              <w:t>-.1084 (3.60)</w:t>
            </w:r>
          </w:p>
        </w:tc>
        <w:tc>
          <w:tcPr>
            <w:tcW w:w="1714" w:type="dxa"/>
          </w:tcPr>
          <w:p>
            <w:pPr>
              <w:pStyle w:val="TableParagraph"/>
              <w:ind w:left="396"/>
              <w:rPr>
                <w:sz w:val="23"/>
              </w:rPr>
            </w:pPr>
            <w:r>
              <w:rPr>
                <w:sz w:val="23"/>
              </w:rPr>
              <w:t>.0134 (0.20)</w:t>
            </w:r>
          </w:p>
        </w:tc>
      </w:tr>
      <w:tr>
        <w:trPr>
          <w:trHeight w:val="268" w:hRule="atLeast"/>
        </w:trPr>
        <w:tc>
          <w:tcPr>
            <w:tcW w:w="2608" w:type="dxa"/>
          </w:tcPr>
          <w:p>
            <w:pPr>
              <w:pStyle w:val="TableParagraph"/>
              <w:spacing w:line="249" w:lineRule="exact"/>
              <w:ind w:left="50"/>
              <w:rPr>
                <w:sz w:val="23"/>
              </w:rPr>
            </w:pPr>
            <w:r>
              <w:rPr>
                <w:sz w:val="23"/>
              </w:rPr>
              <w:t>Maternity leave</w:t>
            </w:r>
          </w:p>
        </w:tc>
        <w:tc>
          <w:tcPr>
            <w:tcW w:w="1959" w:type="dxa"/>
          </w:tcPr>
          <w:p>
            <w:pPr>
              <w:pStyle w:val="TableParagraph"/>
              <w:spacing w:line="240" w:lineRule="auto"/>
              <w:rPr>
                <w:sz w:val="18"/>
              </w:rPr>
            </w:pPr>
          </w:p>
        </w:tc>
        <w:tc>
          <w:tcPr>
            <w:tcW w:w="2087" w:type="dxa"/>
          </w:tcPr>
          <w:p>
            <w:pPr>
              <w:pStyle w:val="TableParagraph"/>
              <w:spacing w:line="240" w:lineRule="auto"/>
              <w:rPr>
                <w:sz w:val="18"/>
              </w:rPr>
            </w:pPr>
          </w:p>
        </w:tc>
        <w:tc>
          <w:tcPr>
            <w:tcW w:w="1714" w:type="dxa"/>
          </w:tcPr>
          <w:p>
            <w:pPr>
              <w:pStyle w:val="TableParagraph"/>
              <w:spacing w:line="249" w:lineRule="exact"/>
              <w:ind w:left="396"/>
              <w:rPr>
                <w:sz w:val="23"/>
              </w:rPr>
            </w:pPr>
            <w:r>
              <w:rPr>
                <w:sz w:val="23"/>
              </w:rPr>
              <w:t>.4905 (2.58)</w:t>
            </w:r>
          </w:p>
        </w:tc>
      </w:tr>
      <w:tr>
        <w:trPr>
          <w:trHeight w:val="268" w:hRule="atLeast"/>
        </w:trPr>
        <w:tc>
          <w:tcPr>
            <w:tcW w:w="2608" w:type="dxa"/>
          </w:tcPr>
          <w:p>
            <w:pPr>
              <w:pStyle w:val="TableParagraph"/>
              <w:ind w:left="50"/>
              <w:rPr>
                <w:sz w:val="23"/>
              </w:rPr>
            </w:pPr>
            <w:r>
              <w:rPr>
                <w:sz w:val="23"/>
              </w:rPr>
              <w:t>Family care</w:t>
            </w:r>
          </w:p>
        </w:tc>
        <w:tc>
          <w:tcPr>
            <w:tcW w:w="1959" w:type="dxa"/>
          </w:tcPr>
          <w:p>
            <w:pPr>
              <w:pStyle w:val="TableParagraph"/>
              <w:ind w:left="161"/>
              <w:rPr>
                <w:sz w:val="23"/>
              </w:rPr>
            </w:pPr>
            <w:r>
              <w:rPr>
                <w:sz w:val="23"/>
              </w:rPr>
              <w:t>-.0276 (3.19)</w:t>
            </w:r>
          </w:p>
        </w:tc>
        <w:tc>
          <w:tcPr>
            <w:tcW w:w="2087" w:type="dxa"/>
          </w:tcPr>
          <w:p>
            <w:pPr>
              <w:pStyle w:val="TableParagraph"/>
              <w:ind w:left="303"/>
              <w:rPr>
                <w:sz w:val="23"/>
              </w:rPr>
            </w:pPr>
            <w:r>
              <w:rPr>
                <w:sz w:val="23"/>
              </w:rPr>
              <w:t>-.1218 (5.19)</w:t>
            </w:r>
          </w:p>
        </w:tc>
        <w:tc>
          <w:tcPr>
            <w:tcW w:w="1714" w:type="dxa"/>
          </w:tcPr>
          <w:p>
            <w:pPr>
              <w:pStyle w:val="TableParagraph"/>
              <w:ind w:left="317"/>
              <w:rPr>
                <w:sz w:val="23"/>
              </w:rPr>
            </w:pPr>
            <w:r>
              <w:rPr>
                <w:sz w:val="23"/>
              </w:rPr>
              <w:t>-.2003 (2.95)</w:t>
            </w:r>
          </w:p>
        </w:tc>
      </w:tr>
      <w:tr>
        <w:trPr>
          <w:trHeight w:val="268" w:hRule="atLeast"/>
        </w:trPr>
        <w:tc>
          <w:tcPr>
            <w:tcW w:w="2608" w:type="dxa"/>
          </w:tcPr>
          <w:p>
            <w:pPr>
              <w:pStyle w:val="TableParagraph"/>
              <w:ind w:left="50"/>
              <w:rPr>
                <w:sz w:val="23"/>
              </w:rPr>
            </w:pPr>
            <w:r>
              <w:rPr>
                <w:sz w:val="23"/>
              </w:rPr>
              <w:t>Student</w:t>
            </w:r>
          </w:p>
        </w:tc>
        <w:tc>
          <w:tcPr>
            <w:tcW w:w="1959" w:type="dxa"/>
          </w:tcPr>
          <w:p>
            <w:pPr>
              <w:pStyle w:val="TableParagraph"/>
              <w:ind w:left="241"/>
              <w:rPr>
                <w:sz w:val="23"/>
              </w:rPr>
            </w:pPr>
            <w:r>
              <w:rPr>
                <w:sz w:val="23"/>
              </w:rPr>
              <w:t>.2256 (10.21)</w:t>
            </w:r>
          </w:p>
        </w:tc>
        <w:tc>
          <w:tcPr>
            <w:tcW w:w="2087" w:type="dxa"/>
          </w:tcPr>
          <w:p>
            <w:pPr>
              <w:pStyle w:val="TableParagraph"/>
              <w:ind w:left="383"/>
              <w:rPr>
                <w:sz w:val="23"/>
              </w:rPr>
            </w:pPr>
            <w:r>
              <w:rPr>
                <w:sz w:val="23"/>
              </w:rPr>
              <w:t>.1661 (2.19)</w:t>
            </w:r>
          </w:p>
        </w:tc>
        <w:tc>
          <w:tcPr>
            <w:tcW w:w="1714" w:type="dxa"/>
          </w:tcPr>
          <w:p>
            <w:pPr>
              <w:pStyle w:val="TableParagraph"/>
              <w:ind w:left="397"/>
              <w:rPr>
                <w:sz w:val="23"/>
              </w:rPr>
            </w:pPr>
            <w:r>
              <w:rPr>
                <w:sz w:val="23"/>
              </w:rPr>
              <w:t>.0905 (1.14)</w:t>
            </w:r>
          </w:p>
        </w:tc>
      </w:tr>
      <w:tr>
        <w:trPr>
          <w:trHeight w:val="268" w:hRule="atLeast"/>
        </w:trPr>
        <w:tc>
          <w:tcPr>
            <w:tcW w:w="2608" w:type="dxa"/>
          </w:tcPr>
          <w:p>
            <w:pPr>
              <w:pStyle w:val="TableParagraph"/>
              <w:spacing w:line="249" w:lineRule="exact"/>
              <w:ind w:left="50"/>
              <w:rPr>
                <w:sz w:val="23"/>
              </w:rPr>
            </w:pPr>
            <w:r>
              <w:rPr>
                <w:sz w:val="23"/>
              </w:rPr>
              <w:t>LT Sick/disabled</w:t>
            </w:r>
          </w:p>
        </w:tc>
        <w:tc>
          <w:tcPr>
            <w:tcW w:w="1959" w:type="dxa"/>
          </w:tcPr>
          <w:p>
            <w:pPr>
              <w:pStyle w:val="TableParagraph"/>
              <w:spacing w:line="240" w:lineRule="auto"/>
              <w:rPr>
                <w:sz w:val="18"/>
              </w:rPr>
            </w:pPr>
          </w:p>
        </w:tc>
        <w:tc>
          <w:tcPr>
            <w:tcW w:w="2087" w:type="dxa"/>
          </w:tcPr>
          <w:p>
            <w:pPr>
              <w:pStyle w:val="TableParagraph"/>
              <w:spacing w:line="240" w:lineRule="auto"/>
              <w:rPr>
                <w:sz w:val="18"/>
              </w:rPr>
            </w:pPr>
          </w:p>
        </w:tc>
        <w:tc>
          <w:tcPr>
            <w:tcW w:w="1714" w:type="dxa"/>
          </w:tcPr>
          <w:p>
            <w:pPr>
              <w:pStyle w:val="TableParagraph"/>
              <w:spacing w:line="249" w:lineRule="exact"/>
              <w:ind w:left="200"/>
              <w:rPr>
                <w:sz w:val="23"/>
              </w:rPr>
            </w:pPr>
            <w:r>
              <w:rPr>
                <w:sz w:val="23"/>
              </w:rPr>
              <w:t>-1.5882 (19.52)</w:t>
            </w:r>
          </w:p>
        </w:tc>
      </w:tr>
      <w:tr>
        <w:trPr>
          <w:trHeight w:val="268" w:hRule="atLeast"/>
        </w:trPr>
        <w:tc>
          <w:tcPr>
            <w:tcW w:w="2608" w:type="dxa"/>
          </w:tcPr>
          <w:p>
            <w:pPr>
              <w:pStyle w:val="TableParagraph"/>
              <w:ind w:left="50"/>
              <w:rPr>
                <w:sz w:val="23"/>
              </w:rPr>
            </w:pPr>
            <w:r>
              <w:rPr>
                <w:sz w:val="23"/>
              </w:rPr>
              <w:t>Govt scheme</w:t>
            </w:r>
          </w:p>
        </w:tc>
        <w:tc>
          <w:tcPr>
            <w:tcW w:w="1959" w:type="dxa"/>
          </w:tcPr>
          <w:p>
            <w:pPr>
              <w:pStyle w:val="TableParagraph"/>
              <w:spacing w:line="240" w:lineRule="auto"/>
              <w:rPr>
                <w:sz w:val="18"/>
              </w:rPr>
            </w:pPr>
          </w:p>
        </w:tc>
        <w:tc>
          <w:tcPr>
            <w:tcW w:w="2087" w:type="dxa"/>
          </w:tcPr>
          <w:p>
            <w:pPr>
              <w:pStyle w:val="TableParagraph"/>
              <w:spacing w:line="240" w:lineRule="auto"/>
              <w:rPr>
                <w:sz w:val="18"/>
              </w:rPr>
            </w:pPr>
          </w:p>
        </w:tc>
        <w:tc>
          <w:tcPr>
            <w:tcW w:w="1714" w:type="dxa"/>
          </w:tcPr>
          <w:p>
            <w:pPr>
              <w:pStyle w:val="TableParagraph"/>
              <w:ind w:left="396"/>
              <w:rPr>
                <w:sz w:val="23"/>
              </w:rPr>
            </w:pPr>
            <w:r>
              <w:rPr>
                <w:sz w:val="23"/>
              </w:rPr>
              <w:t>.3711 (1.15)</w:t>
            </w:r>
          </w:p>
        </w:tc>
      </w:tr>
      <w:tr>
        <w:trPr>
          <w:trHeight w:val="402" w:hRule="atLeast"/>
        </w:trPr>
        <w:tc>
          <w:tcPr>
            <w:tcW w:w="2608" w:type="dxa"/>
          </w:tcPr>
          <w:p>
            <w:pPr>
              <w:pStyle w:val="TableParagraph"/>
              <w:spacing w:line="262" w:lineRule="exact"/>
              <w:ind w:left="50"/>
              <w:rPr>
                <w:sz w:val="23"/>
              </w:rPr>
            </w:pPr>
            <w:r>
              <w:rPr>
                <w:sz w:val="23"/>
              </w:rPr>
              <w:t>Other</w:t>
            </w:r>
          </w:p>
        </w:tc>
        <w:tc>
          <w:tcPr>
            <w:tcW w:w="1959" w:type="dxa"/>
          </w:tcPr>
          <w:p>
            <w:pPr>
              <w:pStyle w:val="TableParagraph"/>
              <w:spacing w:line="262" w:lineRule="exact"/>
              <w:ind w:left="164"/>
              <w:rPr>
                <w:sz w:val="23"/>
              </w:rPr>
            </w:pPr>
            <w:r>
              <w:rPr>
                <w:sz w:val="23"/>
              </w:rPr>
              <w:t>-.0281 (1.38)</w:t>
            </w:r>
          </w:p>
        </w:tc>
        <w:tc>
          <w:tcPr>
            <w:tcW w:w="2087" w:type="dxa"/>
          </w:tcPr>
          <w:p>
            <w:pPr>
              <w:pStyle w:val="TableParagraph"/>
              <w:spacing w:line="262" w:lineRule="exact"/>
              <w:ind w:left="383"/>
              <w:rPr>
                <w:sz w:val="23"/>
              </w:rPr>
            </w:pPr>
            <w:r>
              <w:rPr>
                <w:sz w:val="23"/>
              </w:rPr>
              <w:t>.0117 (0.19)</w:t>
            </w:r>
          </w:p>
        </w:tc>
        <w:tc>
          <w:tcPr>
            <w:tcW w:w="1714" w:type="dxa"/>
          </w:tcPr>
          <w:p>
            <w:pPr>
              <w:pStyle w:val="TableParagraph"/>
              <w:spacing w:line="262" w:lineRule="exact"/>
              <w:ind w:left="319"/>
              <w:rPr>
                <w:sz w:val="23"/>
              </w:rPr>
            </w:pPr>
            <w:r>
              <w:rPr>
                <w:sz w:val="23"/>
              </w:rPr>
              <w:t>-.4059 (1.98)</w:t>
            </w:r>
          </w:p>
        </w:tc>
      </w:tr>
      <w:tr>
        <w:trPr>
          <w:trHeight w:val="402" w:hRule="atLeast"/>
        </w:trPr>
        <w:tc>
          <w:tcPr>
            <w:tcW w:w="2608" w:type="dxa"/>
          </w:tcPr>
          <w:p>
            <w:pPr>
              <w:pStyle w:val="TableParagraph"/>
              <w:spacing w:line="250" w:lineRule="exact" w:before="133"/>
              <w:ind w:left="50"/>
              <w:rPr>
                <w:sz w:val="23"/>
              </w:rPr>
            </w:pPr>
            <w:r>
              <w:rPr>
                <w:sz w:val="23"/>
              </w:rPr>
              <w:t>Schooling dummies</w:t>
            </w:r>
          </w:p>
        </w:tc>
        <w:tc>
          <w:tcPr>
            <w:tcW w:w="1959" w:type="dxa"/>
          </w:tcPr>
          <w:p>
            <w:pPr>
              <w:pStyle w:val="TableParagraph"/>
              <w:spacing w:line="250" w:lineRule="exact" w:before="133"/>
              <w:ind w:left="692" w:right="997"/>
              <w:jc w:val="center"/>
              <w:rPr>
                <w:sz w:val="23"/>
              </w:rPr>
            </w:pPr>
            <w:r>
              <w:rPr>
                <w:sz w:val="23"/>
              </w:rPr>
              <w:t>11</w:t>
            </w:r>
          </w:p>
        </w:tc>
        <w:tc>
          <w:tcPr>
            <w:tcW w:w="2087" w:type="dxa"/>
          </w:tcPr>
          <w:p>
            <w:pPr>
              <w:pStyle w:val="TableParagraph"/>
              <w:spacing w:line="250" w:lineRule="exact" w:before="133"/>
              <w:ind w:left="501"/>
              <w:rPr>
                <w:sz w:val="23"/>
              </w:rPr>
            </w:pPr>
            <w:r>
              <w:rPr>
                <w:sz w:val="23"/>
              </w:rPr>
              <w:t>11</w:t>
            </w:r>
          </w:p>
        </w:tc>
        <w:tc>
          <w:tcPr>
            <w:tcW w:w="1714" w:type="dxa"/>
          </w:tcPr>
          <w:p>
            <w:pPr>
              <w:pStyle w:val="TableParagraph"/>
              <w:spacing w:line="250" w:lineRule="exact" w:before="133"/>
              <w:ind w:left="621" w:right="606"/>
              <w:jc w:val="center"/>
              <w:rPr>
                <w:sz w:val="23"/>
              </w:rPr>
            </w:pPr>
            <w:r>
              <w:rPr>
                <w:sz w:val="23"/>
              </w:rPr>
              <w:t>14</w:t>
            </w:r>
          </w:p>
        </w:tc>
      </w:tr>
      <w:tr>
        <w:trPr>
          <w:trHeight w:val="268" w:hRule="atLeast"/>
        </w:trPr>
        <w:tc>
          <w:tcPr>
            <w:tcW w:w="2608" w:type="dxa"/>
          </w:tcPr>
          <w:p>
            <w:pPr>
              <w:pStyle w:val="TableParagraph"/>
              <w:ind w:left="50"/>
              <w:rPr>
                <w:sz w:val="23"/>
              </w:rPr>
            </w:pPr>
            <w:r>
              <w:rPr>
                <w:sz w:val="23"/>
              </w:rPr>
              <w:t>Region dummies</w:t>
            </w:r>
          </w:p>
        </w:tc>
        <w:tc>
          <w:tcPr>
            <w:tcW w:w="1959" w:type="dxa"/>
          </w:tcPr>
          <w:p>
            <w:pPr>
              <w:pStyle w:val="TableParagraph"/>
              <w:ind w:right="151"/>
              <w:jc w:val="center"/>
              <w:rPr>
                <w:sz w:val="23"/>
              </w:rPr>
            </w:pPr>
            <w:r>
              <w:rPr>
                <w:w w:val="101"/>
                <w:sz w:val="23"/>
              </w:rPr>
              <w:t>-</w:t>
            </w:r>
          </w:p>
        </w:tc>
        <w:tc>
          <w:tcPr>
            <w:tcW w:w="2087" w:type="dxa"/>
          </w:tcPr>
          <w:p>
            <w:pPr>
              <w:pStyle w:val="TableParagraph"/>
              <w:ind w:left="656"/>
              <w:rPr>
                <w:sz w:val="23"/>
              </w:rPr>
            </w:pPr>
            <w:r>
              <w:rPr>
                <w:w w:val="101"/>
                <w:sz w:val="23"/>
              </w:rPr>
              <w:t>-</w:t>
            </w:r>
          </w:p>
        </w:tc>
        <w:tc>
          <w:tcPr>
            <w:tcW w:w="1714" w:type="dxa"/>
          </w:tcPr>
          <w:p>
            <w:pPr>
              <w:pStyle w:val="TableParagraph"/>
              <w:ind w:left="621" w:right="605"/>
              <w:jc w:val="center"/>
              <w:rPr>
                <w:sz w:val="23"/>
              </w:rPr>
            </w:pPr>
            <w:r>
              <w:rPr>
                <w:sz w:val="23"/>
              </w:rPr>
              <w:t>18</w:t>
            </w:r>
          </w:p>
        </w:tc>
      </w:tr>
      <w:tr>
        <w:trPr>
          <w:trHeight w:val="402" w:hRule="atLeast"/>
        </w:trPr>
        <w:tc>
          <w:tcPr>
            <w:tcW w:w="2608" w:type="dxa"/>
          </w:tcPr>
          <w:p>
            <w:pPr>
              <w:pStyle w:val="TableParagraph"/>
              <w:spacing w:line="263" w:lineRule="exact"/>
              <w:ind w:left="50"/>
              <w:rPr>
                <w:sz w:val="23"/>
              </w:rPr>
            </w:pPr>
            <w:r>
              <w:rPr>
                <w:sz w:val="23"/>
              </w:rPr>
              <w:t>Country dummies</w:t>
            </w:r>
          </w:p>
        </w:tc>
        <w:tc>
          <w:tcPr>
            <w:tcW w:w="1959" w:type="dxa"/>
          </w:tcPr>
          <w:p>
            <w:pPr>
              <w:pStyle w:val="TableParagraph"/>
              <w:spacing w:line="263" w:lineRule="exact"/>
              <w:ind w:left="692" w:right="997"/>
              <w:jc w:val="center"/>
              <w:rPr>
                <w:sz w:val="23"/>
              </w:rPr>
            </w:pPr>
            <w:r>
              <w:rPr>
                <w:sz w:val="23"/>
              </w:rPr>
              <w:t>16</w:t>
            </w:r>
          </w:p>
        </w:tc>
        <w:tc>
          <w:tcPr>
            <w:tcW w:w="2087" w:type="dxa"/>
          </w:tcPr>
          <w:p>
            <w:pPr>
              <w:pStyle w:val="TableParagraph"/>
              <w:spacing w:line="263" w:lineRule="exact"/>
              <w:ind w:left="655"/>
              <w:rPr>
                <w:sz w:val="23"/>
              </w:rPr>
            </w:pPr>
            <w:r>
              <w:rPr>
                <w:w w:val="101"/>
                <w:sz w:val="23"/>
              </w:rPr>
              <w:t>-</w:t>
            </w:r>
          </w:p>
        </w:tc>
        <w:tc>
          <w:tcPr>
            <w:tcW w:w="1714" w:type="dxa"/>
          </w:tcPr>
          <w:p>
            <w:pPr>
              <w:pStyle w:val="TableParagraph"/>
              <w:spacing w:line="263" w:lineRule="exact"/>
              <w:ind w:right="137"/>
              <w:jc w:val="center"/>
              <w:rPr>
                <w:sz w:val="23"/>
              </w:rPr>
            </w:pPr>
            <w:r>
              <w:rPr>
                <w:w w:val="101"/>
                <w:sz w:val="23"/>
              </w:rPr>
              <w:t>-</w:t>
            </w:r>
          </w:p>
        </w:tc>
      </w:tr>
      <w:tr>
        <w:trPr>
          <w:trHeight w:val="401" w:hRule="atLeast"/>
        </w:trPr>
        <w:tc>
          <w:tcPr>
            <w:tcW w:w="2608" w:type="dxa"/>
          </w:tcPr>
          <w:p>
            <w:pPr>
              <w:pStyle w:val="TableParagraph"/>
              <w:spacing w:line="250" w:lineRule="exact" w:before="132"/>
              <w:ind w:left="50"/>
              <w:rPr>
                <w:sz w:val="23"/>
              </w:rPr>
            </w:pPr>
            <w:r>
              <w:rPr>
                <w:sz w:val="23"/>
              </w:rPr>
              <w:t>Cut1</w:t>
            </w:r>
          </w:p>
        </w:tc>
        <w:tc>
          <w:tcPr>
            <w:tcW w:w="1959" w:type="dxa"/>
          </w:tcPr>
          <w:p>
            <w:pPr>
              <w:pStyle w:val="TableParagraph"/>
              <w:spacing w:line="250" w:lineRule="exact" w:before="132"/>
              <w:ind w:left="747"/>
              <w:rPr>
                <w:sz w:val="23"/>
              </w:rPr>
            </w:pPr>
            <w:r>
              <w:rPr>
                <w:sz w:val="23"/>
              </w:rPr>
              <w:t>-4.2851</w:t>
            </w:r>
          </w:p>
        </w:tc>
        <w:tc>
          <w:tcPr>
            <w:tcW w:w="2087" w:type="dxa"/>
          </w:tcPr>
          <w:p>
            <w:pPr>
              <w:pStyle w:val="TableParagraph"/>
              <w:spacing w:line="250" w:lineRule="exact" w:before="132"/>
              <w:ind w:left="539"/>
              <w:rPr>
                <w:sz w:val="23"/>
              </w:rPr>
            </w:pPr>
            <w:r>
              <w:rPr>
                <w:sz w:val="23"/>
              </w:rPr>
              <w:t>-3.5599</w:t>
            </w:r>
          </w:p>
        </w:tc>
        <w:tc>
          <w:tcPr>
            <w:tcW w:w="1714" w:type="dxa"/>
          </w:tcPr>
          <w:p>
            <w:pPr>
              <w:pStyle w:val="TableParagraph"/>
              <w:spacing w:line="250" w:lineRule="exact" w:before="132"/>
              <w:ind w:left="202"/>
              <w:rPr>
                <w:sz w:val="23"/>
              </w:rPr>
            </w:pPr>
            <w:r>
              <w:rPr>
                <w:sz w:val="23"/>
              </w:rPr>
              <w:t>-5.2809</w:t>
            </w:r>
          </w:p>
        </w:tc>
      </w:tr>
      <w:tr>
        <w:trPr>
          <w:trHeight w:val="268" w:hRule="atLeast"/>
        </w:trPr>
        <w:tc>
          <w:tcPr>
            <w:tcW w:w="2608" w:type="dxa"/>
          </w:tcPr>
          <w:p>
            <w:pPr>
              <w:pStyle w:val="TableParagraph"/>
              <w:ind w:left="50"/>
              <w:rPr>
                <w:sz w:val="23"/>
              </w:rPr>
            </w:pPr>
            <w:r>
              <w:rPr>
                <w:sz w:val="23"/>
              </w:rPr>
              <w:t>Cut2</w:t>
            </w:r>
          </w:p>
        </w:tc>
        <w:tc>
          <w:tcPr>
            <w:tcW w:w="1959" w:type="dxa"/>
          </w:tcPr>
          <w:p>
            <w:pPr>
              <w:pStyle w:val="TableParagraph"/>
              <w:ind w:left="747"/>
              <w:rPr>
                <w:sz w:val="23"/>
              </w:rPr>
            </w:pPr>
            <w:r>
              <w:rPr>
                <w:sz w:val="23"/>
              </w:rPr>
              <w:t>-2.5937</w:t>
            </w:r>
          </w:p>
        </w:tc>
        <w:tc>
          <w:tcPr>
            <w:tcW w:w="2087" w:type="dxa"/>
          </w:tcPr>
          <w:p>
            <w:pPr>
              <w:pStyle w:val="TableParagraph"/>
              <w:ind w:left="539"/>
              <w:rPr>
                <w:sz w:val="23"/>
              </w:rPr>
            </w:pPr>
            <w:r>
              <w:rPr>
                <w:sz w:val="23"/>
              </w:rPr>
              <w:t>-2.0856</w:t>
            </w:r>
          </w:p>
        </w:tc>
        <w:tc>
          <w:tcPr>
            <w:tcW w:w="1714" w:type="dxa"/>
          </w:tcPr>
          <w:p>
            <w:pPr>
              <w:pStyle w:val="TableParagraph"/>
              <w:ind w:left="202"/>
              <w:rPr>
                <w:sz w:val="23"/>
              </w:rPr>
            </w:pPr>
            <w:r>
              <w:rPr>
                <w:sz w:val="23"/>
              </w:rPr>
              <w:t>-4.2023</w:t>
            </w:r>
          </w:p>
        </w:tc>
      </w:tr>
      <w:tr>
        <w:trPr>
          <w:trHeight w:val="268" w:hRule="atLeast"/>
        </w:trPr>
        <w:tc>
          <w:tcPr>
            <w:tcW w:w="2608" w:type="dxa"/>
          </w:tcPr>
          <w:p>
            <w:pPr>
              <w:pStyle w:val="TableParagraph"/>
              <w:spacing w:line="249" w:lineRule="exact"/>
              <w:ind w:left="50"/>
              <w:rPr>
                <w:sz w:val="23"/>
              </w:rPr>
            </w:pPr>
            <w:r>
              <w:rPr>
                <w:sz w:val="23"/>
              </w:rPr>
              <w:t>Cut3</w:t>
            </w:r>
          </w:p>
        </w:tc>
        <w:tc>
          <w:tcPr>
            <w:tcW w:w="1959" w:type="dxa"/>
          </w:tcPr>
          <w:p>
            <w:pPr>
              <w:pStyle w:val="TableParagraph"/>
              <w:spacing w:line="249" w:lineRule="exact"/>
              <w:ind w:left="943"/>
              <w:rPr>
                <w:sz w:val="23"/>
              </w:rPr>
            </w:pPr>
            <w:r>
              <w:rPr>
                <w:sz w:val="23"/>
              </w:rPr>
              <w:t>.3094</w:t>
            </w:r>
          </w:p>
        </w:tc>
        <w:tc>
          <w:tcPr>
            <w:tcW w:w="2087" w:type="dxa"/>
          </w:tcPr>
          <w:p>
            <w:pPr>
              <w:pStyle w:val="TableParagraph"/>
              <w:spacing w:line="249" w:lineRule="exact"/>
              <w:ind w:left="718" w:right="809"/>
              <w:jc w:val="center"/>
              <w:rPr>
                <w:sz w:val="23"/>
              </w:rPr>
            </w:pPr>
            <w:r>
              <w:rPr>
                <w:sz w:val="23"/>
              </w:rPr>
              <w:t>.6933</w:t>
            </w:r>
          </w:p>
        </w:tc>
        <w:tc>
          <w:tcPr>
            <w:tcW w:w="1714" w:type="dxa"/>
          </w:tcPr>
          <w:p>
            <w:pPr>
              <w:pStyle w:val="TableParagraph"/>
              <w:spacing w:line="249" w:lineRule="exact"/>
              <w:ind w:left="201"/>
              <w:rPr>
                <w:sz w:val="23"/>
              </w:rPr>
            </w:pPr>
            <w:r>
              <w:rPr>
                <w:sz w:val="23"/>
              </w:rPr>
              <w:t>-3.0939</w:t>
            </w:r>
          </w:p>
        </w:tc>
      </w:tr>
      <w:tr>
        <w:trPr>
          <w:trHeight w:val="268" w:hRule="atLeast"/>
        </w:trPr>
        <w:tc>
          <w:tcPr>
            <w:tcW w:w="2608" w:type="dxa"/>
          </w:tcPr>
          <w:p>
            <w:pPr>
              <w:pStyle w:val="TableParagraph"/>
              <w:ind w:left="50"/>
              <w:rPr>
                <w:sz w:val="23"/>
              </w:rPr>
            </w:pPr>
            <w:r>
              <w:rPr>
                <w:sz w:val="23"/>
              </w:rPr>
              <w:t>Cut4</w:t>
            </w:r>
          </w:p>
        </w:tc>
        <w:tc>
          <w:tcPr>
            <w:tcW w:w="1959" w:type="dxa"/>
          </w:tcPr>
          <w:p>
            <w:pPr>
              <w:pStyle w:val="TableParagraph"/>
              <w:spacing w:line="240" w:lineRule="auto"/>
              <w:rPr>
                <w:sz w:val="18"/>
              </w:rPr>
            </w:pPr>
          </w:p>
        </w:tc>
        <w:tc>
          <w:tcPr>
            <w:tcW w:w="2087" w:type="dxa"/>
          </w:tcPr>
          <w:p>
            <w:pPr>
              <w:pStyle w:val="TableParagraph"/>
              <w:spacing w:line="240" w:lineRule="auto"/>
              <w:rPr>
                <w:sz w:val="18"/>
              </w:rPr>
            </w:pPr>
          </w:p>
        </w:tc>
        <w:tc>
          <w:tcPr>
            <w:tcW w:w="1714" w:type="dxa"/>
          </w:tcPr>
          <w:p>
            <w:pPr>
              <w:pStyle w:val="TableParagraph"/>
              <w:ind w:left="200"/>
              <w:rPr>
                <w:sz w:val="23"/>
              </w:rPr>
            </w:pPr>
            <w:r>
              <w:rPr>
                <w:sz w:val="23"/>
              </w:rPr>
              <w:t>-2.0203</w:t>
            </w:r>
          </w:p>
        </w:tc>
      </w:tr>
      <w:tr>
        <w:trPr>
          <w:trHeight w:val="268" w:hRule="atLeast"/>
        </w:trPr>
        <w:tc>
          <w:tcPr>
            <w:tcW w:w="2608" w:type="dxa"/>
          </w:tcPr>
          <w:p>
            <w:pPr>
              <w:pStyle w:val="TableParagraph"/>
              <w:ind w:left="50"/>
              <w:rPr>
                <w:sz w:val="23"/>
              </w:rPr>
            </w:pPr>
            <w:r>
              <w:rPr>
                <w:sz w:val="23"/>
              </w:rPr>
              <w:t>Cut5</w:t>
            </w:r>
          </w:p>
        </w:tc>
        <w:tc>
          <w:tcPr>
            <w:tcW w:w="1959" w:type="dxa"/>
          </w:tcPr>
          <w:p>
            <w:pPr>
              <w:pStyle w:val="TableParagraph"/>
              <w:spacing w:line="240" w:lineRule="auto"/>
              <w:rPr>
                <w:sz w:val="18"/>
              </w:rPr>
            </w:pPr>
          </w:p>
        </w:tc>
        <w:tc>
          <w:tcPr>
            <w:tcW w:w="2087" w:type="dxa"/>
          </w:tcPr>
          <w:p>
            <w:pPr>
              <w:pStyle w:val="TableParagraph"/>
              <w:spacing w:line="240" w:lineRule="auto"/>
              <w:rPr>
                <w:sz w:val="18"/>
              </w:rPr>
            </w:pPr>
          </w:p>
        </w:tc>
        <w:tc>
          <w:tcPr>
            <w:tcW w:w="1714" w:type="dxa"/>
          </w:tcPr>
          <w:p>
            <w:pPr>
              <w:pStyle w:val="TableParagraph"/>
              <w:ind w:left="320"/>
              <w:rPr>
                <w:sz w:val="23"/>
              </w:rPr>
            </w:pPr>
            <w:r>
              <w:rPr>
                <w:sz w:val="23"/>
              </w:rPr>
              <w:t>-.6628</w:t>
            </w:r>
          </w:p>
        </w:tc>
      </w:tr>
      <w:tr>
        <w:trPr>
          <w:trHeight w:val="402" w:hRule="atLeast"/>
        </w:trPr>
        <w:tc>
          <w:tcPr>
            <w:tcW w:w="2608" w:type="dxa"/>
          </w:tcPr>
          <w:p>
            <w:pPr>
              <w:pStyle w:val="TableParagraph"/>
              <w:spacing w:line="263" w:lineRule="exact"/>
              <w:ind w:left="50"/>
              <w:rPr>
                <w:sz w:val="23"/>
              </w:rPr>
            </w:pPr>
            <w:r>
              <w:rPr>
                <w:sz w:val="23"/>
              </w:rPr>
              <w:t>Cut6</w:t>
            </w:r>
          </w:p>
        </w:tc>
        <w:tc>
          <w:tcPr>
            <w:tcW w:w="1959" w:type="dxa"/>
          </w:tcPr>
          <w:p>
            <w:pPr>
              <w:pStyle w:val="TableParagraph"/>
              <w:spacing w:line="240" w:lineRule="auto"/>
              <w:rPr>
                <w:sz w:val="22"/>
              </w:rPr>
            </w:pPr>
          </w:p>
        </w:tc>
        <w:tc>
          <w:tcPr>
            <w:tcW w:w="2087" w:type="dxa"/>
          </w:tcPr>
          <w:p>
            <w:pPr>
              <w:pStyle w:val="TableParagraph"/>
              <w:spacing w:line="240" w:lineRule="auto"/>
              <w:rPr>
                <w:sz w:val="22"/>
              </w:rPr>
            </w:pPr>
          </w:p>
        </w:tc>
        <w:tc>
          <w:tcPr>
            <w:tcW w:w="1714" w:type="dxa"/>
          </w:tcPr>
          <w:p>
            <w:pPr>
              <w:pStyle w:val="TableParagraph"/>
              <w:spacing w:line="263" w:lineRule="exact"/>
              <w:ind w:left="280"/>
              <w:rPr>
                <w:sz w:val="23"/>
              </w:rPr>
            </w:pPr>
            <w:r>
              <w:rPr>
                <w:sz w:val="23"/>
              </w:rPr>
              <w:t>1.0916</w:t>
            </w:r>
          </w:p>
        </w:tc>
      </w:tr>
      <w:tr>
        <w:trPr>
          <w:trHeight w:val="383" w:hRule="atLeast"/>
        </w:trPr>
        <w:tc>
          <w:tcPr>
            <w:tcW w:w="2608" w:type="dxa"/>
          </w:tcPr>
          <w:p>
            <w:pPr>
              <w:pStyle w:val="TableParagraph"/>
              <w:spacing w:line="231" w:lineRule="exact" w:before="132"/>
              <w:ind w:left="50"/>
              <w:rPr>
                <w:sz w:val="23"/>
              </w:rPr>
            </w:pPr>
            <w:r>
              <w:rPr>
                <w:w w:val="101"/>
                <w:sz w:val="23"/>
              </w:rPr>
              <w:t>N</w:t>
            </w:r>
          </w:p>
        </w:tc>
        <w:tc>
          <w:tcPr>
            <w:tcW w:w="1959" w:type="dxa"/>
          </w:tcPr>
          <w:p>
            <w:pPr>
              <w:pStyle w:val="TableParagraph"/>
              <w:spacing w:line="231" w:lineRule="exact" w:before="132"/>
              <w:ind w:left="709"/>
              <w:rPr>
                <w:sz w:val="23"/>
              </w:rPr>
            </w:pPr>
            <w:r>
              <w:rPr>
                <w:sz w:val="23"/>
              </w:rPr>
              <w:t>598,116</w:t>
            </w:r>
          </w:p>
        </w:tc>
        <w:tc>
          <w:tcPr>
            <w:tcW w:w="2087" w:type="dxa"/>
          </w:tcPr>
          <w:p>
            <w:pPr>
              <w:pStyle w:val="TableParagraph"/>
              <w:spacing w:line="231" w:lineRule="exact" w:before="132"/>
              <w:ind w:left="617"/>
              <w:rPr>
                <w:sz w:val="23"/>
              </w:rPr>
            </w:pPr>
            <w:r>
              <w:rPr>
                <w:sz w:val="23"/>
              </w:rPr>
              <w:t>66,339</w:t>
            </w:r>
          </w:p>
        </w:tc>
        <w:tc>
          <w:tcPr>
            <w:tcW w:w="1714" w:type="dxa"/>
          </w:tcPr>
          <w:p>
            <w:pPr>
              <w:pStyle w:val="TableParagraph"/>
              <w:spacing w:line="231" w:lineRule="exact" w:before="132"/>
              <w:ind w:left="280"/>
              <w:rPr>
                <w:sz w:val="23"/>
              </w:rPr>
            </w:pPr>
            <w:r>
              <w:rPr>
                <w:sz w:val="23"/>
              </w:rPr>
              <w:t>14,232</w:t>
            </w:r>
          </w:p>
        </w:tc>
      </w:tr>
      <w:tr>
        <w:trPr>
          <w:trHeight w:val="282" w:hRule="atLeast"/>
        </w:trPr>
        <w:tc>
          <w:tcPr>
            <w:tcW w:w="2608" w:type="dxa"/>
          </w:tcPr>
          <w:p>
            <w:pPr>
              <w:pStyle w:val="TableParagraph"/>
              <w:spacing w:line="245" w:lineRule="exact" w:before="17"/>
              <w:ind w:left="50"/>
              <w:rPr>
                <w:sz w:val="23"/>
              </w:rPr>
            </w:pPr>
            <w:r>
              <w:rPr>
                <w:sz w:val="23"/>
              </w:rPr>
              <w:t>Pseudo R</w:t>
            </w:r>
            <w:r>
              <w:rPr>
                <w:sz w:val="23"/>
                <w:vertAlign w:val="superscript"/>
              </w:rPr>
              <w:t>2</w:t>
            </w:r>
          </w:p>
        </w:tc>
        <w:tc>
          <w:tcPr>
            <w:tcW w:w="1959" w:type="dxa"/>
          </w:tcPr>
          <w:p>
            <w:pPr>
              <w:pStyle w:val="TableParagraph"/>
              <w:spacing w:line="245" w:lineRule="exact" w:before="17"/>
              <w:ind w:left="942"/>
              <w:rPr>
                <w:sz w:val="23"/>
              </w:rPr>
            </w:pPr>
            <w:r>
              <w:rPr>
                <w:sz w:val="23"/>
              </w:rPr>
              <w:t>.0818</w:t>
            </w:r>
          </w:p>
        </w:tc>
        <w:tc>
          <w:tcPr>
            <w:tcW w:w="2087" w:type="dxa"/>
          </w:tcPr>
          <w:p>
            <w:pPr>
              <w:pStyle w:val="TableParagraph"/>
              <w:spacing w:line="245" w:lineRule="exact" w:before="17"/>
              <w:ind w:left="717" w:right="810"/>
              <w:jc w:val="center"/>
              <w:rPr>
                <w:sz w:val="23"/>
              </w:rPr>
            </w:pPr>
            <w:r>
              <w:rPr>
                <w:sz w:val="23"/>
              </w:rPr>
              <w:t>.0250</w:t>
            </w:r>
          </w:p>
        </w:tc>
        <w:tc>
          <w:tcPr>
            <w:tcW w:w="1714" w:type="dxa"/>
          </w:tcPr>
          <w:p>
            <w:pPr>
              <w:pStyle w:val="TableParagraph"/>
              <w:spacing w:line="245" w:lineRule="exact" w:before="17"/>
              <w:ind w:left="396"/>
              <w:rPr>
                <w:sz w:val="23"/>
              </w:rPr>
            </w:pPr>
            <w:r>
              <w:rPr>
                <w:sz w:val="23"/>
              </w:rPr>
              <w:t>.0211</w:t>
            </w:r>
          </w:p>
        </w:tc>
      </w:tr>
    </w:tbl>
    <w:p>
      <w:pPr>
        <w:pStyle w:val="BodyText"/>
        <w:spacing w:before="5"/>
        <w:rPr>
          <w:sz w:val="22"/>
        </w:rPr>
      </w:pPr>
    </w:p>
    <w:p>
      <w:pPr>
        <w:pStyle w:val="BodyText"/>
        <w:spacing w:line="316" w:lineRule="auto" w:before="93"/>
        <w:ind w:left="230" w:right="1582"/>
      </w:pPr>
      <w:r>
        <w:rPr/>
        <w:t>Notes: Austria; Belgium; Denmark; East Germany; Finland; France; Greece; Ireland; Italy; Luxembourg; Netherlands; Norway; Portugal; Spain; Sweden; West Germany.</w:t>
      </w:r>
    </w:p>
    <w:p>
      <w:pPr>
        <w:spacing w:after="0" w:line="316" w:lineRule="auto"/>
        <w:sectPr>
          <w:footerReference w:type="default" r:id="rId36"/>
          <w:pgSz w:w="11900" w:h="16840"/>
          <w:pgMar w:footer="1388" w:header="0" w:top="1600" w:bottom="1580" w:left="1520" w:right="300"/>
          <w:pgNumType w:start="89"/>
        </w:sectPr>
      </w:pPr>
    </w:p>
    <w:p>
      <w:pPr>
        <w:pStyle w:val="BodyText"/>
        <w:rPr>
          <w:sz w:val="20"/>
        </w:rPr>
      </w:pPr>
      <w:r>
        <w:rPr/>
        <w:pict>
          <v:group style="position:absolute;margin-left:115.139999pt;margin-top:167.070007pt;width:184.95pt;height:102.7pt;mso-position-horizontal-relative:page;mso-position-vertical-relative:page;z-index:-270285824" coordorigin="2303,3341" coordsize="3699,2054">
            <v:shape style="position:absolute;left:2302;top:3342;width:3699;height:2045" coordorigin="2303,3342" coordsize="3699,2045" path="m5942,3342l5942,5387m5942,5387l6001,5387m5942,5051l6001,5051m5942,4700l6001,4700m5942,4364l6001,4364m5942,4028l6001,4028m5942,3678l6001,3678m5942,3342l6001,3342m2362,4700l5942,4700m2362,4759l2362,4700m2494,4759l2494,4700m2624,4759l2624,4700m2756,4759l2756,4700m2888,4759l2888,4700m3019,4759l3019,4700m3151,4759l3151,4700m3298,4759l3298,4700m3428,4759l3428,4700m3560,4759l3560,4700m3692,4759l3692,4700m3823,4759l3823,4700m3955,4759l3955,4700m4086,4759l4086,4700m4218,4759l4218,4700m4350,4759l4350,4700m4481,4759l4481,4700m4613,4759l4613,4700m4745,4759l4745,4700m4876,4759l4876,4700m5008,4759l5008,4700m5154,4759l5154,4700m5285,4759l5285,4700m5417,4759l5417,4700m5548,4759l5548,4700m5680,4759l5680,4700m5812,4759l5812,4700m5942,4759l5942,4700m2362,3342l2362,5387m2303,5387l2362,5387m2303,5051l2362,5051m2303,4700l2362,4700m2303,4364l2362,4364m2303,4028l2362,4028m2303,3678l2362,3678m2303,3342l2362,3342e" filled="false" stroked="true" strokeweight=".06pt" strokecolor="#000000">
              <v:path arrowok="t"/>
              <v:stroke dashstyle="solid"/>
            </v:shape>
            <v:shape style="position:absolute;left:2434;top:3795;width:1448;height:1227" coordorigin="2435,3796" coordsize="1448,1227" path="m2435,4291l2567,4336m2567,4336l2698,4466m2698,4466l2830,4394m2830,4394l2962,3796m2962,3796l3092,4364m3092,4364l3224,4482m3224,4482l3355,3883m3355,3883l3487,4204m3487,4204l3619,3898m3619,3898l3750,3926m3750,3926l3882,5022e" filled="false" stroked="true" strokeweight=".73pt" strokecolor="#000080">
              <v:path arrowok="t"/>
              <v:stroke dashstyle="solid"/>
            </v:shape>
            <v:line style="position:absolute" from="3882,5022" to="4005,5388" stroked="true" strokeweight=".73pt" strokecolor="#000080">
              <v:stroke dashstyle="solid"/>
            </v:line>
            <v:line style="position:absolute" from="4022,5388" to="4159,4904" stroked="true" strokeweight=".73pt" strokecolor="#000080">
              <v:stroke dashstyle="solid"/>
            </v:line>
            <v:shape style="position:absolute;left:4159;top:3926;width:1710;height:1139" coordorigin="4159,3926" coordsize="1710,1139" path="m4159,4904l4291,4321m4291,4321l4423,4584m4423,4584l4554,4847m4554,4847l4686,4890m4686,4890l4817,5065m4817,5065l4949,4847m4949,4847l5081,4876m5081,4876l5212,4570m5212,4570l5344,4554m5344,4554l5476,3926m5476,3926l5606,4511m5606,4511l5738,4627m5738,4627l5869,4364e" filled="false" stroked="true" strokeweight=".73pt" strokecolor="#000080">
              <v:path arrowok="t"/>
              <v:stroke dashstyle="solid"/>
            </v:shape>
            <v:shape style="position:absolute;left:2434;top:3386;width:2252;height:1986" coordorigin="2435,3386" coordsize="2252,1986" path="m2435,4452l2567,4175m2567,4175l2698,4364m2698,4364l2830,4116m2830,4116l2962,4204m2962,4204l3092,4394m3092,4394l3224,4291m3224,4291l3355,4043m3355,4043l3487,3576m3487,3576l3619,3386m3619,3386l3750,3898m3750,3898l3882,4788m3882,4788l4014,5372m4014,5372l4159,5081m4159,5081l4291,4817m4291,4817l4423,4700m4423,4700l4554,4452m4554,4452l4686,4073e" filled="false" stroked="true" strokeweight=".73pt" strokecolor="#ff00ff">
              <v:path arrowok="t"/>
              <v:stroke dashstyle="solid"/>
            </v:shape>
            <v:line style="position:absolute" from="4679,4080" to="4824,4080" stroked="true" strokeweight="1.45pt" strokecolor="#ff00ff">
              <v:stroke dashstyle="solid"/>
            </v:line>
            <v:shape style="position:absolute;left:4816;top:4087;width:922;height:380" coordorigin="4817,4087" coordsize="922,380" path="m4817,4087l4949,4248m4949,4248l5081,4307m5081,4307l5212,4466m5344,4452l5476,4262m5476,4262l5606,4364m5606,4364l5738,4277e" filled="false" stroked="true" strokeweight=".73pt" strokecolor="#ff00ff">
              <v:path arrowok="t"/>
              <v:stroke dashstyle="solid"/>
            </v:shape>
            <w10:wrap type="none"/>
          </v:group>
        </w:pict>
      </w:r>
      <w:r>
        <w:rPr/>
        <w:pict>
          <v:group style="position:absolute;margin-left:105.900002pt;margin-top:417.089996pt;width:197pt;height:125.2pt;mso-position-horizontal-relative:page;mso-position-vertical-relative:page;z-index:-270284800" coordorigin="2118,8342" coordsize="3940,2504">
            <v:shape style="position:absolute;left:2175;top:8342;width:3882;height:2502" coordorigin="2176,8342" coordsize="3882,2502" path="m5999,8342l5999,10844m5999,10844l6058,10844m5999,10567l6058,10567m5999,10288l6058,10288m5999,10010l6058,10010m5999,9733l6058,9733m5999,9454l6058,9454m5999,9176l6058,9176m5999,8899l6058,8899m5999,8620l6058,8620m5999,8342l6058,8342m2176,10844l5999,10844m2176,10844l2176,10787m2722,10844l2722,10787m3269,10844l3269,10787m3814,10844l3814,10787m4361,10844l4361,10787m4906,10844l4906,10787m5454,10844l5454,10787m5999,10844l5999,10787e" filled="false" stroked="true" strokeweight=".06pt" strokecolor="#000000">
              <v:path arrowok="t"/>
              <v:stroke dashstyle="solid"/>
            </v:shape>
            <v:line style="position:absolute" from="2176,10238" to="2286,10159" stroked="true" strokeweight="1.867pt" strokecolor="#000080">
              <v:stroke dashstyle="solid"/>
            </v:line>
            <v:shape style="position:absolute;left:2394;top:10156;width:220;height:62" coordorigin="2394,10157" coordsize="220,62" path="m2394,10157l2503,10190m2503,10190l2614,10218e" filled="false" stroked="true" strokeweight="1.867pt" strokecolor="#000080">
              <v:path arrowok="t"/>
              <v:stroke dashstyle="solid"/>
            </v:shape>
            <v:line style="position:absolute" from="2595,10213" to="2740,10213" stroked="true" strokeweight="2.347pt" strokecolor="#000080">
              <v:stroke dashstyle="solid"/>
            </v:line>
            <v:line style="position:absolute" from="2703,10210" to="2849,10210" stroked="true" strokeweight="1.987pt" strokecolor="#000080">
              <v:stroke dashstyle="solid"/>
            </v:line>
            <v:shape style="position:absolute;left:2830;top:8622;width:1421;height:1624" coordorigin="2831,8622" coordsize="1421,1624" path="m2831,10211l2941,10246m2941,10246l3049,10213m3049,10213l3158,10069m3158,10069l3269,9877m3269,9877l3378,9740m3378,9740l3486,9617m3486,9617l3596,9372m3596,9372l3706,9298m3706,9298l3814,9244m3814,9244l3924,9041m3924,9041l4033,8996m4033,8996l4141,8840m4141,8840l4252,8622e" filled="false" stroked="true" strokeweight="1.867pt" strokecolor="#000080">
              <v:path arrowok="t"/>
              <v:stroke dashstyle="solid"/>
            </v:shape>
            <v:line style="position:absolute" from="4233,8617" to="4379,8617" stroked="true" strokeweight="2.347pt" strokecolor="#000080">
              <v:stroke dashstyle="solid"/>
            </v:line>
            <v:shape style="position:absolute;left:4360;top:8612;width:328;height:161" coordorigin="4361,8612" coordsize="328,161" path="m4361,8612l4469,8746m4469,8746l4579,8773m4579,8773l4688,8682e" filled="false" stroked="true" strokeweight="1.867pt" strokecolor="#000080">
              <v:path arrowok="t"/>
              <v:stroke dashstyle="solid"/>
            </v:shape>
            <v:line style="position:absolute" from="4670,8686" to="4815,8686" stroked="true" strokeweight="2.227pt" strokecolor="#000080">
              <v:stroke dashstyle="solid"/>
            </v:line>
            <v:shape style="position:absolute;left:4796;top:8689;width:548;height:525" coordorigin="4796,8689" coordsize="548,525" path="m4796,8689l4906,8768m4906,8768l5016,8887m5016,8887l5126,9034m5126,9034l5233,9122m5233,9122l5344,9214e" filled="false" stroked="true" strokeweight="1.867pt" strokecolor="#000080">
              <v:path arrowok="t"/>
              <v:stroke dashstyle="solid"/>
            </v:shape>
            <v:line style="position:absolute" from="5325,9208" to="5473,9208" stroked="true" strokeweight="2.467pt" strokecolor="#000080">
              <v:stroke dashstyle="solid"/>
            </v:line>
            <v:shape style="position:absolute;left:5454;top:8966;width:328;height:236" coordorigin="5454,8966" coordsize="328,236" path="m5454,9202l5561,9184m5561,9184l5671,8988m5671,8988l5782,8966e" filled="false" stroked="true" strokeweight="1.867pt" strokecolor="#000080">
              <v:path arrowok="t"/>
              <v:stroke dashstyle="solid"/>
            </v:shape>
            <v:line style="position:absolute" from="5763,8972" to="5907,8972" stroked="true" strokeweight="2.467pt" strokecolor="#000080">
              <v:stroke dashstyle="solid"/>
            </v:line>
            <v:line style="position:absolute" from="5888,8978" to="5999,8910" stroked="true" strokeweight="1.867pt" strokecolor="#000080">
              <v:stroke dashstyle="solid"/>
            </v:line>
            <v:shape style="position:absolute;left:2118;top:8342;width:58;height:2502" coordorigin="2118,8342" coordsize="58,2502" path="m2176,8342l2176,10844m2118,10844l2176,10844m2118,10488l2176,10488m2118,10129l2176,10129m2118,9773l2176,9773m2118,9414l2176,9414m2118,9058l2176,9058m2118,8699l2176,8699m2118,8342l2176,8342e" filled="false" stroked="true" strokeweight=".06pt" strokecolor="#000000">
              <v:path arrowok="t"/>
              <v:stroke dashstyle="solid"/>
            </v:shape>
            <v:line style="position:absolute" from="2176,10129" to="2286,10040" stroked="true" strokeweight="1.867pt" strokecolor="#ff00ff">
              <v:stroke dashstyle="solid"/>
            </v:line>
            <v:shape style="position:absolute;left:2286;top:8716;width:3603;height:1485" coordorigin="2286,8717" coordsize="3603,1485" path="m2286,10040l2394,10164m2394,10164l2503,10201m2503,10201l2614,10094m2614,10094l2722,9880m2722,9880l2831,9862m2831,9862l2941,9842m2941,9842l3049,9896m3049,9896l3158,9754m3158,9754l3269,9164m3269,9164l3378,8969m3378,8969l3486,8825m3486,8825l3596,8717m3596,8717l3706,8806m3706,8806l3814,8825m3814,8825l3924,8897m3924,8897l4033,9253m4033,9253l4141,9540m4141,9540l4252,9612m4252,9612l4361,9325m4361,9325l4469,9092m4469,9092l4579,8969m4579,8969l4688,9092m4688,9092l4796,9271m4796,9271l4906,9360m4906,9360l5016,9558m5016,9558l5126,9719m5126,9719l5233,9754m5233,9754l5344,9842m5344,9842l5454,9968m5454,9968l5561,9914m5561,9914l5671,9950m5671,9950l5782,9988m5782,9988l5888,10003e" filled="false" stroked="true" strokeweight="1.867pt" strokecolor="#ff00ff">
              <v:path arrowok="t"/>
              <v:stroke dashstyle="solid"/>
            </v:shape>
            <v:line style="position:absolute" from="5888,10003" to="5999,9880" stroked="true" strokeweight="1.867pt" strokecolor="#ff00ff">
              <v:stroke dashstyle="solid"/>
            </v:line>
            <v:shape style="position:absolute;left:3631;top:8574;width:1074;height:2259" coordorigin="3631,8574" coordsize="1074,2259" path="m3631,10832l3631,8574m4705,10832l4705,8574e" filled="false" stroked="true" strokeweight=".731pt" strokecolor="#010101">
              <v:path arrowok="t"/>
              <v:stroke dashstyle="dot"/>
            </v:shape>
            <w10:wrap type="none"/>
          </v:group>
        </w:pict>
      </w:r>
      <w:r>
        <w:rPr/>
        <w:pict>
          <v:group style="position:absolute;margin-left:344.220001pt;margin-top:417.089996pt;width:197pt;height:125.2pt;mso-position-horizontal-relative:page;mso-position-vertical-relative:page;z-index:-270283776" coordorigin="6884,8342" coordsize="3940,2504">
            <v:shape style="position:absolute;left:6942;top:8342;width:3882;height:2502" coordorigin="6942,8342" coordsize="3882,2502" path="m10765,8342l10765,10844m10765,10844l10824,10844m10765,10567l10824,10567m10765,10288l10824,10288m10765,10010l10824,10010m10765,9733l10824,9733m10765,9454l10824,9454m10765,9176l10824,9176m10765,8899l10824,8899m10765,8620l10824,8620m10765,8342l10824,8342m6942,10844l10765,10844m6942,10844l6942,10787m7488,10844l7488,10787m8035,10844l8035,10787m8580,10844l8580,10787m9127,10844l9127,10787m9672,10844l9672,10787m10220,10844l10220,10787m10765,10844l10765,10787e" filled="false" stroked="true" strokeweight=".06pt" strokecolor="#000000">
              <v:path arrowok="t"/>
              <v:stroke dashstyle="solid"/>
            </v:shape>
            <v:line style="position:absolute" from="6942,10238" to="7052,10159" stroked="true" strokeweight="1.867pt" strokecolor="#000080">
              <v:stroke dashstyle="solid"/>
            </v:line>
            <v:shape style="position:absolute;left:7160;top:10156;width:220;height:62" coordorigin="7160,10157" coordsize="220,62" path="m7160,10157l7270,10190m7270,10190l7380,10218e" filled="false" stroked="true" strokeweight="1.867pt" strokecolor="#000080">
              <v:path arrowok="t"/>
              <v:stroke dashstyle="solid"/>
            </v:shape>
            <v:line style="position:absolute" from="7361,10213" to="7507,10213" stroked="true" strokeweight="2.347pt" strokecolor="#000080">
              <v:stroke dashstyle="solid"/>
            </v:line>
            <v:line style="position:absolute" from="7469,10210" to="7616,10210" stroked="true" strokeweight="1.987pt" strokecolor="#000080">
              <v:stroke dashstyle="solid"/>
            </v:line>
            <v:shape style="position:absolute;left:7597;top:8622;width:1421;height:1624" coordorigin="7597,8622" coordsize="1421,1624" path="m7597,10211l7708,10246m7708,10246l7816,10213m7816,10213l7925,10069m7925,10069l8035,9877m8035,9877l8144,9740m8144,9740l8252,9617m8252,9617l8363,9372m8363,9372l8472,9298m8472,9298l8580,9244m8580,9244l8690,9041m8690,9041l8800,8996m8800,8996l8908,8840m8908,8840l9018,8622e" filled="false" stroked="true" strokeweight="1.867pt" strokecolor="#000080">
              <v:path arrowok="t"/>
              <v:stroke dashstyle="solid"/>
            </v:shape>
            <v:line style="position:absolute" from="8999,8617" to="9146,8617" stroked="true" strokeweight="2.347pt" strokecolor="#000080">
              <v:stroke dashstyle="solid"/>
            </v:line>
            <v:shape style="position:absolute;left:9127;top:8612;width:328;height:161" coordorigin="9127,8612" coordsize="328,161" path="m9127,8612l9235,8746m9235,8746l9346,8773m9346,8773l9455,8682e" filled="false" stroked="true" strokeweight="1.867pt" strokecolor="#000080">
              <v:path arrowok="t"/>
              <v:stroke dashstyle="solid"/>
            </v:shape>
            <v:line style="position:absolute" from="9436,8686" to="9581,8686" stroked="true" strokeweight="2.227pt" strokecolor="#000080">
              <v:stroke dashstyle="solid"/>
            </v:line>
            <v:shape style="position:absolute;left:9562;top:8689;width:548;height:525" coordorigin="9563,8689" coordsize="548,525" path="m9563,8689l9672,8768m9672,8768l9782,8887m9782,8887l9893,9034m9893,9034l10000,9122m10000,9122l10110,9214e" filled="false" stroked="true" strokeweight="1.867pt" strokecolor="#000080">
              <v:path arrowok="t"/>
              <v:stroke dashstyle="solid"/>
            </v:shape>
            <v:line style="position:absolute" from="10091,9208" to="10239,9208" stroked="true" strokeweight="2.467pt" strokecolor="#000080">
              <v:stroke dashstyle="solid"/>
            </v:line>
            <v:shape style="position:absolute;left:10220;top:8966;width:328;height:236" coordorigin="10220,8966" coordsize="328,236" path="m10220,9202l10327,9184m10327,9184l10438,8988m10438,8988l10548,8966e" filled="false" stroked="true" strokeweight="1.867pt" strokecolor="#000080">
              <v:path arrowok="t"/>
              <v:stroke dashstyle="solid"/>
            </v:shape>
            <v:line style="position:absolute" from="10529,8972" to="10673,8972" stroked="true" strokeweight="2.467pt" strokecolor="#000080">
              <v:stroke dashstyle="solid"/>
            </v:line>
            <v:line style="position:absolute" from="10655,8978" to="10765,8910" stroked="true" strokeweight="1.867pt" strokecolor="#000080">
              <v:stroke dashstyle="solid"/>
            </v:line>
            <v:shape style="position:absolute;left:6884;top:8342;width:58;height:2502" coordorigin="6884,8342" coordsize="58,2502" path="m6942,8342l6942,10844m6884,10844l6942,10844m6884,10428l6942,10428m6884,10010l6942,10010m6884,9593l6942,9593m6884,9176l6942,9176m6884,8759l6942,8759m6884,8342l6942,8342e" filled="false" stroked="true" strokeweight=".06pt" strokecolor="#000000">
              <v:path arrowok="t"/>
              <v:stroke dashstyle="solid"/>
            </v:shape>
            <v:line style="position:absolute" from="6942,8633" to="7052,8696" stroked="true" strokeweight="1.867pt" strokecolor="#008000">
              <v:stroke dashstyle="solid"/>
            </v:line>
            <v:shape style="position:absolute;left:7052;top:8530;width:983;height:834" coordorigin="7052,8531" coordsize="983,834" path="m7052,8696l7160,8531m7160,8531l7270,8570m7270,8570l7380,8654m7380,8654l7488,8801m7488,8801l7597,8885m7597,8885l7708,8927m7708,8927l7816,8885m7816,8885l7925,8948m7925,8948l8035,9365e" filled="false" stroked="true" strokeweight="1.867pt" strokecolor="#008000">
              <v:path arrowok="t"/>
              <v:stroke dashstyle="solid"/>
            </v:shape>
            <v:shape style="position:absolute;left:8016;top:9346;width:693;height:599" type="#_x0000_t75" stroked="false">
              <v:imagedata r:id="rId37" o:title=""/>
            </v:shape>
            <v:shape style="position:absolute;left:8690;top:8738;width:1965;height:876" coordorigin="8690,8738" coordsize="1965,876" path="m8690,9614l8800,9218m8800,9218l8908,8885m8908,8885l9018,8801m9018,8801l9127,9092m9127,9092l9235,9386m9235,9386l9346,9572m9346,9572l9455,9488m9455,9488l9563,9404m9563,9404l9672,9323m9672,9323l9782,9155m9782,9155l9893,9071m9893,9071l10000,8969m10000,8969l10110,8864m10110,8864l10220,8822m10327,8822l10438,8780m10438,8780l10548,8759m10548,8759l10655,8738e" filled="false" stroked="true" strokeweight="1.867pt" strokecolor="#008000">
              <v:path arrowok="t"/>
              <v:stroke dashstyle="solid"/>
            </v:shape>
            <v:line style="position:absolute" from="10655,8738" to="10765,8738" stroked="true" strokeweight="1.867pt" strokecolor="#008000">
              <v:stroke dashstyle="solid"/>
            </v:line>
            <v:shape style="position:absolute;left:8397;top:8574;width:1073;height:2259" coordorigin="8398,8574" coordsize="1073,2259" path="m8398,10832l8398,8574m9470,10832l9470,8574e" filled="false" stroked="true" strokeweight=".731pt" strokecolor="#010101">
              <v:path arrowok="t"/>
              <v:stroke dashstyle="dot"/>
            </v:shape>
            <w10:wrap type="none"/>
          </v:group>
        </w:pict>
      </w:r>
    </w:p>
    <w:p>
      <w:pPr>
        <w:pStyle w:val="BodyText"/>
        <w:spacing w:before="9"/>
        <w:rPr>
          <w:sz w:val="24"/>
        </w:r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66"/>
        <w:gridCol w:w="4766"/>
      </w:tblGrid>
      <w:tr>
        <w:trPr>
          <w:trHeight w:val="447" w:hRule="atLeast"/>
        </w:trPr>
        <w:tc>
          <w:tcPr>
            <w:tcW w:w="4766" w:type="dxa"/>
          </w:tcPr>
          <w:p>
            <w:pPr>
              <w:pStyle w:val="TableParagraph"/>
              <w:spacing w:line="224" w:lineRule="exact" w:before="1"/>
              <w:ind w:left="105" w:right="84"/>
              <w:rPr>
                <w:b/>
                <w:sz w:val="19"/>
              </w:rPr>
            </w:pPr>
            <w:r>
              <w:rPr>
                <w:b/>
                <w:color w:val="FF0000"/>
                <w:w w:val="105"/>
                <w:sz w:val="19"/>
              </w:rPr>
              <w:t>Chart</w:t>
            </w:r>
            <w:r>
              <w:rPr>
                <w:b/>
                <w:color w:val="FF0000"/>
                <w:spacing w:val="-17"/>
                <w:w w:val="105"/>
                <w:sz w:val="19"/>
              </w:rPr>
              <w:t> </w:t>
            </w:r>
            <w:r>
              <w:rPr>
                <w:b/>
                <w:color w:val="FF0000"/>
                <w:w w:val="105"/>
                <w:sz w:val="19"/>
              </w:rPr>
              <w:t>1:</w:t>
            </w:r>
            <w:r>
              <w:rPr>
                <w:b/>
                <w:color w:val="FF0000"/>
                <w:spacing w:val="-17"/>
                <w:w w:val="105"/>
                <w:sz w:val="19"/>
              </w:rPr>
              <w:t> </w:t>
            </w:r>
            <w:r>
              <w:rPr>
                <w:b/>
                <w:w w:val="105"/>
                <w:sz w:val="19"/>
              </w:rPr>
              <w:t>Net</w:t>
            </w:r>
            <w:r>
              <w:rPr>
                <w:b/>
                <w:spacing w:val="-17"/>
                <w:w w:val="105"/>
                <w:sz w:val="19"/>
              </w:rPr>
              <w:t> </w:t>
            </w:r>
            <w:r>
              <w:rPr>
                <w:b/>
                <w:w w:val="105"/>
                <w:sz w:val="19"/>
              </w:rPr>
              <w:t>change</w:t>
            </w:r>
            <w:r>
              <w:rPr>
                <w:b/>
                <w:spacing w:val="-17"/>
                <w:w w:val="105"/>
                <w:sz w:val="19"/>
              </w:rPr>
              <w:t> </w:t>
            </w:r>
            <w:r>
              <w:rPr>
                <w:b/>
                <w:w w:val="105"/>
                <w:sz w:val="19"/>
              </w:rPr>
              <w:t>in</w:t>
            </w:r>
            <w:r>
              <w:rPr>
                <w:b/>
                <w:spacing w:val="-17"/>
                <w:w w:val="105"/>
                <w:sz w:val="19"/>
              </w:rPr>
              <w:t> </w:t>
            </w:r>
            <w:r>
              <w:rPr>
                <w:b/>
                <w:w w:val="105"/>
                <w:sz w:val="19"/>
              </w:rPr>
              <w:t>VAT</w:t>
            </w:r>
            <w:r>
              <w:rPr>
                <w:b/>
                <w:spacing w:val="-17"/>
                <w:w w:val="105"/>
                <w:sz w:val="19"/>
              </w:rPr>
              <w:t> </w:t>
            </w:r>
            <w:r>
              <w:rPr>
                <w:b/>
                <w:w w:val="105"/>
                <w:sz w:val="19"/>
              </w:rPr>
              <w:t>registrations</w:t>
            </w:r>
            <w:r>
              <w:rPr>
                <w:b/>
                <w:spacing w:val="-17"/>
                <w:w w:val="105"/>
                <w:sz w:val="19"/>
              </w:rPr>
              <w:t> </w:t>
            </w:r>
            <w:r>
              <w:rPr>
                <w:b/>
                <w:w w:val="105"/>
                <w:sz w:val="19"/>
              </w:rPr>
              <w:t>and</w:t>
            </w:r>
            <w:r>
              <w:rPr>
                <w:b/>
                <w:spacing w:val="-16"/>
                <w:w w:val="105"/>
                <w:sz w:val="19"/>
              </w:rPr>
              <w:t> </w:t>
            </w:r>
            <w:r>
              <w:rPr>
                <w:b/>
                <w:w w:val="105"/>
                <w:sz w:val="19"/>
              </w:rPr>
              <w:t>change in</w:t>
            </w:r>
            <w:r>
              <w:rPr>
                <w:b/>
                <w:spacing w:val="-3"/>
                <w:w w:val="105"/>
                <w:sz w:val="19"/>
              </w:rPr>
              <w:t> </w:t>
            </w:r>
            <w:r>
              <w:rPr>
                <w:b/>
                <w:w w:val="105"/>
                <w:sz w:val="19"/>
              </w:rPr>
              <w:t>self-employment</w:t>
            </w:r>
          </w:p>
        </w:tc>
        <w:tc>
          <w:tcPr>
            <w:tcW w:w="4766" w:type="dxa"/>
            <w:vMerge w:val="restart"/>
            <w:tcBorders>
              <w:top w:val="nil"/>
              <w:right w:val="nil"/>
            </w:tcBorders>
          </w:tcPr>
          <w:p>
            <w:pPr>
              <w:pStyle w:val="TableParagraph"/>
              <w:spacing w:line="240" w:lineRule="auto"/>
              <w:rPr>
                <w:sz w:val="18"/>
              </w:rPr>
            </w:pPr>
          </w:p>
        </w:tc>
      </w:tr>
      <w:tr>
        <w:trPr>
          <w:trHeight w:val="4812" w:hRule="atLeast"/>
        </w:trPr>
        <w:tc>
          <w:tcPr>
            <w:tcW w:w="4766" w:type="dxa"/>
          </w:tcPr>
          <w:p>
            <w:pPr>
              <w:pStyle w:val="TableParagraph"/>
              <w:tabs>
                <w:tab w:pos="1698" w:val="left" w:leader="none"/>
                <w:tab w:pos="3746" w:val="left" w:leader="none"/>
              </w:tabs>
              <w:spacing w:line="296" w:lineRule="exact" w:before="123"/>
              <w:ind w:left="164"/>
              <w:jc w:val="center"/>
              <w:rPr>
                <w:b/>
                <w:sz w:val="19"/>
              </w:rPr>
            </w:pPr>
            <w:r>
              <w:rPr>
                <w:b/>
                <w:spacing w:val="-9"/>
                <w:w w:val="110"/>
                <w:position w:val="12"/>
                <w:sz w:val="19"/>
              </w:rPr>
              <w:t>Change</w:t>
              <w:tab/>
            </w:r>
            <w:r>
              <w:rPr>
                <w:b/>
                <w:color w:val="000080"/>
                <w:spacing w:val="-10"/>
                <w:w w:val="110"/>
                <w:sz w:val="19"/>
              </w:rPr>
              <w:t>Self-employment</w:t>
            </w:r>
            <w:r>
              <w:rPr>
                <w:b/>
                <w:color w:val="000080"/>
                <w:spacing w:val="-24"/>
                <w:w w:val="110"/>
                <w:sz w:val="19"/>
              </w:rPr>
              <w:t> </w:t>
            </w:r>
            <w:r>
              <w:rPr>
                <w:b/>
                <w:color w:val="000080"/>
                <w:spacing w:val="-3"/>
                <w:w w:val="110"/>
                <w:sz w:val="19"/>
              </w:rPr>
              <w:t>(lhs)</w:t>
              <w:tab/>
            </w:r>
            <w:r>
              <w:rPr>
                <w:b/>
                <w:spacing w:val="-7"/>
                <w:w w:val="110"/>
                <w:position w:val="12"/>
                <w:sz w:val="19"/>
              </w:rPr>
              <w:t>Net</w:t>
            </w:r>
            <w:r>
              <w:rPr>
                <w:b/>
                <w:spacing w:val="-37"/>
                <w:w w:val="110"/>
                <w:position w:val="12"/>
                <w:sz w:val="19"/>
              </w:rPr>
              <w:t> </w:t>
            </w:r>
            <w:r>
              <w:rPr>
                <w:b/>
                <w:spacing w:val="-7"/>
                <w:w w:val="110"/>
                <w:position w:val="12"/>
                <w:sz w:val="19"/>
              </w:rPr>
              <w:t>change</w:t>
            </w:r>
          </w:p>
          <w:p>
            <w:pPr>
              <w:pStyle w:val="TableParagraph"/>
              <w:tabs>
                <w:tab w:pos="1705" w:val="left" w:leader="none"/>
                <w:tab w:pos="4131" w:val="left" w:leader="none"/>
              </w:tabs>
              <w:spacing w:line="255" w:lineRule="exact"/>
              <w:ind w:left="170"/>
              <w:jc w:val="center"/>
              <w:rPr>
                <w:b/>
                <w:sz w:val="19"/>
              </w:rPr>
            </w:pPr>
            <w:r>
              <w:rPr>
                <w:b/>
                <w:w w:val="105"/>
                <w:position w:val="10"/>
                <w:sz w:val="19"/>
              </w:rPr>
              <w:t>(000s)</w:t>
              <w:tab/>
            </w:r>
            <w:r>
              <w:rPr>
                <w:b/>
                <w:color w:val="FF00FF"/>
                <w:spacing w:val="-11"/>
                <w:w w:val="105"/>
                <w:sz w:val="19"/>
              </w:rPr>
              <w:t>Vat</w:t>
            </w:r>
            <w:r>
              <w:rPr>
                <w:b/>
                <w:color w:val="FF00FF"/>
                <w:spacing w:val="-10"/>
                <w:w w:val="105"/>
                <w:sz w:val="19"/>
              </w:rPr>
              <w:t> </w:t>
            </w:r>
            <w:r>
              <w:rPr>
                <w:b/>
                <w:color w:val="FF00FF"/>
                <w:spacing w:val="-5"/>
                <w:w w:val="105"/>
                <w:sz w:val="19"/>
              </w:rPr>
              <w:t>registrations</w:t>
            </w:r>
            <w:r>
              <w:rPr>
                <w:b/>
                <w:color w:val="FF00FF"/>
                <w:spacing w:val="14"/>
                <w:w w:val="105"/>
                <w:sz w:val="19"/>
              </w:rPr>
              <w:t> </w:t>
            </w:r>
            <w:r>
              <w:rPr>
                <w:b/>
                <w:color w:val="FF00FF"/>
                <w:spacing w:val="-4"/>
                <w:w w:val="105"/>
                <w:sz w:val="19"/>
              </w:rPr>
              <w:t>(rhs)</w:t>
              <w:tab/>
            </w:r>
            <w:r>
              <w:rPr>
                <w:b/>
                <w:w w:val="105"/>
                <w:position w:val="10"/>
                <w:sz w:val="19"/>
              </w:rPr>
              <w:t>(000s)</w:t>
            </w:r>
          </w:p>
          <w:p>
            <w:pPr>
              <w:pStyle w:val="TableParagraph"/>
              <w:tabs>
                <w:tab w:pos="4341" w:val="left" w:leader="none"/>
              </w:tabs>
              <w:spacing w:line="197" w:lineRule="exact"/>
              <w:ind w:left="161"/>
              <w:jc w:val="center"/>
              <w:rPr>
                <w:b/>
                <w:sz w:val="19"/>
              </w:rPr>
            </w:pPr>
            <w:r>
              <w:rPr>
                <w:b/>
                <w:w w:val="110"/>
                <w:sz w:val="19"/>
              </w:rPr>
              <w:t>400</w:t>
              <w:tab/>
              <w:t>80</w:t>
            </w:r>
          </w:p>
          <w:p>
            <w:pPr>
              <w:pStyle w:val="TableParagraph"/>
              <w:tabs>
                <w:tab w:pos="4341" w:val="left" w:leader="none"/>
              </w:tabs>
              <w:spacing w:line="240" w:lineRule="auto" w:before="117"/>
              <w:ind w:left="161"/>
              <w:jc w:val="center"/>
              <w:rPr>
                <w:b/>
                <w:sz w:val="19"/>
              </w:rPr>
            </w:pPr>
            <w:r>
              <w:rPr>
                <w:b/>
                <w:w w:val="110"/>
                <w:sz w:val="19"/>
              </w:rPr>
              <w:t>300</w:t>
              <w:tab/>
              <w:t>60</w:t>
            </w:r>
          </w:p>
          <w:p>
            <w:pPr>
              <w:pStyle w:val="TableParagraph"/>
              <w:tabs>
                <w:tab w:pos="4341" w:val="left" w:leader="none"/>
              </w:tabs>
              <w:spacing w:line="240" w:lineRule="auto" w:before="132"/>
              <w:ind w:left="161"/>
              <w:jc w:val="center"/>
              <w:rPr>
                <w:b/>
                <w:sz w:val="19"/>
              </w:rPr>
            </w:pPr>
            <w:r>
              <w:rPr>
                <w:b/>
                <w:w w:val="110"/>
                <w:sz w:val="19"/>
              </w:rPr>
              <w:t>200</w:t>
              <w:tab/>
              <w:t>40</w:t>
            </w:r>
          </w:p>
          <w:p>
            <w:pPr>
              <w:pStyle w:val="TableParagraph"/>
              <w:tabs>
                <w:tab w:pos="3456" w:val="left" w:leader="none"/>
                <w:tab w:pos="4341" w:val="left" w:leader="none"/>
              </w:tabs>
              <w:spacing w:line="240" w:lineRule="auto" w:before="118"/>
              <w:ind w:left="161"/>
              <w:jc w:val="center"/>
              <w:rPr>
                <w:b/>
                <w:sz w:val="19"/>
              </w:rPr>
            </w:pPr>
            <w:r>
              <w:rPr>
                <w:b/>
                <w:w w:val="110"/>
                <w:sz w:val="19"/>
              </w:rPr>
              <w:t>100</w:t>
              <w:tab/>
            </w:r>
            <w:r>
              <w:rPr>
                <w:b/>
                <w:w w:val="110"/>
                <w:sz w:val="19"/>
                <w:u w:val="thick" w:color="FF00FF"/>
              </w:rPr>
              <w:t> </w:t>
            </w:r>
            <w:r>
              <w:rPr>
                <w:b/>
                <w:w w:val="110"/>
                <w:sz w:val="19"/>
              </w:rPr>
              <w:tab/>
              <w:t>20</w:t>
            </w:r>
          </w:p>
          <w:p>
            <w:pPr>
              <w:pStyle w:val="TableParagraph"/>
              <w:tabs>
                <w:tab w:pos="4239" w:val="left" w:leader="none"/>
              </w:tabs>
              <w:spacing w:line="240" w:lineRule="auto" w:before="116"/>
              <w:ind w:left="264"/>
              <w:jc w:val="center"/>
              <w:rPr>
                <w:b/>
                <w:sz w:val="19"/>
              </w:rPr>
            </w:pPr>
            <w:r>
              <w:rPr>
                <w:b/>
                <w:w w:val="110"/>
                <w:sz w:val="19"/>
              </w:rPr>
              <w:t>0</w:t>
              <w:tab/>
              <w:t>0</w:t>
            </w:r>
          </w:p>
          <w:p>
            <w:pPr>
              <w:pStyle w:val="TableParagraph"/>
              <w:tabs>
                <w:tab w:pos="4400" w:val="left" w:leader="none"/>
              </w:tabs>
              <w:spacing w:line="240" w:lineRule="auto" w:before="132"/>
              <w:ind w:left="161"/>
              <w:jc w:val="center"/>
              <w:rPr>
                <w:b/>
                <w:sz w:val="19"/>
              </w:rPr>
            </w:pPr>
            <w:r>
              <w:rPr>
                <w:b/>
                <w:spacing w:val="-3"/>
                <w:w w:val="110"/>
                <w:sz w:val="19"/>
              </w:rPr>
              <w:t>-100</w:t>
              <w:tab/>
            </w:r>
            <w:r>
              <w:rPr>
                <w:b/>
                <w:spacing w:val="-4"/>
                <w:w w:val="110"/>
                <w:sz w:val="19"/>
              </w:rPr>
              <w:t>-20</w:t>
            </w:r>
          </w:p>
          <w:p>
            <w:pPr>
              <w:pStyle w:val="TableParagraph"/>
              <w:tabs>
                <w:tab w:pos="4400" w:val="left" w:leader="none"/>
              </w:tabs>
              <w:spacing w:line="240" w:lineRule="auto" w:before="117"/>
              <w:ind w:left="161"/>
              <w:jc w:val="center"/>
              <w:rPr>
                <w:b/>
                <w:sz w:val="19"/>
              </w:rPr>
            </w:pPr>
            <w:r>
              <w:rPr>
                <w:b/>
                <w:spacing w:val="-3"/>
                <w:w w:val="110"/>
                <w:sz w:val="19"/>
              </w:rPr>
              <w:t>-200</w:t>
              <w:tab/>
            </w:r>
            <w:r>
              <w:rPr>
                <w:b/>
                <w:spacing w:val="-4"/>
                <w:w w:val="110"/>
                <w:sz w:val="19"/>
              </w:rPr>
              <w:t>-40</w:t>
            </w:r>
          </w:p>
          <w:p>
            <w:pPr>
              <w:pStyle w:val="TableParagraph"/>
              <w:tabs>
                <w:tab w:pos="790" w:val="left" w:leader="none"/>
                <w:tab w:pos="1447" w:val="left" w:leader="none"/>
                <w:tab w:pos="2120" w:val="left" w:leader="none"/>
                <w:tab w:pos="2778" w:val="left" w:leader="none"/>
                <w:tab w:pos="3436" w:val="left" w:leader="none"/>
              </w:tabs>
              <w:spacing w:line="240" w:lineRule="auto" w:before="60"/>
              <w:ind w:left="132"/>
              <w:jc w:val="center"/>
              <w:rPr>
                <w:b/>
                <w:sz w:val="19"/>
              </w:rPr>
            </w:pPr>
            <w:r>
              <w:rPr>
                <w:b/>
                <w:w w:val="110"/>
                <w:sz w:val="19"/>
              </w:rPr>
              <w:t>1980</w:t>
              <w:tab/>
              <w:t>1985</w:t>
              <w:tab/>
              <w:t>1990</w:t>
              <w:tab/>
              <w:t>1995</w:t>
              <w:tab/>
              <w:t>2000</w:t>
              <w:tab/>
              <w:t>2005</w:t>
            </w:r>
          </w:p>
          <w:p>
            <w:pPr>
              <w:pStyle w:val="TableParagraph"/>
              <w:spacing w:line="240" w:lineRule="auto"/>
              <w:rPr>
                <w:sz w:val="20"/>
              </w:rPr>
            </w:pPr>
          </w:p>
          <w:p>
            <w:pPr>
              <w:pStyle w:val="TableParagraph"/>
              <w:spacing w:line="240" w:lineRule="auto"/>
              <w:rPr>
                <w:sz w:val="20"/>
              </w:rPr>
            </w:pPr>
          </w:p>
          <w:p>
            <w:pPr>
              <w:pStyle w:val="TableParagraph"/>
              <w:spacing w:line="240" w:lineRule="auto"/>
              <w:rPr>
                <w:sz w:val="20"/>
              </w:rPr>
            </w:pPr>
          </w:p>
          <w:p>
            <w:pPr>
              <w:pStyle w:val="TableParagraph"/>
              <w:spacing w:line="240" w:lineRule="auto"/>
              <w:ind w:left="105"/>
              <w:rPr>
                <w:sz w:val="23"/>
              </w:rPr>
            </w:pPr>
            <w:r>
              <w:rPr>
                <w:sz w:val="23"/>
              </w:rPr>
              <w:t>Correlation, 1980-2005: +0.60</w:t>
            </w:r>
          </w:p>
          <w:p>
            <w:pPr>
              <w:pStyle w:val="TableParagraph"/>
              <w:spacing w:line="240" w:lineRule="auto" w:before="10"/>
              <w:rPr>
                <w:sz w:val="37"/>
              </w:rPr>
            </w:pPr>
          </w:p>
          <w:p>
            <w:pPr>
              <w:pStyle w:val="TableParagraph"/>
              <w:spacing w:line="240" w:lineRule="auto"/>
              <w:ind w:left="105"/>
              <w:rPr>
                <w:sz w:val="15"/>
              </w:rPr>
            </w:pPr>
            <w:r>
              <w:rPr>
                <w:w w:val="105"/>
                <w:sz w:val="15"/>
              </w:rPr>
              <w:t>Source: DTI &amp; ONS</w:t>
            </w:r>
          </w:p>
        </w:tc>
        <w:tc>
          <w:tcPr>
            <w:tcW w:w="4766" w:type="dxa"/>
            <w:vMerge/>
            <w:tcBorders>
              <w:top w:val="nil"/>
              <w:right w:val="nil"/>
            </w:tcBorders>
          </w:tcPr>
          <w:p>
            <w:pPr>
              <w:rPr>
                <w:sz w:val="2"/>
                <w:szCs w:val="2"/>
              </w:rPr>
            </w:pPr>
          </w:p>
        </w:tc>
      </w:tr>
      <w:tr>
        <w:trPr>
          <w:trHeight w:val="447" w:hRule="atLeast"/>
        </w:trPr>
        <w:tc>
          <w:tcPr>
            <w:tcW w:w="4766" w:type="dxa"/>
          </w:tcPr>
          <w:p>
            <w:pPr>
              <w:pStyle w:val="TableParagraph"/>
              <w:spacing w:line="224" w:lineRule="exact" w:before="1"/>
              <w:ind w:left="105" w:right="450"/>
              <w:rPr>
                <w:b/>
                <w:sz w:val="19"/>
              </w:rPr>
            </w:pPr>
            <w:r>
              <w:rPr>
                <w:b/>
                <w:color w:val="FF0000"/>
                <w:w w:val="105"/>
                <w:sz w:val="19"/>
              </w:rPr>
              <w:t>Chart</w:t>
            </w:r>
            <w:r>
              <w:rPr>
                <w:b/>
                <w:color w:val="FF0000"/>
                <w:spacing w:val="-25"/>
                <w:w w:val="105"/>
                <w:sz w:val="19"/>
              </w:rPr>
              <w:t> </w:t>
            </w:r>
            <w:r>
              <w:rPr>
                <w:b/>
                <w:color w:val="FF0000"/>
                <w:w w:val="105"/>
                <w:sz w:val="19"/>
              </w:rPr>
              <w:t>2:</w:t>
            </w:r>
            <w:r>
              <w:rPr>
                <w:b/>
                <w:color w:val="FF0000"/>
                <w:spacing w:val="-25"/>
                <w:w w:val="105"/>
                <w:sz w:val="19"/>
              </w:rPr>
              <w:t> </w:t>
            </w:r>
            <w:r>
              <w:rPr>
                <w:b/>
                <w:w w:val="105"/>
                <w:sz w:val="19"/>
              </w:rPr>
              <w:t>Unemployment</w:t>
            </w:r>
            <w:r>
              <w:rPr>
                <w:b/>
                <w:spacing w:val="-25"/>
                <w:w w:val="105"/>
                <w:sz w:val="19"/>
              </w:rPr>
              <w:t> </w:t>
            </w:r>
            <w:r>
              <w:rPr>
                <w:b/>
                <w:w w:val="105"/>
                <w:sz w:val="19"/>
              </w:rPr>
              <w:t>rate</w:t>
            </w:r>
            <w:r>
              <w:rPr>
                <w:b/>
                <w:spacing w:val="-24"/>
                <w:w w:val="105"/>
                <w:sz w:val="19"/>
              </w:rPr>
              <w:t> </w:t>
            </w:r>
            <w:r>
              <w:rPr>
                <w:b/>
                <w:w w:val="105"/>
                <w:sz w:val="19"/>
              </w:rPr>
              <w:t>and</w:t>
            </w:r>
            <w:r>
              <w:rPr>
                <w:b/>
                <w:spacing w:val="-26"/>
                <w:w w:val="105"/>
                <w:sz w:val="19"/>
              </w:rPr>
              <w:t> </w:t>
            </w:r>
            <w:r>
              <w:rPr>
                <w:b/>
                <w:w w:val="105"/>
                <w:sz w:val="19"/>
              </w:rPr>
              <w:t>self-employment rate</w:t>
            </w:r>
          </w:p>
        </w:tc>
        <w:tc>
          <w:tcPr>
            <w:tcW w:w="4766" w:type="dxa"/>
          </w:tcPr>
          <w:p>
            <w:pPr>
              <w:pStyle w:val="TableParagraph"/>
              <w:spacing w:line="240" w:lineRule="auto" w:before="4"/>
              <w:ind w:left="105"/>
              <w:rPr>
                <w:b/>
                <w:sz w:val="19"/>
              </w:rPr>
            </w:pPr>
            <w:r>
              <w:rPr>
                <w:b/>
                <w:color w:val="FF0000"/>
                <w:w w:val="105"/>
                <w:sz w:val="19"/>
              </w:rPr>
              <w:t>Chart 3: </w:t>
            </w:r>
            <w:r>
              <w:rPr>
                <w:b/>
                <w:w w:val="105"/>
                <w:sz w:val="19"/>
              </w:rPr>
              <w:t>Employment rate and self-employment rate</w:t>
            </w:r>
          </w:p>
        </w:tc>
      </w:tr>
      <w:tr>
        <w:trPr>
          <w:trHeight w:val="4774" w:hRule="atLeast"/>
        </w:trPr>
        <w:tc>
          <w:tcPr>
            <w:tcW w:w="4766" w:type="dxa"/>
          </w:tcPr>
          <w:p>
            <w:pPr>
              <w:pStyle w:val="TableParagraph"/>
              <w:tabs>
                <w:tab w:pos="1289" w:val="left" w:leader="none"/>
                <w:tab w:pos="4014" w:val="left" w:leader="none"/>
              </w:tabs>
              <w:spacing w:line="279" w:lineRule="exact" w:before="100"/>
              <w:ind w:left="224"/>
              <w:rPr>
                <w:b/>
                <w:sz w:val="18"/>
              </w:rPr>
            </w:pPr>
            <w:r>
              <w:rPr>
                <w:b/>
                <w:position w:val="9"/>
                <w:sz w:val="18"/>
              </w:rPr>
              <w:t>Per</w:t>
            </w:r>
            <w:r>
              <w:rPr>
                <w:b/>
                <w:spacing w:val="5"/>
                <w:position w:val="9"/>
                <w:sz w:val="18"/>
              </w:rPr>
              <w:t> </w:t>
            </w:r>
            <w:r>
              <w:rPr>
                <w:b/>
                <w:position w:val="9"/>
                <w:sz w:val="18"/>
              </w:rPr>
              <w:t>cent</w:t>
              <w:tab/>
            </w:r>
            <w:r>
              <w:rPr>
                <w:b/>
                <w:color w:val="FF00FF"/>
                <w:sz w:val="18"/>
              </w:rPr>
              <w:t>Unemployment</w:t>
            </w:r>
            <w:r>
              <w:rPr>
                <w:b/>
                <w:color w:val="FF00FF"/>
                <w:spacing w:val="6"/>
                <w:sz w:val="18"/>
              </w:rPr>
              <w:t> </w:t>
            </w:r>
            <w:r>
              <w:rPr>
                <w:b/>
                <w:color w:val="FF00FF"/>
                <w:sz w:val="18"/>
              </w:rPr>
              <w:t>rate</w:t>
            </w:r>
            <w:r>
              <w:rPr>
                <w:b/>
                <w:color w:val="FF00FF"/>
                <w:spacing w:val="10"/>
                <w:sz w:val="18"/>
              </w:rPr>
              <w:t> </w:t>
            </w:r>
            <w:r>
              <w:rPr>
                <w:b/>
                <w:color w:val="FF00FF"/>
                <w:sz w:val="18"/>
              </w:rPr>
              <w:t>(lhs)</w:t>
              <w:tab/>
            </w:r>
            <w:r>
              <w:rPr>
                <w:b/>
                <w:position w:val="9"/>
                <w:sz w:val="18"/>
              </w:rPr>
              <w:t>Per</w:t>
            </w:r>
            <w:r>
              <w:rPr>
                <w:b/>
                <w:spacing w:val="10"/>
                <w:position w:val="9"/>
                <w:sz w:val="18"/>
              </w:rPr>
              <w:t> </w:t>
            </w:r>
            <w:r>
              <w:rPr>
                <w:b/>
                <w:position w:val="9"/>
                <w:sz w:val="18"/>
              </w:rPr>
              <w:t>cent</w:t>
            </w:r>
          </w:p>
          <w:p>
            <w:pPr>
              <w:pStyle w:val="TableParagraph"/>
              <w:tabs>
                <w:tab w:pos="1289" w:val="left" w:leader="none"/>
                <w:tab w:pos="4683" w:val="right" w:leader="none"/>
              </w:tabs>
              <w:spacing w:line="239" w:lineRule="exact"/>
              <w:ind w:left="206"/>
              <w:rPr>
                <w:b/>
                <w:sz w:val="18"/>
              </w:rPr>
            </w:pPr>
            <w:r>
              <w:rPr>
                <w:b/>
                <w:position w:val="5"/>
                <w:sz w:val="18"/>
              </w:rPr>
              <w:t>14</w:t>
              <w:tab/>
            </w:r>
            <w:r>
              <w:rPr>
                <w:b/>
                <w:color w:val="000080"/>
                <w:sz w:val="18"/>
              </w:rPr>
              <w:t>Self-employment</w:t>
            </w:r>
            <w:r>
              <w:rPr>
                <w:b/>
                <w:color w:val="000080"/>
                <w:spacing w:val="2"/>
                <w:sz w:val="18"/>
              </w:rPr>
              <w:t> </w:t>
            </w:r>
            <w:r>
              <w:rPr>
                <w:b/>
                <w:color w:val="000080"/>
                <w:sz w:val="18"/>
              </w:rPr>
              <w:t>rate</w:t>
            </w:r>
            <w:r>
              <w:rPr>
                <w:b/>
                <w:color w:val="000080"/>
                <w:spacing w:val="3"/>
                <w:sz w:val="18"/>
              </w:rPr>
              <w:t> </w:t>
            </w:r>
            <w:r>
              <w:rPr>
                <w:b/>
                <w:color w:val="000080"/>
                <w:sz w:val="18"/>
              </w:rPr>
              <w:t>(rhs)</w:t>
              <w:tab/>
            </w:r>
            <w:r>
              <w:rPr>
                <w:b/>
                <w:position w:val="5"/>
                <w:sz w:val="18"/>
              </w:rPr>
              <w:t>15</w:t>
            </w:r>
          </w:p>
          <w:p>
            <w:pPr>
              <w:pStyle w:val="TableParagraph"/>
              <w:tabs>
                <w:tab w:pos="4496" w:val="left" w:leader="none"/>
              </w:tabs>
              <w:spacing w:line="230" w:lineRule="auto" w:before="24"/>
              <w:ind w:left="206"/>
              <w:rPr>
                <w:b/>
                <w:sz w:val="18"/>
              </w:rPr>
            </w:pPr>
            <w:r>
              <w:rPr>
                <w:b/>
                <w:position w:val="-7"/>
                <w:sz w:val="18"/>
              </w:rPr>
              <w:t>12</w:t>
              <w:tab/>
            </w:r>
            <w:r>
              <w:rPr>
                <w:b/>
                <w:sz w:val="18"/>
              </w:rPr>
              <w:t>14</w:t>
            </w:r>
          </w:p>
          <w:p>
            <w:pPr>
              <w:pStyle w:val="TableParagraph"/>
              <w:spacing w:line="179" w:lineRule="exact"/>
              <w:ind w:left="4496"/>
              <w:rPr>
                <w:b/>
                <w:sz w:val="18"/>
              </w:rPr>
            </w:pPr>
            <w:r>
              <w:rPr>
                <w:b/>
                <w:sz w:val="18"/>
              </w:rPr>
              <w:t>13</w:t>
            </w:r>
          </w:p>
          <w:p>
            <w:pPr>
              <w:pStyle w:val="TableParagraph"/>
              <w:tabs>
                <w:tab w:pos="4496" w:val="left" w:leader="none"/>
              </w:tabs>
              <w:spacing w:line="204" w:lineRule="auto"/>
              <w:ind w:left="206"/>
              <w:rPr>
                <w:b/>
                <w:sz w:val="18"/>
              </w:rPr>
            </w:pPr>
            <w:r>
              <w:rPr>
                <w:b/>
                <w:sz w:val="18"/>
              </w:rPr>
              <w:t>10</w:t>
              <w:tab/>
            </w:r>
            <w:r>
              <w:rPr>
                <w:b/>
                <w:position w:val="-11"/>
                <w:sz w:val="18"/>
              </w:rPr>
              <w:t>12</w:t>
            </w:r>
          </w:p>
          <w:p>
            <w:pPr>
              <w:pStyle w:val="TableParagraph"/>
              <w:tabs>
                <w:tab w:pos="4496" w:val="left" w:leader="none"/>
              </w:tabs>
              <w:spacing w:line="240" w:lineRule="auto" w:before="34"/>
              <w:ind w:left="299"/>
              <w:rPr>
                <w:b/>
                <w:sz w:val="18"/>
              </w:rPr>
            </w:pPr>
            <w:r>
              <w:rPr>
                <w:b/>
                <w:position w:val="4"/>
                <w:sz w:val="18"/>
              </w:rPr>
              <w:t>8</w:t>
              <w:tab/>
            </w:r>
            <w:r>
              <w:rPr>
                <w:b/>
                <w:sz w:val="18"/>
              </w:rPr>
              <w:t>11</w:t>
            </w:r>
          </w:p>
          <w:p>
            <w:pPr>
              <w:pStyle w:val="TableParagraph"/>
              <w:tabs>
                <w:tab w:pos="4496" w:val="left" w:leader="none"/>
              </w:tabs>
              <w:spacing w:line="240" w:lineRule="auto" w:before="72"/>
              <w:ind w:left="299"/>
              <w:rPr>
                <w:b/>
                <w:sz w:val="18"/>
              </w:rPr>
            </w:pPr>
            <w:r>
              <w:rPr>
                <w:b/>
                <w:position w:val="-3"/>
                <w:sz w:val="18"/>
              </w:rPr>
              <w:t>6</w:t>
              <w:tab/>
            </w:r>
            <w:r>
              <w:rPr>
                <w:b/>
                <w:sz w:val="18"/>
              </w:rPr>
              <w:t>10</w:t>
            </w:r>
          </w:p>
          <w:p>
            <w:pPr>
              <w:pStyle w:val="TableParagraph"/>
              <w:tabs>
                <w:tab w:pos="624" w:val="left" w:leader="none"/>
                <w:tab w:pos="4496" w:val="left" w:leader="none"/>
              </w:tabs>
              <w:spacing w:line="303" w:lineRule="exact" w:before="29"/>
              <w:ind w:left="299"/>
              <w:rPr>
                <w:b/>
                <w:sz w:val="18"/>
              </w:rPr>
            </w:pPr>
            <w:r>
              <w:rPr>
                <w:b/>
                <w:sz w:val="18"/>
              </w:rPr>
              <w:t>4</w:t>
              <w:tab/>
            </w:r>
            <w:r>
              <w:rPr>
                <w:b/>
                <w:sz w:val="18"/>
                <w:u w:val="thick" w:color="000080"/>
              </w:rPr>
              <w:t> </w:t>
            </w:r>
            <w:r>
              <w:rPr>
                <w:b/>
                <w:sz w:val="18"/>
              </w:rPr>
              <w:tab/>
            </w:r>
            <w:r>
              <w:rPr>
                <w:b/>
                <w:position w:val="12"/>
                <w:sz w:val="18"/>
              </w:rPr>
              <w:t>9</w:t>
            </w:r>
          </w:p>
          <w:p>
            <w:pPr>
              <w:pStyle w:val="TableParagraph"/>
              <w:spacing w:line="179" w:lineRule="exact"/>
              <w:ind w:left="4496"/>
              <w:rPr>
                <w:b/>
                <w:sz w:val="18"/>
              </w:rPr>
            </w:pPr>
            <w:r>
              <w:rPr>
                <w:b/>
                <w:w w:val="102"/>
                <w:sz w:val="18"/>
              </w:rPr>
              <w:t>8</w:t>
            </w:r>
          </w:p>
          <w:p>
            <w:pPr>
              <w:pStyle w:val="TableParagraph"/>
              <w:tabs>
                <w:tab w:pos="4496" w:val="left" w:leader="none"/>
              </w:tabs>
              <w:spacing w:line="235" w:lineRule="auto"/>
              <w:ind w:left="299"/>
              <w:rPr>
                <w:b/>
                <w:sz w:val="18"/>
              </w:rPr>
            </w:pPr>
            <w:r>
              <w:rPr>
                <w:b/>
                <w:sz w:val="18"/>
              </w:rPr>
              <w:t>2</w:t>
              <w:tab/>
            </w:r>
            <w:r>
              <w:rPr>
                <w:b/>
                <w:position w:val="-7"/>
                <w:sz w:val="18"/>
              </w:rPr>
              <w:t>7</w:t>
            </w:r>
          </w:p>
          <w:p>
            <w:pPr>
              <w:pStyle w:val="TableParagraph"/>
              <w:tabs>
                <w:tab w:pos="4496" w:val="left" w:leader="none"/>
              </w:tabs>
              <w:spacing w:line="240" w:lineRule="auto" w:before="72"/>
              <w:ind w:left="299"/>
              <w:rPr>
                <w:b/>
                <w:sz w:val="18"/>
              </w:rPr>
            </w:pPr>
            <w:r>
              <w:rPr>
                <w:b/>
                <w:sz w:val="18"/>
              </w:rPr>
              <w:t>0</w:t>
              <w:tab/>
              <w:t>6</w:t>
            </w:r>
          </w:p>
          <w:p>
            <w:pPr>
              <w:pStyle w:val="TableParagraph"/>
              <w:spacing w:line="240" w:lineRule="auto" w:before="70"/>
              <w:ind w:left="346"/>
              <w:rPr>
                <w:b/>
                <w:sz w:val="18"/>
              </w:rPr>
            </w:pPr>
            <w:r>
              <w:rPr>
                <w:b/>
                <w:sz w:val="18"/>
              </w:rPr>
              <w:t>1971 1976 1981 1986 1991 1996 2001 2006</w:t>
            </w:r>
          </w:p>
          <w:p>
            <w:pPr>
              <w:pStyle w:val="TableParagraph"/>
              <w:spacing w:line="240" w:lineRule="auto"/>
              <w:rPr>
                <w:sz w:val="20"/>
              </w:rPr>
            </w:pPr>
          </w:p>
          <w:p>
            <w:pPr>
              <w:pStyle w:val="TableParagraph"/>
              <w:spacing w:line="240" w:lineRule="auto" w:before="10"/>
              <w:rPr>
                <w:sz w:val="22"/>
              </w:rPr>
            </w:pPr>
          </w:p>
          <w:p>
            <w:pPr>
              <w:pStyle w:val="TableParagraph"/>
              <w:spacing w:line="240" w:lineRule="auto"/>
              <w:ind w:left="105"/>
              <w:rPr>
                <w:sz w:val="23"/>
              </w:rPr>
            </w:pPr>
            <w:r>
              <w:rPr>
                <w:sz w:val="23"/>
              </w:rPr>
              <w:t>Correlation, 1971-2006:</w:t>
            </w:r>
            <w:r>
              <w:rPr>
                <w:spacing w:val="25"/>
                <w:sz w:val="23"/>
              </w:rPr>
              <w:t> </w:t>
            </w:r>
            <w:r>
              <w:rPr>
                <w:sz w:val="23"/>
              </w:rPr>
              <w:t>+0.41</w:t>
            </w:r>
          </w:p>
          <w:p>
            <w:pPr>
              <w:pStyle w:val="TableParagraph"/>
              <w:spacing w:line="240" w:lineRule="auto" w:before="84"/>
              <w:ind w:left="105"/>
              <w:rPr>
                <w:sz w:val="23"/>
              </w:rPr>
            </w:pPr>
            <w:r>
              <w:rPr>
                <w:sz w:val="23"/>
              </w:rPr>
              <w:t>Correlation, 1984-1994: </w:t>
            </w:r>
            <w:r>
              <w:rPr>
                <w:spacing w:val="26"/>
                <w:sz w:val="23"/>
              </w:rPr>
              <w:t> </w:t>
            </w:r>
            <w:r>
              <w:rPr>
                <w:sz w:val="23"/>
              </w:rPr>
              <w:t>-0.75</w:t>
            </w:r>
          </w:p>
          <w:p>
            <w:pPr>
              <w:pStyle w:val="TableParagraph"/>
              <w:spacing w:line="240" w:lineRule="auto" w:before="85"/>
              <w:ind w:left="105"/>
              <w:rPr>
                <w:sz w:val="15"/>
              </w:rPr>
            </w:pPr>
            <w:r>
              <w:rPr>
                <w:w w:val="105"/>
                <w:sz w:val="15"/>
              </w:rPr>
              <w:t>Source: ONS</w:t>
            </w:r>
          </w:p>
        </w:tc>
        <w:tc>
          <w:tcPr>
            <w:tcW w:w="4766" w:type="dxa"/>
          </w:tcPr>
          <w:p>
            <w:pPr>
              <w:pStyle w:val="TableParagraph"/>
              <w:tabs>
                <w:tab w:pos="1290" w:val="left" w:leader="none"/>
                <w:tab w:pos="4012" w:val="left" w:leader="none"/>
              </w:tabs>
              <w:spacing w:line="279" w:lineRule="exact" w:before="100"/>
              <w:ind w:left="224"/>
              <w:rPr>
                <w:b/>
                <w:sz w:val="18"/>
              </w:rPr>
            </w:pPr>
            <w:r>
              <w:rPr>
                <w:b/>
                <w:position w:val="9"/>
                <w:sz w:val="18"/>
              </w:rPr>
              <w:t>Per</w:t>
            </w:r>
            <w:r>
              <w:rPr>
                <w:b/>
                <w:spacing w:val="5"/>
                <w:position w:val="9"/>
                <w:sz w:val="18"/>
              </w:rPr>
              <w:t> </w:t>
            </w:r>
            <w:r>
              <w:rPr>
                <w:b/>
                <w:position w:val="9"/>
                <w:sz w:val="18"/>
              </w:rPr>
              <w:t>cent</w:t>
              <w:tab/>
            </w:r>
            <w:r>
              <w:rPr>
                <w:b/>
                <w:color w:val="008000"/>
                <w:sz w:val="18"/>
              </w:rPr>
              <w:t>Employment</w:t>
            </w:r>
            <w:r>
              <w:rPr>
                <w:b/>
                <w:color w:val="008000"/>
                <w:spacing w:val="8"/>
                <w:sz w:val="18"/>
              </w:rPr>
              <w:t> </w:t>
            </w:r>
            <w:r>
              <w:rPr>
                <w:b/>
                <w:color w:val="008000"/>
                <w:sz w:val="18"/>
              </w:rPr>
              <w:t>rate</w:t>
            </w:r>
            <w:r>
              <w:rPr>
                <w:b/>
                <w:color w:val="008000"/>
                <w:spacing w:val="8"/>
                <w:sz w:val="18"/>
              </w:rPr>
              <w:t> </w:t>
            </w:r>
            <w:r>
              <w:rPr>
                <w:b/>
                <w:color w:val="008000"/>
                <w:sz w:val="18"/>
              </w:rPr>
              <w:t>(lhs)</w:t>
              <w:tab/>
            </w:r>
            <w:r>
              <w:rPr>
                <w:b/>
                <w:position w:val="9"/>
                <w:sz w:val="18"/>
              </w:rPr>
              <w:t>Per</w:t>
            </w:r>
            <w:r>
              <w:rPr>
                <w:b/>
                <w:spacing w:val="13"/>
                <w:position w:val="9"/>
                <w:sz w:val="18"/>
              </w:rPr>
              <w:t> </w:t>
            </w:r>
            <w:r>
              <w:rPr>
                <w:b/>
                <w:position w:val="9"/>
                <w:sz w:val="18"/>
              </w:rPr>
              <w:t>cent</w:t>
            </w:r>
          </w:p>
          <w:p>
            <w:pPr>
              <w:pStyle w:val="TableParagraph"/>
              <w:tabs>
                <w:tab w:pos="1290" w:val="left" w:leader="none"/>
                <w:tab w:pos="4683" w:val="right" w:leader="none"/>
              </w:tabs>
              <w:spacing w:line="239" w:lineRule="exact"/>
              <w:ind w:left="206"/>
              <w:rPr>
                <w:b/>
                <w:sz w:val="18"/>
              </w:rPr>
            </w:pPr>
            <w:r>
              <w:rPr>
                <w:b/>
                <w:position w:val="5"/>
                <w:sz w:val="18"/>
              </w:rPr>
              <w:t>62</w:t>
              <w:tab/>
            </w:r>
            <w:r>
              <w:rPr>
                <w:b/>
                <w:color w:val="000080"/>
                <w:sz w:val="18"/>
              </w:rPr>
              <w:t>Self-employment</w:t>
            </w:r>
            <w:r>
              <w:rPr>
                <w:b/>
                <w:color w:val="000080"/>
                <w:spacing w:val="2"/>
                <w:sz w:val="18"/>
              </w:rPr>
              <w:t> </w:t>
            </w:r>
            <w:r>
              <w:rPr>
                <w:b/>
                <w:color w:val="000080"/>
                <w:sz w:val="18"/>
              </w:rPr>
              <w:t>rate</w:t>
            </w:r>
            <w:r>
              <w:rPr>
                <w:b/>
                <w:color w:val="000080"/>
                <w:spacing w:val="3"/>
                <w:sz w:val="18"/>
              </w:rPr>
              <w:t> </w:t>
            </w:r>
            <w:r>
              <w:rPr>
                <w:b/>
                <w:color w:val="000080"/>
                <w:sz w:val="18"/>
              </w:rPr>
              <w:t>(rhs)</w:t>
              <w:tab/>
            </w:r>
            <w:r>
              <w:rPr>
                <w:b/>
                <w:position w:val="5"/>
                <w:sz w:val="18"/>
              </w:rPr>
              <w:t>15</w:t>
            </w:r>
          </w:p>
          <w:p>
            <w:pPr>
              <w:pStyle w:val="TableParagraph"/>
              <w:tabs>
                <w:tab w:pos="4496" w:val="left" w:leader="none"/>
              </w:tabs>
              <w:spacing w:line="174" w:lineRule="exact" w:before="21"/>
              <w:ind w:left="3811"/>
              <w:rPr>
                <w:b/>
                <w:sz w:val="18"/>
              </w:rPr>
            </w:pPr>
            <w:r>
              <w:rPr>
                <w:b/>
                <w:w w:val="102"/>
                <w:sz w:val="18"/>
                <w:u w:val="thick" w:color="008000"/>
              </w:rPr>
              <w:t> </w:t>
            </w:r>
            <w:r>
              <w:rPr>
                <w:b/>
                <w:spacing w:val="15"/>
                <w:sz w:val="18"/>
                <w:u w:val="thick" w:color="008000"/>
              </w:rPr>
              <w:t> </w:t>
            </w:r>
            <w:r>
              <w:rPr>
                <w:b/>
                <w:sz w:val="18"/>
              </w:rPr>
              <w:tab/>
              <w:t>14</w:t>
            </w:r>
          </w:p>
          <w:p>
            <w:pPr>
              <w:pStyle w:val="TableParagraph"/>
              <w:spacing w:line="140" w:lineRule="exact"/>
              <w:ind w:left="206"/>
              <w:rPr>
                <w:b/>
                <w:sz w:val="18"/>
              </w:rPr>
            </w:pPr>
            <w:r>
              <w:rPr>
                <w:b/>
                <w:sz w:val="18"/>
              </w:rPr>
              <w:t>60</w:t>
            </w:r>
          </w:p>
          <w:p>
            <w:pPr>
              <w:pStyle w:val="TableParagraph"/>
              <w:spacing w:line="173" w:lineRule="exact"/>
              <w:ind w:right="70"/>
              <w:jc w:val="right"/>
              <w:rPr>
                <w:b/>
                <w:sz w:val="18"/>
              </w:rPr>
            </w:pPr>
            <w:r>
              <w:rPr>
                <w:b/>
                <w:sz w:val="18"/>
              </w:rPr>
              <w:t>13</w:t>
            </w:r>
          </w:p>
          <w:p>
            <w:pPr>
              <w:pStyle w:val="TableParagraph"/>
              <w:tabs>
                <w:tab w:pos="4289" w:val="left" w:leader="none"/>
              </w:tabs>
              <w:spacing w:line="240" w:lineRule="auto" w:before="70"/>
              <w:ind w:right="70"/>
              <w:jc w:val="right"/>
              <w:rPr>
                <w:b/>
                <w:sz w:val="18"/>
              </w:rPr>
            </w:pPr>
            <w:r>
              <w:rPr>
                <w:b/>
                <w:sz w:val="18"/>
              </w:rPr>
              <w:t>58</w:t>
              <w:tab/>
              <w:t>12</w:t>
            </w:r>
          </w:p>
          <w:p>
            <w:pPr>
              <w:pStyle w:val="TableParagraph"/>
              <w:spacing w:line="174" w:lineRule="exact" w:before="71"/>
              <w:ind w:right="70"/>
              <w:jc w:val="right"/>
              <w:rPr>
                <w:b/>
                <w:sz w:val="18"/>
              </w:rPr>
            </w:pPr>
            <w:r>
              <w:rPr>
                <w:b/>
                <w:sz w:val="18"/>
              </w:rPr>
              <w:t>11</w:t>
            </w:r>
          </w:p>
          <w:p>
            <w:pPr>
              <w:pStyle w:val="TableParagraph"/>
              <w:spacing w:line="140" w:lineRule="exact"/>
              <w:ind w:left="206"/>
              <w:rPr>
                <w:b/>
                <w:sz w:val="18"/>
              </w:rPr>
            </w:pPr>
            <w:r>
              <w:rPr>
                <w:b/>
                <w:sz w:val="18"/>
              </w:rPr>
              <w:t>56</w:t>
            </w:r>
          </w:p>
          <w:p>
            <w:pPr>
              <w:pStyle w:val="TableParagraph"/>
              <w:spacing w:line="173" w:lineRule="exact"/>
              <w:ind w:right="70"/>
              <w:jc w:val="right"/>
              <w:rPr>
                <w:b/>
                <w:sz w:val="18"/>
              </w:rPr>
            </w:pPr>
            <w:r>
              <w:rPr>
                <w:b/>
                <w:sz w:val="18"/>
              </w:rPr>
              <w:t>10</w:t>
            </w:r>
          </w:p>
          <w:p>
            <w:pPr>
              <w:pStyle w:val="TableParagraph"/>
              <w:tabs>
                <w:tab w:pos="418" w:val="left" w:leader="none"/>
                <w:tab w:pos="4289" w:val="left" w:leader="none"/>
              </w:tabs>
              <w:spacing w:line="240" w:lineRule="auto" w:before="70"/>
              <w:ind w:right="165"/>
              <w:jc w:val="right"/>
              <w:rPr>
                <w:b/>
                <w:sz w:val="18"/>
              </w:rPr>
            </w:pPr>
            <w:r>
              <w:rPr>
                <w:b/>
                <w:sz w:val="18"/>
              </w:rPr>
              <w:t>54</w:t>
              <w:tab/>
            </w:r>
            <w:r>
              <w:rPr>
                <w:b/>
                <w:sz w:val="18"/>
                <w:u w:val="thick" w:color="000080"/>
              </w:rPr>
              <w:t> </w:t>
            </w:r>
            <w:r>
              <w:rPr>
                <w:b/>
                <w:sz w:val="18"/>
              </w:rPr>
              <w:tab/>
              <w:t>9</w:t>
            </w:r>
          </w:p>
          <w:p>
            <w:pPr>
              <w:pStyle w:val="TableParagraph"/>
              <w:spacing w:line="174" w:lineRule="exact" w:before="70"/>
              <w:ind w:right="165"/>
              <w:jc w:val="right"/>
              <w:rPr>
                <w:b/>
                <w:sz w:val="18"/>
              </w:rPr>
            </w:pPr>
            <w:r>
              <w:rPr>
                <w:b/>
                <w:w w:val="102"/>
                <w:sz w:val="18"/>
              </w:rPr>
              <w:t>8</w:t>
            </w:r>
          </w:p>
          <w:p>
            <w:pPr>
              <w:pStyle w:val="TableParagraph"/>
              <w:spacing w:line="140" w:lineRule="exact"/>
              <w:ind w:left="206"/>
              <w:rPr>
                <w:b/>
                <w:sz w:val="18"/>
              </w:rPr>
            </w:pPr>
            <w:r>
              <w:rPr>
                <w:b/>
                <w:sz w:val="18"/>
              </w:rPr>
              <w:t>52</w:t>
            </w:r>
          </w:p>
          <w:p>
            <w:pPr>
              <w:pStyle w:val="TableParagraph"/>
              <w:spacing w:line="173" w:lineRule="exact"/>
              <w:ind w:right="165"/>
              <w:jc w:val="right"/>
              <w:rPr>
                <w:b/>
                <w:sz w:val="18"/>
              </w:rPr>
            </w:pPr>
            <w:r>
              <w:rPr>
                <w:b/>
                <w:w w:val="102"/>
                <w:sz w:val="18"/>
              </w:rPr>
              <w:t>7</w:t>
            </w:r>
          </w:p>
          <w:p>
            <w:pPr>
              <w:pStyle w:val="TableParagraph"/>
              <w:tabs>
                <w:tab w:pos="4289" w:val="left" w:leader="none"/>
              </w:tabs>
              <w:spacing w:line="240" w:lineRule="auto" w:before="72"/>
              <w:ind w:right="165"/>
              <w:jc w:val="right"/>
              <w:rPr>
                <w:b/>
                <w:sz w:val="18"/>
              </w:rPr>
            </w:pPr>
            <w:r>
              <w:rPr>
                <w:b/>
                <w:sz w:val="18"/>
              </w:rPr>
              <w:t>50</w:t>
              <w:tab/>
              <w:t>6</w:t>
            </w:r>
          </w:p>
          <w:p>
            <w:pPr>
              <w:pStyle w:val="TableParagraph"/>
              <w:spacing w:line="240" w:lineRule="auto" w:before="70"/>
              <w:ind w:right="210"/>
              <w:jc w:val="right"/>
              <w:rPr>
                <w:b/>
                <w:sz w:val="18"/>
              </w:rPr>
            </w:pPr>
            <w:r>
              <w:rPr>
                <w:b/>
                <w:sz w:val="18"/>
              </w:rPr>
              <w:t>1971 1976 1981 1986 1991 1996 2001 2006</w:t>
            </w:r>
          </w:p>
          <w:p>
            <w:pPr>
              <w:pStyle w:val="TableParagraph"/>
              <w:spacing w:line="240" w:lineRule="auto"/>
              <w:rPr>
                <w:sz w:val="20"/>
              </w:rPr>
            </w:pPr>
          </w:p>
          <w:p>
            <w:pPr>
              <w:pStyle w:val="TableParagraph"/>
              <w:spacing w:line="240" w:lineRule="auto" w:before="9"/>
              <w:rPr>
                <w:sz w:val="22"/>
              </w:rPr>
            </w:pPr>
          </w:p>
          <w:p>
            <w:pPr>
              <w:pStyle w:val="TableParagraph"/>
              <w:spacing w:line="240" w:lineRule="auto" w:before="1"/>
              <w:ind w:left="105"/>
              <w:rPr>
                <w:sz w:val="23"/>
              </w:rPr>
            </w:pPr>
            <w:r>
              <w:rPr>
                <w:sz w:val="23"/>
              </w:rPr>
              <w:t>Correlation, 1971-2006: -0.33</w:t>
            </w:r>
          </w:p>
          <w:p>
            <w:pPr>
              <w:pStyle w:val="TableParagraph"/>
              <w:spacing w:line="240" w:lineRule="auto" w:before="84"/>
              <w:ind w:left="105"/>
              <w:rPr>
                <w:sz w:val="23"/>
              </w:rPr>
            </w:pPr>
            <w:r>
              <w:rPr>
                <w:sz w:val="23"/>
              </w:rPr>
              <w:t>Correlation, 1984-1994: +0.72</w:t>
            </w:r>
          </w:p>
          <w:p>
            <w:pPr>
              <w:pStyle w:val="TableParagraph"/>
              <w:spacing w:line="240" w:lineRule="auto" w:before="85"/>
              <w:ind w:left="105"/>
              <w:rPr>
                <w:sz w:val="15"/>
              </w:rPr>
            </w:pPr>
            <w:r>
              <w:rPr>
                <w:w w:val="105"/>
                <w:sz w:val="15"/>
              </w:rPr>
              <w:t>Source: ONS</w:t>
            </w:r>
          </w:p>
        </w:tc>
      </w:tr>
    </w:tbl>
    <w:p>
      <w:pPr>
        <w:spacing w:after="0" w:line="240" w:lineRule="auto"/>
        <w:rPr>
          <w:sz w:val="15"/>
        </w:rPr>
        <w:sectPr>
          <w:pgSz w:w="11900" w:h="16840"/>
          <w:pgMar w:header="0" w:footer="1388" w:top="1600" w:bottom="1580" w:left="1520" w:right="300"/>
        </w:sectPr>
      </w:pPr>
    </w:p>
    <w:p>
      <w:pPr>
        <w:pStyle w:val="BodyText"/>
        <w:rPr>
          <w:sz w:val="20"/>
        </w:rPr>
      </w:pPr>
      <w:r>
        <w:rPr/>
        <w:pict>
          <v:group style="position:absolute;margin-left:105.900002pt;margin-top:160.410004pt;width:197pt;height:127.85pt;mso-position-horizontal-relative:page;mso-position-vertical-relative:page;z-index:-270282752" coordorigin="2118,3208" coordsize="3940,2557">
            <v:shape style="position:absolute;left:2175;top:3208;width:3882;height:2556" coordorigin="2176,3209" coordsize="3882,2556" path="m5999,3209l5999,5706m5999,5706l6058,5706m5999,5348l6058,5348m5999,4993l6058,4993m5999,4634l6058,4634m5999,4279l6058,4279m5999,3922l6058,3922m5999,3566l6058,3566m5999,3209l6058,3209m2176,5706l5999,5706m2176,5765l2176,5706m2702,5765l2702,5706m3232,5765l3232,5706m3757,5765l3757,5706m4286,5765l4286,5706m4812,5765l4812,5706m5339,5765l5339,5706m5868,5765l5868,5706e" filled="false" stroked="true" strokeweight=".06pt" strokecolor="#000000">
              <v:path arrowok="t"/>
              <v:stroke dashstyle="solid"/>
            </v:shape>
            <v:line style="position:absolute" from="2157,4715" to="2325,4715" stroked="true" strokeweight="2.649pt" strokecolor="#ff00ff">
              <v:stroke dashstyle="solid"/>
            </v:line>
            <v:shape style="position:absolute;left:2306;top:3582;width:3429;height:1269" coordorigin="2306,3582" coordsize="3429,1269" path="m2306,4708l2441,4762m2441,4762l2572,4619m2572,4619l2702,4030m2702,4030l2836,3833m2836,3833l2966,3690m2966,3690l3097,3582m3097,3582l3232,3672m3232,3672l3362,3690m3362,3690l3493,3761m3493,3761l3626,4118m3626,4118l3757,4403m3757,4403l3888,4476m3888,4476l4022,4190m4022,4190l4153,3956m4153,3956l4286,3833m4286,3833l4417,3956m4417,3956l4548,4136m4548,4136l4681,4225m4681,4225l4812,4422m4812,4422l4944,4582m4944,4582l5077,4619m5077,4619l5208,4708m5208,4708l5339,4831m5339,4831l5472,4777m5472,4777l5603,4814m5603,4814l5735,4850e" filled="false" stroked="true" strokeweight="1.869pt" strokecolor="#ff00ff">
              <v:path arrowok="t"/>
              <v:stroke dashstyle="solid"/>
            </v:shape>
            <v:line style="position:absolute" from="5716,4858" to="5887,4858" stroked="true" strokeweight="2.649pt" strokecolor="#ff00ff">
              <v:stroke dashstyle="solid"/>
            </v:line>
            <v:line style="position:absolute" from="5868,4866" to="5999,4742" stroked="true" strokeweight="1.869pt" strokecolor="#ff00ff">
              <v:stroke dashstyle="solid"/>
            </v:line>
            <v:shape style="position:absolute;left:2118;top:3208;width:58;height:2498" coordorigin="2118,3209" coordsize="58,2498" path="m2176,3209l2176,5706m2118,5706l2176,5706m2118,5428l2176,5428m2118,5152l2176,5152m2118,4873l2176,4873m2118,4595l2176,4595m2118,4319l2176,4319m2118,4040l2176,4040m2118,3763l2176,3763m2118,3487l2176,3487m2118,3209l2176,3209e" filled="false" stroked="true" strokeweight=".06pt" strokecolor="#000000">
              <v:path arrowok="t"/>
              <v:stroke dashstyle="solid"/>
            </v:shape>
            <v:line style="position:absolute" from="2176,4516" to="2306,3912" stroked="true" strokeweight="1.869pt" strokecolor="#3365ff">
              <v:stroke dashstyle="solid"/>
            </v:line>
            <v:shape style="position:absolute;left:2306;top:3310;width:926;height:1326" coordorigin="2306,3311" coordsize="926,1326" path="m2306,3912l2441,3311m2441,3311l2572,3784,2702,4256m2702,4256l2836,4417m2836,4417l2966,4582m2966,4582l3097,4619m3097,4619l3232,4637e" filled="false" stroked="true" strokeweight="1.869pt" strokecolor="#3365ff">
              <v:path arrowok="t"/>
              <v:stroke dashstyle="solid"/>
            </v:shape>
            <v:line style="position:absolute" from="3213,4645" to="3381,4645" stroked="true" strokeweight="2.709pt" strokecolor="#3365ff">
              <v:stroke dashstyle="solid"/>
            </v:line>
            <v:shape style="position:absolute;left:3362;top:4380;width:2110;height:380" coordorigin="3362,4380" coordsize="2110,380" path="m3362,4654l3493,4609m3493,4609l3626,4471m3626,4471l3757,4403m3757,4403l3888,4380m3888,4380l4022,4663m4022,4663l4153,4508m4153,4508l4286,4663m4286,4663l4417,4759m4417,4759l4548,4644m4548,4644l4681,4663m4681,4663l4812,4735m4812,4735l4944,4621m4944,4621l5077,4590m5077,4590l5208,4530m5208,4530l5339,4483m5339,4483l5472,4415e" filled="false" stroked="true" strokeweight="1.869pt" strokecolor="#3365ff">
              <v:path arrowok="t"/>
              <v:stroke dashstyle="solid"/>
            </v:shape>
            <v:line style="position:absolute" from="5453,4421" to="5621,4421" stroked="true" strokeweight="2.469pt" strokecolor="#3365ff">
              <v:stroke dashstyle="solid"/>
            </v:line>
            <v:shape style="position:absolute;left:5602;top:4426;width:266;height:94" coordorigin="5603,4427" coordsize="266,94" path="m5603,4427l5735,4520m5735,4520l5868,4496e" filled="false" stroked="true" strokeweight="1.869pt" strokecolor="#3365ff">
              <v:path arrowok="t"/>
              <v:stroke dashstyle="solid"/>
            </v:shape>
            <v:line style="position:absolute" from="5868,4496" to="5999,4565" stroked="true" strokeweight="1.869pt" strokecolor="#3365ff">
              <v:stroke dashstyle="solid"/>
            </v:line>
            <w10:wrap type="none"/>
          </v:group>
        </w:pict>
      </w:r>
      <w:r>
        <w:rPr/>
        <w:pict>
          <v:group style="position:absolute;margin-left:348.359985pt;margin-top:162.75pt;width:191.6pt;height:125.05pt;mso-position-horizontal-relative:page;mso-position-vertical-relative:page;z-index:-270281728" coordorigin="6967,3255" coordsize="3832,2501">
            <v:shape style="position:absolute;left:7026;top:3255;width:3773;height:2500" coordorigin="7026,3256" coordsize="3773,2500" path="m10740,3256l10740,5696m10740,5696l10799,5696m10740,5346l10799,5346m10740,4994l10799,4994m10740,4644l10799,4644m10740,4308l10799,4308m10740,3958l10799,3958m10740,3606l10799,3606m10740,3256l10799,3256m7026,5696l10740,5696m7026,5755l7026,5696m7537,5755l7537,5696m8050,5755l8050,5696m8561,5755l8561,5696m9073,5755l9073,5696m9584,5755l9584,5696m10097,5755l10097,5696m10608,5755l10608,5696e" filled="false" stroked="true" strokeweight=".06pt" strokecolor="#000000">
              <v:path arrowok="t"/>
              <v:stroke dashstyle="solid"/>
            </v:shape>
            <v:line style="position:absolute" from="7011,4724" to="7173,4724" stroked="true" strokeweight="2.182pt" strokecolor="#ff00ff">
              <v:stroke dashstyle="solid"/>
            </v:line>
            <v:shape style="position:absolute;left:7158;top:3621;width:892;height:1155" coordorigin="7158,3622" coordsize="892,1155" path="m7158,4717l7289,4776m7289,4776l7406,4630m7406,4630l7537,4060m7537,4060l7669,3870m7669,3870l7801,3724m7801,3724l7918,3622m7918,3622l8050,3709e" filled="false" stroked="true" strokeweight="1.462pt" strokecolor="#ff00ff">
              <v:path arrowok="t"/>
              <v:stroke dashstyle="solid"/>
            </v:shape>
            <v:line style="position:absolute" from="8035,3716" to="8196,3716" stroked="true" strokeweight="2.182pt" strokecolor="#ff00ff">
              <v:stroke dashstyle="solid"/>
            </v:line>
            <v:shape style="position:absolute;left:8181;top:3723;width:2295;height:1140" coordorigin="8182,3724" coordsize="2295,1140" path="m8182,3724l8312,3797m8312,3797l8430,4147m8430,4147l8561,4424m8561,4424l8693,4498m8693,4498l8825,4220m8825,4220l8941,3986m8941,3986l9073,3870m9073,3870l9204,3986m9204,3986l9336,4162m9336,4162l9454,4249m9454,4249l9584,4440m9584,4440l9716,4601m9716,4601l9848,4630m9848,4630l9965,4717m9965,4717l10097,4849m10097,4849l10228,4790m10228,4790l10360,4819m10360,4819l10476,4864e" filled="false" stroked="true" strokeweight="1.462pt" strokecolor="#ff00ff">
              <v:path arrowok="t"/>
              <v:stroke dashstyle="solid"/>
            </v:shape>
            <v:line style="position:absolute" from="10461,4871" to="10623,4871" stroked="true" strokeweight="2.182pt" strokecolor="#ff00ff">
              <v:stroke dashstyle="solid"/>
            </v:line>
            <v:line style="position:absolute" from="10608,4878" to="10740,4762" stroked="true" strokeweight="1.462pt" strokecolor="#ff00ff">
              <v:stroke dashstyle="solid"/>
            </v:line>
            <v:shape style="position:absolute;left:6967;top:3255;width:59;height:2441" coordorigin="6967,3256" coordsize="59,2441" path="m7026,3256l7026,5696m6967,5696l7026,5696m6967,5448l7026,5448m6967,5214l7026,5214m6967,4966l7026,4966m6967,4717l7026,4717m6967,4483l7026,4483m6967,4235l7026,4235m6967,3986l7026,3986m6967,3738l7026,3738m6967,3504l7026,3504m6967,3256l7026,3256e" filled="false" stroked="true" strokeweight=".06pt" strokecolor="#000000">
              <v:path arrowok="t"/>
              <v:stroke dashstyle="solid"/>
            </v:shape>
            <v:line style="position:absolute" from="7011,5090" to="7173,5090" stroked="true" strokeweight="2.242pt" strokecolor="#00ccff">
              <v:stroke dashstyle="solid"/>
            </v:line>
            <v:shape style="position:absolute;left:7158;top:4102;width:892;height:1083" coordorigin="7158,4103" coordsize="892,1083" path="m7158,5082l7289,5082m7289,5082l7406,5126m7406,5126l7537,5185m7537,5185l7669,4849m7669,4849l7801,4528m7801,4528l7918,4103m7918,4103l8050,4176e" filled="false" stroked="true" strokeweight="1.462pt" strokecolor="#00ccff">
              <v:path arrowok="t"/>
              <v:stroke dashstyle="solid"/>
            </v:shape>
            <v:line style="position:absolute" from="8035,4169" to="8196,4169" stroked="true" strokeweight="2.182pt" strokecolor="#00ccff">
              <v:stroke dashstyle="solid"/>
            </v:line>
            <v:shape style="position:absolute;left:8181;top:3898;width:2295;height:1242" coordorigin="8182,3899" coordsize="2295,1242" path="m8182,4162l8312,4133m8312,4133l8430,4103m8430,4103l8561,4279m8561,4279l8693,4658m8693,4658l8825,4790m8825,4790l8941,4512m8941,4512l9073,4176m9073,4176l9204,3899m9204,3899l9336,4001m9336,4001l9454,4512m9454,4512l9584,4424m9584,4424l9716,4762m9848,4762l9965,4864m9965,4864l10097,4937m10097,4937l10228,5053m10228,5053l10360,5024m10360,5024l10476,5141e" filled="false" stroked="true" strokeweight="1.462pt" strokecolor="#00ccff">
              <v:path arrowok="t"/>
              <v:stroke dashstyle="solid"/>
            </v:shape>
            <v:line style="position:absolute" from="10461,5134" to="10623,5134" stroked="true" strokeweight="2.182pt" strokecolor="#00ccff">
              <v:stroke dashstyle="solid"/>
            </v:line>
            <v:line style="position:absolute" from="10608,5126" to="10740,5039" stroked="true" strokeweight="1.462pt" strokecolor="#00ccff">
              <v:stroke dashstyle="solid"/>
            </v:line>
            <w10:wrap type="none"/>
          </v:group>
        </w:pict>
      </w:r>
      <w:r>
        <w:rPr/>
        <w:pict>
          <v:group style="position:absolute;margin-left:101.279999pt;margin-top:412.589996pt;width:202.35pt;height:128.4pt;mso-position-horizontal-relative:page;mso-position-vertical-relative:page;z-index:-270280704" coordorigin="2026,8252" coordsize="4047,2568">
            <v:shape style="position:absolute;left:2083;top:8252;width:3989;height:2567" coordorigin="2083,8252" coordsize="3989,2567" path="m6014,8252l6014,10760m6014,10760l6072,10760m6014,10403l6072,10403m6014,10043l6072,10043m6014,9685l6072,9685m6014,9328l6072,9328m6014,8970l6072,8970m6014,8610l6072,8610m6014,8252l6072,8252m2083,10760l6014,10760m2083,10819l2083,10760m2627,10819l2627,10760m3167,10819l3167,10760m3709,10819l3709,10760m4253,10819l4253,10760m4795,10819l4795,10760m5335,10819l5335,10760m5879,10819l5879,10760e" filled="false" stroked="true" strokeweight=".06pt" strokecolor="#000000">
              <v:path arrowok="t"/>
              <v:stroke dashstyle="solid"/>
            </v:shape>
            <v:line style="position:absolute" from="2065,9766" to="2237,9766" stroked="true" strokeweight="2.709pt" strokecolor="#ff00ff">
              <v:stroke dashstyle="solid"/>
            </v:line>
            <v:shape style="position:absolute;left:2218;top:8628;width:3660;height:1292" coordorigin="2219,8628" coordsize="3660,1292" path="m2219,9757l2354,9811m2354,9811l2491,9666m2491,9666l2627,9077m2627,9077l2762,8879m2762,8879l2898,8736m2898,8736l3034,8628m3034,8628l3167,8717m3167,8717l3302,8736m3302,8736l3438,8808m3438,8808l3574,9166m3574,9166l3709,9454m3709,9454l3845,9523m3845,9523l3980,9239m3980,9239l4117,9005m4117,9005l4253,8879m4253,8879l4388,9005m4388,9005l4524,9185m4524,9185l4660,9274m4660,9274l4795,9470m4795,9470l4931,9631m4931,9631l5064,9666m5064,9666l5200,9757m5200,9757l5335,9882m5335,9882l5471,9828m5471,9828l5606,9865m5606,9865l5743,9900m5743,9900l5879,9919e" filled="false" stroked="true" strokeweight="1.869pt" strokecolor="#ff00ff">
              <v:path arrowok="t"/>
              <v:stroke dashstyle="solid"/>
            </v:shape>
            <v:line style="position:absolute" from="5879,9919" to="6014,9793" stroked="true" strokeweight="1.869pt" strokecolor="#ff00ff">
              <v:stroke dashstyle="solid"/>
            </v:line>
            <v:shape style="position:absolute;left:2025;top:8252;width:58;height:2508" coordorigin="2026,8252" coordsize="58,2508" path="m2083,8252l2083,10760m2026,10760l2083,10760m2026,10342l2083,10342m2026,9924l2083,9924m2026,9508l2083,9508m2026,9089l2083,9089m2026,8670l2083,8670m2026,8252l2083,8252e" filled="false" stroked="true" strokeweight=".06pt" strokecolor="#000000">
              <v:path arrowok="t"/>
              <v:stroke dashstyle="solid"/>
            </v:shape>
            <v:line style="position:absolute" from="2083,9710" to="2219,9774" stroked="true" strokeweight="1.869pt" strokecolor="#000000">
              <v:stroke dashstyle="solid"/>
            </v:line>
            <v:shape style="position:absolute;left:2218;top:8709;width:948;height:1126" coordorigin="2219,8710" coordsize="948,1126" path="m2219,9774l2354,9835m2354,9835l2491,9702m2491,9702l2627,9568m2627,9568l2762,9335m2762,9335l2898,9098m2898,9098l3034,8710m3034,8710l3167,9370e" filled="false" stroked="true" strokeweight="1.869pt" strokecolor="#000000">
              <v:path arrowok="t"/>
              <v:stroke dashstyle="solid"/>
            </v:shape>
            <v:line style="position:absolute" from="3148,9367" to="3321,9367" stroked="true" strokeweight="2.109pt" strokecolor="#000000">
              <v:stroke dashstyle="solid"/>
            </v:line>
            <v:shape style="position:absolute;left:3302;top:9012;width:2033;height:701" coordorigin="3302,9012" coordsize="2033,701" path="m3302,9365l3438,9397m3438,9397l3574,9498m3574,9498l3709,9432m3709,9432l3845,9713m3845,9713l3980,9533m3980,9533l4117,9227m4117,9227l4253,9259m4253,9259l4388,9337m4388,9337l4524,9293m4524,9293l4660,9232m4660,9232l4795,9161m4795,9161l4931,9232m4931,9232l5064,9185m5064,9185l5200,9012m5200,9012l5335,9133e" filled="false" stroked="true" strokeweight="1.869pt" strokecolor="#000000">
              <v:path arrowok="t"/>
              <v:stroke dashstyle="solid"/>
            </v:shape>
            <v:line style="position:absolute" from="5317,9126" to="5489,9126" stroked="true" strokeweight="2.589pt" strokecolor="#000000">
              <v:stroke dashstyle="solid"/>
            </v:line>
            <v:shape style="position:absolute;left:5470;top:8841;width:408;height:327" coordorigin="5471,8842" coordsize="408,327" path="m5471,9119l5606,9168m5606,9168l5743,8842m5743,8842l5879,8892e" filled="false" stroked="true" strokeweight="1.869pt" strokecolor="#000000">
              <v:path arrowok="t"/>
              <v:stroke dashstyle="solid"/>
            </v:shape>
            <v:line style="position:absolute" from="5879,8892" to="6014,8960" stroked="true" strokeweight="1.869pt" strokecolor="#000000">
              <v:stroke dashstyle="solid"/>
            </v:line>
            <w10:wrap type="none"/>
          </v:group>
        </w:pict>
      </w:r>
      <w:r>
        <w:rPr/>
        <w:pict>
          <v:group style="position:absolute;margin-left:361.73999pt;margin-top:427.350006pt;width:185.05pt;height:115.35pt;mso-position-horizontal-relative:page;mso-position-vertical-relative:page;z-index:-270279680" coordorigin="7235,8547" coordsize="3701,2307">
            <v:line style="position:absolute" from="7369,9511" to="7369,10805" stroked="true" strokeweight="6.24pt" strokecolor="#ff0000">
              <v:stroke dashstyle="solid"/>
            </v:line>
            <v:line style="position:absolute" from="7544,9451" to="7544,10805" stroked="true" strokeweight="6.3pt" strokecolor="#ff0000">
              <v:stroke dashstyle="solid"/>
            </v:line>
            <v:line style="position:absolute" from="7718,9446" to="7718,10805" stroked="true" strokeweight="6.18pt" strokecolor="#ff0000">
              <v:stroke dashstyle="solid"/>
            </v:line>
            <v:line style="position:absolute" from="7891,9427" to="7891,10805" stroked="true" strokeweight="6.24pt" strokecolor="#ff0000">
              <v:stroke dashstyle="solid"/>
            </v:line>
            <v:line style="position:absolute" from="8065,9419" to="8065,10805" stroked="true" strokeweight="6.36pt" strokecolor="#ff0000">
              <v:stroke dashstyle="solid"/>
            </v:line>
            <v:shape style="position:absolute;left:8239;top:9337;width:173;height:1468" coordorigin="8240,9337" coordsize="173,1468" path="m8240,9384l8240,10805m8413,9337l8413,10805e" filled="false" stroked="true" strokeweight="6.18pt" strokecolor="#ff0000">
              <v:path arrowok="t"/>
              <v:stroke dashstyle="solid"/>
            </v:shape>
            <v:line style="position:absolute" from="8587,9306" to="8587,10805" stroked="true" strokeweight="6.36pt" strokecolor="#ff0000">
              <v:stroke dashstyle="solid"/>
            </v:line>
            <v:line style="position:absolute" from="8761,9293" to="8761,10805" stroked="true" strokeweight="6.24pt" strokecolor="#ff0000">
              <v:stroke dashstyle="solid"/>
            </v:line>
            <v:line style="position:absolute" from="8935,9300" to="8935,10805" stroked="true" strokeweight="6.18pt" strokecolor="#ff0000">
              <v:stroke dashstyle="solid"/>
            </v:line>
            <v:line style="position:absolute" from="9109,9308" to="9109,10805" stroked="true" strokeweight="6.3pt" strokecolor="#ff0000">
              <v:stroke dashstyle="solid"/>
            </v:line>
            <v:shape style="position:absolute;left:9283;top:9273;width:173;height:1532" coordorigin="9283,9274" coordsize="173,1532" path="m9283,9300l9283,10805m9456,9274l9456,10805e" filled="false" stroked="true" strokeweight="6.24pt" strokecolor="#ff0000">
              <v:path arrowok="t"/>
              <v:stroke dashstyle="solid"/>
            </v:shape>
            <v:line style="position:absolute" from="9631,9236" to="9631,10805" stroked="true" strokeweight="6.3pt" strokecolor="#ff0000">
              <v:stroke dashstyle="solid"/>
            </v:line>
            <v:line style="position:absolute" from="9805,9214" to="9805,10805" stroked="true" strokeweight="6.18pt" strokecolor="#ff0000">
              <v:stroke dashstyle="solid"/>
            </v:line>
            <v:line style="position:absolute" from="9978,9209" to="9978,10805" stroked="true" strokeweight="6.24pt" strokecolor="#ff0000">
              <v:stroke dashstyle="solid"/>
            </v:line>
            <v:line style="position:absolute" from="10153,9184" to="10153,10805" stroked="true" strokeweight="6.3pt" strokecolor="#ff0000">
              <v:stroke dashstyle="solid"/>
            </v:line>
            <v:shape style="position:absolute;left:10326;top:9124;width:173;height:1680" coordorigin="10327,9125" coordsize="173,1680" path="m10327,9150l10327,10805m10499,9125l10499,10805e" filled="false" stroked="true" strokeweight="6.1799pt" strokecolor="#ff0000">
              <v:path arrowok="t"/>
              <v:stroke dashstyle="solid"/>
            </v:shape>
            <v:line style="position:absolute" from="10674,9113" to="10674,10805" stroked="true" strokeweight="6.3599pt" strokecolor="#ff0000">
              <v:stroke dashstyle="solid"/>
            </v:line>
            <v:line style="position:absolute" from="10848,9118" to="10848,10805" stroked="true" strokeweight="6.24pt" strokecolor="#ff0000">
              <v:stroke dashstyle="solid"/>
            </v:line>
            <v:shape style="position:absolute;left:7306;top:9090;width:3604;height:422" coordorigin="7307,9090" coordsize="3604,422" path="m7432,9469l7307,9469,7307,9511,7432,9511,7432,9469m7607,9407l7481,9407,7481,9451,7607,9451,7607,9407m7780,9402l7656,9402,7656,9446,7780,9446,7780,9402m7954,9382l7829,9382,7829,9427,7954,9427,7954,9382m8129,9374l8002,9374,8002,9419,8129,9419,8129,9374m8302,9342l8178,9342,8178,9384,8302,9384,8302,9342m8474,9295l8351,9295,8351,9337,8474,9337,8474,9295m8651,9265l8524,9265,8524,9306,8651,9306,8651,9265m8824,9251l8699,9251,8699,9293,8824,9293,8824,9251m8996,9260l8873,9260,8873,9300,8996,9300,8996,9260m9172,9265l9046,9265,9046,9308,9172,9308,9172,9265m9346,9260l9221,9260,9221,9300,9346,9300,9346,9260m9518,9244l9394,9244,9394,9274,9518,9274,9518,9244m9694,9209l9568,9209,9568,9236,9694,9236,9694,9209m9866,9187l9743,9187,9743,9214,9866,9214,9866,9187m10040,9186l9916,9186,9916,9209,10040,9209,10040,9186m10216,9160l10090,9160,10090,9184,10216,9184,10216,9160m10388,9130l10265,9130,10265,9150,10388,9150,10388,9130m10561,9104l10438,9104,10438,9125,10561,9125,10561,9104m10738,9090l10610,9090,10610,9113,10738,9113,10738,9090m10910,9097l10786,9097,10786,9118,10910,9118,10910,9097e" filled="true" fillcolor="#cc9aff" stroked="false">
              <v:path arrowok="t"/>
              <v:fill type="solid"/>
            </v:shape>
            <v:line style="position:absolute" from="7369,9300" to="7369,9469" stroked="true" strokeweight="6.24pt" strokecolor="#00ff00">
              <v:stroke dashstyle="solid"/>
            </v:line>
            <v:shape style="position:absolute;left:7480;top:9043;width:3430;height:364" coordorigin="7481,9043" coordsize="3430,364" path="m7607,9313l7481,9313,7481,9407,7607,9407,7607,9313m7780,9313l7656,9313,7656,9402,7780,9402,7780,9313m7954,9318l7829,9318,7829,9382,7954,9382,7954,9318m8129,9313l8002,9313,8002,9374,8129,9374,8129,9313m8302,9281l8178,9281,8178,9342,8302,9342,8302,9281m8474,9236l8351,9236,8351,9295,8474,9295,8474,9236m8651,9211l8524,9211,8524,9265,8651,9265,8651,9211m8824,9199l8699,9199,8699,9251,8824,9251,8824,9199m8996,9204l8873,9204,8873,9260,8996,9260,8996,9204m9172,9209l9046,9209,9046,9265,9172,9265,9172,9209m9346,9194l9221,9194,9221,9260,9346,9260,9346,9194m9518,9187l9394,9187,9394,9244,9518,9244,9518,9187m9694,9164l9568,9164,9568,9209,9694,9209,9694,9164m9866,9139l9743,9139,9743,9187,9866,9187,9866,9139m10040,9118l9916,9118,9916,9186,10040,9186,10040,9118m10216,9102l10090,9102,10090,9160,10216,9160,10216,9102m10388,9076l10265,9076,10265,9130,10388,9130,10388,9076m10561,9053l10438,9053,10438,9104,10561,9104,10561,9053m10738,9043l10610,9043,10610,9090,10738,9090,10738,9043m10910,9043l10786,9043,10786,9097,10910,9097,10910,9043e" filled="true" fillcolor="#00ff00" stroked="false">
              <v:path arrowok="t"/>
              <v:fill type="solid"/>
            </v:shape>
            <v:shape style="position:absolute;left:7306;top:8991;width:3604;height:327" coordorigin="7307,8992" coordsize="3604,327" path="m7432,9239l7307,9239,7307,9300,7432,9300,7432,9239m7607,9251l7481,9251,7481,9313,7607,9313,7607,9251m7780,9251l7656,9251,7656,9313,7780,9313,7780,9251m7954,9260l7829,9260,7829,9318,7954,9318,7954,9260m8129,9256l8002,9256,8002,9313,8129,9313,8129,9256m8302,9227l8178,9227,8178,9281,8302,9281,8302,9227m8474,9174l8351,9174,8351,9236,8474,9236,8474,9174m8651,9150l8524,9150,8524,9211,8651,9211,8651,9150m8824,9134l8699,9134,8699,9199,8824,9199,8824,9134m8996,9146l8873,9146,8873,9204,8996,9204,8996,9146m9172,9152l9046,9152,9046,9209,9172,9209,9172,9152m9346,9142l9221,9142,9221,9194,9346,9194,9346,9142m9518,9137l9394,9137,9394,9187,9518,9187,9518,9137m9694,9118l9568,9118,9568,9164,9694,9164,9694,9118m9866,9095l9743,9095,9743,9139,9866,9139,9866,9095m10040,9076l9916,9076,9916,9118,10040,9118,10040,9076m10216,9060l10090,9060,10090,9102,10216,9102,10216,9060m10388,9036l10265,9036,10265,9076,10388,9076,10388,9036m10561,9016l10438,9016,10438,9053,10561,9053,10561,9016m10738,9006l10610,9006,10610,9043,10738,9043,10738,9006m10910,8992l10786,8992,10786,9043,10910,9043,10910,8992e" filled="true" fillcolor="#008000" stroked="false">
              <v:path arrowok="t"/>
              <v:fill type="solid"/>
            </v:shape>
            <v:line style="position:absolute" from="7369,9102" to="7369,9239" stroked="true" strokeweight="6.24pt" strokecolor="#33cccc">
              <v:stroke dashstyle="solid"/>
            </v:line>
            <v:line style="position:absolute" from="7544,9104" to="7544,9251" stroked="true" strokeweight="6.3pt" strokecolor="#33cccc">
              <v:stroke dashstyle="solid"/>
            </v:line>
            <v:line style="position:absolute" from="7718,9100" to="7718,9251" stroked="true" strokeweight="6.18pt" strokecolor="#33cccc">
              <v:stroke dashstyle="solid"/>
            </v:line>
            <v:line style="position:absolute" from="7891,9100" to="7891,9260" stroked="true" strokeweight="6.24pt" strokecolor="#33cccc">
              <v:stroke dashstyle="solid"/>
            </v:line>
            <v:line style="position:absolute" from="8065,9092" to="8065,9256" stroked="true" strokeweight="6.36pt" strokecolor="#33cccc">
              <v:stroke dashstyle="solid"/>
            </v:line>
            <v:shape style="position:absolute;left:8239;top:9036;width:173;height:191" coordorigin="8240,9036" coordsize="173,191" path="m8240,9071l8240,9227m8413,9036l8413,9174e" filled="false" stroked="true" strokeweight="6.18pt" strokecolor="#33cccc">
              <v:path arrowok="t"/>
              <v:stroke dashstyle="solid"/>
            </v:shape>
            <v:shape style="position:absolute;left:8523;top:8904;width:1865;height:249" coordorigin="8524,8904" coordsize="1865,249" path="m8651,9023l8524,9023,8524,9150,8651,9150,8651,9023m8824,9018l8699,9018,8699,9134,8824,9134,8824,9018m8996,9029l8873,9029,8873,9146,8996,9146,8996,9029m9172,9036l9046,9036,9046,9152,9172,9152,9172,9036m9346,9025l9221,9025,9221,9142,9346,9142,9346,9025m9518,9020l9394,9020,9394,9137,9518,9137,9518,9020m9694,8999l9568,8999,9568,9118,9694,9118,9694,8999m9866,8976l9743,8976,9743,9095,9866,9095,9866,8976m10040,8952l9916,8952,9916,9076,10040,9076,10040,8952m10216,8929l10090,8929,10090,9060,10216,9060,10216,8929m10388,8904l10265,8904,10265,9036,10388,9036,10388,8904e" filled="true" fillcolor="#33cccc" stroked="false">
              <v:path arrowok="t"/>
              <v:fill type="solid"/>
            </v:shape>
            <v:line style="position:absolute" from="10499,8878" to="10499,9016" stroked="true" strokeweight="6.18pt" strokecolor="#33cccc">
              <v:stroke dashstyle="solid"/>
            </v:line>
            <v:line style="position:absolute" from="10674,8867" to="10674,9006" stroked="true" strokeweight="6.36pt" strokecolor="#33cccc">
              <v:stroke dashstyle="solid"/>
            </v:line>
            <v:line style="position:absolute" from="10848,8855" to="10848,8992" stroked="true" strokeweight="6.24pt" strokecolor="#33cccc">
              <v:stroke dashstyle="solid"/>
            </v:line>
            <v:line style="position:absolute" from="7369,8548" to="7369,9102" stroked="true" strokeweight="6.24pt" strokecolor="#ffff00">
              <v:stroke dashstyle="solid"/>
            </v:line>
            <v:line style="position:absolute" from="7544,8548" to="7544,9104" stroked="true" strokeweight="6.3pt" strokecolor="#ffff00">
              <v:stroke dashstyle="solid"/>
            </v:line>
            <v:line style="position:absolute" from="7718,8548" to="7718,9100" stroked="true" strokeweight="6.18pt" strokecolor="#ffff00">
              <v:stroke dashstyle="solid"/>
            </v:line>
            <v:line style="position:absolute" from="7891,8548" to="7891,9100" stroked="true" strokeweight="6.24pt" strokecolor="#ffff00">
              <v:stroke dashstyle="solid"/>
            </v:line>
            <v:line style="position:absolute" from="8065,8548" to="8065,9092" stroked="true" strokeweight="6.36pt" strokecolor="#ffff00">
              <v:stroke dashstyle="solid"/>
            </v:line>
            <v:shape style="position:absolute;left:8239;top:8547;width:173;height:524" coordorigin="8240,8548" coordsize="173,524" path="m8240,8548l8240,9071m8413,8548l8413,9036e" filled="false" stroked="true" strokeweight="6.18pt" strokecolor="#ffff00">
              <v:path arrowok="t"/>
              <v:stroke dashstyle="solid"/>
            </v:shape>
            <v:line style="position:absolute" from="8587,8548" to="8587,9023" stroked="true" strokeweight="6.36pt" strokecolor="#ffff00">
              <v:stroke dashstyle="solid"/>
            </v:line>
            <v:line style="position:absolute" from="8761,8548" to="8761,9018" stroked="true" strokeweight="6.24pt" strokecolor="#ffff00">
              <v:stroke dashstyle="solid"/>
            </v:line>
            <v:line style="position:absolute" from="8935,8548" to="8935,9029" stroked="true" strokeweight="6.18pt" strokecolor="#ffff00">
              <v:stroke dashstyle="solid"/>
            </v:line>
            <v:line style="position:absolute" from="9109,8548" to="9109,9036" stroked="true" strokeweight="6.3pt" strokecolor="#ffff00">
              <v:stroke dashstyle="solid"/>
            </v:line>
            <v:shape style="position:absolute;left:9283;top:8547;width:173;height:478" coordorigin="9283,8548" coordsize="173,478" path="m9283,8548l9283,9025m9456,8548l9456,9020e" filled="false" stroked="true" strokeweight="6.24pt" strokecolor="#ffff00">
              <v:path arrowok="t"/>
              <v:stroke dashstyle="solid"/>
            </v:shape>
            <v:line style="position:absolute" from="9631,8548" to="9631,8999" stroked="true" strokeweight="6.3pt" strokecolor="#ffff00">
              <v:stroke dashstyle="solid"/>
            </v:line>
            <v:line style="position:absolute" from="9805,8548" to="9805,8976" stroked="true" strokeweight="6.18pt" strokecolor="#ffff00">
              <v:stroke dashstyle="solid"/>
            </v:line>
            <v:line style="position:absolute" from="9978,8548" to="9978,8952" stroked="true" strokeweight="6.24pt" strokecolor="#ffff00">
              <v:stroke dashstyle="solid"/>
            </v:line>
            <v:line style="position:absolute" from="10153,8548" to="10153,8929" stroked="true" strokeweight="6.3pt" strokecolor="#ffff00">
              <v:stroke dashstyle="solid"/>
            </v:line>
            <v:line style="position:absolute" from="10327,8548" to="10327,8904" stroked="true" strokeweight="6.1799pt" strokecolor="#ffff00">
              <v:stroke dashstyle="solid"/>
            </v:line>
            <v:line style="position:absolute" from="10499,8548" to="10499,8878" stroked="true" strokeweight="6.18pt" strokecolor="#ffff00">
              <v:stroke dashstyle="solid"/>
            </v:line>
            <v:line style="position:absolute" from="10674,8548" to="10674,8867" stroked="true" strokeweight="6.36pt" strokecolor="#ffff00">
              <v:stroke dashstyle="solid"/>
            </v:line>
            <v:line style="position:absolute" from="10848,8548" to="10848,8855" stroked="true" strokeweight="6.24pt" strokecolor="#ffff00">
              <v:stroke dashstyle="solid"/>
            </v:line>
            <v:shape style="position:absolute;left:7234;top:8547;width:3701;height:2307" coordorigin="7235,8548" coordsize="3701,2307" path="m7284,8548l7284,10805m7235,10805l7284,10805m7235,10352l7284,10352m7235,9901l7284,9901m7235,9451l7284,9451m7235,8999l7284,8999m7235,8548l7284,8548m7284,10805l10936,10805m7284,10854l7284,10805m8154,10854l8154,10805m9022,10854l9022,10805m9893,10854l9893,10805m10763,10854l10763,10805e" filled="false" stroked="true" strokeweight=".06pt" strokecolor="#000000">
              <v:path arrowok="t"/>
              <v:stroke dashstyle="solid"/>
            </v:shape>
            <w10:wrap type="none"/>
          </v:group>
        </w:pict>
      </w:r>
      <w:r>
        <w:rPr/>
        <w:pict>
          <v:group style="position:absolute;margin-left:329.579987pt;margin-top:391.73999pt;width:227.2pt;height:32.1pt;mso-position-horizontal-relative:page;mso-position-vertical-relative:page;z-index:-270278656" coordorigin="6592,7835" coordsize="4544,642">
            <v:rect style="position:absolute;left:6591;top:7834;width:4544;height:642" filled="true" fillcolor="#ffffff" stroked="false">
              <v:fill type="solid"/>
            </v:rect>
            <v:rect style="position:absolute;left:6806;top:7909;width:118;height:117" filled="true" fillcolor="#ff0000" stroked="false">
              <v:fill type="solid"/>
            </v:rect>
            <v:rect style="position:absolute;left:9078;top:7909;width:118;height:117" filled="true" fillcolor="#cc9aff" stroked="false">
              <v:fill type="solid"/>
            </v:rect>
            <v:rect style="position:absolute;left:6806;top:8107;width:118;height:117" filled="true" fillcolor="#00ff00" stroked="false">
              <v:fill type="solid"/>
            </v:rect>
            <v:rect style="position:absolute;left:9078;top:8107;width:118;height:117" filled="true" fillcolor="#008000" stroked="false">
              <v:fill type="solid"/>
            </v:rect>
            <v:rect style="position:absolute;left:6806;top:8305;width:118;height:117" filled="true" fillcolor="#33cccc" stroked="false">
              <v:fill type="solid"/>
            </v:rect>
            <v:rect style="position:absolute;left:9078;top:8305;width:118;height:117" filled="true" fillcolor="#ffff00" stroked="false">
              <v:fill type="solid"/>
            </v:rect>
            <w10:wrap type="none"/>
          </v:group>
        </w:pict>
      </w:r>
    </w:p>
    <w:p>
      <w:pPr>
        <w:pStyle w:val="BodyText"/>
        <w:spacing w:before="9"/>
        <w:rPr>
          <w:sz w:val="24"/>
        </w:r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66"/>
        <w:gridCol w:w="4766"/>
      </w:tblGrid>
      <w:tr>
        <w:trPr>
          <w:trHeight w:val="581" w:hRule="atLeast"/>
        </w:trPr>
        <w:tc>
          <w:tcPr>
            <w:tcW w:w="4766" w:type="dxa"/>
          </w:tcPr>
          <w:p>
            <w:pPr>
              <w:pStyle w:val="TableParagraph"/>
              <w:spacing w:line="240" w:lineRule="auto" w:before="5"/>
              <w:ind w:left="105"/>
              <w:rPr>
                <w:b/>
                <w:sz w:val="19"/>
              </w:rPr>
            </w:pPr>
            <w:r>
              <w:rPr>
                <w:b/>
                <w:color w:val="FF0000"/>
                <w:w w:val="105"/>
                <w:sz w:val="19"/>
              </w:rPr>
              <w:t>Chart 4: </w:t>
            </w:r>
            <w:r>
              <w:rPr>
                <w:b/>
                <w:w w:val="105"/>
                <w:sz w:val="19"/>
              </w:rPr>
              <w:t>Rate of transition of employees to self-</w:t>
            </w:r>
          </w:p>
          <w:p>
            <w:pPr>
              <w:pStyle w:val="TableParagraph"/>
              <w:spacing w:line="240" w:lineRule="auto" w:before="71"/>
              <w:ind w:left="105"/>
              <w:rPr>
                <w:b/>
                <w:sz w:val="19"/>
              </w:rPr>
            </w:pPr>
            <w:r>
              <w:rPr>
                <w:b/>
                <w:w w:val="105"/>
                <w:sz w:val="19"/>
              </w:rPr>
              <w:t>employment</w:t>
            </w:r>
          </w:p>
        </w:tc>
        <w:tc>
          <w:tcPr>
            <w:tcW w:w="4766" w:type="dxa"/>
          </w:tcPr>
          <w:p>
            <w:pPr>
              <w:pStyle w:val="TableParagraph"/>
              <w:spacing w:line="240" w:lineRule="auto" w:before="5"/>
              <w:ind w:left="105"/>
              <w:rPr>
                <w:b/>
                <w:sz w:val="19"/>
              </w:rPr>
            </w:pPr>
            <w:r>
              <w:rPr>
                <w:b/>
                <w:color w:val="FF0000"/>
                <w:w w:val="105"/>
                <w:sz w:val="19"/>
              </w:rPr>
              <w:t>Chart 5: </w:t>
            </w:r>
            <w:r>
              <w:rPr>
                <w:b/>
                <w:w w:val="105"/>
                <w:sz w:val="19"/>
              </w:rPr>
              <w:t>Rate of transition of unemployed to self-</w:t>
            </w:r>
          </w:p>
          <w:p>
            <w:pPr>
              <w:pStyle w:val="TableParagraph"/>
              <w:spacing w:line="240" w:lineRule="auto" w:before="71"/>
              <w:ind w:left="105"/>
              <w:rPr>
                <w:b/>
                <w:sz w:val="19"/>
              </w:rPr>
            </w:pPr>
            <w:r>
              <w:rPr>
                <w:b/>
                <w:w w:val="105"/>
                <w:sz w:val="19"/>
              </w:rPr>
              <w:t>employment</w:t>
            </w:r>
          </w:p>
        </w:tc>
      </w:tr>
      <w:tr>
        <w:trPr>
          <w:trHeight w:val="4669" w:hRule="atLeast"/>
        </w:trPr>
        <w:tc>
          <w:tcPr>
            <w:tcW w:w="4766" w:type="dxa"/>
          </w:tcPr>
          <w:p>
            <w:pPr>
              <w:pStyle w:val="TableParagraph"/>
              <w:spacing w:line="240" w:lineRule="auto" w:before="6"/>
              <w:rPr>
                <w:sz w:val="16"/>
              </w:rPr>
            </w:pPr>
          </w:p>
          <w:p>
            <w:pPr>
              <w:pStyle w:val="TableParagraph"/>
              <w:tabs>
                <w:tab w:pos="4113" w:val="left" w:leader="none"/>
              </w:tabs>
              <w:spacing w:line="191" w:lineRule="exact" w:before="1"/>
              <w:ind w:left="223"/>
              <w:rPr>
                <w:b/>
                <w:sz w:val="15"/>
              </w:rPr>
            </w:pPr>
            <w:r>
              <w:rPr>
                <w:b/>
                <w:w w:val="105"/>
                <w:sz w:val="15"/>
              </w:rPr>
              <w:t>Per</w:t>
            </w:r>
            <w:r>
              <w:rPr>
                <w:b/>
                <w:spacing w:val="-1"/>
                <w:w w:val="105"/>
                <w:sz w:val="15"/>
              </w:rPr>
              <w:t> </w:t>
            </w:r>
            <w:r>
              <w:rPr>
                <w:b/>
                <w:w w:val="105"/>
                <w:sz w:val="15"/>
              </w:rPr>
              <w:t>cent</w:t>
              <w:tab/>
            </w:r>
            <w:r>
              <w:rPr>
                <w:b/>
                <w:w w:val="105"/>
                <w:position w:val="-1"/>
                <w:sz w:val="15"/>
              </w:rPr>
              <w:t>Per</w:t>
            </w:r>
            <w:r>
              <w:rPr>
                <w:b/>
                <w:spacing w:val="-1"/>
                <w:w w:val="105"/>
                <w:position w:val="-1"/>
                <w:sz w:val="15"/>
              </w:rPr>
              <w:t> </w:t>
            </w:r>
            <w:r>
              <w:rPr>
                <w:b/>
                <w:w w:val="105"/>
                <w:position w:val="-1"/>
                <w:sz w:val="15"/>
              </w:rPr>
              <w:t>cent</w:t>
            </w:r>
          </w:p>
          <w:p>
            <w:pPr>
              <w:pStyle w:val="TableParagraph"/>
              <w:tabs>
                <w:tab w:pos="4496" w:val="left" w:leader="none"/>
              </w:tabs>
              <w:spacing w:line="206" w:lineRule="exact"/>
              <w:ind w:left="206"/>
              <w:rPr>
                <w:b/>
                <w:sz w:val="18"/>
              </w:rPr>
            </w:pPr>
            <w:r>
              <w:rPr>
                <w:b/>
                <w:w w:val="105"/>
                <w:sz w:val="18"/>
              </w:rPr>
              <w:t>18</w:t>
              <w:tab/>
              <w:t>14</w:t>
            </w:r>
          </w:p>
          <w:p>
            <w:pPr>
              <w:pStyle w:val="TableParagraph"/>
              <w:tabs>
                <w:tab w:pos="4496" w:val="left" w:leader="none"/>
              </w:tabs>
              <w:spacing w:line="225" w:lineRule="auto" w:before="76"/>
              <w:ind w:left="206"/>
              <w:rPr>
                <w:b/>
                <w:sz w:val="18"/>
              </w:rPr>
            </w:pPr>
            <w:r>
              <w:rPr>
                <w:b/>
                <w:w w:val="105"/>
                <w:sz w:val="18"/>
              </w:rPr>
              <w:t>16</w:t>
              <w:tab/>
            </w:r>
            <w:r>
              <w:rPr>
                <w:b/>
                <w:w w:val="105"/>
                <w:position w:val="-7"/>
                <w:sz w:val="18"/>
              </w:rPr>
              <w:t>12</w:t>
            </w:r>
          </w:p>
          <w:p>
            <w:pPr>
              <w:pStyle w:val="TableParagraph"/>
              <w:spacing w:line="177" w:lineRule="exact"/>
              <w:ind w:left="206"/>
              <w:rPr>
                <w:b/>
                <w:sz w:val="18"/>
              </w:rPr>
            </w:pPr>
            <w:r>
              <w:rPr>
                <w:b/>
                <w:w w:val="105"/>
                <w:sz w:val="18"/>
              </w:rPr>
              <w:t>14</w:t>
            </w:r>
          </w:p>
          <w:p>
            <w:pPr>
              <w:pStyle w:val="TableParagraph"/>
              <w:tabs>
                <w:tab w:pos="4496" w:val="left" w:leader="none"/>
              </w:tabs>
              <w:spacing w:line="204" w:lineRule="auto"/>
              <w:ind w:left="206"/>
              <w:rPr>
                <w:b/>
                <w:sz w:val="18"/>
              </w:rPr>
            </w:pPr>
            <w:r>
              <w:rPr>
                <w:b/>
                <w:w w:val="105"/>
                <w:position w:val="-11"/>
                <w:sz w:val="18"/>
              </w:rPr>
              <w:t>12</w:t>
              <w:tab/>
            </w:r>
            <w:r>
              <w:rPr>
                <w:b/>
                <w:w w:val="105"/>
                <w:sz w:val="18"/>
              </w:rPr>
              <w:t>10</w:t>
            </w:r>
          </w:p>
          <w:p>
            <w:pPr>
              <w:pStyle w:val="TableParagraph"/>
              <w:tabs>
                <w:tab w:pos="4496" w:val="left" w:leader="none"/>
              </w:tabs>
              <w:spacing w:line="240" w:lineRule="auto" w:before="35"/>
              <w:ind w:left="206"/>
              <w:rPr>
                <w:b/>
                <w:sz w:val="18"/>
              </w:rPr>
            </w:pPr>
            <w:r>
              <w:rPr>
                <w:b/>
                <w:w w:val="105"/>
                <w:sz w:val="18"/>
              </w:rPr>
              <w:t>10</w:t>
              <w:tab/>
            </w:r>
            <w:r>
              <w:rPr>
                <w:b/>
                <w:w w:val="105"/>
                <w:position w:val="4"/>
                <w:sz w:val="18"/>
              </w:rPr>
              <w:t>8</w:t>
            </w:r>
          </w:p>
          <w:p>
            <w:pPr>
              <w:pStyle w:val="TableParagraph"/>
              <w:tabs>
                <w:tab w:pos="4496" w:val="left" w:leader="none"/>
              </w:tabs>
              <w:spacing w:line="240" w:lineRule="auto" w:before="69"/>
              <w:ind w:left="299"/>
              <w:rPr>
                <w:b/>
                <w:sz w:val="18"/>
              </w:rPr>
            </w:pPr>
            <w:r>
              <w:rPr>
                <w:b/>
                <w:w w:val="105"/>
                <w:sz w:val="18"/>
              </w:rPr>
              <w:t>8</w:t>
              <w:tab/>
            </w:r>
            <w:r>
              <w:rPr>
                <w:b/>
                <w:w w:val="105"/>
                <w:position w:val="-3"/>
                <w:sz w:val="18"/>
              </w:rPr>
              <w:t>6</w:t>
            </w:r>
          </w:p>
          <w:p>
            <w:pPr>
              <w:pStyle w:val="TableParagraph"/>
              <w:spacing w:line="165" w:lineRule="exact" w:before="31"/>
              <w:ind w:left="299"/>
              <w:rPr>
                <w:b/>
                <w:sz w:val="18"/>
              </w:rPr>
            </w:pPr>
            <w:r>
              <w:rPr>
                <w:b/>
                <w:w w:val="102"/>
                <w:sz w:val="18"/>
              </w:rPr>
              <w:t>6</w:t>
            </w:r>
          </w:p>
          <w:p>
            <w:pPr>
              <w:pStyle w:val="TableParagraph"/>
              <w:tabs>
                <w:tab w:pos="4588" w:val="right" w:leader="none"/>
              </w:tabs>
              <w:spacing w:line="151" w:lineRule="exact"/>
              <w:ind w:left="819"/>
              <w:rPr>
                <w:b/>
                <w:sz w:val="18"/>
              </w:rPr>
            </w:pPr>
            <w:r>
              <w:rPr>
                <w:b/>
                <w:color w:val="3365FF"/>
                <w:w w:val="105"/>
                <w:sz w:val="15"/>
              </w:rPr>
              <w:t>Transition rate from employment</w:t>
            </w:r>
            <w:r>
              <w:rPr>
                <w:b/>
                <w:color w:val="3365FF"/>
                <w:spacing w:val="-8"/>
                <w:w w:val="105"/>
                <w:sz w:val="15"/>
              </w:rPr>
              <w:t> </w:t>
            </w:r>
            <w:r>
              <w:rPr>
                <w:b/>
                <w:color w:val="3365FF"/>
                <w:w w:val="105"/>
                <w:sz w:val="15"/>
              </w:rPr>
              <w:t>to</w:t>
            </w:r>
            <w:r>
              <w:rPr>
                <w:b/>
                <w:color w:val="3365FF"/>
                <w:spacing w:val="1"/>
                <w:w w:val="105"/>
                <w:sz w:val="15"/>
              </w:rPr>
              <w:t> </w:t>
            </w:r>
            <w:r>
              <w:rPr>
                <w:b/>
                <w:color w:val="3365FF"/>
                <w:w w:val="105"/>
                <w:sz w:val="15"/>
              </w:rPr>
              <w:t>self-</w:t>
              <w:tab/>
            </w:r>
            <w:r>
              <w:rPr>
                <w:b/>
                <w:w w:val="105"/>
                <w:position w:val="3"/>
                <w:sz w:val="18"/>
              </w:rPr>
              <w:t>4</w:t>
            </w:r>
          </w:p>
          <w:p>
            <w:pPr>
              <w:pStyle w:val="TableParagraph"/>
              <w:tabs>
                <w:tab w:pos="819" w:val="left" w:leader="none"/>
              </w:tabs>
              <w:spacing w:line="202" w:lineRule="exact"/>
              <w:ind w:left="299"/>
              <w:rPr>
                <w:b/>
                <w:sz w:val="15"/>
              </w:rPr>
            </w:pPr>
            <w:r>
              <w:rPr>
                <w:b/>
                <w:w w:val="105"/>
                <w:position w:val="8"/>
                <w:sz w:val="18"/>
              </w:rPr>
              <w:t>4</w:t>
              <w:tab/>
            </w:r>
            <w:r>
              <w:rPr>
                <w:b/>
                <w:color w:val="3365FF"/>
                <w:w w:val="105"/>
                <w:sz w:val="15"/>
              </w:rPr>
              <w:t>employment</w:t>
            </w:r>
            <w:r>
              <w:rPr>
                <w:b/>
                <w:color w:val="3365FF"/>
                <w:spacing w:val="-2"/>
                <w:w w:val="105"/>
                <w:sz w:val="15"/>
              </w:rPr>
              <w:t> </w:t>
            </w:r>
            <w:r>
              <w:rPr>
                <w:b/>
                <w:color w:val="3365FF"/>
                <w:w w:val="105"/>
                <w:sz w:val="15"/>
              </w:rPr>
              <w:t>(lhs)</w:t>
            </w:r>
          </w:p>
          <w:p>
            <w:pPr>
              <w:pStyle w:val="TableParagraph"/>
              <w:tabs>
                <w:tab w:pos="819" w:val="left" w:leader="none"/>
                <w:tab w:pos="4588" w:val="right" w:leader="none"/>
              </w:tabs>
              <w:spacing w:line="250" w:lineRule="exact"/>
              <w:ind w:left="299"/>
              <w:rPr>
                <w:b/>
                <w:sz w:val="18"/>
              </w:rPr>
            </w:pPr>
            <w:r>
              <w:rPr>
                <w:b/>
                <w:w w:val="105"/>
                <w:position w:val="1"/>
                <w:sz w:val="18"/>
              </w:rPr>
              <w:t>2</w:t>
              <w:tab/>
            </w:r>
            <w:r>
              <w:rPr>
                <w:b/>
                <w:color w:val="FF00FF"/>
                <w:w w:val="105"/>
                <w:sz w:val="15"/>
              </w:rPr>
              <w:t>Unemployment</w:t>
            </w:r>
            <w:r>
              <w:rPr>
                <w:b/>
                <w:color w:val="FF00FF"/>
                <w:spacing w:val="-2"/>
                <w:w w:val="105"/>
                <w:sz w:val="15"/>
              </w:rPr>
              <w:t> </w:t>
            </w:r>
            <w:r>
              <w:rPr>
                <w:b/>
                <w:color w:val="FF00FF"/>
                <w:w w:val="105"/>
                <w:sz w:val="15"/>
              </w:rPr>
              <w:t>rate</w:t>
            </w:r>
            <w:r>
              <w:rPr>
                <w:b/>
                <w:color w:val="FF00FF"/>
                <w:spacing w:val="1"/>
                <w:w w:val="105"/>
                <w:sz w:val="15"/>
              </w:rPr>
              <w:t> </w:t>
            </w:r>
            <w:r>
              <w:rPr>
                <w:b/>
                <w:color w:val="FF00FF"/>
                <w:w w:val="105"/>
                <w:sz w:val="15"/>
              </w:rPr>
              <w:t>(rhs)</w:t>
              <w:tab/>
            </w:r>
            <w:r>
              <w:rPr>
                <w:b/>
                <w:w w:val="105"/>
                <w:position w:val="9"/>
                <w:sz w:val="18"/>
              </w:rPr>
              <w:t>2</w:t>
            </w:r>
          </w:p>
          <w:p>
            <w:pPr>
              <w:pStyle w:val="TableParagraph"/>
              <w:tabs>
                <w:tab w:pos="4496" w:val="left" w:leader="none"/>
              </w:tabs>
              <w:spacing w:line="240" w:lineRule="auto" w:before="65"/>
              <w:ind w:left="299"/>
              <w:rPr>
                <w:b/>
                <w:sz w:val="18"/>
              </w:rPr>
            </w:pPr>
            <w:r>
              <w:rPr>
                <w:b/>
                <w:w w:val="105"/>
                <w:sz w:val="18"/>
              </w:rPr>
              <w:t>0</w:t>
              <w:tab/>
              <w:t>0</w:t>
            </w:r>
          </w:p>
          <w:p>
            <w:pPr>
              <w:pStyle w:val="TableParagraph"/>
              <w:spacing w:line="240" w:lineRule="auto" w:before="72"/>
              <w:ind w:left="346"/>
              <w:rPr>
                <w:b/>
                <w:sz w:val="18"/>
              </w:rPr>
            </w:pPr>
            <w:r>
              <w:rPr>
                <w:b/>
                <w:w w:val="105"/>
                <w:sz w:val="18"/>
              </w:rPr>
              <w:t>1977 1981 1985 1989 1993 1997 2001 2005</w:t>
            </w:r>
          </w:p>
          <w:p>
            <w:pPr>
              <w:pStyle w:val="TableParagraph"/>
              <w:spacing w:line="240" w:lineRule="auto"/>
              <w:rPr>
                <w:sz w:val="20"/>
              </w:rPr>
            </w:pPr>
          </w:p>
          <w:p>
            <w:pPr>
              <w:pStyle w:val="TableParagraph"/>
              <w:spacing w:line="240" w:lineRule="auto" w:before="8"/>
              <w:rPr>
                <w:sz w:val="22"/>
              </w:rPr>
            </w:pPr>
          </w:p>
          <w:p>
            <w:pPr>
              <w:pStyle w:val="TableParagraph"/>
              <w:spacing w:line="240" w:lineRule="auto"/>
              <w:ind w:left="105"/>
              <w:rPr>
                <w:sz w:val="23"/>
              </w:rPr>
            </w:pPr>
            <w:r>
              <w:rPr>
                <w:sz w:val="23"/>
              </w:rPr>
              <w:t>Correlation since 1977: -0.38</w:t>
            </w:r>
          </w:p>
          <w:p>
            <w:pPr>
              <w:pStyle w:val="TableParagraph"/>
              <w:spacing w:line="240" w:lineRule="auto" w:before="9"/>
              <w:rPr>
                <w:sz w:val="27"/>
              </w:rPr>
            </w:pPr>
          </w:p>
          <w:p>
            <w:pPr>
              <w:pStyle w:val="TableParagraph"/>
              <w:spacing w:line="240" w:lineRule="auto"/>
              <w:ind w:left="105"/>
              <w:rPr>
                <w:sz w:val="15"/>
              </w:rPr>
            </w:pPr>
            <w:r>
              <w:rPr>
                <w:w w:val="105"/>
                <w:sz w:val="15"/>
              </w:rPr>
              <w:t>Source: ONS &amp; Labour Force Survey microdata Spring quarters</w:t>
            </w:r>
          </w:p>
        </w:tc>
        <w:tc>
          <w:tcPr>
            <w:tcW w:w="4766" w:type="dxa"/>
          </w:tcPr>
          <w:p>
            <w:pPr>
              <w:pStyle w:val="TableParagraph"/>
              <w:tabs>
                <w:tab w:pos="1188" w:val="left" w:leader="none"/>
              </w:tabs>
              <w:spacing w:line="240" w:lineRule="auto" w:before="185"/>
              <w:ind w:left="223"/>
              <w:rPr>
                <w:b/>
                <w:sz w:val="16"/>
              </w:rPr>
            </w:pPr>
            <w:r>
              <w:rPr>
                <w:b/>
                <w:w w:val="110"/>
                <w:position w:val="3"/>
                <w:sz w:val="16"/>
              </w:rPr>
              <w:t>Per</w:t>
            </w:r>
            <w:r>
              <w:rPr>
                <w:b/>
                <w:spacing w:val="-6"/>
                <w:w w:val="110"/>
                <w:position w:val="3"/>
                <w:sz w:val="16"/>
              </w:rPr>
              <w:t> </w:t>
            </w:r>
            <w:r>
              <w:rPr>
                <w:b/>
                <w:spacing w:val="3"/>
                <w:w w:val="110"/>
                <w:position w:val="3"/>
                <w:sz w:val="16"/>
              </w:rPr>
              <w:t>cent</w:t>
              <w:tab/>
            </w:r>
            <w:r>
              <w:rPr>
                <w:b/>
                <w:color w:val="00CCFF"/>
                <w:w w:val="110"/>
                <w:sz w:val="16"/>
              </w:rPr>
              <w:t>Transition rate from </w:t>
            </w:r>
            <w:r>
              <w:rPr>
                <w:b/>
                <w:color w:val="00CCFF"/>
                <w:spacing w:val="3"/>
                <w:w w:val="110"/>
                <w:sz w:val="16"/>
              </w:rPr>
              <w:t>unemployment  </w:t>
            </w:r>
            <w:r>
              <w:rPr>
                <w:b/>
                <w:w w:val="110"/>
                <w:position w:val="6"/>
                <w:sz w:val="16"/>
              </w:rPr>
              <w:t>Per</w:t>
            </w:r>
            <w:r>
              <w:rPr>
                <w:b/>
                <w:spacing w:val="-26"/>
                <w:w w:val="110"/>
                <w:position w:val="6"/>
                <w:sz w:val="16"/>
              </w:rPr>
              <w:t> </w:t>
            </w:r>
            <w:r>
              <w:rPr>
                <w:b/>
                <w:spacing w:val="3"/>
                <w:w w:val="110"/>
                <w:position w:val="6"/>
                <w:sz w:val="16"/>
              </w:rPr>
              <w:t>cent</w:t>
            </w:r>
          </w:p>
          <w:p>
            <w:pPr>
              <w:pStyle w:val="TableParagraph"/>
              <w:tabs>
                <w:tab w:pos="1188" w:val="left" w:leader="none"/>
                <w:tab w:pos="4681" w:val="right" w:leader="none"/>
              </w:tabs>
              <w:spacing w:line="213" w:lineRule="exact" w:before="3"/>
              <w:ind w:left="223"/>
              <w:rPr>
                <w:b/>
                <w:sz w:val="19"/>
              </w:rPr>
            </w:pPr>
            <w:r>
              <w:rPr>
                <w:b/>
                <w:spacing w:val="-3"/>
                <w:w w:val="110"/>
                <w:sz w:val="19"/>
              </w:rPr>
              <w:t>5.0</w:t>
              <w:tab/>
            </w:r>
            <w:r>
              <w:rPr>
                <w:b/>
                <w:color w:val="00CCFF"/>
                <w:w w:val="110"/>
                <w:position w:val="1"/>
                <w:sz w:val="16"/>
              </w:rPr>
              <w:t>to</w:t>
            </w:r>
            <w:r>
              <w:rPr>
                <w:b/>
                <w:color w:val="00CCFF"/>
                <w:spacing w:val="-1"/>
                <w:w w:val="110"/>
                <w:position w:val="1"/>
                <w:sz w:val="16"/>
              </w:rPr>
              <w:t> </w:t>
            </w:r>
            <w:r>
              <w:rPr>
                <w:b/>
                <w:color w:val="00CCFF"/>
                <w:spacing w:val="4"/>
                <w:w w:val="110"/>
                <w:position w:val="1"/>
                <w:sz w:val="16"/>
              </w:rPr>
              <w:t>self-employment</w:t>
            </w:r>
            <w:r>
              <w:rPr>
                <w:b/>
                <w:color w:val="00CCFF"/>
                <w:spacing w:val="-1"/>
                <w:w w:val="110"/>
                <w:position w:val="1"/>
                <w:sz w:val="16"/>
              </w:rPr>
              <w:t> </w:t>
            </w:r>
            <w:r>
              <w:rPr>
                <w:b/>
                <w:color w:val="00CCFF"/>
                <w:spacing w:val="4"/>
                <w:w w:val="110"/>
                <w:position w:val="1"/>
                <w:sz w:val="16"/>
              </w:rPr>
              <w:t>(lhs)</w:t>
              <w:tab/>
            </w:r>
            <w:r>
              <w:rPr>
                <w:b/>
                <w:w w:val="110"/>
                <w:sz w:val="19"/>
              </w:rPr>
              <w:t>14</w:t>
            </w:r>
          </w:p>
          <w:p>
            <w:pPr>
              <w:pStyle w:val="TableParagraph"/>
              <w:tabs>
                <w:tab w:pos="1188" w:val="left" w:leader="none"/>
                <w:tab w:pos="4681" w:val="right" w:leader="none"/>
              </w:tabs>
              <w:spacing w:line="189" w:lineRule="auto"/>
              <w:ind w:left="223"/>
              <w:rPr>
                <w:b/>
                <w:sz w:val="19"/>
              </w:rPr>
            </w:pPr>
            <w:r>
              <w:rPr>
                <w:b/>
                <w:spacing w:val="-3"/>
                <w:w w:val="110"/>
                <w:position w:val="-6"/>
                <w:sz w:val="19"/>
              </w:rPr>
              <w:t>4.5</w:t>
              <w:tab/>
            </w:r>
            <w:r>
              <w:rPr>
                <w:b/>
                <w:color w:val="FF00FF"/>
                <w:spacing w:val="2"/>
                <w:w w:val="110"/>
                <w:sz w:val="16"/>
              </w:rPr>
              <w:t>Unemployment</w:t>
            </w:r>
            <w:r>
              <w:rPr>
                <w:b/>
                <w:color w:val="FF00FF"/>
                <w:spacing w:val="-1"/>
                <w:w w:val="110"/>
                <w:sz w:val="16"/>
              </w:rPr>
              <w:t> </w:t>
            </w:r>
            <w:r>
              <w:rPr>
                <w:b/>
                <w:color w:val="FF00FF"/>
                <w:w w:val="110"/>
                <w:sz w:val="16"/>
              </w:rPr>
              <w:t>rate</w:t>
            </w:r>
            <w:r>
              <w:rPr>
                <w:b/>
                <w:color w:val="FF00FF"/>
                <w:spacing w:val="9"/>
                <w:w w:val="110"/>
                <w:sz w:val="16"/>
              </w:rPr>
              <w:t> </w:t>
            </w:r>
            <w:r>
              <w:rPr>
                <w:b/>
                <w:color w:val="FF00FF"/>
                <w:w w:val="110"/>
                <w:sz w:val="16"/>
              </w:rPr>
              <w:t>(rhs)</w:t>
              <w:tab/>
            </w:r>
            <w:r>
              <w:rPr>
                <w:b/>
                <w:w w:val="110"/>
                <w:position w:val="-16"/>
                <w:sz w:val="19"/>
              </w:rPr>
              <w:t>12</w:t>
            </w:r>
          </w:p>
          <w:p>
            <w:pPr>
              <w:pStyle w:val="TableParagraph"/>
              <w:spacing w:line="175" w:lineRule="exact"/>
              <w:ind w:left="223"/>
              <w:rPr>
                <w:b/>
                <w:sz w:val="19"/>
              </w:rPr>
            </w:pPr>
            <w:r>
              <w:rPr>
                <w:b/>
                <w:w w:val="105"/>
                <w:sz w:val="19"/>
              </w:rPr>
              <w:t>4.0</w:t>
            </w:r>
          </w:p>
          <w:p>
            <w:pPr>
              <w:pStyle w:val="TableParagraph"/>
              <w:tabs>
                <w:tab w:pos="4477" w:val="left" w:leader="none"/>
              </w:tabs>
              <w:spacing w:line="240" w:lineRule="auto"/>
              <w:ind w:left="223"/>
              <w:rPr>
                <w:b/>
                <w:sz w:val="19"/>
              </w:rPr>
            </w:pPr>
            <w:r>
              <w:rPr>
                <w:b/>
                <w:spacing w:val="-3"/>
                <w:w w:val="105"/>
                <w:sz w:val="19"/>
              </w:rPr>
              <w:t>3.5</w:t>
              <w:tab/>
            </w:r>
            <w:r>
              <w:rPr>
                <w:b/>
                <w:w w:val="105"/>
                <w:position w:val="3"/>
                <w:sz w:val="19"/>
              </w:rPr>
              <w:t>10</w:t>
            </w:r>
          </w:p>
          <w:p>
            <w:pPr>
              <w:pStyle w:val="TableParagraph"/>
              <w:tabs>
                <w:tab w:pos="4477" w:val="left" w:leader="none"/>
              </w:tabs>
              <w:spacing w:line="194" w:lineRule="auto" w:before="45"/>
              <w:ind w:left="223"/>
              <w:rPr>
                <w:b/>
                <w:sz w:val="19"/>
              </w:rPr>
            </w:pPr>
            <w:r>
              <w:rPr>
                <w:b/>
                <w:spacing w:val="-3"/>
                <w:w w:val="105"/>
                <w:sz w:val="19"/>
              </w:rPr>
              <w:t>3.0</w:t>
              <w:tab/>
            </w:r>
            <w:r>
              <w:rPr>
                <w:b/>
                <w:w w:val="105"/>
                <w:position w:val="-6"/>
                <w:sz w:val="19"/>
              </w:rPr>
              <w:t>8</w:t>
            </w:r>
          </w:p>
          <w:p>
            <w:pPr>
              <w:pStyle w:val="TableParagraph"/>
              <w:spacing w:line="171" w:lineRule="exact"/>
              <w:ind w:left="223"/>
              <w:rPr>
                <w:b/>
                <w:sz w:val="19"/>
              </w:rPr>
            </w:pPr>
            <w:r>
              <w:rPr>
                <w:b/>
                <w:w w:val="105"/>
                <w:sz w:val="19"/>
              </w:rPr>
              <w:t>2.5</w:t>
            </w:r>
          </w:p>
          <w:p>
            <w:pPr>
              <w:pStyle w:val="TableParagraph"/>
              <w:tabs>
                <w:tab w:pos="3307" w:val="left" w:leader="none"/>
                <w:tab w:pos="4477" w:val="left" w:leader="none"/>
              </w:tabs>
              <w:spacing w:line="261" w:lineRule="exact"/>
              <w:ind w:left="223"/>
              <w:rPr>
                <w:b/>
                <w:sz w:val="19"/>
              </w:rPr>
            </w:pPr>
            <w:r>
              <w:rPr>
                <w:b/>
                <w:spacing w:val="-3"/>
                <w:w w:val="105"/>
                <w:sz w:val="19"/>
              </w:rPr>
              <w:t>2.0</w:t>
              <w:tab/>
            </w:r>
            <w:r>
              <w:rPr>
                <w:b/>
                <w:spacing w:val="-3"/>
                <w:w w:val="105"/>
                <w:position w:val="7"/>
                <w:sz w:val="19"/>
                <w:u w:val="thick" w:color="00CCFF"/>
              </w:rPr>
              <w:t> </w:t>
            </w:r>
            <w:r>
              <w:rPr>
                <w:b/>
                <w:spacing w:val="-3"/>
                <w:w w:val="105"/>
                <w:position w:val="7"/>
                <w:sz w:val="19"/>
              </w:rPr>
              <w:tab/>
            </w:r>
            <w:r>
              <w:rPr>
                <w:b/>
                <w:w w:val="105"/>
                <w:position w:val="7"/>
                <w:sz w:val="19"/>
              </w:rPr>
              <w:t>6</w:t>
            </w:r>
          </w:p>
          <w:p>
            <w:pPr>
              <w:pStyle w:val="TableParagraph"/>
              <w:tabs>
                <w:tab w:pos="4477" w:val="left" w:leader="none"/>
              </w:tabs>
              <w:spacing w:line="240" w:lineRule="auto" w:before="30"/>
              <w:ind w:left="223"/>
              <w:rPr>
                <w:b/>
                <w:sz w:val="19"/>
              </w:rPr>
            </w:pPr>
            <w:r>
              <w:rPr>
                <w:b/>
                <w:spacing w:val="-3"/>
                <w:w w:val="105"/>
                <w:sz w:val="19"/>
              </w:rPr>
              <w:t>1.5</w:t>
              <w:tab/>
            </w:r>
            <w:r>
              <w:rPr>
                <w:b/>
                <w:w w:val="105"/>
                <w:position w:val="-2"/>
                <w:sz w:val="19"/>
              </w:rPr>
              <w:t>4</w:t>
            </w:r>
          </w:p>
          <w:p>
            <w:pPr>
              <w:pStyle w:val="TableParagraph"/>
              <w:spacing w:line="176" w:lineRule="exact"/>
              <w:ind w:left="223"/>
              <w:rPr>
                <w:b/>
                <w:sz w:val="19"/>
              </w:rPr>
            </w:pPr>
            <w:r>
              <w:rPr>
                <w:b/>
                <w:w w:val="105"/>
                <w:sz w:val="19"/>
              </w:rPr>
              <w:t>1.0</w:t>
            </w:r>
          </w:p>
          <w:p>
            <w:pPr>
              <w:pStyle w:val="TableParagraph"/>
              <w:tabs>
                <w:tab w:pos="4477" w:val="left" w:leader="none"/>
              </w:tabs>
              <w:spacing w:line="276" w:lineRule="exact"/>
              <w:ind w:left="223"/>
              <w:rPr>
                <w:b/>
                <w:sz w:val="19"/>
              </w:rPr>
            </w:pPr>
            <w:r>
              <w:rPr>
                <w:b/>
                <w:spacing w:val="-3"/>
                <w:w w:val="105"/>
                <w:sz w:val="19"/>
              </w:rPr>
              <w:t>0.5</w:t>
              <w:tab/>
            </w:r>
            <w:r>
              <w:rPr>
                <w:b/>
                <w:w w:val="105"/>
                <w:position w:val="10"/>
                <w:sz w:val="19"/>
              </w:rPr>
              <w:t>2</w:t>
            </w:r>
          </w:p>
          <w:p>
            <w:pPr>
              <w:pStyle w:val="TableParagraph"/>
              <w:tabs>
                <w:tab w:pos="4477" w:val="left" w:leader="none"/>
              </w:tabs>
              <w:spacing w:line="240" w:lineRule="auto" w:before="30"/>
              <w:ind w:left="223"/>
              <w:rPr>
                <w:b/>
                <w:sz w:val="19"/>
              </w:rPr>
            </w:pPr>
            <w:r>
              <w:rPr>
                <w:b/>
                <w:spacing w:val="-3"/>
                <w:w w:val="105"/>
                <w:sz w:val="19"/>
              </w:rPr>
              <w:t>0.0</w:t>
              <w:tab/>
            </w:r>
            <w:r>
              <w:rPr>
                <w:b/>
                <w:w w:val="105"/>
                <w:sz w:val="19"/>
              </w:rPr>
              <w:t>0</w:t>
            </w:r>
          </w:p>
          <w:p>
            <w:pPr>
              <w:pStyle w:val="TableParagraph"/>
              <w:spacing w:line="240" w:lineRule="auto" w:before="60"/>
              <w:ind w:left="413"/>
              <w:rPr>
                <w:b/>
                <w:sz w:val="19"/>
              </w:rPr>
            </w:pPr>
            <w:r>
              <w:rPr>
                <w:b/>
                <w:w w:val="105"/>
                <w:sz w:val="19"/>
              </w:rPr>
              <w:t>1977 1981 1985 1989 1993 1997 2001 2005</w:t>
            </w:r>
          </w:p>
          <w:p>
            <w:pPr>
              <w:pStyle w:val="TableParagraph"/>
              <w:spacing w:line="240" w:lineRule="auto"/>
              <w:rPr>
                <w:sz w:val="20"/>
              </w:rPr>
            </w:pPr>
          </w:p>
          <w:p>
            <w:pPr>
              <w:pStyle w:val="TableParagraph"/>
              <w:spacing w:line="240" w:lineRule="auto" w:before="3"/>
              <w:rPr>
                <w:sz w:val="22"/>
              </w:rPr>
            </w:pPr>
          </w:p>
          <w:p>
            <w:pPr>
              <w:pStyle w:val="TableParagraph"/>
              <w:spacing w:line="240" w:lineRule="auto"/>
              <w:ind w:left="105"/>
              <w:rPr>
                <w:sz w:val="23"/>
              </w:rPr>
            </w:pPr>
            <w:r>
              <w:rPr>
                <w:sz w:val="23"/>
              </w:rPr>
              <w:t>Correlation since 1977: +0.75</w:t>
            </w:r>
          </w:p>
          <w:p>
            <w:pPr>
              <w:pStyle w:val="TableParagraph"/>
              <w:spacing w:line="240" w:lineRule="auto" w:before="8"/>
              <w:rPr>
                <w:sz w:val="27"/>
              </w:rPr>
            </w:pPr>
          </w:p>
          <w:p>
            <w:pPr>
              <w:pStyle w:val="TableParagraph"/>
              <w:spacing w:line="240" w:lineRule="auto"/>
              <w:ind w:left="105"/>
              <w:rPr>
                <w:sz w:val="15"/>
              </w:rPr>
            </w:pPr>
            <w:r>
              <w:rPr>
                <w:w w:val="105"/>
                <w:sz w:val="15"/>
              </w:rPr>
              <w:t>Source: ONS &amp; Labour Force Survey microdata Spring quarters</w:t>
            </w:r>
          </w:p>
        </w:tc>
      </w:tr>
      <w:tr>
        <w:trPr>
          <w:trHeight w:val="350" w:hRule="atLeast"/>
        </w:trPr>
        <w:tc>
          <w:tcPr>
            <w:tcW w:w="4766" w:type="dxa"/>
          </w:tcPr>
          <w:p>
            <w:pPr>
              <w:pStyle w:val="TableParagraph"/>
              <w:spacing w:line="240" w:lineRule="auto" w:before="3"/>
              <w:ind w:left="105"/>
              <w:rPr>
                <w:b/>
                <w:sz w:val="19"/>
              </w:rPr>
            </w:pPr>
            <w:r>
              <w:rPr>
                <w:b/>
                <w:color w:val="FF0000"/>
                <w:w w:val="105"/>
                <w:sz w:val="19"/>
              </w:rPr>
              <w:t>Chart 6: </w:t>
            </w:r>
            <w:r>
              <w:rPr>
                <w:b/>
                <w:w w:val="105"/>
                <w:sz w:val="19"/>
              </w:rPr>
              <w:t>Rate of transition of OLF to self-employment</w:t>
            </w:r>
          </w:p>
        </w:tc>
        <w:tc>
          <w:tcPr>
            <w:tcW w:w="4766" w:type="dxa"/>
          </w:tcPr>
          <w:p>
            <w:pPr>
              <w:pStyle w:val="TableParagraph"/>
              <w:spacing w:line="240" w:lineRule="auto" w:before="3"/>
              <w:ind w:left="105"/>
              <w:rPr>
                <w:b/>
                <w:sz w:val="19"/>
              </w:rPr>
            </w:pPr>
            <w:r>
              <w:rPr>
                <w:b/>
                <w:color w:val="FF0000"/>
                <w:w w:val="105"/>
                <w:sz w:val="19"/>
              </w:rPr>
              <w:t>Chart 7: </w:t>
            </w:r>
            <w:r>
              <w:rPr>
                <w:b/>
                <w:w w:val="105"/>
                <w:sz w:val="19"/>
              </w:rPr>
              <w:t>Contributions to total UK GVA</w:t>
            </w:r>
          </w:p>
        </w:tc>
      </w:tr>
      <w:tr>
        <w:trPr>
          <w:trHeight w:val="4683" w:hRule="atLeast"/>
        </w:trPr>
        <w:tc>
          <w:tcPr>
            <w:tcW w:w="4766" w:type="dxa"/>
          </w:tcPr>
          <w:p>
            <w:pPr>
              <w:pStyle w:val="TableParagraph"/>
              <w:spacing w:line="240" w:lineRule="auto" w:before="8"/>
              <w:rPr>
                <w:sz w:val="16"/>
              </w:rPr>
            </w:pPr>
          </w:p>
          <w:p>
            <w:pPr>
              <w:pStyle w:val="TableParagraph"/>
              <w:tabs>
                <w:tab w:pos="4127" w:val="left" w:leader="none"/>
              </w:tabs>
              <w:spacing w:line="240" w:lineRule="auto"/>
              <w:ind w:left="224"/>
              <w:rPr>
                <w:b/>
                <w:sz w:val="15"/>
              </w:rPr>
            </w:pPr>
            <w:r>
              <w:rPr>
                <w:b/>
                <w:w w:val="105"/>
                <w:sz w:val="15"/>
              </w:rPr>
              <w:t>Per</w:t>
            </w:r>
            <w:r>
              <w:rPr>
                <w:b/>
                <w:spacing w:val="-1"/>
                <w:w w:val="105"/>
                <w:sz w:val="15"/>
              </w:rPr>
              <w:t> </w:t>
            </w:r>
            <w:r>
              <w:rPr>
                <w:b/>
                <w:w w:val="105"/>
                <w:sz w:val="15"/>
              </w:rPr>
              <w:t>cent</w:t>
              <w:tab/>
            </w:r>
            <w:r>
              <w:rPr>
                <w:b/>
                <w:w w:val="105"/>
                <w:position w:val="-1"/>
                <w:sz w:val="15"/>
              </w:rPr>
              <w:t>Per cent</w:t>
            </w:r>
          </w:p>
          <w:p>
            <w:pPr>
              <w:pStyle w:val="TableParagraph"/>
              <w:tabs>
                <w:tab w:pos="4511" w:val="left" w:leader="none"/>
              </w:tabs>
              <w:spacing w:line="240" w:lineRule="auto"/>
              <w:ind w:left="207"/>
              <w:rPr>
                <w:b/>
                <w:sz w:val="18"/>
              </w:rPr>
            </w:pPr>
            <w:r>
              <w:rPr>
                <w:b/>
                <w:w w:val="105"/>
                <w:sz w:val="18"/>
              </w:rPr>
              <w:t>6</w:t>
              <w:tab/>
              <w:t>14</w:t>
            </w:r>
          </w:p>
          <w:p>
            <w:pPr>
              <w:pStyle w:val="TableParagraph"/>
              <w:tabs>
                <w:tab w:pos="4511" w:val="left" w:leader="none"/>
              </w:tabs>
              <w:spacing w:line="240" w:lineRule="auto" w:before="151"/>
              <w:ind w:left="207"/>
              <w:rPr>
                <w:b/>
                <w:sz w:val="18"/>
              </w:rPr>
            </w:pPr>
            <w:r>
              <w:rPr>
                <w:b/>
                <w:w w:val="105"/>
                <w:position w:val="-5"/>
                <w:sz w:val="18"/>
              </w:rPr>
              <w:t>5</w:t>
              <w:tab/>
            </w:r>
            <w:r>
              <w:rPr>
                <w:b/>
                <w:w w:val="105"/>
                <w:sz w:val="18"/>
              </w:rPr>
              <w:t>12</w:t>
            </w:r>
          </w:p>
          <w:p>
            <w:pPr>
              <w:pStyle w:val="TableParagraph"/>
              <w:tabs>
                <w:tab w:pos="4511" w:val="left" w:leader="none"/>
              </w:tabs>
              <w:spacing w:line="240" w:lineRule="auto" w:before="93"/>
              <w:ind w:left="207"/>
              <w:rPr>
                <w:b/>
                <w:sz w:val="18"/>
              </w:rPr>
            </w:pPr>
            <w:r>
              <w:rPr>
                <w:b/>
                <w:w w:val="105"/>
                <w:position w:val="-11"/>
                <w:sz w:val="18"/>
              </w:rPr>
              <w:t>4</w:t>
              <w:tab/>
            </w:r>
            <w:r>
              <w:rPr>
                <w:b/>
                <w:w w:val="105"/>
                <w:sz w:val="18"/>
              </w:rPr>
              <w:t>10</w:t>
            </w:r>
          </w:p>
          <w:p>
            <w:pPr>
              <w:pStyle w:val="TableParagraph"/>
              <w:spacing w:line="194" w:lineRule="exact" w:before="30"/>
              <w:ind w:left="4511"/>
              <w:rPr>
                <w:b/>
                <w:sz w:val="18"/>
              </w:rPr>
            </w:pPr>
            <w:r>
              <w:rPr>
                <w:b/>
                <w:w w:val="102"/>
                <w:sz w:val="18"/>
              </w:rPr>
              <w:t>8</w:t>
            </w:r>
          </w:p>
          <w:p>
            <w:pPr>
              <w:pStyle w:val="TableParagraph"/>
              <w:spacing w:line="179" w:lineRule="exact"/>
              <w:ind w:left="207"/>
              <w:rPr>
                <w:b/>
                <w:sz w:val="18"/>
              </w:rPr>
            </w:pPr>
            <w:r>
              <w:rPr>
                <w:b/>
                <w:w w:val="102"/>
                <w:sz w:val="18"/>
              </w:rPr>
              <w:t>3</w:t>
            </w:r>
          </w:p>
          <w:p>
            <w:pPr>
              <w:pStyle w:val="TableParagraph"/>
              <w:spacing w:line="192" w:lineRule="exact"/>
              <w:ind w:left="4511"/>
              <w:rPr>
                <w:b/>
                <w:sz w:val="18"/>
              </w:rPr>
            </w:pPr>
            <w:r>
              <w:rPr>
                <w:b/>
                <w:w w:val="102"/>
                <w:sz w:val="18"/>
              </w:rPr>
              <w:t>6</w:t>
            </w:r>
          </w:p>
          <w:p>
            <w:pPr>
              <w:pStyle w:val="TableParagraph"/>
              <w:spacing w:line="164" w:lineRule="exact" w:before="32"/>
              <w:ind w:left="207"/>
              <w:rPr>
                <w:b/>
                <w:sz w:val="18"/>
              </w:rPr>
            </w:pPr>
            <w:r>
              <w:rPr>
                <w:b/>
                <w:w w:val="102"/>
                <w:sz w:val="18"/>
              </w:rPr>
              <w:t>2</w:t>
            </w:r>
          </w:p>
          <w:p>
            <w:pPr>
              <w:pStyle w:val="TableParagraph"/>
              <w:tabs>
                <w:tab w:pos="4604" w:val="right" w:leader="none"/>
              </w:tabs>
              <w:spacing w:line="208" w:lineRule="exact"/>
              <w:ind w:left="724"/>
              <w:rPr>
                <w:b/>
                <w:sz w:val="18"/>
              </w:rPr>
            </w:pPr>
            <w:r>
              <w:rPr>
                <w:b/>
                <w:w w:val="105"/>
                <w:sz w:val="15"/>
              </w:rPr>
              <w:t>Transition rate from out of</w:t>
            </w:r>
            <w:r>
              <w:rPr>
                <w:b/>
                <w:spacing w:val="-6"/>
                <w:w w:val="105"/>
                <w:sz w:val="15"/>
              </w:rPr>
              <w:t> </w:t>
            </w:r>
            <w:r>
              <w:rPr>
                <w:b/>
                <w:w w:val="105"/>
                <w:sz w:val="15"/>
              </w:rPr>
              <w:t>the labour</w:t>
              <w:tab/>
            </w:r>
            <w:r>
              <w:rPr>
                <w:b/>
                <w:w w:val="105"/>
                <w:position w:val="5"/>
                <w:sz w:val="18"/>
              </w:rPr>
              <w:t>4</w:t>
            </w:r>
          </w:p>
          <w:p>
            <w:pPr>
              <w:pStyle w:val="TableParagraph"/>
              <w:tabs>
                <w:tab w:pos="724" w:val="left" w:leader="none"/>
                <w:tab w:pos="4604" w:val="right" w:leader="none"/>
              </w:tabs>
              <w:spacing w:line="168" w:lineRule="auto" w:before="52"/>
              <w:ind w:left="207"/>
              <w:rPr>
                <w:b/>
                <w:sz w:val="18"/>
              </w:rPr>
            </w:pPr>
            <w:r>
              <w:rPr>
                <w:b/>
                <w:w w:val="105"/>
                <w:position w:val="-3"/>
                <w:sz w:val="18"/>
              </w:rPr>
              <w:t>1</w:t>
              <w:tab/>
            </w:r>
            <w:r>
              <w:rPr>
                <w:b/>
                <w:w w:val="105"/>
                <w:sz w:val="15"/>
              </w:rPr>
              <w:t>force to</w:t>
            </w:r>
            <w:r>
              <w:rPr>
                <w:b/>
                <w:spacing w:val="1"/>
                <w:w w:val="105"/>
                <w:sz w:val="15"/>
              </w:rPr>
              <w:t> </w:t>
            </w:r>
            <w:r>
              <w:rPr>
                <w:b/>
                <w:w w:val="105"/>
                <w:sz w:val="15"/>
              </w:rPr>
              <w:t>self-employment</w:t>
            </w:r>
            <w:r>
              <w:rPr>
                <w:b/>
                <w:spacing w:val="-2"/>
                <w:w w:val="105"/>
                <w:sz w:val="15"/>
              </w:rPr>
              <w:t> </w:t>
            </w:r>
            <w:r>
              <w:rPr>
                <w:b/>
                <w:w w:val="105"/>
                <w:sz w:val="15"/>
              </w:rPr>
              <w:t>(lhs)</w:t>
              <w:tab/>
            </w:r>
            <w:r>
              <w:rPr>
                <w:b/>
                <w:w w:val="105"/>
                <w:position w:val="-9"/>
                <w:sz w:val="18"/>
              </w:rPr>
              <w:t>2</w:t>
            </w:r>
          </w:p>
          <w:p>
            <w:pPr>
              <w:pStyle w:val="TableParagraph"/>
              <w:spacing w:line="132" w:lineRule="exact"/>
              <w:ind w:left="734"/>
              <w:rPr>
                <w:b/>
                <w:sz w:val="15"/>
              </w:rPr>
            </w:pPr>
            <w:r>
              <w:rPr>
                <w:b/>
                <w:color w:val="FF00FF"/>
                <w:w w:val="105"/>
                <w:sz w:val="15"/>
              </w:rPr>
              <w:t>Unemployment rate (rhs)</w:t>
            </w:r>
          </w:p>
          <w:p>
            <w:pPr>
              <w:pStyle w:val="TableParagraph"/>
              <w:tabs>
                <w:tab w:pos="4511" w:val="left" w:leader="none"/>
              </w:tabs>
              <w:spacing w:line="240" w:lineRule="auto" w:before="62"/>
              <w:ind w:left="207"/>
              <w:rPr>
                <w:b/>
                <w:sz w:val="18"/>
              </w:rPr>
            </w:pPr>
            <w:r>
              <w:rPr>
                <w:b/>
                <w:w w:val="105"/>
                <w:sz w:val="18"/>
              </w:rPr>
              <w:t>0</w:t>
              <w:tab/>
              <w:t>0</w:t>
            </w:r>
          </w:p>
          <w:p>
            <w:pPr>
              <w:pStyle w:val="TableParagraph"/>
              <w:spacing w:line="240" w:lineRule="auto" w:before="71"/>
              <w:ind w:left="254"/>
              <w:rPr>
                <w:b/>
                <w:sz w:val="18"/>
              </w:rPr>
            </w:pPr>
            <w:r>
              <w:rPr>
                <w:b/>
                <w:w w:val="105"/>
                <w:sz w:val="18"/>
              </w:rPr>
              <w:t>1977 1981 1985 1989 1993 1997 2001 2005</w:t>
            </w:r>
          </w:p>
          <w:p>
            <w:pPr>
              <w:pStyle w:val="TableParagraph"/>
              <w:spacing w:line="240" w:lineRule="auto"/>
              <w:rPr>
                <w:sz w:val="20"/>
              </w:rPr>
            </w:pPr>
          </w:p>
          <w:p>
            <w:pPr>
              <w:pStyle w:val="TableParagraph"/>
              <w:spacing w:line="240" w:lineRule="auto" w:before="9"/>
              <w:rPr>
                <w:sz w:val="22"/>
              </w:rPr>
            </w:pPr>
          </w:p>
          <w:p>
            <w:pPr>
              <w:pStyle w:val="TableParagraph"/>
              <w:spacing w:line="240" w:lineRule="auto"/>
              <w:ind w:left="105"/>
              <w:rPr>
                <w:sz w:val="23"/>
              </w:rPr>
            </w:pPr>
            <w:r>
              <w:rPr>
                <w:sz w:val="23"/>
              </w:rPr>
              <w:t>Correlation since 1977: +0.02</w:t>
            </w:r>
          </w:p>
          <w:p>
            <w:pPr>
              <w:pStyle w:val="TableParagraph"/>
              <w:spacing w:line="240" w:lineRule="auto" w:before="7"/>
              <w:rPr>
                <w:sz w:val="27"/>
              </w:rPr>
            </w:pPr>
          </w:p>
          <w:p>
            <w:pPr>
              <w:pStyle w:val="TableParagraph"/>
              <w:spacing w:line="240" w:lineRule="auto"/>
              <w:ind w:left="105"/>
              <w:rPr>
                <w:sz w:val="15"/>
              </w:rPr>
            </w:pPr>
            <w:r>
              <w:rPr>
                <w:w w:val="105"/>
                <w:sz w:val="15"/>
              </w:rPr>
              <w:t>Source: ONS &amp; Labour Force Survey microdata Spring quarters</w:t>
            </w:r>
          </w:p>
        </w:tc>
        <w:tc>
          <w:tcPr>
            <w:tcW w:w="4766" w:type="dxa"/>
          </w:tcPr>
          <w:p>
            <w:pPr>
              <w:pStyle w:val="TableParagraph"/>
              <w:tabs>
                <w:tab w:pos="2830" w:val="left" w:leader="none"/>
              </w:tabs>
              <w:spacing w:line="202" w:lineRule="exact" w:before="98"/>
              <w:ind w:left="559"/>
              <w:rPr>
                <w:b/>
                <w:sz w:val="18"/>
              </w:rPr>
            </w:pPr>
            <w:r>
              <w:rPr>
                <w:b/>
                <w:sz w:val="18"/>
              </w:rPr>
              <w:t>Service</w:t>
            </w:r>
            <w:r>
              <w:rPr>
                <w:b/>
                <w:spacing w:val="10"/>
                <w:sz w:val="18"/>
              </w:rPr>
              <w:t> </w:t>
            </w:r>
            <w:r>
              <w:rPr>
                <w:b/>
                <w:sz w:val="18"/>
              </w:rPr>
              <w:t>industries</w:t>
              <w:tab/>
              <w:t>Agriculture &amp;</w:t>
            </w:r>
            <w:r>
              <w:rPr>
                <w:b/>
                <w:spacing w:val="16"/>
                <w:sz w:val="18"/>
              </w:rPr>
              <w:t> </w:t>
            </w:r>
            <w:r>
              <w:rPr>
                <w:b/>
                <w:sz w:val="18"/>
              </w:rPr>
              <w:t>fishing</w:t>
            </w:r>
          </w:p>
          <w:p>
            <w:pPr>
              <w:pStyle w:val="TableParagraph"/>
              <w:tabs>
                <w:tab w:pos="2830" w:val="left" w:leader="none"/>
              </w:tabs>
              <w:spacing w:line="198" w:lineRule="exact"/>
              <w:ind w:left="559"/>
              <w:rPr>
                <w:b/>
                <w:sz w:val="18"/>
              </w:rPr>
            </w:pPr>
            <w:r>
              <w:rPr>
                <w:b/>
                <w:sz w:val="18"/>
              </w:rPr>
              <w:t>Production</w:t>
              <w:tab/>
              <w:t>Energy &amp;</w:t>
            </w:r>
            <w:r>
              <w:rPr>
                <w:b/>
                <w:spacing w:val="8"/>
                <w:sz w:val="18"/>
              </w:rPr>
              <w:t> </w:t>
            </w:r>
            <w:r>
              <w:rPr>
                <w:b/>
                <w:sz w:val="18"/>
              </w:rPr>
              <w:t>water</w:t>
            </w:r>
          </w:p>
          <w:p>
            <w:pPr>
              <w:pStyle w:val="TableParagraph"/>
              <w:tabs>
                <w:tab w:pos="2830" w:val="left" w:leader="none"/>
              </w:tabs>
              <w:spacing w:line="202" w:lineRule="exact"/>
              <w:ind w:left="559"/>
              <w:rPr>
                <w:b/>
                <w:sz w:val="18"/>
              </w:rPr>
            </w:pPr>
            <w:r>
              <w:rPr>
                <w:b/>
                <w:sz w:val="18"/>
              </w:rPr>
              <w:t>Construction</w:t>
              <w:tab/>
              <w:t>Manufacturing</w:t>
            </w:r>
          </w:p>
          <w:p>
            <w:pPr>
              <w:pStyle w:val="TableParagraph"/>
              <w:spacing w:line="172" w:lineRule="exact"/>
              <w:ind w:left="362"/>
              <w:rPr>
                <w:b/>
                <w:sz w:val="15"/>
              </w:rPr>
            </w:pPr>
            <w:r>
              <w:rPr>
                <w:b/>
                <w:w w:val="105"/>
                <w:sz w:val="15"/>
              </w:rPr>
              <w:t>100%</w:t>
            </w:r>
          </w:p>
          <w:p>
            <w:pPr>
              <w:pStyle w:val="TableParagraph"/>
              <w:spacing w:line="240" w:lineRule="auto"/>
              <w:rPr>
                <w:sz w:val="16"/>
              </w:rPr>
            </w:pPr>
          </w:p>
          <w:p>
            <w:pPr>
              <w:pStyle w:val="TableParagraph"/>
              <w:spacing w:line="240" w:lineRule="auto" w:before="96"/>
              <w:ind w:left="443"/>
              <w:rPr>
                <w:b/>
                <w:sz w:val="15"/>
              </w:rPr>
            </w:pPr>
            <w:r>
              <w:rPr>
                <w:b/>
                <w:w w:val="105"/>
                <w:sz w:val="15"/>
              </w:rPr>
              <w:t>80%</w:t>
            </w:r>
          </w:p>
          <w:p>
            <w:pPr>
              <w:pStyle w:val="TableParagraph"/>
              <w:spacing w:line="240" w:lineRule="auto"/>
              <w:rPr>
                <w:sz w:val="16"/>
              </w:rPr>
            </w:pPr>
          </w:p>
          <w:p>
            <w:pPr>
              <w:pStyle w:val="TableParagraph"/>
              <w:spacing w:line="240" w:lineRule="auto" w:before="96"/>
              <w:ind w:left="443"/>
              <w:rPr>
                <w:b/>
                <w:sz w:val="15"/>
              </w:rPr>
            </w:pPr>
            <w:r>
              <w:rPr>
                <w:b/>
                <w:w w:val="105"/>
                <w:sz w:val="15"/>
              </w:rPr>
              <w:t>60%</w:t>
            </w:r>
          </w:p>
          <w:p>
            <w:pPr>
              <w:pStyle w:val="TableParagraph"/>
              <w:spacing w:line="240" w:lineRule="auto"/>
              <w:rPr>
                <w:sz w:val="16"/>
              </w:rPr>
            </w:pPr>
          </w:p>
          <w:p>
            <w:pPr>
              <w:pStyle w:val="TableParagraph"/>
              <w:spacing w:line="240" w:lineRule="auto" w:before="92"/>
              <w:ind w:left="443"/>
              <w:rPr>
                <w:b/>
                <w:sz w:val="15"/>
              </w:rPr>
            </w:pPr>
            <w:r>
              <w:rPr>
                <w:b/>
                <w:w w:val="105"/>
                <w:sz w:val="15"/>
              </w:rPr>
              <w:t>40%</w:t>
            </w:r>
          </w:p>
          <w:p>
            <w:pPr>
              <w:pStyle w:val="TableParagraph"/>
              <w:spacing w:line="240" w:lineRule="auto"/>
              <w:rPr>
                <w:sz w:val="16"/>
              </w:rPr>
            </w:pPr>
          </w:p>
          <w:p>
            <w:pPr>
              <w:pStyle w:val="TableParagraph"/>
              <w:spacing w:line="240" w:lineRule="auto" w:before="96"/>
              <w:ind w:left="443"/>
              <w:rPr>
                <w:b/>
                <w:sz w:val="15"/>
              </w:rPr>
            </w:pPr>
            <w:r>
              <w:rPr>
                <w:b/>
                <w:w w:val="105"/>
                <w:sz w:val="15"/>
              </w:rPr>
              <w:t>20%</w:t>
            </w:r>
          </w:p>
          <w:p>
            <w:pPr>
              <w:pStyle w:val="TableParagraph"/>
              <w:spacing w:line="240" w:lineRule="auto"/>
              <w:rPr>
                <w:sz w:val="16"/>
              </w:rPr>
            </w:pPr>
          </w:p>
          <w:p>
            <w:pPr>
              <w:pStyle w:val="TableParagraph"/>
              <w:spacing w:line="240" w:lineRule="auto" w:before="96"/>
              <w:ind w:left="522"/>
              <w:rPr>
                <w:b/>
                <w:sz w:val="15"/>
              </w:rPr>
            </w:pPr>
            <w:r>
              <w:rPr>
                <w:b/>
                <w:w w:val="105"/>
                <w:sz w:val="15"/>
              </w:rPr>
              <w:t>0%</w:t>
            </w:r>
          </w:p>
          <w:p>
            <w:pPr>
              <w:pStyle w:val="TableParagraph"/>
              <w:tabs>
                <w:tab w:pos="1672" w:val="left" w:leader="none"/>
                <w:tab w:pos="2544" w:val="left" w:leader="none"/>
                <w:tab w:pos="3411" w:val="left" w:leader="none"/>
                <w:tab w:pos="4281" w:val="left" w:leader="none"/>
              </w:tabs>
              <w:spacing w:line="240" w:lineRule="auto" w:before="60"/>
              <w:ind w:left="802"/>
              <w:rPr>
                <w:b/>
                <w:sz w:val="15"/>
              </w:rPr>
            </w:pPr>
            <w:r>
              <w:rPr>
                <w:b/>
                <w:w w:val="105"/>
                <w:sz w:val="15"/>
              </w:rPr>
              <w:t>1985</w:t>
              <w:tab/>
              <w:t>1990</w:t>
              <w:tab/>
              <w:t>1995</w:t>
              <w:tab/>
              <w:t>2000</w:t>
              <w:tab/>
              <w:t>2005</w:t>
            </w:r>
          </w:p>
          <w:p>
            <w:pPr>
              <w:pStyle w:val="TableParagraph"/>
              <w:spacing w:line="240" w:lineRule="auto" w:before="134"/>
              <w:ind w:left="105"/>
              <w:rPr>
                <w:sz w:val="15"/>
              </w:rPr>
            </w:pPr>
            <w:r>
              <w:rPr>
                <w:w w:val="105"/>
                <w:sz w:val="15"/>
              </w:rPr>
              <w:t>Source: ONS</w:t>
            </w:r>
          </w:p>
        </w:tc>
      </w:tr>
    </w:tbl>
    <w:p>
      <w:pPr>
        <w:spacing w:after="0" w:line="240" w:lineRule="auto"/>
        <w:rPr>
          <w:sz w:val="15"/>
        </w:rPr>
        <w:sectPr>
          <w:pgSz w:w="11900" w:h="16840"/>
          <w:pgMar w:header="0" w:footer="1388" w:top="1600" w:bottom="1580" w:left="1520" w:right="300"/>
        </w:sectPr>
      </w:pPr>
    </w:p>
    <w:p>
      <w:pPr>
        <w:pStyle w:val="BodyText"/>
        <w:rPr>
          <w:sz w:val="20"/>
        </w:rPr>
      </w:pPr>
      <w:r>
        <w:rPr/>
        <w:pict>
          <v:group style="position:absolute;margin-left:100.827003pt;margin-top:238.050003pt;width:199pt;height:116.55pt;mso-position-horizontal-relative:page;mso-position-vertical-relative:page;z-index:-270277632" coordorigin="2017,4761" coordsize="3980,2331">
            <v:shape style="position:absolute;left:2035;top:4761;width:3962;height:2330" coordorigin="2035,4762" coordsize="3962,2330" path="m5938,4762l5938,7091m5938,7091l5996,7091m5938,6858l5996,6858m5938,6625l5996,6625m5938,6392l5996,6392m5938,6160l5996,6160m5938,5927l5996,5927m5938,5694l5996,5694m5938,5461l5996,5461m5938,5227l5996,5227m5938,4994l5996,4994m5938,4762l5996,4762m2035,7091l5938,7091m2035,7091l2035,7033m2665,7091l2665,7033m3294,7091l3294,7033m3924,7091l3924,7033m4553,7091l4553,7033m5183,7091l5183,7033m5812,7091l5812,7033e" filled="false" stroked="true" strokeweight=".06pt" strokecolor="#000000">
              <v:path arrowok="t"/>
              <v:stroke dashstyle="solid"/>
            </v:shape>
            <v:line style="position:absolute" from="2035,6467" to="2162,6397" stroked="true" strokeweight="1.866pt" strokecolor="#008000">
              <v:stroke dashstyle="solid"/>
            </v:line>
            <v:line style="position:absolute" from="2144,6395" to="2307,6395" stroked="true" strokeweight="2.106pt" strokecolor="#008000">
              <v:stroke dashstyle="solid"/>
            </v:line>
            <v:shape style="position:absolute;left:2288;top:5892;width:2391;height:766" coordorigin="2288,5892" coordsize="2391,766" path="m2288,6392l2412,6442m2412,6442l2538,6278m2538,6278l2665,6120m2665,6120l2791,6160m2791,6160l2917,6248m2917,6248l3042,6216m3042,6216l3168,5892m3168,5892l3294,6222m3294,6222l3420,6286m3420,6286l3547,6006m3547,6006l3671,6176m3671,6176l3797,6059m3797,6059l3924,6092m3924,6092l4050,6506m4050,6506l4176,6658m4176,6658l4302,6472m4302,6472l4427,6241m4427,6241l4553,6343m4553,6343l4679,6446e" filled="false" stroked="true" strokeweight="1.866pt" strokecolor="#008000">
              <v:path arrowok="t"/>
              <v:stroke dashstyle="solid"/>
            </v:shape>
            <v:line style="position:absolute" from="4660,6454" to="4825,6454" stroked="true" strokeweight="2.646pt" strokecolor="#008000">
              <v:stroke dashstyle="solid"/>
            </v:line>
            <v:shape style="position:absolute;left:4806;top:6451;width:250;height:83" coordorigin="4806,6451" coordsize="250,83" path="m4806,6462l4932,6534m4932,6534l5056,6451e" filled="false" stroked="true" strokeweight="1.866pt" strokecolor="#008000">
              <v:path arrowok="t"/>
              <v:stroke dashstyle="solid"/>
            </v:shape>
            <v:line style="position:absolute" from="5037,6458" to="5201,6458" stroked="true" strokeweight="2.526pt" strokecolor="#008000">
              <v:stroke dashstyle="solid"/>
            </v:line>
            <v:line style="position:absolute" from="5183,6464" to="5309,6336" stroked="true" strokeweight="1.866pt" strokecolor="#008000">
              <v:stroke dashstyle="solid"/>
            </v:line>
            <v:line style="position:absolute" from="5290,6333" to="5453,6333" stroked="true" strokeweight="2.166pt" strokecolor="#008000">
              <v:stroke dashstyle="solid"/>
            </v:line>
            <v:shape style="position:absolute;left:5434;top:6073;width:377;height:290" coordorigin="5435,6073" coordsize="377,290" path="m5435,6330l5561,6073m5561,6073l5686,6318m5686,6318l5812,6362e" filled="false" stroked="true" strokeweight="1.866pt" strokecolor="#008000">
              <v:path arrowok="t"/>
              <v:stroke dashstyle="solid"/>
            </v:shape>
            <v:line style="position:absolute" from="5812,6362" to="5938,6264" stroked="true" strokeweight="1.866pt" strokecolor="#008000">
              <v:stroke dashstyle="solid"/>
            </v:line>
            <v:line style="position:absolute" from="2035,6392" to="2162,6392" stroked="true" strokeweight=".933pt" strokecolor="#000000">
              <v:stroke dashstyle="solid"/>
            </v:line>
            <v:line style="position:absolute" from="2153,6392" to="5695,6392" stroked="true" strokeweight=".933pt" strokecolor="#000000">
              <v:stroke dashstyle="solid"/>
            </v:line>
            <v:line style="position:absolute" from="5686,6392" to="5812,6392" stroked="true" strokeweight=".933pt" strokecolor="#000000">
              <v:stroke dashstyle="solid"/>
            </v:line>
            <v:line style="position:absolute" from="5812,6392" to="5938,6392" stroked="true" strokeweight=".933pt" strokecolor="#000000">
              <v:stroke dashstyle="solid"/>
            </v:line>
            <v:line style="position:absolute" from="2035,6011" to="2162,5959" stroked="true" strokeweight="1.866pt" strokecolor="#3365ff">
              <v:stroke dashstyle="solid"/>
            </v:line>
            <v:shape style="position:absolute;left:2162;top:5053;width:880;height:1230" coordorigin="2162,5053" coordsize="880,1230" path="m2162,5959l2288,6016m2288,6016l2412,5335m2412,5335l2538,5053m2538,5053l2665,5677m2665,5677l2791,6283m2791,6283l2917,6241m2917,6241l3042,5794e" filled="false" stroked="true" strokeweight="1.866pt" strokecolor="#3365ff">
              <v:path arrowok="t"/>
              <v:stroke dashstyle="solid"/>
            </v:shape>
            <v:shape style="position:absolute;left:3023;top:5334;width:793;height:599" type="#_x0000_t75" stroked="false">
              <v:imagedata r:id="rId38" o:title=""/>
            </v:shape>
            <v:shape style="position:absolute;left:3796;top:5670;width:1136;height:1133" coordorigin="3797,5670" coordsize="1136,1133" path="m3797,5670l3924,6803m3924,6803l4050,6583m4050,6583l4176,6618m4176,6618l4302,6437m4302,6437l4427,6395m4427,6395l4553,6427m4553,6427l4679,6150m4679,6150l4806,5810m4806,5810l4932,5962e" filled="false" stroked="true" strokeweight="1.866pt" strokecolor="#3365ff">
              <v:path arrowok="t"/>
              <v:stroke dashstyle="solid"/>
            </v:shape>
            <v:line style="position:absolute" from="4913,5966" to="5074,5966" stroked="true" strokeweight="2.346pt" strokecolor="#3365ff">
              <v:stroke dashstyle="solid"/>
            </v:line>
            <v:shape style="position:absolute;left:5055;top:5379;width:756;height:887" coordorigin="5056,5380" coordsize="756,887" path="m5056,5971l5183,5840m5183,5840l5309,5810m5309,5810l5435,5380m5435,5380l5561,5596m5561,5596l5686,5540m5686,5540l5812,6266e" filled="false" stroked="true" strokeweight="1.866pt" strokecolor="#3365ff">
              <v:path arrowok="t"/>
              <v:stroke dashstyle="solid"/>
            </v:shape>
            <v:line style="position:absolute" from="5812,6266" to="5938,6073" stroked="true" strokeweight="1.866pt" strokecolor="#3365ff">
              <v:stroke dashstyle="solid"/>
            </v:line>
            <w10:wrap type="none"/>
          </v:group>
        </w:pict>
      </w:r>
      <w:r>
        <w:rPr/>
        <w:pict>
          <v:group style="position:absolute;margin-left:339.867004pt;margin-top:230.130005pt;width:194.35pt;height:127.35pt;mso-position-horizontal-relative:page;mso-position-vertical-relative:page;z-index:-270276608" coordorigin="6797,4603" coordsize="3887,2547">
            <v:shape style="position:absolute;left:6816;top:4603;width:3868;height:2547" coordorigin="6816,4603" coordsize="3868,2547" path="m10625,4603l10625,7091m10625,7091l10684,7091m10625,6593l10684,6593m10625,6097l10684,6097m10625,5598l10684,5598m10625,5102l10684,5102m10625,4603l10684,4603m6816,7091l10625,7091m6816,7150l6816,7091m7274,7150l7274,7091m7733,7150l7733,7091m8191,7150l8191,7091m8652,7150l8652,7091m9112,7150l9112,7091m9570,7150l9570,7091m10028,7150l10028,7091m10487,7150l10487,7091e" filled="false" stroked="true" strokeweight=".06pt" strokecolor="#000000">
              <v:path arrowok="t"/>
              <v:stroke dashstyle="solid"/>
            </v:shape>
            <v:line style="position:absolute" from="6816,5249" to="6840,5370" stroked="true" strokeweight="1.866pt" strokecolor="#000080">
              <v:stroke dashstyle="solid"/>
            </v:line>
            <v:line style="position:absolute" from="6840,5370" to="6863,5346" stroked="true" strokeweight="1.866pt" strokecolor="#000080">
              <v:stroke dashstyle="solid"/>
            </v:line>
            <v:line style="position:absolute" from="6874,4909" to="6874,5365" stroked="true" strokeweight="2.946pt" strokecolor="#000080">
              <v:stroke dashstyle="solid"/>
            </v:line>
            <v:shape style="position:absolute;left:6884;top:4657;width:3717;height:2082" coordorigin="6884,4657" coordsize="3717,2082" path="m6884,4927l6907,4932m6907,4932l6931,4952m6931,4952l6954,4957m6954,4957l6978,4984m6978,4984l6998,4976m6998,4976l7022,5102m7022,5102l7045,5078m7045,5078l7069,5060m7069,5060l7092,5026m7092,5026l7114,5076m7114,5076l7136,5060m7136,5060l7160,5058m7160,5058l7183,5111m7183,5111l7207,5118m7207,5118l7230,5083m7230,5083l7252,5074m7252,5074l7274,5058m7274,5058l7298,5118m7298,5118l7321,5098m7321,5098l7345,5048m7345,5048l7366,5088m7366,5088l7390,5100m7390,5100l7412,5051m7412,5051l7436,4992m7436,4992l7459,5078m7459,5078l7481,5116m7481,5116l7504,5095m7504,5095l7528,4918m7528,4918l7550,4907m7550,4907l7574,4932m7574,4932l7595,4855m7595,4855l7619,4657m7619,4657l7642,4801m7642,4801l7666,4732m7666,4732l7688,4804m7688,4804l7710,4816m7710,4816l7733,4915m7733,4915l7757,4885m7757,4885l7780,4895m7780,4895l7804,4858m7804,4858l7826,4920m7826,4920l7848,4860m7848,4860l7871,4820m7871,4820l7895,4834m7895,4834l7918,4927m7918,4927l7942,4831m7942,4831l7962,4838m7962,4838l7986,4900m7986,4900l8009,4918m8009,4918l8033,4834m8033,4834l8056,4806m8056,4806l8077,4867m8077,4867l8100,4823m8100,4823l8124,4967m8124,4967l8147,4927m8147,4927l8171,4955m8171,4955l8191,4964m8191,4964l8215,4972m8215,4972l8238,4972m8238,4972l8262,5014m8262,5014l8285,5021m8285,5021l8306,5034m8306,5034l8329,5095m8329,5095l8353,5148m8353,5148l8376,5116m8376,5116l8400,5153m8400,5153l8423,5216m8423,5216l8444,5184m8444,5184l8467,5188m8467,5188l8491,5195m8491,5195l8514,5267m8514,5267l8538,5284m8538,5284l8558,5237m8558,5237l8582,5288m8582,5288l8605,5311m8605,5311l8629,5353m8629,5353l8652,5293m8652,5293l8674,5333m8674,5333l8696,5356m8696,5356l8720,5335m8720,5335l8743,5269m8743,5269l8767,5338m8767,5338l8789,5286m8789,5286l8812,5284m8812,5284l8836,5300m8836,5300l8858,5346m8858,5346l8882,5342m8882,5342l8903,5388m8903,5388l8927,5414m8927,5414l8950,5417m8950,5417l8974,5447m8974,5447l8996,5452m8996,5452l9018,5419m9018,5419l9041,5414m9041,5414l9065,5419m9065,5419l9088,5456m9088,5456l9112,5494m9112,5494l9134,5558m9134,5558l9156,5563m9156,5563l9179,5638m9179,5638l9203,5680m9203,5680l9226,5754m9226,5754l9250,5747m9250,5747l9270,5863m9270,5863l9294,5850m9294,5850l9317,5892m9317,5892l9341,5836m9341,5836l9364,5976m9364,5976l9385,5897m9385,5897l9408,5870m9408,5870l9432,5866m9432,5866l9455,5952m9455,5952l9479,5866m9479,5866l9499,5808m9499,5808l9523,5857m9523,5857l9546,5908m9546,5908l9570,5855m9570,5855l9593,5801m9593,5801l9614,5820m9614,5820l9637,5824m9637,5824l9661,5873m9661,5873l9684,5908m9684,5908l9708,5947m9708,5947l9731,5989m9731,5989l9752,6019m9752,6019l9775,6048m9775,6048l9799,6058m9799,6058l9822,6083m9822,6083l9846,6155m9846,6155l9866,6214m9866,6214l9890,6239m9890,6239l9913,6257m9913,6257l9937,6251m9937,6251l9960,6266m9960,6266l9982,6281m9982,6281l10004,6311m10004,6311l10028,6320m10028,6320l10051,6343m10051,6343l10075,6374m10075,6374l10096,6418m10096,6418l10120,6415m10120,6415l10142,6437m10142,6437l10166,6476m10166,6476l10189,6526m10189,6526l10211,6530m10211,6530l10234,6548m10234,6548l10258,6558m10258,6558l10280,6574m10280,6574l10304,6586m10304,6586l10327,6593m10327,6593l10349,6618m10349,6618l10372,6574m10372,6574l10396,6653m10396,6653l10418,6665m10418,6665l10442,6677m10442,6677l10463,6658m10463,6658l10487,6660m10487,6660l10510,6667m10510,6667l10534,6695m10534,6695l10556,6704m10556,6704l10578,6709m10578,6709l10601,6739e" filled="false" stroked="true" strokeweight="1.866pt" strokecolor="#000080">
              <v:path arrowok="t"/>
              <v:stroke dashstyle="solid"/>
            </v:shape>
            <v:line style="position:absolute" from="10601,6739" to="10625,6758" stroked="true" strokeweight="1.866pt" strokecolor="#000080">
              <v:stroke dashstyle="solid"/>
            </v:line>
            <w10:wrap type="none"/>
          </v:group>
        </w:pict>
      </w:r>
      <w:r>
        <w:rPr/>
        <w:pict>
          <v:group style="position:absolute;margin-left:100.046997pt;margin-top:455.850006pt;width:203pt;height:129.4pt;mso-position-horizontal-relative:page;mso-position-vertical-relative:page;z-index:-270275584" coordorigin="2001,9117" coordsize="4060,2588">
            <v:shape style="position:absolute;left:2019;top:9117;width:4041;height:2586" coordorigin="2020,9118" coordsize="4041,2586" path="m6011,9118l6011,11704m6011,11704l6060,11704m6011,11444l6060,11444m6011,11186l6060,11186m6011,10927l6060,10927m6011,10669l6060,10669m6011,10410l6060,10410m6011,10152l6060,10152m6011,9893l6060,9893m6011,9635l6060,9635m6011,9376l6060,9376m6011,9118l6060,9118m2020,11704l6011,11704m2020,11704l2020,11654m2744,11704l2744,11654m3469,11704l3469,11654m4198,11704l4198,11654m4922,11704l4922,11654m5647,11704l5647,11654e" filled="false" stroked="true" strokeweight=".06pt" strokecolor="#000000">
              <v:path arrowok="t"/>
              <v:stroke dashstyle="solid"/>
            </v:shape>
            <v:line style="position:absolute" from="2020,10172" to="2382,10096" stroked="true" strokeweight="1.866pt" strokecolor="#000080">
              <v:stroke dashstyle="solid"/>
            </v:line>
            <v:line style="position:absolute" from="2382,10096" to="2744,10142" stroked="true" strokeweight="1.866pt" strokecolor="#000080">
              <v:stroke dashstyle="solid"/>
            </v:line>
            <v:line style="position:absolute" from="2726,10124" to="3125,10124" stroked="true" strokeweight="3.726pt" strokecolor="#000080">
              <v:stroke dashstyle="solid"/>
            </v:line>
            <v:shape style="position:absolute;left:3106;top:9768;width:2541;height:398" coordorigin="3107,9768" coordsize="2541,398" path="m3107,10105l3469,10165m3469,10165l3833,10110m3833,10110l4198,10058m4198,10058l4560,9984m4560,9984l4922,9917m4922,9917l5285,9845m5285,9845l5647,9768e" filled="false" stroked="true" strokeweight="1.866pt" strokecolor="#000080">
              <v:path arrowok="t"/>
              <v:stroke dashstyle="solid"/>
            </v:shape>
            <v:line style="position:absolute" from="5629,9775" to="6029,9775" stroked="true" strokeweight="2.526pt" strokecolor="#000080">
              <v:stroke dashstyle="solid"/>
            </v:line>
            <v:shape style="position:absolute;left:2019;top:10722;width:3987;height:488" coordorigin="2020,10722" coordsize="3987,488" path="m2094,10722l2020,10722,2020,10760,2094,10760,2094,10722m2279,10972l2272,10934,2020,10990,2020,11016,2022,11028,2279,10972m2318,10727l2244,10724,2244,10762,2318,10764,2318,10727m2530,10818l2466,10776,2446,10806,2508,10848,2530,10818m2717,10942l2685,10922,2683,10888,2422,10909,2424,10946,2635,10929,2632,10934,2695,10974,2717,10942m2920,10960l2845,10962,2845,10999,2920,10998,2920,10960m3149,10972l3116,10954,3106,10972,3104,10951,3067,10954,3070,10991,3102,10989,3131,11004,3149,10972m3343,11083l3278,11046,3259,11078,3325,11117,3343,11083m3538,11160l3478,11160,3474,11158,3472,11160,3469,11160,3469,11165,3454,11189,3461,11194,3469,11181,3469,11197,3538,11197,3538,11160m3762,11156l3688,11158,3688,11196,3762,11194,3762,11156m3986,11152l3912,11154,3912,11191,3986,11189,3986,11152m4198,11182l4195,11144,4134,11147,4136,11184,4198,11182m4211,11144l4198,11144,4198,11182,4211,11182,4211,11144m4436,11135l4361,11137,4361,11174,4436,11172,4436,11135m4663,11144l4588,11132,4583,11170,4658,11182,4663,11144m4885,11172l4811,11162,4806,11200,4880,11209,4885,11172m5107,11196l5105,11158,5030,11165,5033,11202,5107,11196m5285,11179l5282,11142,5255,11144,5257,11182,5285,11179m5334,11174l5329,11137,5282,11142,5287,11179,5334,11174m5556,11158l5555,11120,5479,11125,5482,11162,5556,11158m5784,11135l5708,11123,5704,11160,5779,11172,5784,11135m6006,11170l5930,11158,5927,11196,6001,11207,6006,11170e" filled="true" fillcolor="#000080" stroked="false">
              <v:path arrowok="t"/>
              <v:fill type="solid"/>
            </v:shape>
            <v:line style="position:absolute" from="2836,10909" to="3100,10909" stroked="true" strokeweight="2.34pt" strokecolor="#000080">
              <v:stroke dashstyle="solid"/>
            </v:line>
            <v:shape style="position:absolute;left:3244;top:10914;width:266;height:70" coordorigin="3245,10914" coordsize="266,70" path="m3472,10944l3250,10914,3245,10951,3467,10981,3472,10944m3510,10946l3472,10944,3469,10981,3508,10984,3510,10946e" filled="true" fillcolor="#000080" stroked="false">
              <v:path arrowok="t"/>
              <v:fill type="solid"/>
            </v:shape>
            <v:line style="position:absolute" from="3656,10984" to="3835,10984" stroked="true" strokeweight="2.52pt" strokecolor="#000080">
              <v:stroke dashstyle="solid"/>
            </v:line>
            <v:shape style="position:absolute;left:3832;top:10966;width:365;height:42" coordorigin="3833,10967" coordsize="365,42" path="m3919,10972l3833,10972,3833,11009,3919,11009,3919,10972m4198,10967l4069,10969,4069,11006,4198,11004,4198,10967e" filled="true" fillcolor="#000080" stroked="false">
              <v:path arrowok="t"/>
              <v:fill type="solid"/>
            </v:shape>
            <v:line style="position:absolute" from="4195,10978" to="4333,10978" stroked="true" strokeweight="2.64pt" strokecolor="#000080">
              <v:stroke dashstyle="solid"/>
            </v:line>
            <v:shape style="position:absolute;left:4476;top:10864;width:449;height:102" coordorigin="4476,10865" coordsize="449,102" path="m4742,10930l4738,10892,4558,10920,4476,10930,4481,10967,4562,10958,4742,10930m4925,10902l4920,10865,4885,10870,4890,10907,4925,10902e" filled="true" fillcolor="#000080" stroked="false">
              <v:path arrowok="t"/>
              <v:fill type="solid"/>
            </v:shape>
            <v:line style="position:absolute" from="4922,10880" to="5149,10880" stroked="true" strokeweight="2.220pt" strokecolor="#000080">
              <v:stroke dashstyle="solid"/>
            </v:line>
            <v:line style="position:absolute" from="5299,10880" to="5563,10880" stroked="true" strokeweight="2.7pt" strokecolor="#000080">
              <v:stroke dashstyle="solid"/>
            </v:line>
            <v:line style="position:absolute" from="5711,10892" to="5972,10892" stroked="true" strokeweight="1.98pt" strokecolor="#000080">
              <v:stroke dashstyle="solid"/>
            </v:line>
            <v:line style="position:absolute" from="2020,10536" to="2382,10345" stroked="true" strokeweight="1.866pt" strokecolor="#ff0000">
              <v:stroke dashstyle="solid"/>
            </v:line>
            <v:shape style="position:absolute;left:2382;top:10023;width:1088;height:322" coordorigin="2382,10024" coordsize="1088,322" path="m2382,10345l2744,10177m2744,10177l3107,10024m3107,10024l3469,10210e" filled="false" stroked="true" strokeweight="1.866pt" strokecolor="#ff0000">
              <v:path arrowok="t"/>
              <v:stroke dashstyle="solid"/>
            </v:shape>
            <v:line style="position:absolute" from="3451,10201" to="3851,10201" stroked="true" strokeweight="2.766pt" strokecolor="#ff0000">
              <v:stroke dashstyle="solid"/>
            </v:line>
            <v:line style="position:absolute" from="3814,10186" to="4216,10186" stroked="true" strokeweight="2.466pt" strokecolor="#ff0000">
              <v:stroke dashstyle="solid"/>
            </v:line>
            <v:shape style="position:absolute;left:4197;top:9924;width:1450;height:286" coordorigin="4198,9924" coordsize="1450,286" path="m4198,10180l4560,10049m4560,10049l4922,10210m4922,10210l5285,10070m5285,10070l5647,9924e" filled="false" stroked="true" strokeweight="1.866pt" strokecolor="#ff0000">
              <v:path arrowok="t"/>
              <v:stroke dashstyle="solid"/>
            </v:shape>
            <v:line style="position:absolute" from="5647,9924" to="6011,9872" stroked="true" strokeweight="1.866pt" strokecolor="#ff0000">
              <v:stroke dashstyle="solid"/>
            </v:line>
            <v:shape style="position:absolute;left:2017;top:10753;width:3846;height:602" coordorigin="2017,10753" coordsize="3846,602" path="m2318,10944l2250,10930,2281,10925,2274,10888,2096,10918,2099,10902,2024,10888,2017,10925,2036,10928,2020,10931,2020,10957,2022,10969,2246,10931,2239,10967,2311,10981,2318,10944m2537,11016l2466,10988,2452,11023,2522,11051,2537,11016m2677,10795l2663,10760,2417,10853,2431,10888,2677,10795m2744,11100l2675,11072,2660,11107,2730,11135,2744,11100m2964,11144l2890,11130,2882,11167,2957,11182,2964,11144m3070,10830l2819,10753,2808,10788,3058,10865,3070,10830m3185,11182l3109,11172,3104,11209,3180,11219,3185,11182m3407,11212l3331,11202,3328,11239,3402,11249,3407,11212m3469,10823l3463,10786,3203,10828,3210,10865,3469,10823m3631,11254l3557,11239,3550,11276,3624,11291,3631,11254m3846,11298l3838,11298,3776,11286,3769,11323,3830,11335,3833,11323,3833,11335,3846,11335,3846,11298m4070,11303l3996,11300,3996,11338,4070,11340,4070,11303m4298,11310l4223,11305,4220,11342,4296,11347,4298,11310m4520,11316l4445,11315,4445,11352,4520,11354,4520,11316m4747,11335l4742,11298,4668,11308,4673,11345,4747,11335m4922,11316l4920,11279,4892,11281,4895,11318,4922,11316m4972,11281l4925,11279,4922,11316,4969,11318,4972,11281m5196,11296l5122,11291,5119,11328,5194,11333,5196,11296m5418,11318l5412,11281,5339,11293,5346,11330,5418,11318m5641,11284l5636,11246,5561,11258,5566,11296,5641,11284m5863,11270l5861,11233,5786,11237,5788,11275,5863,11270e" filled="true" fillcolor="#ff0000" stroked="false">
              <v:path arrowok="t"/>
              <v:fill type="solid"/>
            </v:shape>
            <v:line style="position:absolute" from="3614,10781" to="3833,10781" stroked="true" strokeweight="2.76pt" strokecolor="#ff0000">
              <v:stroke dashstyle="solid"/>
            </v:line>
            <v:shape style="position:absolute;left:3832;top:10753;width:50;height:40" coordorigin="3833,10753" coordsize="50,40" path="m3835,10753l3833,10790,3880,10793,3882,10756,3835,10753xe" filled="true" fillcolor="#ff0000" stroked="false">
              <v:path arrowok="t"/>
              <v:fill type="solid"/>
            </v:shape>
            <v:line style="position:absolute" from="4028,10787" to="4200,10787" stroked="true" strokeweight="2.34pt" strokecolor="#ff0000">
              <v:stroke dashstyle="solid"/>
            </v:line>
            <v:shape style="position:absolute;left:2288;top:9588;width:3575;height:1280" coordorigin="2288,9588" coordsize="3575,1280" path="m2363,9588l2288,9588,2288,9625,2363,9625,2363,9588m2587,9588l2513,9588,2513,9625,2587,9625,2587,9588m2813,9588l2737,9588,2737,9625,2813,9625,2813,9588m4294,10783l4284,10748,4193,10774,4202,10808,4294,10783m4686,10721l4570,10667,4560,10686,4555,10667,4427,10704,4436,10739,4557,10704,4670,10756,4686,10721m5063,10816l5048,10781,4924,10829,4824,10783,4808,10818,4915,10867,4923,10851,4930,10867,5063,10816m5292,10727l5278,10692,5189,10727,5203,10762,5292,10727m5863,10692l5858,10655,5646,10687,5602,10687,5602,10724,5647,10724,5647,10699,5650,10724,5863,10692e" filled="true" fillcolor="#ff0000" stroked="false">
              <v:path arrowok="t"/>
              <v:fill type="solid"/>
            </v:shape>
            <w10:wrap type="none"/>
          </v:group>
        </w:pict>
      </w:r>
      <w:r>
        <w:rPr/>
        <w:pict>
          <v:line style="position:absolute;mso-position-horizontal-relative:page;mso-position-vertical-relative:page;z-index:-270274560" from="114.419998pt,441.420013pt" to="141.659998pt,441.420013pt" stroked="true" strokeweight="1.866pt" strokecolor="#000080">
            <v:stroke dashstyle="solid"/>
            <w10:wrap type="none"/>
          </v:line>
        </w:pict>
      </w:r>
      <w:r>
        <w:rPr/>
        <w:pict>
          <v:rect style="position:absolute;margin-left:114.419998pt;margin-top:450.299988pt;width:3.72pt;height:1.86pt;mso-position-horizontal-relative:page;mso-position-vertical-relative:page;z-index:-270273536" filled="true" fillcolor="#000080" stroked="false">
            <v:fill type="solid"/>
            <w10:wrap type="none"/>
          </v:rect>
        </w:pict>
      </w:r>
      <w:r>
        <w:rPr/>
        <w:pict>
          <v:rect style="position:absolute;margin-left:125.639999pt;margin-top:450.299988pt;width:3.72pt;height:1.86pt;mso-position-horizontal-relative:page;mso-position-vertical-relative:page;z-index:-270272512" filled="true" fillcolor="#000080" stroked="false">
            <v:fill type="solid"/>
            <w10:wrap type="none"/>
          </v:rect>
        </w:pict>
      </w:r>
      <w:r>
        <w:rPr/>
        <w:pict>
          <v:rect style="position:absolute;margin-left:136.860001pt;margin-top:450.299988pt;width:3.78pt;height:1.86pt;mso-position-horizontal-relative:page;mso-position-vertical-relative:page;z-index:-270271488" filled="true" fillcolor="#000080" stroked="false">
            <v:fill type="solid"/>
            <w10:wrap type="none"/>
          </v:rect>
        </w:pict>
      </w:r>
      <w:r>
        <w:rPr/>
        <w:pict>
          <v:group style="position:absolute;margin-left:335.666992pt;margin-top:452.127014pt;width:205.55pt;height:125.4pt;mso-position-horizontal-relative:page;mso-position-vertical-relative:page;z-index:-270270464" coordorigin="6713,9043" coordsize="4111,2508">
            <v:shape style="position:absolute;left:6732;top:9142;width:4092;height:2408" coordorigin="6732,9143" coordsize="4092,2408" path="m10765,9143l10765,11501m10765,11501l10824,11501m10765,11107l10824,11107m10765,10716l10824,10716m10765,10322l10824,10322m10765,9928l10824,9928m10765,9536l10824,9536m10765,9143l10824,9143m6732,11501l10765,11501m6732,11550l6732,11501m7099,11550l7099,11501m7464,11550l7464,11501m7831,11550l7831,11501m8198,11550l8198,11501m8566,11550l8566,11501m8930,11550l8930,11501m9299,11550l9299,11501m9666,11550l9666,11501m10033,11550l10033,11501m10398,11550l10398,11501m10765,11550l10765,11501e" filled="false" stroked="true" strokeweight=".06pt" strokecolor="#000000">
              <v:path arrowok="t"/>
              <v:stroke dashstyle="solid"/>
            </v:shape>
            <v:line style="position:absolute" from="6732,11422" to="7099,11288" stroked="true" strokeweight="1.866pt" strokecolor="#000080">
              <v:stroke dashstyle="solid"/>
            </v:line>
            <v:shape style="position:absolute;left:7099;top:10964;width:1100;height:324" coordorigin="7099,10964" coordsize="1100,324" path="m7099,11288l7464,11177m7464,11177l7831,11028m7831,11028l8198,10964e" filled="false" stroked="true" strokeweight="1.866pt" strokecolor="#000080">
              <v:path arrowok="t"/>
              <v:stroke dashstyle="solid"/>
            </v:shape>
            <v:line style="position:absolute" from="8180,10952" to="8584,10952" stroked="true" strokeweight="3.126pt" strokecolor="#000080">
              <v:stroke dashstyle="solid"/>
            </v:line>
            <v:line style="position:absolute" from="8547,10928" to="8949,10928" stroked="true" strokeweight="3.006pt" strokecolor="#000080">
              <v:stroke dashstyle="solid"/>
            </v:line>
            <v:line style="position:absolute" from="8912,10913" to="9317,10913" stroked="true" strokeweight="2.226pt" strokecolor="#000080">
              <v:stroke dashstyle="solid"/>
            </v:line>
            <v:shape style="position:absolute;left:9298;top:10161;width:1100;height:748" coordorigin="9299,10162" coordsize="1100,748" path="m9299,10909l9666,10801m9666,10801l10033,10558m10033,10558l10398,10162e" filled="false" stroked="true" strokeweight="1.866pt" strokecolor="#000080">
              <v:path arrowok="t"/>
              <v:stroke dashstyle="solid"/>
            </v:shape>
            <v:line style="position:absolute" from="10398,10162" to="10765,9796" stroked="true" strokeweight="1.866pt" strokecolor="#000080">
              <v:stroke dashstyle="solid"/>
            </v:line>
            <v:line style="position:absolute" from="6732,11442" to="7099,11328" stroked="true" strokeweight="1.866pt" strokecolor="#ff00ff">
              <v:stroke dashstyle="solid"/>
            </v:line>
            <v:shape style="position:absolute;left:7099;top:10959;width:1467;height:369" coordorigin="7099,10960" coordsize="1467,369" path="m7099,11328l7464,11197m7464,11197l7831,11077m7831,11077l8198,11002m8198,11002l8566,10960e" filled="false" stroked="true" strokeweight="1.866pt" strokecolor="#ff00ff">
              <v:path arrowok="t"/>
              <v:stroke dashstyle="solid"/>
            </v:shape>
            <v:line style="position:absolute" from="8547,10951" to="8949,10951" stroked="true" strokeweight="2.766pt" strokecolor="#ff00ff">
              <v:stroke dashstyle="solid"/>
            </v:line>
            <v:shape style="position:absolute;left:8930;top:10135;width:1468;height:807" coordorigin="8930,10135" coordsize="1468,807" path="m8930,10942l9299,10895m9299,10895l9666,10790m9666,10790l10033,10597m10033,10597l10398,10135e" filled="false" stroked="true" strokeweight="1.866pt" strokecolor="#ff00ff">
              <v:path arrowok="t"/>
              <v:stroke dashstyle="solid"/>
            </v:shape>
            <v:line style="position:absolute" from="10398,10135" to="10765,9940" stroked="true" strokeweight="1.866pt" strokecolor="#ff00ff">
              <v:stroke dashstyle="solid"/>
            </v:line>
            <v:shape style="position:absolute;left:6729;top:9459;width:4041;height:2022" coordorigin="6730,9460" coordsize="4041,2022" path="m6769,11360l6760,11345,6732,11358,6732,11369,6737,11377,6769,11360m6863,11456l6858,11437,6730,11464,6734,11482,6863,11456m6870,11310l6860,11293,6828,11310,6838,11326,6870,11310m6971,11258l6961,11242,6929,11261,6937,11276,6971,11258m7064,11414l7060,11395,6931,11422,6935,11440,7064,11414m7072,11209l7064,11194,7028,11209,7036,11226,7072,11209m7174,11170l7166,11152,7132,11162,7139,11182,7174,11170m7267,11372l7262,11354,7134,11382,7139,11400,7267,11372m7279,11128l7272,11112,7237,11125,7244,11142,7279,11128m7385,11093l7378,11075,7343,11086,7350,11105,7385,11093m7466,11310l7464,11310,7464,11319,7462,11310,7336,11338,7340,11356,7466,11328,7466,11310m7466,11060l7459,11044,7447,11048,7454,11065,7466,11060m7492,11048l7483,11033,7459,11044,7469,11060,7492,11048m7592,11004l7585,10988,7550,11002,7558,11018,7592,11004m7663,11261l7656,11242,7532,11284,7538,11303,7663,11261m7698,10958l7688,10942,7656,10958,7666,10974,7698,10958m7799,10914l7792,10897,7759,10912,7766,10927,7799,10914m7858,11197l7855,11179,7829,11182,7830,11191,7826,11182,7726,11216,7733,11236,7834,11200,7834,11199,7858,11197m7907,10880l7902,10862,7866,10872,7871,10890,7907,10880m8016,10855l8011,10837,7974,10846,7979,10865,8016,10855m8063,11177l8060,11158,7930,11172,7932,11191,8063,11177m8126,10830l8122,10811,8084,10820,8089,10840,8126,10830m8198,11162l8196,11144,8136,11152,8138,11170,8198,11162m8233,10806l8232,10788,8196,10793,8196,10793,8196,10811,8198,10811,8233,10806m8269,11142l8198,11144,8198,11162,8269,11160,8269,11142m8346,10793l8344,10774,8306,10778,8309,10798,8346,10793m8456,10781l8454,10762,8417,10766,8418,10786,8456,10781m8474,11135l8344,11140,8344,11158,8474,11154,8474,11135m8566,11132l8550,11132,8550,11152,8566,11152,8566,11132m8566,10766l8563,10748,8528,10753,8531,10771,8566,10766m8568,10748l8566,10748,8566,10766,8568,10766,8568,10748m8681,11140l8566,11132,8566,11152,8681,11158,8681,11140m8681,10746l8676,10727,8641,10734,8646,10753,8681,10746m8790,10724l8789,10706,8750,10714,8753,10732,8790,10724m8886,11149l8755,11142,8755,11160,8886,11167,8886,11149m8903,10702l8898,10682,8861,10692,8866,10711,8903,10702m9013,10679l8976,10679,8976,10697,9013,10697,9013,10679m9092,11149l8962,11152,8962,11170,9092,11167,9092,11149m9125,10681l9088,10679,9088,10697,9125,10699,9125,10681m9238,10681l9200,10681,9200,10699,9238,10699,9238,10681m9299,11147l9167,11149,9167,11167,9299,11165,9299,11147m9349,10682l9343,10664,9307,10676,9314,10694,9349,10682m9457,10650l9450,10632,9415,10643,9422,10662,9457,10650m9502,11120l9497,11102,9368,11130,9373,11149,9502,11120m9565,10618l9558,10600,9523,10610,9530,10630,9565,10618m9674,10580l9666,10564,9661,10566,9662,10567,9632,10576,9637,10595,9668,10585,9665,10573,9671,10583,9674,10580m9703,11072l9696,11053,9661,11065,9661,11066,9572,11086,9577,11105,9668,11083,9703,11072m9766,10516l9755,10499,9724,10520,9736,10536,9766,10516m9857,10450l9846,10434,9815,10454,9827,10471,9857,10450m9902,11014l9898,10996,9770,11033,9775,11051,9902,11014m9949,10385l9937,10368,9906,10390,9918,10405,9949,10385m10038,10320l10026,10306,9997,10326,10009,10340,10038,10320m10043,10318l10028,10303,10026,10306,10040,10320,10043,10318m10082,10916l10068,10904,10027,10955,9967,10972,9972,10991,10036,10972,10033,10961,10040,10967,10082,10916m10120,10238l10105,10224,10080,10249,10093,10264,10120,10238m10199,10159l10184,10145,10159,10170,10174,10184,10199,10159m10211,10758l10196,10746,10115,10846,10129,10858,10211,10758m10278,10075l10265,10063,10238,10091,10253,10103,10278,10075m10342,10597l10327,10585,10243,10687,10258,10699,10342,10597m10356,9998l10344,9984,10316,10009,10327,10024,10356,9998m10433,9912l10418,9900,10396,9930,10410,9942,10433,9912m10499,10484l10492,10469,10393,10506,10396,10513,10391,10508,10374,10529,10388,10541,10405,10521,10499,10484m10501,9823l10487,9811,10463,9842,10477,9853,10501,9823m10568,9734l10554,9724,10531,9751,10546,9763,10568,9734m10639,9647l10625,9635,10601,9662,10615,9674,10639,9647m10693,10412l10686,10397,10561,10444,10568,10459,10693,10412m10706,9558l10693,9546,10669,9574,10684,9586,10706,9558m10768,9468l10758,9460,10738,9486,10751,9497,10768,9477,10768,9468m10770,10385l10760,10368,10756,10370,10765,10387,10770,10385e" filled="true" fillcolor="#000080" stroked="false">
              <v:path arrowok="t"/>
              <v:fill type="solid"/>
            </v:shape>
            <v:shape style="position:absolute;left:6729;top:9674;width:4036;height:1812" coordorigin="6730,9674" coordsize="4036,1812" path="m6769,11402l6762,11387,6732,11398,6732,11411,6734,11417,6769,11402m6860,11464l6858,11444,6730,11468,6732,11486,6860,11464m6872,11358l6865,11342,6830,11356,6838,11372,6872,11358m6976,11315l6968,11298,6935,11312,6942,11328,6976,11315m7064,11426l7062,11407,6934,11431,6935,11449,7064,11426m7080,11270l7073,11254,7038,11268,7045,11284,7080,11270m7183,11224l7176,11207,7141,11224,7148,11239,7183,11224m7267,11377l7262,11358,7136,11392,7141,11410,7267,11377m7286,11179l7279,11162,7244,11177,7252,11194,7286,11179m7390,11132l7382,11117,7348,11130,7354,11147,7390,11132m7466,11310l7464,11310,7464,11319,7462,11310,7336,11340,7340,11358,7466,11328,7466,11310m7492,11086l7486,11070,7459,11081,7450,11086,7459,11102,7469,11098,7468,11097,7492,11086m7597,11044l7590,11028,7555,11041,7562,11058,7597,11044m7670,11284l7666,11266,7537,11293,7541,11312,7670,11284m7700,10999l7693,10984,7658,10999,7666,11016,7700,10999m7806,10958l7799,10942,7764,10956,7770,10972,7806,10958m7871,11244l7868,11226,7829,11231,7740,11249,7745,11268,7834,11249,7834,11249,7871,11244m7913,10927l7908,10909,7871,10919,7876,10937,7913,10927m8021,10897l8014,10879,7979,10890,7986,10909,8021,10897m8075,11214l8072,11196,7944,11214,7946,11233,8075,11214m8131,10870l8126,10850,8089,10860,8094,10879,8131,10870m8198,11196l8196,11177,8147,11184,8149,11202,8198,11196m8238,10843l8236,10825,8198,10832,8201,10850,8238,10843m8280,11172l8198,11177,8198,11196,8280,11191,8280,11172m8351,10820l8346,10801,8309,10811,8314,10830,8351,10820m8459,10800l8456,10781,8418,10788,8420,10806,8459,10800m8486,11165l8356,11170,8356,11189,8486,11184,8486,11165m8566,11160l8561,11160,8561,11179,8566,11179,8566,11160m8568,10760l8566,10760,8566,10769,8563,10760,8528,10766,8533,10786,8568,10778,8568,10760m8681,10762l8678,10744,8641,10751,8644,10769,8681,10762m8693,11167l8566,11160,8566,11179,8693,11186,8693,11167m8790,10748l8789,10729,8750,10734,8753,10753,8790,10748m8898,11177l8767,11170,8767,11189,8898,11196,8898,11177m8903,10734l8900,10716,8863,10721,8866,10739,8903,10734m9016,10704l8977,10706,8977,10724,9016,10722,9016,10704m9104,11172l9102,11154,8971,11172,8974,11191,9104,11172m9127,10694l9090,10697,9090,10716,9127,10714,9127,10694m9240,10702l9238,10682,9200,10687,9203,10706,9240,10702m9299,11142l9296,11123,9174,11142,9176,11160,9299,11142m9307,11123l9299,11123,9299,11142,9307,11142,9307,11123m9349,10674l9343,10657,9307,10672,9314,10687,9349,10674m9455,10630l9448,10613,9413,10630,9420,10645,9455,10630m9514,11114l9383,11118,9383,11137,9514,11132,9514,11114m9558,10588l9551,10571,9516,10585,9523,10602,9558,10588m9661,10543l9654,10526,9619,10541,9625,10558,9661,10543m9718,11098l9708,11081,9661,11107,9661,11107,9588,11110,9588,11128,9666,11125,9666,11115,9671,11123,9718,11098m9768,10513l9762,10494,9726,10506,9733,10524,9768,10513m9876,10481l9871,10462,9836,10471,9841,10489,9876,10481m9898,10998l9888,10981,9773,11044,9782,11060,9898,10998m9984,10447l9979,10429,9944,10439,9949,10457,9984,10447m10068,10375l10051,10366,10033,10399,10049,10408,10068,10375m10080,10900l10070,10883,10028,10904,9953,10944,9962,10960,10038,10920,10080,10900m10120,10273l10103,10266,10087,10301,10103,10308,10120,10273m10174,10177l10157,10168,10138,10201,10154,10210,10174,10177m10225,10078l10208,10068,10192,10100,10208,10110,10225,10078m10265,10813l10258,10798,10138,10853,10145,10870,10265,10813m10278,9979l10262,9970,10243,10003,10260,10012,10278,9979m10330,9880l10314,9870,10297,9902,10314,9912,10330,9880m10384,9781l10368,9772,10349,9805,10366,9814,10384,9781m10445,10711l10433,10697,10393,10732,10393,10732,10325,10764,10332,10781,10400,10748,10398,10742,10403,10748,10445,10711m10463,9734l10460,9716,10423,9721,10426,9739,10463,9734m10576,9719l10573,9700,10536,9707,10538,9726,10576,9719m10601,10578l10590,10564,10492,10650,10504,10664,10601,10578m10686,9704l10684,9686,10646,9690,10648,9709,10686,9704m10758,10445l10746,10432,10648,10516,10660,10529,10758,10445m10765,9674l10760,9674,10760,9692,10765,9692,10765,9674e" filled="true" fillcolor="#ff00ff" stroked="false">
              <v:path arrowok="t"/>
              <v:fill type="solid"/>
            </v:shape>
            <v:line style="position:absolute" from="6818,9061" to="7363,9061" stroked="true" strokeweight="1.866pt" strokecolor="#ff00ff">
              <v:stroke dashstyle="solid"/>
            </v:line>
            <v:shape style="position:absolute;left:6818;top:9271;width:486;height:20" coordorigin="6818,9271" coordsize="486,20" path="m6856,9271l6818,9271,6818,9290,6856,9290,6856,9271m6968,9271l6931,9271,6931,9290,6968,9290,6968,9271m7080,9271l7043,9271,7043,9290,7080,9290,7080,9271m7193,9271l7156,9271,7156,9290,7193,9290,7193,9271m7304,9271l7267,9271,7267,9290,7304,9290,7304,9271e" filled="true" fillcolor="#000080" stroked="false">
              <v:path arrowok="t"/>
              <v:fill type="solid"/>
            </v:shape>
            <v:shape style="position:absolute;left:6818;top:9692;width:486;height:20" coordorigin="6818,9692" coordsize="486,20" path="m6856,9692l6818,9692,6818,9712,6856,9712,6856,9692m6968,9692l6931,9692,6931,9712,6968,9712,6968,9692m7080,9692l7043,9692,7043,9712,7080,9712,7080,9692m7193,9692l7156,9692,7156,9712,7193,9712,7193,9692m7304,9692l7267,9692,7267,9712,7304,9712,7304,9692e" filled="true" fillcolor="#ff00ff" stroked="false">
              <v:path arrowok="t"/>
              <v:fill type="solid"/>
            </v:shape>
            <w10:wrap type="none"/>
          </v:group>
        </w:pict>
      </w:r>
      <w:r>
        <w:rPr/>
        <w:pict>
          <v:line style="position:absolute;mso-position-horizontal-relative:page;mso-position-vertical-relative:page;z-index:-270269440" from="340.920013pt,442.5pt" to="368.160013pt,442.5pt" stroked="true" strokeweight="1.866pt" strokecolor="#000080">
            <v:stroke dashstyle="solid"/>
            <w10:wrap type="none"/>
          </v:line>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6"/>
        </w:rPr>
      </w:pPr>
    </w:p>
    <w:tbl>
      <w:tblPr>
        <w:tblW w:w="0" w:type="auto"/>
        <w:jc w:val="left"/>
        <w:tblInd w:w="1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14"/>
        <w:gridCol w:w="213"/>
        <w:gridCol w:w="431"/>
        <w:gridCol w:w="508"/>
        <w:gridCol w:w="4766"/>
      </w:tblGrid>
      <w:tr>
        <w:trPr>
          <w:trHeight w:val="581" w:hRule="atLeast"/>
        </w:trPr>
        <w:tc>
          <w:tcPr>
            <w:tcW w:w="476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5"/>
              <w:rPr>
                <w:b/>
                <w:sz w:val="19"/>
              </w:rPr>
            </w:pPr>
            <w:r>
              <w:rPr>
                <w:b/>
                <w:color w:val="FF0000"/>
                <w:w w:val="105"/>
                <w:sz w:val="19"/>
              </w:rPr>
              <w:t>Chart 8: </w:t>
            </w:r>
            <w:r>
              <w:rPr>
                <w:b/>
                <w:w w:val="105"/>
                <w:sz w:val="19"/>
              </w:rPr>
              <w:t>Nominal house price inflation and self-</w:t>
            </w:r>
          </w:p>
          <w:p>
            <w:pPr>
              <w:pStyle w:val="TableParagraph"/>
              <w:spacing w:line="240" w:lineRule="auto" w:before="71"/>
              <w:ind w:left="105"/>
              <w:rPr>
                <w:b/>
                <w:sz w:val="19"/>
              </w:rPr>
            </w:pPr>
            <w:r>
              <w:rPr>
                <w:b/>
                <w:w w:val="105"/>
                <w:sz w:val="19"/>
              </w:rPr>
              <w:t>employment</w:t>
            </w:r>
          </w:p>
        </w:tc>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5"/>
              <w:rPr>
                <w:b/>
                <w:sz w:val="19"/>
              </w:rPr>
            </w:pPr>
            <w:r>
              <w:rPr>
                <w:b/>
                <w:color w:val="FF0000"/>
                <w:w w:val="105"/>
                <w:sz w:val="19"/>
              </w:rPr>
              <w:t>Chart</w:t>
            </w:r>
            <w:r>
              <w:rPr>
                <w:b/>
                <w:color w:val="FF0000"/>
                <w:spacing w:val="-14"/>
                <w:w w:val="105"/>
                <w:sz w:val="19"/>
              </w:rPr>
              <w:t> </w:t>
            </w:r>
            <w:r>
              <w:rPr>
                <w:b/>
                <w:color w:val="FF0000"/>
                <w:w w:val="105"/>
                <w:sz w:val="19"/>
              </w:rPr>
              <w:t>9:</w:t>
            </w:r>
            <w:r>
              <w:rPr>
                <w:b/>
                <w:color w:val="FF0000"/>
                <w:spacing w:val="-13"/>
                <w:w w:val="105"/>
                <w:sz w:val="19"/>
              </w:rPr>
              <w:t> </w:t>
            </w:r>
            <w:r>
              <w:rPr>
                <w:b/>
                <w:w w:val="105"/>
                <w:sz w:val="19"/>
              </w:rPr>
              <w:t>Ratio</w:t>
            </w:r>
            <w:r>
              <w:rPr>
                <w:b/>
                <w:spacing w:val="-13"/>
                <w:w w:val="105"/>
                <w:sz w:val="19"/>
              </w:rPr>
              <w:t> </w:t>
            </w:r>
            <w:r>
              <w:rPr>
                <w:b/>
                <w:w w:val="105"/>
                <w:sz w:val="19"/>
              </w:rPr>
              <w:t>of</w:t>
            </w:r>
            <w:r>
              <w:rPr>
                <w:b/>
                <w:spacing w:val="-14"/>
                <w:w w:val="105"/>
                <w:sz w:val="19"/>
              </w:rPr>
              <w:t> </w:t>
            </w:r>
            <w:r>
              <w:rPr>
                <w:b/>
                <w:w w:val="105"/>
                <w:sz w:val="19"/>
              </w:rPr>
              <w:t>Business</w:t>
            </w:r>
            <w:r>
              <w:rPr>
                <w:b/>
                <w:spacing w:val="-15"/>
                <w:w w:val="105"/>
                <w:sz w:val="19"/>
              </w:rPr>
              <w:t> </w:t>
            </w:r>
            <w:r>
              <w:rPr>
                <w:b/>
                <w:w w:val="105"/>
                <w:sz w:val="19"/>
              </w:rPr>
              <w:t>Investment</w:t>
            </w:r>
            <w:r>
              <w:rPr>
                <w:b/>
                <w:spacing w:val="-13"/>
                <w:w w:val="105"/>
                <w:sz w:val="19"/>
              </w:rPr>
              <w:t> </w:t>
            </w:r>
            <w:r>
              <w:rPr>
                <w:b/>
                <w:w w:val="105"/>
                <w:sz w:val="19"/>
              </w:rPr>
              <w:t>deflator</w:t>
            </w:r>
            <w:r>
              <w:rPr>
                <w:b/>
                <w:spacing w:val="-14"/>
                <w:w w:val="105"/>
                <w:sz w:val="19"/>
              </w:rPr>
              <w:t> </w:t>
            </w:r>
            <w:r>
              <w:rPr>
                <w:b/>
                <w:w w:val="105"/>
                <w:sz w:val="19"/>
              </w:rPr>
              <w:t>to</w:t>
            </w:r>
            <w:r>
              <w:rPr>
                <w:b/>
                <w:spacing w:val="-15"/>
                <w:w w:val="105"/>
                <w:sz w:val="19"/>
              </w:rPr>
              <w:t> </w:t>
            </w:r>
            <w:r>
              <w:rPr>
                <w:b/>
                <w:w w:val="105"/>
                <w:sz w:val="19"/>
              </w:rPr>
              <w:t>GDP</w:t>
            </w:r>
          </w:p>
          <w:p>
            <w:pPr>
              <w:pStyle w:val="TableParagraph"/>
              <w:spacing w:line="240" w:lineRule="auto" w:before="71"/>
              <w:ind w:left="105"/>
              <w:rPr>
                <w:b/>
                <w:sz w:val="19"/>
              </w:rPr>
            </w:pPr>
            <w:r>
              <w:rPr>
                <w:b/>
                <w:w w:val="105"/>
                <w:sz w:val="19"/>
              </w:rPr>
              <w:t>deflator</w:t>
            </w:r>
          </w:p>
        </w:tc>
      </w:tr>
      <w:tr>
        <w:trPr>
          <w:trHeight w:val="339" w:hRule="atLeast"/>
        </w:trPr>
        <w:tc>
          <w:tcPr>
            <w:tcW w:w="4766" w:type="dxa"/>
            <w:gridSpan w:val="4"/>
            <w:vMerge w:val="restart"/>
            <w:tcBorders>
              <w:top w:val="single" w:sz="4" w:space="0" w:color="000000"/>
              <w:left w:val="single" w:sz="4" w:space="0" w:color="000000"/>
              <w:bottom w:val="single" w:sz="4" w:space="0" w:color="000000"/>
              <w:right w:val="single" w:sz="4" w:space="0" w:color="000000"/>
            </w:tcBorders>
          </w:tcPr>
          <w:p>
            <w:pPr>
              <w:pStyle w:val="TableParagraph"/>
              <w:tabs>
                <w:tab w:pos="3086" w:val="left" w:leader="none"/>
                <w:tab w:pos="3359" w:val="left" w:leader="none"/>
              </w:tabs>
              <w:spacing w:line="210" w:lineRule="atLeast" w:before="154"/>
              <w:ind w:left="224" w:right="88"/>
              <w:jc w:val="right"/>
              <w:rPr>
                <w:b/>
                <w:sz w:val="18"/>
              </w:rPr>
            </w:pPr>
            <w:r>
              <w:rPr>
                <w:b/>
                <w:color w:val="3365FF"/>
                <w:sz w:val="18"/>
              </w:rPr>
              <w:t>Annual house</w:t>
            </w:r>
            <w:r>
              <w:rPr>
                <w:b/>
                <w:color w:val="3365FF"/>
                <w:spacing w:val="20"/>
                <w:sz w:val="18"/>
              </w:rPr>
              <w:t> </w:t>
            </w:r>
            <w:r>
              <w:rPr>
                <w:b/>
                <w:color w:val="3365FF"/>
                <w:sz w:val="18"/>
              </w:rPr>
              <w:t>price</w:t>
            </w:r>
            <w:r>
              <w:rPr>
                <w:b/>
                <w:color w:val="3365FF"/>
                <w:spacing w:val="10"/>
                <w:sz w:val="18"/>
              </w:rPr>
              <w:t> </w:t>
            </w:r>
            <w:r>
              <w:rPr>
                <w:b/>
                <w:color w:val="3365FF"/>
                <w:sz w:val="18"/>
              </w:rPr>
              <w:t>inflation</w:t>
              <w:tab/>
            </w:r>
            <w:r>
              <w:rPr>
                <w:b/>
                <w:position w:val="3"/>
                <w:sz w:val="18"/>
              </w:rPr>
              <w:t>Percentange</w:t>
            </w:r>
            <w:r>
              <w:rPr>
                <w:b/>
                <w:spacing w:val="36"/>
                <w:position w:val="3"/>
                <w:sz w:val="18"/>
              </w:rPr>
              <w:t> </w:t>
            </w:r>
            <w:r>
              <w:rPr>
                <w:b/>
                <w:position w:val="3"/>
                <w:sz w:val="18"/>
              </w:rPr>
              <w:t>change</w:t>
            </w:r>
            <w:r>
              <w:rPr>
                <w:b/>
                <w:w w:val="102"/>
                <w:position w:val="3"/>
                <w:sz w:val="18"/>
              </w:rPr>
              <w:t> </w:t>
            </w:r>
            <w:r>
              <w:rPr>
                <w:b/>
                <w:color w:val="008000"/>
                <w:sz w:val="18"/>
              </w:rPr>
              <w:t>Annual growth</w:t>
            </w:r>
            <w:r>
              <w:rPr>
                <w:b/>
                <w:color w:val="008000"/>
                <w:spacing w:val="25"/>
                <w:sz w:val="18"/>
              </w:rPr>
              <w:t> </w:t>
            </w:r>
            <w:r>
              <w:rPr>
                <w:b/>
                <w:color w:val="008000"/>
                <w:sz w:val="18"/>
              </w:rPr>
              <w:t>in</w:t>
            </w:r>
            <w:r>
              <w:rPr>
                <w:b/>
                <w:color w:val="008000"/>
                <w:spacing w:val="13"/>
                <w:sz w:val="18"/>
              </w:rPr>
              <w:t> </w:t>
            </w:r>
            <w:r>
              <w:rPr>
                <w:b/>
                <w:color w:val="008000"/>
                <w:sz w:val="18"/>
              </w:rPr>
              <w:t>self-employment</w:t>
              <w:tab/>
              <w:tab/>
            </w:r>
            <w:r>
              <w:rPr>
                <w:b/>
                <w:sz w:val="18"/>
              </w:rPr>
              <w:t>on a year</w:t>
            </w:r>
            <w:r>
              <w:rPr>
                <w:b/>
                <w:spacing w:val="24"/>
                <w:sz w:val="18"/>
              </w:rPr>
              <w:t> </w:t>
            </w:r>
            <w:r>
              <w:rPr>
                <w:b/>
                <w:sz w:val="18"/>
              </w:rPr>
              <w:t>earlier</w:t>
            </w:r>
          </w:p>
          <w:p>
            <w:pPr>
              <w:pStyle w:val="TableParagraph"/>
              <w:spacing w:line="142" w:lineRule="exact"/>
              <w:ind w:right="130"/>
              <w:jc w:val="right"/>
              <w:rPr>
                <w:b/>
                <w:sz w:val="18"/>
              </w:rPr>
            </w:pPr>
            <w:r>
              <w:rPr>
                <w:b/>
                <w:sz w:val="18"/>
              </w:rPr>
              <w:t>35</w:t>
            </w:r>
          </w:p>
          <w:p>
            <w:pPr>
              <w:pStyle w:val="TableParagraph"/>
              <w:spacing w:line="240" w:lineRule="auto" w:before="27"/>
              <w:ind w:right="130"/>
              <w:jc w:val="right"/>
              <w:rPr>
                <w:b/>
                <w:sz w:val="18"/>
              </w:rPr>
            </w:pPr>
            <w:r>
              <w:rPr>
                <w:b/>
                <w:sz w:val="18"/>
              </w:rPr>
              <w:t>30</w:t>
            </w:r>
          </w:p>
          <w:p>
            <w:pPr>
              <w:pStyle w:val="TableParagraph"/>
              <w:spacing w:line="240" w:lineRule="auto" w:before="26"/>
              <w:ind w:right="130"/>
              <w:jc w:val="right"/>
              <w:rPr>
                <w:b/>
                <w:sz w:val="18"/>
              </w:rPr>
            </w:pPr>
            <w:r>
              <w:rPr>
                <w:b/>
                <w:sz w:val="18"/>
              </w:rPr>
              <w:t>25</w:t>
            </w:r>
          </w:p>
          <w:p>
            <w:pPr>
              <w:pStyle w:val="TableParagraph"/>
              <w:spacing w:line="240" w:lineRule="auto" w:before="26"/>
              <w:ind w:right="130"/>
              <w:jc w:val="right"/>
              <w:rPr>
                <w:b/>
                <w:sz w:val="18"/>
              </w:rPr>
            </w:pPr>
            <w:r>
              <w:rPr>
                <w:b/>
                <w:sz w:val="18"/>
              </w:rPr>
              <w:t>20</w:t>
            </w:r>
          </w:p>
          <w:p>
            <w:pPr>
              <w:pStyle w:val="TableParagraph"/>
              <w:spacing w:line="240" w:lineRule="auto" w:before="26"/>
              <w:ind w:right="130"/>
              <w:jc w:val="right"/>
              <w:rPr>
                <w:b/>
                <w:sz w:val="18"/>
              </w:rPr>
            </w:pPr>
            <w:r>
              <w:rPr>
                <w:b/>
                <w:sz w:val="18"/>
              </w:rPr>
              <w:t>15</w:t>
            </w:r>
          </w:p>
          <w:p>
            <w:pPr>
              <w:pStyle w:val="TableParagraph"/>
              <w:spacing w:line="240" w:lineRule="auto" w:before="26"/>
              <w:ind w:right="130"/>
              <w:jc w:val="right"/>
              <w:rPr>
                <w:b/>
                <w:sz w:val="18"/>
              </w:rPr>
            </w:pPr>
            <w:r>
              <w:rPr>
                <w:b/>
                <w:sz w:val="18"/>
              </w:rPr>
              <w:t>10</w:t>
            </w:r>
          </w:p>
          <w:p>
            <w:pPr>
              <w:pStyle w:val="TableParagraph"/>
              <w:spacing w:line="240" w:lineRule="auto" w:before="25"/>
              <w:ind w:right="225"/>
              <w:jc w:val="right"/>
              <w:rPr>
                <w:b/>
                <w:sz w:val="18"/>
              </w:rPr>
            </w:pPr>
            <w:r>
              <w:rPr>
                <w:b/>
                <w:w w:val="102"/>
                <w:sz w:val="18"/>
              </w:rPr>
              <w:t>5</w:t>
            </w:r>
          </w:p>
          <w:p>
            <w:pPr>
              <w:pStyle w:val="TableParagraph"/>
              <w:spacing w:line="240" w:lineRule="auto" w:before="26"/>
              <w:ind w:right="225"/>
              <w:jc w:val="right"/>
              <w:rPr>
                <w:b/>
                <w:sz w:val="18"/>
              </w:rPr>
            </w:pPr>
            <w:r>
              <w:rPr>
                <w:b/>
                <w:w w:val="102"/>
                <w:sz w:val="18"/>
              </w:rPr>
              <w:t>0</w:t>
            </w:r>
          </w:p>
          <w:p>
            <w:pPr>
              <w:pStyle w:val="TableParagraph"/>
              <w:spacing w:line="240" w:lineRule="auto" w:before="27"/>
              <w:ind w:right="167"/>
              <w:jc w:val="right"/>
              <w:rPr>
                <w:b/>
                <w:sz w:val="18"/>
              </w:rPr>
            </w:pPr>
            <w:r>
              <w:rPr>
                <w:b/>
                <w:spacing w:val="-2"/>
                <w:sz w:val="18"/>
              </w:rPr>
              <w:t>-5</w:t>
            </w:r>
          </w:p>
          <w:p>
            <w:pPr>
              <w:pStyle w:val="TableParagraph"/>
              <w:spacing w:line="240" w:lineRule="auto" w:before="26"/>
              <w:ind w:right="72"/>
              <w:jc w:val="right"/>
              <w:rPr>
                <w:b/>
                <w:sz w:val="18"/>
              </w:rPr>
            </w:pPr>
            <w:r>
              <w:rPr>
                <w:b/>
                <w:spacing w:val="-1"/>
                <w:sz w:val="18"/>
              </w:rPr>
              <w:t>-10</w:t>
            </w:r>
          </w:p>
          <w:p>
            <w:pPr>
              <w:pStyle w:val="TableParagraph"/>
              <w:spacing w:line="240" w:lineRule="auto" w:before="26"/>
              <w:ind w:right="72"/>
              <w:jc w:val="right"/>
              <w:rPr>
                <w:b/>
                <w:sz w:val="18"/>
              </w:rPr>
            </w:pPr>
            <w:r>
              <w:rPr>
                <w:b/>
                <w:spacing w:val="-1"/>
                <w:sz w:val="18"/>
              </w:rPr>
              <w:t>-15</w:t>
            </w:r>
          </w:p>
          <w:p>
            <w:pPr>
              <w:pStyle w:val="TableParagraph"/>
              <w:tabs>
                <w:tab w:pos="834" w:val="left" w:leader="none"/>
                <w:tab w:pos="1464" w:val="left" w:leader="none"/>
                <w:tab w:pos="2093" w:val="left" w:leader="none"/>
                <w:tab w:pos="2723" w:val="left" w:leader="none"/>
                <w:tab w:pos="3352" w:val="left" w:leader="none"/>
                <w:tab w:pos="3982" w:val="left" w:leader="none"/>
              </w:tabs>
              <w:spacing w:line="240" w:lineRule="auto" w:before="70"/>
              <w:ind w:left="206"/>
              <w:rPr>
                <w:b/>
                <w:sz w:val="18"/>
              </w:rPr>
            </w:pPr>
            <w:r>
              <w:rPr>
                <w:b/>
                <w:sz w:val="18"/>
              </w:rPr>
              <w:t>1975</w:t>
              <w:tab/>
              <w:t>1980</w:t>
              <w:tab/>
              <w:t>1985</w:t>
              <w:tab/>
              <w:t>1990</w:t>
              <w:tab/>
              <w:t>1995</w:t>
              <w:tab/>
              <w:t>2000</w:t>
              <w:tab/>
              <w:t>2005</w:t>
            </w:r>
          </w:p>
          <w:p>
            <w:pPr>
              <w:pStyle w:val="TableParagraph"/>
              <w:spacing w:line="240" w:lineRule="auto"/>
              <w:rPr>
                <w:sz w:val="20"/>
              </w:rPr>
            </w:pPr>
          </w:p>
          <w:p>
            <w:pPr>
              <w:pStyle w:val="TableParagraph"/>
              <w:spacing w:line="240" w:lineRule="auto"/>
              <w:rPr>
                <w:sz w:val="23"/>
              </w:rPr>
            </w:pPr>
          </w:p>
          <w:p>
            <w:pPr>
              <w:pStyle w:val="TableParagraph"/>
              <w:spacing w:line="240" w:lineRule="auto"/>
              <w:ind w:left="105"/>
              <w:rPr>
                <w:sz w:val="15"/>
              </w:rPr>
            </w:pPr>
            <w:r>
              <w:rPr>
                <w:w w:val="105"/>
                <w:sz w:val="15"/>
              </w:rPr>
              <w:t>Source: Office for National Statistics &amp; Nationwide</w:t>
            </w:r>
          </w:p>
        </w:tc>
        <w:tc>
          <w:tcPr>
            <w:tcW w:w="4766" w:type="dxa"/>
            <w:tcBorders>
              <w:top w:val="single" w:sz="4" w:space="0" w:color="000000"/>
              <w:left w:val="single" w:sz="4" w:space="0" w:color="000000"/>
              <w:right w:val="single" w:sz="4" w:space="0" w:color="000000"/>
            </w:tcBorders>
          </w:tcPr>
          <w:p>
            <w:pPr>
              <w:pStyle w:val="TableParagraph"/>
              <w:spacing w:line="240" w:lineRule="auto" w:before="110"/>
              <w:ind w:right="113"/>
              <w:jc w:val="right"/>
              <w:rPr>
                <w:b/>
                <w:sz w:val="17"/>
              </w:rPr>
            </w:pPr>
            <w:r>
              <w:rPr>
                <w:b/>
                <w:sz w:val="17"/>
              </w:rPr>
              <w:t>Ratio</w:t>
            </w:r>
          </w:p>
        </w:tc>
      </w:tr>
      <w:tr>
        <w:trPr>
          <w:trHeight w:val="379" w:hRule="atLeast"/>
        </w:trPr>
        <w:tc>
          <w:tcPr>
            <w:tcW w:w="4766" w:type="dxa"/>
            <w:gridSpan w:val="4"/>
            <w:vMerge/>
            <w:tcBorders>
              <w:top w:val="nil"/>
              <w:left w:val="single" w:sz="4" w:space="0" w:color="000000"/>
              <w:bottom w:val="single" w:sz="4" w:space="0" w:color="000000"/>
              <w:right w:val="single" w:sz="4" w:space="0" w:color="000000"/>
            </w:tcBorders>
          </w:tcPr>
          <w:p>
            <w:pPr>
              <w:rPr>
                <w:sz w:val="2"/>
                <w:szCs w:val="2"/>
              </w:rPr>
            </w:pPr>
          </w:p>
        </w:tc>
        <w:tc>
          <w:tcPr>
            <w:tcW w:w="4766" w:type="dxa"/>
            <w:tcBorders>
              <w:left w:val="single" w:sz="4" w:space="0" w:color="000000"/>
              <w:right w:val="single" w:sz="4" w:space="0" w:color="000000"/>
            </w:tcBorders>
          </w:tcPr>
          <w:p>
            <w:pPr>
              <w:pStyle w:val="TableParagraph"/>
              <w:spacing w:line="240" w:lineRule="auto" w:before="28"/>
              <w:ind w:right="70"/>
              <w:jc w:val="right"/>
              <w:rPr>
                <w:b/>
                <w:sz w:val="18"/>
              </w:rPr>
            </w:pPr>
            <w:r>
              <w:rPr>
                <w:b/>
                <w:sz w:val="18"/>
              </w:rPr>
              <w:t>2.00</w:t>
            </w:r>
          </w:p>
        </w:tc>
      </w:tr>
      <w:tr>
        <w:trPr>
          <w:trHeight w:val="487" w:hRule="atLeast"/>
        </w:trPr>
        <w:tc>
          <w:tcPr>
            <w:tcW w:w="4766" w:type="dxa"/>
            <w:gridSpan w:val="4"/>
            <w:vMerge/>
            <w:tcBorders>
              <w:top w:val="nil"/>
              <w:left w:val="single" w:sz="4" w:space="0" w:color="000000"/>
              <w:bottom w:val="single" w:sz="4" w:space="0" w:color="000000"/>
              <w:right w:val="single" w:sz="4" w:space="0" w:color="000000"/>
            </w:tcBorders>
          </w:tcPr>
          <w:p>
            <w:pPr>
              <w:rPr>
                <w:sz w:val="2"/>
                <w:szCs w:val="2"/>
              </w:rPr>
            </w:pPr>
          </w:p>
        </w:tc>
        <w:tc>
          <w:tcPr>
            <w:tcW w:w="4766" w:type="dxa"/>
            <w:tcBorders>
              <w:left w:val="single" w:sz="4" w:space="0" w:color="000000"/>
              <w:right w:val="single" w:sz="4" w:space="0" w:color="000000"/>
            </w:tcBorders>
          </w:tcPr>
          <w:p>
            <w:pPr>
              <w:pStyle w:val="TableParagraph"/>
              <w:spacing w:line="240" w:lineRule="auto" w:before="138"/>
              <w:ind w:right="70"/>
              <w:jc w:val="right"/>
              <w:rPr>
                <w:b/>
                <w:sz w:val="18"/>
              </w:rPr>
            </w:pPr>
            <w:r>
              <w:rPr>
                <w:b/>
                <w:sz w:val="18"/>
              </w:rPr>
              <w:t>1.75</w:t>
            </w:r>
          </w:p>
        </w:tc>
      </w:tr>
      <w:tr>
        <w:trPr>
          <w:trHeight w:val="487" w:hRule="atLeast"/>
        </w:trPr>
        <w:tc>
          <w:tcPr>
            <w:tcW w:w="4766" w:type="dxa"/>
            <w:gridSpan w:val="4"/>
            <w:vMerge/>
            <w:tcBorders>
              <w:top w:val="nil"/>
              <w:left w:val="single" w:sz="4" w:space="0" w:color="000000"/>
              <w:bottom w:val="single" w:sz="4" w:space="0" w:color="000000"/>
              <w:right w:val="single" w:sz="4" w:space="0" w:color="000000"/>
            </w:tcBorders>
          </w:tcPr>
          <w:p>
            <w:pPr>
              <w:rPr>
                <w:sz w:val="2"/>
                <w:szCs w:val="2"/>
              </w:rPr>
            </w:pPr>
          </w:p>
        </w:tc>
        <w:tc>
          <w:tcPr>
            <w:tcW w:w="4766" w:type="dxa"/>
            <w:tcBorders>
              <w:left w:val="single" w:sz="4" w:space="0" w:color="000000"/>
              <w:right w:val="single" w:sz="4" w:space="0" w:color="000000"/>
            </w:tcBorders>
          </w:tcPr>
          <w:p>
            <w:pPr>
              <w:pStyle w:val="TableParagraph"/>
              <w:spacing w:line="240" w:lineRule="auto" w:before="137"/>
              <w:ind w:right="70"/>
              <w:jc w:val="right"/>
              <w:rPr>
                <w:b/>
                <w:sz w:val="18"/>
              </w:rPr>
            </w:pPr>
            <w:r>
              <w:rPr>
                <w:b/>
                <w:sz w:val="18"/>
              </w:rPr>
              <w:t>1.50</w:t>
            </w:r>
          </w:p>
        </w:tc>
      </w:tr>
      <w:tr>
        <w:trPr>
          <w:trHeight w:val="487" w:hRule="atLeast"/>
        </w:trPr>
        <w:tc>
          <w:tcPr>
            <w:tcW w:w="4766" w:type="dxa"/>
            <w:gridSpan w:val="4"/>
            <w:vMerge/>
            <w:tcBorders>
              <w:top w:val="nil"/>
              <w:left w:val="single" w:sz="4" w:space="0" w:color="000000"/>
              <w:bottom w:val="single" w:sz="4" w:space="0" w:color="000000"/>
              <w:right w:val="single" w:sz="4" w:space="0" w:color="000000"/>
            </w:tcBorders>
          </w:tcPr>
          <w:p>
            <w:pPr>
              <w:rPr>
                <w:sz w:val="2"/>
                <w:szCs w:val="2"/>
              </w:rPr>
            </w:pPr>
          </w:p>
        </w:tc>
        <w:tc>
          <w:tcPr>
            <w:tcW w:w="4766" w:type="dxa"/>
            <w:tcBorders>
              <w:left w:val="single" w:sz="4" w:space="0" w:color="000000"/>
              <w:right w:val="single" w:sz="4" w:space="0" w:color="000000"/>
            </w:tcBorders>
          </w:tcPr>
          <w:p>
            <w:pPr>
              <w:pStyle w:val="TableParagraph"/>
              <w:spacing w:line="240" w:lineRule="auto" w:before="138"/>
              <w:ind w:right="70"/>
              <w:jc w:val="right"/>
              <w:rPr>
                <w:b/>
                <w:sz w:val="18"/>
              </w:rPr>
            </w:pPr>
            <w:r>
              <w:rPr>
                <w:b/>
                <w:sz w:val="18"/>
              </w:rPr>
              <w:t>1.25</w:t>
            </w:r>
          </w:p>
        </w:tc>
      </w:tr>
      <w:tr>
        <w:trPr>
          <w:trHeight w:val="487" w:hRule="atLeast"/>
        </w:trPr>
        <w:tc>
          <w:tcPr>
            <w:tcW w:w="4766" w:type="dxa"/>
            <w:gridSpan w:val="4"/>
            <w:vMerge/>
            <w:tcBorders>
              <w:top w:val="nil"/>
              <w:left w:val="single" w:sz="4" w:space="0" w:color="000000"/>
              <w:bottom w:val="single" w:sz="4" w:space="0" w:color="000000"/>
              <w:right w:val="single" w:sz="4" w:space="0" w:color="000000"/>
            </w:tcBorders>
          </w:tcPr>
          <w:p>
            <w:pPr>
              <w:rPr>
                <w:sz w:val="2"/>
                <w:szCs w:val="2"/>
              </w:rPr>
            </w:pPr>
          </w:p>
        </w:tc>
        <w:tc>
          <w:tcPr>
            <w:tcW w:w="4766" w:type="dxa"/>
            <w:tcBorders>
              <w:left w:val="single" w:sz="4" w:space="0" w:color="000000"/>
              <w:right w:val="single" w:sz="4" w:space="0" w:color="000000"/>
            </w:tcBorders>
          </w:tcPr>
          <w:p>
            <w:pPr>
              <w:pStyle w:val="TableParagraph"/>
              <w:spacing w:line="240" w:lineRule="auto" w:before="137"/>
              <w:ind w:right="70"/>
              <w:jc w:val="right"/>
              <w:rPr>
                <w:b/>
                <w:sz w:val="18"/>
              </w:rPr>
            </w:pPr>
            <w:r>
              <w:rPr>
                <w:b/>
                <w:sz w:val="18"/>
              </w:rPr>
              <w:t>1.00</w:t>
            </w:r>
          </w:p>
        </w:tc>
      </w:tr>
      <w:tr>
        <w:trPr>
          <w:trHeight w:val="378" w:hRule="atLeast"/>
        </w:trPr>
        <w:tc>
          <w:tcPr>
            <w:tcW w:w="4766" w:type="dxa"/>
            <w:gridSpan w:val="4"/>
            <w:vMerge/>
            <w:tcBorders>
              <w:top w:val="nil"/>
              <w:left w:val="single" w:sz="4" w:space="0" w:color="000000"/>
              <w:bottom w:val="single" w:sz="4" w:space="0" w:color="000000"/>
              <w:right w:val="single" w:sz="4" w:space="0" w:color="000000"/>
            </w:tcBorders>
          </w:tcPr>
          <w:p>
            <w:pPr>
              <w:rPr>
                <w:sz w:val="2"/>
                <w:szCs w:val="2"/>
              </w:rPr>
            </w:pPr>
          </w:p>
        </w:tc>
        <w:tc>
          <w:tcPr>
            <w:tcW w:w="4766" w:type="dxa"/>
            <w:tcBorders>
              <w:left w:val="single" w:sz="4" w:space="0" w:color="000000"/>
              <w:right w:val="single" w:sz="4" w:space="0" w:color="000000"/>
            </w:tcBorders>
          </w:tcPr>
          <w:p>
            <w:pPr>
              <w:pStyle w:val="TableParagraph"/>
              <w:spacing w:line="240" w:lineRule="auto" w:before="138"/>
              <w:ind w:right="70"/>
              <w:jc w:val="right"/>
              <w:rPr>
                <w:b/>
                <w:sz w:val="18"/>
              </w:rPr>
            </w:pPr>
            <w:r>
              <w:rPr>
                <w:b/>
                <w:sz w:val="18"/>
              </w:rPr>
              <w:t>0.75</w:t>
            </w:r>
          </w:p>
        </w:tc>
      </w:tr>
      <w:tr>
        <w:trPr>
          <w:trHeight w:val="478" w:hRule="atLeast"/>
        </w:trPr>
        <w:tc>
          <w:tcPr>
            <w:tcW w:w="4766" w:type="dxa"/>
            <w:gridSpan w:val="4"/>
            <w:vMerge/>
            <w:tcBorders>
              <w:top w:val="nil"/>
              <w:left w:val="single" w:sz="4" w:space="0" w:color="000000"/>
              <w:bottom w:val="single" w:sz="4" w:space="0" w:color="000000"/>
              <w:right w:val="single" w:sz="4" w:space="0" w:color="000000"/>
            </w:tcBorders>
          </w:tcPr>
          <w:p>
            <w:pPr>
              <w:rPr>
                <w:sz w:val="2"/>
                <w:szCs w:val="2"/>
              </w:rPr>
            </w:pPr>
          </w:p>
        </w:tc>
        <w:tc>
          <w:tcPr>
            <w:tcW w:w="4766" w:type="dxa"/>
            <w:tcBorders>
              <w:left w:val="single" w:sz="4" w:space="0" w:color="000000"/>
              <w:right w:val="single" w:sz="4" w:space="0" w:color="000000"/>
            </w:tcBorders>
          </w:tcPr>
          <w:p>
            <w:pPr>
              <w:pStyle w:val="TableParagraph"/>
              <w:spacing w:line="240" w:lineRule="auto" w:before="27"/>
              <w:ind w:left="220"/>
              <w:rPr>
                <w:b/>
                <w:sz w:val="18"/>
              </w:rPr>
            </w:pPr>
            <w:r>
              <w:rPr>
                <w:b/>
                <w:sz w:val="18"/>
              </w:rPr>
              <w:t>1965 1970 1975 1980 1985 1990 1995 2000 2005</w:t>
            </w:r>
          </w:p>
        </w:tc>
      </w:tr>
      <w:tr>
        <w:trPr>
          <w:trHeight w:val="473" w:hRule="atLeast"/>
        </w:trPr>
        <w:tc>
          <w:tcPr>
            <w:tcW w:w="4766" w:type="dxa"/>
            <w:gridSpan w:val="4"/>
            <w:vMerge/>
            <w:tcBorders>
              <w:top w:val="nil"/>
              <w:left w:val="single" w:sz="4" w:space="0" w:color="000000"/>
              <w:bottom w:val="single" w:sz="4" w:space="0" w:color="000000"/>
              <w:right w:val="single" w:sz="4" w:space="0" w:color="000000"/>
            </w:tcBorders>
          </w:tcPr>
          <w:p>
            <w:pPr>
              <w:rPr>
                <w:sz w:val="2"/>
                <w:szCs w:val="2"/>
              </w:rPr>
            </w:pPr>
          </w:p>
        </w:tc>
        <w:tc>
          <w:tcPr>
            <w:tcW w:w="4766" w:type="dxa"/>
            <w:tcBorders>
              <w:left w:val="single" w:sz="4" w:space="0" w:color="000000"/>
              <w:bottom w:val="single" w:sz="4" w:space="0" w:color="000000"/>
              <w:right w:val="single" w:sz="4" w:space="0" w:color="000000"/>
            </w:tcBorders>
          </w:tcPr>
          <w:p>
            <w:pPr>
              <w:pStyle w:val="TableParagraph"/>
              <w:spacing w:line="240" w:lineRule="auto" w:before="10"/>
              <w:rPr>
                <w:sz w:val="20"/>
              </w:rPr>
            </w:pPr>
          </w:p>
          <w:p>
            <w:pPr>
              <w:pStyle w:val="TableParagraph"/>
              <w:spacing w:line="240" w:lineRule="auto" w:before="1"/>
              <w:ind w:left="105"/>
              <w:rPr>
                <w:sz w:val="15"/>
              </w:rPr>
            </w:pPr>
            <w:r>
              <w:rPr>
                <w:w w:val="105"/>
                <w:sz w:val="15"/>
              </w:rPr>
              <w:t>Source: ONS</w:t>
            </w:r>
          </w:p>
        </w:tc>
      </w:tr>
      <w:tr>
        <w:trPr>
          <w:trHeight w:val="447" w:hRule="atLeast"/>
        </w:trPr>
        <w:tc>
          <w:tcPr>
            <w:tcW w:w="4766" w:type="dxa"/>
            <w:gridSpan w:val="4"/>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105" w:right="84"/>
              <w:rPr>
                <w:b/>
                <w:sz w:val="19"/>
              </w:rPr>
            </w:pPr>
            <w:r>
              <w:rPr>
                <w:b/>
                <w:color w:val="FF0000"/>
                <w:w w:val="105"/>
                <w:sz w:val="19"/>
              </w:rPr>
              <w:t>Chart</w:t>
            </w:r>
            <w:r>
              <w:rPr>
                <w:b/>
                <w:color w:val="FF0000"/>
                <w:spacing w:val="-19"/>
                <w:w w:val="105"/>
                <w:sz w:val="19"/>
              </w:rPr>
              <w:t> </w:t>
            </w:r>
            <w:r>
              <w:rPr>
                <w:b/>
                <w:color w:val="FF0000"/>
                <w:w w:val="105"/>
                <w:sz w:val="19"/>
              </w:rPr>
              <w:t>10:</w:t>
            </w:r>
            <w:r>
              <w:rPr>
                <w:b/>
                <w:color w:val="FF0000"/>
                <w:spacing w:val="-19"/>
                <w:w w:val="105"/>
                <w:sz w:val="19"/>
              </w:rPr>
              <w:t> </w:t>
            </w:r>
            <w:r>
              <w:rPr>
                <w:b/>
                <w:w w:val="105"/>
                <w:sz w:val="19"/>
              </w:rPr>
              <w:t>Transitions</w:t>
            </w:r>
            <w:r>
              <w:rPr>
                <w:b/>
                <w:spacing w:val="-18"/>
                <w:w w:val="105"/>
                <w:sz w:val="19"/>
              </w:rPr>
              <w:t> </w:t>
            </w:r>
            <w:r>
              <w:rPr>
                <w:b/>
                <w:w w:val="105"/>
                <w:sz w:val="19"/>
              </w:rPr>
              <w:t>into</w:t>
            </w:r>
            <w:r>
              <w:rPr>
                <w:b/>
                <w:spacing w:val="-20"/>
                <w:w w:val="105"/>
                <w:sz w:val="19"/>
              </w:rPr>
              <w:t> </w:t>
            </w:r>
            <w:r>
              <w:rPr>
                <w:b/>
                <w:w w:val="105"/>
                <w:sz w:val="19"/>
              </w:rPr>
              <w:t>and</w:t>
            </w:r>
            <w:r>
              <w:rPr>
                <w:b/>
                <w:spacing w:val="-19"/>
                <w:w w:val="105"/>
                <w:sz w:val="19"/>
              </w:rPr>
              <w:t> </w:t>
            </w:r>
            <w:r>
              <w:rPr>
                <w:b/>
                <w:w w:val="105"/>
                <w:sz w:val="19"/>
              </w:rPr>
              <w:t>out</w:t>
            </w:r>
            <w:r>
              <w:rPr>
                <w:b/>
                <w:spacing w:val="-19"/>
                <w:w w:val="105"/>
                <w:sz w:val="19"/>
              </w:rPr>
              <w:t> </w:t>
            </w:r>
            <w:r>
              <w:rPr>
                <w:b/>
                <w:w w:val="105"/>
                <w:sz w:val="19"/>
              </w:rPr>
              <w:t>of</w:t>
            </w:r>
            <w:r>
              <w:rPr>
                <w:b/>
                <w:spacing w:val="-19"/>
                <w:w w:val="105"/>
                <w:sz w:val="19"/>
              </w:rPr>
              <w:t> </w:t>
            </w:r>
            <w:r>
              <w:rPr>
                <w:b/>
                <w:w w:val="105"/>
                <w:sz w:val="19"/>
              </w:rPr>
              <w:t>self-employment as a proportion of all</w:t>
            </w:r>
            <w:r>
              <w:rPr>
                <w:b/>
                <w:spacing w:val="-21"/>
                <w:w w:val="105"/>
                <w:sz w:val="19"/>
              </w:rPr>
              <w:t> </w:t>
            </w:r>
            <w:r>
              <w:rPr>
                <w:b/>
                <w:w w:val="105"/>
                <w:sz w:val="19"/>
              </w:rPr>
              <w:t>self-employment</w:t>
            </w:r>
          </w:p>
        </w:tc>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5"/>
              <w:rPr>
                <w:b/>
                <w:sz w:val="19"/>
              </w:rPr>
            </w:pPr>
            <w:r>
              <w:rPr>
                <w:b/>
                <w:color w:val="FF0000"/>
                <w:w w:val="105"/>
                <w:sz w:val="19"/>
              </w:rPr>
              <w:t>Chart 11: </w:t>
            </w:r>
            <w:r>
              <w:rPr>
                <w:b/>
                <w:w w:val="105"/>
                <w:sz w:val="19"/>
              </w:rPr>
              <w:t>Self-employment rates by age</w:t>
            </w:r>
          </w:p>
        </w:tc>
      </w:tr>
      <w:tr>
        <w:trPr>
          <w:trHeight w:val="280" w:hRule="atLeast"/>
        </w:trPr>
        <w:tc>
          <w:tcPr>
            <w:tcW w:w="3614" w:type="dxa"/>
            <w:tcBorders>
              <w:top w:val="single" w:sz="4" w:space="0" w:color="000000"/>
              <w:left w:val="single" w:sz="4" w:space="0" w:color="000000"/>
            </w:tcBorders>
          </w:tcPr>
          <w:p>
            <w:pPr>
              <w:pStyle w:val="TableParagraph"/>
              <w:spacing w:line="163" w:lineRule="exact" w:before="97"/>
              <w:ind w:left="1228"/>
              <w:rPr>
                <w:b/>
                <w:sz w:val="15"/>
              </w:rPr>
            </w:pPr>
            <w:r>
              <w:rPr>
                <w:b/>
                <w:w w:val="105"/>
                <w:sz w:val="15"/>
              </w:rPr>
              <w:t>Employment to Self-employment</w:t>
            </w:r>
          </w:p>
        </w:tc>
        <w:tc>
          <w:tcPr>
            <w:tcW w:w="213" w:type="dxa"/>
            <w:tcBorders>
              <w:top w:val="single" w:sz="4" w:space="0" w:color="000000"/>
            </w:tcBorders>
          </w:tcPr>
          <w:p>
            <w:pPr>
              <w:pStyle w:val="TableParagraph"/>
              <w:spacing w:line="240" w:lineRule="auto"/>
              <w:rPr>
                <w:sz w:val="16"/>
              </w:rPr>
            </w:pPr>
          </w:p>
        </w:tc>
        <w:tc>
          <w:tcPr>
            <w:tcW w:w="431" w:type="dxa"/>
            <w:tcBorders>
              <w:top w:val="single" w:sz="4" w:space="0" w:color="000000"/>
            </w:tcBorders>
          </w:tcPr>
          <w:p>
            <w:pPr>
              <w:pStyle w:val="TableParagraph"/>
              <w:spacing w:line="240" w:lineRule="auto"/>
              <w:rPr>
                <w:sz w:val="16"/>
              </w:rPr>
            </w:pPr>
          </w:p>
        </w:tc>
        <w:tc>
          <w:tcPr>
            <w:tcW w:w="508" w:type="dxa"/>
            <w:tcBorders>
              <w:top w:val="single" w:sz="4" w:space="0" w:color="000000"/>
              <w:right w:val="single" w:sz="4" w:space="0" w:color="000000"/>
            </w:tcBorders>
          </w:tcPr>
          <w:p>
            <w:pPr>
              <w:pStyle w:val="TableParagraph"/>
              <w:spacing w:line="157" w:lineRule="exact" w:before="103"/>
              <w:ind w:right="87"/>
              <w:jc w:val="right"/>
              <w:rPr>
                <w:b/>
                <w:sz w:val="15"/>
              </w:rPr>
            </w:pPr>
            <w:r>
              <w:rPr>
                <w:b/>
                <w:sz w:val="15"/>
              </w:rPr>
              <w:t>Rate</w:t>
            </w:r>
          </w:p>
        </w:tc>
        <w:tc>
          <w:tcPr>
            <w:tcW w:w="4766" w:type="dxa"/>
            <w:vMerge w:val="restart"/>
            <w:tcBorders>
              <w:top w:val="single" w:sz="4" w:space="0" w:color="000000"/>
              <w:left w:val="single" w:sz="4" w:space="0" w:color="000000"/>
              <w:bottom w:val="single" w:sz="4" w:space="0" w:color="000000"/>
              <w:right w:val="single" w:sz="4" w:space="0" w:color="000000"/>
            </w:tcBorders>
          </w:tcPr>
          <w:p>
            <w:pPr>
              <w:pStyle w:val="TableParagraph"/>
              <w:tabs>
                <w:tab w:pos="4113" w:val="left" w:leader="none"/>
              </w:tabs>
              <w:spacing w:line="226" w:lineRule="exact" w:before="96"/>
              <w:ind w:left="999"/>
              <w:rPr>
                <w:b/>
                <w:sz w:val="15"/>
              </w:rPr>
            </w:pPr>
            <w:r>
              <w:rPr>
                <w:b/>
                <w:w w:val="105"/>
                <w:sz w:val="18"/>
              </w:rPr>
              <w:t>2006</w:t>
            </w:r>
            <w:r>
              <w:rPr>
                <w:b/>
                <w:spacing w:val="-3"/>
                <w:w w:val="105"/>
                <w:sz w:val="18"/>
              </w:rPr>
              <w:t> </w:t>
            </w:r>
            <w:r>
              <w:rPr>
                <w:b/>
                <w:w w:val="105"/>
                <w:sz w:val="18"/>
              </w:rPr>
              <w:t>-</w:t>
            </w:r>
            <w:r>
              <w:rPr>
                <w:b/>
                <w:spacing w:val="-5"/>
                <w:w w:val="105"/>
                <w:sz w:val="18"/>
              </w:rPr>
              <w:t> </w:t>
            </w:r>
            <w:r>
              <w:rPr>
                <w:b/>
                <w:w w:val="105"/>
                <w:sz w:val="18"/>
              </w:rPr>
              <w:t>all</w:t>
              <w:tab/>
            </w:r>
            <w:r>
              <w:rPr>
                <w:b/>
                <w:w w:val="105"/>
                <w:position w:val="-3"/>
                <w:sz w:val="15"/>
              </w:rPr>
              <w:t>Per</w:t>
            </w:r>
            <w:r>
              <w:rPr>
                <w:b/>
                <w:spacing w:val="-3"/>
                <w:w w:val="105"/>
                <w:position w:val="-3"/>
                <w:sz w:val="15"/>
              </w:rPr>
              <w:t> </w:t>
            </w:r>
            <w:r>
              <w:rPr>
                <w:b/>
                <w:w w:val="105"/>
                <w:position w:val="-3"/>
                <w:sz w:val="15"/>
              </w:rPr>
              <w:t>cent</w:t>
            </w:r>
          </w:p>
          <w:p>
            <w:pPr>
              <w:pStyle w:val="TableParagraph"/>
              <w:tabs>
                <w:tab w:pos="4683" w:val="right" w:leader="none"/>
              </w:tabs>
              <w:spacing w:line="165" w:lineRule="auto" w:before="16"/>
              <w:ind w:left="999"/>
              <w:rPr>
                <w:b/>
                <w:sz w:val="18"/>
              </w:rPr>
            </w:pPr>
            <w:r>
              <w:rPr>
                <w:b/>
                <w:sz w:val="18"/>
              </w:rPr>
              <w:t>2002</w:t>
            </w:r>
            <w:r>
              <w:rPr>
                <w:b/>
                <w:spacing w:val="3"/>
                <w:sz w:val="18"/>
              </w:rPr>
              <w:t> </w:t>
            </w:r>
            <w:r>
              <w:rPr>
                <w:b/>
                <w:sz w:val="18"/>
              </w:rPr>
              <w:t>- all</w:t>
              <w:tab/>
            </w:r>
            <w:r>
              <w:rPr>
                <w:b/>
                <w:position w:val="-6"/>
                <w:sz w:val="18"/>
              </w:rPr>
              <w:t>60</w:t>
            </w:r>
          </w:p>
          <w:p>
            <w:pPr>
              <w:pStyle w:val="TableParagraph"/>
              <w:spacing w:line="174" w:lineRule="exact"/>
              <w:ind w:left="999"/>
              <w:rPr>
                <w:b/>
                <w:sz w:val="18"/>
              </w:rPr>
            </w:pPr>
            <w:r>
              <w:rPr>
                <w:b/>
                <w:sz w:val="18"/>
              </w:rPr>
              <w:t>2006 - male</w:t>
            </w:r>
          </w:p>
          <w:p>
            <w:pPr>
              <w:pStyle w:val="TableParagraph"/>
              <w:tabs>
                <w:tab w:pos="4683" w:val="right" w:leader="none"/>
              </w:tabs>
              <w:spacing w:line="228" w:lineRule="exact" w:before="5"/>
              <w:ind w:left="409"/>
              <w:rPr>
                <w:b/>
                <w:sz w:val="18"/>
              </w:rPr>
            </w:pPr>
            <w:r>
              <w:rPr>
                <w:b/>
                <w:w w:val="104"/>
                <w:position w:val="8"/>
                <w:sz w:val="15"/>
                <w:u w:val="single" w:color="000080"/>
              </w:rPr>
              <w:t> </w:t>
            </w:r>
            <w:r>
              <w:rPr>
                <w:b/>
                <w:position w:val="8"/>
                <w:sz w:val="15"/>
                <w:u w:val="single" w:color="000080"/>
              </w:rPr>
              <w:t> </w:t>
            </w:r>
            <w:r>
              <w:rPr>
                <w:b/>
                <w:spacing w:val="16"/>
                <w:position w:val="8"/>
                <w:sz w:val="15"/>
                <w:u w:val="single" w:color="000080"/>
              </w:rPr>
              <w:t> </w:t>
            </w:r>
            <w:r>
              <w:rPr>
                <w:b/>
                <w:position w:val="8"/>
                <w:sz w:val="15"/>
              </w:rPr>
              <w:t>  </w:t>
            </w:r>
            <w:r>
              <w:rPr>
                <w:b/>
                <w:w w:val="104"/>
                <w:position w:val="8"/>
                <w:sz w:val="15"/>
                <w:u w:val="single" w:color="000080"/>
              </w:rPr>
              <w:t> </w:t>
            </w:r>
            <w:r>
              <w:rPr>
                <w:b/>
                <w:position w:val="8"/>
                <w:sz w:val="15"/>
                <w:u w:val="single" w:color="000080"/>
              </w:rPr>
              <w:t> </w:t>
            </w:r>
            <w:r>
              <w:rPr>
                <w:b/>
                <w:spacing w:val="16"/>
                <w:position w:val="8"/>
                <w:sz w:val="15"/>
                <w:u w:val="single" w:color="000080"/>
              </w:rPr>
              <w:t> </w:t>
            </w:r>
            <w:r>
              <w:rPr>
                <w:b/>
                <w:position w:val="8"/>
                <w:sz w:val="15"/>
              </w:rPr>
              <w:t> </w:t>
            </w:r>
            <w:r>
              <w:rPr>
                <w:b/>
                <w:spacing w:val="-1"/>
                <w:position w:val="8"/>
                <w:sz w:val="15"/>
              </w:rPr>
              <w:t> </w:t>
            </w:r>
            <w:r>
              <w:rPr>
                <w:b/>
                <w:w w:val="104"/>
                <w:position w:val="8"/>
                <w:sz w:val="15"/>
                <w:u w:val="single" w:color="000080"/>
              </w:rPr>
              <w:t> </w:t>
            </w:r>
            <w:r>
              <w:rPr>
                <w:b/>
                <w:position w:val="8"/>
                <w:sz w:val="15"/>
                <w:u w:val="single" w:color="000080"/>
              </w:rPr>
              <w:t> </w:t>
            </w:r>
            <w:r>
              <w:rPr>
                <w:b/>
                <w:spacing w:val="16"/>
                <w:position w:val="8"/>
                <w:sz w:val="15"/>
                <w:u w:val="single" w:color="000080"/>
              </w:rPr>
              <w:t> </w:t>
            </w:r>
            <w:r>
              <w:rPr>
                <w:b/>
                <w:spacing w:val="10"/>
                <w:position w:val="8"/>
                <w:sz w:val="15"/>
              </w:rPr>
              <w:t> </w:t>
            </w:r>
            <w:r>
              <w:rPr>
                <w:b/>
                <w:sz w:val="18"/>
              </w:rPr>
              <w:t>2006</w:t>
            </w:r>
            <w:r>
              <w:rPr>
                <w:b/>
                <w:spacing w:val="3"/>
                <w:sz w:val="18"/>
              </w:rPr>
              <w:t> </w:t>
            </w:r>
            <w:r>
              <w:rPr>
                <w:b/>
                <w:sz w:val="18"/>
              </w:rPr>
              <w:t>-</w:t>
            </w:r>
            <w:r>
              <w:rPr>
                <w:b/>
                <w:spacing w:val="1"/>
                <w:sz w:val="18"/>
              </w:rPr>
              <w:t> </w:t>
            </w:r>
            <w:r>
              <w:rPr>
                <w:b/>
                <w:sz w:val="18"/>
              </w:rPr>
              <w:t>female</w:t>
              <w:tab/>
            </w:r>
            <w:r>
              <w:rPr>
                <w:b/>
                <w:position w:val="-3"/>
                <w:sz w:val="18"/>
              </w:rPr>
              <w:t>50</w:t>
            </w:r>
          </w:p>
          <w:p>
            <w:pPr>
              <w:pStyle w:val="TableParagraph"/>
              <w:spacing w:line="188" w:lineRule="exact"/>
              <w:ind w:left="999"/>
              <w:rPr>
                <w:b/>
                <w:sz w:val="18"/>
              </w:rPr>
            </w:pPr>
            <w:r>
              <w:rPr>
                <w:b/>
                <w:sz w:val="18"/>
              </w:rPr>
              <w:t>2002 - male</w:t>
            </w:r>
          </w:p>
          <w:p>
            <w:pPr>
              <w:pStyle w:val="TableParagraph"/>
              <w:tabs>
                <w:tab w:pos="4683" w:val="right" w:leader="none"/>
              </w:tabs>
              <w:spacing w:line="240" w:lineRule="auto" w:before="3"/>
              <w:ind w:left="409"/>
              <w:rPr>
                <w:b/>
                <w:sz w:val="18"/>
              </w:rPr>
            </w:pPr>
            <w:r>
              <w:rPr>
                <w:b/>
                <w:w w:val="104"/>
                <w:position w:val="4"/>
                <w:sz w:val="15"/>
                <w:u w:val="single" w:color="FF00FF"/>
              </w:rPr>
              <w:t> </w:t>
            </w:r>
            <w:r>
              <w:rPr>
                <w:b/>
                <w:position w:val="4"/>
                <w:sz w:val="15"/>
                <w:u w:val="single" w:color="FF00FF"/>
              </w:rPr>
              <w:t> </w:t>
            </w:r>
            <w:r>
              <w:rPr>
                <w:b/>
                <w:spacing w:val="16"/>
                <w:position w:val="4"/>
                <w:sz w:val="15"/>
                <w:u w:val="single" w:color="FF00FF"/>
              </w:rPr>
              <w:t> </w:t>
            </w:r>
            <w:r>
              <w:rPr>
                <w:b/>
                <w:position w:val="4"/>
                <w:sz w:val="15"/>
              </w:rPr>
              <w:t>  </w:t>
            </w:r>
            <w:r>
              <w:rPr>
                <w:b/>
                <w:w w:val="104"/>
                <w:position w:val="4"/>
                <w:sz w:val="15"/>
                <w:u w:val="single" w:color="FF00FF"/>
              </w:rPr>
              <w:t> </w:t>
            </w:r>
            <w:r>
              <w:rPr>
                <w:b/>
                <w:position w:val="4"/>
                <w:sz w:val="15"/>
                <w:u w:val="single" w:color="FF00FF"/>
              </w:rPr>
              <w:t> </w:t>
            </w:r>
            <w:r>
              <w:rPr>
                <w:b/>
                <w:spacing w:val="16"/>
                <w:position w:val="4"/>
                <w:sz w:val="15"/>
                <w:u w:val="single" w:color="FF00FF"/>
              </w:rPr>
              <w:t> </w:t>
            </w:r>
            <w:r>
              <w:rPr>
                <w:b/>
                <w:position w:val="4"/>
                <w:sz w:val="15"/>
              </w:rPr>
              <w:t> </w:t>
            </w:r>
            <w:r>
              <w:rPr>
                <w:b/>
                <w:spacing w:val="-1"/>
                <w:position w:val="4"/>
                <w:sz w:val="15"/>
              </w:rPr>
              <w:t> </w:t>
            </w:r>
            <w:r>
              <w:rPr>
                <w:b/>
                <w:w w:val="104"/>
                <w:position w:val="4"/>
                <w:sz w:val="15"/>
                <w:u w:val="single" w:color="FF00FF"/>
              </w:rPr>
              <w:t> </w:t>
            </w:r>
            <w:r>
              <w:rPr>
                <w:b/>
                <w:position w:val="4"/>
                <w:sz w:val="15"/>
                <w:u w:val="single" w:color="FF00FF"/>
              </w:rPr>
              <w:t> </w:t>
            </w:r>
            <w:r>
              <w:rPr>
                <w:b/>
                <w:spacing w:val="16"/>
                <w:position w:val="4"/>
                <w:sz w:val="15"/>
                <w:u w:val="single" w:color="FF00FF"/>
              </w:rPr>
              <w:t> </w:t>
            </w:r>
            <w:r>
              <w:rPr>
                <w:b/>
                <w:spacing w:val="10"/>
                <w:position w:val="4"/>
                <w:sz w:val="15"/>
              </w:rPr>
              <w:t> </w:t>
            </w:r>
            <w:r>
              <w:rPr>
                <w:b/>
                <w:position w:val="1"/>
                <w:sz w:val="18"/>
              </w:rPr>
              <w:t>2002</w:t>
            </w:r>
            <w:r>
              <w:rPr>
                <w:b/>
                <w:spacing w:val="3"/>
                <w:position w:val="1"/>
                <w:sz w:val="18"/>
              </w:rPr>
              <w:t> </w:t>
            </w:r>
            <w:r>
              <w:rPr>
                <w:b/>
                <w:position w:val="1"/>
                <w:sz w:val="18"/>
              </w:rPr>
              <w:t>-</w:t>
            </w:r>
            <w:r>
              <w:rPr>
                <w:b/>
                <w:spacing w:val="1"/>
                <w:position w:val="1"/>
                <w:sz w:val="18"/>
              </w:rPr>
              <w:t> </w:t>
            </w:r>
            <w:r>
              <w:rPr>
                <w:b/>
                <w:position w:val="1"/>
                <w:sz w:val="18"/>
              </w:rPr>
              <w:t>female</w:t>
              <w:tab/>
            </w:r>
            <w:r>
              <w:rPr>
                <w:b/>
                <w:sz w:val="18"/>
              </w:rPr>
              <w:t>40</w:t>
            </w:r>
          </w:p>
          <w:p>
            <w:pPr>
              <w:pStyle w:val="TableParagraph"/>
              <w:spacing w:line="240" w:lineRule="auto" w:before="186"/>
              <w:ind w:left="4496"/>
              <w:rPr>
                <w:b/>
                <w:sz w:val="18"/>
              </w:rPr>
            </w:pPr>
            <w:r>
              <w:rPr>
                <w:b/>
                <w:sz w:val="18"/>
              </w:rPr>
              <w:t>30</w:t>
            </w:r>
          </w:p>
          <w:p>
            <w:pPr>
              <w:pStyle w:val="TableParagraph"/>
              <w:spacing w:line="240" w:lineRule="auto" w:before="3"/>
              <w:rPr>
                <w:sz w:val="16"/>
              </w:rPr>
            </w:pPr>
          </w:p>
          <w:p>
            <w:pPr>
              <w:pStyle w:val="TableParagraph"/>
              <w:spacing w:line="240" w:lineRule="auto"/>
              <w:ind w:left="4496"/>
              <w:rPr>
                <w:b/>
                <w:sz w:val="18"/>
              </w:rPr>
            </w:pPr>
            <w:r>
              <w:rPr>
                <w:b/>
                <w:sz w:val="18"/>
              </w:rPr>
              <w:t>20</w:t>
            </w:r>
          </w:p>
          <w:p>
            <w:pPr>
              <w:pStyle w:val="TableParagraph"/>
              <w:spacing w:line="240" w:lineRule="auto"/>
              <w:rPr>
                <w:sz w:val="16"/>
              </w:rPr>
            </w:pPr>
          </w:p>
          <w:p>
            <w:pPr>
              <w:pStyle w:val="TableParagraph"/>
              <w:spacing w:line="240" w:lineRule="auto"/>
              <w:ind w:left="4496"/>
              <w:rPr>
                <w:b/>
                <w:sz w:val="18"/>
              </w:rPr>
            </w:pPr>
            <w:r>
              <w:rPr>
                <w:b/>
                <w:sz w:val="18"/>
              </w:rPr>
              <w:t>10</w:t>
            </w:r>
          </w:p>
          <w:p>
            <w:pPr>
              <w:pStyle w:val="TableParagraph"/>
              <w:spacing w:line="240" w:lineRule="auto" w:before="3"/>
              <w:rPr>
                <w:sz w:val="16"/>
              </w:rPr>
            </w:pPr>
          </w:p>
          <w:p>
            <w:pPr>
              <w:pStyle w:val="TableParagraph"/>
              <w:spacing w:line="240" w:lineRule="auto"/>
              <w:ind w:left="4496"/>
              <w:rPr>
                <w:b/>
                <w:sz w:val="18"/>
              </w:rPr>
            </w:pPr>
            <w:r>
              <w:rPr>
                <w:b/>
                <w:w w:val="102"/>
                <w:sz w:val="18"/>
              </w:rPr>
              <w:t>0</w:t>
            </w:r>
          </w:p>
          <w:p>
            <w:pPr>
              <w:pStyle w:val="TableParagraph"/>
              <w:spacing w:line="240" w:lineRule="auto" w:before="49"/>
              <w:ind w:left="218"/>
              <w:rPr>
                <w:b/>
                <w:sz w:val="15"/>
              </w:rPr>
            </w:pPr>
            <w:r>
              <w:rPr>
                <w:b/>
                <w:w w:val="105"/>
                <w:sz w:val="15"/>
              </w:rPr>
              <w:t>16-    21-    26-    31-    36-    41-    46-    51-    56-    61-    66-  </w:t>
            </w:r>
            <w:r>
              <w:rPr>
                <w:b/>
                <w:spacing w:val="20"/>
                <w:w w:val="105"/>
                <w:sz w:val="15"/>
              </w:rPr>
              <w:t> </w:t>
            </w:r>
            <w:r>
              <w:rPr>
                <w:b/>
                <w:w w:val="105"/>
                <w:sz w:val="15"/>
              </w:rPr>
              <w:t>71-</w:t>
            </w:r>
          </w:p>
          <w:p>
            <w:pPr>
              <w:pStyle w:val="TableParagraph"/>
              <w:tabs>
                <w:tab w:pos="610" w:val="left" w:leader="none"/>
                <w:tab w:pos="975" w:val="left" w:leader="none"/>
                <w:tab w:pos="1342" w:val="left" w:leader="none"/>
                <w:tab w:pos="1710" w:val="left" w:leader="none"/>
                <w:tab w:pos="2078" w:val="left" w:leader="none"/>
                <w:tab w:pos="2443" w:val="left" w:leader="none"/>
                <w:tab w:pos="2810" w:val="left" w:leader="none"/>
                <w:tab w:pos="3177" w:val="left" w:leader="none"/>
                <w:tab w:pos="3544" w:val="left" w:leader="none"/>
                <w:tab w:pos="3909" w:val="left" w:leader="none"/>
                <w:tab w:pos="4276" w:val="left" w:leader="none"/>
              </w:tabs>
              <w:spacing w:line="240" w:lineRule="auto" w:before="30"/>
              <w:ind w:left="243"/>
              <w:rPr>
                <w:b/>
                <w:sz w:val="15"/>
              </w:rPr>
            </w:pPr>
            <w:r>
              <w:rPr>
                <w:b/>
                <w:w w:val="105"/>
                <w:sz w:val="15"/>
              </w:rPr>
              <w:t>20</w:t>
              <w:tab/>
              <w:t>25</w:t>
              <w:tab/>
              <w:t>30</w:t>
              <w:tab/>
              <w:t>35</w:t>
              <w:tab/>
              <w:t>40</w:t>
              <w:tab/>
              <w:t>45</w:t>
              <w:tab/>
              <w:t>50</w:t>
              <w:tab/>
              <w:t>55</w:t>
              <w:tab/>
              <w:t>60</w:t>
              <w:tab/>
              <w:t>65</w:t>
              <w:tab/>
              <w:t>70</w:t>
              <w:tab/>
              <w:t>99</w:t>
            </w:r>
          </w:p>
          <w:p>
            <w:pPr>
              <w:pStyle w:val="TableParagraph"/>
              <w:spacing w:line="240" w:lineRule="auto"/>
              <w:rPr>
                <w:sz w:val="16"/>
              </w:rPr>
            </w:pPr>
          </w:p>
          <w:p>
            <w:pPr>
              <w:pStyle w:val="TableParagraph"/>
              <w:spacing w:line="240" w:lineRule="auto"/>
              <w:rPr>
                <w:sz w:val="16"/>
              </w:rPr>
            </w:pPr>
          </w:p>
          <w:p>
            <w:pPr>
              <w:pStyle w:val="TableParagraph"/>
              <w:spacing w:line="240" w:lineRule="auto" w:before="115"/>
              <w:ind w:left="105"/>
              <w:rPr>
                <w:sz w:val="15"/>
              </w:rPr>
            </w:pPr>
            <w:r>
              <w:rPr>
                <w:w w:val="105"/>
                <w:sz w:val="15"/>
              </w:rPr>
              <w:t>Source: Labour Force Survey</w:t>
            </w:r>
          </w:p>
        </w:tc>
      </w:tr>
      <w:tr>
        <w:trPr>
          <w:trHeight w:val="570" w:hRule="atLeast"/>
        </w:trPr>
        <w:tc>
          <w:tcPr>
            <w:tcW w:w="3614" w:type="dxa"/>
            <w:tcBorders>
              <w:left w:val="single" w:sz="4" w:space="0" w:color="000000"/>
            </w:tcBorders>
          </w:tcPr>
          <w:p>
            <w:pPr>
              <w:pStyle w:val="TableParagraph"/>
              <w:tabs>
                <w:tab w:pos="906" w:val="left" w:leader="none"/>
              </w:tabs>
              <w:spacing w:line="240" w:lineRule="auto" w:before="2"/>
              <w:ind w:left="645"/>
              <w:rPr>
                <w:b/>
                <w:sz w:val="15"/>
              </w:rPr>
            </w:pPr>
            <w:r>
              <w:rPr>
                <w:b/>
                <w:w w:val="104"/>
                <w:sz w:val="15"/>
                <w:u w:val="thick" w:color="000080"/>
              </w:rPr>
              <w:t> </w:t>
            </w:r>
            <w:r>
              <w:rPr>
                <w:b/>
                <w:sz w:val="15"/>
                <w:u w:val="thick" w:color="000080"/>
              </w:rPr>
              <w:tab/>
            </w:r>
            <w:r>
              <w:rPr>
                <w:b/>
                <w:sz w:val="15"/>
              </w:rPr>
              <w:t>    </w:t>
            </w:r>
            <w:r>
              <w:rPr>
                <w:b/>
                <w:w w:val="104"/>
                <w:sz w:val="15"/>
                <w:u w:val="thick" w:color="000080"/>
              </w:rPr>
              <w:t> </w:t>
            </w:r>
            <w:r>
              <w:rPr>
                <w:b/>
                <w:sz w:val="15"/>
                <w:u w:val="thick" w:color="000080"/>
              </w:rPr>
              <w:t>  </w:t>
            </w:r>
            <w:r>
              <w:rPr>
                <w:b/>
                <w:spacing w:val="-19"/>
                <w:sz w:val="15"/>
                <w:u w:val="thick" w:color="000080"/>
              </w:rPr>
              <w:t> </w:t>
            </w:r>
            <w:r>
              <w:rPr>
                <w:b/>
                <w:sz w:val="15"/>
              </w:rPr>
              <w:t> </w:t>
            </w:r>
            <w:r>
              <w:rPr>
                <w:b/>
                <w:w w:val="105"/>
                <w:sz w:val="15"/>
              </w:rPr>
              <w:t>Unemployment to</w:t>
            </w:r>
            <w:r>
              <w:rPr>
                <w:b/>
                <w:spacing w:val="-25"/>
                <w:w w:val="105"/>
                <w:sz w:val="15"/>
              </w:rPr>
              <w:t> </w:t>
            </w:r>
            <w:r>
              <w:rPr>
                <w:b/>
                <w:w w:val="105"/>
                <w:sz w:val="15"/>
              </w:rPr>
              <w:t>Self-employment</w:t>
            </w:r>
          </w:p>
          <w:p>
            <w:pPr>
              <w:pStyle w:val="TableParagraph"/>
              <w:tabs>
                <w:tab w:pos="1190" w:val="left" w:leader="none"/>
              </w:tabs>
              <w:spacing w:line="196" w:lineRule="exact" w:before="4"/>
              <w:ind w:left="1228" w:right="183" w:hanging="584"/>
              <w:rPr>
                <w:b/>
                <w:sz w:val="15"/>
              </w:rPr>
            </w:pPr>
            <w:r>
              <w:rPr>
                <w:b/>
                <w:w w:val="104"/>
                <w:sz w:val="15"/>
                <w:u w:val="thick" w:color="FF0000"/>
              </w:rPr>
              <w:t> </w:t>
            </w:r>
            <w:r>
              <w:rPr>
                <w:b/>
                <w:sz w:val="15"/>
                <w:u w:val="thick" w:color="FF0000"/>
              </w:rPr>
              <w:tab/>
            </w:r>
            <w:r>
              <w:rPr>
                <w:b/>
                <w:sz w:val="15"/>
              </w:rPr>
              <w:t> </w:t>
            </w:r>
            <w:r>
              <w:rPr>
                <w:b/>
                <w:w w:val="105"/>
                <w:sz w:val="15"/>
              </w:rPr>
              <w:t>Inactivity to Self-employment Self-employment to</w:t>
            </w:r>
            <w:r>
              <w:rPr>
                <w:b/>
                <w:spacing w:val="-28"/>
                <w:w w:val="105"/>
                <w:sz w:val="15"/>
              </w:rPr>
              <w:t> </w:t>
            </w:r>
            <w:r>
              <w:rPr>
                <w:b/>
                <w:w w:val="105"/>
                <w:sz w:val="15"/>
              </w:rPr>
              <w:t>Employment</w:t>
            </w:r>
          </w:p>
        </w:tc>
        <w:tc>
          <w:tcPr>
            <w:tcW w:w="213" w:type="dxa"/>
          </w:tcPr>
          <w:p>
            <w:pPr>
              <w:pStyle w:val="TableParagraph"/>
              <w:spacing w:line="240" w:lineRule="auto"/>
              <w:rPr>
                <w:sz w:val="16"/>
              </w:rPr>
            </w:pPr>
          </w:p>
        </w:tc>
        <w:tc>
          <w:tcPr>
            <w:tcW w:w="431" w:type="dxa"/>
          </w:tcPr>
          <w:p>
            <w:pPr>
              <w:pStyle w:val="TableParagraph"/>
              <w:spacing w:line="240" w:lineRule="auto"/>
              <w:rPr>
                <w:sz w:val="16"/>
              </w:rPr>
            </w:pPr>
          </w:p>
        </w:tc>
        <w:tc>
          <w:tcPr>
            <w:tcW w:w="508" w:type="dxa"/>
            <w:tcBorders>
              <w:right w:val="single" w:sz="4" w:space="0" w:color="000000"/>
            </w:tcBorders>
          </w:tcPr>
          <w:p>
            <w:pPr>
              <w:pStyle w:val="TableParagraph"/>
              <w:spacing w:line="240" w:lineRule="auto" w:before="79"/>
              <w:ind w:left="234"/>
              <w:rPr>
                <w:b/>
                <w:sz w:val="15"/>
              </w:rPr>
            </w:pPr>
            <w:r>
              <w:rPr>
                <w:b/>
                <w:w w:val="105"/>
                <w:sz w:val="15"/>
              </w:rPr>
              <w:t>5.0</w:t>
            </w:r>
          </w:p>
          <w:p>
            <w:pPr>
              <w:pStyle w:val="TableParagraph"/>
              <w:spacing w:line="240" w:lineRule="auto" w:before="85"/>
              <w:ind w:left="234"/>
              <w:rPr>
                <w:b/>
                <w:sz w:val="15"/>
              </w:rPr>
            </w:pPr>
            <w:r>
              <w:rPr>
                <w:b/>
                <w:w w:val="105"/>
                <w:sz w:val="15"/>
              </w:rPr>
              <w:t>4.5</w:t>
            </w:r>
          </w:p>
        </w:tc>
        <w:tc>
          <w:tcPr>
            <w:tcW w:w="4766" w:type="dxa"/>
            <w:vMerge/>
            <w:tcBorders>
              <w:top w:val="nil"/>
              <w:left w:val="single" w:sz="4" w:space="0" w:color="000000"/>
              <w:bottom w:val="single" w:sz="4" w:space="0" w:color="000000"/>
              <w:right w:val="single" w:sz="4" w:space="0" w:color="000000"/>
            </w:tcBorders>
          </w:tcPr>
          <w:p>
            <w:pPr>
              <w:rPr>
                <w:sz w:val="2"/>
                <w:szCs w:val="2"/>
              </w:rPr>
            </w:pPr>
          </w:p>
        </w:tc>
      </w:tr>
      <w:tr>
        <w:trPr>
          <w:trHeight w:val="190" w:hRule="atLeast"/>
        </w:trPr>
        <w:tc>
          <w:tcPr>
            <w:tcW w:w="3614" w:type="dxa"/>
            <w:tcBorders>
              <w:left w:val="single" w:sz="4" w:space="0" w:color="000000"/>
            </w:tcBorders>
          </w:tcPr>
          <w:p>
            <w:pPr>
              <w:pStyle w:val="TableParagraph"/>
              <w:tabs>
                <w:tab w:pos="906" w:val="left" w:leader="none"/>
              </w:tabs>
              <w:spacing w:line="166" w:lineRule="exact" w:before="4"/>
              <w:ind w:left="645"/>
              <w:rPr>
                <w:b/>
                <w:sz w:val="15"/>
              </w:rPr>
            </w:pPr>
            <w:r>
              <w:rPr>
                <w:b/>
                <w:w w:val="104"/>
                <w:sz w:val="15"/>
                <w:u w:val="thick" w:color="FF0000"/>
              </w:rPr>
              <w:t> </w:t>
            </w:r>
            <w:r>
              <w:rPr>
                <w:b/>
                <w:sz w:val="15"/>
                <w:u w:val="thick" w:color="FF0000"/>
              </w:rPr>
              <w:tab/>
            </w:r>
            <w:r>
              <w:rPr>
                <w:b/>
                <w:sz w:val="15"/>
              </w:rPr>
              <w:t>    </w:t>
            </w:r>
            <w:r>
              <w:rPr>
                <w:b/>
                <w:w w:val="104"/>
                <w:sz w:val="15"/>
                <w:u w:val="thick" w:color="FF0000"/>
              </w:rPr>
              <w:t> </w:t>
            </w:r>
            <w:r>
              <w:rPr>
                <w:b/>
                <w:sz w:val="15"/>
                <w:u w:val="thick" w:color="FF0000"/>
              </w:rPr>
              <w:t>  </w:t>
            </w:r>
            <w:r>
              <w:rPr>
                <w:b/>
                <w:spacing w:val="-19"/>
                <w:sz w:val="15"/>
                <w:u w:val="thick" w:color="FF0000"/>
              </w:rPr>
              <w:t> </w:t>
            </w:r>
            <w:r>
              <w:rPr>
                <w:b/>
                <w:sz w:val="15"/>
              </w:rPr>
              <w:t> </w:t>
            </w:r>
            <w:r>
              <w:rPr>
                <w:b/>
                <w:w w:val="105"/>
                <w:sz w:val="15"/>
              </w:rPr>
              <w:t>Self-employment to</w:t>
            </w:r>
            <w:r>
              <w:rPr>
                <w:b/>
                <w:spacing w:val="-26"/>
                <w:w w:val="105"/>
                <w:sz w:val="15"/>
              </w:rPr>
              <w:t> </w:t>
            </w:r>
            <w:r>
              <w:rPr>
                <w:b/>
                <w:w w:val="105"/>
                <w:sz w:val="15"/>
              </w:rPr>
              <w:t>Unemployment</w:t>
            </w:r>
          </w:p>
        </w:tc>
        <w:tc>
          <w:tcPr>
            <w:tcW w:w="213" w:type="dxa"/>
          </w:tcPr>
          <w:p>
            <w:pPr>
              <w:pStyle w:val="TableParagraph"/>
              <w:spacing w:line="240" w:lineRule="auto"/>
              <w:rPr>
                <w:sz w:val="12"/>
              </w:rPr>
            </w:pPr>
          </w:p>
        </w:tc>
        <w:tc>
          <w:tcPr>
            <w:tcW w:w="431" w:type="dxa"/>
          </w:tcPr>
          <w:p>
            <w:pPr>
              <w:pStyle w:val="TableParagraph"/>
              <w:spacing w:line="240" w:lineRule="auto"/>
              <w:rPr>
                <w:sz w:val="12"/>
              </w:rPr>
            </w:pPr>
          </w:p>
        </w:tc>
        <w:tc>
          <w:tcPr>
            <w:tcW w:w="508" w:type="dxa"/>
            <w:tcBorders>
              <w:right w:val="single" w:sz="4" w:space="0" w:color="000000"/>
            </w:tcBorders>
          </w:tcPr>
          <w:p>
            <w:pPr>
              <w:pStyle w:val="TableParagraph"/>
              <w:spacing w:line="154" w:lineRule="exact" w:before="16"/>
              <w:ind w:right="68"/>
              <w:jc w:val="right"/>
              <w:rPr>
                <w:b/>
                <w:sz w:val="15"/>
              </w:rPr>
            </w:pPr>
            <w:r>
              <w:rPr>
                <w:b/>
                <w:sz w:val="15"/>
              </w:rPr>
              <w:t>4.0</w:t>
            </w:r>
          </w:p>
        </w:tc>
        <w:tc>
          <w:tcPr>
            <w:tcW w:w="4766" w:type="dxa"/>
            <w:vMerge/>
            <w:tcBorders>
              <w:top w:val="nil"/>
              <w:left w:val="single" w:sz="4" w:space="0" w:color="000000"/>
              <w:bottom w:val="single" w:sz="4" w:space="0" w:color="000000"/>
              <w:right w:val="single" w:sz="4" w:space="0" w:color="000000"/>
            </w:tcBorders>
          </w:tcPr>
          <w:p>
            <w:pPr>
              <w:rPr>
                <w:sz w:val="2"/>
                <w:szCs w:val="2"/>
              </w:rPr>
            </w:pPr>
          </w:p>
        </w:tc>
      </w:tr>
      <w:tr>
        <w:trPr>
          <w:trHeight w:val="285" w:hRule="atLeast"/>
        </w:trPr>
        <w:tc>
          <w:tcPr>
            <w:tcW w:w="3614" w:type="dxa"/>
            <w:tcBorders>
              <w:left w:val="single" w:sz="4" w:space="0" w:color="000000"/>
            </w:tcBorders>
          </w:tcPr>
          <w:p>
            <w:pPr>
              <w:pStyle w:val="TableParagraph"/>
              <w:spacing w:line="172" w:lineRule="exact"/>
              <w:ind w:left="1228"/>
              <w:rPr>
                <w:b/>
                <w:sz w:val="15"/>
              </w:rPr>
            </w:pPr>
            <w:r>
              <w:rPr>
                <w:b/>
                <w:w w:val="105"/>
                <w:sz w:val="15"/>
              </w:rPr>
              <w:t>Self-employment to Inactivity</w:t>
            </w:r>
          </w:p>
        </w:tc>
        <w:tc>
          <w:tcPr>
            <w:tcW w:w="213" w:type="dxa"/>
          </w:tcPr>
          <w:p>
            <w:pPr>
              <w:pStyle w:val="TableParagraph"/>
              <w:spacing w:line="240" w:lineRule="auto"/>
              <w:rPr>
                <w:sz w:val="16"/>
              </w:rPr>
            </w:pPr>
          </w:p>
        </w:tc>
        <w:tc>
          <w:tcPr>
            <w:tcW w:w="431" w:type="dxa"/>
          </w:tcPr>
          <w:p>
            <w:pPr>
              <w:pStyle w:val="TableParagraph"/>
              <w:spacing w:line="240" w:lineRule="auto"/>
              <w:rPr>
                <w:sz w:val="16"/>
              </w:rPr>
            </w:pPr>
          </w:p>
        </w:tc>
        <w:tc>
          <w:tcPr>
            <w:tcW w:w="508" w:type="dxa"/>
            <w:tcBorders>
              <w:right w:val="single" w:sz="4" w:space="0" w:color="000000"/>
            </w:tcBorders>
          </w:tcPr>
          <w:p>
            <w:pPr>
              <w:pStyle w:val="TableParagraph"/>
              <w:spacing w:line="240" w:lineRule="auto" w:before="74"/>
              <w:ind w:right="68"/>
              <w:jc w:val="right"/>
              <w:rPr>
                <w:b/>
                <w:sz w:val="15"/>
              </w:rPr>
            </w:pPr>
            <w:r>
              <w:rPr>
                <w:b/>
                <w:sz w:val="15"/>
              </w:rPr>
              <w:t>3.5</w:t>
            </w:r>
          </w:p>
        </w:tc>
        <w:tc>
          <w:tcPr>
            <w:tcW w:w="4766" w:type="dxa"/>
            <w:vMerge/>
            <w:tcBorders>
              <w:top w:val="nil"/>
              <w:left w:val="single" w:sz="4" w:space="0" w:color="000000"/>
              <w:bottom w:val="single" w:sz="4" w:space="0" w:color="000000"/>
              <w:right w:val="single" w:sz="4" w:space="0" w:color="000000"/>
            </w:tcBorders>
          </w:tcPr>
          <w:p>
            <w:pPr>
              <w:rPr>
                <w:sz w:val="2"/>
                <w:szCs w:val="2"/>
              </w:rPr>
            </w:pPr>
          </w:p>
        </w:tc>
      </w:tr>
      <w:tr>
        <w:trPr>
          <w:trHeight w:val="248" w:hRule="atLeast"/>
        </w:trPr>
        <w:tc>
          <w:tcPr>
            <w:tcW w:w="3614" w:type="dxa"/>
            <w:tcBorders>
              <w:left w:val="single" w:sz="4" w:space="0" w:color="000000"/>
            </w:tcBorders>
          </w:tcPr>
          <w:p>
            <w:pPr>
              <w:pStyle w:val="TableParagraph"/>
              <w:spacing w:line="240" w:lineRule="auto"/>
              <w:rPr>
                <w:sz w:val="16"/>
              </w:rPr>
            </w:pPr>
          </w:p>
        </w:tc>
        <w:tc>
          <w:tcPr>
            <w:tcW w:w="213" w:type="dxa"/>
          </w:tcPr>
          <w:p>
            <w:pPr>
              <w:pStyle w:val="TableParagraph"/>
              <w:spacing w:line="240" w:lineRule="auto"/>
              <w:rPr>
                <w:sz w:val="16"/>
              </w:rPr>
            </w:pPr>
          </w:p>
        </w:tc>
        <w:tc>
          <w:tcPr>
            <w:tcW w:w="431" w:type="dxa"/>
          </w:tcPr>
          <w:p>
            <w:pPr>
              <w:pStyle w:val="TableParagraph"/>
              <w:spacing w:line="240" w:lineRule="auto"/>
              <w:rPr>
                <w:sz w:val="16"/>
              </w:rPr>
            </w:pPr>
          </w:p>
        </w:tc>
        <w:tc>
          <w:tcPr>
            <w:tcW w:w="508" w:type="dxa"/>
            <w:tcBorders>
              <w:right w:val="single" w:sz="4" w:space="0" w:color="000000"/>
            </w:tcBorders>
          </w:tcPr>
          <w:p>
            <w:pPr>
              <w:pStyle w:val="TableParagraph"/>
              <w:spacing w:line="240" w:lineRule="auto" w:before="37"/>
              <w:ind w:right="68"/>
              <w:jc w:val="right"/>
              <w:rPr>
                <w:b/>
                <w:sz w:val="15"/>
              </w:rPr>
            </w:pPr>
            <w:r>
              <w:rPr>
                <w:b/>
                <w:sz w:val="15"/>
              </w:rPr>
              <w:t>3.0</w:t>
            </w:r>
          </w:p>
        </w:tc>
        <w:tc>
          <w:tcPr>
            <w:tcW w:w="4766" w:type="dxa"/>
            <w:vMerge/>
            <w:tcBorders>
              <w:top w:val="nil"/>
              <w:left w:val="single" w:sz="4" w:space="0" w:color="000000"/>
              <w:bottom w:val="single" w:sz="4" w:space="0" w:color="000000"/>
              <w:right w:val="single" w:sz="4" w:space="0" w:color="000000"/>
            </w:tcBorders>
          </w:tcPr>
          <w:p>
            <w:pPr>
              <w:rPr>
                <w:sz w:val="2"/>
                <w:szCs w:val="2"/>
              </w:rPr>
            </w:pPr>
          </w:p>
        </w:tc>
      </w:tr>
      <w:tr>
        <w:trPr>
          <w:trHeight w:val="248" w:hRule="atLeast"/>
        </w:trPr>
        <w:tc>
          <w:tcPr>
            <w:tcW w:w="3614" w:type="dxa"/>
            <w:tcBorders>
              <w:left w:val="single" w:sz="4" w:space="0" w:color="000000"/>
            </w:tcBorders>
          </w:tcPr>
          <w:p>
            <w:pPr>
              <w:pStyle w:val="TableParagraph"/>
              <w:spacing w:line="240" w:lineRule="auto"/>
              <w:rPr>
                <w:sz w:val="16"/>
              </w:rPr>
            </w:pPr>
          </w:p>
        </w:tc>
        <w:tc>
          <w:tcPr>
            <w:tcW w:w="213" w:type="dxa"/>
          </w:tcPr>
          <w:p>
            <w:pPr>
              <w:pStyle w:val="TableParagraph"/>
              <w:spacing w:line="240" w:lineRule="auto"/>
              <w:rPr>
                <w:sz w:val="16"/>
              </w:rPr>
            </w:pPr>
          </w:p>
        </w:tc>
        <w:tc>
          <w:tcPr>
            <w:tcW w:w="431" w:type="dxa"/>
          </w:tcPr>
          <w:p>
            <w:pPr>
              <w:pStyle w:val="TableParagraph"/>
              <w:spacing w:line="240" w:lineRule="auto"/>
              <w:rPr>
                <w:sz w:val="16"/>
              </w:rPr>
            </w:pPr>
          </w:p>
        </w:tc>
        <w:tc>
          <w:tcPr>
            <w:tcW w:w="508" w:type="dxa"/>
            <w:tcBorders>
              <w:right w:val="single" w:sz="4" w:space="0" w:color="000000"/>
            </w:tcBorders>
          </w:tcPr>
          <w:p>
            <w:pPr>
              <w:pStyle w:val="TableParagraph"/>
              <w:spacing w:line="240" w:lineRule="auto" w:before="36"/>
              <w:ind w:right="68"/>
              <w:jc w:val="right"/>
              <w:rPr>
                <w:b/>
                <w:sz w:val="15"/>
              </w:rPr>
            </w:pPr>
            <w:r>
              <w:rPr>
                <w:b/>
                <w:sz w:val="15"/>
              </w:rPr>
              <w:t>2.5</w:t>
            </w:r>
          </w:p>
        </w:tc>
        <w:tc>
          <w:tcPr>
            <w:tcW w:w="4766" w:type="dxa"/>
            <w:vMerge/>
            <w:tcBorders>
              <w:top w:val="nil"/>
              <w:left w:val="single" w:sz="4" w:space="0" w:color="000000"/>
              <w:bottom w:val="single" w:sz="4" w:space="0" w:color="000000"/>
              <w:right w:val="single" w:sz="4" w:space="0" w:color="000000"/>
            </w:tcBorders>
          </w:tcPr>
          <w:p>
            <w:pPr>
              <w:rPr>
                <w:sz w:val="2"/>
                <w:szCs w:val="2"/>
              </w:rPr>
            </w:pPr>
          </w:p>
        </w:tc>
      </w:tr>
      <w:tr>
        <w:trPr>
          <w:trHeight w:val="248" w:hRule="atLeast"/>
        </w:trPr>
        <w:tc>
          <w:tcPr>
            <w:tcW w:w="3614" w:type="dxa"/>
            <w:tcBorders>
              <w:left w:val="single" w:sz="4" w:space="0" w:color="000000"/>
            </w:tcBorders>
          </w:tcPr>
          <w:p>
            <w:pPr>
              <w:pStyle w:val="TableParagraph"/>
              <w:spacing w:line="240" w:lineRule="auto"/>
              <w:rPr>
                <w:sz w:val="16"/>
              </w:rPr>
            </w:pPr>
          </w:p>
        </w:tc>
        <w:tc>
          <w:tcPr>
            <w:tcW w:w="213" w:type="dxa"/>
          </w:tcPr>
          <w:p>
            <w:pPr>
              <w:pStyle w:val="TableParagraph"/>
              <w:spacing w:line="240" w:lineRule="auto" w:before="37"/>
              <w:ind w:left="32"/>
              <w:rPr>
                <w:b/>
                <w:sz w:val="15"/>
              </w:rPr>
            </w:pPr>
            <w:r>
              <w:rPr>
                <w:b/>
                <w:w w:val="104"/>
                <w:sz w:val="15"/>
                <w:u w:val="thick" w:color="FF0000"/>
              </w:rPr>
              <w:t> </w:t>
            </w:r>
            <w:r>
              <w:rPr>
                <w:b/>
                <w:spacing w:val="15"/>
                <w:sz w:val="15"/>
                <w:u w:val="thick" w:color="FF0000"/>
              </w:rPr>
              <w:t> </w:t>
            </w:r>
          </w:p>
        </w:tc>
        <w:tc>
          <w:tcPr>
            <w:tcW w:w="431" w:type="dxa"/>
          </w:tcPr>
          <w:p>
            <w:pPr>
              <w:pStyle w:val="TableParagraph"/>
              <w:spacing w:line="240" w:lineRule="auto"/>
              <w:rPr>
                <w:sz w:val="16"/>
              </w:rPr>
            </w:pPr>
          </w:p>
        </w:tc>
        <w:tc>
          <w:tcPr>
            <w:tcW w:w="508" w:type="dxa"/>
            <w:tcBorders>
              <w:right w:val="single" w:sz="4" w:space="0" w:color="000000"/>
            </w:tcBorders>
          </w:tcPr>
          <w:p>
            <w:pPr>
              <w:pStyle w:val="TableParagraph"/>
              <w:spacing w:line="240" w:lineRule="auto" w:before="37"/>
              <w:ind w:right="68"/>
              <w:jc w:val="right"/>
              <w:rPr>
                <w:b/>
                <w:sz w:val="15"/>
              </w:rPr>
            </w:pPr>
            <w:r>
              <w:rPr>
                <w:b/>
                <w:sz w:val="15"/>
              </w:rPr>
              <w:t>2.0</w:t>
            </w:r>
          </w:p>
        </w:tc>
        <w:tc>
          <w:tcPr>
            <w:tcW w:w="4766" w:type="dxa"/>
            <w:vMerge/>
            <w:tcBorders>
              <w:top w:val="nil"/>
              <w:left w:val="single" w:sz="4" w:space="0" w:color="000000"/>
              <w:bottom w:val="single" w:sz="4" w:space="0" w:color="000000"/>
              <w:right w:val="single" w:sz="4" w:space="0" w:color="000000"/>
            </w:tcBorders>
          </w:tcPr>
          <w:p>
            <w:pPr>
              <w:rPr>
                <w:sz w:val="2"/>
                <w:szCs w:val="2"/>
              </w:rPr>
            </w:pPr>
          </w:p>
        </w:tc>
      </w:tr>
      <w:tr>
        <w:trPr>
          <w:trHeight w:val="248" w:hRule="atLeast"/>
        </w:trPr>
        <w:tc>
          <w:tcPr>
            <w:tcW w:w="3614" w:type="dxa"/>
            <w:tcBorders>
              <w:left w:val="single" w:sz="4" w:space="0" w:color="000000"/>
            </w:tcBorders>
          </w:tcPr>
          <w:p>
            <w:pPr>
              <w:pStyle w:val="TableParagraph"/>
              <w:spacing w:line="240" w:lineRule="auto"/>
              <w:rPr>
                <w:sz w:val="16"/>
              </w:rPr>
            </w:pPr>
          </w:p>
        </w:tc>
        <w:tc>
          <w:tcPr>
            <w:tcW w:w="213" w:type="dxa"/>
          </w:tcPr>
          <w:p>
            <w:pPr>
              <w:pStyle w:val="TableParagraph"/>
              <w:spacing w:line="240" w:lineRule="auto"/>
              <w:rPr>
                <w:sz w:val="16"/>
              </w:rPr>
            </w:pPr>
          </w:p>
        </w:tc>
        <w:tc>
          <w:tcPr>
            <w:tcW w:w="431" w:type="dxa"/>
          </w:tcPr>
          <w:p>
            <w:pPr>
              <w:pStyle w:val="TableParagraph"/>
              <w:spacing w:line="240" w:lineRule="auto"/>
              <w:rPr>
                <w:sz w:val="16"/>
              </w:rPr>
            </w:pPr>
          </w:p>
        </w:tc>
        <w:tc>
          <w:tcPr>
            <w:tcW w:w="508" w:type="dxa"/>
            <w:tcBorders>
              <w:right w:val="single" w:sz="4" w:space="0" w:color="000000"/>
            </w:tcBorders>
          </w:tcPr>
          <w:p>
            <w:pPr>
              <w:pStyle w:val="TableParagraph"/>
              <w:spacing w:line="240" w:lineRule="auto" w:before="36"/>
              <w:ind w:right="68"/>
              <w:jc w:val="right"/>
              <w:rPr>
                <w:b/>
                <w:sz w:val="15"/>
              </w:rPr>
            </w:pPr>
            <w:r>
              <w:rPr>
                <w:b/>
                <w:sz w:val="15"/>
              </w:rPr>
              <w:t>1.5</w:t>
            </w:r>
          </w:p>
        </w:tc>
        <w:tc>
          <w:tcPr>
            <w:tcW w:w="4766" w:type="dxa"/>
            <w:vMerge/>
            <w:tcBorders>
              <w:top w:val="nil"/>
              <w:left w:val="single" w:sz="4" w:space="0" w:color="000000"/>
              <w:bottom w:val="single" w:sz="4" w:space="0" w:color="000000"/>
              <w:right w:val="single" w:sz="4" w:space="0" w:color="000000"/>
            </w:tcBorders>
          </w:tcPr>
          <w:p>
            <w:pPr>
              <w:rPr>
                <w:sz w:val="2"/>
                <w:szCs w:val="2"/>
              </w:rPr>
            </w:pPr>
          </w:p>
        </w:tc>
      </w:tr>
      <w:tr>
        <w:trPr>
          <w:trHeight w:val="248" w:hRule="atLeast"/>
        </w:trPr>
        <w:tc>
          <w:tcPr>
            <w:tcW w:w="3614" w:type="dxa"/>
            <w:tcBorders>
              <w:left w:val="single" w:sz="4" w:space="0" w:color="000000"/>
            </w:tcBorders>
          </w:tcPr>
          <w:p>
            <w:pPr>
              <w:pStyle w:val="TableParagraph"/>
              <w:spacing w:line="240" w:lineRule="auto"/>
              <w:rPr>
                <w:sz w:val="16"/>
              </w:rPr>
            </w:pPr>
          </w:p>
        </w:tc>
        <w:tc>
          <w:tcPr>
            <w:tcW w:w="213" w:type="dxa"/>
          </w:tcPr>
          <w:p>
            <w:pPr>
              <w:pStyle w:val="TableParagraph"/>
              <w:spacing w:line="240" w:lineRule="auto"/>
              <w:rPr>
                <w:sz w:val="16"/>
              </w:rPr>
            </w:pPr>
          </w:p>
        </w:tc>
        <w:tc>
          <w:tcPr>
            <w:tcW w:w="431" w:type="dxa"/>
          </w:tcPr>
          <w:p>
            <w:pPr>
              <w:pStyle w:val="TableParagraph"/>
              <w:spacing w:line="240" w:lineRule="auto"/>
              <w:rPr>
                <w:sz w:val="16"/>
              </w:rPr>
            </w:pPr>
          </w:p>
        </w:tc>
        <w:tc>
          <w:tcPr>
            <w:tcW w:w="508" w:type="dxa"/>
            <w:tcBorders>
              <w:right w:val="single" w:sz="4" w:space="0" w:color="000000"/>
            </w:tcBorders>
          </w:tcPr>
          <w:p>
            <w:pPr>
              <w:pStyle w:val="TableParagraph"/>
              <w:spacing w:line="240" w:lineRule="auto" w:before="37"/>
              <w:ind w:right="68"/>
              <w:jc w:val="right"/>
              <w:rPr>
                <w:b/>
                <w:sz w:val="15"/>
              </w:rPr>
            </w:pPr>
            <w:r>
              <w:rPr>
                <w:b/>
                <w:sz w:val="15"/>
              </w:rPr>
              <w:t>1.0</w:t>
            </w:r>
          </w:p>
        </w:tc>
        <w:tc>
          <w:tcPr>
            <w:tcW w:w="4766" w:type="dxa"/>
            <w:vMerge/>
            <w:tcBorders>
              <w:top w:val="nil"/>
              <w:left w:val="single" w:sz="4" w:space="0" w:color="000000"/>
              <w:bottom w:val="single" w:sz="4" w:space="0" w:color="000000"/>
              <w:right w:val="single" w:sz="4" w:space="0" w:color="000000"/>
            </w:tcBorders>
          </w:tcPr>
          <w:p>
            <w:pPr>
              <w:rPr>
                <w:sz w:val="2"/>
                <w:szCs w:val="2"/>
              </w:rPr>
            </w:pPr>
          </w:p>
        </w:tc>
      </w:tr>
      <w:tr>
        <w:trPr>
          <w:trHeight w:val="248" w:hRule="atLeast"/>
        </w:trPr>
        <w:tc>
          <w:tcPr>
            <w:tcW w:w="3614" w:type="dxa"/>
            <w:tcBorders>
              <w:left w:val="single" w:sz="4" w:space="0" w:color="000000"/>
            </w:tcBorders>
          </w:tcPr>
          <w:p>
            <w:pPr>
              <w:pStyle w:val="TableParagraph"/>
              <w:spacing w:line="240" w:lineRule="auto"/>
              <w:rPr>
                <w:sz w:val="16"/>
              </w:rPr>
            </w:pPr>
          </w:p>
        </w:tc>
        <w:tc>
          <w:tcPr>
            <w:tcW w:w="213" w:type="dxa"/>
          </w:tcPr>
          <w:p>
            <w:pPr>
              <w:pStyle w:val="TableParagraph"/>
              <w:spacing w:line="240" w:lineRule="auto"/>
              <w:rPr>
                <w:sz w:val="16"/>
              </w:rPr>
            </w:pPr>
          </w:p>
        </w:tc>
        <w:tc>
          <w:tcPr>
            <w:tcW w:w="431" w:type="dxa"/>
          </w:tcPr>
          <w:p>
            <w:pPr>
              <w:pStyle w:val="TableParagraph"/>
              <w:spacing w:line="240" w:lineRule="auto"/>
              <w:rPr>
                <w:sz w:val="16"/>
              </w:rPr>
            </w:pPr>
          </w:p>
        </w:tc>
        <w:tc>
          <w:tcPr>
            <w:tcW w:w="508" w:type="dxa"/>
            <w:tcBorders>
              <w:right w:val="single" w:sz="4" w:space="0" w:color="000000"/>
            </w:tcBorders>
          </w:tcPr>
          <w:p>
            <w:pPr>
              <w:pStyle w:val="TableParagraph"/>
              <w:spacing w:line="240" w:lineRule="auto" w:before="36"/>
              <w:ind w:right="68"/>
              <w:jc w:val="right"/>
              <w:rPr>
                <w:b/>
                <w:sz w:val="15"/>
              </w:rPr>
            </w:pPr>
            <w:r>
              <w:rPr>
                <w:b/>
                <w:sz w:val="15"/>
              </w:rPr>
              <w:t>0.5</w:t>
            </w:r>
          </w:p>
        </w:tc>
        <w:tc>
          <w:tcPr>
            <w:tcW w:w="4766" w:type="dxa"/>
            <w:vMerge/>
            <w:tcBorders>
              <w:top w:val="nil"/>
              <w:left w:val="single" w:sz="4" w:space="0" w:color="000000"/>
              <w:bottom w:val="single" w:sz="4" w:space="0" w:color="000000"/>
              <w:right w:val="single" w:sz="4" w:space="0" w:color="000000"/>
            </w:tcBorders>
          </w:tcPr>
          <w:p>
            <w:pPr>
              <w:rPr>
                <w:sz w:val="2"/>
                <w:szCs w:val="2"/>
              </w:rPr>
            </w:pPr>
          </w:p>
        </w:tc>
      </w:tr>
      <w:tr>
        <w:trPr>
          <w:trHeight w:val="236" w:hRule="atLeast"/>
        </w:trPr>
        <w:tc>
          <w:tcPr>
            <w:tcW w:w="3614" w:type="dxa"/>
            <w:tcBorders>
              <w:left w:val="single" w:sz="4" w:space="0" w:color="000000"/>
            </w:tcBorders>
          </w:tcPr>
          <w:p>
            <w:pPr>
              <w:pStyle w:val="TableParagraph"/>
              <w:spacing w:line="240" w:lineRule="auto"/>
              <w:rPr>
                <w:sz w:val="16"/>
              </w:rPr>
            </w:pPr>
          </w:p>
        </w:tc>
        <w:tc>
          <w:tcPr>
            <w:tcW w:w="213" w:type="dxa"/>
          </w:tcPr>
          <w:p>
            <w:pPr>
              <w:pStyle w:val="TableParagraph"/>
              <w:spacing w:line="240" w:lineRule="auto"/>
              <w:rPr>
                <w:sz w:val="16"/>
              </w:rPr>
            </w:pPr>
          </w:p>
        </w:tc>
        <w:tc>
          <w:tcPr>
            <w:tcW w:w="431" w:type="dxa"/>
          </w:tcPr>
          <w:p>
            <w:pPr>
              <w:pStyle w:val="TableParagraph"/>
              <w:spacing w:line="240" w:lineRule="auto"/>
              <w:rPr>
                <w:sz w:val="16"/>
              </w:rPr>
            </w:pPr>
          </w:p>
        </w:tc>
        <w:tc>
          <w:tcPr>
            <w:tcW w:w="508" w:type="dxa"/>
            <w:tcBorders>
              <w:right w:val="single" w:sz="4" w:space="0" w:color="000000"/>
            </w:tcBorders>
          </w:tcPr>
          <w:p>
            <w:pPr>
              <w:pStyle w:val="TableParagraph"/>
              <w:spacing w:line="240" w:lineRule="auto" w:before="37"/>
              <w:ind w:right="68"/>
              <w:jc w:val="right"/>
              <w:rPr>
                <w:b/>
                <w:sz w:val="15"/>
              </w:rPr>
            </w:pPr>
            <w:r>
              <w:rPr>
                <w:b/>
                <w:sz w:val="15"/>
              </w:rPr>
              <w:t>0.0</w:t>
            </w:r>
          </w:p>
        </w:tc>
        <w:tc>
          <w:tcPr>
            <w:tcW w:w="4766" w:type="dxa"/>
            <w:vMerge/>
            <w:tcBorders>
              <w:top w:val="nil"/>
              <w:left w:val="single" w:sz="4" w:space="0" w:color="000000"/>
              <w:bottom w:val="single" w:sz="4" w:space="0" w:color="000000"/>
              <w:right w:val="single" w:sz="4" w:space="0" w:color="000000"/>
            </w:tcBorders>
          </w:tcPr>
          <w:p>
            <w:pPr>
              <w:rPr>
                <w:sz w:val="2"/>
                <w:szCs w:val="2"/>
              </w:rPr>
            </w:pPr>
          </w:p>
        </w:tc>
      </w:tr>
      <w:tr>
        <w:trPr>
          <w:trHeight w:val="434" w:hRule="atLeast"/>
        </w:trPr>
        <w:tc>
          <w:tcPr>
            <w:tcW w:w="3614" w:type="dxa"/>
            <w:tcBorders>
              <w:left w:val="single" w:sz="4" w:space="0" w:color="000000"/>
            </w:tcBorders>
          </w:tcPr>
          <w:p>
            <w:pPr>
              <w:pStyle w:val="TableParagraph"/>
              <w:tabs>
                <w:tab w:pos="942" w:val="left" w:leader="none"/>
                <w:tab w:pos="1667" w:val="left" w:leader="none"/>
                <w:tab w:pos="2396" w:val="left" w:leader="none"/>
                <w:tab w:pos="3120" w:val="left" w:leader="none"/>
              </w:tabs>
              <w:spacing w:line="240" w:lineRule="auto" w:before="24"/>
              <w:ind w:left="218"/>
              <w:rPr>
                <w:b/>
                <w:sz w:val="15"/>
              </w:rPr>
            </w:pPr>
            <w:r>
              <w:rPr>
                <w:b/>
                <w:w w:val="105"/>
                <w:sz w:val="15"/>
              </w:rPr>
              <w:t>1995</w:t>
              <w:tab/>
              <w:t>1997</w:t>
              <w:tab/>
              <w:t>1999</w:t>
              <w:tab/>
              <w:t>2001</w:t>
              <w:tab/>
              <w:t>2003</w:t>
            </w:r>
          </w:p>
        </w:tc>
        <w:tc>
          <w:tcPr>
            <w:tcW w:w="213" w:type="dxa"/>
          </w:tcPr>
          <w:p>
            <w:pPr>
              <w:pStyle w:val="TableParagraph"/>
              <w:spacing w:line="240" w:lineRule="auto"/>
              <w:rPr>
                <w:sz w:val="16"/>
              </w:rPr>
            </w:pPr>
          </w:p>
        </w:tc>
        <w:tc>
          <w:tcPr>
            <w:tcW w:w="431" w:type="dxa"/>
          </w:tcPr>
          <w:p>
            <w:pPr>
              <w:pStyle w:val="TableParagraph"/>
              <w:spacing w:line="240" w:lineRule="auto" w:before="24"/>
              <w:ind w:left="23"/>
              <w:rPr>
                <w:b/>
                <w:sz w:val="15"/>
              </w:rPr>
            </w:pPr>
            <w:r>
              <w:rPr>
                <w:b/>
                <w:w w:val="105"/>
                <w:sz w:val="15"/>
              </w:rPr>
              <w:t>2005</w:t>
            </w:r>
          </w:p>
        </w:tc>
        <w:tc>
          <w:tcPr>
            <w:tcW w:w="508" w:type="dxa"/>
            <w:tcBorders>
              <w:right w:val="single" w:sz="4" w:space="0" w:color="000000"/>
            </w:tcBorders>
          </w:tcPr>
          <w:p>
            <w:pPr>
              <w:pStyle w:val="TableParagraph"/>
              <w:spacing w:line="240" w:lineRule="auto"/>
              <w:rPr>
                <w:sz w:val="16"/>
              </w:rPr>
            </w:pPr>
          </w:p>
        </w:tc>
        <w:tc>
          <w:tcPr>
            <w:tcW w:w="4766" w:type="dxa"/>
            <w:vMerge/>
            <w:tcBorders>
              <w:top w:val="nil"/>
              <w:left w:val="single" w:sz="4" w:space="0" w:color="000000"/>
              <w:bottom w:val="single" w:sz="4" w:space="0" w:color="000000"/>
              <w:right w:val="single" w:sz="4" w:space="0" w:color="000000"/>
            </w:tcBorders>
          </w:tcPr>
          <w:p>
            <w:pPr>
              <w:rPr>
                <w:sz w:val="2"/>
                <w:szCs w:val="2"/>
              </w:rPr>
            </w:pPr>
          </w:p>
        </w:tc>
      </w:tr>
      <w:tr>
        <w:trPr>
          <w:trHeight w:val="467" w:hRule="atLeast"/>
        </w:trPr>
        <w:tc>
          <w:tcPr>
            <w:tcW w:w="3614" w:type="dxa"/>
            <w:tcBorders>
              <w:left w:val="single" w:sz="4" w:space="0" w:color="000000"/>
              <w:bottom w:val="single" w:sz="4" w:space="0" w:color="000000"/>
            </w:tcBorders>
          </w:tcPr>
          <w:p>
            <w:pPr>
              <w:pStyle w:val="TableParagraph"/>
              <w:spacing w:line="240" w:lineRule="auto" w:before="4"/>
              <w:rPr>
                <w:sz w:val="20"/>
              </w:rPr>
            </w:pPr>
          </w:p>
          <w:p>
            <w:pPr>
              <w:pStyle w:val="TableParagraph"/>
              <w:spacing w:line="240" w:lineRule="auto" w:before="1"/>
              <w:ind w:left="105"/>
              <w:rPr>
                <w:sz w:val="15"/>
              </w:rPr>
            </w:pPr>
            <w:r>
              <w:rPr>
                <w:w w:val="105"/>
                <w:sz w:val="15"/>
              </w:rPr>
              <w:t>Source: LFS longitudinal dataset</w:t>
            </w:r>
          </w:p>
        </w:tc>
        <w:tc>
          <w:tcPr>
            <w:tcW w:w="213" w:type="dxa"/>
            <w:tcBorders>
              <w:bottom w:val="single" w:sz="4" w:space="0" w:color="000000"/>
            </w:tcBorders>
          </w:tcPr>
          <w:p>
            <w:pPr>
              <w:pStyle w:val="TableParagraph"/>
              <w:spacing w:line="240" w:lineRule="auto"/>
              <w:rPr>
                <w:sz w:val="16"/>
              </w:rPr>
            </w:pPr>
          </w:p>
        </w:tc>
        <w:tc>
          <w:tcPr>
            <w:tcW w:w="431" w:type="dxa"/>
            <w:tcBorders>
              <w:bottom w:val="single" w:sz="4" w:space="0" w:color="000000"/>
            </w:tcBorders>
          </w:tcPr>
          <w:p>
            <w:pPr>
              <w:pStyle w:val="TableParagraph"/>
              <w:spacing w:line="240" w:lineRule="auto"/>
              <w:rPr>
                <w:sz w:val="16"/>
              </w:rPr>
            </w:pPr>
          </w:p>
        </w:tc>
        <w:tc>
          <w:tcPr>
            <w:tcW w:w="508" w:type="dxa"/>
            <w:tcBorders>
              <w:bottom w:val="single" w:sz="4" w:space="0" w:color="000000"/>
              <w:right w:val="single" w:sz="4" w:space="0" w:color="000000"/>
            </w:tcBorders>
          </w:tcPr>
          <w:p>
            <w:pPr>
              <w:pStyle w:val="TableParagraph"/>
              <w:spacing w:line="240" w:lineRule="auto"/>
              <w:rPr>
                <w:sz w:val="16"/>
              </w:rPr>
            </w:pPr>
          </w:p>
        </w:tc>
        <w:tc>
          <w:tcPr>
            <w:tcW w:w="4766" w:type="dxa"/>
            <w:vMerge/>
            <w:tcBorders>
              <w:top w:val="nil"/>
              <w:left w:val="single" w:sz="4" w:space="0" w:color="000000"/>
              <w:bottom w:val="single" w:sz="4" w:space="0" w:color="000000"/>
              <w:right w:val="single" w:sz="4" w:space="0" w:color="000000"/>
            </w:tcBorders>
          </w:tcPr>
          <w:p>
            <w:pPr>
              <w:rPr>
                <w:sz w:val="2"/>
                <w:szCs w:val="2"/>
              </w:rPr>
            </w:pPr>
          </w:p>
        </w:tc>
      </w:tr>
    </w:tbl>
    <w:p>
      <w:pPr>
        <w:spacing w:after="0"/>
        <w:rPr>
          <w:sz w:val="2"/>
          <w:szCs w:val="2"/>
        </w:rPr>
        <w:sectPr>
          <w:pgSz w:w="11900" w:h="16840"/>
          <w:pgMar w:header="0" w:footer="1388" w:top="1600" w:bottom="1580" w:left="1520" w:right="300"/>
        </w:sectPr>
      </w:pPr>
    </w:p>
    <w:p>
      <w:pPr>
        <w:pStyle w:val="BodyText"/>
        <w:rPr>
          <w:sz w:val="20"/>
        </w:rPr>
      </w:pPr>
      <w:r>
        <w:rPr/>
        <w:pict>
          <v:line style="position:absolute;mso-position-horizontal-relative:page;mso-position-vertical-relative:page;z-index:-270256128" from="99.059998pt,128.880005pt" to="126.359998pt,128.880005pt" stroked="true" strokeweight="1.867pt" strokecolor="#ff00ff">
            <v:stroke dashstyle="solid"/>
            <w10:wrap type="none"/>
          </v:line>
        </w:pict>
      </w:r>
      <w:r>
        <w:rPr/>
        <w:pict>
          <v:line style="position:absolute;mso-position-horizontal-relative:page;mso-position-vertical-relative:page;z-index:-270255104" from="99.059998pt,143.820007pt" to="126.359998pt,143.820007pt" stroked="true" strokeweight="1.867pt" strokecolor="#000080">
            <v:stroke dashstyle="solid"/>
            <w10:wrap type="none"/>
          </v:line>
        </w:pict>
      </w:r>
      <w:r>
        <w:rPr/>
        <w:pict>
          <v:group style="position:absolute;margin-left:81.900002pt;margin-top:105.779961pt;width:479.55pt;height:450.25pt;mso-position-horizontal-relative:page;mso-position-vertical-relative:page;z-index:-270242816" coordorigin="1638,2116" coordsize="9591,9005">
            <v:line style="position:absolute" from="1638,2354" to="6414,2354" stroked="true" strokeweight=".41992pt" strokecolor="#000000">
              <v:stroke dashstyle="solid"/>
            </v:line>
            <v:line style="position:absolute" from="6414,2354" to="11171,2354" stroked="true" strokeweight=".42pt" strokecolor="#000000">
              <v:stroke dashstyle="solid"/>
            </v:line>
            <v:line style="position:absolute" from="6409,2358" to="6409,6552" stroked="true" strokeweight=".48001pt" strokecolor="#000000">
              <v:stroke dashstyle="solid"/>
            </v:line>
            <v:line style="position:absolute" from="1638,7015" to="6414,7015" stroked="true" strokeweight=".41998pt" strokecolor="#000000">
              <v:stroke dashstyle="solid"/>
            </v:line>
            <v:line style="position:absolute" from="6414,7015" to="11171,7015" stroked="true" strokeweight=".42pt" strokecolor="#000000">
              <v:stroke dashstyle="solid"/>
            </v:line>
            <v:line style="position:absolute" from="1643,2116" to="1643,11120" stroked="true" strokeweight=".48001pt" strokecolor="#000000">
              <v:stroke dashstyle="solid"/>
            </v:line>
            <v:line style="position:absolute" from="1638,11116" to="6404,11116" stroked="true" strokeweight=".47998pt" strokecolor="#000000">
              <v:stroke dashstyle="solid"/>
            </v:line>
            <v:line style="position:absolute" from="6409,7019" to="6409,11120" stroked="true" strokeweight=".48001pt" strokecolor="#000000">
              <v:stroke dashstyle="solid"/>
            </v:line>
            <v:line style="position:absolute" from="6414,11116" to="11171,11116" stroked="true" strokeweight=".48pt" strokecolor="#000000">
              <v:stroke dashstyle="solid"/>
            </v:line>
            <v:line style="position:absolute" from="11176,2116" to="11176,11120" stroked="true" strokeweight=".48004pt" strokecolor="#000000">
              <v:stroke dashstyle="solid"/>
            </v:line>
            <v:shape style="position:absolute;left:6844;top:2521;width:1881;height:243" type="#_x0000_t202" filled="false" stroked="false">
              <v:textbox inset="0,0,0,0">
                <w:txbxContent>
                  <w:p>
                    <w:pPr>
                      <w:tabs>
                        <w:tab w:pos="351" w:val="left" w:leader="none"/>
                      </w:tabs>
                      <w:spacing w:before="34"/>
                      <w:ind w:left="0" w:right="0" w:firstLine="0"/>
                      <w:jc w:val="left"/>
                      <w:rPr>
                        <w:b/>
                        <w:sz w:val="18"/>
                      </w:rPr>
                    </w:pPr>
                    <w:r>
                      <w:rPr>
                        <w:b/>
                        <w:w w:val="102"/>
                        <w:position w:val="5"/>
                        <w:sz w:val="17"/>
                        <w:u w:val="thick" w:color="FF00FF"/>
                      </w:rPr>
                      <w:t> </w:t>
                    </w:r>
                    <w:r>
                      <w:rPr>
                        <w:b/>
                        <w:position w:val="5"/>
                        <w:sz w:val="17"/>
                        <w:u w:val="thick" w:color="FF00FF"/>
                      </w:rPr>
                      <w:tab/>
                    </w:r>
                    <w:r>
                      <w:rPr>
                        <w:b/>
                        <w:spacing w:val="3"/>
                        <w:position w:val="5"/>
                        <w:sz w:val="17"/>
                      </w:rPr>
                      <w:t> </w:t>
                    </w:r>
                    <w:r>
                      <w:rPr>
                        <w:b/>
                        <w:sz w:val="18"/>
                      </w:rPr>
                      <w:t>Employees</w:t>
                    </w:r>
                    <w:r>
                      <w:rPr>
                        <w:b/>
                        <w:spacing w:val="19"/>
                        <w:sz w:val="18"/>
                      </w:rPr>
                      <w:t> </w:t>
                    </w:r>
                    <w:r>
                      <w:rPr>
                        <w:b/>
                        <w:sz w:val="18"/>
                      </w:rPr>
                      <w:t>income</w:t>
                    </w:r>
                  </w:p>
                </w:txbxContent>
              </v:textbox>
              <w10:wrap type="none"/>
            </v:shape>
            <v:shape style="position:absolute;left:6614;top:5535;width:3294;height:204" type="#_x0000_t202" filled="false" stroked="false">
              <v:textbox inset="0,0,0,0">
                <w:txbxContent>
                  <w:p>
                    <w:pPr>
                      <w:tabs>
                        <w:tab w:pos="724" w:val="left" w:leader="none"/>
                        <w:tab w:pos="1450" w:val="left" w:leader="none"/>
                        <w:tab w:pos="2174" w:val="left" w:leader="none"/>
                        <w:tab w:pos="2899" w:val="left" w:leader="none"/>
                      </w:tabs>
                      <w:spacing w:line="203" w:lineRule="exact" w:before="0"/>
                      <w:ind w:left="0" w:right="0" w:firstLine="0"/>
                      <w:jc w:val="left"/>
                      <w:rPr>
                        <w:b/>
                        <w:sz w:val="18"/>
                      </w:rPr>
                    </w:pPr>
                    <w:r>
                      <w:rPr>
                        <w:b/>
                        <w:sz w:val="18"/>
                      </w:rPr>
                      <w:t>1994</w:t>
                      <w:tab/>
                      <w:t>1996</w:t>
                      <w:tab/>
                      <w:t>1998</w:t>
                      <w:tab/>
                      <w:t>2000</w:t>
                      <w:tab/>
                      <w:t>2002</w:t>
                    </w:r>
                  </w:p>
                </w:txbxContent>
              </v:textbox>
              <w10:wrap type="none"/>
            </v:shape>
            <v:shape style="position:absolute;left:10239;top:2528;width:990;height:3212" type="#_x0000_t202" filled="false" stroked="false">
              <v:textbox inset="0,0,0,0">
                <w:txbxContent>
                  <w:p>
                    <w:pPr>
                      <w:spacing w:line="192" w:lineRule="exact" w:before="0"/>
                      <w:ind w:left="0" w:right="39" w:firstLine="0"/>
                      <w:jc w:val="right"/>
                      <w:rPr>
                        <w:b/>
                        <w:sz w:val="17"/>
                      </w:rPr>
                    </w:pPr>
                    <w:r>
                      <w:rPr>
                        <w:b/>
                        <w:spacing w:val="-2"/>
                        <w:sz w:val="17"/>
                      </w:rPr>
                      <w:t>Nominal</w:t>
                    </w:r>
                  </w:p>
                  <w:p>
                    <w:pPr>
                      <w:spacing w:line="193" w:lineRule="exact" w:before="30"/>
                      <w:ind w:left="0" w:right="36" w:firstLine="0"/>
                      <w:jc w:val="right"/>
                      <w:rPr>
                        <w:b/>
                        <w:sz w:val="17"/>
                      </w:rPr>
                    </w:pPr>
                    <w:r>
                      <w:rPr>
                        <w:b/>
                        <w:w w:val="105"/>
                        <w:sz w:val="17"/>
                      </w:rPr>
                      <w:t>£ per</w:t>
                    </w:r>
                    <w:r>
                      <w:rPr>
                        <w:b/>
                        <w:spacing w:val="-15"/>
                        <w:w w:val="105"/>
                        <w:sz w:val="17"/>
                      </w:rPr>
                      <w:t> </w:t>
                    </w:r>
                    <w:r>
                      <w:rPr>
                        <w:b/>
                        <w:w w:val="105"/>
                        <w:sz w:val="17"/>
                      </w:rPr>
                      <w:t>week</w:t>
                    </w:r>
                  </w:p>
                  <w:p>
                    <w:pPr>
                      <w:spacing w:line="205" w:lineRule="exact" w:before="0"/>
                      <w:ind w:left="0" w:right="18" w:firstLine="0"/>
                      <w:jc w:val="right"/>
                      <w:rPr>
                        <w:b/>
                        <w:sz w:val="18"/>
                      </w:rPr>
                    </w:pPr>
                    <w:r>
                      <w:rPr>
                        <w:b/>
                        <w:sz w:val="18"/>
                      </w:rPr>
                      <w:t>450</w:t>
                    </w:r>
                  </w:p>
                  <w:p>
                    <w:pPr>
                      <w:spacing w:before="82"/>
                      <w:ind w:left="0" w:right="18" w:firstLine="0"/>
                      <w:jc w:val="right"/>
                      <w:rPr>
                        <w:b/>
                        <w:sz w:val="18"/>
                      </w:rPr>
                    </w:pPr>
                    <w:r>
                      <w:rPr>
                        <w:b/>
                        <w:sz w:val="18"/>
                      </w:rPr>
                      <w:t>425</w:t>
                    </w:r>
                  </w:p>
                  <w:p>
                    <w:pPr>
                      <w:spacing w:before="82"/>
                      <w:ind w:left="0" w:right="18" w:firstLine="0"/>
                      <w:jc w:val="right"/>
                      <w:rPr>
                        <w:b/>
                        <w:sz w:val="18"/>
                      </w:rPr>
                    </w:pPr>
                    <w:r>
                      <w:rPr>
                        <w:b/>
                        <w:sz w:val="18"/>
                      </w:rPr>
                      <w:t>400</w:t>
                    </w:r>
                  </w:p>
                  <w:p>
                    <w:pPr>
                      <w:spacing w:before="82"/>
                      <w:ind w:left="0" w:right="18" w:firstLine="0"/>
                      <w:jc w:val="right"/>
                      <w:rPr>
                        <w:b/>
                        <w:sz w:val="18"/>
                      </w:rPr>
                    </w:pPr>
                    <w:r>
                      <w:rPr>
                        <w:b/>
                        <w:sz w:val="18"/>
                      </w:rPr>
                      <w:t>375</w:t>
                    </w:r>
                  </w:p>
                  <w:p>
                    <w:pPr>
                      <w:spacing w:before="81"/>
                      <w:ind w:left="0" w:right="18" w:firstLine="0"/>
                      <w:jc w:val="right"/>
                      <w:rPr>
                        <w:b/>
                        <w:sz w:val="18"/>
                      </w:rPr>
                    </w:pPr>
                    <w:r>
                      <w:rPr>
                        <w:b/>
                        <w:sz w:val="18"/>
                      </w:rPr>
                      <w:t>350</w:t>
                    </w:r>
                  </w:p>
                  <w:p>
                    <w:pPr>
                      <w:spacing w:before="83"/>
                      <w:ind w:left="0" w:right="18" w:firstLine="0"/>
                      <w:jc w:val="right"/>
                      <w:rPr>
                        <w:b/>
                        <w:sz w:val="18"/>
                      </w:rPr>
                    </w:pPr>
                    <w:r>
                      <w:rPr>
                        <w:b/>
                        <w:sz w:val="18"/>
                      </w:rPr>
                      <w:t>325</w:t>
                    </w:r>
                  </w:p>
                  <w:p>
                    <w:pPr>
                      <w:spacing w:before="82"/>
                      <w:ind w:left="0" w:right="18" w:firstLine="0"/>
                      <w:jc w:val="right"/>
                      <w:rPr>
                        <w:b/>
                        <w:sz w:val="18"/>
                      </w:rPr>
                    </w:pPr>
                    <w:r>
                      <w:rPr>
                        <w:b/>
                        <w:sz w:val="18"/>
                      </w:rPr>
                      <w:t>300</w:t>
                    </w:r>
                  </w:p>
                  <w:p>
                    <w:pPr>
                      <w:spacing w:before="82"/>
                      <w:ind w:left="0" w:right="18" w:firstLine="0"/>
                      <w:jc w:val="right"/>
                      <w:rPr>
                        <w:b/>
                        <w:sz w:val="18"/>
                      </w:rPr>
                    </w:pPr>
                    <w:r>
                      <w:rPr>
                        <w:b/>
                        <w:sz w:val="18"/>
                      </w:rPr>
                      <w:t>275</w:t>
                    </w:r>
                  </w:p>
                  <w:p>
                    <w:pPr>
                      <w:spacing w:before="82"/>
                      <w:ind w:left="0" w:right="18" w:firstLine="0"/>
                      <w:jc w:val="right"/>
                      <w:rPr>
                        <w:b/>
                        <w:sz w:val="18"/>
                      </w:rPr>
                    </w:pPr>
                    <w:r>
                      <w:rPr>
                        <w:b/>
                        <w:sz w:val="18"/>
                      </w:rPr>
                      <w:t>250</w:t>
                    </w:r>
                  </w:p>
                  <w:p>
                    <w:pPr>
                      <w:spacing w:before="71"/>
                      <w:ind w:left="0" w:right="0" w:firstLine="0"/>
                      <w:jc w:val="left"/>
                      <w:rPr>
                        <w:b/>
                        <w:sz w:val="18"/>
                      </w:rPr>
                    </w:pPr>
                    <w:r>
                      <w:rPr>
                        <w:b/>
                        <w:sz w:val="18"/>
                      </w:rPr>
                      <w:t>2004</w:t>
                    </w:r>
                  </w:p>
                </w:txbxContent>
              </v:textbox>
              <w10:wrap type="none"/>
            </v:shape>
            <v:shape style="position:absolute;left:6514;top:6234;width:2134;height:172" type="#_x0000_t202" filled="false" stroked="false">
              <v:textbox inset="0,0,0,0">
                <w:txbxContent>
                  <w:p>
                    <w:pPr>
                      <w:spacing w:line="171" w:lineRule="exact" w:before="0"/>
                      <w:ind w:left="0" w:right="0" w:firstLine="0"/>
                      <w:jc w:val="left"/>
                      <w:rPr>
                        <w:sz w:val="15"/>
                      </w:rPr>
                    </w:pPr>
                    <w:r>
                      <w:rPr>
                        <w:w w:val="105"/>
                        <w:sz w:val="15"/>
                      </w:rPr>
                      <w:t>Source: Family Resources</w:t>
                    </w:r>
                    <w:r>
                      <w:rPr>
                        <w:spacing w:val="-27"/>
                        <w:w w:val="105"/>
                        <w:sz w:val="15"/>
                      </w:rPr>
                      <w:t> </w:t>
                    </w:r>
                    <w:r>
                      <w:rPr>
                        <w:w w:val="105"/>
                        <w:sz w:val="15"/>
                      </w:rPr>
                      <w:t>Survey</w:t>
                    </w:r>
                  </w:p>
                </w:txbxContent>
              </v:textbox>
              <w10:wrap type="none"/>
            </v:shape>
            <v:shape style="position:absolute;left:6514;top:10880;width:2134;height:172" type="#_x0000_t202" filled="false" stroked="false">
              <v:textbox inset="0,0,0,0">
                <w:txbxContent>
                  <w:p>
                    <w:pPr>
                      <w:spacing w:line="171" w:lineRule="exact" w:before="0"/>
                      <w:ind w:left="0" w:right="0" w:firstLine="0"/>
                      <w:jc w:val="left"/>
                      <w:rPr>
                        <w:sz w:val="15"/>
                      </w:rPr>
                    </w:pPr>
                    <w:r>
                      <w:rPr>
                        <w:w w:val="105"/>
                        <w:sz w:val="15"/>
                      </w:rPr>
                      <w:t>Source: Family Resources</w:t>
                    </w:r>
                    <w:r>
                      <w:rPr>
                        <w:spacing w:val="-27"/>
                        <w:w w:val="105"/>
                        <w:sz w:val="15"/>
                      </w:rPr>
                      <w:t> </w:t>
                    </w:r>
                    <w:r>
                      <w:rPr>
                        <w:w w:val="105"/>
                        <w:sz w:val="15"/>
                      </w:rPr>
                      <w:t>Survey</w:t>
                    </w:r>
                  </w:p>
                </w:txbxContent>
              </v:textbox>
              <w10:wrap type="none"/>
            </v:shape>
            <v:shape style="position:absolute;left:1748;top:10868;width:2134;height:172" type="#_x0000_t202" filled="false" stroked="false">
              <v:textbox inset="0,0,0,0">
                <w:txbxContent>
                  <w:p>
                    <w:pPr>
                      <w:spacing w:line="171" w:lineRule="exact" w:before="0"/>
                      <w:ind w:left="0" w:right="0" w:firstLine="0"/>
                      <w:jc w:val="left"/>
                      <w:rPr>
                        <w:sz w:val="15"/>
                      </w:rPr>
                    </w:pPr>
                    <w:r>
                      <w:rPr>
                        <w:w w:val="105"/>
                        <w:sz w:val="15"/>
                      </w:rPr>
                      <w:t>Source: Family Resources</w:t>
                    </w:r>
                    <w:r>
                      <w:rPr>
                        <w:spacing w:val="-28"/>
                        <w:w w:val="105"/>
                        <w:sz w:val="15"/>
                      </w:rPr>
                      <w:t> </w:t>
                    </w:r>
                    <w:r>
                      <w:rPr>
                        <w:w w:val="105"/>
                        <w:sz w:val="15"/>
                      </w:rPr>
                      <w:t>Survey</w:t>
                    </w:r>
                  </w:p>
                </w:txbxContent>
              </v:textbox>
              <w10:wrap type="none"/>
            </v:shape>
            <v:shape style="position:absolute;left:6409;top:6556;width:4767;height:458" type="#_x0000_t202" filled="false" stroked="true" strokeweight=".48004pt" strokecolor="#000000">
              <v:textbox inset="0,0,0,0">
                <w:txbxContent>
                  <w:p>
                    <w:pPr>
                      <w:spacing w:line="247" w:lineRule="auto" w:before="4"/>
                      <w:ind w:left="100" w:right="852" w:firstLine="0"/>
                      <w:jc w:val="left"/>
                      <w:rPr>
                        <w:b/>
                        <w:sz w:val="19"/>
                      </w:rPr>
                    </w:pPr>
                    <w:r>
                      <w:rPr>
                        <w:b/>
                        <w:color w:val="FF0000"/>
                        <w:w w:val="105"/>
                        <w:sz w:val="19"/>
                      </w:rPr>
                      <w:t>Chart</w:t>
                    </w:r>
                    <w:r>
                      <w:rPr>
                        <w:b/>
                        <w:color w:val="FF0000"/>
                        <w:spacing w:val="-22"/>
                        <w:w w:val="105"/>
                        <w:sz w:val="19"/>
                      </w:rPr>
                      <w:t> </w:t>
                    </w:r>
                    <w:r>
                      <w:rPr>
                        <w:b/>
                        <w:color w:val="FF0000"/>
                        <w:w w:val="105"/>
                        <w:sz w:val="19"/>
                      </w:rPr>
                      <w:t>13b:</w:t>
                    </w:r>
                    <w:r>
                      <w:rPr>
                        <w:b/>
                        <w:color w:val="FF0000"/>
                        <w:spacing w:val="-22"/>
                        <w:w w:val="105"/>
                        <w:sz w:val="19"/>
                      </w:rPr>
                      <w:t> </w:t>
                    </w:r>
                    <w:r>
                      <w:rPr>
                        <w:b/>
                        <w:w w:val="105"/>
                        <w:sz w:val="19"/>
                      </w:rPr>
                      <w:t>Cumulative</w:t>
                    </w:r>
                    <w:r>
                      <w:rPr>
                        <w:b/>
                        <w:spacing w:val="-22"/>
                        <w:w w:val="105"/>
                        <w:sz w:val="19"/>
                      </w:rPr>
                      <w:t> </w:t>
                    </w:r>
                    <w:r>
                      <w:rPr>
                        <w:b/>
                        <w:w w:val="105"/>
                        <w:sz w:val="19"/>
                      </w:rPr>
                      <w:t>distribution</w:t>
                    </w:r>
                    <w:r>
                      <w:rPr>
                        <w:b/>
                        <w:spacing w:val="-22"/>
                        <w:w w:val="105"/>
                        <w:sz w:val="19"/>
                      </w:rPr>
                      <w:t> </w:t>
                    </w:r>
                    <w:r>
                      <w:rPr>
                        <w:b/>
                        <w:w w:val="105"/>
                        <w:sz w:val="19"/>
                      </w:rPr>
                      <w:t>of</w:t>
                    </w:r>
                    <w:r>
                      <w:rPr>
                        <w:b/>
                        <w:spacing w:val="-23"/>
                        <w:w w:val="105"/>
                        <w:sz w:val="19"/>
                      </w:rPr>
                      <w:t> </w:t>
                    </w:r>
                    <w:r>
                      <w:rPr>
                        <w:b/>
                        <w:w w:val="105"/>
                        <w:sz w:val="19"/>
                      </w:rPr>
                      <w:t>weekly incomes, 1994/5,</w:t>
                    </w:r>
                    <w:r>
                      <w:rPr>
                        <w:b/>
                        <w:spacing w:val="-8"/>
                        <w:w w:val="105"/>
                        <w:sz w:val="19"/>
                      </w:rPr>
                      <w:t> </w:t>
                    </w:r>
                    <w:r>
                      <w:rPr>
                        <w:b/>
                        <w:w w:val="105"/>
                        <w:sz w:val="19"/>
                      </w:rPr>
                      <w:t>FRS</w:t>
                    </w:r>
                  </w:p>
                </w:txbxContent>
              </v:textbox>
              <v:stroke dashstyle="solid"/>
              <w10:wrap type="none"/>
            </v:shape>
            <v:shape style="position:absolute;left:1642;top:6556;width:4767;height:458" type="#_x0000_t202" filled="false" stroked="true" strokeweight=".48001pt" strokecolor="#000000">
              <v:textbox inset="0,0,0,0">
                <w:txbxContent>
                  <w:p>
                    <w:pPr>
                      <w:spacing w:line="247" w:lineRule="auto" w:before="4"/>
                      <w:ind w:left="100" w:right="0" w:firstLine="0"/>
                      <w:jc w:val="left"/>
                      <w:rPr>
                        <w:b/>
                        <w:sz w:val="19"/>
                      </w:rPr>
                    </w:pPr>
                    <w:r>
                      <w:rPr>
                        <w:b/>
                        <w:color w:val="FF0000"/>
                        <w:w w:val="105"/>
                        <w:sz w:val="19"/>
                      </w:rPr>
                      <w:t>Chart</w:t>
                    </w:r>
                    <w:r>
                      <w:rPr>
                        <w:b/>
                        <w:color w:val="FF0000"/>
                        <w:spacing w:val="-23"/>
                        <w:w w:val="105"/>
                        <w:sz w:val="19"/>
                      </w:rPr>
                      <w:t> </w:t>
                    </w:r>
                    <w:r>
                      <w:rPr>
                        <w:b/>
                        <w:color w:val="FF0000"/>
                        <w:w w:val="105"/>
                        <w:sz w:val="19"/>
                      </w:rPr>
                      <w:t>13a:</w:t>
                    </w:r>
                    <w:r>
                      <w:rPr>
                        <w:b/>
                        <w:color w:val="FF0000"/>
                        <w:spacing w:val="-23"/>
                        <w:w w:val="105"/>
                        <w:sz w:val="19"/>
                      </w:rPr>
                      <w:t> </w:t>
                    </w:r>
                    <w:r>
                      <w:rPr>
                        <w:b/>
                        <w:w w:val="105"/>
                        <w:sz w:val="19"/>
                      </w:rPr>
                      <w:t>Cumulative</w:t>
                    </w:r>
                    <w:r>
                      <w:rPr>
                        <w:b/>
                        <w:spacing w:val="-23"/>
                        <w:w w:val="105"/>
                        <w:sz w:val="19"/>
                      </w:rPr>
                      <w:t> </w:t>
                    </w:r>
                    <w:r>
                      <w:rPr>
                        <w:b/>
                        <w:w w:val="105"/>
                        <w:sz w:val="19"/>
                      </w:rPr>
                      <w:t>distribution</w:t>
                    </w:r>
                    <w:r>
                      <w:rPr>
                        <w:b/>
                        <w:spacing w:val="-22"/>
                        <w:w w:val="105"/>
                        <w:sz w:val="19"/>
                      </w:rPr>
                      <w:t> </w:t>
                    </w:r>
                    <w:r>
                      <w:rPr>
                        <w:b/>
                        <w:w w:val="105"/>
                        <w:sz w:val="19"/>
                      </w:rPr>
                      <w:t>of</w:t>
                    </w:r>
                    <w:r>
                      <w:rPr>
                        <w:b/>
                        <w:spacing w:val="-23"/>
                        <w:w w:val="105"/>
                        <w:sz w:val="19"/>
                      </w:rPr>
                      <w:t> </w:t>
                    </w:r>
                    <w:r>
                      <w:rPr>
                        <w:b/>
                        <w:w w:val="105"/>
                        <w:sz w:val="19"/>
                      </w:rPr>
                      <w:t>weekly</w:t>
                    </w:r>
                    <w:r>
                      <w:rPr>
                        <w:b/>
                        <w:spacing w:val="-24"/>
                        <w:w w:val="105"/>
                        <w:sz w:val="19"/>
                      </w:rPr>
                      <w:t> </w:t>
                    </w:r>
                    <w:r>
                      <w:rPr>
                        <w:b/>
                        <w:w w:val="105"/>
                        <w:sz w:val="19"/>
                      </w:rPr>
                      <w:t>incomes, 2003/4,</w:t>
                    </w:r>
                    <w:r>
                      <w:rPr>
                        <w:b/>
                        <w:spacing w:val="-2"/>
                        <w:w w:val="105"/>
                        <w:sz w:val="19"/>
                      </w:rPr>
                      <w:t> </w:t>
                    </w:r>
                    <w:r>
                      <w:rPr>
                        <w:b/>
                        <w:w w:val="105"/>
                        <w:sz w:val="19"/>
                      </w:rPr>
                      <w:t>FRS</w:t>
                    </w:r>
                  </w:p>
                </w:txbxContent>
              </v:textbox>
              <v:stroke dashstyle="solid"/>
              <w10:wrap type="none"/>
            </v:shape>
            <v:shape style="position:absolute;left:1748;top:6089;width:4196;height:405" type="#_x0000_t202" filled="false" stroked="false">
              <v:textbox inset="0,0,0,0">
                <w:txbxContent>
                  <w:p>
                    <w:pPr>
                      <w:spacing w:line="171" w:lineRule="exact" w:before="0"/>
                      <w:ind w:left="0" w:right="0" w:firstLine="0"/>
                      <w:jc w:val="left"/>
                      <w:rPr>
                        <w:sz w:val="15"/>
                      </w:rPr>
                    </w:pPr>
                    <w:r>
                      <w:rPr>
                        <w:w w:val="105"/>
                        <w:sz w:val="15"/>
                      </w:rPr>
                      <w:t>1. Self-employed incomes greater than zero only in the first series.</w:t>
                    </w:r>
                  </w:p>
                  <w:p>
                    <w:pPr>
                      <w:spacing w:before="60"/>
                      <w:ind w:left="0" w:right="0" w:firstLine="0"/>
                      <w:jc w:val="left"/>
                      <w:rPr>
                        <w:sz w:val="15"/>
                      </w:rPr>
                    </w:pPr>
                    <w:r>
                      <w:rPr>
                        <w:w w:val="105"/>
                        <w:sz w:val="15"/>
                      </w:rPr>
                      <w:t>Source: Family Resources Survey</w:t>
                    </w:r>
                  </w:p>
                </w:txbxContent>
              </v:textbox>
              <w10:wrap type="none"/>
            </v:shape>
            <v:shape style="position:absolute;left:6409;top:2120;width:4767;height:234" type="#_x0000_t202" filled="false" stroked="true" strokeweight=".48004pt" strokecolor="#000000">
              <v:textbox inset="0,0,0,0">
                <w:txbxContent>
                  <w:p>
                    <w:pPr>
                      <w:spacing w:before="4"/>
                      <w:ind w:left="100" w:right="0" w:firstLine="0"/>
                      <w:jc w:val="left"/>
                      <w:rPr>
                        <w:b/>
                        <w:sz w:val="19"/>
                      </w:rPr>
                    </w:pPr>
                    <w:r>
                      <w:rPr>
                        <w:b/>
                        <w:color w:val="FF0000"/>
                        <w:w w:val="105"/>
                        <w:sz w:val="19"/>
                      </w:rPr>
                      <w:t>Chart 12b: </w:t>
                    </w:r>
                    <w:r>
                      <w:rPr>
                        <w:b/>
                        <w:w w:val="105"/>
                        <w:sz w:val="19"/>
                      </w:rPr>
                      <w:t>Nominal incomes, means</w:t>
                    </w:r>
                  </w:p>
                </w:txbxContent>
              </v:textbox>
              <v:stroke dashstyle="solid"/>
              <w10:wrap type="none"/>
            </v:shape>
            <v:shape style="position:absolute;left:1642;top:2120;width:4767;height:234" type="#_x0000_t202" filled="false" stroked="true" strokeweight=".48001pt" strokecolor="#000000">
              <v:textbox inset="0,0,0,0">
                <w:txbxContent>
                  <w:p>
                    <w:pPr>
                      <w:spacing w:before="4"/>
                      <w:ind w:left="100" w:right="0" w:firstLine="0"/>
                      <w:jc w:val="left"/>
                      <w:rPr>
                        <w:b/>
                        <w:sz w:val="19"/>
                      </w:rPr>
                    </w:pPr>
                    <w:r>
                      <w:rPr>
                        <w:b/>
                        <w:color w:val="FF0000"/>
                        <w:w w:val="105"/>
                        <w:sz w:val="19"/>
                      </w:rPr>
                      <w:t>Chart 12a: </w:t>
                    </w:r>
                    <w:r>
                      <w:rPr>
                        <w:b/>
                        <w:w w:val="105"/>
                        <w:sz w:val="19"/>
                      </w:rPr>
                      <w:t>Nominal incomes, medians</w:t>
                    </w:r>
                  </w:p>
                </w:txbxContent>
              </v:textbox>
              <v:stroke dashstyle="solid"/>
              <w10:wrap type="none"/>
            </v:shape>
            <w10:wrap type="none"/>
          </v:group>
        </w:pict>
      </w:r>
      <w:r>
        <w:rPr/>
        <w:pict>
          <v:rect style="position:absolute;margin-left:96.540001pt;margin-top:360pt;width:5.7pt;height:5.7pt;mso-position-horizontal-relative:page;mso-position-vertical-relative:page;z-index:251729920" filled="true" fillcolor="#ff00ff" stroked="false">
            <v:fill type="solid"/>
            <w10:wrap type="none"/>
          </v:rect>
        </w:pict>
      </w:r>
      <w:r>
        <w:rPr/>
        <w:pict>
          <v:rect style="position:absolute;margin-left:334.859985pt;margin-top:360pt;width:5.7pt;height:5.7pt;mso-position-horizontal-relative:page;mso-position-vertical-relative:page;z-index:251730944" filled="true" fillcolor="#ff00ff" stroked="false">
            <v:fill type="solid"/>
            <w10:wrap type="none"/>
          </v:rect>
        </w:pict>
      </w:r>
      <w:r>
        <w:rPr/>
        <w:pict>
          <v:shape style="position:absolute;margin-left:89.194717pt;margin-top:487.785492pt;width:206.85pt;height:34pt;mso-position-horizontal-relative:page;mso-position-vertical-relative:page;z-index:251731968" type="#_x0000_t202" filled="false" stroked="false">
            <v:textbox inset="0,0,0,0" style="layout-flow:vertical;mso-layout-flow-alt:bottom-to-top">
              <w:txbxContent>
                <w:p>
                  <w:pPr>
                    <w:spacing w:line="196" w:lineRule="exact" w:before="16"/>
                    <w:ind w:left="0" w:right="18" w:firstLine="0"/>
                    <w:jc w:val="right"/>
                    <w:rPr>
                      <w:b/>
                      <w:sz w:val="18"/>
                    </w:rPr>
                  </w:pPr>
                  <w:r>
                    <w:rPr>
                      <w:b/>
                      <w:sz w:val="18"/>
                    </w:rPr>
                    <w:t>0 or</w:t>
                  </w:r>
                  <w:r>
                    <w:rPr>
                      <w:b/>
                      <w:spacing w:val="15"/>
                      <w:sz w:val="18"/>
                    </w:rPr>
                    <w:t> </w:t>
                  </w:r>
                  <w:r>
                    <w:rPr>
                      <w:b/>
                      <w:sz w:val="18"/>
                    </w:rPr>
                    <w:t>less</w:t>
                  </w:r>
                </w:p>
                <w:p>
                  <w:pPr>
                    <w:spacing w:line="185" w:lineRule="exact" w:before="0"/>
                    <w:ind w:left="0" w:right="18" w:firstLine="0"/>
                    <w:jc w:val="right"/>
                    <w:rPr>
                      <w:b/>
                      <w:sz w:val="18"/>
                    </w:rPr>
                  </w:pPr>
                  <w:r>
                    <w:rPr>
                      <w:b/>
                      <w:sz w:val="18"/>
                    </w:rPr>
                    <w:t>0-49</w:t>
                  </w:r>
                </w:p>
                <w:p>
                  <w:pPr>
                    <w:spacing w:line="185" w:lineRule="exact" w:before="0"/>
                    <w:ind w:left="0" w:right="20" w:firstLine="0"/>
                    <w:jc w:val="right"/>
                    <w:rPr>
                      <w:b/>
                      <w:sz w:val="18"/>
                    </w:rPr>
                  </w:pPr>
                  <w:r>
                    <w:rPr>
                      <w:b/>
                      <w:sz w:val="18"/>
                    </w:rPr>
                    <w:t>50-99</w:t>
                  </w:r>
                </w:p>
                <w:p>
                  <w:pPr>
                    <w:spacing w:line="186" w:lineRule="exact" w:before="0"/>
                    <w:ind w:left="0" w:right="18" w:firstLine="0"/>
                    <w:jc w:val="right"/>
                    <w:rPr>
                      <w:b/>
                      <w:sz w:val="18"/>
                    </w:rPr>
                  </w:pPr>
                  <w:r>
                    <w:rPr>
                      <w:b/>
                      <w:sz w:val="18"/>
                    </w:rPr>
                    <w:t>100-149</w:t>
                  </w:r>
                </w:p>
                <w:p>
                  <w:pPr>
                    <w:spacing w:line="186" w:lineRule="exact" w:before="0"/>
                    <w:ind w:left="0" w:right="18" w:firstLine="0"/>
                    <w:jc w:val="right"/>
                    <w:rPr>
                      <w:b/>
                      <w:sz w:val="18"/>
                    </w:rPr>
                  </w:pPr>
                  <w:r>
                    <w:rPr>
                      <w:b/>
                      <w:sz w:val="18"/>
                    </w:rPr>
                    <w:t>150-199</w:t>
                  </w:r>
                </w:p>
                <w:p>
                  <w:pPr>
                    <w:spacing w:line="185" w:lineRule="exact" w:before="0"/>
                    <w:ind w:left="0" w:right="18" w:firstLine="0"/>
                    <w:jc w:val="right"/>
                    <w:rPr>
                      <w:b/>
                      <w:sz w:val="18"/>
                    </w:rPr>
                  </w:pPr>
                  <w:r>
                    <w:rPr>
                      <w:b/>
                      <w:sz w:val="18"/>
                    </w:rPr>
                    <w:t>200-249</w:t>
                  </w:r>
                </w:p>
                <w:p>
                  <w:pPr>
                    <w:spacing w:line="186" w:lineRule="exact" w:before="0"/>
                    <w:ind w:left="0" w:right="18" w:firstLine="0"/>
                    <w:jc w:val="right"/>
                    <w:rPr>
                      <w:b/>
                      <w:sz w:val="18"/>
                    </w:rPr>
                  </w:pPr>
                  <w:r>
                    <w:rPr>
                      <w:b/>
                      <w:sz w:val="18"/>
                    </w:rPr>
                    <w:t>250-299</w:t>
                  </w:r>
                </w:p>
                <w:p>
                  <w:pPr>
                    <w:spacing w:line="186" w:lineRule="exact" w:before="0"/>
                    <w:ind w:left="0" w:right="18" w:firstLine="0"/>
                    <w:jc w:val="right"/>
                    <w:rPr>
                      <w:b/>
                      <w:sz w:val="18"/>
                    </w:rPr>
                  </w:pPr>
                  <w:r>
                    <w:rPr>
                      <w:b/>
                      <w:sz w:val="18"/>
                    </w:rPr>
                    <w:t>300-349</w:t>
                  </w:r>
                </w:p>
                <w:p>
                  <w:pPr>
                    <w:spacing w:line="185" w:lineRule="exact" w:before="0"/>
                    <w:ind w:left="0" w:right="18" w:firstLine="0"/>
                    <w:jc w:val="right"/>
                    <w:rPr>
                      <w:b/>
                      <w:sz w:val="18"/>
                    </w:rPr>
                  </w:pPr>
                  <w:r>
                    <w:rPr>
                      <w:b/>
                      <w:sz w:val="18"/>
                    </w:rPr>
                    <w:t>350-399</w:t>
                  </w:r>
                </w:p>
                <w:p>
                  <w:pPr>
                    <w:spacing w:line="185" w:lineRule="exact" w:before="0"/>
                    <w:ind w:left="0" w:right="18" w:firstLine="0"/>
                    <w:jc w:val="right"/>
                    <w:rPr>
                      <w:b/>
                      <w:sz w:val="18"/>
                    </w:rPr>
                  </w:pPr>
                  <w:r>
                    <w:rPr>
                      <w:b/>
                      <w:sz w:val="18"/>
                    </w:rPr>
                    <w:t>400-449</w:t>
                  </w:r>
                </w:p>
                <w:p>
                  <w:pPr>
                    <w:spacing w:line="186" w:lineRule="exact" w:before="0"/>
                    <w:ind w:left="0" w:right="18" w:firstLine="0"/>
                    <w:jc w:val="right"/>
                    <w:rPr>
                      <w:b/>
                      <w:sz w:val="18"/>
                    </w:rPr>
                  </w:pPr>
                  <w:r>
                    <w:rPr>
                      <w:b/>
                      <w:sz w:val="18"/>
                    </w:rPr>
                    <w:t>450-499</w:t>
                  </w:r>
                </w:p>
                <w:p>
                  <w:pPr>
                    <w:spacing w:line="186" w:lineRule="exact" w:before="0"/>
                    <w:ind w:left="0" w:right="18" w:firstLine="0"/>
                    <w:jc w:val="right"/>
                    <w:rPr>
                      <w:b/>
                      <w:sz w:val="18"/>
                    </w:rPr>
                  </w:pPr>
                  <w:r>
                    <w:rPr>
                      <w:b/>
                      <w:sz w:val="18"/>
                    </w:rPr>
                    <w:t>500-549</w:t>
                  </w:r>
                </w:p>
                <w:p>
                  <w:pPr>
                    <w:spacing w:line="185" w:lineRule="exact" w:before="0"/>
                    <w:ind w:left="0" w:right="18" w:firstLine="0"/>
                    <w:jc w:val="right"/>
                    <w:rPr>
                      <w:b/>
                      <w:sz w:val="18"/>
                    </w:rPr>
                  </w:pPr>
                  <w:r>
                    <w:rPr>
                      <w:b/>
                      <w:sz w:val="18"/>
                    </w:rPr>
                    <w:t>550-599</w:t>
                  </w:r>
                </w:p>
                <w:p>
                  <w:pPr>
                    <w:spacing w:line="185" w:lineRule="exact" w:before="0"/>
                    <w:ind w:left="0" w:right="18" w:firstLine="0"/>
                    <w:jc w:val="right"/>
                    <w:rPr>
                      <w:b/>
                      <w:sz w:val="18"/>
                    </w:rPr>
                  </w:pPr>
                  <w:r>
                    <w:rPr>
                      <w:b/>
                      <w:sz w:val="18"/>
                    </w:rPr>
                    <w:t>600-649</w:t>
                  </w:r>
                </w:p>
                <w:p>
                  <w:pPr>
                    <w:spacing w:line="186" w:lineRule="exact" w:before="0"/>
                    <w:ind w:left="0" w:right="18" w:firstLine="0"/>
                    <w:jc w:val="right"/>
                    <w:rPr>
                      <w:b/>
                      <w:sz w:val="18"/>
                    </w:rPr>
                  </w:pPr>
                  <w:r>
                    <w:rPr>
                      <w:b/>
                      <w:sz w:val="18"/>
                    </w:rPr>
                    <w:t>650-699</w:t>
                  </w:r>
                </w:p>
                <w:p>
                  <w:pPr>
                    <w:spacing w:line="186" w:lineRule="exact" w:before="0"/>
                    <w:ind w:left="0" w:right="18" w:firstLine="0"/>
                    <w:jc w:val="right"/>
                    <w:rPr>
                      <w:b/>
                      <w:sz w:val="18"/>
                    </w:rPr>
                  </w:pPr>
                  <w:r>
                    <w:rPr>
                      <w:b/>
                      <w:sz w:val="18"/>
                    </w:rPr>
                    <w:t>700-749</w:t>
                  </w:r>
                </w:p>
                <w:p>
                  <w:pPr>
                    <w:spacing w:line="185" w:lineRule="exact" w:before="0"/>
                    <w:ind w:left="0" w:right="18" w:firstLine="0"/>
                    <w:jc w:val="right"/>
                    <w:rPr>
                      <w:b/>
                      <w:sz w:val="18"/>
                    </w:rPr>
                  </w:pPr>
                  <w:r>
                    <w:rPr>
                      <w:b/>
                      <w:sz w:val="18"/>
                    </w:rPr>
                    <w:t>750-799</w:t>
                  </w:r>
                </w:p>
                <w:p>
                  <w:pPr>
                    <w:spacing w:line="186" w:lineRule="exact" w:before="0"/>
                    <w:ind w:left="0" w:right="18" w:firstLine="0"/>
                    <w:jc w:val="right"/>
                    <w:rPr>
                      <w:b/>
                      <w:sz w:val="18"/>
                    </w:rPr>
                  </w:pPr>
                  <w:r>
                    <w:rPr>
                      <w:b/>
                      <w:sz w:val="18"/>
                    </w:rPr>
                    <w:t>800-849</w:t>
                  </w:r>
                </w:p>
                <w:p>
                  <w:pPr>
                    <w:spacing w:line="186" w:lineRule="exact" w:before="0"/>
                    <w:ind w:left="0" w:right="18" w:firstLine="0"/>
                    <w:jc w:val="right"/>
                    <w:rPr>
                      <w:b/>
                      <w:sz w:val="18"/>
                    </w:rPr>
                  </w:pPr>
                  <w:r>
                    <w:rPr>
                      <w:b/>
                      <w:sz w:val="18"/>
                    </w:rPr>
                    <w:t>850-899</w:t>
                  </w:r>
                </w:p>
                <w:p>
                  <w:pPr>
                    <w:spacing w:line="185" w:lineRule="exact" w:before="0"/>
                    <w:ind w:left="0" w:right="18" w:firstLine="0"/>
                    <w:jc w:val="right"/>
                    <w:rPr>
                      <w:b/>
                      <w:sz w:val="18"/>
                    </w:rPr>
                  </w:pPr>
                  <w:r>
                    <w:rPr>
                      <w:b/>
                      <w:sz w:val="18"/>
                    </w:rPr>
                    <w:t>900-949</w:t>
                  </w:r>
                </w:p>
                <w:p>
                  <w:pPr>
                    <w:spacing w:line="185" w:lineRule="exact" w:before="0"/>
                    <w:ind w:left="0" w:right="18" w:firstLine="0"/>
                    <w:jc w:val="right"/>
                    <w:rPr>
                      <w:b/>
                      <w:sz w:val="18"/>
                    </w:rPr>
                  </w:pPr>
                  <w:r>
                    <w:rPr>
                      <w:b/>
                      <w:sz w:val="18"/>
                    </w:rPr>
                    <w:t>950-999</w:t>
                  </w:r>
                </w:p>
                <w:p>
                  <w:pPr>
                    <w:spacing w:line="196" w:lineRule="exact" w:before="0"/>
                    <w:ind w:left="0" w:right="19" w:firstLine="0"/>
                    <w:jc w:val="right"/>
                    <w:rPr>
                      <w:b/>
                      <w:sz w:val="18"/>
                    </w:rPr>
                  </w:pPr>
                  <w:r>
                    <w:rPr>
                      <w:b/>
                      <w:sz w:val="18"/>
                    </w:rPr>
                    <w:t>1000+</w:t>
                  </w:r>
                </w:p>
              </w:txbxContent>
            </v:textbox>
            <w10:wrap type="none"/>
          </v:shape>
        </w:pict>
      </w:r>
      <w:r>
        <w:rPr/>
        <w:pict>
          <v:shape style="position:absolute;margin-left:327.515961pt;margin-top:488.439056pt;width:207.65pt;height:34.050pt;mso-position-horizontal-relative:page;mso-position-vertical-relative:page;z-index:251732992" type="#_x0000_t202" filled="false" stroked="false">
            <v:textbox inset="0,0,0,0" style="layout-flow:vertical;mso-layout-flow-alt:bottom-to-top">
              <w:txbxContent>
                <w:p>
                  <w:pPr>
                    <w:spacing w:line="196" w:lineRule="exact" w:before="16"/>
                    <w:ind w:left="0" w:right="20" w:firstLine="0"/>
                    <w:jc w:val="right"/>
                    <w:rPr>
                      <w:b/>
                      <w:sz w:val="18"/>
                    </w:rPr>
                  </w:pPr>
                  <w:r>
                    <w:rPr>
                      <w:b/>
                      <w:sz w:val="18"/>
                    </w:rPr>
                    <w:t>0 or</w:t>
                  </w:r>
                  <w:r>
                    <w:rPr>
                      <w:b/>
                      <w:spacing w:val="15"/>
                      <w:sz w:val="18"/>
                    </w:rPr>
                    <w:t> </w:t>
                  </w:r>
                  <w:r>
                    <w:rPr>
                      <w:b/>
                      <w:sz w:val="18"/>
                    </w:rPr>
                    <w:t>less</w:t>
                  </w:r>
                </w:p>
                <w:p>
                  <w:pPr>
                    <w:spacing w:line="186" w:lineRule="exact" w:before="0"/>
                    <w:ind w:left="0" w:right="18" w:firstLine="0"/>
                    <w:jc w:val="right"/>
                    <w:rPr>
                      <w:b/>
                      <w:sz w:val="18"/>
                    </w:rPr>
                  </w:pPr>
                  <w:r>
                    <w:rPr>
                      <w:b/>
                      <w:sz w:val="18"/>
                    </w:rPr>
                    <w:t>0-49</w:t>
                  </w:r>
                </w:p>
                <w:p>
                  <w:pPr>
                    <w:spacing w:line="186" w:lineRule="exact" w:before="0"/>
                    <w:ind w:left="0" w:right="20" w:firstLine="0"/>
                    <w:jc w:val="right"/>
                    <w:rPr>
                      <w:b/>
                      <w:sz w:val="18"/>
                    </w:rPr>
                  </w:pPr>
                  <w:r>
                    <w:rPr>
                      <w:b/>
                      <w:sz w:val="18"/>
                    </w:rPr>
                    <w:t>50-99</w:t>
                  </w:r>
                </w:p>
                <w:p>
                  <w:pPr>
                    <w:spacing w:line="186" w:lineRule="exact" w:before="0"/>
                    <w:ind w:left="0" w:right="18" w:firstLine="0"/>
                    <w:jc w:val="right"/>
                    <w:rPr>
                      <w:b/>
                      <w:sz w:val="18"/>
                    </w:rPr>
                  </w:pPr>
                  <w:r>
                    <w:rPr>
                      <w:b/>
                      <w:sz w:val="18"/>
                    </w:rPr>
                    <w:t>100-149</w:t>
                  </w:r>
                </w:p>
                <w:p>
                  <w:pPr>
                    <w:spacing w:line="187" w:lineRule="exact" w:before="0"/>
                    <w:ind w:left="0" w:right="18" w:firstLine="0"/>
                    <w:jc w:val="right"/>
                    <w:rPr>
                      <w:b/>
                      <w:sz w:val="18"/>
                    </w:rPr>
                  </w:pPr>
                  <w:r>
                    <w:rPr>
                      <w:b/>
                      <w:sz w:val="18"/>
                    </w:rPr>
                    <w:t>150-199</w:t>
                  </w:r>
                </w:p>
                <w:p>
                  <w:pPr>
                    <w:spacing w:line="186" w:lineRule="exact" w:before="0"/>
                    <w:ind w:left="0" w:right="18" w:firstLine="0"/>
                    <w:jc w:val="right"/>
                    <w:rPr>
                      <w:b/>
                      <w:sz w:val="18"/>
                    </w:rPr>
                  </w:pPr>
                  <w:r>
                    <w:rPr>
                      <w:b/>
                      <w:sz w:val="18"/>
                    </w:rPr>
                    <w:t>200-249</w:t>
                  </w:r>
                </w:p>
                <w:p>
                  <w:pPr>
                    <w:spacing w:line="186" w:lineRule="exact" w:before="0"/>
                    <w:ind w:left="0" w:right="18" w:firstLine="0"/>
                    <w:jc w:val="right"/>
                    <w:rPr>
                      <w:b/>
                      <w:sz w:val="18"/>
                    </w:rPr>
                  </w:pPr>
                  <w:r>
                    <w:rPr>
                      <w:b/>
                      <w:sz w:val="18"/>
                    </w:rPr>
                    <w:t>250-299</w:t>
                  </w:r>
                </w:p>
                <w:p>
                  <w:pPr>
                    <w:spacing w:line="186" w:lineRule="exact" w:before="0"/>
                    <w:ind w:left="0" w:right="18" w:firstLine="0"/>
                    <w:jc w:val="right"/>
                    <w:rPr>
                      <w:b/>
                      <w:sz w:val="18"/>
                    </w:rPr>
                  </w:pPr>
                  <w:r>
                    <w:rPr>
                      <w:b/>
                      <w:sz w:val="18"/>
                    </w:rPr>
                    <w:t>300-349</w:t>
                  </w:r>
                </w:p>
                <w:p>
                  <w:pPr>
                    <w:spacing w:line="186" w:lineRule="exact" w:before="0"/>
                    <w:ind w:left="0" w:right="18" w:firstLine="0"/>
                    <w:jc w:val="right"/>
                    <w:rPr>
                      <w:b/>
                      <w:sz w:val="18"/>
                    </w:rPr>
                  </w:pPr>
                  <w:r>
                    <w:rPr>
                      <w:b/>
                      <w:sz w:val="18"/>
                    </w:rPr>
                    <w:t>350-399</w:t>
                  </w:r>
                </w:p>
                <w:p>
                  <w:pPr>
                    <w:spacing w:line="186" w:lineRule="exact" w:before="0"/>
                    <w:ind w:left="0" w:right="18" w:firstLine="0"/>
                    <w:jc w:val="right"/>
                    <w:rPr>
                      <w:b/>
                      <w:sz w:val="18"/>
                    </w:rPr>
                  </w:pPr>
                  <w:r>
                    <w:rPr>
                      <w:b/>
                      <w:sz w:val="18"/>
                    </w:rPr>
                    <w:t>400-449</w:t>
                  </w:r>
                </w:p>
                <w:p>
                  <w:pPr>
                    <w:spacing w:line="186" w:lineRule="exact" w:before="0"/>
                    <w:ind w:left="0" w:right="18" w:firstLine="0"/>
                    <w:jc w:val="right"/>
                    <w:rPr>
                      <w:b/>
                      <w:sz w:val="18"/>
                    </w:rPr>
                  </w:pPr>
                  <w:r>
                    <w:rPr>
                      <w:b/>
                      <w:sz w:val="18"/>
                    </w:rPr>
                    <w:t>450-499</w:t>
                  </w:r>
                </w:p>
                <w:p>
                  <w:pPr>
                    <w:spacing w:line="186" w:lineRule="exact" w:before="0"/>
                    <w:ind w:left="0" w:right="18" w:firstLine="0"/>
                    <w:jc w:val="right"/>
                    <w:rPr>
                      <w:b/>
                      <w:sz w:val="18"/>
                    </w:rPr>
                  </w:pPr>
                  <w:r>
                    <w:rPr>
                      <w:b/>
                      <w:sz w:val="18"/>
                    </w:rPr>
                    <w:t>500-549</w:t>
                  </w:r>
                </w:p>
                <w:p>
                  <w:pPr>
                    <w:spacing w:line="186" w:lineRule="exact" w:before="0"/>
                    <w:ind w:left="0" w:right="18" w:firstLine="0"/>
                    <w:jc w:val="right"/>
                    <w:rPr>
                      <w:b/>
                      <w:sz w:val="18"/>
                    </w:rPr>
                  </w:pPr>
                  <w:r>
                    <w:rPr>
                      <w:b/>
                      <w:sz w:val="18"/>
                    </w:rPr>
                    <w:t>550-599</w:t>
                  </w:r>
                </w:p>
                <w:p>
                  <w:pPr>
                    <w:spacing w:line="186" w:lineRule="exact" w:before="0"/>
                    <w:ind w:left="0" w:right="18" w:firstLine="0"/>
                    <w:jc w:val="right"/>
                    <w:rPr>
                      <w:b/>
                      <w:sz w:val="18"/>
                    </w:rPr>
                  </w:pPr>
                  <w:r>
                    <w:rPr>
                      <w:b/>
                      <w:sz w:val="18"/>
                    </w:rPr>
                    <w:t>600-649</w:t>
                  </w:r>
                </w:p>
                <w:p>
                  <w:pPr>
                    <w:spacing w:line="186" w:lineRule="exact" w:before="0"/>
                    <w:ind w:left="0" w:right="18" w:firstLine="0"/>
                    <w:jc w:val="right"/>
                    <w:rPr>
                      <w:b/>
                      <w:sz w:val="18"/>
                    </w:rPr>
                  </w:pPr>
                  <w:r>
                    <w:rPr>
                      <w:b/>
                      <w:sz w:val="18"/>
                    </w:rPr>
                    <w:t>650-699</w:t>
                  </w:r>
                </w:p>
                <w:p>
                  <w:pPr>
                    <w:spacing w:line="187" w:lineRule="exact" w:before="0"/>
                    <w:ind w:left="0" w:right="18" w:firstLine="0"/>
                    <w:jc w:val="right"/>
                    <w:rPr>
                      <w:b/>
                      <w:sz w:val="18"/>
                    </w:rPr>
                  </w:pPr>
                  <w:r>
                    <w:rPr>
                      <w:b/>
                      <w:sz w:val="18"/>
                    </w:rPr>
                    <w:t>700-749</w:t>
                  </w:r>
                </w:p>
                <w:p>
                  <w:pPr>
                    <w:spacing w:line="186" w:lineRule="exact" w:before="0"/>
                    <w:ind w:left="0" w:right="18" w:firstLine="0"/>
                    <w:jc w:val="right"/>
                    <w:rPr>
                      <w:b/>
                      <w:sz w:val="18"/>
                    </w:rPr>
                  </w:pPr>
                  <w:r>
                    <w:rPr>
                      <w:b/>
                      <w:sz w:val="18"/>
                    </w:rPr>
                    <w:t>750-799</w:t>
                  </w:r>
                </w:p>
                <w:p>
                  <w:pPr>
                    <w:spacing w:line="187" w:lineRule="exact" w:before="0"/>
                    <w:ind w:left="0" w:right="18" w:firstLine="0"/>
                    <w:jc w:val="right"/>
                    <w:rPr>
                      <w:b/>
                      <w:sz w:val="18"/>
                    </w:rPr>
                  </w:pPr>
                  <w:r>
                    <w:rPr>
                      <w:b/>
                      <w:sz w:val="18"/>
                    </w:rPr>
                    <w:t>800-849</w:t>
                  </w:r>
                </w:p>
                <w:p>
                  <w:pPr>
                    <w:spacing w:line="187" w:lineRule="exact" w:before="0"/>
                    <w:ind w:left="0" w:right="18" w:firstLine="0"/>
                    <w:jc w:val="right"/>
                    <w:rPr>
                      <w:b/>
                      <w:sz w:val="18"/>
                    </w:rPr>
                  </w:pPr>
                  <w:r>
                    <w:rPr>
                      <w:b/>
                      <w:sz w:val="18"/>
                    </w:rPr>
                    <w:t>850-899</w:t>
                  </w:r>
                </w:p>
                <w:p>
                  <w:pPr>
                    <w:spacing w:line="186" w:lineRule="exact" w:before="0"/>
                    <w:ind w:left="0" w:right="18" w:firstLine="0"/>
                    <w:jc w:val="right"/>
                    <w:rPr>
                      <w:b/>
                      <w:sz w:val="18"/>
                    </w:rPr>
                  </w:pPr>
                  <w:r>
                    <w:rPr>
                      <w:b/>
                      <w:sz w:val="18"/>
                    </w:rPr>
                    <w:t>900-949</w:t>
                  </w:r>
                </w:p>
                <w:p>
                  <w:pPr>
                    <w:spacing w:line="186" w:lineRule="exact" w:before="0"/>
                    <w:ind w:left="0" w:right="18" w:firstLine="0"/>
                    <w:jc w:val="right"/>
                    <w:rPr>
                      <w:b/>
                      <w:sz w:val="18"/>
                    </w:rPr>
                  </w:pPr>
                  <w:r>
                    <w:rPr>
                      <w:b/>
                      <w:sz w:val="18"/>
                    </w:rPr>
                    <w:t>950-999</w:t>
                  </w:r>
                </w:p>
                <w:p>
                  <w:pPr>
                    <w:spacing w:line="196" w:lineRule="exact" w:before="0"/>
                    <w:ind w:left="0" w:right="18" w:firstLine="0"/>
                    <w:jc w:val="right"/>
                    <w:rPr>
                      <w:b/>
                      <w:sz w:val="18"/>
                    </w:rPr>
                  </w:pPr>
                  <w:r>
                    <w:rPr>
                      <w:b/>
                      <w:sz w:val="18"/>
                    </w:rPr>
                    <w:t>1000+</w:t>
                  </w:r>
                </w:p>
              </w:txbxContent>
            </v:textbox>
            <w10:wrap type="none"/>
          </v:shape>
        </w:pict>
      </w:r>
    </w:p>
    <w:p>
      <w:pPr>
        <w:pStyle w:val="BodyText"/>
        <w:rPr>
          <w:sz w:val="20"/>
        </w:rPr>
      </w:pPr>
    </w:p>
    <w:p>
      <w:pPr>
        <w:pStyle w:val="BodyText"/>
        <w:rPr>
          <w:sz w:val="20"/>
        </w:rPr>
      </w:pPr>
    </w:p>
    <w:p>
      <w:pPr>
        <w:pStyle w:val="BodyText"/>
        <w:rPr>
          <w:sz w:val="17"/>
        </w:rPr>
      </w:pPr>
    </w:p>
    <w:p>
      <w:pPr>
        <w:tabs>
          <w:tab w:pos="5261" w:val="left" w:leader="none"/>
        </w:tabs>
        <w:spacing w:line="240" w:lineRule="auto"/>
        <w:ind w:left="329" w:right="0" w:firstLine="0"/>
        <w:rPr>
          <w:sz w:val="20"/>
        </w:rPr>
      </w:pPr>
      <w:r>
        <w:rPr>
          <w:sz w:val="20"/>
        </w:rPr>
        <w:pict>
          <v:group style="width:224.9pt;height:161.35pt;mso-position-horizontal-relative:char;mso-position-vertical-relative:line" coordorigin="0,0" coordsize="4498,3227">
            <v:line style="position:absolute" from="4056,567" to="4056,2853" stroked="true" strokeweight=".06pt" strokecolor="#000000">
              <v:stroke dashstyle="solid"/>
            </v:line>
            <v:line style="position:absolute" from="4056,2853" to="4115,2853" stroked="true" strokeweight=".06pt" strokecolor="#000000">
              <v:stroke dashstyle="solid"/>
            </v:line>
            <v:line style="position:absolute" from="4056,2566" to="4115,2566" stroked="true" strokeweight=".06pt" strokecolor="#000000">
              <v:stroke dashstyle="solid"/>
            </v:line>
            <v:line style="position:absolute" from="4056,2283" to="4115,2283" stroked="true" strokeweight=".06pt" strokecolor="#000000">
              <v:stroke dashstyle="solid"/>
            </v:line>
            <v:line style="position:absolute" from="4056,1996" to="4115,1996" stroked="true" strokeweight=".06pt" strokecolor="#000000">
              <v:stroke dashstyle="solid"/>
            </v:line>
            <v:line style="position:absolute" from="4056,1712" to="4115,1712" stroked="true" strokeweight=".06pt" strokecolor="#000000">
              <v:stroke dashstyle="solid"/>
            </v:line>
            <v:line style="position:absolute" from="4056,1425" to="4115,1425" stroked="true" strokeweight=".06pt" strokecolor="#000000">
              <v:stroke dashstyle="solid"/>
            </v:line>
            <v:line style="position:absolute" from="4056,1138" to="4115,1138" stroked="true" strokeweight=".06pt" strokecolor="#000000">
              <v:stroke dashstyle="solid"/>
            </v:line>
            <v:line style="position:absolute" from="4056,854" to="4115,854" stroked="true" strokeweight=".06pt" strokecolor="#000000">
              <v:stroke dashstyle="solid"/>
            </v:line>
            <v:line style="position:absolute" from="4056,567" to="4115,567" stroked="true" strokeweight=".06pt" strokecolor="#000000">
              <v:stroke dashstyle="solid"/>
            </v:line>
            <v:line style="position:absolute" from="186,2853" to="4056,2853" stroked="true" strokeweight=".06pt" strokecolor="#000000">
              <v:stroke dashstyle="solid"/>
            </v:line>
            <v:line style="position:absolute" from="186,2912" to="186,2853" stroked="true" strokeweight=".06pt" strokecolor="#000000">
              <v:stroke dashstyle="solid"/>
            </v:line>
            <v:line style="position:absolute" from="538,2912" to="538,2853" stroked="true" strokeweight=".06pt" strokecolor="#000000">
              <v:stroke dashstyle="solid"/>
            </v:line>
            <v:line style="position:absolute" from="890,2912" to="890,2853" stroked="true" strokeweight=".06pt" strokecolor="#000000">
              <v:stroke dashstyle="solid"/>
            </v:line>
            <v:line style="position:absolute" from="1242,2912" to="1242,2853" stroked="true" strokeweight=".06pt" strokecolor="#000000">
              <v:stroke dashstyle="solid"/>
            </v:line>
            <v:line style="position:absolute" from="1592,2912" to="1592,2853" stroked="true" strokeweight=".06pt" strokecolor="#000000">
              <v:stroke dashstyle="solid"/>
            </v:line>
            <v:line style="position:absolute" from="1945,2912" to="1945,2853" stroked="true" strokeweight=".06pt" strokecolor="#000000">
              <v:stroke dashstyle="solid"/>
            </v:line>
            <v:line style="position:absolute" from="2297,2912" to="2297,2853" stroked="true" strokeweight=".06pt" strokecolor="#000000">
              <v:stroke dashstyle="solid"/>
            </v:line>
            <v:line style="position:absolute" from="2650,2912" to="2650,2853" stroked="true" strokeweight=".06pt" strokecolor="#000000">
              <v:stroke dashstyle="solid"/>
            </v:line>
            <v:line style="position:absolute" from="3001,2912" to="3001,2853" stroked="true" strokeweight=".06pt" strokecolor="#000000">
              <v:stroke dashstyle="solid"/>
            </v:line>
            <v:line style="position:absolute" from="3352,2912" to="3352,2853" stroked="true" strokeweight=".06pt" strokecolor="#000000">
              <v:stroke dashstyle="solid"/>
            </v:line>
            <v:line style="position:absolute" from="3706,2912" to="3706,2853" stroked="true" strokeweight=".06pt" strokecolor="#000000">
              <v:stroke dashstyle="solid"/>
            </v:line>
            <v:line style="position:absolute" from="4056,2912" to="4056,2853" stroked="true" strokeweight=".06pt" strokecolor="#000000">
              <v:stroke dashstyle="solid"/>
            </v:line>
            <v:line style="position:absolute" from="186,2054" to="538,1980" stroked="true" strokeweight="1.867pt" strokecolor="#ff00ff">
              <v:stroke dashstyle="solid"/>
            </v:line>
            <v:line style="position:absolute" from="538,1980" to="890,1882" stroked="true" strokeweight="1.867pt" strokecolor="#ff00ff">
              <v:stroke dashstyle="solid"/>
            </v:line>
            <v:line style="position:absolute" from="890,1882" to="1242,1814" stroked="true" strokeweight="1.867pt" strokecolor="#ff00ff">
              <v:stroke dashstyle="solid"/>
            </v:line>
            <v:line style="position:absolute" from="1242,1814" to="1592,1686" stroked="true" strokeweight="1.867pt" strokecolor="#ff00ff">
              <v:stroke dashstyle="solid"/>
            </v:line>
            <v:line style="position:absolute" from="1592,1686" to="1945,1630" stroked="true" strokeweight="1.867pt" strokecolor="#ff00ff">
              <v:stroke dashstyle="solid"/>
            </v:line>
            <v:line style="position:absolute" from="1945,1630" to="2297,1395" stroked="true" strokeweight="1.867pt" strokecolor="#ff00ff">
              <v:stroke dashstyle="solid"/>
            </v:line>
            <v:line style="position:absolute" from="2297,1395" to="2650,1282" stroked="true" strokeweight="1.867pt" strokecolor="#ff00ff">
              <v:stroke dashstyle="solid"/>
            </v:line>
            <v:line style="position:absolute" from="2650,1282" to="3001,1064" stroked="true" strokeweight="1.867pt" strokecolor="#ff00ff">
              <v:stroke dashstyle="solid"/>
            </v:line>
            <v:line style="position:absolute" from="3001,1064" to="3352,961" stroked="true" strokeweight="1.867pt" strokecolor="#ff00ff">
              <v:stroke dashstyle="solid"/>
            </v:line>
            <v:line style="position:absolute" from="3352,961" to="3706,842" stroked="true" strokeweight="1.867pt" strokecolor="#ff00ff">
              <v:stroke dashstyle="solid"/>
            </v:line>
            <v:line style="position:absolute" from="3706,842" to="4056,760" stroked="true" strokeweight="1.867pt" strokecolor="#ff00ff">
              <v:stroke dashstyle="solid"/>
            </v:line>
            <v:line style="position:absolute" from="186,2727" to="538,2727" stroked="true" strokeweight="1.867pt" strokecolor="#000080">
              <v:stroke dashstyle="solid"/>
            </v:line>
            <v:line style="position:absolute" from="538,2727" to="890,2464" stroked="true" strokeweight="1.867pt" strokecolor="#000080">
              <v:stroke dashstyle="solid"/>
            </v:line>
            <v:line style="position:absolute" from="890,2464" to="1242,2511" stroked="true" strokeweight="1.867pt" strokecolor="#000080">
              <v:stroke dashstyle="solid"/>
            </v:line>
            <v:line style="position:absolute" from="1242,2511" to="1592,2395" stroked="true" strokeweight="1.867pt" strokecolor="#000080">
              <v:stroke dashstyle="solid"/>
            </v:line>
            <v:line style="position:absolute" from="1592,2395" to="1945,2299" stroked="true" strokeweight="1.867pt" strokecolor="#000080">
              <v:stroke dashstyle="solid"/>
            </v:line>
            <v:line style="position:absolute" from="1927,2291" to="2315,2291" stroked="true" strokeweight="2.647pt" strokecolor="#000080">
              <v:stroke dashstyle="solid"/>
            </v:line>
            <v:line style="position:absolute" from="2297,2283" to="2650,1938" stroked="true" strokeweight="1.867pt" strokecolor="#000080">
              <v:stroke dashstyle="solid"/>
            </v:line>
            <v:line style="position:absolute" from="2650,1938" to="3001,1938" stroked="true" strokeweight="1.867pt" strokecolor="#000080">
              <v:stroke dashstyle="solid"/>
            </v:line>
            <v:line style="position:absolute" from="3001,1938" to="3352,1844" stroked="true" strokeweight="1.867pt" strokecolor="#000080">
              <v:stroke dashstyle="solid"/>
            </v:line>
            <v:line style="position:absolute" from="3333,1846" to="3724,1846" stroked="true" strokeweight="2.107pt" strokecolor="#000080">
              <v:stroke dashstyle="solid"/>
            </v:line>
            <v:line style="position:absolute" from="3706,1849" to="4056,1719" stroked="true" strokeweight="1.867pt" strokecolor="#000080">
              <v:stroke dashstyle="solid"/>
            </v:line>
            <v:shape style="position:absolute;left:183;top:2476;width:81;height:47" coordorigin="184,2476" coordsize="81,47" path="m188,2476l184,2514,259,2523,264,2485,188,2476xe" filled="true" fillcolor="#000080" stroked="false">
              <v:path arrowok="t"/>
              <v:fill type="solid"/>
            </v:shape>
            <v:shape style="position:absolute;left:406;top:2504;width:80;height:47" coordorigin="407,2504" coordsize="80,47" path="m410,2504l407,2541,481,2551,486,2514,410,2504xe" filled="true" fillcolor="#000080" stroked="false">
              <v:path arrowok="t"/>
              <v:fill type="solid"/>
            </v:shape>
            <v:shape style="position:absolute;left:607;top:2432;width:84;height:72" coordorigin="607,2432" coordsize="84,72" path="m671,2432l607,2472,629,2504,691,2464,671,2432xe" filled="true" fillcolor="#000080" stroked="false">
              <v:path arrowok="t"/>
              <v:fill type="solid"/>
            </v:shape>
            <v:shape style="position:absolute;left:796;top:2310;width:84;height:72" coordorigin="797,2311" coordsize="84,72" path="m860,2311l797,2350,818,2383,881,2343,860,2311xe" filled="true" fillcolor="#000080" stroked="false">
              <v:path arrowok="t"/>
              <v:fill type="solid"/>
            </v:shape>
            <v:shape style="position:absolute;left:1016;top:2278;width:78;height:45" coordorigin="1016,2278" coordsize="78,45" path="m1092,2278l1016,2284,1019,2323,1094,2316,1092,2278xe" filled="true" fillcolor="#000080" stroked="false">
              <v:path arrowok="t"/>
              <v:fill type="solid"/>
            </v:shape>
            <v:shape style="position:absolute;left:1242;top:2256;width:77;height:45" coordorigin="1242,2257" coordsize="77,45" path="m1316,2257l1242,2264,1244,2301,1319,2294,1316,2257xe" filled="true" fillcolor="#000080" stroked="false">
              <v:path arrowok="t"/>
              <v:fill type="solid"/>
            </v:shape>
            <v:shape style="position:absolute;left:1466;top:2238;width:77;height:45" coordorigin="1466,2239" coordsize="77,45" path="m1541,2239l1466,2245,1469,2283,1543,2276,1541,2239xe" filled="true" fillcolor="#000080" stroked="false">
              <v:path arrowok="t"/>
              <v:fill type="solid"/>
            </v:shape>
            <v:shape style="position:absolute;left:1681;top:2177;width:82;height:59" coordorigin="1681,2178" coordsize="82,59" path="m1752,2178l1681,2202,1693,2236,1763,2212,1752,2178xe" filled="true" fillcolor="#000080" stroked="false">
              <v:path arrowok="t"/>
              <v:fill type="solid"/>
            </v:shape>
            <v:shape style="position:absolute;left:1894;top:2117;width:56;height:48" coordorigin="1895,2118" coordsize="56,48" path="m1939,2118l1895,2131,1906,2166,1950,2152,1939,2118xe" filled="true" fillcolor="#000080" stroked="false">
              <v:path arrowok="t"/>
              <v:fill type="solid"/>
            </v:shape>
            <v:shape style="position:absolute;left:1941;top:2110;width:38;height:45" coordorigin="1942,2110" coordsize="38,45" path="m1969,2110l1942,2118,1950,2155,1979,2148,1969,2110xe" filled="true" fillcolor="#000080" stroked="false">
              <v:path arrowok="t"/>
              <v:fill type="solid"/>
            </v:shape>
            <v:shape style="position:absolute;left:2116;top:2063;width:82;height:54" coordorigin="2117,2064" coordsize="82,54" path="m2189,2064l2117,2080,2126,2118,2198,2101,2189,2064xe" filled="true" fillcolor="#000080" stroked="false">
              <v:path arrowok="t"/>
              <v:fill type="solid"/>
            </v:shape>
            <v:shape style="position:absolute;left:2317;top:1970;width:83;height:77" coordorigin="2317,1970" coordsize="83,77" path="m2374,1970l2317,2019,2344,2047,2400,1999,2374,1970xe" filled="true" fillcolor="#000080" stroked="false">
              <v:path arrowok="t"/>
              <v:fill type="solid"/>
            </v:shape>
            <v:shape style="position:absolute;left:2491;top:1826;width:82;height:77" coordorigin="2491,1826" coordsize="82,77" path="m2549,1826l2491,1875,2514,1903,2573,1854,2549,1826xe" filled="true" fillcolor="#000080" stroked="false">
              <v:path arrowok="t"/>
              <v:fill type="solid"/>
            </v:shape>
            <v:rect style="position:absolute;left:2683;top:1746;width:75;height:38" filled="true" fillcolor="#000080" stroked="false">
              <v:fill type="solid"/>
            </v:rect>
            <v:rect style="position:absolute;left:2907;top:1749;width:75;height:38" filled="true" fillcolor="#000080" stroked="false">
              <v:fill type="solid"/>
            </v:rect>
            <v:shape style="position:absolute;left:3097;top:1635;width:84;height:72" coordorigin="3097,1635" coordsize="84,72" path="m3160,1635l3097,1677,3118,1707,3181,1665,3160,1635xe" filled="true" fillcolor="#000080" stroked="false">
              <v:path arrowok="t"/>
              <v:fill type="solid"/>
            </v:shape>
            <v:shape style="position:absolute;left:3282;top:1509;width:80;height:70" coordorigin="3282,1509" coordsize="80,70" path="m3340,1509l3282,1549,3302,1579,3361,1539,3340,1509xe" filled="true" fillcolor="#000080" stroked="false">
              <v:path arrowok="t"/>
              <v:fill type="solid"/>
            </v:shape>
            <v:rect style="position:absolute;left:3351;top:1506;width:5;height:38" filled="true" fillcolor="#000080" stroked="false">
              <v:fill type="solid"/>
            </v:rect>
            <v:shape style="position:absolute;left:3504;top:1524;width:77;height:47" coordorigin="3504,1525" coordsize="77,47" path="m3509,1525l3504,1562,3576,1572,3581,1534,3509,1525xe" filled="true" fillcolor="#000080" stroked="false">
              <v:path arrowok="t"/>
              <v:fill type="solid"/>
            </v:shape>
            <v:shape style="position:absolute;left:3716;top:1509;width:84;height:65" coordorigin="3716,1509" coordsize="84,65" path="m3785,1509l3716,1539,3733,1574,3800,1544,3785,1509xe" filled="true" fillcolor="#000080" stroked="false">
              <v:path arrowok="t"/>
              <v:fill type="solid"/>
            </v:shape>
            <v:shape style="position:absolute;left:3922;top:1418;width:84;height:65" coordorigin="3923,1418" coordsize="84,65" path="m3990,1418l3923,1448,3938,1483,4007,1453,3990,1418xe" filled="true" fillcolor="#000080" stroked="false">
              <v:path arrowok="t"/>
              <v:fill type="solid"/>
            </v:shape>
            <v:rect style="position:absolute;left:132;top:668;width:76;height:38" filled="true" fillcolor="#000080" stroked="false">
              <v:fill type="solid"/>
            </v:rect>
            <v:rect style="position:absolute;left:357;top:668;width:75;height:38" filled="true" fillcolor="#000080" stroked="false">
              <v:fill type="solid"/>
            </v:rect>
            <v:rect style="position:absolute;left:582;top:668;width:75;height:38" filled="true" fillcolor="#000080" stroked="false">
              <v:fill type="solid"/>
            </v:rect>
            <v:shape style="position:absolute;left:3518;top:35;width:979;height:3191" type="#_x0000_t202" filled="false" stroked="false">
              <v:textbox inset="0,0,0,0">
                <w:txbxContent>
                  <w:p>
                    <w:pPr>
                      <w:spacing w:line="193" w:lineRule="exact" w:before="0"/>
                      <w:ind w:left="0" w:right="41" w:firstLine="0"/>
                      <w:jc w:val="right"/>
                      <w:rPr>
                        <w:b/>
                        <w:sz w:val="17"/>
                      </w:rPr>
                    </w:pPr>
                    <w:r>
                      <w:rPr>
                        <w:b/>
                        <w:spacing w:val="-2"/>
                        <w:sz w:val="17"/>
                      </w:rPr>
                      <w:t>Nominal</w:t>
                    </w:r>
                  </w:p>
                  <w:p>
                    <w:pPr>
                      <w:spacing w:before="30"/>
                      <w:ind w:left="0" w:right="37" w:firstLine="0"/>
                      <w:jc w:val="right"/>
                      <w:rPr>
                        <w:b/>
                        <w:sz w:val="17"/>
                      </w:rPr>
                    </w:pPr>
                    <w:r>
                      <w:rPr>
                        <w:b/>
                        <w:w w:val="105"/>
                        <w:sz w:val="17"/>
                      </w:rPr>
                      <w:t>£ per</w:t>
                    </w:r>
                    <w:r>
                      <w:rPr>
                        <w:b/>
                        <w:spacing w:val="-15"/>
                        <w:w w:val="105"/>
                        <w:sz w:val="17"/>
                      </w:rPr>
                      <w:t> </w:t>
                    </w:r>
                    <w:r>
                      <w:rPr>
                        <w:b/>
                        <w:w w:val="105"/>
                        <w:sz w:val="17"/>
                      </w:rPr>
                      <w:t>week</w:t>
                    </w:r>
                  </w:p>
                  <w:p>
                    <w:pPr>
                      <w:spacing w:before="1"/>
                      <w:ind w:left="0" w:right="18" w:firstLine="0"/>
                      <w:jc w:val="right"/>
                      <w:rPr>
                        <w:b/>
                        <w:sz w:val="18"/>
                      </w:rPr>
                    </w:pPr>
                    <w:r>
                      <w:rPr>
                        <w:b/>
                        <w:sz w:val="18"/>
                      </w:rPr>
                      <w:t>350</w:t>
                    </w:r>
                  </w:p>
                  <w:p>
                    <w:pPr>
                      <w:spacing w:before="79"/>
                      <w:ind w:left="0" w:right="18" w:firstLine="0"/>
                      <w:jc w:val="right"/>
                      <w:rPr>
                        <w:b/>
                        <w:sz w:val="18"/>
                      </w:rPr>
                    </w:pPr>
                    <w:r>
                      <w:rPr>
                        <w:b/>
                        <w:sz w:val="18"/>
                      </w:rPr>
                      <w:t>325</w:t>
                    </w:r>
                  </w:p>
                  <w:p>
                    <w:pPr>
                      <w:spacing w:before="77"/>
                      <w:ind w:left="0" w:right="18" w:firstLine="0"/>
                      <w:jc w:val="right"/>
                      <w:rPr>
                        <w:b/>
                        <w:sz w:val="18"/>
                      </w:rPr>
                    </w:pPr>
                    <w:r>
                      <w:rPr>
                        <w:b/>
                        <w:sz w:val="18"/>
                      </w:rPr>
                      <w:t>300</w:t>
                    </w:r>
                  </w:p>
                  <w:p>
                    <w:pPr>
                      <w:spacing w:before="80"/>
                      <w:ind w:left="0" w:right="18" w:firstLine="0"/>
                      <w:jc w:val="right"/>
                      <w:rPr>
                        <w:b/>
                        <w:sz w:val="18"/>
                      </w:rPr>
                    </w:pPr>
                    <w:r>
                      <w:rPr>
                        <w:b/>
                        <w:sz w:val="18"/>
                      </w:rPr>
                      <w:t>275</w:t>
                    </w:r>
                  </w:p>
                  <w:p>
                    <w:pPr>
                      <w:spacing w:before="80"/>
                      <w:ind w:left="0" w:right="18" w:firstLine="0"/>
                      <w:jc w:val="right"/>
                      <w:rPr>
                        <w:b/>
                        <w:sz w:val="18"/>
                      </w:rPr>
                    </w:pPr>
                    <w:r>
                      <w:rPr>
                        <w:b/>
                        <w:sz w:val="18"/>
                      </w:rPr>
                      <w:t>250</w:t>
                    </w:r>
                  </w:p>
                  <w:p>
                    <w:pPr>
                      <w:spacing w:before="77"/>
                      <w:ind w:left="0" w:right="18" w:firstLine="0"/>
                      <w:jc w:val="right"/>
                      <w:rPr>
                        <w:b/>
                        <w:sz w:val="18"/>
                      </w:rPr>
                    </w:pPr>
                    <w:r>
                      <w:rPr>
                        <w:b/>
                        <w:sz w:val="18"/>
                      </w:rPr>
                      <w:t>225</w:t>
                    </w:r>
                  </w:p>
                  <w:p>
                    <w:pPr>
                      <w:spacing w:before="80"/>
                      <w:ind w:left="0" w:right="18" w:firstLine="0"/>
                      <w:jc w:val="right"/>
                      <w:rPr>
                        <w:b/>
                        <w:sz w:val="18"/>
                      </w:rPr>
                    </w:pPr>
                    <w:r>
                      <w:rPr>
                        <w:b/>
                        <w:sz w:val="18"/>
                      </w:rPr>
                      <w:t>200</w:t>
                    </w:r>
                  </w:p>
                  <w:p>
                    <w:pPr>
                      <w:spacing w:before="78"/>
                      <w:ind w:left="0" w:right="18" w:firstLine="0"/>
                      <w:jc w:val="right"/>
                      <w:rPr>
                        <w:b/>
                        <w:sz w:val="18"/>
                      </w:rPr>
                    </w:pPr>
                    <w:r>
                      <w:rPr>
                        <w:b/>
                        <w:sz w:val="18"/>
                      </w:rPr>
                      <w:t>175</w:t>
                    </w:r>
                  </w:p>
                  <w:p>
                    <w:pPr>
                      <w:spacing w:before="80"/>
                      <w:ind w:left="0" w:right="18" w:firstLine="0"/>
                      <w:jc w:val="right"/>
                      <w:rPr>
                        <w:b/>
                        <w:sz w:val="18"/>
                      </w:rPr>
                    </w:pPr>
                    <w:r>
                      <w:rPr>
                        <w:b/>
                        <w:sz w:val="18"/>
                      </w:rPr>
                      <w:t>150</w:t>
                    </w:r>
                  </w:p>
                  <w:p>
                    <w:pPr>
                      <w:spacing w:before="70"/>
                      <w:ind w:left="0" w:right="0" w:firstLine="0"/>
                      <w:jc w:val="left"/>
                      <w:rPr>
                        <w:b/>
                        <w:sz w:val="18"/>
                      </w:rPr>
                    </w:pPr>
                    <w:r>
                      <w:rPr>
                        <w:b/>
                        <w:sz w:val="18"/>
                      </w:rPr>
                      <w:t>2004</w:t>
                    </w:r>
                  </w:p>
                </w:txbxContent>
              </v:textbox>
              <w10:wrap type="none"/>
            </v:shape>
            <v:shape style="position:absolute;left:0;top:3022;width:3209;height:204" type="#_x0000_t202" filled="false" stroked="false">
              <v:textbox inset="0,0,0,0">
                <w:txbxContent>
                  <w:p>
                    <w:pPr>
                      <w:tabs>
                        <w:tab w:pos="704" w:val="left" w:leader="none"/>
                        <w:tab w:pos="1406" w:val="left" w:leader="none"/>
                        <w:tab w:pos="2109" w:val="left" w:leader="none"/>
                        <w:tab w:pos="2813" w:val="left" w:leader="none"/>
                      </w:tabs>
                      <w:spacing w:line="203" w:lineRule="exact" w:before="0"/>
                      <w:ind w:left="0" w:right="0" w:firstLine="0"/>
                      <w:jc w:val="left"/>
                      <w:rPr>
                        <w:b/>
                        <w:sz w:val="18"/>
                      </w:rPr>
                    </w:pPr>
                    <w:r>
                      <w:rPr>
                        <w:b/>
                        <w:sz w:val="18"/>
                      </w:rPr>
                      <w:t>1994</w:t>
                      <w:tab/>
                      <w:t>1996</w:t>
                      <w:tab/>
                      <w:t>1998</w:t>
                      <w:tab/>
                      <w:t>2000</w:t>
                      <w:tab/>
                      <w:t>2002</w:t>
                    </w:r>
                  </w:p>
                </w:txbxContent>
              </v:textbox>
              <w10:wrap type="none"/>
            </v:shape>
            <v:shape style="position:absolute;left:722;top:0;width:2171;height:798" type="#_x0000_t202" filled="false" stroked="false">
              <v:textbox inset="0,0,0,0">
                <w:txbxContent>
                  <w:p>
                    <w:pPr>
                      <w:spacing w:line="203" w:lineRule="exact" w:before="0"/>
                      <w:ind w:left="0" w:right="0" w:firstLine="0"/>
                      <w:jc w:val="left"/>
                      <w:rPr>
                        <w:b/>
                        <w:sz w:val="18"/>
                      </w:rPr>
                    </w:pPr>
                    <w:r>
                      <w:rPr>
                        <w:b/>
                        <w:sz w:val="18"/>
                      </w:rPr>
                      <w:t>Employees income</w:t>
                    </w:r>
                  </w:p>
                  <w:p>
                    <w:pPr>
                      <w:spacing w:line="290" w:lineRule="atLeast" w:before="9"/>
                      <w:ind w:left="0" w:right="18" w:firstLine="0"/>
                      <w:jc w:val="left"/>
                      <w:rPr>
                        <w:b/>
                        <w:sz w:val="18"/>
                      </w:rPr>
                    </w:pPr>
                    <w:r>
                      <w:rPr>
                        <w:b/>
                        <w:sz w:val="18"/>
                      </w:rPr>
                      <w:t>Self-employee incomes (all) Self-employee incomes (&gt;0)</w:t>
                    </w:r>
                  </w:p>
                </w:txbxContent>
              </v:textbox>
              <w10:wrap type="none"/>
            </v:shape>
          </v:group>
        </w:pict>
      </w:r>
      <w:r>
        <w:rPr>
          <w:sz w:val="20"/>
        </w:rPr>
      </w:r>
      <w:r>
        <w:rPr>
          <w:sz w:val="20"/>
        </w:rPr>
        <w:tab/>
      </w:r>
      <w:r>
        <w:rPr>
          <w:position w:val="29"/>
          <w:sz w:val="20"/>
        </w:rPr>
        <w:pict>
          <v:group style="width:203.3pt;height:124pt;mso-position-horizontal-relative:char;mso-position-vertical-relative:line" coordorigin="0,0" coordsize="4066,2480">
            <v:line style="position:absolute" from="4006,110" to="4006,2421" stroked="true" strokeweight=".06pt" strokecolor="#000000">
              <v:stroke dashstyle="solid"/>
            </v:line>
            <v:line style="position:absolute" from="4006,2421" to="4065,2421" stroked="true" strokeweight=".06pt" strokecolor="#000000">
              <v:stroke dashstyle="solid"/>
            </v:line>
            <v:line style="position:absolute" from="4006,2132" to="4065,2132" stroked="true" strokeweight=".06pt" strokecolor="#000000">
              <v:stroke dashstyle="solid"/>
            </v:line>
            <v:line style="position:absolute" from="4006,1844" to="4065,1844" stroked="true" strokeweight=".06pt" strokecolor="#000000">
              <v:stroke dashstyle="solid"/>
            </v:line>
            <v:line style="position:absolute" from="4006,1555" to="4065,1555" stroked="true" strokeweight=".06pt" strokecolor="#000000">
              <v:stroke dashstyle="solid"/>
            </v:line>
            <v:line style="position:absolute" from="4006,1266" to="4065,1266" stroked="true" strokeweight=".06pt" strokecolor="#000000">
              <v:stroke dashstyle="solid"/>
            </v:line>
            <v:line style="position:absolute" from="4006,976" to="4065,976" stroked="true" strokeweight=".06pt" strokecolor="#000000">
              <v:stroke dashstyle="solid"/>
            </v:line>
            <v:line style="position:absolute" from="4006,688" to="4065,688" stroked="true" strokeweight=".06pt" strokecolor="#000000">
              <v:stroke dashstyle="solid"/>
            </v:line>
            <v:line style="position:absolute" from="4006,399" to="4065,399" stroked="true" strokeweight=".06pt" strokecolor="#000000">
              <v:stroke dashstyle="solid"/>
            </v:line>
            <v:line style="position:absolute" from="4006,110" to="4065,110" stroked="true" strokeweight=".06pt" strokecolor="#000000">
              <v:stroke dashstyle="solid"/>
            </v:line>
            <v:line style="position:absolute" from="19,2421" to="4006,2421" stroked="true" strokeweight=".06pt" strokecolor="#000000">
              <v:stroke dashstyle="solid"/>
            </v:line>
            <v:line style="position:absolute" from="19,2480" to="19,2421" stroked="true" strokeweight=".06pt" strokecolor="#000000">
              <v:stroke dashstyle="solid"/>
            </v:line>
            <v:line style="position:absolute" from="382,2480" to="382,2421" stroked="true" strokeweight=".06pt" strokecolor="#000000">
              <v:stroke dashstyle="solid"/>
            </v:line>
            <v:line style="position:absolute" from="745,2480" to="745,2421" stroked="true" strokeweight=".06pt" strokecolor="#000000">
              <v:stroke dashstyle="solid"/>
            </v:line>
            <v:line style="position:absolute" from="1107,2480" to="1107,2421" stroked="true" strokeweight=".06pt" strokecolor="#000000">
              <v:stroke dashstyle="solid"/>
            </v:line>
            <v:line style="position:absolute" from="1469,2480" to="1469,2421" stroked="true" strokeweight=".06pt" strokecolor="#000000">
              <v:stroke dashstyle="solid"/>
            </v:line>
            <v:line style="position:absolute" from="1833,2480" to="1833,2421" stroked="true" strokeweight=".06pt" strokecolor="#000000">
              <v:stroke dashstyle="solid"/>
            </v:line>
            <v:line style="position:absolute" from="2193,2480" to="2193,2421" stroked="true" strokeweight=".06pt" strokecolor="#000000">
              <v:stroke dashstyle="solid"/>
            </v:line>
            <v:line style="position:absolute" from="2555,2480" to="2555,2421" stroked="true" strokeweight=".06pt" strokecolor="#000000">
              <v:stroke dashstyle="solid"/>
            </v:line>
            <v:line style="position:absolute" from="2919,2480" to="2919,2421" stroked="true" strokeweight=".06pt" strokecolor="#000000">
              <v:stroke dashstyle="solid"/>
            </v:line>
            <v:line style="position:absolute" from="3281,2480" to="3281,2421" stroked="true" strokeweight=".06pt" strokecolor="#000000">
              <v:stroke dashstyle="solid"/>
            </v:line>
            <v:line style="position:absolute" from="3644,2480" to="3644,2421" stroked="true" strokeweight=".06pt" strokecolor="#000000">
              <v:stroke dashstyle="solid"/>
            </v:line>
            <v:line style="position:absolute" from="4006,2480" to="4006,2421" stroked="true" strokeweight=".06pt" strokecolor="#000000">
              <v:stroke dashstyle="solid"/>
            </v:line>
            <v:line style="position:absolute" from="19,2314" to="382,2260" stroked="true" strokeweight="1.867pt" strokecolor="#ff00ff">
              <v:stroke dashstyle="solid"/>
            </v:line>
            <v:line style="position:absolute" from="382,2260" to="745,2114" stroked="true" strokeweight="1.867pt" strokecolor="#ff00ff">
              <v:stroke dashstyle="solid"/>
            </v:line>
            <v:line style="position:absolute" from="745,2114" to="1107,2030" stroked="true" strokeweight="1.867pt" strokecolor="#ff00ff">
              <v:stroke dashstyle="solid"/>
            </v:line>
            <v:line style="position:absolute" from="1107,2030" to="1469,1886" stroked="true" strokeweight="1.867pt" strokecolor="#ff00ff">
              <v:stroke dashstyle="solid"/>
            </v:line>
            <v:line style="position:absolute" from="1469,1886" to="1833,1792" stroked="true" strokeweight="1.867pt" strokecolor="#ff00ff">
              <v:stroke dashstyle="solid"/>
            </v:line>
            <v:line style="position:absolute" from="1833,1792" to="2193,1530" stroked="true" strokeweight="1.867pt" strokecolor="#ff00ff">
              <v:stroke dashstyle="solid"/>
            </v:line>
            <v:line style="position:absolute" from="2193,1530" to="2555,1350" stroked="true" strokeweight="1.867pt" strokecolor="#ff00ff">
              <v:stroke dashstyle="solid"/>
            </v:line>
            <v:line style="position:absolute" from="2555,1350" to="2919,998" stroked="true" strokeweight="1.867pt" strokecolor="#ff00ff">
              <v:stroke dashstyle="solid"/>
            </v:line>
            <v:line style="position:absolute" from="2919,998" to="3281,793" stroked="true" strokeweight="1.867pt" strokecolor="#ff00ff">
              <v:stroke dashstyle="solid"/>
            </v:line>
            <v:line style="position:absolute" from="3281,793" to="3644,550" stroked="true" strokeweight="1.867pt" strokecolor="#ff00ff">
              <v:stroke dashstyle="solid"/>
            </v:line>
            <v:line style="position:absolute" from="3644,550" to="4006,483" stroked="true" strokeweight="1.867pt" strokecolor="#ff00ff">
              <v:stroke dashstyle="solid"/>
            </v:line>
            <v:line style="position:absolute" from="19,2356" to="382,2154" stroked="true" strokeweight="1.867pt" strokecolor="#000080">
              <v:stroke dashstyle="solid"/>
            </v:line>
            <v:line style="position:absolute" from="382,2154" to="745,1795" stroked="true" strokeweight="1.867pt" strokecolor="#000080">
              <v:stroke dashstyle="solid"/>
            </v:line>
            <v:line style="position:absolute" from="745,1795" to="1107,1995" stroked="true" strokeweight="1.867pt" strokecolor="#000080">
              <v:stroke dashstyle="solid"/>
            </v:line>
            <v:line style="position:absolute" from="1107,1995" to="1469,1946" stroked="true" strokeweight="1.867pt" strokecolor="#000080">
              <v:stroke dashstyle="solid"/>
            </v:line>
            <v:line style="position:absolute" from="1469,1946" to="1833,1611" stroked="true" strokeweight="1.867pt" strokecolor="#000080">
              <v:stroke dashstyle="solid"/>
            </v:line>
            <v:line style="position:absolute" from="1833,1611" to="2193,1404" stroked="true" strokeweight="1.867pt" strokecolor="#000080">
              <v:stroke dashstyle="solid"/>
            </v:line>
            <v:line style="position:absolute" from="2193,1404" to="2555,1075" stroked="true" strokeweight="1.867pt" strokecolor="#000080">
              <v:stroke dashstyle="solid"/>
            </v:line>
            <v:line style="position:absolute" from="2555,1075" to="2919,924" stroked="true" strokeweight="1.867pt" strokecolor="#000080">
              <v:stroke dashstyle="solid"/>
            </v:line>
            <v:line style="position:absolute" from="2919,924" to="3281,711" stroked="true" strokeweight="1.867pt" strokecolor="#000080">
              <v:stroke dashstyle="solid"/>
            </v:line>
            <v:line style="position:absolute" from="3281,711" to="3644,530" stroked="true" strokeweight="1.867pt" strokecolor="#000080">
              <v:stroke dashstyle="solid"/>
            </v:line>
            <v:line style="position:absolute" from="3644,530" to="4006,795" stroked="true" strokeweight="1.867pt" strokecolor="#000080">
              <v:stroke dashstyle="solid"/>
            </v:line>
            <v:shape style="position:absolute;left:0;top:0;width:4066;height:2480" type="#_x0000_t202" filled="false" stroked="false">
              <v:textbox inset="0,0,0,0">
                <w:txbxContent>
                  <w:p>
                    <w:pPr>
                      <w:tabs>
                        <w:tab w:pos="414" w:val="left" w:leader="none"/>
                      </w:tabs>
                      <w:spacing w:before="58"/>
                      <w:ind w:left="63" w:right="0" w:firstLine="0"/>
                      <w:jc w:val="left"/>
                      <w:rPr>
                        <w:b/>
                        <w:sz w:val="18"/>
                      </w:rPr>
                    </w:pPr>
                    <w:r>
                      <w:rPr>
                        <w:b/>
                        <w:w w:val="102"/>
                        <w:position w:val="6"/>
                        <w:sz w:val="18"/>
                        <w:u w:val="thick" w:color="000080"/>
                      </w:rPr>
                      <w:t> </w:t>
                    </w:r>
                    <w:r>
                      <w:rPr>
                        <w:b/>
                        <w:position w:val="6"/>
                        <w:sz w:val="18"/>
                        <w:u w:val="thick" w:color="000080"/>
                      </w:rPr>
                      <w:tab/>
                    </w:r>
                    <w:r>
                      <w:rPr>
                        <w:b/>
                        <w:position w:val="6"/>
                        <w:sz w:val="18"/>
                      </w:rPr>
                      <w:t> </w:t>
                    </w:r>
                    <w:r>
                      <w:rPr>
                        <w:b/>
                        <w:sz w:val="18"/>
                      </w:rPr>
                      <w:t>Self-employee incomes</w:t>
                    </w:r>
                    <w:r>
                      <w:rPr>
                        <w:b/>
                        <w:spacing w:val="7"/>
                        <w:sz w:val="18"/>
                      </w:rPr>
                      <w:t> </w:t>
                    </w:r>
                    <w:r>
                      <w:rPr>
                        <w:b/>
                        <w:sz w:val="18"/>
                      </w:rPr>
                      <w:t>(all)</w:t>
                    </w:r>
                  </w:p>
                </w:txbxContent>
              </v:textbox>
              <w10:wrap type="none"/>
            </v:shape>
          </v:group>
        </w:pict>
      </w:r>
      <w:r>
        <w:rPr>
          <w:position w:val="29"/>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16"/>
        </w:rPr>
      </w:pPr>
      <w:r>
        <w:rPr/>
        <w:pict>
          <v:group style="position:absolute;margin-left:91.230003pt;margin-top:11.824616pt;width:226.1pt;height:130.25pt;mso-position-horizontal-relative:page;mso-position-vertical-relative:paragraph;z-index:-251604992;mso-wrap-distance-left:0;mso-wrap-distance-right:0" coordorigin="1825,236" coordsize="4522,2605">
            <v:rect style="position:absolute;left:2049;top:2689;width:54;height:57" filled="true" fillcolor="#ff00ff" stroked="false">
              <v:fill type="solid"/>
            </v:rect>
            <v:rect style="position:absolute;left:2049;top:2689;width:54;height:57" filled="false" stroked="true" strokeweight=".934pt" strokecolor="#ff00ff">
              <v:stroke dashstyle="solid"/>
            </v:rect>
            <v:line style="position:absolute" from="1945,2610" to="1945,2745" stroked="true" strokeweight="2.58pt" strokecolor="#000080">
              <v:stroke dashstyle="solid"/>
            </v:line>
            <v:rect style="position:absolute;left:1918;top:2609;width:52;height:136" filled="false" stroked="true" strokeweight=".934pt" strokecolor="#000080">
              <v:stroke dashstyle="solid"/>
            </v:rect>
            <v:line style="position:absolute" from="2264,2547" to="2264,2745" stroked="true" strokeweight="2.7pt" strokecolor="#ff00ff">
              <v:stroke dashstyle="solid"/>
            </v:line>
            <v:rect style="position:absolute;left:2236;top:2547;width:54;height:198" filled="false" stroked="true" strokeweight=".934pt" strokecolor="#ff00ff">
              <v:stroke dashstyle="solid"/>
            </v:rect>
            <v:line style="position:absolute" from="2131,2441" to="2131,2745" stroked="true" strokeweight="2.7pt" strokecolor="#000080">
              <v:stroke dashstyle="solid"/>
            </v:line>
            <v:rect style="position:absolute;left:2103;top:2440;width:54;height:305" filled="false" stroked="true" strokeweight=".934pt" strokecolor="#000080">
              <v:stroke dashstyle="solid"/>
            </v:rect>
            <v:line style="position:absolute" from="2449,2394" to="2449,2745" stroked="true" strokeweight="2.7pt" strokecolor="#ff00ff">
              <v:stroke dashstyle="solid"/>
            </v:line>
            <v:rect style="position:absolute;left:2421;top:2393;width:54;height:352" filled="false" stroked="true" strokeweight=".934pt" strokecolor="#ff00ff">
              <v:stroke dashstyle="solid"/>
            </v:rect>
            <v:line style="position:absolute" from="2317,2235" to="2317,2745" stroked="true" strokeweight="2.58pt" strokecolor="#000080">
              <v:stroke dashstyle="solid"/>
            </v:line>
            <v:rect style="position:absolute;left:2290;top:2235;width:52;height:510" filled="false" stroked="true" strokeweight=".934pt" strokecolor="#000080">
              <v:stroke dashstyle="solid"/>
            </v:rect>
            <v:line style="position:absolute" from="2633,2235" to="2633,2745" stroked="true" strokeweight="2.7pt" strokecolor="#ff00ff">
              <v:stroke dashstyle="solid"/>
            </v:line>
            <v:rect style="position:absolute;left:2606;top:2235;width:54;height:510" filled="false" stroked="true" strokeweight=".934pt" strokecolor="#ff00ff">
              <v:stroke dashstyle="solid"/>
            </v:rect>
            <v:line style="position:absolute" from="2501,2055" to="2501,2745" stroked="true" strokeweight="2.58pt" strokecolor="#000080">
              <v:stroke dashstyle="solid"/>
            </v:line>
            <v:rect style="position:absolute;left:2475;top:2055;width:52;height:690" filled="false" stroked="true" strokeweight=".934pt" strokecolor="#000080">
              <v:stroke dashstyle="solid"/>
            </v:rect>
            <v:line style="position:absolute" from="2818,2041" to="2818,2745" stroked="true" strokeweight="2.7pt" strokecolor="#ff00ff">
              <v:stroke dashstyle="solid"/>
            </v:line>
            <v:rect style="position:absolute;left:2791;top:2041;width:54;height:705" filled="false" stroked="true" strokeweight=".934pt" strokecolor="#ff00ff">
              <v:stroke dashstyle="solid"/>
            </v:rect>
            <v:line style="position:absolute" from="2686,1895" to="2686,2745" stroked="true" strokeweight="2.58pt" strokecolor="#000080">
              <v:stroke dashstyle="solid"/>
            </v:line>
            <v:rect style="position:absolute;left:2660;top:1894;width:52;height:851" filled="false" stroked="true" strokeweight=".934pt" strokecolor="#000080">
              <v:stroke dashstyle="solid"/>
            </v:rect>
            <v:line style="position:absolute" from="3005,1850" to="3005,2745" stroked="true" strokeweight="2.7pt" strokecolor="#ff00ff">
              <v:stroke dashstyle="solid"/>
            </v:line>
            <v:rect style="position:absolute;left:2978;top:1850;width:54;height:896" filled="false" stroked="true" strokeweight=".934pt" strokecolor="#ff00ff">
              <v:stroke dashstyle="solid"/>
            </v:rect>
            <v:line style="position:absolute" from="2872,1715" to="2872,2745" stroked="true" strokeweight="2.7pt" strokecolor="#000080">
              <v:stroke dashstyle="solid"/>
            </v:line>
            <v:rect style="position:absolute;left:2845;top:1714;width:54;height:1031" filled="false" stroked="true" strokeweight=".934pt" strokecolor="#000080">
              <v:stroke dashstyle="solid"/>
            </v:rect>
            <v:line style="position:absolute" from="3190,1673" to="3190,2745" stroked="true" strokeweight="2.7pt" strokecolor="#ff00ff">
              <v:stroke dashstyle="solid"/>
            </v:line>
            <v:rect style="position:absolute;left:3163;top:1672;width:54;height:1073" filled="false" stroked="true" strokeweight=".934pt" strokecolor="#ff00ff">
              <v:stroke dashstyle="solid"/>
            </v:rect>
            <v:line style="position:absolute" from="3058,1585" to="3058,2745" stroked="true" strokeweight="2.58pt" strokecolor="#000080">
              <v:stroke dashstyle="solid"/>
            </v:line>
            <v:rect style="position:absolute;left:3032;top:1585;width:52;height:1161" filled="false" stroked="true" strokeweight=".934pt" strokecolor="#000080">
              <v:stroke dashstyle="solid"/>
            </v:rect>
            <v:line style="position:absolute" from="3375,1519" to="3375,2745" stroked="true" strokeweight="2.7pt" strokecolor="#ff00ff">
              <v:stroke dashstyle="solid"/>
            </v:line>
            <v:rect style="position:absolute;left:3348;top:1519;width:54;height:1227" filled="false" stroked="true" strokeweight=".934pt" strokecolor="#ff00ff">
              <v:stroke dashstyle="solid"/>
            </v:rect>
            <v:line style="position:absolute" from="3243,1454" to="3243,2745" stroked="true" strokeweight="2.58pt" strokecolor="#000080">
              <v:stroke dashstyle="solid"/>
            </v:line>
            <v:rect style="position:absolute;left:3217;top:1454;width:52;height:1292" filled="false" stroked="true" strokeweight=".934pt" strokecolor="#000080">
              <v:stroke dashstyle="solid"/>
            </v:rect>
            <v:line style="position:absolute" from="3560,1398" to="3560,2745" stroked="true" strokeweight="2.7pt" strokecolor="#ff00ff">
              <v:stroke dashstyle="solid"/>
            </v:line>
            <v:rect style="position:absolute;left:3532;top:1397;width:54;height:1348" filled="false" stroked="true" strokeweight=".934pt" strokecolor="#ff00ff">
              <v:stroke dashstyle="solid"/>
            </v:rect>
            <v:line style="position:absolute" from="3428,1373" to="3428,2745" stroked="true" strokeweight="2.58pt" strokecolor="#000080">
              <v:stroke dashstyle="solid"/>
            </v:line>
            <v:rect style="position:absolute;left:3402;top:1372;width:52;height:1373" filled="false" stroked="true" strokeweight=".934pt" strokecolor="#000080">
              <v:stroke dashstyle="solid"/>
            </v:rect>
            <v:line style="position:absolute" from="3747,1286" to="3747,2745" stroked="true" strokeweight="2.7pt" strokecolor="#ff00ff">
              <v:stroke dashstyle="solid"/>
            </v:line>
            <v:rect style="position:absolute;left:3720;top:1286;width:54;height:1460" filled="false" stroked="true" strokeweight=".934pt" strokecolor="#ff00ff">
              <v:stroke dashstyle="solid"/>
            </v:rect>
            <v:line style="position:absolute" from="3614,1298" to="3614,2745" stroked="true" strokeweight="2.7pt" strokecolor="#000080">
              <v:stroke dashstyle="solid"/>
            </v:line>
            <v:rect style="position:absolute;left:3586;top:1298;width:54;height:1448" filled="false" stroked="true" strokeweight=".934pt" strokecolor="#000080">
              <v:stroke dashstyle="solid"/>
            </v:rect>
            <v:line style="position:absolute" from="3932,1197" to="3932,2745" stroked="true" strokeweight="2.7pt" strokecolor="#ff00ff">
              <v:stroke dashstyle="solid"/>
            </v:line>
            <v:rect style="position:absolute;left:3904;top:1197;width:54;height:1548" filled="false" stroked="true" strokeweight=".934pt" strokecolor="#ff00ff">
              <v:stroke dashstyle="solid"/>
            </v:rect>
            <v:line style="position:absolute" from="3800,1217" to="3800,2745" stroked="true" strokeweight="2.58pt" strokecolor="#000080">
              <v:stroke dashstyle="solid"/>
            </v:line>
            <v:rect style="position:absolute;left:3774;top:1216;width:52;height:1529" filled="false" stroked="true" strokeweight=".934pt" strokecolor="#000080">
              <v:stroke dashstyle="solid"/>
            </v:rect>
            <v:line style="position:absolute" from="4117,1118" to="4117,2745" stroked="true" strokeweight="2.7pt" strokecolor="#ff00ff">
              <v:stroke dashstyle="solid"/>
            </v:line>
            <v:rect style="position:absolute;left:4089;top:1118;width:54;height:1628" filled="false" stroked="true" strokeweight=".934pt" strokecolor="#ff00ff">
              <v:stroke dashstyle="solid"/>
            </v:rect>
            <v:line style="position:absolute" from="3985,1151" to="3985,2745" stroked="true" strokeweight="2.58pt" strokecolor="#000080">
              <v:stroke dashstyle="solid"/>
            </v:line>
            <v:rect style="position:absolute;left:3958;top:1150;width:52;height:1595" filled="false" stroked="true" strokeweight=".934pt" strokecolor="#000080">
              <v:stroke dashstyle="solid"/>
            </v:rect>
            <v:rect style="position:absolute;left:4276;top:1060;width:54;height:1685" filled="true" fillcolor="#ff00ff" stroked="false">
              <v:fill type="solid"/>
            </v:rect>
            <v:rect style="position:absolute;left:4276;top:1060;width:54;height:1685" filled="false" stroked="true" strokeweight=".934pt" strokecolor="#ff00ff">
              <v:stroke dashstyle="solid"/>
            </v:rect>
            <v:line style="position:absolute" from="4171,1088" to="4171,2745" stroked="true" strokeweight="2.7pt" strokecolor="#000080">
              <v:stroke dashstyle="solid"/>
            </v:line>
            <v:rect style="position:absolute;left:4143;top:1088;width:54;height:1658" filled="false" stroked="true" strokeweight=".934pt" strokecolor="#000080">
              <v:stroke dashstyle="solid"/>
            </v:rect>
            <v:rect style="position:absolute;left:4461;top:1006;width:54;height:1739" filled="true" fillcolor="#ff00ff" stroked="false">
              <v:fill type="solid"/>
            </v:rect>
            <v:rect style="position:absolute;left:4461;top:1006;width:54;height:1739" filled="false" stroked="true" strokeweight=".934pt" strokecolor="#ff00ff">
              <v:stroke dashstyle="solid"/>
            </v:rect>
            <v:rect style="position:absolute;left:4330;top:1053;width:52;height:1692" filled="true" fillcolor="#000080" stroked="false">
              <v:fill type="solid"/>
            </v:rect>
            <v:rect style="position:absolute;left:4330;top:1053;width:52;height:1692" filled="false" stroked="true" strokeweight=".934pt" strokecolor="#000080">
              <v:stroke dashstyle="solid"/>
            </v:rect>
            <v:line style="position:absolute" from="4673,972" to="4673,2745" stroked="true" strokeweight="2.7pt" strokecolor="#ff00ff">
              <v:stroke dashstyle="solid"/>
            </v:line>
            <v:rect style="position:absolute;left:4646;top:971;width:54;height:1774" filled="false" stroked="true" strokeweight=".934pt" strokecolor="#ff00ff">
              <v:stroke dashstyle="solid"/>
            </v:rect>
            <v:rect style="position:absolute;left:4515;top:1023;width:52;height:1722" filled="true" fillcolor="#000080" stroked="false">
              <v:fill type="solid"/>
            </v:rect>
            <v:rect style="position:absolute;left:4515;top:1023;width:52;height:1722" filled="false" stroked="true" strokeweight=".934pt" strokecolor="#000080">
              <v:stroke dashstyle="solid"/>
            </v:rect>
            <v:line style="position:absolute" from="4858,945" to="4858,2745" stroked="true" strokeweight="2.7pt" strokecolor="#ff00ff">
              <v:stroke dashstyle="solid"/>
            </v:line>
            <v:rect style="position:absolute;left:4831;top:945;width:54;height:1800" filled="false" stroked="true" strokeweight=".934pt" strokecolor="#ff00ff">
              <v:stroke dashstyle="solid"/>
            </v:rect>
            <v:line style="position:absolute" from="4726,997" to="4726,2745" stroked="true" strokeweight="2.58pt" strokecolor="#000080">
              <v:stroke dashstyle="solid"/>
            </v:line>
            <v:rect style="position:absolute;left:4700;top:997;width:52;height:1749" filled="false" stroked="true" strokeweight=".934pt" strokecolor="#000080">
              <v:stroke dashstyle="solid"/>
            </v:rect>
            <v:line style="position:absolute" from="5045,923" to="5045,2745" stroked="true" strokeweight="2.7pt" strokecolor="#ff00ff">
              <v:stroke dashstyle="solid"/>
            </v:line>
            <v:rect style="position:absolute;left:5018;top:922;width:54;height:1823" filled="false" stroked="true" strokeweight=".934pt" strokecolor="#ff00ff">
              <v:stroke dashstyle="solid"/>
            </v:rect>
            <v:line style="position:absolute" from="4912,981" to="4912,2745" stroked="true" strokeweight="2.7pt" strokecolor="#000080">
              <v:stroke dashstyle="solid"/>
            </v:line>
            <v:rect style="position:absolute;left:4885;top:981;width:54;height:1764" filled="false" stroked="true" strokeweight=".934pt" strokecolor="#000080">
              <v:stroke dashstyle="solid"/>
            </v:rect>
            <v:line style="position:absolute" from="5230,903" to="5230,2745" stroked="true" strokeweight="2.7pt" strokecolor="#ff00ff">
              <v:stroke dashstyle="solid"/>
            </v:line>
            <v:rect style="position:absolute;left:5203;top:903;width:54;height:1842" filled="false" stroked="true" strokeweight=".934pt" strokecolor="#ff00ff">
              <v:stroke dashstyle="solid"/>
            </v:rect>
            <v:line style="position:absolute" from="5098,962" to="5098,2745" stroked="true" strokeweight="2.58pt" strokecolor="#000080">
              <v:stroke dashstyle="solid"/>
            </v:line>
            <v:rect style="position:absolute;left:5072;top:962;width:52;height:1784" filled="false" stroked="true" strokeweight=".934pt" strokecolor="#000080">
              <v:stroke dashstyle="solid"/>
            </v:rect>
            <v:line style="position:absolute" from="5415,890" to="5415,2745" stroked="true" strokeweight="2.7pt" strokecolor="#ff00ff">
              <v:stroke dashstyle="solid"/>
            </v:line>
            <v:rect style="position:absolute;left:5388;top:890;width:54;height:1856" filled="false" stroked="true" strokeweight=".934pt" strokecolor="#ff00ff">
              <v:stroke dashstyle="solid"/>
            </v:rect>
            <v:line style="position:absolute" from="5283,948" to="5283,2745" stroked="true" strokeweight="2.58pt" strokecolor="#000080">
              <v:stroke dashstyle="solid"/>
            </v:line>
            <v:rect style="position:absolute;left:5257;top:947;width:52;height:1798" filled="false" stroked="true" strokeweight=".934pt" strokecolor="#000080">
              <v:stroke dashstyle="solid"/>
            </v:rect>
            <v:line style="position:absolute" from="5600,876" to="5600,2745" stroked="true" strokeweight="2.7pt" strokecolor="#ff00ff">
              <v:stroke dashstyle="solid"/>
            </v:line>
            <v:rect style="position:absolute;left:5572;top:875;width:54;height:1870" filled="false" stroked="true" strokeweight=".934pt" strokecolor="#ff00ff">
              <v:stroke dashstyle="solid"/>
            </v:rect>
            <v:line style="position:absolute" from="5468,935" to="5468,2745" stroked="true" strokeweight="2.58pt" strokecolor="#000080">
              <v:stroke dashstyle="solid"/>
            </v:line>
            <v:rect style="position:absolute;left:5442;top:934;width:52;height:1811" filled="false" stroked="true" strokeweight=".934pt" strokecolor="#000080">
              <v:stroke dashstyle="solid"/>
            </v:rect>
            <v:rect style="position:absolute;left:5760;top:794;width:54;height:1952" filled="true" fillcolor="#ff00ff" stroked="false">
              <v:fill type="solid"/>
            </v:rect>
            <v:rect style="position:absolute;left:5760;top:794;width:54;height:1952" filled="false" stroked="true" strokeweight=".934pt" strokecolor="#ff00ff">
              <v:stroke dashstyle="solid"/>
            </v:rect>
            <v:line style="position:absolute" from="5654,918" to="5654,2745" stroked="true" strokeweight="2.7pt" strokecolor="#000080">
              <v:stroke dashstyle="solid"/>
            </v:line>
            <v:rect style="position:absolute;left:5626;top:917;width:54;height:1828" filled="false" stroked="true" strokeweight=".934pt" strokecolor="#000080">
              <v:stroke dashstyle="solid"/>
            </v:rect>
            <v:rect style="position:absolute;left:5814;top:794;width:52;height:1952" filled="true" fillcolor="#000080" stroked="false">
              <v:fill type="solid"/>
            </v:rect>
            <v:rect style="position:absolute;left:5814;top:794;width:52;height:1952" filled="false" stroked="true" strokeweight=".934pt" strokecolor="#000080">
              <v:stroke dashstyle="solid"/>
            </v:rect>
            <v:line style="position:absolute" from="5905,794" to="5905,2745" stroked="true" strokeweight=".06pt" strokecolor="#000000">
              <v:stroke dashstyle="solid"/>
            </v:line>
            <v:line style="position:absolute" from="5905,2745" to="5964,2745" stroked="true" strokeweight=".06pt" strokecolor="#000000">
              <v:stroke dashstyle="solid"/>
            </v:line>
            <v:line style="position:absolute" from="5905,2550" to="5964,2550" stroked="true" strokeweight=".06pt" strokecolor="#000000">
              <v:stroke dashstyle="solid"/>
            </v:line>
            <v:line style="position:absolute" from="5905,2357" to="5964,2357" stroked="true" strokeweight=".06pt" strokecolor="#000000">
              <v:stroke dashstyle="solid"/>
            </v:line>
            <v:line style="position:absolute" from="5905,2161" to="5964,2161" stroked="true" strokeweight=".06pt" strokecolor="#000000">
              <v:stroke dashstyle="solid"/>
            </v:line>
            <v:line style="position:absolute" from="5905,1964" to="5964,1964" stroked="true" strokeweight=".06pt" strokecolor="#000000">
              <v:stroke dashstyle="solid"/>
            </v:line>
            <v:line style="position:absolute" from="5905,1771" to="5964,1771" stroked="true" strokeweight=".06pt" strokecolor="#000000">
              <v:stroke dashstyle="solid"/>
            </v:line>
            <v:line style="position:absolute" from="5905,1575" to="5964,1575" stroked="true" strokeweight=".06pt" strokecolor="#000000">
              <v:stroke dashstyle="solid"/>
            </v:line>
            <v:line style="position:absolute" from="5905,1380" to="5964,1380" stroked="true" strokeweight=".06pt" strokecolor="#000000">
              <v:stroke dashstyle="solid"/>
            </v:line>
            <v:line style="position:absolute" from="5905,1184" to="5964,1184" stroked="true" strokeweight=".06pt" strokecolor="#000000">
              <v:stroke dashstyle="solid"/>
            </v:line>
            <v:line style="position:absolute" from="5905,990" to="5964,990" stroked="true" strokeweight=".06pt" strokecolor="#000000">
              <v:stroke dashstyle="solid"/>
            </v:line>
            <v:line style="position:absolute" from="5905,794" to="5964,794" stroked="true" strokeweight=".06pt" strokecolor="#000000">
              <v:stroke dashstyle="solid"/>
            </v:line>
            <v:line style="position:absolute" from="1825,2745" to="5905,2745" stroked="true" strokeweight=".06pt" strokecolor="#000000">
              <v:stroke dashstyle="solid"/>
            </v:line>
            <v:line style="position:absolute" from="1825,2745" to="1825,2688" stroked="true" strokeweight=".06pt" strokecolor="#000000">
              <v:stroke dashstyle="solid"/>
            </v:line>
            <v:line style="position:absolute" from="2010,2745" to="2010,2688" stroked="true" strokeweight=".06pt" strokecolor="#000000">
              <v:stroke dashstyle="solid"/>
            </v:line>
            <v:line style="position:absolute" from="2197,2745" to="2197,2688" stroked="true" strokeweight=".06pt" strokecolor="#000000">
              <v:stroke dashstyle="solid"/>
            </v:line>
            <v:line style="position:absolute" from="2382,2745" to="2382,2688" stroked="true" strokeweight=".06pt" strokecolor="#000000">
              <v:stroke dashstyle="solid"/>
            </v:line>
            <v:line style="position:absolute" from="2567,2745" to="2567,2688" stroked="true" strokeweight=".06pt" strokecolor="#000000">
              <v:stroke dashstyle="solid"/>
            </v:line>
            <v:line style="position:absolute" from="2752,2745" to="2752,2688" stroked="true" strokeweight=".06pt" strokecolor="#000000">
              <v:stroke dashstyle="solid"/>
            </v:line>
            <v:line style="position:absolute" from="2939,2745" to="2939,2688" stroked="true" strokeweight=".06pt" strokecolor="#000000">
              <v:stroke dashstyle="solid"/>
            </v:line>
            <v:line style="position:absolute" from="3124,2745" to="3124,2688" stroked="true" strokeweight=".06pt" strokecolor="#000000">
              <v:stroke dashstyle="solid"/>
            </v:line>
            <v:line style="position:absolute" from="3308,2745" to="3308,2688" stroked="true" strokeweight=".06pt" strokecolor="#000000">
              <v:stroke dashstyle="solid"/>
            </v:line>
            <v:line style="position:absolute" from="3493,2745" to="3493,2688" stroked="true" strokeweight=".06pt" strokecolor="#000000">
              <v:stroke dashstyle="solid"/>
            </v:line>
            <v:line style="position:absolute" from="3680,2745" to="3680,2688" stroked="true" strokeweight=".06pt" strokecolor="#000000">
              <v:stroke dashstyle="solid"/>
            </v:line>
            <v:line style="position:absolute" from="3865,2745" to="3865,2688" stroked="true" strokeweight=".06pt" strokecolor="#000000">
              <v:stroke dashstyle="solid"/>
            </v:line>
            <v:line style="position:absolute" from="4050,2745" to="4050,2688" stroked="true" strokeweight=".06pt" strokecolor="#000000">
              <v:stroke dashstyle="solid"/>
            </v:line>
            <v:line style="position:absolute" from="4237,2745" to="4237,2688" stroked="true" strokeweight=".06pt" strokecolor="#000000">
              <v:stroke dashstyle="solid"/>
            </v:line>
            <v:line style="position:absolute" from="4422,2745" to="4422,2688" stroked="true" strokeweight=".06pt" strokecolor="#000000">
              <v:stroke dashstyle="solid"/>
            </v:line>
            <v:line style="position:absolute" from="4607,2745" to="4607,2688" stroked="true" strokeweight=".06pt" strokecolor="#000000">
              <v:stroke dashstyle="solid"/>
            </v:line>
            <v:line style="position:absolute" from="4792,2745" to="4792,2688" stroked="true" strokeweight=".06pt" strokecolor="#000000">
              <v:stroke dashstyle="solid"/>
            </v:line>
            <v:line style="position:absolute" from="4979,2745" to="4979,2688" stroked="true" strokeweight=".06pt" strokecolor="#000000">
              <v:stroke dashstyle="solid"/>
            </v:line>
            <v:line style="position:absolute" from="5164,2745" to="5164,2688" stroked="true" strokeweight=".06pt" strokecolor="#000000">
              <v:stroke dashstyle="solid"/>
            </v:line>
            <v:line style="position:absolute" from="5348,2745" to="5348,2688" stroked="true" strokeweight=".06pt" strokecolor="#000000">
              <v:stroke dashstyle="solid"/>
            </v:line>
            <v:line style="position:absolute" from="5533,2745" to="5533,2688" stroked="true" strokeweight=".06pt" strokecolor="#000000">
              <v:stroke dashstyle="solid"/>
            </v:line>
            <v:line style="position:absolute" from="5720,2745" to="5720,2688" stroked="true" strokeweight=".06pt" strokecolor="#000000">
              <v:stroke dashstyle="solid"/>
            </v:line>
            <v:line style="position:absolute" from="5905,2745" to="5905,2688" stroked="true" strokeweight=".06pt" strokecolor="#000000">
              <v:stroke dashstyle="solid"/>
            </v:line>
            <v:rect style="position:absolute;left:1930;top:631;width:114;height:114" filled="true" fillcolor="#000080" stroked="false">
              <v:fill type="solid"/>
            </v:rect>
            <v:shape style="position:absolute;left:5692;top:236;width:654;height:2605" type="#_x0000_t202" filled="false" stroked="false">
              <v:textbox inset="0,0,0,0">
                <w:txbxContent>
                  <w:p>
                    <w:pPr>
                      <w:spacing w:line="193" w:lineRule="exact" w:before="0"/>
                      <w:ind w:left="0" w:right="0" w:firstLine="0"/>
                      <w:jc w:val="left"/>
                      <w:rPr>
                        <w:b/>
                        <w:sz w:val="17"/>
                      </w:rPr>
                    </w:pPr>
                    <w:r>
                      <w:rPr>
                        <w:b/>
                        <w:w w:val="105"/>
                        <w:sz w:val="17"/>
                      </w:rPr>
                      <w:t>Per</w:t>
                    </w:r>
                    <w:r>
                      <w:rPr>
                        <w:b/>
                        <w:spacing w:val="-18"/>
                        <w:w w:val="105"/>
                        <w:sz w:val="17"/>
                      </w:rPr>
                      <w:t> </w:t>
                    </w:r>
                    <w:r>
                      <w:rPr>
                        <w:b/>
                        <w:w w:val="105"/>
                        <w:sz w:val="17"/>
                      </w:rPr>
                      <w:t>cent</w:t>
                    </w:r>
                  </w:p>
                  <w:p>
                    <w:pPr>
                      <w:spacing w:line="240" w:lineRule="auto" w:before="10"/>
                      <w:rPr>
                        <w:b/>
                        <w:sz w:val="21"/>
                      </w:rPr>
                    </w:pPr>
                  </w:p>
                  <w:p>
                    <w:pPr>
                      <w:spacing w:line="202" w:lineRule="exact" w:before="1"/>
                      <w:ind w:left="352" w:right="0" w:firstLine="0"/>
                      <w:jc w:val="left"/>
                      <w:rPr>
                        <w:b/>
                        <w:sz w:val="18"/>
                      </w:rPr>
                    </w:pPr>
                    <w:r>
                      <w:rPr>
                        <w:b/>
                        <w:sz w:val="18"/>
                      </w:rPr>
                      <w:t>100</w:t>
                    </w:r>
                  </w:p>
                  <w:p>
                    <w:pPr>
                      <w:spacing w:line="195" w:lineRule="exact" w:before="0"/>
                      <w:ind w:left="352" w:right="0" w:firstLine="0"/>
                      <w:jc w:val="left"/>
                      <w:rPr>
                        <w:b/>
                        <w:sz w:val="18"/>
                      </w:rPr>
                    </w:pPr>
                    <w:r>
                      <w:rPr>
                        <w:b/>
                        <w:sz w:val="18"/>
                      </w:rPr>
                      <w:t>90</w:t>
                    </w:r>
                  </w:p>
                  <w:p>
                    <w:pPr>
                      <w:spacing w:line="194" w:lineRule="exact" w:before="0"/>
                      <w:ind w:left="352" w:right="0" w:firstLine="0"/>
                      <w:jc w:val="left"/>
                      <w:rPr>
                        <w:b/>
                        <w:sz w:val="18"/>
                      </w:rPr>
                    </w:pPr>
                    <w:r>
                      <w:rPr>
                        <w:b/>
                        <w:sz w:val="18"/>
                      </w:rPr>
                      <w:t>80</w:t>
                    </w:r>
                  </w:p>
                  <w:p>
                    <w:pPr>
                      <w:spacing w:line="196" w:lineRule="exact" w:before="0"/>
                      <w:ind w:left="352" w:right="0" w:firstLine="0"/>
                      <w:jc w:val="left"/>
                      <w:rPr>
                        <w:b/>
                        <w:sz w:val="18"/>
                      </w:rPr>
                    </w:pPr>
                    <w:r>
                      <w:rPr>
                        <w:b/>
                        <w:sz w:val="18"/>
                      </w:rPr>
                      <w:t>70</w:t>
                    </w:r>
                  </w:p>
                  <w:p>
                    <w:pPr>
                      <w:spacing w:line="196" w:lineRule="exact" w:before="0"/>
                      <w:ind w:left="352" w:right="0" w:firstLine="0"/>
                      <w:jc w:val="left"/>
                      <w:rPr>
                        <w:b/>
                        <w:sz w:val="18"/>
                      </w:rPr>
                    </w:pPr>
                    <w:r>
                      <w:rPr>
                        <w:b/>
                        <w:sz w:val="18"/>
                      </w:rPr>
                      <w:t>60</w:t>
                    </w:r>
                  </w:p>
                  <w:p>
                    <w:pPr>
                      <w:spacing w:line="195" w:lineRule="exact" w:before="0"/>
                      <w:ind w:left="352" w:right="0" w:firstLine="0"/>
                      <w:jc w:val="left"/>
                      <w:rPr>
                        <w:b/>
                        <w:sz w:val="18"/>
                      </w:rPr>
                    </w:pPr>
                    <w:r>
                      <w:rPr>
                        <w:b/>
                        <w:sz w:val="18"/>
                      </w:rPr>
                      <w:t>50</w:t>
                    </w:r>
                  </w:p>
                  <w:p>
                    <w:pPr>
                      <w:spacing w:line="195" w:lineRule="exact" w:before="0"/>
                      <w:ind w:left="352" w:right="0" w:firstLine="0"/>
                      <w:jc w:val="left"/>
                      <w:rPr>
                        <w:b/>
                        <w:sz w:val="18"/>
                      </w:rPr>
                    </w:pPr>
                    <w:r>
                      <w:rPr>
                        <w:b/>
                        <w:sz w:val="18"/>
                      </w:rPr>
                      <w:t>40</w:t>
                    </w:r>
                  </w:p>
                  <w:p>
                    <w:pPr>
                      <w:spacing w:line="196" w:lineRule="exact" w:before="0"/>
                      <w:ind w:left="352" w:right="0" w:firstLine="0"/>
                      <w:jc w:val="left"/>
                      <w:rPr>
                        <w:b/>
                        <w:sz w:val="18"/>
                      </w:rPr>
                    </w:pPr>
                    <w:r>
                      <w:rPr>
                        <w:b/>
                        <w:sz w:val="18"/>
                      </w:rPr>
                      <w:t>30</w:t>
                    </w:r>
                  </w:p>
                  <w:p>
                    <w:pPr>
                      <w:spacing w:line="194" w:lineRule="exact" w:before="0"/>
                      <w:ind w:left="352" w:right="0" w:firstLine="0"/>
                      <w:jc w:val="left"/>
                      <w:rPr>
                        <w:b/>
                        <w:sz w:val="18"/>
                      </w:rPr>
                    </w:pPr>
                    <w:r>
                      <w:rPr>
                        <w:b/>
                        <w:sz w:val="18"/>
                      </w:rPr>
                      <w:t>20</w:t>
                    </w:r>
                  </w:p>
                  <w:p>
                    <w:pPr>
                      <w:spacing w:line="194" w:lineRule="exact" w:before="0"/>
                      <w:ind w:left="352" w:right="0" w:firstLine="0"/>
                      <w:jc w:val="left"/>
                      <w:rPr>
                        <w:b/>
                        <w:sz w:val="18"/>
                      </w:rPr>
                    </w:pPr>
                    <w:r>
                      <w:rPr>
                        <w:b/>
                        <w:sz w:val="18"/>
                      </w:rPr>
                      <w:t>10</w:t>
                    </w:r>
                  </w:p>
                  <w:p>
                    <w:pPr>
                      <w:spacing w:line="201" w:lineRule="exact" w:before="0"/>
                      <w:ind w:left="352" w:right="0" w:firstLine="0"/>
                      <w:jc w:val="left"/>
                      <w:rPr>
                        <w:b/>
                        <w:sz w:val="18"/>
                      </w:rPr>
                    </w:pPr>
                    <w:r>
                      <w:rPr>
                        <w:b/>
                        <w:w w:val="102"/>
                        <w:sz w:val="18"/>
                      </w:rPr>
                      <w:t>0</w:t>
                    </w:r>
                  </w:p>
                </w:txbxContent>
              </v:textbox>
              <w10:wrap type="none"/>
            </v:shape>
            <v:shape style="position:absolute;left:2092;top:266;width:1141;height:526" type="#_x0000_t202" filled="false" stroked="false">
              <v:textbox inset="0,0,0,0">
                <w:txbxContent>
                  <w:p>
                    <w:pPr>
                      <w:spacing w:line="203" w:lineRule="exact" w:before="0"/>
                      <w:ind w:left="0" w:right="0" w:firstLine="0"/>
                      <w:jc w:val="left"/>
                      <w:rPr>
                        <w:b/>
                        <w:sz w:val="18"/>
                      </w:rPr>
                    </w:pPr>
                    <w:r>
                      <w:rPr>
                        <w:b/>
                        <w:sz w:val="18"/>
                      </w:rPr>
                      <w:t>Employees</w:t>
                    </w:r>
                  </w:p>
                  <w:p>
                    <w:pPr>
                      <w:spacing w:before="114"/>
                      <w:ind w:left="0" w:right="0" w:firstLine="0"/>
                      <w:jc w:val="left"/>
                      <w:rPr>
                        <w:b/>
                        <w:sz w:val="18"/>
                      </w:rPr>
                    </w:pPr>
                    <w:r>
                      <w:rPr>
                        <w:b/>
                        <w:sz w:val="18"/>
                      </w:rPr>
                      <w:t>Self-employed</w:t>
                    </w:r>
                  </w:p>
                </w:txbxContent>
              </v:textbox>
              <w10:wrap type="none"/>
            </v:shape>
            <w10:wrap type="topAndBottom"/>
          </v:group>
        </w:pict>
      </w:r>
      <w:r>
        <w:rPr/>
        <w:pict>
          <v:group style="position:absolute;margin-left:329.549988pt;margin-top:11.650427pt;width:226.9pt;height:131.1pt;mso-position-horizontal-relative:page;mso-position-vertical-relative:paragraph;z-index:-251601920;mso-wrap-distance-left:0;mso-wrap-distance-right:0" coordorigin="6591,233" coordsize="4538,2622">
            <v:line style="position:absolute" from="6845,2610" to="6845,2759" stroked="true" strokeweight="2.7pt" strokecolor="#ff00ff">
              <v:stroke dashstyle="solid"/>
            </v:line>
            <v:rect style="position:absolute;left:6818;top:2609;width:54;height:149" filled="false" stroked="true" strokeweight=".934pt" strokecolor="#ff00ff">
              <v:stroke dashstyle="solid"/>
            </v:rect>
            <v:line style="position:absolute" from="6712,2607" to="6712,2759" stroked="true" strokeweight="2.7pt" strokecolor="#000080">
              <v:stroke dashstyle="solid"/>
            </v:line>
            <v:rect style="position:absolute;left:6685;top:2607;width:54;height:152" filled="false" stroked="true" strokeweight=".934pt" strokecolor="#000080">
              <v:stroke dashstyle="solid"/>
            </v:rect>
            <v:line style="position:absolute" from="7030,2389" to="7030,2759" stroked="true" strokeweight="2.7pt" strokecolor="#ff00ff">
              <v:stroke dashstyle="solid"/>
            </v:line>
            <v:rect style="position:absolute;left:7003;top:2389;width:54;height:370" filled="false" stroked="true" strokeweight=".934pt" strokecolor="#ff00ff">
              <v:stroke dashstyle="solid"/>
            </v:rect>
            <v:line style="position:absolute" from="6898,2293" to="6898,2759" stroked="true" strokeweight="2.58pt" strokecolor="#000080">
              <v:stroke dashstyle="solid"/>
            </v:line>
            <v:rect style="position:absolute;left:6872;top:2293;width:52;height:466" filled="false" stroked="true" strokeweight=".934pt" strokecolor="#000080">
              <v:stroke dashstyle="solid"/>
            </v:rect>
            <v:line style="position:absolute" from="7217,2165" to="7217,2759" stroked="true" strokeweight="2.7pt" strokecolor="#ff00ff">
              <v:stroke dashstyle="solid"/>
            </v:line>
            <v:rect style="position:absolute;left:7190;top:2164;width:54;height:594" filled="false" stroked="true" strokeweight=".934pt" strokecolor="#ff00ff">
              <v:stroke dashstyle="solid"/>
            </v:rect>
            <v:line style="position:absolute" from="7084,2028" to="7084,2759" stroked="true" strokeweight="2.7pt" strokecolor="#000080">
              <v:stroke dashstyle="solid"/>
            </v:line>
            <v:rect style="position:absolute;left:7057;top:2027;width:54;height:731" filled="false" stroked="true" strokeweight=".934pt" strokecolor="#000080">
              <v:stroke dashstyle="solid"/>
            </v:rect>
            <v:line style="position:absolute" from="7402,1897" to="7402,2759" stroked="true" strokeweight="2.7pt" strokecolor="#ff00ff">
              <v:stroke dashstyle="solid"/>
            </v:line>
            <v:rect style="position:absolute;left:7375;top:1897;width:54;height:862" filled="false" stroked="true" strokeweight=".934pt" strokecolor="#ff00ff">
              <v:stroke dashstyle="solid"/>
            </v:rect>
            <v:line style="position:absolute" from="7270,1815" to="7270,2759" stroked="true" strokeweight="2.58pt" strokecolor="#000080">
              <v:stroke dashstyle="solid"/>
            </v:line>
            <v:rect style="position:absolute;left:7244;top:1815;width:52;height:944" filled="false" stroked="true" strokeweight=".934pt" strokecolor="#000080">
              <v:stroke dashstyle="solid"/>
            </v:rect>
            <v:line style="position:absolute" from="7589,1633" to="7589,2759" stroked="true" strokeweight="2.7pt" strokecolor="#ff00ff">
              <v:stroke dashstyle="solid"/>
            </v:line>
            <v:rect style="position:absolute;left:7562;top:1633;width:54;height:1126" filled="false" stroked="true" strokeweight=".934pt" strokecolor="#ff00ff">
              <v:stroke dashstyle="solid"/>
            </v:rect>
            <v:line style="position:absolute" from="7456,1586" to="7456,2759" stroked="true" strokeweight="2.7pt" strokecolor="#000080">
              <v:stroke dashstyle="solid"/>
            </v:line>
            <v:rect style="position:absolute;left:7429;top:1586;width:54;height:1173" filled="false" stroked="true" strokeweight=".934pt" strokecolor="#000080">
              <v:stroke dashstyle="solid"/>
            </v:rect>
            <v:line style="position:absolute" from="7774,1425" to="7774,2759" stroked="true" strokeweight="2.7pt" strokecolor="#ff00ff">
              <v:stroke dashstyle="solid"/>
            </v:line>
            <v:rect style="position:absolute;left:7747;top:1425;width:54;height:1334" filled="false" stroked="true" strokeweight=".934pt" strokecolor="#ff00ff">
              <v:stroke dashstyle="solid"/>
            </v:rect>
            <v:line style="position:absolute" from="7642,1400" to="7642,2759" stroked="true" strokeweight="2.58pt" strokecolor="#000080">
              <v:stroke dashstyle="solid"/>
            </v:line>
            <v:rect style="position:absolute;left:7616;top:1400;width:52;height:1359" filled="false" stroked="true" strokeweight=".934pt" strokecolor="#000080">
              <v:stroke dashstyle="solid"/>
            </v:rect>
            <v:line style="position:absolute" from="7961,1262" to="7961,2759" stroked="true" strokeweight="2.7pt" strokecolor="#ff00ff">
              <v:stroke dashstyle="solid"/>
            </v:line>
            <v:rect style="position:absolute;left:7934;top:1262;width:54;height:1497" filled="false" stroked="true" strokeweight=".934pt" strokecolor="#ff00ff">
              <v:stroke dashstyle="solid"/>
            </v:rect>
            <v:line style="position:absolute" from="7828,1237" to="7828,2759" stroked="true" strokeweight="2.7pt" strokecolor="#000080">
              <v:stroke dashstyle="solid"/>
            </v:line>
            <v:rect style="position:absolute;left:7801;top:1237;width:54;height:1522" filled="false" stroked="true" strokeweight=".934pt" strokecolor="#000080">
              <v:stroke dashstyle="solid"/>
            </v:rect>
            <v:line style="position:absolute" from="8146,1125" to="8146,2759" stroked="true" strokeweight="2.7pt" strokecolor="#ff00ff">
              <v:stroke dashstyle="solid"/>
            </v:line>
            <v:rect style="position:absolute;left:8119;top:1125;width:54;height:1634" filled="false" stroked="true" strokeweight=".934pt" strokecolor="#ff00ff">
              <v:stroke dashstyle="solid"/>
            </v:rect>
            <v:line style="position:absolute" from="8014,1148" to="8014,2759" stroked="true" strokeweight="2.58pt" strokecolor="#000080">
              <v:stroke dashstyle="solid"/>
            </v:line>
            <v:rect style="position:absolute;left:7988;top:1148;width:52;height:1611" filled="false" stroked="true" strokeweight=".934pt" strokecolor="#000080">
              <v:stroke dashstyle="solid"/>
            </v:rect>
            <v:rect style="position:absolute;left:8306;top:1024;width:54;height:1734" filled="true" fillcolor="#ff00ff" stroked="false">
              <v:fill type="solid"/>
            </v:rect>
            <v:rect style="position:absolute;left:8306;top:1024;width:54;height:1734" filled="false" stroked="true" strokeweight=".934pt" strokecolor="#ff00ff">
              <v:stroke dashstyle="solid"/>
            </v:rect>
            <v:line style="position:absolute" from="8200,1071" to="8200,2759" stroked="true" strokeweight="2.7pt" strokecolor="#000080">
              <v:stroke dashstyle="solid"/>
            </v:line>
            <v:rect style="position:absolute;left:8173;top:1071;width:54;height:1688" filled="false" stroked="true" strokeweight=".934pt" strokecolor="#000080">
              <v:stroke dashstyle="solid"/>
            </v:rect>
            <v:line style="position:absolute" from="8518,955" to="8518,2759" stroked="true" strokeweight="2.7pt" strokecolor="#ff00ff">
              <v:stroke dashstyle="solid"/>
            </v:line>
            <v:rect style="position:absolute;left:8491;top:955;width:54;height:1804" filled="false" stroked="true" strokeweight=".934pt" strokecolor="#ff00ff">
              <v:stroke dashstyle="solid"/>
            </v:rect>
            <v:rect style="position:absolute;left:8360;top:1029;width:52;height:1730" filled="true" fillcolor="#000080" stroked="false">
              <v:fill type="solid"/>
            </v:rect>
            <v:rect style="position:absolute;left:8360;top:1029;width:52;height:1730" filled="false" stroked="true" strokeweight=".934pt" strokecolor="#000080">
              <v:stroke dashstyle="solid"/>
            </v:rect>
            <v:line style="position:absolute" from="8705,908" to="8705,2759" stroked="true" strokeweight="2.7pt" strokecolor="#ff00ff">
              <v:stroke dashstyle="solid"/>
            </v:line>
            <v:rect style="position:absolute;left:8678;top:908;width:54;height:1851" filled="false" stroked="true" strokeweight=".934pt" strokecolor="#ff00ff">
              <v:stroke dashstyle="solid"/>
            </v:rect>
            <v:line style="position:absolute" from="8572,983" to="8572,2759" stroked="true" strokeweight="2.7pt" strokecolor="#000080">
              <v:stroke dashstyle="solid"/>
            </v:line>
            <v:rect style="position:absolute;left:8545;top:982;width:54;height:1776" filled="false" stroked="true" strokeweight=".934pt" strokecolor="#000080">
              <v:stroke dashstyle="solid"/>
            </v:rect>
            <v:line style="position:absolute" from="8893,878" to="8893,2759" stroked="true" strokeweight="2.7pt" strokecolor="#ff00ff">
              <v:stroke dashstyle="solid"/>
            </v:line>
            <v:rect style="position:absolute;left:8865;top:878;width:54;height:1881" filled="false" stroked="true" strokeweight=".934pt" strokecolor="#ff00ff">
              <v:stroke dashstyle="solid"/>
            </v:rect>
            <v:line style="position:absolute" from="8759,962" to="8759,2759" stroked="true" strokeweight="2.7pt" strokecolor="#000080">
              <v:stroke dashstyle="solid"/>
            </v:line>
            <v:rect style="position:absolute;left:8732;top:962;width:54;height:1797" filled="false" stroked="true" strokeweight=".934pt" strokecolor="#000080">
              <v:stroke dashstyle="solid"/>
            </v:rect>
            <v:line style="position:absolute" from="9077,857" to="9077,2759" stroked="true" strokeweight="2.7pt" strokecolor="#ff00ff">
              <v:stroke dashstyle="solid"/>
            </v:line>
            <v:rect style="position:absolute;left:9050;top:856;width:54;height:1902" filled="false" stroked="true" strokeweight=".934pt" strokecolor="#ff00ff">
              <v:stroke dashstyle="solid"/>
            </v:rect>
            <v:line style="position:absolute" from="8945,930" to="8945,2759" stroked="true" strokeweight="2.58pt" strokecolor="#000080">
              <v:stroke dashstyle="solid"/>
            </v:line>
            <v:rect style="position:absolute;left:8919;top:929;width:52;height:1829" filled="false" stroked="true" strokeweight=".934pt" strokecolor="#000080">
              <v:stroke dashstyle="solid"/>
            </v:rect>
            <v:line style="position:absolute" from="9265,843" to="9265,2759" stroked="true" strokeweight="2.7pt" strokecolor="#ff00ff">
              <v:stroke dashstyle="solid"/>
            </v:line>
            <v:rect style="position:absolute;left:9237;top:843;width:54;height:1916" filled="false" stroked="true" strokeweight=".934pt" strokecolor="#ff00ff">
              <v:stroke dashstyle="solid"/>
            </v:rect>
            <v:line style="position:absolute" from="9131,920" to="9131,2759" stroked="true" strokeweight="2.7pt" strokecolor="#000080">
              <v:stroke dashstyle="solid"/>
            </v:line>
            <v:rect style="position:absolute;left:9104;top:920;width:54;height:1839" filled="false" stroked="true" strokeweight=".934pt" strokecolor="#000080">
              <v:stroke dashstyle="solid"/>
            </v:rect>
            <v:line style="position:absolute" from="9317,906" to="9317,2759" stroked="true" strokeweight="2.58pt" strokecolor="#000080">
              <v:stroke dashstyle="solid"/>
            </v:line>
            <v:line style="position:absolute" from="9450,831" to="9450,2759" stroked="true" strokeweight="2.64pt" strokecolor="#ff00ff">
              <v:stroke dashstyle="solid"/>
            </v:line>
            <v:rect style="position:absolute;left:9423;top:831;width:53;height:1928" filled="false" stroked="true" strokeweight=".934pt" strokecolor="#ff00ff">
              <v:stroke dashstyle="solid"/>
            </v:rect>
            <v:rect style="position:absolute;left:9291;top:905;width:52;height:1853" filled="false" stroked="true" strokeweight=".934pt" strokecolor="#000080">
              <v:stroke dashstyle="solid"/>
            </v:rect>
            <v:line style="position:absolute" from="9503,893" to="9503,2759" stroked="true" strokeweight="2.7pt" strokecolor="#000080">
              <v:stroke dashstyle="solid"/>
            </v:line>
            <v:line style="position:absolute" from="9637,822" to="9637,2759" stroked="true" strokeweight="2.64pt" strokecolor="#ff00ff">
              <v:stroke dashstyle="solid"/>
            </v:line>
            <v:rect style="position:absolute;left:9610;top:821;width:53;height:1937" filled="false" stroked="true" strokeweight=".934pt" strokecolor="#ff00ff">
              <v:stroke dashstyle="solid"/>
            </v:rect>
            <v:rect style="position:absolute;left:9476;top:892;width:54;height:1866" filled="false" stroked="true" strokeweight=".934pt" strokecolor="#000080">
              <v:stroke dashstyle="solid"/>
            </v:rect>
            <v:line style="position:absolute" from="9689,876" to="9689,2759" stroked="true" strokeweight="2.58pt" strokecolor="#000080">
              <v:stroke dashstyle="solid"/>
            </v:line>
            <v:line style="position:absolute" from="9822,816" to="9822,2759" stroked="true" strokeweight="2.64pt" strokecolor="#ff00ff">
              <v:stroke dashstyle="solid"/>
            </v:line>
            <v:rect style="position:absolute;left:9795;top:815;width:53;height:1943" filled="false" stroked="true" strokeweight=".934pt" strokecolor="#ff00ff">
              <v:stroke dashstyle="solid"/>
            </v:rect>
            <v:rect style="position:absolute;left:9663;top:875;width:52;height:1883" filled="false" stroked="true" strokeweight=".934pt" strokecolor="#000080">
              <v:stroke dashstyle="solid"/>
            </v:rect>
            <v:line style="position:absolute" from="9875,869" to="9875,2759" stroked="true" strokeweight="2.7pt" strokecolor="#000080">
              <v:stroke dashstyle="solid"/>
            </v:line>
            <v:line style="position:absolute" from="10009,809" to="10009,2759" stroked="true" strokeweight="2.64pt" strokecolor="#ff00ff">
              <v:stroke dashstyle="solid"/>
            </v:line>
            <v:rect style="position:absolute;left:9982;top:808;width:53;height:1950" filled="false" stroked="true" strokeweight=".934pt" strokecolor="#ff00ff">
              <v:stroke dashstyle="solid"/>
            </v:rect>
            <v:rect style="position:absolute;left:9848;top:868;width:54;height:1890" filled="false" stroked="true" strokeweight=".934pt" strokecolor="#000080">
              <v:stroke dashstyle="solid"/>
            </v:rect>
            <v:line style="position:absolute" from="10061,855" to="10061,2759" stroked="true" strokeweight="2.58pt" strokecolor="#000080">
              <v:stroke dashstyle="solid"/>
            </v:line>
            <v:line style="position:absolute" from="10195,804" to="10195,2759" stroked="true" strokeweight="2.7pt" strokecolor="#ff00ff">
              <v:stroke dashstyle="solid"/>
            </v:line>
            <v:rect style="position:absolute;left:10167;top:803;width:54;height:1955" filled="false" stroked="true" strokeweight=".934pt" strokecolor="#ff00ff">
              <v:stroke dashstyle="solid"/>
            </v:rect>
            <v:rect style="position:absolute;left:10035;top:855;width:52;height:1904" filled="false" stroked="true" strokeweight=".934pt" strokecolor="#000080">
              <v:stroke dashstyle="solid"/>
            </v:rect>
            <v:line style="position:absolute" from="10248,851" to="10248,2759" stroked="true" strokeweight="2.64pt" strokecolor="#000080">
              <v:stroke dashstyle="solid"/>
            </v:line>
            <v:line style="position:absolute" from="10382,801" to="10382,2759" stroked="true" strokeweight="2.7pt" strokecolor="#ff00ff">
              <v:stroke dashstyle="solid"/>
            </v:line>
            <v:rect style="position:absolute;left:10354;top:801;width:54;height:1958" filled="false" stroked="true" strokeweight=".934pt" strokecolor="#ff00ff">
              <v:stroke dashstyle="solid"/>
            </v:rect>
            <v:rect style="position:absolute;left:10221;top:850;width:53;height:1908" filled="false" stroked="true" strokeweight=".934pt" strokecolor="#000080">
              <v:stroke dashstyle="solid"/>
            </v:rect>
            <v:line style="position:absolute" from="10434,843" to="10434,2759" stroked="true" strokeweight="2.52pt" strokecolor="#000080">
              <v:stroke dashstyle="solid"/>
            </v:line>
            <v:rect style="position:absolute;left:10539;top:779;width:54;height:1979" filled="true" fillcolor="#ff00ff" stroked="false">
              <v:fill type="solid"/>
            </v:rect>
            <v:rect style="position:absolute;left:10539;top:779;width:54;height:1979" filled="false" stroked="true" strokeweight=".934pt" strokecolor="#ff00ff">
              <v:stroke dashstyle="solid"/>
            </v:rect>
            <v:rect style="position:absolute;left:10408;top:843;width:51;height:1916" filled="false" stroked="true" strokeweight=".934pt" strokecolor="#000080">
              <v:stroke dashstyle="solid"/>
            </v:rect>
            <v:rect style="position:absolute;left:10593;top:779;width:53;height:1979" filled="true" fillcolor="#000080" stroked="false">
              <v:fill type="solid"/>
            </v:rect>
            <v:rect style="position:absolute;left:10593;top:779;width:53;height:1979" filled="false" stroked="true" strokeweight=".934pt" strokecolor="#000080">
              <v:stroke dashstyle="solid"/>
            </v:rect>
            <v:line style="position:absolute" from="10687,780" to="10687,2759" stroked="true" strokeweight=".06pt" strokecolor="#000000">
              <v:stroke dashstyle="solid"/>
            </v:line>
            <v:line style="position:absolute" from="10687,2759" to="10745,2759" stroked="true" strokeweight=".06pt" strokecolor="#000000">
              <v:stroke dashstyle="solid"/>
            </v:line>
            <v:line style="position:absolute" from="10687,2561" to="10745,2561" stroked="true" strokeweight=".06pt" strokecolor="#000000">
              <v:stroke dashstyle="solid"/>
            </v:line>
            <v:line style="position:absolute" from="10687,2363" to="10745,2363" stroked="true" strokeweight=".06pt" strokecolor="#000000">
              <v:stroke dashstyle="solid"/>
            </v:line>
            <v:line style="position:absolute" from="10687,2165" to="10745,2165" stroked="true" strokeweight=".06pt" strokecolor="#000000">
              <v:stroke dashstyle="solid"/>
            </v:line>
            <v:line style="position:absolute" from="10687,1967" to="10745,1967" stroked="true" strokeweight=".06pt" strokecolor="#000000">
              <v:stroke dashstyle="solid"/>
            </v:line>
            <v:line style="position:absolute" from="10687,1771" to="10745,1771" stroked="true" strokeweight=".06pt" strokecolor="#000000">
              <v:stroke dashstyle="solid"/>
            </v:line>
            <v:line style="position:absolute" from="10687,1573" to="10745,1573" stroked="true" strokeweight=".06pt" strokecolor="#000000">
              <v:stroke dashstyle="solid"/>
            </v:line>
            <v:line style="position:absolute" from="10687,1375" to="10745,1375" stroked="true" strokeweight=".06pt" strokecolor="#000000">
              <v:stroke dashstyle="solid"/>
            </v:line>
            <v:line style="position:absolute" from="10687,1177" to="10745,1177" stroked="true" strokeweight=".06pt" strokecolor="#000000">
              <v:stroke dashstyle="solid"/>
            </v:line>
            <v:line style="position:absolute" from="10687,978" to="10745,978" stroked="true" strokeweight=".06pt" strokecolor="#000000">
              <v:stroke dashstyle="solid"/>
            </v:line>
            <v:line style="position:absolute" from="10687,780" to="10745,780" stroked="true" strokeweight=".06pt" strokecolor="#000000">
              <v:stroke dashstyle="solid"/>
            </v:line>
            <v:line style="position:absolute" from="6592,2759" to="10687,2759" stroked="true" strokeweight=".06pt" strokecolor="#000000">
              <v:stroke dashstyle="solid"/>
            </v:line>
            <v:line style="position:absolute" from="6592,2759" to="6592,2701" stroked="true" strokeweight=".06pt" strokecolor="#000000">
              <v:stroke dashstyle="solid"/>
            </v:line>
            <v:line style="position:absolute" from="6779,2759" to="6779,2701" stroked="true" strokeweight=".06pt" strokecolor="#000000">
              <v:stroke dashstyle="solid"/>
            </v:line>
            <v:line style="position:absolute" from="6964,2759" to="6964,2701" stroked="true" strokeweight=".06pt" strokecolor="#000000">
              <v:stroke dashstyle="solid"/>
            </v:line>
            <v:line style="position:absolute" from="7151,2759" to="7151,2701" stroked="true" strokeweight=".06pt" strokecolor="#000000">
              <v:stroke dashstyle="solid"/>
            </v:line>
            <v:line style="position:absolute" from="7336,2759" to="7336,2701" stroked="true" strokeweight=".06pt" strokecolor="#000000">
              <v:stroke dashstyle="solid"/>
            </v:line>
            <v:line style="position:absolute" from="7523,2759" to="7523,2701" stroked="true" strokeweight=".06pt" strokecolor="#000000">
              <v:stroke dashstyle="solid"/>
            </v:line>
            <v:line style="position:absolute" from="7708,2759" to="7708,2701" stroked="true" strokeweight=".06pt" strokecolor="#000000">
              <v:stroke dashstyle="solid"/>
            </v:line>
            <v:line style="position:absolute" from="7895,2759" to="7895,2701" stroked="true" strokeweight=".06pt" strokecolor="#000000">
              <v:stroke dashstyle="solid"/>
            </v:line>
            <v:line style="position:absolute" from="8080,2759" to="8080,2701" stroked="true" strokeweight=".06pt" strokecolor="#000000">
              <v:stroke dashstyle="solid"/>
            </v:line>
            <v:line style="position:absolute" from="8267,2759" to="8267,2701" stroked="true" strokeweight=".06pt" strokecolor="#000000">
              <v:stroke dashstyle="solid"/>
            </v:line>
            <v:line style="position:absolute" from="8452,2759" to="8452,2701" stroked="true" strokeweight=".06pt" strokecolor="#000000">
              <v:stroke dashstyle="solid"/>
            </v:line>
            <v:line style="position:absolute" from="8639,2759" to="8639,2701" stroked="true" strokeweight=".06pt" strokecolor="#000000">
              <v:stroke dashstyle="solid"/>
            </v:line>
            <v:line style="position:absolute" from="8826,2759" to="8826,2701" stroked="true" strokeweight=".06pt" strokecolor="#000000">
              <v:stroke dashstyle="solid"/>
            </v:line>
            <v:line style="position:absolute" from="9011,2759" to="9011,2701" stroked="true" strokeweight=".06pt" strokecolor="#000000">
              <v:stroke dashstyle="solid"/>
            </v:line>
            <v:line style="position:absolute" from="9198,2759" to="9198,2701" stroked="true" strokeweight=".06pt" strokecolor="#000000">
              <v:stroke dashstyle="solid"/>
            </v:line>
            <v:line style="position:absolute" from="9383,2759" to="9383,2701" stroked="true" strokeweight=".06pt" strokecolor="#000000">
              <v:stroke dashstyle="solid"/>
            </v:line>
            <v:line style="position:absolute" from="9570,2759" to="9570,2701" stroked="true" strokeweight=".06pt" strokecolor="#000000">
              <v:stroke dashstyle="solid"/>
            </v:line>
            <v:line style="position:absolute" from="9755,2759" to="9755,2701" stroked="true" strokeweight=".06pt" strokecolor="#000000">
              <v:stroke dashstyle="solid"/>
            </v:line>
            <v:line style="position:absolute" from="9942,2759" to="9942,2701" stroked="true" strokeweight=".06pt" strokecolor="#000000">
              <v:stroke dashstyle="solid"/>
            </v:line>
            <v:line style="position:absolute" from="10128,2759" to="10128,2701" stroked="true" strokeweight=".06pt" strokecolor="#000000">
              <v:stroke dashstyle="solid"/>
            </v:line>
            <v:line style="position:absolute" from="10315,2759" to="10315,2701" stroked="true" strokeweight=".06pt" strokecolor="#000000">
              <v:stroke dashstyle="solid"/>
            </v:line>
            <v:line style="position:absolute" from="10500,2759" to="10500,2701" stroked="true" strokeweight=".06pt" strokecolor="#000000">
              <v:stroke dashstyle="solid"/>
            </v:line>
            <v:line style="position:absolute" from="10687,2759" to="10687,2701" stroked="true" strokeweight=".06pt" strokecolor="#000000">
              <v:stroke dashstyle="solid"/>
            </v:line>
            <v:rect style="position:absolute;left:6697;top:631;width:114;height:114" filled="true" fillcolor="#000080" stroked="false">
              <v:fill type="solid"/>
            </v:rect>
            <v:shape style="position:absolute;left:10413;top:233;width:715;height:2622" type="#_x0000_t202" filled="false" stroked="false">
              <v:textbox inset="0,0,0,0">
                <w:txbxContent>
                  <w:p>
                    <w:pPr>
                      <w:spacing w:line="203" w:lineRule="exact" w:before="0"/>
                      <w:ind w:left="0" w:right="0" w:firstLine="0"/>
                      <w:jc w:val="left"/>
                      <w:rPr>
                        <w:b/>
                        <w:sz w:val="18"/>
                      </w:rPr>
                    </w:pPr>
                    <w:r>
                      <w:rPr>
                        <w:b/>
                        <w:sz w:val="18"/>
                      </w:rPr>
                      <w:t>Per cent</w:t>
                    </w:r>
                  </w:p>
                  <w:p>
                    <w:pPr>
                      <w:spacing w:line="240" w:lineRule="auto" w:before="2"/>
                      <w:rPr>
                        <w:b/>
                        <w:sz w:val="20"/>
                      </w:rPr>
                    </w:pPr>
                  </w:p>
                  <w:p>
                    <w:pPr>
                      <w:spacing w:line="202" w:lineRule="exact" w:before="0"/>
                      <w:ind w:left="414" w:right="0" w:firstLine="0"/>
                      <w:jc w:val="left"/>
                      <w:rPr>
                        <w:b/>
                        <w:sz w:val="18"/>
                      </w:rPr>
                    </w:pPr>
                    <w:r>
                      <w:rPr>
                        <w:b/>
                        <w:sz w:val="18"/>
                      </w:rPr>
                      <w:t>100</w:t>
                    </w:r>
                  </w:p>
                  <w:p>
                    <w:pPr>
                      <w:spacing w:line="198" w:lineRule="exact" w:before="0"/>
                      <w:ind w:left="414" w:right="0" w:firstLine="0"/>
                      <w:jc w:val="left"/>
                      <w:rPr>
                        <w:b/>
                        <w:sz w:val="18"/>
                      </w:rPr>
                    </w:pPr>
                    <w:r>
                      <w:rPr>
                        <w:b/>
                        <w:sz w:val="18"/>
                      </w:rPr>
                      <w:t>90</w:t>
                    </w:r>
                  </w:p>
                  <w:p>
                    <w:pPr>
                      <w:spacing w:line="198" w:lineRule="exact" w:before="0"/>
                      <w:ind w:left="414" w:right="0" w:firstLine="0"/>
                      <w:jc w:val="left"/>
                      <w:rPr>
                        <w:b/>
                        <w:sz w:val="18"/>
                      </w:rPr>
                    </w:pPr>
                    <w:r>
                      <w:rPr>
                        <w:b/>
                        <w:sz w:val="18"/>
                      </w:rPr>
                      <w:t>80</w:t>
                    </w:r>
                  </w:p>
                  <w:p>
                    <w:pPr>
                      <w:spacing w:line="198" w:lineRule="exact" w:before="0"/>
                      <w:ind w:left="414" w:right="0" w:firstLine="0"/>
                      <w:jc w:val="left"/>
                      <w:rPr>
                        <w:b/>
                        <w:sz w:val="18"/>
                      </w:rPr>
                    </w:pPr>
                    <w:r>
                      <w:rPr>
                        <w:b/>
                        <w:sz w:val="18"/>
                      </w:rPr>
                      <w:t>70</w:t>
                    </w:r>
                  </w:p>
                  <w:p>
                    <w:pPr>
                      <w:spacing w:line="198" w:lineRule="exact" w:before="0"/>
                      <w:ind w:left="414" w:right="0" w:firstLine="0"/>
                      <w:jc w:val="left"/>
                      <w:rPr>
                        <w:b/>
                        <w:sz w:val="18"/>
                      </w:rPr>
                    </w:pPr>
                    <w:r>
                      <w:rPr>
                        <w:b/>
                        <w:sz w:val="18"/>
                      </w:rPr>
                      <w:t>60</w:t>
                    </w:r>
                  </w:p>
                  <w:p>
                    <w:pPr>
                      <w:spacing w:line="197" w:lineRule="exact" w:before="0"/>
                      <w:ind w:left="414" w:right="0" w:firstLine="0"/>
                      <w:jc w:val="left"/>
                      <w:rPr>
                        <w:b/>
                        <w:sz w:val="18"/>
                      </w:rPr>
                    </w:pPr>
                    <w:r>
                      <w:rPr>
                        <w:b/>
                        <w:sz w:val="18"/>
                      </w:rPr>
                      <w:t>50</w:t>
                    </w:r>
                  </w:p>
                  <w:p>
                    <w:pPr>
                      <w:spacing w:line="197" w:lineRule="exact" w:before="0"/>
                      <w:ind w:left="414" w:right="0" w:firstLine="0"/>
                      <w:jc w:val="left"/>
                      <w:rPr>
                        <w:b/>
                        <w:sz w:val="18"/>
                      </w:rPr>
                    </w:pPr>
                    <w:r>
                      <w:rPr>
                        <w:b/>
                        <w:sz w:val="18"/>
                      </w:rPr>
                      <w:t>40</w:t>
                    </w:r>
                  </w:p>
                  <w:p>
                    <w:pPr>
                      <w:spacing w:line="198" w:lineRule="exact" w:before="0"/>
                      <w:ind w:left="414" w:right="0" w:firstLine="0"/>
                      <w:jc w:val="left"/>
                      <w:rPr>
                        <w:b/>
                        <w:sz w:val="18"/>
                      </w:rPr>
                    </w:pPr>
                    <w:r>
                      <w:rPr>
                        <w:b/>
                        <w:sz w:val="18"/>
                      </w:rPr>
                      <w:t>30</w:t>
                    </w:r>
                  </w:p>
                  <w:p>
                    <w:pPr>
                      <w:spacing w:line="199" w:lineRule="exact" w:before="0"/>
                      <w:ind w:left="414" w:right="0" w:firstLine="0"/>
                      <w:jc w:val="left"/>
                      <w:rPr>
                        <w:b/>
                        <w:sz w:val="18"/>
                      </w:rPr>
                    </w:pPr>
                    <w:r>
                      <w:rPr>
                        <w:b/>
                        <w:sz w:val="18"/>
                      </w:rPr>
                      <w:t>20</w:t>
                    </w:r>
                  </w:p>
                  <w:p>
                    <w:pPr>
                      <w:spacing w:line="199" w:lineRule="exact" w:before="0"/>
                      <w:ind w:left="414" w:right="0" w:firstLine="0"/>
                      <w:jc w:val="left"/>
                      <w:rPr>
                        <w:b/>
                        <w:sz w:val="18"/>
                      </w:rPr>
                    </w:pPr>
                    <w:r>
                      <w:rPr>
                        <w:b/>
                        <w:sz w:val="18"/>
                      </w:rPr>
                      <w:t>10</w:t>
                    </w:r>
                  </w:p>
                  <w:p>
                    <w:pPr>
                      <w:spacing w:line="202" w:lineRule="exact" w:before="0"/>
                      <w:ind w:left="414" w:right="0" w:firstLine="0"/>
                      <w:jc w:val="left"/>
                      <w:rPr>
                        <w:b/>
                        <w:sz w:val="18"/>
                      </w:rPr>
                    </w:pPr>
                    <w:r>
                      <w:rPr>
                        <w:b/>
                        <w:w w:val="102"/>
                        <w:sz w:val="18"/>
                      </w:rPr>
                      <w:t>0</w:t>
                    </w:r>
                  </w:p>
                </w:txbxContent>
              </v:textbox>
              <w10:wrap type="none"/>
            </v:shape>
            <v:shape style="position:absolute;left:6859;top:266;width:1140;height:526" type="#_x0000_t202" filled="false" stroked="false">
              <v:textbox inset="0,0,0,0">
                <w:txbxContent>
                  <w:p>
                    <w:pPr>
                      <w:spacing w:line="203" w:lineRule="exact" w:before="0"/>
                      <w:ind w:left="0" w:right="0" w:firstLine="0"/>
                      <w:jc w:val="left"/>
                      <w:rPr>
                        <w:b/>
                        <w:sz w:val="18"/>
                      </w:rPr>
                    </w:pPr>
                    <w:r>
                      <w:rPr>
                        <w:b/>
                        <w:sz w:val="18"/>
                      </w:rPr>
                      <w:t>Employees</w:t>
                    </w:r>
                  </w:p>
                  <w:p>
                    <w:pPr>
                      <w:spacing w:before="114"/>
                      <w:ind w:left="0" w:right="0" w:firstLine="0"/>
                      <w:jc w:val="left"/>
                      <w:rPr>
                        <w:b/>
                        <w:sz w:val="18"/>
                      </w:rPr>
                    </w:pPr>
                    <w:r>
                      <w:rPr>
                        <w:b/>
                        <w:sz w:val="18"/>
                      </w:rPr>
                      <w:t>Self-employed</w:t>
                    </w:r>
                  </w:p>
                </w:txbxContent>
              </v:textbox>
              <w10:wrap type="none"/>
            </v:shape>
            <w10:wrap type="topAndBottom"/>
          </v:group>
        </w:pict>
      </w:r>
    </w:p>
    <w:p>
      <w:pPr>
        <w:spacing w:after="0"/>
        <w:rPr>
          <w:sz w:val="16"/>
        </w:rPr>
        <w:sectPr>
          <w:pgSz w:w="11900" w:h="16840"/>
          <w:pgMar w:header="0" w:footer="1388" w:top="1600" w:bottom="1580" w:left="1520" w:right="300"/>
        </w:sectPr>
      </w:pPr>
    </w:p>
    <w:p>
      <w:pPr>
        <w:pStyle w:val="BodyText"/>
        <w:rPr>
          <w:sz w:val="20"/>
        </w:rPr>
      </w:pPr>
      <w:r>
        <w:rPr/>
        <w:pict>
          <v:rect style="position:absolute;margin-left:105.18pt;margin-top:137.220001pt;width:5.7pt;height:5.76pt;mso-position-horizontal-relative:page;mso-position-vertical-relative:page;z-index:-270224384" filled="true" fillcolor="#0f0080" stroked="false">
            <v:fill type="solid"/>
            <w10:wrap type="none"/>
          </v:rect>
        </w:pict>
      </w:r>
      <w:r>
        <w:rPr/>
        <w:pict>
          <v:rect style="position:absolute;margin-left:343.200012pt;margin-top:137.220001pt;width:5.76pt;height:5.76pt;mso-position-horizontal-relative:page;mso-position-vertical-relative:page;z-index:-270223360" filled="true" fillcolor="#0f0080" stroked="false">
            <v:fill type="solid"/>
            <w10:wrap type="none"/>
          </v:rect>
        </w:pict>
      </w:r>
      <w:r>
        <w:rPr/>
        <w:pict>
          <v:group style="position:absolute;margin-left:81.900002pt;margin-top:105.779961pt;width:478.4pt;height:491.85pt;mso-position-horizontal-relative:page;mso-position-vertical-relative:page;z-index:-270213120" coordorigin="1638,2116" coordsize="9568,9837">
            <v:line style="position:absolute" from="1638,2578" to="6427,2578" stroked="true" strokeweight=".47998pt" strokecolor="#000000">
              <v:stroke dashstyle="solid"/>
            </v:line>
            <v:line style="position:absolute" from="6427,2578" to="11196,2578" stroked="true" strokeweight=".48pt" strokecolor="#000000">
              <v:stroke dashstyle="solid"/>
            </v:line>
            <v:line style="position:absolute" from="6422,2582" to="6422,6660" stroked="true" strokeweight=".48001pt" strokecolor="#000000">
              <v:stroke dashstyle="solid"/>
            </v:line>
            <v:line style="position:absolute" from="1638,6966" to="6427,6966" stroked="true" strokeweight=".47998pt" strokecolor="#000000">
              <v:stroke dashstyle="solid"/>
            </v:line>
            <v:line style="position:absolute" from="6427,6966" to="11196,6966" stroked="true" strokeweight=".48pt" strokecolor="#000000">
              <v:stroke dashstyle="solid"/>
            </v:line>
            <v:line style="position:absolute" from="1643,2116" to="1643,11952" stroked="true" strokeweight=".48001pt" strokecolor="#000000">
              <v:stroke dashstyle="solid"/>
            </v:line>
            <v:line style="position:absolute" from="1638,11947" to="6418,11947" stroked="true" strokeweight=".48pt" strokecolor="#000000">
              <v:stroke dashstyle="solid"/>
            </v:line>
            <v:line style="position:absolute" from="6422,6971" to="6422,11952" stroked="true" strokeweight=".48001pt" strokecolor="#000000">
              <v:stroke dashstyle="solid"/>
            </v:line>
            <v:line style="position:absolute" from="6427,11947" to="11196,11947" stroked="true" strokeweight=".48pt" strokecolor="#000000">
              <v:stroke dashstyle="solid"/>
            </v:line>
            <v:line style="position:absolute" from="11201,2116" to="11201,11952" stroked="true" strokeweight=".48004pt" strokecolor="#000000">
              <v:stroke dashstyle="solid"/>
            </v:line>
            <v:shape style="position:absolute;left:6526;top:10548;width:3645;height:1336" type="#_x0000_t202" filled="false" stroked="false">
              <v:textbox inset="0,0,0,0">
                <w:txbxContent>
                  <w:p>
                    <w:pPr>
                      <w:tabs>
                        <w:tab w:pos="2167" w:val="left" w:leader="none"/>
                      </w:tabs>
                      <w:spacing w:line="326" w:lineRule="auto" w:before="0"/>
                      <w:ind w:left="0" w:right="321" w:firstLine="0"/>
                      <w:jc w:val="left"/>
                      <w:rPr>
                        <w:sz w:val="15"/>
                      </w:rPr>
                    </w:pPr>
                    <w:r>
                      <w:rPr>
                        <w:w w:val="105"/>
                        <w:sz w:val="15"/>
                      </w:rPr>
                      <w:t>1: Agriculture</w:t>
                    </w:r>
                    <w:r>
                      <w:rPr>
                        <w:spacing w:val="-13"/>
                        <w:w w:val="105"/>
                        <w:sz w:val="15"/>
                      </w:rPr>
                      <w:t> </w:t>
                    </w:r>
                    <w:r>
                      <w:rPr>
                        <w:w w:val="105"/>
                        <w:sz w:val="15"/>
                      </w:rPr>
                      <w:t>&amp;</w:t>
                    </w:r>
                    <w:r>
                      <w:rPr>
                        <w:spacing w:val="-6"/>
                        <w:w w:val="105"/>
                        <w:sz w:val="15"/>
                      </w:rPr>
                      <w:t> </w:t>
                    </w:r>
                    <w:r>
                      <w:rPr>
                        <w:w w:val="105"/>
                        <w:sz w:val="15"/>
                      </w:rPr>
                      <w:t>fishing</w:t>
                      <w:tab/>
                      <w:t>2: Energy &amp;</w:t>
                    </w:r>
                    <w:r>
                      <w:rPr>
                        <w:spacing w:val="-21"/>
                        <w:w w:val="105"/>
                        <w:sz w:val="15"/>
                      </w:rPr>
                      <w:t> </w:t>
                    </w:r>
                    <w:r>
                      <w:rPr>
                        <w:w w:val="105"/>
                        <w:sz w:val="15"/>
                      </w:rPr>
                      <w:t>water 3:</w:t>
                    </w:r>
                    <w:r>
                      <w:rPr>
                        <w:spacing w:val="-8"/>
                        <w:w w:val="105"/>
                        <w:sz w:val="15"/>
                      </w:rPr>
                      <w:t> </w:t>
                    </w:r>
                    <w:r>
                      <w:rPr>
                        <w:w w:val="105"/>
                        <w:sz w:val="15"/>
                      </w:rPr>
                      <w:t>Manufacturing</w:t>
                      <w:tab/>
                      <w:t>4:</w:t>
                    </w:r>
                    <w:r>
                      <w:rPr>
                        <w:spacing w:val="-3"/>
                        <w:w w:val="105"/>
                        <w:sz w:val="15"/>
                      </w:rPr>
                      <w:t> </w:t>
                    </w:r>
                    <w:r>
                      <w:rPr>
                        <w:w w:val="105"/>
                        <w:sz w:val="15"/>
                      </w:rPr>
                      <w:t>Construction</w:t>
                    </w:r>
                  </w:p>
                  <w:p>
                    <w:pPr>
                      <w:tabs>
                        <w:tab w:pos="2177" w:val="left" w:leader="none"/>
                      </w:tabs>
                      <w:spacing w:line="324" w:lineRule="auto" w:before="0"/>
                      <w:ind w:left="0" w:right="18" w:firstLine="0"/>
                      <w:jc w:val="left"/>
                      <w:rPr>
                        <w:sz w:val="15"/>
                      </w:rPr>
                    </w:pPr>
                    <w:r>
                      <w:rPr>
                        <w:w w:val="105"/>
                        <w:sz w:val="15"/>
                      </w:rPr>
                      <w:t>5: Dist., Hotels</w:t>
                    </w:r>
                    <w:r>
                      <w:rPr>
                        <w:spacing w:val="-20"/>
                        <w:w w:val="105"/>
                        <w:sz w:val="15"/>
                      </w:rPr>
                      <w:t> </w:t>
                    </w:r>
                    <w:r>
                      <w:rPr>
                        <w:w w:val="105"/>
                        <w:sz w:val="15"/>
                      </w:rPr>
                      <w:t>&amp;</w:t>
                    </w:r>
                    <w:r>
                      <w:rPr>
                        <w:spacing w:val="-6"/>
                        <w:w w:val="105"/>
                        <w:sz w:val="15"/>
                      </w:rPr>
                      <w:t> </w:t>
                    </w:r>
                    <w:r>
                      <w:rPr>
                        <w:w w:val="105"/>
                        <w:sz w:val="15"/>
                      </w:rPr>
                      <w:t>Restaurants</w:t>
                      <w:tab/>
                      <w:t>6: Transport &amp; Com. 7: Banking, Finance</w:t>
                    </w:r>
                    <w:r>
                      <w:rPr>
                        <w:spacing w:val="-19"/>
                        <w:w w:val="105"/>
                        <w:sz w:val="15"/>
                      </w:rPr>
                      <w:t> </w:t>
                    </w:r>
                    <w:r>
                      <w:rPr>
                        <w:w w:val="105"/>
                        <w:sz w:val="15"/>
                      </w:rPr>
                      <w:t>&amp;</w:t>
                    </w:r>
                    <w:r>
                      <w:rPr>
                        <w:spacing w:val="-6"/>
                        <w:w w:val="105"/>
                        <w:sz w:val="15"/>
                      </w:rPr>
                      <w:t> </w:t>
                    </w:r>
                    <w:r>
                      <w:rPr>
                        <w:w w:val="105"/>
                        <w:sz w:val="15"/>
                      </w:rPr>
                      <w:t>Ins.</w:t>
                      <w:tab/>
                      <w:t>8: Public admin. &amp;</w:t>
                    </w:r>
                    <w:r>
                      <w:rPr>
                        <w:spacing w:val="-24"/>
                        <w:w w:val="105"/>
                        <w:sz w:val="15"/>
                      </w:rPr>
                      <w:t> </w:t>
                    </w:r>
                    <w:r>
                      <w:rPr>
                        <w:w w:val="105"/>
                        <w:sz w:val="15"/>
                      </w:rPr>
                      <w:t>Ed. 9: Other</w:t>
                    </w:r>
                    <w:r>
                      <w:rPr>
                        <w:spacing w:val="-2"/>
                        <w:w w:val="105"/>
                        <w:sz w:val="15"/>
                      </w:rPr>
                      <w:t> </w:t>
                    </w:r>
                    <w:r>
                      <w:rPr>
                        <w:w w:val="105"/>
                        <w:sz w:val="15"/>
                      </w:rPr>
                      <w:t>services</w:t>
                    </w:r>
                  </w:p>
                  <w:p>
                    <w:pPr>
                      <w:spacing w:before="0"/>
                      <w:ind w:left="0" w:right="0" w:firstLine="0"/>
                      <w:jc w:val="left"/>
                      <w:rPr>
                        <w:sz w:val="15"/>
                      </w:rPr>
                    </w:pPr>
                    <w:r>
                      <w:rPr>
                        <w:w w:val="105"/>
                        <w:sz w:val="15"/>
                      </w:rPr>
                      <w:t>Source: Labour Force Survey microdata</w:t>
                    </w:r>
                  </w:p>
                </w:txbxContent>
              </v:textbox>
              <w10:wrap type="none"/>
            </v:shape>
            <v:shape style="position:absolute;left:1748;top:10755;width:2518;height:172" type="#_x0000_t202" filled="false" stroked="false">
              <v:textbox inset="0,0,0,0">
                <w:txbxContent>
                  <w:p>
                    <w:pPr>
                      <w:spacing w:line="171" w:lineRule="exact" w:before="0"/>
                      <w:ind w:left="0" w:right="0" w:firstLine="0"/>
                      <w:jc w:val="left"/>
                      <w:rPr>
                        <w:sz w:val="15"/>
                      </w:rPr>
                    </w:pPr>
                    <w:r>
                      <w:rPr>
                        <w:w w:val="105"/>
                        <w:sz w:val="15"/>
                      </w:rPr>
                      <w:t>Source:</w:t>
                    </w:r>
                    <w:r>
                      <w:rPr>
                        <w:spacing w:val="-9"/>
                        <w:w w:val="105"/>
                        <w:sz w:val="15"/>
                      </w:rPr>
                      <w:t> </w:t>
                    </w:r>
                    <w:r>
                      <w:rPr>
                        <w:w w:val="105"/>
                        <w:sz w:val="15"/>
                      </w:rPr>
                      <w:t>Labour</w:t>
                    </w:r>
                    <w:r>
                      <w:rPr>
                        <w:spacing w:val="-9"/>
                        <w:w w:val="105"/>
                        <w:sz w:val="15"/>
                      </w:rPr>
                      <w:t> </w:t>
                    </w:r>
                    <w:r>
                      <w:rPr>
                        <w:w w:val="105"/>
                        <w:sz w:val="15"/>
                      </w:rPr>
                      <w:t>Force</w:t>
                    </w:r>
                    <w:r>
                      <w:rPr>
                        <w:spacing w:val="-10"/>
                        <w:w w:val="105"/>
                        <w:sz w:val="15"/>
                      </w:rPr>
                      <w:t> </w:t>
                    </w:r>
                    <w:r>
                      <w:rPr>
                        <w:w w:val="105"/>
                        <w:sz w:val="15"/>
                      </w:rPr>
                      <w:t>Survey</w:t>
                    </w:r>
                    <w:r>
                      <w:rPr>
                        <w:spacing w:val="-7"/>
                        <w:w w:val="105"/>
                        <w:sz w:val="15"/>
                      </w:rPr>
                      <w:t> </w:t>
                    </w:r>
                    <w:r>
                      <w:rPr>
                        <w:w w:val="105"/>
                        <w:sz w:val="15"/>
                      </w:rPr>
                      <w:t>microdata</w:t>
                    </w:r>
                  </w:p>
                </w:txbxContent>
              </v:textbox>
              <w10:wrap type="none"/>
            </v:shape>
            <v:shape style="position:absolute;left:1888;top:10118;width:3878;height:204" type="#_x0000_t202" filled="false" stroked="false">
              <v:textbox inset="0,0,0,0">
                <w:txbxContent>
                  <w:p>
                    <w:pPr>
                      <w:spacing w:line="203" w:lineRule="exact" w:before="0"/>
                      <w:ind w:left="0" w:right="0" w:firstLine="0"/>
                      <w:jc w:val="left"/>
                      <w:rPr>
                        <w:b/>
                        <w:sz w:val="18"/>
                      </w:rPr>
                    </w:pPr>
                    <w:r>
                      <w:rPr>
                        <w:b/>
                        <w:sz w:val="18"/>
                      </w:rPr>
                      <w:t>16 21 26 31 36 41 46 51 56 61 66 71 76 81 86</w:t>
                    </w:r>
                  </w:p>
                </w:txbxContent>
              </v:textbox>
              <w10:wrap type="none"/>
            </v:shape>
            <v:shape style="position:absolute;left:6422;top:6664;width:4779;height:302" type="#_x0000_t202" filled="false" stroked="true" strokeweight=".48004pt" strokecolor="#000000">
              <v:textbox inset="0,0,0,0">
                <w:txbxContent>
                  <w:p>
                    <w:pPr>
                      <w:spacing w:before="4"/>
                      <w:ind w:left="99" w:right="0" w:firstLine="0"/>
                      <w:jc w:val="left"/>
                      <w:rPr>
                        <w:b/>
                        <w:sz w:val="19"/>
                      </w:rPr>
                    </w:pPr>
                    <w:r>
                      <w:rPr>
                        <w:b/>
                        <w:color w:val="FF0000"/>
                        <w:w w:val="105"/>
                        <w:sz w:val="19"/>
                      </w:rPr>
                      <w:t>Chart 16: </w:t>
                    </w:r>
                    <w:r>
                      <w:rPr>
                        <w:b/>
                        <w:w w:val="105"/>
                        <w:sz w:val="19"/>
                      </w:rPr>
                      <w:t>Self-employment by industry, 2006</w:t>
                    </w:r>
                  </w:p>
                </w:txbxContent>
              </v:textbox>
              <v:stroke dashstyle="solid"/>
              <w10:wrap type="none"/>
            </v:shape>
            <v:shape style="position:absolute;left:1642;top:6664;width:4780;height:302" type="#_x0000_t202" filled="false" stroked="true" strokeweight=".48001pt" strokecolor="#000000">
              <v:textbox inset="0,0,0,0">
                <w:txbxContent>
                  <w:p>
                    <w:pPr>
                      <w:spacing w:before="2"/>
                      <w:ind w:left="100" w:right="0" w:firstLine="0"/>
                      <w:jc w:val="left"/>
                      <w:rPr>
                        <w:b/>
                        <w:sz w:val="19"/>
                      </w:rPr>
                    </w:pPr>
                    <w:r>
                      <w:rPr>
                        <w:b/>
                        <w:color w:val="FF0000"/>
                        <w:w w:val="105"/>
                        <w:sz w:val="19"/>
                      </w:rPr>
                      <w:t>Chart 15: </w:t>
                    </w:r>
                    <w:r>
                      <w:rPr>
                        <w:b/>
                        <w:w w:val="105"/>
                        <w:sz w:val="19"/>
                      </w:rPr>
                      <w:t>Age distributions, 2006</w:t>
                    </w:r>
                  </w:p>
                </w:txbxContent>
              </v:textbox>
              <v:stroke dashstyle="solid"/>
              <w10:wrap type="none"/>
            </v:shape>
            <v:shape style="position:absolute;left:6526;top:6429;width:992;height:172" type="#_x0000_t202" filled="false" stroked="false">
              <v:textbox inset="0,0,0,0">
                <w:txbxContent>
                  <w:p>
                    <w:pPr>
                      <w:spacing w:line="171" w:lineRule="exact" w:before="0"/>
                      <w:ind w:left="0" w:right="0" w:firstLine="0"/>
                      <w:jc w:val="left"/>
                      <w:rPr>
                        <w:sz w:val="15"/>
                      </w:rPr>
                    </w:pPr>
                    <w:r>
                      <w:rPr>
                        <w:w w:val="105"/>
                        <w:sz w:val="15"/>
                      </w:rPr>
                      <w:t>Source: HMRC</w:t>
                    </w:r>
                  </w:p>
                </w:txbxContent>
              </v:textbox>
              <w10:wrap type="none"/>
            </v:shape>
            <v:shape style="position:absolute;left:1748;top:6314;width:991;height:172" type="#_x0000_t202" filled="false" stroked="false">
              <v:textbox inset="0,0,0,0">
                <w:txbxContent>
                  <w:p>
                    <w:pPr>
                      <w:spacing w:line="171" w:lineRule="exact" w:before="0"/>
                      <w:ind w:left="0" w:right="0" w:firstLine="0"/>
                      <w:jc w:val="left"/>
                      <w:rPr>
                        <w:sz w:val="15"/>
                      </w:rPr>
                    </w:pPr>
                    <w:r>
                      <w:rPr>
                        <w:w w:val="105"/>
                        <w:sz w:val="15"/>
                      </w:rPr>
                      <w:t>Source: HMRC</w:t>
                    </w:r>
                  </w:p>
                </w:txbxContent>
              </v:textbox>
              <w10:wrap type="none"/>
            </v:shape>
            <v:shape style="position:absolute;left:6422;top:2120;width:4779;height:458" type="#_x0000_t202" filled="false" stroked="true" strokeweight=".48004pt" strokecolor="#000000">
              <v:textbox inset="0,0,0,0">
                <w:txbxContent>
                  <w:p>
                    <w:pPr>
                      <w:spacing w:line="244" w:lineRule="auto" w:before="4"/>
                      <w:ind w:left="99" w:right="0" w:firstLine="0"/>
                      <w:jc w:val="left"/>
                      <w:rPr>
                        <w:b/>
                        <w:sz w:val="19"/>
                      </w:rPr>
                    </w:pPr>
                    <w:r>
                      <w:rPr>
                        <w:b/>
                        <w:color w:val="FF0000"/>
                        <w:w w:val="105"/>
                        <w:sz w:val="19"/>
                      </w:rPr>
                      <w:t>Chart</w:t>
                    </w:r>
                    <w:r>
                      <w:rPr>
                        <w:b/>
                        <w:color w:val="FF0000"/>
                        <w:spacing w:val="-22"/>
                        <w:w w:val="105"/>
                        <w:sz w:val="19"/>
                      </w:rPr>
                      <w:t> </w:t>
                    </w:r>
                    <w:r>
                      <w:rPr>
                        <w:b/>
                        <w:color w:val="FF0000"/>
                        <w:w w:val="105"/>
                        <w:sz w:val="19"/>
                      </w:rPr>
                      <w:t>14b:</w:t>
                    </w:r>
                    <w:r>
                      <w:rPr>
                        <w:b/>
                        <w:color w:val="FF0000"/>
                        <w:spacing w:val="-19"/>
                        <w:w w:val="105"/>
                        <w:sz w:val="19"/>
                      </w:rPr>
                      <w:t> </w:t>
                    </w:r>
                    <w:r>
                      <w:rPr>
                        <w:b/>
                        <w:w w:val="105"/>
                        <w:sz w:val="19"/>
                      </w:rPr>
                      <w:t>Distribution</w:t>
                    </w:r>
                    <w:r>
                      <w:rPr>
                        <w:b/>
                        <w:spacing w:val="-22"/>
                        <w:w w:val="105"/>
                        <w:sz w:val="19"/>
                      </w:rPr>
                      <w:t> </w:t>
                    </w:r>
                    <w:r>
                      <w:rPr>
                        <w:b/>
                        <w:w w:val="105"/>
                        <w:sz w:val="19"/>
                      </w:rPr>
                      <w:t>of</w:t>
                    </w:r>
                    <w:r>
                      <w:rPr>
                        <w:b/>
                        <w:spacing w:val="-21"/>
                        <w:w w:val="105"/>
                        <w:sz w:val="19"/>
                      </w:rPr>
                      <w:t> </w:t>
                    </w:r>
                    <w:r>
                      <w:rPr>
                        <w:b/>
                        <w:w w:val="105"/>
                        <w:sz w:val="19"/>
                      </w:rPr>
                      <w:t>annual</w:t>
                    </w:r>
                    <w:r>
                      <w:rPr>
                        <w:b/>
                        <w:spacing w:val="-21"/>
                        <w:w w:val="105"/>
                        <w:sz w:val="19"/>
                      </w:rPr>
                      <w:t> </w:t>
                    </w:r>
                    <w:r>
                      <w:rPr>
                        <w:b/>
                        <w:w w:val="105"/>
                        <w:sz w:val="19"/>
                      </w:rPr>
                      <w:t>incomes,</w:t>
                    </w:r>
                    <w:r>
                      <w:rPr>
                        <w:b/>
                        <w:spacing w:val="-21"/>
                        <w:w w:val="105"/>
                        <w:sz w:val="19"/>
                      </w:rPr>
                      <w:t> </w:t>
                    </w:r>
                    <w:r>
                      <w:rPr>
                        <w:b/>
                        <w:w w:val="105"/>
                        <w:sz w:val="19"/>
                      </w:rPr>
                      <w:t>1999/0, HMRC</w:t>
                    </w:r>
                  </w:p>
                </w:txbxContent>
              </v:textbox>
              <v:stroke dashstyle="solid"/>
              <w10:wrap type="none"/>
            </v:shape>
            <v:shape style="position:absolute;left:1642;top:2120;width:4780;height:458" type="#_x0000_t202" filled="false" stroked="true" strokeweight=".48001pt" strokecolor="#000000">
              <v:textbox inset="0,0,0,0">
                <w:txbxContent>
                  <w:p>
                    <w:pPr>
                      <w:spacing w:line="244" w:lineRule="auto" w:before="4"/>
                      <w:ind w:left="100" w:right="464" w:firstLine="0"/>
                      <w:jc w:val="left"/>
                      <w:rPr>
                        <w:b/>
                        <w:sz w:val="19"/>
                      </w:rPr>
                    </w:pPr>
                    <w:r>
                      <w:rPr>
                        <w:b/>
                        <w:color w:val="FF0000"/>
                        <w:w w:val="105"/>
                        <w:sz w:val="19"/>
                      </w:rPr>
                      <w:t>Chart</w:t>
                    </w:r>
                    <w:r>
                      <w:rPr>
                        <w:b/>
                        <w:color w:val="FF0000"/>
                        <w:spacing w:val="-21"/>
                        <w:w w:val="105"/>
                        <w:sz w:val="19"/>
                      </w:rPr>
                      <w:t> </w:t>
                    </w:r>
                    <w:r>
                      <w:rPr>
                        <w:b/>
                        <w:color w:val="FF0000"/>
                        <w:w w:val="105"/>
                        <w:sz w:val="19"/>
                      </w:rPr>
                      <w:t>14a:</w:t>
                    </w:r>
                    <w:r>
                      <w:rPr>
                        <w:b/>
                        <w:color w:val="FF0000"/>
                        <w:spacing w:val="-21"/>
                        <w:w w:val="105"/>
                        <w:sz w:val="19"/>
                      </w:rPr>
                      <w:t> </w:t>
                    </w:r>
                    <w:r>
                      <w:rPr>
                        <w:b/>
                        <w:w w:val="105"/>
                        <w:sz w:val="19"/>
                      </w:rPr>
                      <w:t>Distribution</w:t>
                    </w:r>
                    <w:r>
                      <w:rPr>
                        <w:b/>
                        <w:spacing w:val="-22"/>
                        <w:w w:val="105"/>
                        <w:sz w:val="19"/>
                      </w:rPr>
                      <w:t> </w:t>
                    </w:r>
                    <w:r>
                      <w:rPr>
                        <w:b/>
                        <w:w w:val="105"/>
                        <w:sz w:val="19"/>
                      </w:rPr>
                      <w:t>of</w:t>
                    </w:r>
                    <w:r>
                      <w:rPr>
                        <w:b/>
                        <w:spacing w:val="-21"/>
                        <w:w w:val="105"/>
                        <w:sz w:val="19"/>
                      </w:rPr>
                      <w:t> </w:t>
                    </w:r>
                    <w:r>
                      <w:rPr>
                        <w:b/>
                        <w:w w:val="105"/>
                        <w:sz w:val="19"/>
                      </w:rPr>
                      <w:t>annual</w:t>
                    </w:r>
                    <w:r>
                      <w:rPr>
                        <w:b/>
                        <w:spacing w:val="-21"/>
                        <w:w w:val="105"/>
                        <w:sz w:val="19"/>
                      </w:rPr>
                      <w:t> </w:t>
                    </w:r>
                    <w:r>
                      <w:rPr>
                        <w:b/>
                        <w:w w:val="105"/>
                        <w:sz w:val="19"/>
                      </w:rPr>
                      <w:t>incomes,</w:t>
                    </w:r>
                    <w:r>
                      <w:rPr>
                        <w:b/>
                        <w:spacing w:val="-20"/>
                        <w:w w:val="105"/>
                        <w:sz w:val="19"/>
                      </w:rPr>
                      <w:t> </w:t>
                    </w:r>
                    <w:r>
                      <w:rPr>
                        <w:b/>
                        <w:w w:val="105"/>
                        <w:sz w:val="19"/>
                      </w:rPr>
                      <w:t>2003/4, HMRC</w:t>
                    </w:r>
                  </w:p>
                </w:txbxContent>
              </v:textbox>
              <v:stroke dashstyle="solid"/>
              <w10:wrap type="none"/>
            </v:shape>
            <w10:wrap type="none"/>
          </v:group>
        </w:pict>
      </w:r>
      <w:r>
        <w:rPr/>
        <w:pict>
          <v:rect style="position:absolute;margin-left:107.760002pt;margin-top:356.820007pt;width:5.7pt;height:5.76pt;mso-position-horizontal-relative:page;mso-position-vertical-relative:page;z-index:251759616" filled="true" fillcolor="#0f0080" stroked="false">
            <v:fill type="solid"/>
            <w10:wrap type="none"/>
          </v:rect>
        </w:pict>
      </w:r>
      <w:r>
        <w:rPr/>
        <w:pict>
          <v:rect style="position:absolute;margin-left:341.880005pt;margin-top:359.399994pt;width:5.82pt;height:5.82pt;mso-position-horizontal-relative:page;mso-position-vertical-relative:page;z-index:251760640" filled="true" fillcolor="#000080" stroked="false">
            <v:fill type="solid"/>
            <w10:wrap type="none"/>
          </v:rect>
        </w:pict>
      </w:r>
      <w:r>
        <w:rPr/>
        <w:pict>
          <v:shape style="position:absolute;margin-left:91.300423pt;margin-top:267.492249pt;width:202.65pt;height:32.4pt;mso-position-horizontal-relative:page;mso-position-vertical-relative:page;z-index:251761664" type="#_x0000_t202" filled="false" stroked="false">
            <v:textbox inset="0,0,0,0" style="layout-flow:vertical;mso-layout-flow-alt:bottom-to-top">
              <w:txbxContent>
                <w:p>
                  <w:pPr>
                    <w:spacing w:before="16"/>
                    <w:ind w:left="0" w:right="19" w:firstLine="0"/>
                    <w:jc w:val="right"/>
                    <w:rPr>
                      <w:b/>
                      <w:sz w:val="18"/>
                    </w:rPr>
                  </w:pPr>
                  <w:r>
                    <w:rPr>
                      <w:b/>
                      <w:w w:val="102"/>
                      <w:sz w:val="18"/>
                    </w:rPr>
                    <w:t>0</w:t>
                  </w:r>
                </w:p>
                <w:p>
                  <w:pPr>
                    <w:spacing w:before="64"/>
                    <w:ind w:left="0" w:right="19" w:firstLine="0"/>
                    <w:jc w:val="right"/>
                    <w:rPr>
                      <w:b/>
                      <w:sz w:val="18"/>
                    </w:rPr>
                  </w:pPr>
                  <w:r>
                    <w:rPr>
                      <w:b/>
                      <w:w w:val="102"/>
                      <w:sz w:val="18"/>
                    </w:rPr>
                    <w:t>1</w:t>
                  </w:r>
                </w:p>
                <w:p>
                  <w:pPr>
                    <w:spacing w:before="66"/>
                    <w:ind w:left="0" w:right="18" w:firstLine="0"/>
                    <w:jc w:val="right"/>
                    <w:rPr>
                      <w:b/>
                      <w:sz w:val="18"/>
                    </w:rPr>
                  </w:pPr>
                  <w:r>
                    <w:rPr>
                      <w:b/>
                      <w:sz w:val="18"/>
                    </w:rPr>
                    <w:t>500</w:t>
                  </w:r>
                </w:p>
                <w:p>
                  <w:pPr>
                    <w:spacing w:before="65"/>
                    <w:ind w:left="0" w:right="18" w:firstLine="0"/>
                    <w:jc w:val="right"/>
                    <w:rPr>
                      <w:b/>
                      <w:sz w:val="18"/>
                    </w:rPr>
                  </w:pPr>
                  <w:r>
                    <w:rPr>
                      <w:b/>
                      <w:sz w:val="18"/>
                    </w:rPr>
                    <w:t>1,000</w:t>
                  </w:r>
                </w:p>
                <w:p>
                  <w:pPr>
                    <w:spacing w:before="65"/>
                    <w:ind w:left="0" w:right="18" w:firstLine="0"/>
                    <w:jc w:val="right"/>
                    <w:rPr>
                      <w:b/>
                      <w:sz w:val="18"/>
                    </w:rPr>
                  </w:pPr>
                  <w:r>
                    <w:rPr>
                      <w:b/>
                      <w:sz w:val="18"/>
                    </w:rPr>
                    <w:t>2,000</w:t>
                  </w:r>
                </w:p>
                <w:p>
                  <w:pPr>
                    <w:spacing w:before="64"/>
                    <w:ind w:left="0" w:right="18" w:firstLine="0"/>
                    <w:jc w:val="right"/>
                    <w:rPr>
                      <w:b/>
                      <w:sz w:val="18"/>
                    </w:rPr>
                  </w:pPr>
                  <w:r>
                    <w:rPr>
                      <w:b/>
                      <w:sz w:val="18"/>
                    </w:rPr>
                    <w:t>3,000</w:t>
                  </w:r>
                </w:p>
                <w:p>
                  <w:pPr>
                    <w:spacing w:before="67"/>
                    <w:ind w:left="0" w:right="18" w:firstLine="0"/>
                    <w:jc w:val="right"/>
                    <w:rPr>
                      <w:b/>
                      <w:sz w:val="18"/>
                    </w:rPr>
                  </w:pPr>
                  <w:r>
                    <w:rPr>
                      <w:b/>
                      <w:sz w:val="18"/>
                    </w:rPr>
                    <w:t>4,000</w:t>
                  </w:r>
                </w:p>
                <w:p>
                  <w:pPr>
                    <w:spacing w:before="64"/>
                    <w:ind w:left="0" w:right="18" w:firstLine="0"/>
                    <w:jc w:val="right"/>
                    <w:rPr>
                      <w:b/>
                      <w:sz w:val="18"/>
                    </w:rPr>
                  </w:pPr>
                  <w:r>
                    <w:rPr>
                      <w:b/>
                      <w:sz w:val="18"/>
                    </w:rPr>
                    <w:t>5,000</w:t>
                  </w:r>
                </w:p>
                <w:p>
                  <w:pPr>
                    <w:spacing w:before="64"/>
                    <w:ind w:left="0" w:right="18" w:firstLine="0"/>
                    <w:jc w:val="right"/>
                    <w:rPr>
                      <w:b/>
                      <w:sz w:val="18"/>
                    </w:rPr>
                  </w:pPr>
                  <w:r>
                    <w:rPr>
                      <w:b/>
                      <w:sz w:val="18"/>
                    </w:rPr>
                    <w:t>7,500</w:t>
                  </w:r>
                </w:p>
                <w:p>
                  <w:pPr>
                    <w:spacing w:before="67"/>
                    <w:ind w:left="0" w:right="18" w:firstLine="0"/>
                    <w:jc w:val="right"/>
                    <w:rPr>
                      <w:b/>
                      <w:sz w:val="18"/>
                    </w:rPr>
                  </w:pPr>
                  <w:r>
                    <w:rPr>
                      <w:b/>
                      <w:sz w:val="18"/>
                    </w:rPr>
                    <w:t>10,000</w:t>
                  </w:r>
                </w:p>
                <w:p>
                  <w:pPr>
                    <w:spacing w:before="64"/>
                    <w:ind w:left="0" w:right="18" w:firstLine="0"/>
                    <w:jc w:val="right"/>
                    <w:rPr>
                      <w:b/>
                      <w:sz w:val="18"/>
                    </w:rPr>
                  </w:pPr>
                  <w:r>
                    <w:rPr>
                      <w:b/>
                      <w:sz w:val="18"/>
                    </w:rPr>
                    <w:t>15,000</w:t>
                  </w:r>
                </w:p>
                <w:p>
                  <w:pPr>
                    <w:spacing w:before="66"/>
                    <w:ind w:left="0" w:right="18" w:firstLine="0"/>
                    <w:jc w:val="right"/>
                    <w:rPr>
                      <w:b/>
                      <w:sz w:val="18"/>
                    </w:rPr>
                  </w:pPr>
                  <w:r>
                    <w:rPr>
                      <w:b/>
                      <w:sz w:val="18"/>
                    </w:rPr>
                    <w:t>20,000</w:t>
                  </w:r>
                </w:p>
                <w:p>
                  <w:pPr>
                    <w:spacing w:before="64"/>
                    <w:ind w:left="0" w:right="18" w:firstLine="0"/>
                    <w:jc w:val="right"/>
                    <w:rPr>
                      <w:b/>
                      <w:sz w:val="18"/>
                    </w:rPr>
                  </w:pPr>
                  <w:r>
                    <w:rPr>
                      <w:b/>
                      <w:sz w:val="18"/>
                    </w:rPr>
                    <w:t>30,000</w:t>
                  </w:r>
                </w:p>
                <w:p>
                  <w:pPr>
                    <w:spacing w:before="67"/>
                    <w:ind w:left="0" w:right="18" w:firstLine="0"/>
                    <w:jc w:val="right"/>
                    <w:rPr>
                      <w:b/>
                      <w:sz w:val="18"/>
                    </w:rPr>
                  </w:pPr>
                  <w:r>
                    <w:rPr>
                      <w:b/>
                      <w:sz w:val="18"/>
                    </w:rPr>
                    <w:t>50,000</w:t>
                  </w:r>
                </w:p>
                <w:p>
                  <w:pPr>
                    <w:spacing w:before="64"/>
                    <w:ind w:left="0" w:right="18" w:firstLine="0"/>
                    <w:jc w:val="right"/>
                    <w:rPr>
                      <w:b/>
                      <w:sz w:val="18"/>
                    </w:rPr>
                  </w:pPr>
                  <w:r>
                    <w:rPr>
                      <w:b/>
                      <w:sz w:val="18"/>
                    </w:rPr>
                    <w:t>100,000</w:t>
                  </w:r>
                </w:p>
              </w:txbxContent>
            </v:textbox>
            <w10:wrap type="none"/>
          </v:shape>
        </w:pict>
      </w:r>
      <w:r>
        <w:rPr/>
        <w:pict>
          <v:shape style="position:absolute;margin-left:330.280426pt;margin-top:267.492249pt;width:202.65pt;height:32.4pt;mso-position-horizontal-relative:page;mso-position-vertical-relative:page;z-index:251762688" type="#_x0000_t202" filled="false" stroked="false">
            <v:textbox inset="0,0,0,0" style="layout-flow:vertical;mso-layout-flow-alt:bottom-to-top">
              <w:txbxContent>
                <w:p>
                  <w:pPr>
                    <w:spacing w:before="16"/>
                    <w:ind w:left="0" w:right="19" w:firstLine="0"/>
                    <w:jc w:val="right"/>
                    <w:rPr>
                      <w:b/>
                      <w:sz w:val="18"/>
                    </w:rPr>
                  </w:pPr>
                  <w:r>
                    <w:rPr>
                      <w:b/>
                      <w:w w:val="102"/>
                      <w:sz w:val="18"/>
                    </w:rPr>
                    <w:t>0</w:t>
                  </w:r>
                </w:p>
                <w:p>
                  <w:pPr>
                    <w:spacing w:before="64"/>
                    <w:ind w:left="0" w:right="19" w:firstLine="0"/>
                    <w:jc w:val="right"/>
                    <w:rPr>
                      <w:b/>
                      <w:sz w:val="18"/>
                    </w:rPr>
                  </w:pPr>
                  <w:r>
                    <w:rPr>
                      <w:b/>
                      <w:w w:val="102"/>
                      <w:sz w:val="18"/>
                    </w:rPr>
                    <w:t>1</w:t>
                  </w:r>
                </w:p>
                <w:p>
                  <w:pPr>
                    <w:spacing w:before="66"/>
                    <w:ind w:left="0" w:right="18" w:firstLine="0"/>
                    <w:jc w:val="right"/>
                    <w:rPr>
                      <w:b/>
                      <w:sz w:val="18"/>
                    </w:rPr>
                  </w:pPr>
                  <w:r>
                    <w:rPr>
                      <w:b/>
                      <w:sz w:val="18"/>
                    </w:rPr>
                    <w:t>500</w:t>
                  </w:r>
                </w:p>
                <w:p>
                  <w:pPr>
                    <w:spacing w:before="65"/>
                    <w:ind w:left="0" w:right="18" w:firstLine="0"/>
                    <w:jc w:val="right"/>
                    <w:rPr>
                      <w:b/>
                      <w:sz w:val="18"/>
                    </w:rPr>
                  </w:pPr>
                  <w:r>
                    <w:rPr>
                      <w:b/>
                      <w:sz w:val="18"/>
                    </w:rPr>
                    <w:t>1,000</w:t>
                  </w:r>
                </w:p>
                <w:p>
                  <w:pPr>
                    <w:spacing w:before="65"/>
                    <w:ind w:left="0" w:right="18" w:firstLine="0"/>
                    <w:jc w:val="right"/>
                    <w:rPr>
                      <w:b/>
                      <w:sz w:val="18"/>
                    </w:rPr>
                  </w:pPr>
                  <w:r>
                    <w:rPr>
                      <w:b/>
                      <w:sz w:val="18"/>
                    </w:rPr>
                    <w:t>2,000</w:t>
                  </w:r>
                </w:p>
                <w:p>
                  <w:pPr>
                    <w:spacing w:before="64"/>
                    <w:ind w:left="0" w:right="18" w:firstLine="0"/>
                    <w:jc w:val="right"/>
                    <w:rPr>
                      <w:b/>
                      <w:sz w:val="18"/>
                    </w:rPr>
                  </w:pPr>
                  <w:r>
                    <w:rPr>
                      <w:b/>
                      <w:sz w:val="18"/>
                    </w:rPr>
                    <w:t>3,000</w:t>
                  </w:r>
                </w:p>
                <w:p>
                  <w:pPr>
                    <w:spacing w:before="67"/>
                    <w:ind w:left="0" w:right="18" w:firstLine="0"/>
                    <w:jc w:val="right"/>
                    <w:rPr>
                      <w:b/>
                      <w:sz w:val="18"/>
                    </w:rPr>
                  </w:pPr>
                  <w:r>
                    <w:rPr>
                      <w:b/>
                      <w:sz w:val="18"/>
                    </w:rPr>
                    <w:t>4,000</w:t>
                  </w:r>
                </w:p>
                <w:p>
                  <w:pPr>
                    <w:spacing w:before="64"/>
                    <w:ind w:left="0" w:right="18" w:firstLine="0"/>
                    <w:jc w:val="right"/>
                    <w:rPr>
                      <w:b/>
                      <w:sz w:val="18"/>
                    </w:rPr>
                  </w:pPr>
                  <w:r>
                    <w:rPr>
                      <w:b/>
                      <w:sz w:val="18"/>
                    </w:rPr>
                    <w:t>5,000</w:t>
                  </w:r>
                </w:p>
                <w:p>
                  <w:pPr>
                    <w:spacing w:before="64"/>
                    <w:ind w:left="0" w:right="18" w:firstLine="0"/>
                    <w:jc w:val="right"/>
                    <w:rPr>
                      <w:b/>
                      <w:sz w:val="18"/>
                    </w:rPr>
                  </w:pPr>
                  <w:r>
                    <w:rPr>
                      <w:b/>
                      <w:sz w:val="18"/>
                    </w:rPr>
                    <w:t>7,500</w:t>
                  </w:r>
                </w:p>
                <w:p>
                  <w:pPr>
                    <w:spacing w:before="67"/>
                    <w:ind w:left="0" w:right="18" w:firstLine="0"/>
                    <w:jc w:val="right"/>
                    <w:rPr>
                      <w:b/>
                      <w:sz w:val="18"/>
                    </w:rPr>
                  </w:pPr>
                  <w:r>
                    <w:rPr>
                      <w:b/>
                      <w:sz w:val="18"/>
                    </w:rPr>
                    <w:t>10,000</w:t>
                  </w:r>
                </w:p>
                <w:p>
                  <w:pPr>
                    <w:spacing w:before="64"/>
                    <w:ind w:left="0" w:right="18" w:firstLine="0"/>
                    <w:jc w:val="right"/>
                    <w:rPr>
                      <w:b/>
                      <w:sz w:val="18"/>
                    </w:rPr>
                  </w:pPr>
                  <w:r>
                    <w:rPr>
                      <w:b/>
                      <w:sz w:val="18"/>
                    </w:rPr>
                    <w:t>15,000</w:t>
                  </w:r>
                </w:p>
                <w:p>
                  <w:pPr>
                    <w:spacing w:before="66"/>
                    <w:ind w:left="0" w:right="18" w:firstLine="0"/>
                    <w:jc w:val="right"/>
                    <w:rPr>
                      <w:b/>
                      <w:sz w:val="18"/>
                    </w:rPr>
                  </w:pPr>
                  <w:r>
                    <w:rPr>
                      <w:b/>
                      <w:sz w:val="18"/>
                    </w:rPr>
                    <w:t>20,000</w:t>
                  </w:r>
                </w:p>
                <w:p>
                  <w:pPr>
                    <w:spacing w:before="64"/>
                    <w:ind w:left="0" w:right="18" w:firstLine="0"/>
                    <w:jc w:val="right"/>
                    <w:rPr>
                      <w:b/>
                      <w:sz w:val="18"/>
                    </w:rPr>
                  </w:pPr>
                  <w:r>
                    <w:rPr>
                      <w:b/>
                      <w:sz w:val="18"/>
                    </w:rPr>
                    <w:t>30,000</w:t>
                  </w:r>
                </w:p>
                <w:p>
                  <w:pPr>
                    <w:spacing w:before="67"/>
                    <w:ind w:left="0" w:right="18" w:firstLine="0"/>
                    <w:jc w:val="right"/>
                    <w:rPr>
                      <w:b/>
                      <w:sz w:val="18"/>
                    </w:rPr>
                  </w:pPr>
                  <w:r>
                    <w:rPr>
                      <w:b/>
                      <w:sz w:val="18"/>
                    </w:rPr>
                    <w:t>50,000</w:t>
                  </w:r>
                </w:p>
                <w:p>
                  <w:pPr>
                    <w:spacing w:before="64"/>
                    <w:ind w:left="0" w:right="18" w:firstLine="0"/>
                    <w:jc w:val="right"/>
                    <w:rPr>
                      <w:b/>
                      <w:sz w:val="18"/>
                    </w:rPr>
                  </w:pPr>
                  <w:r>
                    <w:rPr>
                      <w:b/>
                      <w:sz w:val="18"/>
                    </w:rPr>
                    <w:t>100,000</w:t>
                  </w:r>
                </w:p>
              </w:txbxContent>
            </v:textbox>
            <w10:wrap type="none"/>
          </v:shape>
        </w:pict>
      </w:r>
    </w:p>
    <w:p>
      <w:pPr>
        <w:pStyle w:val="BodyText"/>
        <w:rPr>
          <w:sz w:val="20"/>
        </w:rPr>
      </w:pPr>
    </w:p>
    <w:p>
      <w:pPr>
        <w:pStyle w:val="BodyText"/>
        <w:rPr>
          <w:sz w:val="20"/>
        </w:rPr>
      </w:pPr>
    </w:p>
    <w:p>
      <w:pPr>
        <w:pStyle w:val="BodyText"/>
        <w:rPr>
          <w:sz w:val="20"/>
        </w:rPr>
      </w:pPr>
    </w:p>
    <w:p>
      <w:pPr>
        <w:pStyle w:val="BodyText"/>
        <w:spacing w:before="2" w:after="1"/>
        <w:rPr>
          <w:sz w:val="15"/>
        </w:rPr>
      </w:pPr>
    </w:p>
    <w:p>
      <w:pPr>
        <w:tabs>
          <w:tab w:pos="5083" w:val="left" w:leader="none"/>
        </w:tabs>
        <w:spacing w:line="240" w:lineRule="auto"/>
        <w:ind w:left="304" w:right="0" w:firstLine="0"/>
        <w:rPr>
          <w:sz w:val="20"/>
        </w:rPr>
      </w:pPr>
      <w:r>
        <w:rPr>
          <w:sz w:val="20"/>
        </w:rPr>
        <w:pict>
          <v:group style="width:226.1pt;height:131.550pt;mso-position-horizontal-relative:char;mso-position-vertical-relative:line" coordorigin="0,0" coordsize="4522,2631">
            <v:line style="position:absolute" from="81,2288" to="81,2535" stroked="true" strokeweight="5.52pt" strokecolor="#0f0080">
              <v:stroke dashstyle="solid"/>
            </v:line>
            <v:rect style="position:absolute;left:25;top:2288;width:111;height:248" filled="false" stroked="true" strokeweight=".933pt" strokecolor="#0f0080">
              <v:stroke dashstyle="solid"/>
            </v:rect>
            <v:line style="position:absolute" from="352,2211" to="352,2535" stroked="true" strokeweight="5.52pt" strokecolor="#0f0080">
              <v:stroke dashstyle="solid"/>
            </v:line>
            <v:rect style="position:absolute;left:297;top:2211;width:111;height:324" filled="false" stroked="true" strokeweight=".933pt" strokecolor="#0f0080">
              <v:stroke dashstyle="solid"/>
            </v:rect>
            <v:line style="position:absolute" from="626,2137" to="626,2535" stroked="true" strokeweight="5.46pt" strokecolor="#0f0080">
              <v:stroke dashstyle="solid"/>
            </v:line>
            <v:rect style="position:absolute;left:571;top:2137;width:110;height:399" filled="false" stroked="true" strokeweight=".933pt" strokecolor="#0f0080">
              <v:stroke dashstyle="solid"/>
            </v:rect>
            <v:rect style="position:absolute;left:407;top:2525;width:111;height:10" filled="true" fillcolor="#ff00ff" stroked="false">
              <v:fill type="solid"/>
            </v:rect>
            <v:rect style="position:absolute;left:407;top:2525;width:111;height:10" filled="false" stroked="true" strokeweight=".933pt" strokecolor="#ff00ff">
              <v:stroke dashstyle="solid"/>
            </v:rect>
            <v:line style="position:absolute" from="898,2011" to="898,2535" stroked="true" strokeweight="5.46pt" strokecolor="#0f0080">
              <v:stroke dashstyle="solid"/>
            </v:line>
            <v:rect style="position:absolute;left:843;top:2011;width:110;height:525" filled="false" stroked="true" strokeweight=".933pt" strokecolor="#0f0080">
              <v:stroke dashstyle="solid"/>
            </v:rect>
            <v:rect style="position:absolute;left:681;top:2516;width:108;height:20" filled="true" fillcolor="#ff00ff" stroked="false">
              <v:fill type="solid"/>
            </v:rect>
            <v:rect style="position:absolute;left:681;top:2516;width:108;height:20" filled="false" stroked="true" strokeweight=".933pt" strokecolor="#ff00ff">
              <v:stroke dashstyle="solid"/>
            </v:rect>
            <v:line style="position:absolute" from="1169,1895" to="1169,2535" stroked="true" strokeweight="5.52pt" strokecolor="#0f0080">
              <v:stroke dashstyle="solid"/>
            </v:line>
            <v:rect style="position:absolute;left:1114;top:1894;width:111;height:641" filled="false" stroked="true" strokeweight=".933pt" strokecolor="#0f0080">
              <v:stroke dashstyle="solid"/>
            </v:rect>
            <v:rect style="position:absolute;left:952;top:2503;width:108;height:33" filled="true" fillcolor="#ff00ff" stroked="false">
              <v:fill type="solid"/>
            </v:rect>
            <v:rect style="position:absolute;left:952;top:2503;width:108;height:33" filled="false" stroked="true" strokeweight=".933pt" strokecolor="#ff00ff">
              <v:stroke dashstyle="solid"/>
            </v:rect>
            <v:line style="position:absolute" from="1441,1773" to="1441,2535" stroked="true" strokeweight="5.52pt" strokecolor="#0f0080">
              <v:stroke dashstyle="solid"/>
            </v:line>
            <v:rect style="position:absolute;left:1385;top:1773;width:111;height:762" filled="false" stroked="true" strokeweight=".933pt" strokecolor="#0f0080">
              <v:stroke dashstyle="solid"/>
            </v:rect>
            <v:rect style="position:absolute;left:1224;top:2486;width:107;height:50" filled="true" fillcolor="#ff00ff" stroked="false">
              <v:fill type="solid"/>
            </v:rect>
            <v:rect style="position:absolute;left:1224;top:2486;width:107;height:50" filled="false" stroked="true" strokeweight=".933pt" strokecolor="#ff00ff">
              <v:stroke dashstyle="solid"/>
            </v:rect>
            <v:line style="position:absolute" from="1714,1617" to="1714,2535" stroked="true" strokeweight="5.52pt" strokecolor="#0f0080">
              <v:stroke dashstyle="solid"/>
            </v:line>
            <v:rect style="position:absolute;left:1659;top:1617;width:111;height:918" filled="false" stroked="true" strokeweight=".933pt" strokecolor="#0f0080">
              <v:stroke dashstyle="solid"/>
            </v:rect>
            <v:rect style="position:absolute;left:1495;top:2467;width:110;height:69" filled="true" fillcolor="#ff00ff" stroked="false">
              <v:fill type="solid"/>
            </v:rect>
            <v:rect style="position:absolute;left:1495;top:2467;width:110;height:69" filled="false" stroked="true" strokeweight=".933pt" strokecolor="#ff00ff">
              <v:stroke dashstyle="solid"/>
            </v:rect>
            <v:line style="position:absolute" from="1985,1385" to="1985,2535" stroked="true" strokeweight="5.52pt" strokecolor="#0f0080">
              <v:stroke dashstyle="solid"/>
            </v:line>
            <v:rect style="position:absolute;left:1930;top:1384;width:111;height:1151" filled="false" stroked="true" strokeweight=".933pt" strokecolor="#0f0080">
              <v:stroke dashstyle="solid"/>
            </v:rect>
            <v:rect style="position:absolute;left:1769;top:2404;width:107;height:131" filled="true" fillcolor="#ff00ff" stroked="false">
              <v:fill type="solid"/>
            </v:rect>
            <v:rect style="position:absolute;left:1769;top:2404;width:107;height:131" filled="false" stroked="true" strokeweight=".933pt" strokecolor="#ff00ff">
              <v:stroke dashstyle="solid"/>
            </v:rect>
            <v:line style="position:absolute" from="2257,1212" to="2257,2535" stroked="true" strokeweight="5.52pt" strokecolor="#0f0080">
              <v:stroke dashstyle="solid"/>
            </v:line>
            <v:rect style="position:absolute;left:2201;top:1211;width:111;height:1324" filled="false" stroked="true" strokeweight=".933pt" strokecolor="#0f0080">
              <v:stroke dashstyle="solid"/>
            </v:rect>
            <v:line style="position:absolute" from="2095,2179" to="2095,2535" stroked="true" strokeweight="5.4pt" strokecolor="#ff00ff">
              <v:stroke dashstyle="solid"/>
            </v:line>
            <v:rect style="position:absolute;left:2040;top:2179;width:108;height:357" filled="false" stroked="true" strokeweight=".933pt" strokecolor="#ff00ff">
              <v:stroke dashstyle="solid"/>
            </v:rect>
            <v:line style="position:absolute" from="2528,947" to="2528,2535" stroked="true" strokeweight="5.46pt" strokecolor="#0f0080">
              <v:stroke dashstyle="solid"/>
            </v:line>
            <v:rect style="position:absolute;left:2473;top:946;width:110;height:1589" filled="false" stroked="true" strokeweight=".933pt" strokecolor="#0f0080">
              <v:stroke dashstyle="solid"/>
            </v:rect>
            <v:line style="position:absolute" from="2366,1964" to="2366,2535" stroked="true" strokeweight="5.4pt" strokecolor="#ff00ff">
              <v:stroke dashstyle="solid"/>
            </v:line>
            <v:rect style="position:absolute;left:2311;top:1964;width:108;height:572" filled="false" stroked="true" strokeweight=".933pt" strokecolor="#ff00ff">
              <v:stroke dashstyle="solid"/>
            </v:rect>
            <v:line style="position:absolute" from="2802,767" to="2802,2535" stroked="true" strokeweight="5.46pt" strokecolor="#0f0080">
              <v:stroke dashstyle="solid"/>
            </v:line>
            <v:rect style="position:absolute;left:2747;top:766;width:110;height:1769" filled="false" stroked="true" strokeweight=".933pt" strokecolor="#0f0080">
              <v:stroke dashstyle="solid"/>
            </v:rect>
            <v:line style="position:absolute" from="2638,1538" to="2638,2535" stroked="true" strokeweight="5.52pt" strokecolor="#ff00ff">
              <v:stroke dashstyle="solid"/>
            </v:line>
            <v:rect style="position:absolute;left:2583;top:1538;width:111;height:998" filled="false" stroked="true" strokeweight=".933pt" strokecolor="#ff00ff">
              <v:stroke dashstyle="solid"/>
            </v:rect>
            <v:line style="position:absolute" from="3073,569" to="3073,2535" stroked="true" strokeweight="5.46pt" strokecolor="#0f0080">
              <v:stroke dashstyle="solid"/>
            </v:line>
            <v:rect style="position:absolute;left:3018;top:568;width:110;height:1967" filled="false" stroked="true" strokeweight=".933pt" strokecolor="#0f0080">
              <v:stroke dashstyle="solid"/>
            </v:rect>
            <v:line style="position:absolute" from="2911,1170" to="2911,2535" stroked="true" strokeweight="5.4pt" strokecolor="#ff00ff">
              <v:stroke dashstyle="solid"/>
            </v:line>
            <v:rect style="position:absolute;left:2856;top:1169;width:108;height:1366" filled="false" stroked="true" strokeweight=".933pt" strokecolor="#ff00ff">
              <v:stroke dashstyle="solid"/>
            </v:rect>
            <v:rect style="position:absolute;left:3289;top:445;width:111;height:2091" filled="true" fillcolor="#0f0080" stroked="false">
              <v:fill type="solid"/>
            </v:rect>
            <v:rect style="position:absolute;left:3289;top:445;width:111;height:2091" filled="false" stroked="true" strokeweight=".933pt" strokecolor="#0f0080">
              <v:stroke dashstyle="solid"/>
            </v:rect>
            <v:line style="position:absolute" from="3182,709" to="3182,2535" stroked="true" strokeweight="5.4pt" strokecolor="#ff00ff">
              <v:stroke dashstyle="solid"/>
            </v:line>
            <v:rect style="position:absolute;left:3127;top:709;width:108;height:1827" filled="false" stroked="true" strokeweight=".933pt" strokecolor="#ff00ff">
              <v:stroke dashstyle="solid"/>
            </v:rect>
            <v:rect style="position:absolute;left:3561;top:377;width:111;height:2158" filled="true" fillcolor="#0f0080" stroked="false">
              <v:fill type="solid"/>
            </v:rect>
            <v:rect style="position:absolute;left:3561;top:377;width:111;height:2158" filled="false" stroked="true" strokeweight=".933pt" strokecolor="#0f0080">
              <v:stroke dashstyle="solid"/>
            </v:rect>
            <v:rect style="position:absolute;left:3400;top:443;width:107;height:2092" filled="true" fillcolor="#ff00ff" stroked="false">
              <v:fill type="solid"/>
            </v:rect>
            <v:rect style="position:absolute;left:3400;top:443;width:107;height:2092" filled="false" stroked="true" strokeweight=".933pt" strokecolor="#ff00ff">
              <v:stroke dashstyle="solid"/>
            </v:rect>
            <v:rect style="position:absolute;left:3834;top:343;width:111;height:2193" filled="true" fillcolor="#0f0080" stroked="false">
              <v:fill type="solid"/>
            </v:rect>
            <v:rect style="position:absolute;left:3834;top:343;width:111;height:2193" filled="false" stroked="true" strokeweight=".933pt" strokecolor="#0f0080">
              <v:stroke dashstyle="solid"/>
            </v:rect>
            <v:rect style="position:absolute;left:3671;top:362;width:110;height:2174" filled="true" fillcolor="#ff00ff" stroked="false">
              <v:fill type="solid"/>
            </v:rect>
            <v:rect style="position:absolute;left:3671;top:362;width:110;height:2174" filled="false" stroked="true" strokeweight=".933pt" strokecolor="#ff00ff">
              <v:stroke dashstyle="solid"/>
            </v:rect>
            <v:rect style="position:absolute;left:3945;top:343;width:108;height:2193" filled="true" fillcolor="#ff00ff" stroked="false">
              <v:fill type="solid"/>
            </v:rect>
            <v:rect style="position:absolute;left:3945;top:343;width:108;height:2193" filled="false" stroked="true" strokeweight=".933pt" strokecolor="#ff00ff">
              <v:stroke dashstyle="solid"/>
            </v:rect>
            <v:line style="position:absolute" from="4081,343" to="4081,2535" stroked="true" strokeweight=".06pt" strokecolor="#000000">
              <v:stroke dashstyle="solid"/>
            </v:line>
            <v:line style="position:absolute" from="4081,2535" to="4139,2535" stroked="true" strokeweight=".06pt" strokecolor="#000000">
              <v:stroke dashstyle="solid"/>
            </v:line>
            <v:line style="position:absolute" from="4081,2316" to="4139,2316" stroked="true" strokeweight=".06pt" strokecolor="#000000">
              <v:stroke dashstyle="solid"/>
            </v:line>
            <v:line style="position:absolute" from="4081,2097" to="4139,2097" stroked="true" strokeweight=".06pt" strokecolor="#000000">
              <v:stroke dashstyle="solid"/>
            </v:line>
            <v:line style="position:absolute" from="4081,1878" to="4139,1878" stroked="true" strokeweight=".06pt" strokecolor="#000000">
              <v:stroke dashstyle="solid"/>
            </v:line>
            <v:line style="position:absolute" from="4081,1659" to="4139,1659" stroked="true" strokeweight=".06pt" strokecolor="#000000">
              <v:stroke dashstyle="solid"/>
            </v:line>
            <v:line style="position:absolute" from="4081,1437" to="4139,1437" stroked="true" strokeweight=".06pt" strokecolor="#000000">
              <v:stroke dashstyle="solid"/>
            </v:line>
            <v:line style="position:absolute" from="4081,1219" to="4139,1219" stroked="true" strokeweight=".06pt" strokecolor="#000000">
              <v:stroke dashstyle="solid"/>
            </v:line>
            <v:line style="position:absolute" from="4081,999" to="4139,999" stroked="true" strokeweight=".06pt" strokecolor="#000000">
              <v:stroke dashstyle="solid"/>
            </v:line>
            <v:line style="position:absolute" from="4081,781" to="4139,781" stroked="true" strokeweight=".06pt" strokecolor="#000000">
              <v:stroke dashstyle="solid"/>
            </v:line>
            <v:line style="position:absolute" from="4081,563" to="4139,563" stroked="true" strokeweight=".06pt" strokecolor="#000000">
              <v:stroke dashstyle="solid"/>
            </v:line>
            <v:line style="position:absolute" from="4081,343" to="4139,343" stroked="true" strokeweight=".06pt" strokecolor="#000000">
              <v:stroke dashstyle="solid"/>
            </v:line>
            <v:line style="position:absolute" from="1,2535" to="4081,2535" stroked="true" strokeweight=".06pt" strokecolor="#000000">
              <v:stroke dashstyle="solid"/>
            </v:line>
            <v:line style="position:absolute" from="1,2593" to="1,2535" stroked="true" strokeweight=".06pt" strokecolor="#000000">
              <v:stroke dashstyle="solid"/>
            </v:line>
            <v:line style="position:absolute" from="272,2593" to="272,2535" stroked="true" strokeweight=".06pt" strokecolor="#000000">
              <v:stroke dashstyle="solid"/>
            </v:line>
            <v:line style="position:absolute" from="545,2593" to="545,2535" stroked="true" strokeweight=".06pt" strokecolor="#000000">
              <v:stroke dashstyle="solid"/>
            </v:line>
            <v:line style="position:absolute" from="817,2593" to="817,2535" stroked="true" strokeweight=".06pt" strokecolor="#000000">
              <v:stroke dashstyle="solid"/>
            </v:line>
            <v:line style="position:absolute" from="1088,2593" to="1088,2535" stroked="true" strokeweight=".06pt" strokecolor="#000000">
              <v:stroke dashstyle="solid"/>
            </v:line>
            <v:line style="position:absolute" from="1360,2593" to="1360,2535" stroked="true" strokeweight=".06pt" strokecolor="#000000">
              <v:stroke dashstyle="solid"/>
            </v:line>
            <v:line style="position:absolute" from="1634,2593" to="1634,2535" stroked="true" strokeweight=".06pt" strokecolor="#000000">
              <v:stroke dashstyle="solid"/>
            </v:line>
            <v:line style="position:absolute" from="1905,2593" to="1905,2535" stroked="true" strokeweight=".06pt" strokecolor="#000000">
              <v:stroke dashstyle="solid"/>
            </v:line>
            <v:line style="position:absolute" from="2176,2593" to="2176,2535" stroked="true" strokeweight=".06pt" strokecolor="#000000">
              <v:stroke dashstyle="solid"/>
            </v:line>
            <v:line style="position:absolute" from="2447,2593" to="2447,2535" stroked="true" strokeweight=".06pt" strokecolor="#000000">
              <v:stroke dashstyle="solid"/>
            </v:line>
            <v:line style="position:absolute" from="2721,2593" to="2721,2535" stroked="true" strokeweight=".06pt" strokecolor="#000000">
              <v:stroke dashstyle="solid"/>
            </v:line>
            <v:line style="position:absolute" from="2992,2593" to="2992,2535" stroked="true" strokeweight=".06pt" strokecolor="#000000">
              <v:stroke dashstyle="solid"/>
            </v:line>
            <v:line style="position:absolute" from="3265,2593" to="3265,2535" stroked="true" strokeweight=".06pt" strokecolor="#000000">
              <v:stroke dashstyle="solid"/>
            </v:line>
            <v:line style="position:absolute" from="3536,2593" to="3536,2535" stroked="true" strokeweight=".06pt" strokecolor="#000000">
              <v:stroke dashstyle="solid"/>
            </v:line>
            <v:line style="position:absolute" from="3809,2593" to="3809,2535" stroked="true" strokeweight=".06pt" strokecolor="#000000">
              <v:stroke dashstyle="solid"/>
            </v:line>
            <v:line style="position:absolute" from="4081,2593" to="4081,2535" stroked="true" strokeweight=".06pt" strokecolor="#000000">
              <v:stroke dashstyle="solid"/>
            </v:line>
            <v:rect style="position:absolute;left:279;top:331;width:114;height:114" filled="true" fillcolor="#ff00ff" stroked="false">
              <v:fill type="solid"/>
            </v:rect>
            <v:shape style="position:absolute;left:3861;top:0;width:661;height:2631" type="#_x0000_t202" filled="false" stroked="false">
              <v:textbox inset="0,0,0,0">
                <w:txbxContent>
                  <w:p>
                    <w:pPr>
                      <w:spacing w:line="193" w:lineRule="exact" w:before="0"/>
                      <w:ind w:left="0" w:right="0" w:firstLine="0"/>
                      <w:jc w:val="left"/>
                      <w:rPr>
                        <w:b/>
                        <w:sz w:val="17"/>
                      </w:rPr>
                    </w:pPr>
                    <w:r>
                      <w:rPr>
                        <w:b/>
                        <w:w w:val="105"/>
                        <w:sz w:val="17"/>
                      </w:rPr>
                      <w:t>Per</w:t>
                    </w:r>
                    <w:r>
                      <w:rPr>
                        <w:b/>
                        <w:spacing w:val="-17"/>
                        <w:w w:val="105"/>
                        <w:sz w:val="17"/>
                      </w:rPr>
                      <w:t> </w:t>
                    </w:r>
                    <w:r>
                      <w:rPr>
                        <w:b/>
                        <w:w w:val="105"/>
                        <w:sz w:val="17"/>
                      </w:rPr>
                      <w:t>cent</w:t>
                    </w:r>
                  </w:p>
                  <w:p>
                    <w:pPr>
                      <w:spacing w:before="37"/>
                      <w:ind w:left="360" w:right="0" w:firstLine="0"/>
                      <w:jc w:val="left"/>
                      <w:rPr>
                        <w:b/>
                        <w:sz w:val="18"/>
                      </w:rPr>
                    </w:pPr>
                    <w:r>
                      <w:rPr>
                        <w:b/>
                        <w:sz w:val="18"/>
                      </w:rPr>
                      <w:t>100</w:t>
                    </w:r>
                  </w:p>
                  <w:p>
                    <w:pPr>
                      <w:spacing w:before="13"/>
                      <w:ind w:left="360" w:right="0" w:firstLine="0"/>
                      <w:jc w:val="left"/>
                      <w:rPr>
                        <w:b/>
                        <w:sz w:val="18"/>
                      </w:rPr>
                    </w:pPr>
                    <w:r>
                      <w:rPr>
                        <w:b/>
                        <w:sz w:val="18"/>
                      </w:rPr>
                      <w:t>90</w:t>
                    </w:r>
                  </w:p>
                  <w:p>
                    <w:pPr>
                      <w:spacing w:before="11"/>
                      <w:ind w:left="360" w:right="0" w:firstLine="0"/>
                      <w:jc w:val="left"/>
                      <w:rPr>
                        <w:b/>
                        <w:sz w:val="18"/>
                      </w:rPr>
                    </w:pPr>
                    <w:r>
                      <w:rPr>
                        <w:b/>
                        <w:sz w:val="18"/>
                      </w:rPr>
                      <w:t>80</w:t>
                    </w:r>
                  </w:p>
                  <w:p>
                    <w:pPr>
                      <w:spacing w:before="13"/>
                      <w:ind w:left="360" w:right="0" w:firstLine="0"/>
                      <w:jc w:val="left"/>
                      <w:rPr>
                        <w:b/>
                        <w:sz w:val="18"/>
                      </w:rPr>
                    </w:pPr>
                    <w:r>
                      <w:rPr>
                        <w:b/>
                        <w:sz w:val="18"/>
                      </w:rPr>
                      <w:t>70</w:t>
                    </w:r>
                  </w:p>
                  <w:p>
                    <w:pPr>
                      <w:spacing w:before="11"/>
                      <w:ind w:left="360" w:right="0" w:firstLine="0"/>
                      <w:jc w:val="left"/>
                      <w:rPr>
                        <w:b/>
                        <w:sz w:val="18"/>
                      </w:rPr>
                    </w:pPr>
                    <w:r>
                      <w:rPr>
                        <w:b/>
                        <w:sz w:val="18"/>
                      </w:rPr>
                      <w:t>60</w:t>
                    </w:r>
                  </w:p>
                  <w:p>
                    <w:pPr>
                      <w:spacing w:before="13"/>
                      <w:ind w:left="360" w:right="0" w:firstLine="0"/>
                      <w:jc w:val="left"/>
                      <w:rPr>
                        <w:b/>
                        <w:sz w:val="18"/>
                      </w:rPr>
                    </w:pPr>
                    <w:r>
                      <w:rPr>
                        <w:b/>
                        <w:sz w:val="18"/>
                      </w:rPr>
                      <w:t>50</w:t>
                    </w:r>
                  </w:p>
                  <w:p>
                    <w:pPr>
                      <w:spacing w:before="14"/>
                      <w:ind w:left="360" w:right="0" w:firstLine="0"/>
                      <w:jc w:val="left"/>
                      <w:rPr>
                        <w:b/>
                        <w:sz w:val="18"/>
                      </w:rPr>
                    </w:pPr>
                    <w:r>
                      <w:rPr>
                        <w:b/>
                        <w:sz w:val="18"/>
                      </w:rPr>
                      <w:t>40</w:t>
                    </w:r>
                  </w:p>
                  <w:p>
                    <w:pPr>
                      <w:spacing w:before="12"/>
                      <w:ind w:left="360" w:right="0" w:firstLine="0"/>
                      <w:jc w:val="left"/>
                      <w:rPr>
                        <w:b/>
                        <w:sz w:val="18"/>
                      </w:rPr>
                    </w:pPr>
                    <w:r>
                      <w:rPr>
                        <w:b/>
                        <w:sz w:val="18"/>
                      </w:rPr>
                      <w:t>30</w:t>
                    </w:r>
                  </w:p>
                  <w:p>
                    <w:pPr>
                      <w:spacing w:before="12"/>
                      <w:ind w:left="360" w:right="0" w:firstLine="0"/>
                      <w:jc w:val="left"/>
                      <w:rPr>
                        <w:b/>
                        <w:sz w:val="18"/>
                      </w:rPr>
                    </w:pPr>
                    <w:r>
                      <w:rPr>
                        <w:b/>
                        <w:sz w:val="18"/>
                      </w:rPr>
                      <w:t>20</w:t>
                    </w:r>
                  </w:p>
                  <w:p>
                    <w:pPr>
                      <w:spacing w:before="12"/>
                      <w:ind w:left="360" w:right="0" w:firstLine="0"/>
                      <w:jc w:val="left"/>
                      <w:rPr>
                        <w:b/>
                        <w:sz w:val="18"/>
                      </w:rPr>
                    </w:pPr>
                    <w:r>
                      <w:rPr>
                        <w:b/>
                        <w:sz w:val="18"/>
                      </w:rPr>
                      <w:t>10</w:t>
                    </w:r>
                  </w:p>
                  <w:p>
                    <w:pPr>
                      <w:spacing w:before="12"/>
                      <w:ind w:left="360" w:right="0" w:firstLine="0"/>
                      <w:jc w:val="left"/>
                      <w:rPr>
                        <w:b/>
                        <w:sz w:val="18"/>
                      </w:rPr>
                    </w:pPr>
                    <w:r>
                      <w:rPr>
                        <w:b/>
                        <w:w w:val="102"/>
                        <w:sz w:val="18"/>
                      </w:rPr>
                      <w:t>0</w:t>
                    </w:r>
                  </w:p>
                </w:txbxContent>
              </v:textbox>
              <w10:wrap type="none"/>
            </v:shape>
            <v:shape style="position:absolute;left:441;top:6;width:1613;height:486" type="#_x0000_t202" filled="false" stroked="false">
              <v:textbox inset="0,0,0,0">
                <w:txbxContent>
                  <w:p>
                    <w:pPr>
                      <w:spacing w:line="203" w:lineRule="exact" w:before="0"/>
                      <w:ind w:left="0" w:right="0" w:firstLine="0"/>
                      <w:jc w:val="left"/>
                      <w:rPr>
                        <w:b/>
                        <w:sz w:val="18"/>
                      </w:rPr>
                    </w:pPr>
                    <w:r>
                      <w:rPr>
                        <w:b/>
                        <w:sz w:val="18"/>
                      </w:rPr>
                      <w:t>Self-employed 03/04</w:t>
                    </w:r>
                  </w:p>
                  <w:p>
                    <w:pPr>
                      <w:spacing w:before="75"/>
                      <w:ind w:left="0" w:right="0" w:firstLine="0"/>
                      <w:jc w:val="left"/>
                      <w:rPr>
                        <w:b/>
                        <w:sz w:val="18"/>
                      </w:rPr>
                    </w:pPr>
                    <w:r>
                      <w:rPr>
                        <w:b/>
                        <w:sz w:val="18"/>
                      </w:rPr>
                      <w:t>Employed 03/04</w:t>
                    </w:r>
                  </w:p>
                </w:txbxContent>
              </v:textbox>
              <w10:wrap type="none"/>
            </v:shape>
          </v:group>
        </w:pict>
      </w:r>
      <w:r>
        <w:rPr>
          <w:sz w:val="20"/>
        </w:rPr>
      </w:r>
      <w:r>
        <w:rPr>
          <w:sz w:val="20"/>
        </w:rPr>
        <w:tab/>
      </w:r>
      <w:r>
        <w:rPr>
          <w:sz w:val="20"/>
        </w:rPr>
        <w:pict>
          <v:group style="width:226.1pt;height:131.3pt;mso-position-horizontal-relative:char;mso-position-vertical-relative:line" coordorigin="0,0" coordsize="4522,2626">
            <v:line style="position:absolute" from="81,2313" to="81,2531" stroked="true" strokeweight="5.52pt" strokecolor="#0f0080">
              <v:stroke dashstyle="solid"/>
            </v:line>
            <v:rect style="position:absolute;left:25;top:2313;width:111;height:218" filled="false" stroked="true" strokeweight=".933pt" strokecolor="#0f0080">
              <v:stroke dashstyle="solid"/>
            </v:rect>
            <v:line style="position:absolute" from="352,2237" to="352,2531" stroked="true" strokeweight="5.52pt" strokecolor="#0f0080">
              <v:stroke dashstyle="solid"/>
            </v:line>
            <v:rect style="position:absolute;left:297;top:2236;width:111;height:294" filled="false" stroked="true" strokeweight=".933pt" strokecolor="#0f0080">
              <v:stroke dashstyle="solid"/>
            </v:rect>
            <v:line style="position:absolute" from="626,2165" to="626,2531" stroked="true" strokeweight="5.46pt" strokecolor="#0f0080">
              <v:stroke dashstyle="solid"/>
            </v:line>
            <v:rect style="position:absolute;left:571;top:2164;width:110;height:366" filled="false" stroked="true" strokeweight=".933pt" strokecolor="#0f0080">
              <v:stroke dashstyle="solid"/>
            </v:rect>
            <v:rect style="position:absolute;left:407;top:2516;width:111;height:15" filled="true" fillcolor="#ff00ff" stroked="false">
              <v:fill type="solid"/>
            </v:rect>
            <v:rect style="position:absolute;left:407;top:2516;width:111;height:15" filled="false" stroked="true" strokeweight=".933pt" strokecolor="#ff00ff">
              <v:stroke dashstyle="solid"/>
            </v:rect>
            <v:line style="position:absolute" from="898,2046" to="898,2531" stroked="true" strokeweight="5.46pt" strokecolor="#0f0080">
              <v:stroke dashstyle="solid"/>
            </v:line>
            <v:rect style="position:absolute;left:843;top:2045;width:110;height:485" filled="false" stroked="true" strokeweight=".933pt" strokecolor="#0f0080">
              <v:stroke dashstyle="solid"/>
            </v:rect>
            <v:rect style="position:absolute;left:681;top:2506;width:108;height:24" filled="true" fillcolor="#ff00ff" stroked="false">
              <v:fill type="solid"/>
            </v:rect>
            <v:rect style="position:absolute;left:681;top:2506;width:108;height:24" filled="false" stroked="true" strokeweight=".933pt" strokecolor="#ff00ff">
              <v:stroke dashstyle="solid"/>
            </v:rect>
            <v:line style="position:absolute" from="1169,1925" to="1169,2531" stroked="true" strokeweight="5.52pt" strokecolor="#0f0080">
              <v:stroke dashstyle="solid"/>
            </v:line>
            <v:rect style="position:absolute;left:1114;top:1924;width:111;height:606" filled="false" stroked="true" strokeweight=".933pt" strokecolor="#0f0080">
              <v:stroke dashstyle="solid"/>
            </v:rect>
            <v:rect style="position:absolute;left:952;top:2491;width:108;height:40" filled="true" fillcolor="#ff00ff" stroked="false">
              <v:fill type="solid"/>
            </v:rect>
            <v:rect style="position:absolute;left:952;top:2491;width:108;height:40" filled="false" stroked="true" strokeweight=".933pt" strokecolor="#ff00ff">
              <v:stroke dashstyle="solid"/>
            </v:rect>
            <v:line style="position:absolute" from="1441,1796" to="1441,2531" stroked="true" strokeweight="5.52pt" strokecolor="#0f0080">
              <v:stroke dashstyle="solid"/>
            </v:line>
            <v:rect style="position:absolute;left:1385;top:1796;width:111;height:735" filled="false" stroked="true" strokeweight=".933pt" strokecolor="#0f0080">
              <v:stroke dashstyle="solid"/>
            </v:rect>
            <v:rect style="position:absolute;left:1224;top:2474;width:107;height:57" filled="true" fillcolor="#ff00ff" stroked="false">
              <v:fill type="solid"/>
            </v:rect>
            <v:rect style="position:absolute;left:1224;top:2474;width:107;height:57" filled="false" stroked="true" strokeweight=".933pt" strokecolor="#ff00ff">
              <v:stroke dashstyle="solid"/>
            </v:rect>
            <v:line style="position:absolute" from="1714,1670" to="1714,2531" stroked="true" strokeweight="5.52pt" strokecolor="#0f0080">
              <v:stroke dashstyle="solid"/>
            </v:line>
            <v:rect style="position:absolute;left:1659;top:1670;width:111;height:861" filled="false" stroked="true" strokeweight=".933pt" strokecolor="#0f0080">
              <v:stroke dashstyle="solid"/>
            </v:rect>
            <v:rect style="position:absolute;left:1495;top:2449;width:110;height:82" filled="true" fillcolor="#ff00ff" stroked="false">
              <v:fill type="solid"/>
            </v:rect>
            <v:rect style="position:absolute;left:1495;top:2449;width:110;height:82" filled="false" stroked="true" strokeweight=".933pt" strokecolor="#ff00ff">
              <v:stroke dashstyle="solid"/>
            </v:rect>
            <v:line style="position:absolute" from="1985,1410" to="1985,2531" stroked="true" strokeweight="5.52pt" strokecolor="#0f0080">
              <v:stroke dashstyle="solid"/>
            </v:line>
            <v:rect style="position:absolute;left:1930;top:1409;width:111;height:1121" filled="false" stroked="true" strokeweight=".933pt" strokecolor="#0f0080">
              <v:stroke dashstyle="solid"/>
            </v:rect>
            <v:line style="position:absolute" from="1823,2363" to="1823,2531" stroked="true" strokeweight="5.34pt" strokecolor="#ff00ff">
              <v:stroke dashstyle="solid"/>
            </v:line>
            <v:rect style="position:absolute;left:1769;top:2362;width:107;height:168" filled="false" stroked="true" strokeweight=".933pt" strokecolor="#ff00ff">
              <v:stroke dashstyle="solid"/>
            </v:rect>
            <v:line style="position:absolute" from="2257,1205" to="2257,2531" stroked="true" strokeweight="5.52pt" strokecolor="#0f0080">
              <v:stroke dashstyle="solid"/>
            </v:line>
            <v:rect style="position:absolute;left:2201;top:1204;width:111;height:1326" filled="false" stroked="true" strokeweight=".933pt" strokecolor="#0f0080">
              <v:stroke dashstyle="solid"/>
            </v:rect>
            <v:line style="position:absolute" from="2095,2105" to="2095,2531" stroked="true" strokeweight="5.4pt" strokecolor="#ff00ff">
              <v:stroke dashstyle="solid"/>
            </v:line>
            <v:rect style="position:absolute;left:2040;top:2104;width:108;height:426" filled="false" stroked="true" strokeweight=".933pt" strokecolor="#ff00ff">
              <v:stroke dashstyle="solid"/>
            </v:rect>
            <v:line style="position:absolute" from="2528,914" to="2528,2531" stroked="true" strokeweight="5.46pt" strokecolor="#0f0080">
              <v:stroke dashstyle="solid"/>
            </v:line>
            <v:rect style="position:absolute;left:2473;top:914;width:110;height:1617" filled="false" stroked="true" strokeweight=".933pt" strokecolor="#0f0080">
              <v:stroke dashstyle="solid"/>
            </v:rect>
            <v:line style="position:absolute" from="2366,1833" to="2366,2531" stroked="true" strokeweight="5.4pt" strokecolor="#ff00ff">
              <v:stroke dashstyle="solid"/>
            </v:line>
            <v:rect style="position:absolute;left:2311;top:1833;width:108;height:698" filled="false" stroked="true" strokeweight=".933pt" strokecolor="#ff00ff">
              <v:stroke dashstyle="solid"/>
            </v:rect>
            <v:line style="position:absolute" from="2802,716" to="2802,2531" stroked="true" strokeweight="5.46pt" strokecolor="#0f0080">
              <v:stroke dashstyle="solid"/>
            </v:line>
            <v:rect style="position:absolute;left:2747;top:716;width:110;height:1815" filled="false" stroked="true" strokeweight=".933pt" strokecolor="#0f0080">
              <v:stroke dashstyle="solid"/>
            </v:rect>
            <v:line style="position:absolute" from="2638,1338" to="2638,2531" stroked="true" strokeweight="5.52pt" strokecolor="#ff00ff">
              <v:stroke dashstyle="solid"/>
            </v:line>
            <v:rect style="position:absolute;left:2583;top:1337;width:111;height:1193" filled="false" stroked="true" strokeweight=".933pt" strokecolor="#ff00ff">
              <v:stroke dashstyle="solid"/>
            </v:rect>
            <v:line style="position:absolute" from="3073,511" to="3073,2531" stroked="true" strokeweight="5.46pt" strokecolor="#0f0080">
              <v:stroke dashstyle="solid"/>
            </v:line>
            <v:rect style="position:absolute;left:3018;top:511;width:110;height:2020" filled="false" stroked="true" strokeweight=".933pt" strokecolor="#0f0080">
              <v:stroke dashstyle="solid"/>
            </v:rect>
            <v:line style="position:absolute" from="2911,960" to="2911,2531" stroked="true" strokeweight="5.4pt" strokecolor="#ff00ff">
              <v:stroke dashstyle="solid"/>
            </v:line>
            <v:rect style="position:absolute;left:2856;top:959;width:108;height:1571" filled="false" stroked="true" strokeweight=".933pt" strokecolor="#ff00ff">
              <v:stroke dashstyle="solid"/>
            </v:rect>
            <v:line style="position:absolute" from="3345,385" to="3345,2531" stroked="true" strokeweight="5.52pt" strokecolor="#0f0080">
              <v:stroke dashstyle="solid"/>
            </v:line>
            <v:rect style="position:absolute;left:3289;top:385;width:111;height:2146" filled="false" stroked="true" strokeweight=".933pt" strokecolor="#0f0080">
              <v:stroke dashstyle="solid"/>
            </v:rect>
            <v:line style="position:absolute" from="3182,553" to="3182,2531" stroked="true" strokeweight="5.4pt" strokecolor="#ff00ff">
              <v:stroke dashstyle="solid"/>
            </v:line>
            <v:rect style="position:absolute;left:3127;top:553;width:108;height:1978" filled="false" stroked="true" strokeweight=".933pt" strokecolor="#ff00ff">
              <v:stroke dashstyle="solid"/>
            </v:rect>
            <v:rect style="position:absolute;left:3561;top:313;width:111;height:2218" filled="true" fillcolor="#0f0080" stroked="false">
              <v:fill type="solid"/>
            </v:rect>
            <v:rect style="position:absolute;left:3561;top:313;width:111;height:2218" filled="false" stroked="true" strokeweight=".933pt" strokecolor="#0f0080">
              <v:stroke dashstyle="solid"/>
            </v:rect>
            <v:line style="position:absolute" from="3454,361" to="3454,2531" stroked="true" strokeweight="5.34pt" strokecolor="#ff00ff">
              <v:stroke dashstyle="solid"/>
            </v:line>
            <v:rect style="position:absolute;left:3400;top:361;width:107;height:2170" filled="false" stroked="true" strokeweight=".933pt" strokecolor="#ff00ff">
              <v:stroke dashstyle="solid"/>
            </v:rect>
            <v:rect style="position:absolute;left:3834;top:286;width:111;height:2244" filled="true" fillcolor="#0f0080" stroked="false">
              <v:fill type="solid"/>
            </v:rect>
            <v:rect style="position:absolute;left:3834;top:286;width:111;height:2244" filled="false" stroked="true" strokeweight=".933pt" strokecolor="#0f0080">
              <v:stroke dashstyle="solid"/>
            </v:rect>
            <v:rect style="position:absolute;left:3671;top:301;width:110;height:2230" filled="true" fillcolor="#ff00ff" stroked="false">
              <v:fill type="solid"/>
            </v:rect>
            <v:rect style="position:absolute;left:3671;top:301;width:110;height:2230" filled="false" stroked="true" strokeweight=".933pt" strokecolor="#ff00ff">
              <v:stroke dashstyle="solid"/>
            </v:rect>
            <v:rect style="position:absolute;left:3945;top:286;width:108;height:2244" filled="true" fillcolor="#ff00ff" stroked="false">
              <v:fill type="solid"/>
            </v:rect>
            <v:rect style="position:absolute;left:3945;top:286;width:108;height:2244" filled="false" stroked="true" strokeweight=".933pt" strokecolor="#ff00ff">
              <v:stroke dashstyle="solid"/>
            </v:rect>
            <v:line style="position:absolute" from="4081,287" to="4081,2531" stroked="true" strokeweight=".06pt" strokecolor="#000000">
              <v:stroke dashstyle="solid"/>
            </v:line>
            <v:line style="position:absolute" from="4081,2531" to="4139,2531" stroked="true" strokeweight=".06pt" strokecolor="#000000">
              <v:stroke dashstyle="solid"/>
            </v:line>
            <v:line style="position:absolute" from="4081,2306" to="4139,2306" stroked="true" strokeweight=".06pt" strokecolor="#000000">
              <v:stroke dashstyle="solid"/>
            </v:line>
            <v:line style="position:absolute" from="4081,2081" to="4139,2081" stroked="true" strokeweight=".06pt" strokecolor="#000000">
              <v:stroke dashstyle="solid"/>
            </v:line>
            <v:line style="position:absolute" from="4081,1857" to="4139,1857" stroked="true" strokeweight=".06pt" strokecolor="#000000">
              <v:stroke dashstyle="solid"/>
            </v:line>
            <v:line style="position:absolute" from="4081,1633" to="4139,1633" stroked="true" strokeweight=".06pt" strokecolor="#000000">
              <v:stroke dashstyle="solid"/>
            </v:line>
            <v:line style="position:absolute" from="4081,1407" to="4139,1407" stroked="true" strokeweight=".06pt" strokecolor="#000000">
              <v:stroke dashstyle="solid"/>
            </v:line>
            <v:line style="position:absolute" from="4081,1184" to="4139,1184" stroked="true" strokeweight=".06pt" strokecolor="#000000">
              <v:stroke dashstyle="solid"/>
            </v:line>
            <v:line style="position:absolute" from="4081,960" to="4139,960" stroked="true" strokeweight=".06pt" strokecolor="#000000">
              <v:stroke dashstyle="solid"/>
            </v:line>
            <v:line style="position:absolute" from="4081,737" to="4139,737" stroked="true" strokeweight=".06pt" strokecolor="#000000">
              <v:stroke dashstyle="solid"/>
            </v:line>
            <v:line style="position:absolute" from="4081,511" to="4139,511" stroked="true" strokeweight=".06pt" strokecolor="#000000">
              <v:stroke dashstyle="solid"/>
            </v:line>
            <v:line style="position:absolute" from="4081,287" to="4139,287" stroked="true" strokeweight=".06pt" strokecolor="#000000">
              <v:stroke dashstyle="solid"/>
            </v:line>
            <v:line style="position:absolute" from="1,2531" to="4081,2531" stroked="true" strokeweight=".06pt" strokecolor="#000000">
              <v:stroke dashstyle="solid"/>
            </v:line>
            <v:line style="position:absolute" from="1,2588" to="1,2531" stroked="true" strokeweight=".06pt" strokecolor="#000000">
              <v:stroke dashstyle="solid"/>
            </v:line>
            <v:line style="position:absolute" from="272,2588" to="272,2531" stroked="true" strokeweight=".06pt" strokecolor="#000000">
              <v:stroke dashstyle="solid"/>
            </v:line>
            <v:line style="position:absolute" from="545,2588" to="545,2531" stroked="true" strokeweight=".06pt" strokecolor="#000000">
              <v:stroke dashstyle="solid"/>
            </v:line>
            <v:line style="position:absolute" from="817,2588" to="817,2531" stroked="true" strokeweight=".06pt" strokecolor="#000000">
              <v:stroke dashstyle="solid"/>
            </v:line>
            <v:line style="position:absolute" from="1088,2588" to="1088,2531" stroked="true" strokeweight=".06pt" strokecolor="#000000">
              <v:stroke dashstyle="solid"/>
            </v:line>
            <v:line style="position:absolute" from="1360,2588" to="1360,2531" stroked="true" strokeweight=".06pt" strokecolor="#000000">
              <v:stroke dashstyle="solid"/>
            </v:line>
            <v:line style="position:absolute" from="1634,2588" to="1634,2531" stroked="true" strokeweight=".06pt" strokecolor="#000000">
              <v:stroke dashstyle="solid"/>
            </v:line>
            <v:line style="position:absolute" from="1905,2588" to="1905,2531" stroked="true" strokeweight=".06pt" strokecolor="#000000">
              <v:stroke dashstyle="solid"/>
            </v:line>
            <v:line style="position:absolute" from="2176,2588" to="2176,2531" stroked="true" strokeweight=".06pt" strokecolor="#000000">
              <v:stroke dashstyle="solid"/>
            </v:line>
            <v:line style="position:absolute" from="2447,2588" to="2447,2531" stroked="true" strokeweight=".06pt" strokecolor="#000000">
              <v:stroke dashstyle="solid"/>
            </v:line>
            <v:line style="position:absolute" from="2721,2588" to="2721,2531" stroked="true" strokeweight=".06pt" strokecolor="#000000">
              <v:stroke dashstyle="solid"/>
            </v:line>
            <v:line style="position:absolute" from="2992,2588" to="2992,2531" stroked="true" strokeweight=".06pt" strokecolor="#000000">
              <v:stroke dashstyle="solid"/>
            </v:line>
            <v:line style="position:absolute" from="3265,2588" to="3265,2531" stroked="true" strokeweight=".06pt" strokecolor="#000000">
              <v:stroke dashstyle="solid"/>
            </v:line>
            <v:line style="position:absolute" from="3536,2588" to="3536,2531" stroked="true" strokeweight=".06pt" strokecolor="#000000">
              <v:stroke dashstyle="solid"/>
            </v:line>
            <v:line style="position:absolute" from="3809,2588" to="3809,2531" stroked="true" strokeweight=".06pt" strokecolor="#000000">
              <v:stroke dashstyle="solid"/>
            </v:line>
            <v:line style="position:absolute" from="4081,2588" to="4081,2531" stroked="true" strokeweight=".06pt" strokecolor="#000000">
              <v:stroke dashstyle="solid"/>
            </v:line>
            <v:rect style="position:absolute;left:259;top:326;width:116;height:114" filled="true" fillcolor="#ff00ff" stroked="false">
              <v:fill type="solid"/>
            </v:rect>
            <v:shape style="position:absolute;left:3705;top:0;width:817;height:2626" type="#_x0000_t202" filled="false" stroked="false">
              <v:textbox inset="0,0,0,0">
                <w:txbxContent>
                  <w:p>
                    <w:pPr>
                      <w:spacing w:line="184" w:lineRule="exact" w:before="0"/>
                      <w:ind w:left="0" w:right="0" w:firstLine="0"/>
                      <w:jc w:val="left"/>
                      <w:rPr>
                        <w:b/>
                        <w:sz w:val="17"/>
                      </w:rPr>
                    </w:pPr>
                    <w:r>
                      <w:rPr>
                        <w:b/>
                        <w:w w:val="105"/>
                        <w:sz w:val="17"/>
                      </w:rPr>
                      <w:t>Per cent</w:t>
                    </w:r>
                  </w:p>
                  <w:p>
                    <w:pPr>
                      <w:spacing w:line="198" w:lineRule="exact" w:before="0"/>
                      <w:ind w:left="515" w:right="0" w:firstLine="0"/>
                      <w:jc w:val="left"/>
                      <w:rPr>
                        <w:b/>
                        <w:sz w:val="18"/>
                      </w:rPr>
                    </w:pPr>
                    <w:r>
                      <w:rPr>
                        <w:b/>
                        <w:sz w:val="18"/>
                      </w:rPr>
                      <w:t>100</w:t>
                    </w:r>
                  </w:p>
                  <w:p>
                    <w:pPr>
                      <w:spacing w:before="16"/>
                      <w:ind w:left="515" w:right="0" w:firstLine="0"/>
                      <w:jc w:val="left"/>
                      <w:rPr>
                        <w:b/>
                        <w:sz w:val="18"/>
                      </w:rPr>
                    </w:pPr>
                    <w:r>
                      <w:rPr>
                        <w:b/>
                        <w:sz w:val="18"/>
                      </w:rPr>
                      <w:t>90</w:t>
                    </w:r>
                  </w:p>
                  <w:p>
                    <w:pPr>
                      <w:spacing w:before="19"/>
                      <w:ind w:left="515" w:right="0" w:firstLine="0"/>
                      <w:jc w:val="left"/>
                      <w:rPr>
                        <w:b/>
                        <w:sz w:val="18"/>
                      </w:rPr>
                    </w:pPr>
                    <w:r>
                      <w:rPr>
                        <w:b/>
                        <w:sz w:val="18"/>
                      </w:rPr>
                      <w:t>80</w:t>
                    </w:r>
                  </w:p>
                  <w:p>
                    <w:pPr>
                      <w:spacing w:before="17"/>
                      <w:ind w:left="515" w:right="0" w:firstLine="0"/>
                      <w:jc w:val="left"/>
                      <w:rPr>
                        <w:b/>
                        <w:sz w:val="18"/>
                      </w:rPr>
                    </w:pPr>
                    <w:r>
                      <w:rPr>
                        <w:b/>
                        <w:sz w:val="18"/>
                      </w:rPr>
                      <w:t>70</w:t>
                    </w:r>
                  </w:p>
                  <w:p>
                    <w:pPr>
                      <w:spacing w:before="16"/>
                      <w:ind w:left="515" w:right="0" w:firstLine="0"/>
                      <w:jc w:val="left"/>
                      <w:rPr>
                        <w:b/>
                        <w:sz w:val="18"/>
                      </w:rPr>
                    </w:pPr>
                    <w:r>
                      <w:rPr>
                        <w:b/>
                        <w:sz w:val="18"/>
                      </w:rPr>
                      <w:t>60</w:t>
                    </w:r>
                  </w:p>
                  <w:p>
                    <w:pPr>
                      <w:spacing w:before="16"/>
                      <w:ind w:left="515" w:right="0" w:firstLine="0"/>
                      <w:jc w:val="left"/>
                      <w:rPr>
                        <w:b/>
                        <w:sz w:val="18"/>
                      </w:rPr>
                    </w:pPr>
                    <w:r>
                      <w:rPr>
                        <w:b/>
                        <w:sz w:val="18"/>
                      </w:rPr>
                      <w:t>50</w:t>
                    </w:r>
                  </w:p>
                  <w:p>
                    <w:pPr>
                      <w:spacing w:before="20"/>
                      <w:ind w:left="515" w:right="0" w:firstLine="0"/>
                      <w:jc w:val="left"/>
                      <w:rPr>
                        <w:b/>
                        <w:sz w:val="18"/>
                      </w:rPr>
                    </w:pPr>
                    <w:r>
                      <w:rPr>
                        <w:b/>
                        <w:sz w:val="18"/>
                      </w:rPr>
                      <w:t>40</w:t>
                    </w:r>
                  </w:p>
                  <w:p>
                    <w:pPr>
                      <w:spacing w:before="16"/>
                      <w:ind w:left="515" w:right="0" w:firstLine="0"/>
                      <w:jc w:val="left"/>
                      <w:rPr>
                        <w:b/>
                        <w:sz w:val="18"/>
                      </w:rPr>
                    </w:pPr>
                    <w:r>
                      <w:rPr>
                        <w:b/>
                        <w:sz w:val="18"/>
                      </w:rPr>
                      <w:t>30</w:t>
                    </w:r>
                  </w:p>
                  <w:p>
                    <w:pPr>
                      <w:spacing w:before="17"/>
                      <w:ind w:left="515" w:right="0" w:firstLine="0"/>
                      <w:jc w:val="left"/>
                      <w:rPr>
                        <w:b/>
                        <w:sz w:val="18"/>
                      </w:rPr>
                    </w:pPr>
                    <w:r>
                      <w:rPr>
                        <w:b/>
                        <w:sz w:val="18"/>
                      </w:rPr>
                      <w:t>20</w:t>
                    </w:r>
                  </w:p>
                  <w:p>
                    <w:pPr>
                      <w:spacing w:before="19"/>
                      <w:ind w:left="515" w:right="0" w:firstLine="0"/>
                      <w:jc w:val="left"/>
                      <w:rPr>
                        <w:b/>
                        <w:sz w:val="18"/>
                      </w:rPr>
                    </w:pPr>
                    <w:r>
                      <w:rPr>
                        <w:b/>
                        <w:sz w:val="18"/>
                      </w:rPr>
                      <w:t>10</w:t>
                    </w:r>
                  </w:p>
                  <w:p>
                    <w:pPr>
                      <w:spacing w:before="17"/>
                      <w:ind w:left="515" w:right="0" w:firstLine="0"/>
                      <w:jc w:val="left"/>
                      <w:rPr>
                        <w:b/>
                        <w:sz w:val="18"/>
                      </w:rPr>
                    </w:pPr>
                    <w:r>
                      <w:rPr>
                        <w:b/>
                        <w:w w:val="102"/>
                        <w:sz w:val="18"/>
                      </w:rPr>
                      <w:t>0</w:t>
                    </w:r>
                  </w:p>
                </w:txbxContent>
              </v:textbox>
              <w10:wrap type="none"/>
            </v:shape>
            <v:shape style="position:absolute;left:421;top:1;width:1613;height:486" type="#_x0000_t202" filled="false" stroked="false">
              <v:textbox inset="0,0,0,0">
                <w:txbxContent>
                  <w:p>
                    <w:pPr>
                      <w:spacing w:line="203" w:lineRule="exact" w:before="0"/>
                      <w:ind w:left="0" w:right="0" w:firstLine="0"/>
                      <w:jc w:val="left"/>
                      <w:rPr>
                        <w:b/>
                        <w:sz w:val="18"/>
                      </w:rPr>
                    </w:pPr>
                    <w:r>
                      <w:rPr>
                        <w:b/>
                        <w:sz w:val="18"/>
                      </w:rPr>
                      <w:t>Self-employed 99/00</w:t>
                    </w:r>
                  </w:p>
                  <w:p>
                    <w:pPr>
                      <w:spacing w:before="75"/>
                      <w:ind w:left="0" w:right="0" w:firstLine="0"/>
                      <w:jc w:val="left"/>
                      <w:rPr>
                        <w:b/>
                        <w:sz w:val="18"/>
                      </w:rPr>
                    </w:pPr>
                    <w:r>
                      <w:rPr>
                        <w:b/>
                        <w:sz w:val="18"/>
                      </w:rPr>
                      <w:t>Employed 99/00</w:t>
                    </w:r>
                  </w:p>
                </w:txbxContent>
              </v:textbox>
              <w10:wrap type="none"/>
            </v:shape>
          </v:group>
        </w:pict>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6"/>
        </w:rPr>
      </w:pPr>
      <w:r>
        <w:rPr/>
        <w:pict>
          <v:group style="position:absolute;margin-left:97.466499pt;margin-top:17.203186pt;width:214.05pt;height:148.6pt;mso-position-horizontal-relative:page;mso-position-vertical-relative:paragraph;z-index:-251574272;mso-wrap-distance-left:0;mso-wrap-distance-right:0" coordorigin="1949,344" coordsize="4281,2972">
            <v:rect style="position:absolute;left:1968;top:3181;width:15;height:38" filled="true" fillcolor="#0f0080" stroked="false">
              <v:fill type="solid"/>
            </v:rect>
            <v:rect style="position:absolute;left:1968;top:3181;width:15;height:38" filled="false" stroked="true" strokeweight="1.867pt" strokecolor="#0f0080">
              <v:stroke dashstyle="solid"/>
            </v:rect>
            <v:rect style="position:absolute;left:2019;top:3139;width:14;height:80" filled="false" stroked="true" strokeweight="1.867pt" strokecolor="#0f0080">
              <v:stroke dashstyle="solid"/>
            </v:rect>
            <v:rect style="position:absolute;left:2073;top:3102;width:14;height:117" filled="true" fillcolor="#0f0080" stroked="false">
              <v:fill type="solid"/>
            </v:rect>
            <v:line style="position:absolute" from="2080,3084" to="2080,3238" stroked="true" strokeweight="2.52699pt" strokecolor="#0f0080">
              <v:stroke dashstyle="solid"/>
            </v:line>
            <v:line style="position:absolute" from="2131,3050" to="2131,3219" stroked="true" strokeweight=".72pt" strokecolor="#0f0080">
              <v:stroke dashstyle="solid"/>
            </v:line>
            <v:line style="position:absolute" from="2131,3031" to="2131,3238" stroked="true" strokeweight="2.587pt" strokecolor="#0f0080">
              <v:stroke dashstyle="solid"/>
            </v:line>
            <v:line style="position:absolute" from="2185,3011" to="2185,3219" stroked="true" strokeweight=".71999pt" strokecolor="#0f0080">
              <v:stroke dashstyle="solid"/>
            </v:line>
            <v:line style="position:absolute" from="2185,2993" to="2185,3238" stroked="true" strokeweight="2.58699pt" strokecolor="#0f0080">
              <v:stroke dashstyle="solid"/>
            </v:line>
            <v:line style="position:absolute" from="2237,2951" to="2237,3219" stroked="true" strokeweight=".72pt" strokecolor="#0f0080">
              <v:stroke dashstyle="solid"/>
            </v:line>
            <v:line style="position:absolute" from="2237,2933" to="2237,3238" stroked="true" strokeweight="2.587pt" strokecolor="#0f0080">
              <v:stroke dashstyle="solid"/>
            </v:line>
            <v:line style="position:absolute" from="2288,2816" to="2288,3219" stroked="true" strokeweight=".72pt" strokecolor="#0f0080">
              <v:stroke dashstyle="solid"/>
            </v:line>
            <v:line style="position:absolute" from="2288,2797" to="2288,3238" stroked="true" strokeweight="2.587pt" strokecolor="#0f0080">
              <v:stroke dashstyle="solid"/>
            </v:line>
            <v:line style="position:absolute" from="2342,2798" to="2342,3219" stroked="true" strokeweight=".71999pt" strokecolor="#0f0080">
              <v:stroke dashstyle="solid"/>
            </v:line>
            <v:line style="position:absolute" from="2342,2779" to="2342,3238" stroked="true" strokeweight="2.58699pt" strokecolor="#0f0080">
              <v:stroke dashstyle="solid"/>
            </v:line>
            <v:line style="position:absolute" from="2394,2761" to="2394,3219" stroked="true" strokeweight=".72pt" strokecolor="#0f0080">
              <v:stroke dashstyle="solid"/>
            </v:line>
            <v:line style="position:absolute" from="2394,2742" to="2394,3238" stroked="true" strokeweight="2.587pt" strokecolor="#0f0080">
              <v:stroke dashstyle="solid"/>
            </v:line>
            <v:line style="position:absolute" from="2447,2639" to="2447,3219" stroked="true" strokeweight=".65999pt" strokecolor="#0f0080">
              <v:stroke dashstyle="solid"/>
            </v:line>
            <v:line style="position:absolute" from="2447,2621" to="2447,3238" stroked="true" strokeweight="2.52699pt" strokecolor="#0f0080">
              <v:stroke dashstyle="solid"/>
            </v:line>
            <v:line style="position:absolute" from="2499,2504" to="2499,3219" stroked="true" strokeweight=".65999pt" strokecolor="#0f0080">
              <v:stroke dashstyle="solid"/>
            </v:line>
            <v:line style="position:absolute" from="2499,2485" to="2499,3238" stroked="true" strokeweight="2.52699pt" strokecolor="#0f0080">
              <v:stroke dashstyle="solid"/>
            </v:line>
            <v:line style="position:absolute" from="2550,2395" to="2550,3219" stroked="true" strokeweight=".72pt" strokecolor="#0f0080">
              <v:stroke dashstyle="solid"/>
            </v:line>
            <v:rect style="position:absolute;left:2524;top:2375;width:52;height:862" filled="true" fillcolor="#0f0080" stroked="false">
              <v:fill type="solid"/>
            </v:rect>
            <v:line style="position:absolute" from="2604,2387" to="2604,3219" stroked="true" strokeweight=".72pt" strokecolor="#0f0080">
              <v:stroke dashstyle="solid"/>
            </v:line>
            <v:rect style="position:absolute;left:2578;top:2368;width:52;height:869" filled="true" fillcolor="#0f0080" stroked="false">
              <v:fill type="solid"/>
            </v:rect>
            <v:line style="position:absolute" from="2656,2320" to="2656,3219" stroked="true" strokeweight=".72pt" strokecolor="#0f0080">
              <v:stroke dashstyle="solid"/>
            </v:line>
            <v:line style="position:absolute" from="2656,2301" to="2656,3238" stroked="true" strokeweight="2.587pt" strokecolor="#0f0080">
              <v:stroke dashstyle="solid"/>
            </v:line>
            <v:line style="position:absolute" from="2710,2338" to="2710,3219" stroked="true" strokeweight=".71999pt" strokecolor="#0f0080">
              <v:stroke dashstyle="solid"/>
            </v:line>
            <v:line style="position:absolute" from="2710,2319" to="2710,3238" stroked="true" strokeweight="2.58699pt" strokecolor="#0f0080">
              <v:stroke dashstyle="solid"/>
            </v:line>
            <v:line style="position:absolute" from="2761,2155" to="2761,3219" stroked="true" strokeweight=".72pt" strokecolor="#0f0080">
              <v:stroke dashstyle="solid"/>
            </v:line>
            <v:line style="position:absolute" from="2761,2136" to="2761,3238" stroked="true" strokeweight="2.587pt" strokecolor="#0f0080">
              <v:stroke dashstyle="solid"/>
            </v:line>
            <v:line style="position:absolute" from="2813,1984" to="2813,3219" stroked="true" strokeweight=".72pt" strokecolor="#0f0080">
              <v:stroke dashstyle="solid"/>
            </v:line>
            <v:rect style="position:absolute;left:2786;top:1965;width:52;height:1273" filled="true" fillcolor="#0f0080" stroked="false">
              <v:fill type="solid"/>
            </v:rect>
            <v:line style="position:absolute" from="2866,1989" to="2866,3219" stroked="true" strokeweight=".65999pt" strokecolor="#0f0080">
              <v:stroke dashstyle="solid"/>
            </v:line>
            <v:rect style="position:absolute;left:2840;top:1970;width:51;height:1268" filled="true" fillcolor="#0f0080" stroked="false">
              <v:fill type="solid"/>
            </v:rect>
            <v:line style="position:absolute" from="2918,1789" to="2918,3219" stroked="true" strokeweight=".66pt" strokecolor="#0f0080">
              <v:stroke dashstyle="solid"/>
            </v:line>
            <v:line style="position:absolute" from="2918,1770" to="2918,3238" stroked="true" strokeweight="2.527pt" strokecolor="#0f0080">
              <v:stroke dashstyle="solid"/>
            </v:line>
            <v:line style="position:absolute" from="2971,2083" to="2971,3219" stroked="true" strokeweight=".72pt" strokecolor="#0f0080">
              <v:stroke dashstyle="solid"/>
            </v:line>
            <v:rect style="position:absolute;left:2945;top:2063;width:52;height:1174" filled="true" fillcolor="#0f0080" stroked="false">
              <v:fill type="solid"/>
            </v:rect>
            <v:line style="position:absolute" from="3023,2075" to="3023,3219" stroked="true" strokeweight=".72pt" strokecolor="#0f0080">
              <v:stroke dashstyle="solid"/>
            </v:line>
            <v:rect style="position:absolute;left:2996;top:2056;width:52;height:1181" filled="true" fillcolor="#0f0080" stroked="false">
              <v:fill type="solid"/>
            </v:rect>
            <v:line style="position:absolute" from="3077,1905" to="3077,3219" stroked="true" strokeweight=".72pt" strokecolor="#0f0080">
              <v:stroke dashstyle="solid"/>
            </v:line>
            <v:rect style="position:absolute;left:3050;top:1886;width:52;height:1352" filled="true" fillcolor="#0f0080" stroked="false">
              <v:fill type="solid"/>
            </v:rect>
            <v:line style="position:absolute" from="3128,1732" to="3128,3219" stroked="true" strokeweight=".72pt" strokecolor="#0f0080">
              <v:stroke dashstyle="solid"/>
            </v:line>
            <v:line style="position:absolute" from="3128,1713" to="3128,3238" stroked="true" strokeweight="2.587pt" strokecolor="#0f0080">
              <v:stroke dashstyle="solid"/>
            </v:line>
            <v:line style="position:absolute" from="3180,1856" to="3180,3219" stroked="true" strokeweight=".72pt" strokecolor="#0f0080">
              <v:stroke dashstyle="solid"/>
            </v:line>
            <v:line style="position:absolute" from="3180,1837" to="3180,3238" stroked="true" strokeweight="2.587pt" strokecolor="#0f0080">
              <v:stroke dashstyle="solid"/>
            </v:line>
            <v:line style="position:absolute" from="3233,1935" to="3233,3219" stroked="true" strokeweight=".65999pt" strokecolor="#0f0080">
              <v:stroke dashstyle="solid"/>
            </v:line>
            <v:line style="position:absolute" from="3233,1916" to="3233,3238" stroked="true" strokeweight="2.52699pt" strokecolor="#0f0080">
              <v:stroke dashstyle="solid"/>
            </v:line>
            <v:line style="position:absolute" from="3285,1856" to="3285,3219" stroked="true" strokeweight=".66pt" strokecolor="#0f0080">
              <v:stroke dashstyle="solid"/>
            </v:line>
            <v:line style="position:absolute" from="3285,1837" to="3285,3238" stroked="true" strokeweight="2.527pt" strokecolor="#0f0080">
              <v:stroke dashstyle="solid"/>
            </v:line>
            <v:line style="position:absolute" from="3339,1838" to="3339,3219" stroked="true" strokeweight=".65999pt" strokecolor="#0f0080">
              <v:stroke dashstyle="solid"/>
            </v:line>
            <v:rect style="position:absolute;left:3313;top:1819;width:51;height:1419" filled="true" fillcolor="#0f0080" stroked="false">
              <v:fill type="solid"/>
            </v:rect>
            <v:line style="position:absolute" from="3390,1811" to="3390,3219" stroked="true" strokeweight=".72pt" strokecolor="#0f0080">
              <v:stroke dashstyle="solid"/>
            </v:line>
            <v:rect style="position:absolute;left:3364;top:1792;width:52;height:1445" filled="true" fillcolor="#0f0080" stroked="false">
              <v:fill type="solid"/>
            </v:rect>
            <v:line style="position:absolute" from="3442,1702" to="3442,3219" stroked="true" strokeweight=".71999pt" strokecolor="#0f0080">
              <v:stroke dashstyle="solid"/>
            </v:line>
            <v:line style="position:absolute" from="3442,1683" to="3442,3238" stroked="true" strokeweight="2.58699pt" strokecolor="#0f0080">
              <v:stroke dashstyle="solid"/>
            </v:line>
            <v:line style="position:absolute" from="3496,1744" to="3496,3219" stroked="true" strokeweight=".72pt" strokecolor="#0f0080">
              <v:stroke dashstyle="solid"/>
            </v:line>
            <v:line style="position:absolute" from="3496,1725" to="3496,3238" stroked="true" strokeweight="2.587pt" strokecolor="#0f0080">
              <v:stroke dashstyle="solid"/>
            </v:line>
            <v:line style="position:absolute" from="3547,1642" to="3547,3219" stroked="true" strokeweight=".72pt" strokecolor="#0f0080">
              <v:stroke dashstyle="solid"/>
            </v:line>
            <v:rect style="position:absolute;left:3521;top:1623;width:52;height:1615" filled="true" fillcolor="#0f0080" stroked="false">
              <v:fill type="solid"/>
            </v:rect>
            <v:line style="position:absolute" from="3601,1653" to="3601,3219" stroked="true" strokeweight=".72pt" strokecolor="#0f0080">
              <v:stroke dashstyle="solid"/>
            </v:line>
            <v:rect style="position:absolute;left:3575;top:1634;width:52;height:1604" filled="true" fillcolor="#0f0080" stroked="false">
              <v:fill type="solid"/>
            </v:rect>
            <v:line style="position:absolute" from="3653,1777" to="3653,3219" stroked="true" strokeweight=".72pt" strokecolor="#0f0080">
              <v:stroke dashstyle="solid"/>
            </v:line>
            <v:rect style="position:absolute;left:3626;top:1757;width:52;height:1480" filled="true" fillcolor="#0f0080" stroked="false">
              <v:fill type="solid"/>
            </v:rect>
            <v:line style="position:absolute" from="3704,1769" to="3704,3219" stroked="true" strokeweight=".66pt" strokecolor="#0f0080">
              <v:stroke dashstyle="solid"/>
            </v:line>
            <v:rect style="position:absolute;left:3678;top:1750;width:51;height:1487" filled="true" fillcolor="#0f0080" stroked="false">
              <v:fill type="solid"/>
            </v:rect>
            <v:line style="position:absolute" from="3758,1581" to="3758,3219" stroked="true" strokeweight=".66pt" strokecolor="#0f0080">
              <v:stroke dashstyle="solid"/>
            </v:line>
            <v:line style="position:absolute" from="3758,1562" to="3758,3238" stroked="true" strokeweight="2.527pt" strokecolor="#0f0080">
              <v:stroke dashstyle="solid"/>
            </v:line>
            <v:line style="position:absolute" from="3809,1744" to="3809,3219" stroked="true" strokeweight=".72pt" strokecolor="#0f0080">
              <v:stroke dashstyle="solid"/>
            </v:line>
            <v:line style="position:absolute" from="3809,1725" to="3809,3238" stroked="true" strokeweight="2.587pt" strokecolor="#0f0080">
              <v:stroke dashstyle="solid"/>
            </v:line>
            <v:line style="position:absolute" from="3863,1777" to="3863,3219" stroked="true" strokeweight=".72pt" strokecolor="#0f0080">
              <v:stroke dashstyle="solid"/>
            </v:line>
            <v:line style="position:absolute" from="3863,1758" to="3863,3238" stroked="true" strokeweight="2.587pt" strokecolor="#0f0080">
              <v:stroke dashstyle="solid"/>
            </v:line>
            <v:line style="position:absolute" from="3914,1690" to="3914,3219" stroked="true" strokeweight=".72pt" strokecolor="#0f0080">
              <v:stroke dashstyle="solid"/>
            </v:line>
            <v:line style="position:absolute" from="3914,1671" to="3914,3238" stroked="true" strokeweight="2.587pt" strokecolor="#0f0080">
              <v:stroke dashstyle="solid"/>
            </v:line>
            <v:line style="position:absolute" from="3966,1605" to="3966,3219" stroked="true" strokeweight=".71999pt" strokecolor="#0f0080">
              <v:stroke dashstyle="solid"/>
            </v:line>
            <v:line style="position:absolute" from="3966,1586" to="3966,3238" stroked="true" strokeweight="2.58699pt" strokecolor="#0f0080">
              <v:stroke dashstyle="solid"/>
            </v:line>
            <v:line style="position:absolute" from="4020,1781" to="4020,3219" stroked="true" strokeweight=".72pt" strokecolor="#0f0080">
              <v:stroke dashstyle="solid"/>
            </v:line>
            <v:line style="position:absolute" from="4020,1763" to="4020,3238" stroked="true" strokeweight="2.587pt" strokecolor="#0f0080">
              <v:stroke dashstyle="solid"/>
            </v:line>
            <v:line style="position:absolute" from="4072,1880" to="4072,3219" stroked="true" strokeweight=".72pt" strokecolor="#0f0080">
              <v:stroke dashstyle="solid"/>
            </v:line>
            <v:line style="position:absolute" from="4072,1861" to="4072,3238" stroked="true" strokeweight="2.587pt" strokecolor="#0f0080">
              <v:stroke dashstyle="solid"/>
            </v:line>
            <v:line style="position:absolute" from="4125,1646" to="4125,3219" stroked="true" strokeweight=".66pt" strokecolor="#0f0080">
              <v:stroke dashstyle="solid"/>
            </v:line>
            <v:line style="position:absolute" from="4125,1627" to="4125,3238" stroked="true" strokeweight="2.527pt" strokecolor="#0f0080">
              <v:stroke dashstyle="solid"/>
            </v:line>
            <v:line style="position:absolute" from="4177,1611" to="4177,3219" stroked="true" strokeweight=".65999pt" strokecolor="#0f0080">
              <v:stroke dashstyle="solid"/>
            </v:line>
            <v:line style="position:absolute" from="4177,1592" to="4177,3238" stroked="true" strokeweight="2.52699pt" strokecolor="#0f0080">
              <v:stroke dashstyle="solid"/>
            </v:line>
            <v:line style="position:absolute" from="4228,1549" to="4228,3219" stroked="true" strokeweight=".72pt" strokecolor="#0f0080">
              <v:stroke dashstyle="solid"/>
            </v:line>
            <v:line style="position:absolute" from="4228,1530" to="4228,3238" stroked="true" strokeweight="2.587pt" strokecolor="#0f0080">
              <v:stroke dashstyle="solid"/>
            </v:line>
            <v:line style="position:absolute" from="4282,1635" to="4282,3219" stroked="true" strokeweight=".72pt" strokecolor="#0f0080">
              <v:stroke dashstyle="solid"/>
            </v:line>
            <v:line style="position:absolute" from="4282,1616" to="4282,3238" stroked="true" strokeweight="2.587pt" strokecolor="#0f0080">
              <v:stroke dashstyle="solid"/>
            </v:line>
            <v:line style="position:absolute" from="4333,1769" to="4333,3219" stroked="true" strokeweight=".72pt" strokecolor="#0f0080">
              <v:stroke dashstyle="solid"/>
            </v:line>
            <v:line style="position:absolute" from="4333,1751" to="4333,3238" stroked="true" strokeweight="2.587pt" strokecolor="#0f0080">
              <v:stroke dashstyle="solid"/>
            </v:line>
            <v:line style="position:absolute" from="4387,1751" to="4387,3219" stroked="true" strokeweight=".72pt" strokecolor="#0f0080">
              <v:stroke dashstyle="solid"/>
            </v:line>
            <v:line style="position:absolute" from="4387,1733" to="4387,3238" stroked="true" strokeweight="2.587pt" strokecolor="#0f0080">
              <v:stroke dashstyle="solid"/>
            </v:line>
            <v:line style="position:absolute" from="4439,1880" to="4439,3219" stroked="true" strokeweight=".72pt" strokecolor="#0f0080">
              <v:stroke dashstyle="solid"/>
            </v:line>
            <v:line style="position:absolute" from="4439,1861" to="4439,3238" stroked="true" strokeweight="2.587pt" strokecolor="#0f0080">
              <v:stroke dashstyle="solid"/>
            </v:line>
            <v:line style="position:absolute" from="4490,2185" to="4490,3219" stroked="true" strokeweight=".72pt" strokecolor="#0f0080">
              <v:stroke dashstyle="solid"/>
            </v:line>
            <v:line style="position:absolute" from="4490,2166" to="4490,3238" stroked="true" strokeweight="2.587pt" strokecolor="#0f0080">
              <v:stroke dashstyle="solid"/>
            </v:line>
            <v:line style="position:absolute" from="4544,2320" to="4544,3219" stroked="true" strokeweight=".66pt" strokecolor="#0f0080">
              <v:stroke dashstyle="solid"/>
            </v:line>
            <v:line style="position:absolute" from="4544,2301" to="4544,3238" stroked="true" strokeweight="2.527pt" strokecolor="#0f0080">
              <v:stroke dashstyle="solid"/>
            </v:line>
            <v:line style="position:absolute" from="4595,2534" to="4595,3219" stroked="true" strokeweight=".65999pt" strokecolor="#0f0080">
              <v:stroke dashstyle="solid"/>
            </v:line>
            <v:line style="position:absolute" from="4595,2515" to="4595,3238" stroked="true" strokeweight="2.52699pt" strokecolor="#0f0080">
              <v:stroke dashstyle="solid"/>
            </v:line>
            <v:line style="position:absolute" from="4649,2595" to="4649,3219" stroked="true" strokeweight=".72pt" strokecolor="#0f0080">
              <v:stroke dashstyle="solid"/>
            </v:line>
            <v:line style="position:absolute" from="4649,2576" to="4649,3238" stroked="true" strokeweight="2.587pt" strokecolor="#0f0080">
              <v:stroke dashstyle="solid"/>
            </v:line>
            <v:line style="position:absolute" from="4700,2504" to="4700,3219" stroked="true" strokeweight=".72pt" strokecolor="#0f0080">
              <v:stroke dashstyle="solid"/>
            </v:line>
            <v:line style="position:absolute" from="4700,2485" to="4700,3238" stroked="true" strokeweight="2.587pt" strokecolor="#0f0080">
              <v:stroke dashstyle="solid"/>
            </v:line>
            <v:line style="position:absolute" from="4752,2699" to="4752,3219" stroked="true" strokeweight=".72pt" strokecolor="#0f0080">
              <v:stroke dashstyle="solid"/>
            </v:line>
            <v:line style="position:absolute" from="4752,2681" to="4752,3238" stroked="true" strokeweight="2.587pt" strokecolor="#0f0080">
              <v:stroke dashstyle="solid"/>
            </v:line>
            <v:line style="position:absolute" from="4806,2821" to="4806,3219" stroked="true" strokeweight=".72pt" strokecolor="#0f0080">
              <v:stroke dashstyle="solid"/>
            </v:line>
            <v:line style="position:absolute" from="4806,2802" to="4806,3238" stroked="true" strokeweight="2.587pt" strokecolor="#0f0080">
              <v:stroke dashstyle="solid"/>
            </v:line>
            <v:line style="position:absolute" from="4858,2907" to="4858,3114" stroked="true" strokeweight=".72pt" strokecolor="#0f0080">
              <v:stroke dashstyle="solid"/>
            </v:line>
            <v:line style="position:absolute" from="4858,2888" to="4858,3238" stroked="true" strokeweight="2.587pt" strokecolor="#0f0080">
              <v:stroke dashstyle="solid"/>
            </v:line>
            <v:line style="position:absolute" from="4912,2870" to="4912,3140" stroked="true" strokeweight=".71997pt" strokecolor="#0f0080">
              <v:stroke dashstyle="solid"/>
            </v:line>
            <v:line style="position:absolute" from="4912,2851" to="4912,3238" stroked="true" strokeweight="2.58697pt" strokecolor="#0f0080">
              <v:stroke dashstyle="solid"/>
            </v:line>
            <v:line style="position:absolute" from="4963,2919" to="4963,3152" stroked="true" strokeweight=".65999pt" strokecolor="#0f0080">
              <v:stroke dashstyle="solid"/>
            </v:line>
            <v:line style="position:absolute" from="4963,2900" to="4963,3238" stroked="true" strokeweight="2.52699pt" strokecolor="#0f0080">
              <v:stroke dashstyle="solid"/>
            </v:line>
            <v:line style="position:absolute" from="5017,2895" to="5017,3219" stroked="true" strokeweight=".66pt" strokecolor="#0f0080">
              <v:stroke dashstyle="solid"/>
            </v:line>
            <v:line style="position:absolute" from="5017,2876" to="5017,3238" stroked="true" strokeweight="2.527pt" strokecolor="#0f0080">
              <v:stroke dashstyle="solid"/>
            </v:line>
            <v:line style="position:absolute" from="5068,2951" to="5068,3219" stroked="true" strokeweight=".72pt" strokecolor="#0f0080">
              <v:stroke dashstyle="solid"/>
            </v:line>
            <v:line style="position:absolute" from="5068,2933" to="5068,3238" stroked="true" strokeweight="2.587pt" strokecolor="#0f0080">
              <v:stroke dashstyle="solid"/>
            </v:line>
            <v:rect style="position:absolute;left:5112;top:3084;width:15;height:135" filled="true" fillcolor="#0f0080" stroked="false">
              <v:fill type="solid"/>
            </v:rect>
            <v:rect style="position:absolute;left:5093;top:3065;width:52;height:172" filled="true" fillcolor="#0f0080" stroked="false">
              <v:fill type="solid"/>
            </v:rect>
            <v:line style="position:absolute" from="5173,3080" to="5173,3219" stroked="true" strokeweight=".72pt" strokecolor="#0f0080">
              <v:stroke dashstyle="solid"/>
            </v:line>
            <v:rect style="position:absolute;left:5147;top:3061;width:52;height:177" filled="true" fillcolor="#0f0080" stroked="false">
              <v:fill type="solid"/>
            </v:rect>
            <v:rect style="position:absolute;left:5217;top:3102;width:15;height:117" filled="true" fillcolor="#0f0080" stroked="false">
              <v:fill type="solid"/>
            </v:rect>
            <v:rect style="position:absolute;left:5198;top:3083;width:52;height:154" filled="true" fillcolor="#0f0080" stroked="false">
              <v:fill type="solid"/>
            </v:rect>
            <v:rect style="position:absolute;left:5271;top:3090;width:15;height:129" filled="true" fillcolor="#0f0080" stroked="false">
              <v:fill type="solid"/>
            </v:rect>
            <v:rect style="position:absolute;left:5252;top:3071;width:52;height:166" filled="true" fillcolor="#0f0080" stroked="false">
              <v:fill type="solid"/>
            </v:rect>
            <v:rect style="position:absolute;left:5323;top:3163;width:15;height:56" filled="false" stroked="true" strokeweight="1.867pt" strokecolor="#0f0080">
              <v:stroke dashstyle="solid"/>
            </v:rect>
            <v:rect style="position:absolute;left:5374;top:3163;width:14;height:56" filled="false" stroked="true" strokeweight="1.867pt" strokecolor="#0f0080">
              <v:stroke dashstyle="solid"/>
            </v:rect>
            <v:rect style="position:absolute;left:5428;top:3181;width:14;height:38" filled="true" fillcolor="#0f0080" stroked="false">
              <v:fill type="solid"/>
            </v:rect>
            <v:rect style="position:absolute;left:5428;top:3181;width:14;height:38" filled="false" stroked="true" strokeweight="1.867pt" strokecolor="#0f0080">
              <v:stroke dashstyle="solid"/>
            </v:rect>
            <v:rect style="position:absolute;left:5479;top:3170;width:15;height:48" filled="false" stroked="true" strokeweight="1.867pt" strokecolor="#0f0080">
              <v:stroke dashstyle="solid"/>
            </v:rect>
            <v:rect style="position:absolute;left:5533;top:3196;width:15;height:23" filled="true" fillcolor="#0f0080" stroked="false">
              <v:fill type="solid"/>
            </v:rect>
            <v:rect style="position:absolute;left:5533;top:3196;width:15;height:23" filled="false" stroked="true" strokeweight="1.867pt" strokecolor="#0f0080">
              <v:stroke dashstyle="solid"/>
            </v:rect>
            <v:rect style="position:absolute;left:5584;top:3196;width:15;height:23" filled="true" fillcolor="#0f0080" stroked="false">
              <v:fill type="solid"/>
            </v:rect>
            <v:rect style="position:absolute;left:5584;top:3196;width:15;height:23" filled="false" stroked="true" strokeweight="1.867pt" strokecolor="#0f0080">
              <v:stroke dashstyle="solid"/>
            </v:rect>
            <v:rect style="position:absolute;left:5636;top:3196;width:15;height:23" filled="true" fillcolor="#0f0080" stroked="false">
              <v:fill type="solid"/>
            </v:rect>
            <v:rect style="position:absolute;left:5636;top:3196;width:15;height:23" filled="false" stroked="true" strokeweight="1.867pt" strokecolor="#0f0080">
              <v:stroke dashstyle="solid"/>
            </v:rect>
            <v:rect style="position:absolute;left:5690;top:3211;width:15;height:8" filled="true" fillcolor="#0f0080" stroked="false">
              <v:fill type="solid"/>
            </v:rect>
            <v:rect style="position:absolute;left:5690;top:3211;width:15;height:8" filled="false" stroked="true" strokeweight="1.867pt" strokecolor="#0f0080">
              <v:stroke dashstyle="solid"/>
            </v:rect>
            <v:rect style="position:absolute;left:5742;top:3211;width:15;height:8" filled="true" fillcolor="#0f0080" stroked="false">
              <v:fill type="solid"/>
            </v:rect>
            <v:rect style="position:absolute;left:5742;top:3211;width:15;height:8" filled="false" stroked="true" strokeweight="1.867pt" strokecolor="#0f0080">
              <v:stroke dashstyle="solid"/>
            </v:rect>
            <v:rect style="position:absolute;left:5796;top:3211;width:14;height:8" filled="true" fillcolor="#0f0080" stroked="false">
              <v:fill type="solid"/>
            </v:rect>
            <v:rect style="position:absolute;left:5796;top:3211;width:14;height:8" filled="false" stroked="true" strokeweight="1.867pt" strokecolor="#0f0080">
              <v:stroke dashstyle="solid"/>
            </v:rect>
            <v:line style="position:absolute" from="1988,2662" to="1988,3219" stroked="true" strokeweight=".54001pt" strokecolor="#ff00ff">
              <v:stroke dashstyle="solid"/>
            </v:line>
            <v:line style="position:absolute" from="1988,2643" to="1988,3238" stroked="true" strokeweight="2.40701pt" strokecolor="#ff00ff">
              <v:stroke dashstyle="solid"/>
            </v:line>
            <v:line style="position:absolute" from="2040,2192" to="2040,3219" stroked="true" strokeweight=".72pt" strokecolor="#ff00ff">
              <v:stroke dashstyle="solid"/>
            </v:line>
            <v:line style="position:absolute" from="2040,2173" to="2040,3238" stroked="true" strokeweight="2.587pt" strokecolor="#ff00ff">
              <v:stroke dashstyle="solid"/>
            </v:line>
            <v:line style="position:absolute" from="2093,2007" to="2093,3219" stroked="true" strokeweight=".600010pt" strokecolor="#ff00ff">
              <v:stroke dashstyle="solid"/>
            </v:line>
            <v:line style="position:absolute" from="2093,1988" to="2093,3238" stroked="true" strokeweight="2.467010pt" strokecolor="#ff00ff">
              <v:stroke dashstyle="solid"/>
            </v:line>
            <v:line style="position:absolute" from="2146,1954" to="2146,3219" stroked="true" strokeweight=".72pt" strokecolor="#ff00ff">
              <v:stroke dashstyle="solid"/>
            </v:line>
            <v:line style="position:absolute" from="2146,1935" to="2146,3238" stroked="true" strokeweight="2.587pt" strokecolor="#ff00ff">
              <v:stroke dashstyle="solid"/>
            </v:line>
            <v:line style="position:absolute" from="2198,2101" to="2198,3219" stroked="true" strokeweight=".600010pt" strokecolor="#ff00ff">
              <v:stroke dashstyle="solid"/>
            </v:line>
            <v:line style="position:absolute" from="2198,2082" to="2198,3238" stroked="true" strokeweight="2.467010pt" strokecolor="#ff00ff">
              <v:stroke dashstyle="solid"/>
            </v:line>
            <v:line style="position:absolute" from="2250,2045" to="2250,3219" stroked="true" strokeweight=".600010pt" strokecolor="#ff00ff">
              <v:stroke dashstyle="solid"/>
            </v:line>
            <v:rect style="position:absolute;left:2225;top:2026;width:50;height:1211" filled="true" fillcolor="#ff00ff" stroked="false">
              <v:fill type="solid"/>
            </v:rect>
            <v:line style="position:absolute" from="2302,2045" to="2302,3219" stroked="true" strokeweight=".66pt" strokecolor="#ff00ff">
              <v:stroke dashstyle="solid"/>
            </v:line>
            <v:rect style="position:absolute;left:2276;top:2026;width:51;height:1211" filled="true" fillcolor="#ff00ff" stroked="false">
              <v:fill type="solid"/>
            </v:rect>
            <v:line style="position:absolute" from="2355,1972" to="2355,3219" stroked="true" strokeweight=".54001pt" strokecolor="#ff00ff">
              <v:stroke dashstyle="solid"/>
            </v:line>
            <v:line style="position:absolute" from="2355,1953" to="2355,3238" stroked="true" strokeweight="2.40701pt" strokecolor="#ff00ff">
              <v:stroke dashstyle="solid"/>
            </v:line>
            <v:line style="position:absolute" from="2408,1940" to="2408,3219" stroked="true" strokeweight=".66pt" strokecolor="#ff00ff">
              <v:stroke dashstyle="solid"/>
            </v:line>
            <v:line style="position:absolute" from="2408,1921" to="2408,3238" stroked="true" strokeweight="2.527pt" strokecolor="#ff00ff">
              <v:stroke dashstyle="solid"/>
            </v:line>
            <v:line style="position:absolute" from="2460,1690" to="2460,3219" stroked="true" strokeweight=".59999pt" strokecolor="#ff00ff">
              <v:stroke dashstyle="solid"/>
            </v:line>
            <v:line style="position:absolute" from="2460,1671" to="2460,3238" stroked="true" strokeweight="2.46699pt" strokecolor="#ff00ff">
              <v:stroke dashstyle="solid"/>
            </v:line>
            <v:line style="position:absolute" from="2512,1598" to="2512,3219" stroked="true" strokeweight=".600010pt" strokecolor="#ff00ff">
              <v:stroke dashstyle="solid"/>
            </v:line>
            <v:line style="position:absolute" from="2512,1579" to="2512,3238" stroked="true" strokeweight="2.467010pt" strokecolor="#ff00ff">
              <v:stroke dashstyle="solid"/>
            </v:line>
            <v:line style="position:absolute" from="2564,1672" to="2564,3219" stroked="true" strokeweight=".72pt" strokecolor="#ff00ff">
              <v:stroke dashstyle="solid"/>
            </v:line>
            <v:line style="position:absolute" from="2564,1653" to="2564,3238" stroked="true" strokeweight="2.587pt" strokecolor="#ff00ff">
              <v:stroke dashstyle="solid"/>
            </v:line>
            <v:line style="position:absolute" from="2617,1702" to="2617,3219" stroked="true" strokeweight=".600010pt" strokecolor="#ff00ff">
              <v:stroke dashstyle="solid"/>
            </v:line>
            <v:rect style="position:absolute;left:2592;top:1683;width:50;height:1555" filled="true" fillcolor="#ff00ff" stroked="false">
              <v:fill type="solid"/>
            </v:rect>
            <v:line style="position:absolute" from="2670,1695" to="2670,3219" stroked="true" strokeweight=".72pt" strokecolor="#ff00ff">
              <v:stroke dashstyle="solid"/>
            </v:line>
            <v:rect style="position:absolute;left:2644;top:1676;width:52;height:1562" filled="true" fillcolor="#ff00ff" stroked="false">
              <v:fill type="solid"/>
            </v:rect>
            <v:line style="position:absolute" from="2722,1763" to="2722,3219" stroked="true" strokeweight=".54001pt" strokecolor="#ff00ff">
              <v:stroke dashstyle="solid"/>
            </v:line>
            <v:line style="position:absolute" from="2722,1745" to="2722,3238" stroked="true" strokeweight="2.40701pt" strokecolor="#ff00ff">
              <v:stroke dashstyle="solid"/>
            </v:line>
            <v:line style="position:absolute" from="2774,1819" to="2774,3219" stroked="true" strokeweight=".54001pt" strokecolor="#ff00ff">
              <v:stroke dashstyle="solid"/>
            </v:line>
            <v:line style="position:absolute" from="2774,1800" to="2774,3238" stroked="true" strokeweight="2.40701pt" strokecolor="#ff00ff">
              <v:stroke dashstyle="solid"/>
            </v:line>
            <v:line style="position:absolute" from="2827,1732" to="2827,3219" stroked="true" strokeweight=".66pt" strokecolor="#ff00ff">
              <v:stroke dashstyle="solid"/>
            </v:line>
            <v:line style="position:absolute" from="2827,1713" to="2827,3238" stroked="true" strokeweight="2.527pt" strokecolor="#ff00ff">
              <v:stroke dashstyle="solid"/>
            </v:line>
            <v:line style="position:absolute" from="2879,1702" to="2879,3219" stroked="true" strokeweight=".600010pt" strokecolor="#ff00ff">
              <v:stroke dashstyle="solid"/>
            </v:line>
            <v:line style="position:absolute" from="2879,1683" to="2879,3238" stroked="true" strokeweight="2.467010pt" strokecolor="#ff00ff">
              <v:stroke dashstyle="solid"/>
            </v:line>
            <v:line style="position:absolute" from="2932,1586" to="2932,3219" stroked="true" strokeweight=".72pt" strokecolor="#ff00ff">
              <v:stroke dashstyle="solid"/>
            </v:line>
            <v:line style="position:absolute" from="2932,1567" to="2932,3238" stroked="true" strokeweight="2.587pt" strokecolor="#ff00ff">
              <v:stroke dashstyle="solid"/>
            </v:line>
            <v:line style="position:absolute" from="2984,1954" to="2984,3219" stroked="true" strokeweight=".600010pt" strokecolor="#ff00ff">
              <v:stroke dashstyle="solid"/>
            </v:line>
            <v:rect style="position:absolute;left:2959;top:1935;width:50;height:1303" filled="true" fillcolor="#ff00ff" stroked="false">
              <v:fill type="solid"/>
            </v:rect>
            <v:line style="position:absolute" from="3037,1947" to="3037,3219" stroked="true" strokeweight=".72pt" strokecolor="#ff00ff">
              <v:stroke dashstyle="solid"/>
            </v:line>
            <v:rect style="position:absolute;left:3011;top:1928;width:52;height:1310" filled="true" fillcolor="#ff00ff" stroked="false">
              <v:fill type="solid"/>
            </v:rect>
            <v:line style="position:absolute" from="3090,1917" to="3090,3219" stroked="true" strokeweight=".59999pt" strokecolor="#ff00ff">
              <v:stroke dashstyle="solid"/>
            </v:line>
            <v:rect style="position:absolute;left:3065;top:1898;width:50;height:1340" filled="true" fillcolor="#ff00ff" stroked="false">
              <v:fill type="solid"/>
            </v:rect>
            <v:line style="position:absolute" from="3142,1954" to="3142,3219" stroked="true" strokeweight=".600010pt" strokecolor="#ff00ff">
              <v:stroke dashstyle="solid"/>
            </v:line>
            <v:line style="position:absolute" from="3142,1935" to="3142,3238" stroked="true" strokeweight="2.467010pt" strokecolor="#ff00ff">
              <v:stroke dashstyle="solid"/>
            </v:line>
            <v:line style="position:absolute" from="3194,1910" to="3194,3219" stroked="true" strokeweight=".66pt" strokecolor="#ff00ff">
              <v:stroke dashstyle="solid"/>
            </v:line>
            <v:rect style="position:absolute;left:3168;top:1891;width:51;height:1347" filled="true" fillcolor="#ff00ff" stroked="false">
              <v:fill type="solid"/>
            </v:rect>
            <v:line style="position:absolute" from="3246,1898" to="3246,3219" stroked="true" strokeweight=".600010pt" strokecolor="#ff00ff">
              <v:stroke dashstyle="solid"/>
            </v:line>
            <v:rect style="position:absolute;left:3221;top:1879;width:50;height:1359" filled="true" fillcolor="#ff00ff" stroked="false">
              <v:fill type="solid"/>
            </v:rect>
            <v:line style="position:absolute" from="3299,1905" to="3299,3219" stroked="true" strokeweight=".72pt" strokecolor="#ff00ff">
              <v:stroke dashstyle="solid"/>
            </v:line>
            <v:rect style="position:absolute;left:3272;top:1886;width:52;height:1352" filled="true" fillcolor="#ff00ff" stroked="false">
              <v:fill type="solid"/>
            </v:rect>
            <v:line style="position:absolute" from="3352,1826" to="3352,3219" stroked="true" strokeweight=".600010pt" strokecolor="#ff00ff">
              <v:stroke dashstyle="solid"/>
            </v:line>
            <v:rect style="position:absolute;left:3326;top:1807;width:50;height:1431" filled="true" fillcolor="#ff00ff" stroked="false">
              <v:fill type="solid"/>
            </v:rect>
            <v:line style="position:absolute" from="3403,1849" to="3403,3219" stroked="true" strokeweight=".600010pt" strokecolor="#ff00ff">
              <v:stroke dashstyle="solid"/>
            </v:line>
            <v:line style="position:absolute" from="3403,1830" to="3403,3238" stroked="true" strokeweight="2.467010pt" strokecolor="#ff00ff">
              <v:stroke dashstyle="solid"/>
            </v:line>
            <v:line style="position:absolute" from="3456,1940" to="3456,3219" stroked="true" strokeweight=".72pt" strokecolor="#ff00ff">
              <v:stroke dashstyle="solid"/>
            </v:line>
            <v:line style="position:absolute" from="3456,1921" to="3456,3238" stroked="true" strokeweight="2.587pt" strokecolor="#ff00ff">
              <v:stroke dashstyle="solid"/>
            </v:line>
            <v:line style="position:absolute" from="3509,1887" to="3509,3219" stroked="true" strokeweight=".600010pt" strokecolor="#ff00ff">
              <v:stroke dashstyle="solid"/>
            </v:line>
            <v:rect style="position:absolute;left:3484;top:1868;width:50;height:1370" filled="true" fillcolor="#ff00ff" stroked="false">
              <v:fill type="solid"/>
            </v:rect>
            <v:line style="position:absolute" from="3561,1880" to="3561,3219" stroked="true" strokeweight=".65999pt" strokecolor="#ff00ff">
              <v:stroke dashstyle="solid"/>
            </v:line>
            <v:rect style="position:absolute;left:3535;top:1861;width:51;height:1377" filled="true" fillcolor="#ff00ff" stroked="false">
              <v:fill type="solid"/>
            </v:rect>
            <v:line style="position:absolute" from="3614,1935" to="3614,3219" stroked="true" strokeweight=".54001pt" strokecolor="#ff00ff">
              <v:stroke dashstyle="solid"/>
            </v:line>
            <v:line style="position:absolute" from="3614,1916" to="3614,3238" stroked="true" strokeweight="2.40701pt" strokecolor="#ff00ff">
              <v:stroke dashstyle="solid"/>
            </v:line>
            <v:line style="position:absolute" from="3665,1984" to="3665,3219" stroked="true" strokeweight=".53999pt" strokecolor="#ff00ff">
              <v:stroke dashstyle="solid"/>
            </v:line>
            <v:line style="position:absolute" from="3665,1965" to="3665,3238" stroked="true" strokeweight="2.40699pt" strokecolor="#ff00ff">
              <v:stroke dashstyle="solid"/>
            </v:line>
            <v:line style="position:absolute" from="3718,2014" to="3718,3219" stroked="true" strokeweight=".72pt" strokecolor="#ff00ff">
              <v:stroke dashstyle="solid"/>
            </v:line>
            <v:line style="position:absolute" from="3718,1995" to="3718,3238" stroked="true" strokeweight="2.587pt" strokecolor="#ff00ff">
              <v:stroke dashstyle="solid"/>
            </v:line>
            <v:line style="position:absolute" from="3770,1905" to="3770,3219" stroked="true" strokeweight=".59999pt" strokecolor="#ff00ff">
              <v:stroke dashstyle="solid"/>
            </v:line>
            <v:line style="position:absolute" from="3770,1886" to="3770,3238" stroked="true" strokeweight="2.46699pt" strokecolor="#ff00ff">
              <v:stroke dashstyle="solid"/>
            </v:line>
            <v:line style="position:absolute" from="3823,1972" to="3823,3219" stroked="true" strokeweight=".72pt" strokecolor="#ff00ff">
              <v:stroke dashstyle="solid"/>
            </v:line>
            <v:line style="position:absolute" from="3823,1953" to="3823,3238" stroked="true" strokeweight="2.587pt" strokecolor="#ff00ff">
              <v:stroke dashstyle="solid"/>
            </v:line>
            <v:line style="position:absolute" from="3876,1917" to="3876,3219" stroked="true" strokeweight=".59999pt" strokecolor="#ff00ff">
              <v:stroke dashstyle="solid"/>
            </v:line>
            <v:line style="position:absolute" from="3876,1898" to="3876,3238" stroked="true" strokeweight="2.46699pt" strokecolor="#ff00ff">
              <v:stroke dashstyle="solid"/>
            </v:line>
            <v:line style="position:absolute" from="3928,1972" to="3928,3219" stroked="true" strokeweight=".600010pt" strokecolor="#ff00ff">
              <v:stroke dashstyle="solid"/>
            </v:line>
            <v:rect style="position:absolute;left:3902;top:1953;width:50;height:1285" filled="true" fillcolor="#ff00ff" stroked="false">
              <v:fill type="solid"/>
            </v:rect>
            <v:line style="position:absolute" from="3980,1977" to="3980,3219" stroked="true" strokeweight=".66pt" strokecolor="#ff00ff">
              <v:stroke dashstyle="solid"/>
            </v:line>
            <v:rect style="position:absolute;left:3954;top:1958;width:51;height:1280" filled="true" fillcolor="#ff00ff" stroked="false">
              <v:fill type="solid"/>
            </v:rect>
            <v:line style="position:absolute" from="4033,2143" to="4033,3219" stroked="true" strokeweight=".54001pt" strokecolor="#ff00ff">
              <v:stroke dashstyle="solid"/>
            </v:line>
            <v:rect style="position:absolute;left:4008;top:2123;width:49;height:1114" filled="true" fillcolor="#ff00ff" stroked="false">
              <v:fill type="solid"/>
            </v:rect>
            <v:line style="position:absolute" from="4085,2150" to="4085,3219" stroked="true" strokeweight=".65999pt" strokecolor="#ff00ff">
              <v:stroke dashstyle="solid"/>
            </v:line>
            <v:rect style="position:absolute;left:4060;top:2131;width:51;height:1107" filled="true" fillcolor="#ff00ff" stroked="false">
              <v:fill type="solid"/>
            </v:rect>
            <v:line style="position:absolute" from="4138,2162" to="4138,3219" stroked="true" strokeweight=".600010pt" strokecolor="#ff00ff">
              <v:stroke dashstyle="solid"/>
            </v:line>
            <v:rect style="position:absolute;left:4112;top:2143;width:50;height:1095" filled="true" fillcolor="#ff00ff" stroked="false">
              <v:fill type="solid"/>
            </v:rect>
            <v:line style="position:absolute" from="4189,2199" to="4189,3219" stroked="true" strokeweight=".600010pt" strokecolor="#ff00ff">
              <v:stroke dashstyle="solid"/>
            </v:line>
            <v:rect style="position:absolute;left:4164;top:2180;width:50;height:1058" filled="true" fillcolor="#ff00ff" stroked="false">
              <v:fill type="solid"/>
            </v:rect>
            <v:line style="position:absolute" from="4242,2192" to="4242,3219" stroked="true" strokeweight=".72pt" strokecolor="#ff00ff">
              <v:stroke dashstyle="solid"/>
            </v:line>
            <v:rect style="position:absolute;left:4216;top:2173;width:52;height:1065" filled="true" fillcolor="#ff00ff" stroked="false">
              <v:fill type="solid"/>
            </v:rect>
            <v:line style="position:absolute" from="4295,2338" to="4295,3219" stroked="true" strokeweight=".59999pt" strokecolor="#ff00ff">
              <v:stroke dashstyle="solid"/>
            </v:line>
            <v:line style="position:absolute" from="4295,2319" to="4295,3238" stroked="true" strokeweight="2.46699pt" strokecolor="#ff00ff">
              <v:stroke dashstyle="solid"/>
            </v:line>
            <v:line style="position:absolute" from="4348,2479" to="4348,3219" stroked="true" strokeweight=".72pt" strokecolor="#ff00ff">
              <v:stroke dashstyle="solid"/>
            </v:line>
            <v:line style="position:absolute" from="4348,2460" to="4348,3238" stroked="true" strokeweight="2.587pt" strokecolor="#ff00ff">
              <v:stroke dashstyle="solid"/>
            </v:line>
            <v:line style="position:absolute" from="4400,2546" to="4400,3219" stroked="true" strokeweight=".53999pt" strokecolor="#ff00ff">
              <v:stroke dashstyle="solid"/>
            </v:line>
            <v:line style="position:absolute" from="4400,2527" to="4400,3238" stroked="true" strokeweight="2.40699pt" strokecolor="#ff00ff">
              <v:stroke dashstyle="solid"/>
            </v:line>
            <v:line style="position:absolute" from="4451,2609" to="4451,3219" stroked="true" strokeweight=".54001pt" strokecolor="#ff00ff">
              <v:stroke dashstyle="solid"/>
            </v:line>
            <v:line style="position:absolute" from="4451,2591" to="4451,3238" stroked="true" strokeweight="2.40701pt" strokecolor="#ff00ff">
              <v:stroke dashstyle="solid"/>
            </v:line>
            <v:line style="position:absolute" from="4504,2749" to="4504,3219" stroked="true" strokeweight=".66pt" strokecolor="#ff00ff">
              <v:stroke dashstyle="solid"/>
            </v:line>
            <v:line style="position:absolute" from="4504,2730" to="4504,3238" stroked="true" strokeweight="2.527pt" strokecolor="#ff00ff">
              <v:stroke dashstyle="solid"/>
            </v:line>
            <v:line style="position:absolute" from="4556,2956" to="4556,3219" stroked="true" strokeweight=".600010pt" strokecolor="#ff00ff">
              <v:stroke dashstyle="solid"/>
            </v:line>
            <v:line style="position:absolute" from="4556,2937" to="4556,3238" stroked="true" strokeweight="2.467010pt" strokecolor="#ff00ff">
              <v:stroke dashstyle="solid"/>
            </v:line>
            <v:line style="position:absolute" from="4609,3001" to="4609,3219" stroked="true" strokeweight=".72pt" strokecolor="#ff00ff">
              <v:stroke dashstyle="solid"/>
            </v:line>
            <v:line style="position:absolute" from="4609,2982" to="4609,3238" stroked="true" strokeweight="2.587pt" strokecolor="#ff00ff">
              <v:stroke dashstyle="solid"/>
            </v:line>
            <v:line style="position:absolute" from="4662,3053" to="4662,3219" stroked="true" strokeweight=".600010pt" strokecolor="#ff00ff">
              <v:stroke dashstyle="solid"/>
            </v:line>
            <v:rect style="position:absolute;left:4637;top:3034;width:50;height:203" filled="true" fillcolor="#ff00ff" stroked="false">
              <v:fill type="solid"/>
            </v:rect>
            <v:line style="position:absolute" from="4714,3065" to="4714,3219" stroked="true" strokeweight=".600010pt" strokecolor="#ff00ff">
              <v:stroke dashstyle="solid"/>
            </v:line>
            <v:rect style="position:absolute;left:4688;top:3046;width:50;height:191" filled="true" fillcolor="#ff00ff" stroked="false">
              <v:fill type="solid"/>
            </v:rect>
            <v:rect style="position:absolute;left:4759;top:3109;width:15;height:110" filled="true" fillcolor="#ff00ff" stroked="false">
              <v:fill type="solid"/>
            </v:rect>
            <v:rect style="position:absolute;left:4740;top:3091;width:52;height:147" filled="true" fillcolor="#ff00ff" stroked="false">
              <v:fill type="solid"/>
            </v:rect>
            <v:rect style="position:absolute;left:4813;top:3114;width:12;height:105" filled="true" fillcolor="#ff00ff" stroked="false">
              <v:fill type="solid"/>
            </v:rect>
            <v:rect style="position:absolute;left:4794;top:3095;width:50;height:142" filled="true" fillcolor="#ff00ff" stroked="false">
              <v:fill type="solid"/>
            </v:rect>
            <v:rect style="position:absolute;left:4864;top:3132;width:14;height:87" filled="false" stroked="true" strokeweight="1.867pt" strokecolor="#ff00ff">
              <v:stroke dashstyle="solid"/>
            </v:rect>
            <v:rect style="position:absolute;left:4918;top:3158;width:11;height:60" filled="false" stroked="true" strokeweight="1.867pt" strokecolor="#ff00ff">
              <v:stroke dashstyle="solid"/>
            </v:rect>
            <v:rect style="position:absolute;left:4969;top:3170;width:15;height:48" filled="false" stroked="true" strokeweight="1.867pt" strokecolor="#ff00ff">
              <v:stroke dashstyle="solid"/>
            </v:rect>
            <v:rect style="position:absolute;left:5023;top:3176;width:12;height:42" filled="true" fillcolor="#ff00ff" stroked="false">
              <v:fill type="solid"/>
            </v:rect>
            <v:rect style="position:absolute;left:5023;top:3176;width:12;height:42" filled="false" stroked="true" strokeweight="1.867pt" strokecolor="#ff00ff">
              <v:stroke dashstyle="solid"/>
            </v:rect>
            <v:rect style="position:absolute;left:5074;top:3188;width:12;height:30" filled="true" fillcolor="#ff00ff" stroked="false">
              <v:fill type="solid"/>
            </v:rect>
            <v:rect style="position:absolute;left:5074;top:3188;width:12;height:30" filled="false" stroked="true" strokeweight="1.867pt" strokecolor="#ff00ff">
              <v:stroke dashstyle="solid"/>
            </v:rect>
            <v:rect style="position:absolute;left:5126;top:3181;width:15;height:38" filled="true" fillcolor="#ff00ff" stroked="false">
              <v:fill type="solid"/>
            </v:rect>
            <v:rect style="position:absolute;left:5126;top:3181;width:15;height:38" filled="false" stroked="true" strokeweight="1.867pt" strokecolor="#ff00ff">
              <v:stroke dashstyle="solid"/>
            </v:rect>
            <v:rect style="position:absolute;left:5180;top:3188;width:12;height:30" filled="true" fillcolor="#ff00ff" stroked="false">
              <v:fill type="solid"/>
            </v:rect>
            <v:rect style="position:absolute;left:5180;top:3188;width:12;height:30" filled="false" stroked="true" strokeweight="1.867pt" strokecolor="#ff00ff">
              <v:stroke dashstyle="solid"/>
            </v:rect>
            <v:rect style="position:absolute;left:5232;top:3208;width:14;height:11" filled="true" fillcolor="#ff00ff" stroked="false">
              <v:fill type="solid"/>
            </v:rect>
            <v:rect style="position:absolute;left:5232;top:3208;width:14;height:11" filled="false" stroked="true" strokeweight="1.867pt" strokecolor="#ff00ff">
              <v:stroke dashstyle="solid"/>
            </v:rect>
            <v:rect style="position:absolute;left:5337;top:3211;width:11;height:8" filled="true" fillcolor="#ff00ff" stroked="false">
              <v:fill type="solid"/>
            </v:rect>
            <v:rect style="position:absolute;left:5337;top:3211;width:11;height:8" filled="false" stroked="true" strokeweight="1.867pt" strokecolor="#ff00ff">
              <v:stroke dashstyle="solid"/>
            </v:rect>
            <v:rect style="position:absolute;left:5388;top:3211;width:15;height:8" filled="true" fillcolor="#ff00ff" stroked="false">
              <v:fill type="solid"/>
            </v:rect>
            <v:rect style="position:absolute;left:5388;top:3211;width:15;height:8" filled="false" stroked="true" strokeweight="1.867pt" strokecolor="#ff00ff">
              <v:stroke dashstyle="solid"/>
            </v:rect>
            <v:rect style="position:absolute;left:5442;top:3211;width:12;height:8" filled="true" fillcolor="#ff00ff" stroked="false">
              <v:fill type="solid"/>
            </v:rect>
            <v:rect style="position:absolute;left:5442;top:3211;width:12;height:8" filled="false" stroked="true" strokeweight="1.867pt" strokecolor="#ff00ff">
              <v:stroke dashstyle="solid"/>
            </v:rect>
            <v:rect style="position:absolute;left:5547;top:3211;width:12;height:8" filled="true" fillcolor="#ff00ff" stroked="false">
              <v:fill type="solid"/>
            </v:rect>
            <v:rect style="position:absolute;left:5547;top:3211;width:12;height:8" filled="false" stroked="true" strokeweight="1.867pt" strokecolor="#ff00ff">
              <v:stroke dashstyle="solid"/>
            </v:rect>
            <v:line style="position:absolute" from="5836,772" to="5836,3219" stroked="true" strokeweight=".06pt" strokecolor="#000000">
              <v:stroke dashstyle="solid"/>
            </v:line>
            <v:line style="position:absolute" from="5836,3219" to="5894,3219" stroked="true" strokeweight=".06pt" strokecolor="#000000">
              <v:stroke dashstyle="solid"/>
            </v:line>
            <v:line style="position:absolute" from="5836,2914" to="5894,2914" stroked="true" strokeweight=".06pt" strokecolor="#000000">
              <v:stroke dashstyle="solid"/>
            </v:line>
            <v:line style="position:absolute" from="5836,2609" to="5894,2609" stroked="true" strokeweight=".06pt" strokecolor="#000000">
              <v:stroke dashstyle="solid"/>
            </v:line>
            <v:line style="position:absolute" from="5836,2301" to="5894,2301" stroked="true" strokeweight=".06pt" strokecolor="#000000">
              <v:stroke dashstyle="solid"/>
            </v:line>
            <v:line style="position:absolute" from="5836,1996" to="5894,1996" stroked="true" strokeweight=".06pt" strokecolor="#000000">
              <v:stroke dashstyle="solid"/>
            </v:line>
            <v:line style="position:absolute" from="5836,1690" to="5894,1690" stroked="true" strokeweight=".06pt" strokecolor="#000000">
              <v:stroke dashstyle="solid"/>
            </v:line>
            <v:line style="position:absolute" from="5836,1385" to="5894,1385" stroked="true" strokeweight=".06pt" strokecolor="#000000">
              <v:stroke dashstyle="solid"/>
            </v:line>
            <v:line style="position:absolute" from="5836,1078" to="5894,1078" stroked="true" strokeweight=".06pt" strokecolor="#000000">
              <v:stroke dashstyle="solid"/>
            </v:line>
            <v:line style="position:absolute" from="5836,772" to="5894,772" stroked="true" strokeweight=".06pt" strokecolor="#000000">
              <v:stroke dashstyle="solid"/>
            </v:line>
            <v:line style="position:absolute" from="1956,3219" to="5836,3219" stroked="true" strokeweight=".06pt" strokecolor="#000000">
              <v:stroke dashstyle="solid"/>
            </v:line>
            <v:line style="position:absolute" from="1956,3219" to="1956,3161" stroked="true" strokeweight=".06pt" strokecolor="#000000">
              <v:stroke dashstyle="solid"/>
            </v:line>
            <v:line style="position:absolute" from="2008,3219" to="2008,3161" stroked="true" strokeweight=".06pt" strokecolor="#000000">
              <v:stroke dashstyle="solid"/>
            </v:line>
            <v:line style="position:absolute" from="2062,3219" to="2062,3161" stroked="true" strokeweight=".06pt" strokecolor="#000000">
              <v:stroke dashstyle="solid"/>
            </v:line>
            <v:line style="position:absolute" from="2113,3219" to="2113,3161" stroked="true" strokeweight=".06pt" strokecolor="#000000">
              <v:stroke dashstyle="solid"/>
            </v:line>
            <v:line style="position:absolute" from="2167,3219" to="2167,3161" stroked="true" strokeweight=".06pt" strokecolor="#000000">
              <v:stroke dashstyle="solid"/>
            </v:line>
            <v:line style="position:absolute" from="2218,3219" to="2218,3161" stroked="true" strokeweight=".06pt" strokecolor="#000000">
              <v:stroke dashstyle="solid"/>
            </v:line>
            <v:line style="position:absolute" from="2269,3219" to="2269,3161" stroked="true" strokeweight=".06pt" strokecolor="#000000">
              <v:stroke dashstyle="solid"/>
            </v:line>
            <v:line style="position:absolute" from="2323,3219" to="2323,3161" stroked="true" strokeweight=".06pt" strokecolor="#000000">
              <v:stroke dashstyle="solid"/>
            </v:line>
            <v:line style="position:absolute" from="2375,3219" to="2375,3161" stroked="true" strokeweight=".06pt" strokecolor="#000000">
              <v:stroke dashstyle="solid"/>
            </v:line>
            <v:line style="position:absolute" from="2429,3219" to="2429,3161" stroked="true" strokeweight=".06pt" strokecolor="#000000">
              <v:stroke dashstyle="solid"/>
            </v:line>
            <v:line style="position:absolute" from="2480,3219" to="2480,3161" stroked="true" strokeweight=".06pt" strokecolor="#000000">
              <v:stroke dashstyle="solid"/>
            </v:line>
            <v:line style="position:absolute" from="2532,3219" to="2532,3161" stroked="true" strokeweight=".06pt" strokecolor="#000000">
              <v:stroke dashstyle="solid"/>
            </v:line>
            <v:line style="position:absolute" from="2586,3219" to="2586,3161" stroked="true" strokeweight=".06pt" strokecolor="#000000">
              <v:stroke dashstyle="solid"/>
            </v:line>
            <v:line style="position:absolute" from="2636,3219" to="2636,3161" stroked="true" strokeweight=".06pt" strokecolor="#000000">
              <v:stroke dashstyle="solid"/>
            </v:line>
            <v:line style="position:absolute" from="2690,3219" to="2690,3161" stroked="true" strokeweight=".06pt" strokecolor="#000000">
              <v:stroke dashstyle="solid"/>
            </v:line>
            <v:line style="position:absolute" from="2742,3219" to="2742,3161" stroked="true" strokeweight=".06pt" strokecolor="#000000">
              <v:stroke dashstyle="solid"/>
            </v:line>
            <v:line style="position:absolute" from="2794,3219" to="2794,3161" stroked="true" strokeweight=".06pt" strokecolor="#000000">
              <v:stroke dashstyle="solid"/>
            </v:line>
            <v:line style="position:absolute" from="2848,3219" to="2848,3161" stroked="true" strokeweight=".06pt" strokecolor="#000000">
              <v:stroke dashstyle="solid"/>
            </v:line>
            <v:line style="position:absolute" from="2899,3219" to="2899,3161" stroked="true" strokeweight=".06pt" strokecolor="#000000">
              <v:stroke dashstyle="solid"/>
            </v:line>
            <v:line style="position:absolute" from="2953,3219" to="2953,3161" stroked="true" strokeweight=".06pt" strokecolor="#000000">
              <v:stroke dashstyle="solid"/>
            </v:line>
            <v:line style="position:absolute" from="3005,3219" to="3005,3161" stroked="true" strokeweight=".06pt" strokecolor="#000000">
              <v:stroke dashstyle="solid"/>
            </v:line>
            <v:line style="position:absolute" from="3058,3219" to="3058,3161" stroked="true" strokeweight=".06pt" strokecolor="#000000">
              <v:stroke dashstyle="solid"/>
            </v:line>
            <v:line style="position:absolute" from="3109,3219" to="3109,3161" stroked="true" strokeweight=".06pt" strokecolor="#000000">
              <v:stroke dashstyle="solid"/>
            </v:line>
            <v:line style="position:absolute" from="3161,3219" to="3161,3161" stroked="true" strokeweight=".06pt" strokecolor="#000000">
              <v:stroke dashstyle="solid"/>
            </v:line>
            <v:line style="position:absolute" from="3215,3219" to="3215,3161" stroked="true" strokeweight=".06pt" strokecolor="#000000">
              <v:stroke dashstyle="solid"/>
            </v:line>
            <v:line style="position:absolute" from="3266,3219" to="3266,3161" stroked="true" strokeweight=".06pt" strokecolor="#000000">
              <v:stroke dashstyle="solid"/>
            </v:line>
            <v:line style="position:absolute" from="3320,3219" to="3320,3161" stroked="true" strokeweight=".06pt" strokecolor="#000000">
              <v:stroke dashstyle="solid"/>
            </v:line>
            <v:line style="position:absolute" from="3372,3219" to="3372,3161" stroked="true" strokeweight=".06pt" strokecolor="#000000">
              <v:stroke dashstyle="solid"/>
            </v:line>
            <v:line style="position:absolute" from="3424,3219" to="3424,3161" stroked="true" strokeweight=".06pt" strokecolor="#000000">
              <v:stroke dashstyle="solid"/>
            </v:line>
            <v:line style="position:absolute" from="3476,3219" to="3476,3161" stroked="true" strokeweight=".06pt" strokecolor="#000000">
              <v:stroke dashstyle="solid"/>
            </v:line>
            <v:line style="position:absolute" from="3528,3219" to="3528,3161" stroked="true" strokeweight=".06pt" strokecolor="#000000">
              <v:stroke dashstyle="solid"/>
            </v:line>
            <v:line style="position:absolute" from="3582,3219" to="3582,3161" stroked="true" strokeweight=".06pt" strokecolor="#000000">
              <v:stroke dashstyle="solid"/>
            </v:line>
            <v:line style="position:absolute" from="3634,3219" to="3634,3161" stroked="true" strokeweight=".06pt" strokecolor="#000000">
              <v:stroke dashstyle="solid"/>
            </v:line>
            <v:line style="position:absolute" from="3685,3219" to="3685,3161" stroked="true" strokeweight=".06pt" strokecolor="#000000">
              <v:stroke dashstyle="solid"/>
            </v:line>
            <v:line style="position:absolute" from="3739,3219" to="3739,3161" stroked="true" strokeweight=".06pt" strokecolor="#000000">
              <v:stroke dashstyle="solid"/>
            </v:line>
            <v:line style="position:absolute" from="3791,3219" to="3791,3161" stroked="true" strokeweight=".06pt" strokecolor="#000000">
              <v:stroke dashstyle="solid"/>
            </v:line>
            <v:line style="position:absolute" from="3845,3219" to="3845,3161" stroked="true" strokeweight=".06pt" strokecolor="#000000">
              <v:stroke dashstyle="solid"/>
            </v:line>
            <v:line style="position:absolute" from="3895,3219" to="3895,3161" stroked="true" strokeweight=".06pt" strokecolor="#000000">
              <v:stroke dashstyle="solid"/>
            </v:line>
            <v:line style="position:absolute" from="3947,3219" to="3947,3161" stroked="true" strokeweight=".06pt" strokecolor="#000000">
              <v:stroke dashstyle="solid"/>
            </v:line>
            <v:line style="position:absolute" from="4001,3219" to="4001,3161" stroked="true" strokeweight=".06pt" strokecolor="#000000">
              <v:stroke dashstyle="solid"/>
            </v:line>
            <v:line style="position:absolute" from="4052,3219" to="4052,3161" stroked="true" strokeweight=".06pt" strokecolor="#000000">
              <v:stroke dashstyle="solid"/>
            </v:line>
            <v:line style="position:absolute" from="4106,3219" to="4106,3161" stroked="true" strokeweight=".06pt" strokecolor="#000000">
              <v:stroke dashstyle="solid"/>
            </v:line>
            <v:line style="position:absolute" from="4158,3219" to="4158,3161" stroked="true" strokeweight=".06pt" strokecolor="#000000">
              <v:stroke dashstyle="solid"/>
            </v:line>
            <v:line style="position:absolute" from="4210,3219" to="4210,3161" stroked="true" strokeweight=".06pt" strokecolor="#000000">
              <v:stroke dashstyle="solid"/>
            </v:line>
            <v:line style="position:absolute" from="4264,3219" to="4264,3161" stroked="true" strokeweight=".06pt" strokecolor="#000000">
              <v:stroke dashstyle="solid"/>
            </v:line>
            <v:line style="position:absolute" from="4314,3219" to="4314,3161" stroked="true" strokeweight=".06pt" strokecolor="#000000">
              <v:stroke dashstyle="solid"/>
            </v:line>
            <v:line style="position:absolute" from="4368,3219" to="4368,3161" stroked="true" strokeweight=".06pt" strokecolor="#000000">
              <v:stroke dashstyle="solid"/>
            </v:line>
            <v:line style="position:absolute" from="4420,3219" to="4420,3161" stroked="true" strokeweight=".06pt" strokecolor="#000000">
              <v:stroke dashstyle="solid"/>
            </v:line>
            <v:line style="position:absolute" from="4471,3219" to="4471,3161" stroked="true" strokeweight=".06pt" strokecolor="#000000">
              <v:stroke dashstyle="solid"/>
            </v:line>
            <v:line style="position:absolute" from="4525,3219" to="4525,3161" stroked="true" strokeweight=".06pt" strokecolor="#000000">
              <v:stroke dashstyle="solid"/>
            </v:line>
            <v:line style="position:absolute" from="4577,3219" to="4577,3161" stroked="true" strokeweight=".06pt" strokecolor="#000000">
              <v:stroke dashstyle="solid"/>
            </v:line>
            <v:line style="position:absolute" from="4631,3219" to="4631,3161" stroked="true" strokeweight=".06pt" strokecolor="#000000">
              <v:stroke dashstyle="solid"/>
            </v:line>
            <v:line style="position:absolute" from="4682,3219" to="4682,3161" stroked="true" strokeweight=".06pt" strokecolor="#000000">
              <v:stroke dashstyle="solid"/>
            </v:line>
            <v:line style="position:absolute" from="4733,3219" to="4733,3161" stroked="true" strokeweight=".06pt" strokecolor="#000000">
              <v:stroke dashstyle="solid"/>
            </v:line>
            <v:line style="position:absolute" from="4787,3219" to="4787,3161" stroked="true" strokeweight=".06pt" strokecolor="#000000">
              <v:stroke dashstyle="solid"/>
            </v:line>
            <v:line style="position:absolute" from="4838,3219" to="4838,3161" stroked="true" strokeweight=".06pt" strokecolor="#000000">
              <v:stroke dashstyle="solid"/>
            </v:line>
            <v:line style="position:absolute" from="4892,3219" to="4892,3161" stroked="true" strokeweight=".06pt" strokecolor="#000000">
              <v:stroke dashstyle="solid"/>
            </v:line>
            <v:line style="position:absolute" from="4944,3219" to="4944,3161" stroked="true" strokeweight=".06pt" strokecolor="#000000">
              <v:stroke dashstyle="solid"/>
            </v:line>
            <v:line style="position:absolute" from="4998,3219" to="4998,3161" stroked="true" strokeweight=".06pt" strokecolor="#000000">
              <v:stroke dashstyle="solid"/>
            </v:line>
            <v:line style="position:absolute" from="5050,3219" to="5050,3161" stroked="true" strokeweight=".06pt" strokecolor="#000000">
              <v:stroke dashstyle="solid"/>
            </v:line>
            <v:line style="position:absolute" from="5101,3219" to="5101,3161" stroked="true" strokeweight=".06pt" strokecolor="#000000">
              <v:stroke dashstyle="solid"/>
            </v:line>
            <v:line style="position:absolute" from="5154,3219" to="5154,3161" stroked="true" strokeweight=".06pt" strokecolor="#000000">
              <v:stroke dashstyle="solid"/>
            </v:line>
            <v:line style="position:absolute" from="5206,3219" to="5206,3161" stroked="true" strokeweight=".06pt" strokecolor="#000000">
              <v:stroke dashstyle="solid"/>
            </v:line>
            <v:line style="position:absolute" from="5260,3219" to="5260,3161" stroked="true" strokeweight=".06pt" strokecolor="#000000">
              <v:stroke dashstyle="solid"/>
            </v:line>
            <v:line style="position:absolute" from="5311,3219" to="5311,3161" stroked="true" strokeweight=".06pt" strokecolor="#000000">
              <v:stroke dashstyle="solid"/>
            </v:line>
            <v:line style="position:absolute" from="5363,3219" to="5363,3161" stroked="true" strokeweight=".06pt" strokecolor="#000000">
              <v:stroke dashstyle="solid"/>
            </v:line>
            <v:line style="position:absolute" from="5417,3219" to="5417,3161" stroked="true" strokeweight=".06pt" strokecolor="#000000">
              <v:stroke dashstyle="solid"/>
            </v:line>
            <v:line style="position:absolute" from="5468,3219" to="5468,3161" stroked="true" strokeweight=".06pt" strokecolor="#000000">
              <v:stroke dashstyle="solid"/>
            </v:line>
            <v:line style="position:absolute" from="5522,3219" to="5522,3161" stroked="true" strokeweight=".06pt" strokecolor="#000000">
              <v:stroke dashstyle="solid"/>
            </v:line>
            <v:line style="position:absolute" from="5573,3219" to="5573,3161" stroked="true" strokeweight=".06pt" strokecolor="#000000">
              <v:stroke dashstyle="solid"/>
            </v:line>
            <v:line style="position:absolute" from="5624,3219" to="5624,3161" stroked="true" strokeweight=".06pt" strokecolor="#000000">
              <v:stroke dashstyle="solid"/>
            </v:line>
            <v:line style="position:absolute" from="5678,3219" to="5678,3161" stroked="true" strokeweight=".06pt" strokecolor="#000000">
              <v:stroke dashstyle="solid"/>
            </v:line>
            <v:line style="position:absolute" from="5730,3219" to="5730,3161" stroked="true" strokeweight=".06pt" strokecolor="#000000">
              <v:stroke dashstyle="solid"/>
            </v:line>
            <v:line style="position:absolute" from="5784,3219" to="5784,3161" stroked="true" strokeweight=".06pt" strokecolor="#000000">
              <v:stroke dashstyle="solid"/>
            </v:line>
            <v:line style="position:absolute" from="5836,3219" to="5836,3161" stroked="true" strokeweight=".06pt" strokecolor="#000000">
              <v:stroke dashstyle="solid"/>
            </v:line>
            <v:rect style="position:absolute;left:2155;top:707;width:114;height:114" filled="true" fillcolor="#ff00ff" stroked="false">
              <v:fill type="solid"/>
            </v:rect>
            <v:shape style="position:absolute;left:5409;top:344;width:820;height:2972" type="#_x0000_t202" filled="false" stroked="false">
              <v:textbox inset="0,0,0,0">
                <w:txbxContent>
                  <w:p>
                    <w:pPr>
                      <w:spacing w:line="203" w:lineRule="exact" w:before="0"/>
                      <w:ind w:left="0" w:right="0" w:firstLine="0"/>
                      <w:jc w:val="left"/>
                      <w:rPr>
                        <w:b/>
                        <w:sz w:val="18"/>
                      </w:rPr>
                    </w:pPr>
                    <w:r>
                      <w:rPr>
                        <w:b/>
                        <w:sz w:val="18"/>
                      </w:rPr>
                      <w:t>Per cent</w:t>
                    </w:r>
                  </w:p>
                  <w:p>
                    <w:pPr>
                      <w:spacing w:before="113"/>
                      <w:ind w:left="0" w:right="18" w:firstLine="0"/>
                      <w:jc w:val="right"/>
                      <w:rPr>
                        <w:b/>
                        <w:sz w:val="18"/>
                      </w:rPr>
                    </w:pPr>
                    <w:r>
                      <w:rPr>
                        <w:b/>
                        <w:sz w:val="18"/>
                      </w:rPr>
                      <w:t>4.0</w:t>
                    </w:r>
                  </w:p>
                  <w:p>
                    <w:pPr>
                      <w:spacing w:before="98"/>
                      <w:ind w:left="0" w:right="18" w:firstLine="0"/>
                      <w:jc w:val="right"/>
                      <w:rPr>
                        <w:b/>
                        <w:sz w:val="18"/>
                      </w:rPr>
                    </w:pPr>
                    <w:r>
                      <w:rPr>
                        <w:b/>
                        <w:sz w:val="18"/>
                      </w:rPr>
                      <w:t>3.5</w:t>
                    </w:r>
                  </w:p>
                  <w:p>
                    <w:pPr>
                      <w:spacing w:before="100"/>
                      <w:ind w:left="0" w:right="18" w:firstLine="0"/>
                      <w:jc w:val="right"/>
                      <w:rPr>
                        <w:b/>
                        <w:sz w:val="18"/>
                      </w:rPr>
                    </w:pPr>
                    <w:r>
                      <w:rPr>
                        <w:b/>
                        <w:sz w:val="18"/>
                      </w:rPr>
                      <w:t>3.0</w:t>
                    </w:r>
                  </w:p>
                  <w:p>
                    <w:pPr>
                      <w:spacing w:before="99"/>
                      <w:ind w:left="0" w:right="18" w:firstLine="0"/>
                      <w:jc w:val="right"/>
                      <w:rPr>
                        <w:b/>
                        <w:sz w:val="18"/>
                      </w:rPr>
                    </w:pPr>
                    <w:r>
                      <w:rPr>
                        <w:b/>
                        <w:sz w:val="18"/>
                      </w:rPr>
                      <w:t>2.5</w:t>
                    </w:r>
                  </w:p>
                  <w:p>
                    <w:pPr>
                      <w:spacing w:before="98"/>
                      <w:ind w:left="0" w:right="18" w:firstLine="0"/>
                      <w:jc w:val="right"/>
                      <w:rPr>
                        <w:b/>
                        <w:sz w:val="18"/>
                      </w:rPr>
                    </w:pPr>
                    <w:r>
                      <w:rPr>
                        <w:b/>
                        <w:sz w:val="18"/>
                      </w:rPr>
                      <w:t>2.0</w:t>
                    </w:r>
                  </w:p>
                  <w:p>
                    <w:pPr>
                      <w:spacing w:before="98"/>
                      <w:ind w:left="0" w:right="18" w:firstLine="0"/>
                      <w:jc w:val="right"/>
                      <w:rPr>
                        <w:b/>
                        <w:sz w:val="18"/>
                      </w:rPr>
                    </w:pPr>
                    <w:r>
                      <w:rPr>
                        <w:b/>
                        <w:sz w:val="18"/>
                      </w:rPr>
                      <w:t>1.5</w:t>
                    </w:r>
                  </w:p>
                  <w:p>
                    <w:pPr>
                      <w:spacing w:before="101"/>
                      <w:ind w:left="0" w:right="18" w:firstLine="0"/>
                      <w:jc w:val="right"/>
                      <w:rPr>
                        <w:b/>
                        <w:sz w:val="18"/>
                      </w:rPr>
                    </w:pPr>
                    <w:r>
                      <w:rPr>
                        <w:b/>
                        <w:sz w:val="18"/>
                      </w:rPr>
                      <w:t>1.0</w:t>
                    </w:r>
                  </w:p>
                  <w:p>
                    <w:pPr>
                      <w:spacing w:before="98"/>
                      <w:ind w:left="0" w:right="18" w:firstLine="0"/>
                      <w:jc w:val="right"/>
                      <w:rPr>
                        <w:b/>
                        <w:sz w:val="18"/>
                      </w:rPr>
                    </w:pPr>
                    <w:r>
                      <w:rPr>
                        <w:b/>
                        <w:sz w:val="18"/>
                      </w:rPr>
                      <w:t>0.5</w:t>
                    </w:r>
                  </w:p>
                  <w:p>
                    <w:pPr>
                      <w:spacing w:before="99"/>
                      <w:ind w:left="0" w:right="18" w:firstLine="0"/>
                      <w:jc w:val="right"/>
                      <w:rPr>
                        <w:b/>
                        <w:sz w:val="18"/>
                      </w:rPr>
                    </w:pPr>
                    <w:r>
                      <w:rPr>
                        <w:b/>
                        <w:sz w:val="18"/>
                      </w:rPr>
                      <w:t>0.0</w:t>
                    </w:r>
                  </w:p>
                </w:txbxContent>
              </v:textbox>
              <w10:wrap type="none"/>
            </v:shape>
            <v:shape style="position:absolute;left:2317;top:372;width:1140;height:504" type="#_x0000_t202" filled="false" stroked="false">
              <v:textbox inset="0,0,0,0">
                <w:txbxContent>
                  <w:p>
                    <w:pPr>
                      <w:spacing w:line="203" w:lineRule="exact" w:before="0"/>
                      <w:ind w:left="0" w:right="0" w:firstLine="0"/>
                      <w:jc w:val="left"/>
                      <w:rPr>
                        <w:b/>
                        <w:sz w:val="18"/>
                      </w:rPr>
                    </w:pPr>
                    <w:r>
                      <w:rPr>
                        <w:b/>
                        <w:sz w:val="18"/>
                      </w:rPr>
                      <w:t>Self-employed</w:t>
                    </w:r>
                  </w:p>
                  <w:p>
                    <w:pPr>
                      <w:spacing w:before="93"/>
                      <w:ind w:left="0" w:right="0" w:firstLine="0"/>
                      <w:jc w:val="left"/>
                      <w:rPr>
                        <w:b/>
                        <w:sz w:val="18"/>
                      </w:rPr>
                    </w:pPr>
                    <w:r>
                      <w:rPr>
                        <w:b/>
                        <w:sz w:val="18"/>
                      </w:rPr>
                      <w:t>Employed</w:t>
                    </w:r>
                  </w:p>
                </w:txbxContent>
              </v:textbox>
              <w10:wrap type="none"/>
            </v:shape>
            <w10:wrap type="topAndBottom"/>
          </v:group>
        </w:pict>
      </w:r>
      <w:r>
        <w:rPr/>
        <w:pict>
          <v:group style="position:absolute;margin-left:330.269989pt;margin-top:17.613791pt;width:204.05pt;height:162.050pt;mso-position-horizontal-relative:page;mso-position-vertical-relative:paragraph;z-index:-251570176;mso-wrap-distance-left:0;mso-wrap-distance-right:0" coordorigin="6605,352" coordsize="4081,3241">
            <v:line style="position:absolute" from="6754,2867" to="6754,3219" stroked="true" strokeweight="5.94pt" strokecolor="#000080">
              <v:stroke dashstyle="solid"/>
            </v:line>
            <v:rect style="position:absolute;left:6813;top:3170;width:118;height:48" filled="true" fillcolor="#ff00ff" stroked="false">
              <v:fill type="solid"/>
            </v:rect>
            <v:rect style="position:absolute;left:7108;top:3198;width:119;height:21" filled="true" fillcolor="#000080" stroked="false">
              <v:fill type="solid"/>
            </v:rect>
            <v:rect style="position:absolute;left:7227;top:3142;width:120;height:77" filled="true" fillcolor="#ff00ff" stroked="false">
              <v:fill type="solid"/>
            </v:rect>
            <v:line style="position:absolute" from="7585,2741" to="7585,3219" stroked="true" strokeweight="5.94pt" strokecolor="#000080">
              <v:stroke dashstyle="solid"/>
            </v:line>
            <v:line style="position:absolute" from="7702,2243" to="7702,3219" stroked="true" strokeweight="5.82pt" strokecolor="#ff00ff">
              <v:stroke dashstyle="solid"/>
            </v:line>
            <v:line style="position:absolute" from="7999,1645" to="7999,3219" stroked="true" strokeweight="5.94pt" strokecolor="#000080">
              <v:stroke dashstyle="solid"/>
            </v:line>
            <v:line style="position:absolute" from="8116,2811" to="8116,3219" stroked="true" strokeweight="5.82pt" strokecolor="#ff00ff">
              <v:stroke dashstyle="solid"/>
            </v:line>
            <v:line style="position:absolute" from="8412,2185" to="8412,3219" stroked="true" strokeweight="6pt" strokecolor="#000080">
              <v:stroke dashstyle="solid"/>
            </v:line>
            <v:line style="position:absolute" from="8531,1835" to="8531,3219" stroked="true" strokeweight="5.94pt" strokecolor="#ff00ff">
              <v:stroke dashstyle="solid"/>
            </v:line>
            <v:line style="position:absolute" from="8828,2699" to="8828,3219" stroked="true" strokeweight="6pt" strokecolor="#000080">
              <v:stroke dashstyle="solid"/>
            </v:line>
            <v:line style="position:absolute" from="8947,2756" to="8947,3219" stroked="true" strokeweight="5.82pt" strokecolor="#ff00ff">
              <v:stroke dashstyle="solid"/>
            </v:line>
            <v:line style="position:absolute" from="9242,1843" to="9242,3219" stroked="true" strokeweight="6pt" strokecolor="#000080">
              <v:stroke dashstyle="solid"/>
            </v:line>
            <v:line style="position:absolute" from="9361,2143" to="9361,3219" stroked="true" strokeweight="5.82pt" strokecolor="#ff00ff">
              <v:stroke dashstyle="solid"/>
            </v:line>
            <v:line style="position:absolute" from="9656,2452" to="9656,3219" stroked="true" strokeweight="5.94pt" strokecolor="#000080">
              <v:stroke dashstyle="solid"/>
            </v:line>
            <v:line style="position:absolute" from="9775,992" to="9775,3219" stroked="true" strokeweight="5.9999pt" strokecolor="#ff00ff">
              <v:stroke dashstyle="solid"/>
            </v:line>
            <v:line style="position:absolute" from="10072,2313" to="10072,3219" stroked="true" strokeweight="5.94pt" strokecolor="#000080">
              <v:stroke dashstyle="solid"/>
            </v:line>
            <v:line style="position:absolute" from="10190,2853" to="10190,3219" stroked="true" strokeweight="5.88pt" strokecolor="#ff00ff">
              <v:stroke dashstyle="solid"/>
            </v:line>
            <v:line style="position:absolute" from="10338,759" to="10338,3219" stroked="true" strokeweight=".06pt" strokecolor="#000000">
              <v:stroke dashstyle="solid"/>
            </v:line>
            <v:line style="position:absolute" from="10338,3219" to="10396,3219" stroked="true" strokeweight=".06pt" strokecolor="#000000">
              <v:stroke dashstyle="solid"/>
            </v:line>
            <v:line style="position:absolute" from="10338,2867" to="10396,2867" stroked="true" strokeweight=".06pt" strokecolor="#000000">
              <v:stroke dashstyle="solid"/>
            </v:line>
            <v:line style="position:absolute" from="10338,2516" to="10396,2516" stroked="true" strokeweight=".06pt" strokecolor="#000000">
              <v:stroke dashstyle="solid"/>
            </v:line>
            <v:line style="position:absolute" from="10338,2164" to="10396,2164" stroked="true" strokeweight=".06pt" strokecolor="#000000">
              <v:stroke dashstyle="solid"/>
            </v:line>
            <v:line style="position:absolute" from="10338,1814" to="10396,1814" stroked="true" strokeweight=".06pt" strokecolor="#000000">
              <v:stroke dashstyle="solid"/>
            </v:line>
            <v:line style="position:absolute" from="10338,1462" to="10396,1462" stroked="true" strokeweight=".06pt" strokecolor="#000000">
              <v:stroke dashstyle="solid"/>
            </v:line>
            <v:line style="position:absolute" from="10338,1111" to="10396,1111" stroked="true" strokeweight=".06pt" strokecolor="#000000">
              <v:stroke dashstyle="solid"/>
            </v:line>
            <v:line style="position:absolute" from="10338,759" to="10396,759" stroked="true" strokeweight=".06pt" strokecolor="#000000">
              <v:stroke dashstyle="solid"/>
            </v:line>
            <v:line style="position:absolute" from="6606,3219" to="10338,3219" stroked="true" strokeweight=".06pt" strokecolor="#000000">
              <v:stroke dashstyle="solid"/>
            </v:line>
            <v:line style="position:absolute" from="6606,3219" to="6606,3161" stroked="true" strokeweight=".06pt" strokecolor="#000000">
              <v:stroke dashstyle="solid"/>
            </v:line>
            <v:line style="position:absolute" from="7020,3219" to="7020,3161" stroked="true" strokeweight=".06pt" strokecolor="#000000">
              <v:stroke dashstyle="solid"/>
            </v:line>
            <v:line style="position:absolute" from="7436,3219" to="7436,3161" stroked="true" strokeweight=".06pt" strokecolor="#000000">
              <v:stroke dashstyle="solid"/>
            </v:line>
            <v:line style="position:absolute" from="7849,3219" to="7849,3161" stroked="true" strokeweight=".06pt" strokecolor="#000000">
              <v:stroke dashstyle="solid"/>
            </v:line>
            <v:line style="position:absolute" from="8263,3219" to="8263,3161" stroked="true" strokeweight=".06pt" strokecolor="#000000">
              <v:stroke dashstyle="solid"/>
            </v:line>
            <v:line style="position:absolute" from="8680,3219" to="8680,3161" stroked="true" strokeweight=".06pt" strokecolor="#000000">
              <v:stroke dashstyle="solid"/>
            </v:line>
            <v:line style="position:absolute" from="9094,3219" to="9094,3161" stroked="true" strokeweight=".06pt" strokecolor="#000000">
              <v:stroke dashstyle="solid"/>
            </v:line>
            <v:line style="position:absolute" from="9508,3219" to="9508,3161" stroked="true" strokeweight=".06pt" strokecolor="#000000">
              <v:stroke dashstyle="solid"/>
            </v:line>
            <v:line style="position:absolute" from="9924,3219" to="9924,3161" stroked="true" strokeweight=".06pt" strokecolor="#000000">
              <v:stroke dashstyle="solid"/>
            </v:line>
            <v:line style="position:absolute" from="10338,3219" to="10338,3161" stroked="true" strokeweight=".06pt" strokecolor="#000000">
              <v:stroke dashstyle="solid"/>
            </v:line>
            <v:rect style="position:absolute;left:6837;top:838;width:117;height:117" filled="true" fillcolor="#ff00ff" stroked="false">
              <v:fill type="solid"/>
            </v:rect>
            <v:shape style="position:absolute;left:9669;top:352;width:1016;height:3241" type="#_x0000_t202" filled="false" stroked="false">
              <v:textbox inset="0,0,0,0">
                <w:txbxContent>
                  <w:p>
                    <w:pPr>
                      <w:spacing w:line="182" w:lineRule="exact" w:before="0"/>
                      <w:ind w:left="313" w:right="0" w:firstLine="0"/>
                      <w:jc w:val="left"/>
                      <w:rPr>
                        <w:b/>
                        <w:sz w:val="16"/>
                      </w:rPr>
                    </w:pPr>
                    <w:r>
                      <w:rPr>
                        <w:b/>
                        <w:w w:val="105"/>
                        <w:sz w:val="16"/>
                      </w:rPr>
                      <w:t>Per cent</w:t>
                    </w:r>
                  </w:p>
                  <w:p>
                    <w:pPr>
                      <w:spacing w:before="111"/>
                      <w:ind w:left="808" w:right="0" w:firstLine="0"/>
                      <w:jc w:val="left"/>
                      <w:rPr>
                        <w:b/>
                        <w:sz w:val="18"/>
                      </w:rPr>
                    </w:pPr>
                    <w:r>
                      <w:rPr>
                        <w:b/>
                        <w:sz w:val="18"/>
                      </w:rPr>
                      <w:t>35</w:t>
                    </w:r>
                  </w:p>
                  <w:p>
                    <w:pPr>
                      <w:spacing w:before="145"/>
                      <w:ind w:left="808" w:right="0" w:firstLine="0"/>
                      <w:jc w:val="left"/>
                      <w:rPr>
                        <w:b/>
                        <w:sz w:val="18"/>
                      </w:rPr>
                    </w:pPr>
                    <w:r>
                      <w:rPr>
                        <w:b/>
                        <w:sz w:val="18"/>
                      </w:rPr>
                      <w:t>30</w:t>
                    </w:r>
                  </w:p>
                  <w:p>
                    <w:pPr>
                      <w:spacing w:before="145"/>
                      <w:ind w:left="808" w:right="0" w:firstLine="0"/>
                      <w:jc w:val="left"/>
                      <w:rPr>
                        <w:b/>
                        <w:sz w:val="18"/>
                      </w:rPr>
                    </w:pPr>
                    <w:r>
                      <w:rPr>
                        <w:b/>
                        <w:sz w:val="18"/>
                      </w:rPr>
                      <w:t>25</w:t>
                    </w:r>
                  </w:p>
                  <w:p>
                    <w:pPr>
                      <w:spacing w:before="145"/>
                      <w:ind w:left="808" w:right="0" w:firstLine="0"/>
                      <w:jc w:val="left"/>
                      <w:rPr>
                        <w:b/>
                        <w:sz w:val="18"/>
                      </w:rPr>
                    </w:pPr>
                    <w:r>
                      <w:rPr>
                        <w:b/>
                        <w:sz w:val="18"/>
                      </w:rPr>
                      <w:t>20</w:t>
                    </w:r>
                  </w:p>
                  <w:p>
                    <w:pPr>
                      <w:spacing w:before="143"/>
                      <w:ind w:left="808" w:right="0" w:firstLine="0"/>
                      <w:jc w:val="left"/>
                      <w:rPr>
                        <w:b/>
                        <w:sz w:val="18"/>
                      </w:rPr>
                    </w:pPr>
                    <w:r>
                      <w:rPr>
                        <w:b/>
                        <w:sz w:val="18"/>
                      </w:rPr>
                      <w:t>15</w:t>
                    </w:r>
                  </w:p>
                  <w:p>
                    <w:pPr>
                      <w:spacing w:before="144"/>
                      <w:ind w:left="808" w:right="0" w:firstLine="0"/>
                      <w:jc w:val="left"/>
                      <w:rPr>
                        <w:b/>
                        <w:sz w:val="18"/>
                      </w:rPr>
                    </w:pPr>
                    <w:r>
                      <w:rPr>
                        <w:b/>
                        <w:sz w:val="18"/>
                      </w:rPr>
                      <w:t>10</w:t>
                    </w:r>
                  </w:p>
                  <w:p>
                    <w:pPr>
                      <w:spacing w:before="145"/>
                      <w:ind w:left="808" w:right="0" w:firstLine="0"/>
                      <w:jc w:val="left"/>
                      <w:rPr>
                        <w:b/>
                        <w:sz w:val="18"/>
                      </w:rPr>
                    </w:pPr>
                    <w:r>
                      <w:rPr>
                        <w:b/>
                        <w:w w:val="102"/>
                        <w:sz w:val="18"/>
                      </w:rPr>
                      <w:t>5</w:t>
                    </w:r>
                  </w:p>
                  <w:p>
                    <w:pPr>
                      <w:spacing w:before="146"/>
                      <w:ind w:left="808" w:right="0" w:firstLine="0"/>
                      <w:jc w:val="left"/>
                      <w:rPr>
                        <w:b/>
                        <w:sz w:val="18"/>
                      </w:rPr>
                    </w:pPr>
                    <w:r>
                      <w:rPr>
                        <w:b/>
                        <w:w w:val="102"/>
                        <w:sz w:val="18"/>
                      </w:rPr>
                      <w:t>0</w:t>
                    </w:r>
                  </w:p>
                  <w:p>
                    <w:pPr>
                      <w:tabs>
                        <w:tab w:pos="413" w:val="left" w:leader="none"/>
                      </w:tabs>
                      <w:spacing w:before="70"/>
                      <w:ind w:left="0" w:right="0" w:firstLine="0"/>
                      <w:jc w:val="left"/>
                      <w:rPr>
                        <w:b/>
                        <w:sz w:val="18"/>
                      </w:rPr>
                    </w:pPr>
                    <w:r>
                      <w:rPr>
                        <w:b/>
                        <w:sz w:val="18"/>
                      </w:rPr>
                      <w:t>8</w:t>
                      <w:tab/>
                      <w:t>9</w:t>
                    </w:r>
                  </w:p>
                </w:txbxContent>
              </v:textbox>
              <w10:wrap type="none"/>
            </v:shape>
            <v:shape style="position:absolute;left:6767;top:3388;width:2600;height:204" type="#_x0000_t202" filled="false" stroked="false">
              <v:textbox inset="0,0,0,0">
                <w:txbxContent>
                  <w:p>
                    <w:pPr>
                      <w:tabs>
                        <w:tab w:pos="413" w:val="left" w:leader="none"/>
                        <w:tab w:pos="827" w:val="left" w:leader="none"/>
                        <w:tab w:pos="1243" w:val="left" w:leader="none"/>
                        <w:tab w:pos="1657" w:val="left" w:leader="none"/>
                        <w:tab w:pos="2071" w:val="left" w:leader="none"/>
                        <w:tab w:pos="2487" w:val="left" w:leader="none"/>
                      </w:tabs>
                      <w:spacing w:line="203" w:lineRule="exact" w:before="0"/>
                      <w:ind w:left="0" w:right="0" w:firstLine="0"/>
                      <w:jc w:val="left"/>
                      <w:rPr>
                        <w:b/>
                        <w:sz w:val="18"/>
                      </w:rPr>
                    </w:pPr>
                    <w:r>
                      <w:rPr>
                        <w:b/>
                        <w:sz w:val="18"/>
                      </w:rPr>
                      <w:t>1</w:t>
                      <w:tab/>
                      <w:t>2</w:t>
                      <w:tab/>
                      <w:t>3</w:t>
                      <w:tab/>
                      <w:t>4</w:t>
                      <w:tab/>
                      <w:t>5</w:t>
                      <w:tab/>
                      <w:t>6</w:t>
                      <w:tab/>
                      <w:t>7</w:t>
                    </w:r>
                  </w:p>
                </w:txbxContent>
              </v:textbox>
              <w10:wrap type="none"/>
            </v:shape>
            <v:shape style="position:absolute;left:6999;top:407;width:1139;height:584" type="#_x0000_t202" filled="false" stroked="false">
              <v:textbox inset="0,0,0,0">
                <w:txbxContent>
                  <w:p>
                    <w:pPr>
                      <w:spacing w:line="203" w:lineRule="exact" w:before="0"/>
                      <w:ind w:left="0" w:right="0" w:firstLine="0"/>
                      <w:jc w:val="left"/>
                      <w:rPr>
                        <w:b/>
                        <w:sz w:val="18"/>
                      </w:rPr>
                    </w:pPr>
                    <w:r>
                      <w:rPr>
                        <w:b/>
                        <w:sz w:val="18"/>
                      </w:rPr>
                      <w:t>Self-employed</w:t>
                    </w:r>
                  </w:p>
                  <w:p>
                    <w:pPr>
                      <w:spacing w:before="172"/>
                      <w:ind w:left="0" w:right="0" w:firstLine="0"/>
                      <w:jc w:val="left"/>
                      <w:rPr>
                        <w:b/>
                        <w:sz w:val="18"/>
                      </w:rPr>
                    </w:pPr>
                    <w:r>
                      <w:rPr>
                        <w:b/>
                        <w:sz w:val="18"/>
                      </w:rPr>
                      <w:t>Employed</w:t>
                    </w:r>
                  </w:p>
                </w:txbxContent>
              </v:textbox>
              <w10:wrap type="none"/>
            </v:shape>
            <w10:wrap type="topAndBottom"/>
          </v:group>
        </w:pict>
      </w:r>
    </w:p>
    <w:p>
      <w:pPr>
        <w:spacing w:after="0"/>
        <w:rPr>
          <w:sz w:val="26"/>
        </w:rPr>
        <w:sectPr>
          <w:pgSz w:w="11900" w:h="16840"/>
          <w:pgMar w:header="0" w:footer="1388" w:top="1600" w:bottom="1660" w:left="1520" w:right="300"/>
        </w:sectPr>
      </w:pPr>
    </w:p>
    <w:p>
      <w:pPr>
        <w:pStyle w:val="BodyText"/>
        <w:rPr>
          <w:sz w:val="20"/>
        </w:rPr>
      </w:pPr>
      <w:r>
        <w:rPr/>
        <w:pict>
          <v:group style="position:absolute;margin-left:97.889999pt;margin-top:142.860001pt;width:205pt;height:114.8pt;mso-position-horizontal-relative:page;mso-position-vertical-relative:page;z-index:-270208000" coordorigin="1958,2857" coordsize="4100,2296">
            <v:rect style="position:absolute;left:2101;top:3936;width:195;height:1208" filled="true" fillcolor="#0f0080" stroked="false">
              <v:fill type="solid"/>
            </v:rect>
            <v:rect style="position:absolute;left:2101;top:3936;width:195;height:1208" filled="false" stroked="true" strokeweight=".934pt" strokecolor="#0f0080">
              <v:stroke dashstyle="solid"/>
            </v:rect>
            <v:rect style="position:absolute;left:2295;top:3931;width:192;height:1212" filled="true" fillcolor="#ff00ff" stroked="false">
              <v:fill type="solid"/>
            </v:rect>
            <v:rect style="position:absolute;left:2295;top:3931;width:192;height:1212" filled="false" stroked="true" strokeweight=".934pt" strokecolor="#ff00ff">
              <v:stroke dashstyle="solid"/>
            </v:rect>
            <v:rect style="position:absolute;left:2774;top:3151;width:195;height:1992" filled="true" fillcolor="#0f0080" stroked="false">
              <v:fill type="solid"/>
            </v:rect>
            <v:rect style="position:absolute;left:2774;top:3151;width:195;height:1992" filled="false" stroked="true" strokeweight=".934pt" strokecolor="#0f0080">
              <v:stroke dashstyle="solid"/>
            </v:rect>
            <v:rect style="position:absolute;left:2968;top:3292;width:192;height:1851" filled="true" fillcolor="#ff00ff" stroked="false">
              <v:fill type="solid"/>
            </v:rect>
            <v:rect style="position:absolute;left:2968;top:3292;width:192;height:1851" filled="false" stroked="true" strokeweight=".934pt" strokecolor="#ff00ff">
              <v:stroke dashstyle="solid"/>
            </v:rect>
            <v:rect style="position:absolute;left:3448;top:4208;width:195;height:935" filled="true" fillcolor="#0f0080" stroked="false">
              <v:fill type="solid"/>
            </v:rect>
            <v:rect style="position:absolute;left:3448;top:4208;width:195;height:935" filled="false" stroked="true" strokeweight=".934pt" strokecolor="#0f0080">
              <v:stroke dashstyle="solid"/>
            </v:rect>
            <v:rect style="position:absolute;left:3643;top:3871;width:192;height:1272" filled="true" fillcolor="#ff00ff" stroked="false">
              <v:fill type="solid"/>
            </v:rect>
            <v:rect style="position:absolute;left:3643;top:3871;width:192;height:1272" filled="false" stroked="true" strokeweight=".934pt" strokecolor="#ff00ff">
              <v:stroke dashstyle="solid"/>
            </v:rect>
            <v:rect style="position:absolute;left:4122;top:4440;width:192;height:704" filled="true" fillcolor="#0f0080" stroked="false">
              <v:fill type="solid"/>
            </v:rect>
            <v:rect style="position:absolute;left:4122;top:4440;width:192;height:704" filled="false" stroked="true" strokeweight=".934pt" strokecolor="#0f0080">
              <v:stroke dashstyle="solid"/>
            </v:rect>
            <v:rect style="position:absolute;left:4314;top:4472;width:192;height:671" filled="true" fillcolor="#ff00ff" stroked="false">
              <v:fill type="solid"/>
            </v:rect>
            <v:rect style="position:absolute;left:4314;top:4472;width:192;height:671" filled="false" stroked="true" strokeweight=".934pt" strokecolor="#ff00ff">
              <v:stroke dashstyle="solid"/>
            </v:rect>
            <v:rect style="position:absolute;left:4794;top:4504;width:195;height:639" filled="true" fillcolor="#0f0080" stroked="false">
              <v:fill type="solid"/>
            </v:rect>
            <v:rect style="position:absolute;left:4794;top:4504;width:195;height:639" filled="false" stroked="true" strokeweight=".934pt" strokecolor="#0f0080">
              <v:stroke dashstyle="solid"/>
            </v:rect>
            <v:rect style="position:absolute;left:4988;top:4653;width:192;height:490" filled="true" fillcolor="#ff00ff" stroked="false">
              <v:fill type="solid"/>
            </v:rect>
            <v:rect style="position:absolute;left:4988;top:4653;width:192;height:490" filled="false" stroked="true" strokeweight=".934pt" strokecolor="#ff00ff">
              <v:stroke dashstyle="solid"/>
            </v:rect>
            <v:line style="position:absolute" from="5467,5116" to="5662,5116" stroked="true" strokeweight="2.76pt" strokecolor="#0f0080">
              <v:stroke dashstyle="solid"/>
            </v:line>
            <v:rect style="position:absolute;left:5467;top:5088;width:195;height:56" filled="false" stroked="true" strokeweight=".934pt" strokecolor="#0f0080">
              <v:stroke dashstyle="solid"/>
            </v:rect>
            <v:rect style="position:absolute;left:5661;top:5106;width:192;height:38" filled="true" fillcolor="#ff00ff" stroked="false">
              <v:fill type="solid"/>
            </v:rect>
            <v:rect style="position:absolute;left:5652;top:5096;width:211;height:56" filled="true" fillcolor="#ff00ff" stroked="false">
              <v:fill type="solid"/>
            </v:rect>
            <v:shape style="position:absolute;left:1958;top:2929;width:4100;height:2214" coordorigin="1958,2929" coordsize="4100,2214" path="m5999,2929l5999,5143m5999,5143l6058,5143m5999,4866l6058,4866m5999,4591l6058,4591m5999,4314l6058,4314m5999,4037l6058,4037m5999,3760l6058,3760m5999,3485l6058,3485m5999,3206l6058,3206m5999,2929l6058,2929m1958,5143l5999,5143m1958,5143l1958,5088m2632,5143l2632,5088m3306,5143l3306,5088m3979,5143l3979,5088m4651,5143l4651,5088m5324,5143l5324,5088m5999,5143l5999,5088e" filled="false" stroked="true" strokeweight=".06pt" strokecolor="#000000">
              <v:path arrowok="t"/>
              <v:stroke dashstyle="solid"/>
            </v:shape>
            <v:rect style="position:absolute;left:2077;top:2857;width:116;height:114" filled="true" fillcolor="#ff00ff" stroked="false">
              <v:fill type="solid"/>
            </v:rect>
            <w10:wrap type="none"/>
          </v:group>
        </w:pict>
      </w:r>
      <w:r>
        <w:rPr/>
        <w:pict>
          <v:rect style="position:absolute;margin-left:103.860001pt;margin-top:127.260002pt;width:5.76pt;height:5.7pt;mso-position-horizontal-relative:page;mso-position-vertical-relative:page;z-index:-270206976" filled="true" fillcolor="#0f0080" stroked="false">
            <v:fill type="solid"/>
            <w10:wrap type="none"/>
          </v:rect>
        </w:pict>
      </w:r>
      <w:r>
        <w:rPr/>
        <w:pict>
          <v:group style="position:absolute;margin-left:336.089996pt;margin-top:140.160004pt;width:204.4pt;height:115.4pt;mso-position-horizontal-relative:page;mso-position-vertical-relative:page;z-index:-270205952" coordorigin="6722,2803" coordsize="4088,2308">
            <v:rect style="position:absolute;left:7153;top:3094;width:575;height:2007" filled="true" fillcolor="#0f0080" stroked="false">
              <v:fill type="solid"/>
            </v:rect>
            <v:rect style="position:absolute;left:7153;top:3094;width:575;height:2007" filled="false" stroked="true" strokeweight=".934pt" strokecolor="#0f0080">
              <v:stroke dashstyle="solid"/>
            </v:rect>
            <v:rect style="position:absolute;left:7728;top:3386;width:576;height:1715" filled="true" fillcolor="#ff00ff" stroked="false">
              <v:fill type="solid"/>
            </v:rect>
            <v:rect style="position:absolute;left:7728;top:3386;width:576;height:1715" filled="false" stroked="true" strokeweight=".934pt" strokecolor="#ff00ff">
              <v:stroke dashstyle="solid"/>
            </v:rect>
            <v:rect style="position:absolute;left:9166;top:4052;width:576;height:1049" filled="true" fillcolor="#0f0080" stroked="false">
              <v:fill type="solid"/>
            </v:rect>
            <v:rect style="position:absolute;left:9166;top:4052;width:576;height:1049" filled="false" stroked="true" strokeweight=".934pt" strokecolor="#0f0080">
              <v:stroke dashstyle="solid"/>
            </v:rect>
            <v:rect style="position:absolute;left:9742;top:4558;width:576;height:543" filled="true" fillcolor="#ff00ff" stroked="false">
              <v:fill type="solid"/>
            </v:rect>
            <v:rect style="position:absolute;left:9742;top:4558;width:576;height:543" filled="false" stroked="true" strokeweight=".934pt" strokecolor="#ff00ff">
              <v:stroke dashstyle="solid"/>
            </v:rect>
            <v:shape style="position:absolute;left:6722;top:2824;width:4088;height:2277" coordorigin="6722,2825" coordsize="4088,2277" path="m10751,2825l10751,5101m10751,5101l10810,5101m10751,4848l10810,4848m10751,4596l10810,4596m10751,4342l10810,4342m10751,4090l10810,4090m10751,3836l10810,3836m10751,3584l10810,3584m10751,3330l10810,3330m10751,3079l10810,3079m10751,2825l10810,2825m6722,5101l10751,5101m6722,5101l6722,5044m8737,5101l8737,5044m10751,5101l10751,5044e" filled="false" stroked="true" strokeweight=".06pt" strokecolor="#000000">
              <v:path arrowok="t"/>
              <v:stroke dashstyle="solid"/>
            </v:shape>
            <v:rect style="position:absolute;left:6872;top:2803;width:114;height:116" filled="true" fillcolor="#ff00ff" stroked="false">
              <v:fill type="solid"/>
            </v:rect>
            <w10:wrap type="none"/>
          </v:group>
        </w:pict>
      </w:r>
      <w:r>
        <w:rPr/>
        <w:pict>
          <v:rect style="position:absolute;margin-left:343.619995pt;margin-top:126.059998pt;width:5.7pt;height:5.76pt;mso-position-horizontal-relative:page;mso-position-vertical-relative:page;z-index:-270204928" filled="true" fillcolor="#0f0080" stroked="false">
            <v:fill type="solid"/>
            <w10:wrap type="none"/>
          </v:rect>
        </w:pict>
      </w:r>
    </w:p>
    <w:p>
      <w:pPr>
        <w:pStyle w:val="BodyText"/>
        <w:spacing w:before="9"/>
        <w:rPr>
          <w:sz w:val="24"/>
        </w:r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66"/>
        <w:gridCol w:w="4766"/>
      </w:tblGrid>
      <w:tr>
        <w:trPr>
          <w:trHeight w:val="223" w:hRule="atLeast"/>
        </w:trPr>
        <w:tc>
          <w:tcPr>
            <w:tcW w:w="4766" w:type="dxa"/>
          </w:tcPr>
          <w:p>
            <w:pPr>
              <w:pStyle w:val="TableParagraph"/>
              <w:spacing w:line="200" w:lineRule="exact" w:before="3"/>
              <w:ind w:left="105"/>
              <w:rPr>
                <w:b/>
                <w:sz w:val="19"/>
              </w:rPr>
            </w:pPr>
            <w:r>
              <w:rPr>
                <w:b/>
                <w:color w:val="FF0000"/>
                <w:w w:val="105"/>
                <w:sz w:val="19"/>
              </w:rPr>
              <w:t>Chart 17: </w:t>
            </w:r>
            <w:r>
              <w:rPr>
                <w:b/>
                <w:w w:val="105"/>
                <w:sz w:val="19"/>
              </w:rPr>
              <w:t>Education, 2006</w:t>
            </w:r>
          </w:p>
        </w:tc>
        <w:tc>
          <w:tcPr>
            <w:tcW w:w="4766" w:type="dxa"/>
          </w:tcPr>
          <w:p>
            <w:pPr>
              <w:pStyle w:val="TableParagraph"/>
              <w:spacing w:line="200" w:lineRule="exact" w:before="3"/>
              <w:ind w:left="105"/>
              <w:rPr>
                <w:b/>
                <w:sz w:val="19"/>
              </w:rPr>
            </w:pPr>
            <w:r>
              <w:rPr>
                <w:b/>
                <w:color w:val="FF0000"/>
                <w:w w:val="105"/>
                <w:sz w:val="19"/>
              </w:rPr>
              <w:t>Chart 18: </w:t>
            </w:r>
            <w:r>
              <w:rPr>
                <w:b/>
                <w:w w:val="105"/>
                <w:sz w:val="19"/>
              </w:rPr>
              <w:t>Weekly hours worked, 2006</w:t>
            </w:r>
          </w:p>
        </w:tc>
      </w:tr>
      <w:tr>
        <w:trPr>
          <w:trHeight w:val="4077" w:hRule="atLeast"/>
        </w:trPr>
        <w:tc>
          <w:tcPr>
            <w:tcW w:w="4766" w:type="dxa"/>
          </w:tcPr>
          <w:p>
            <w:pPr>
              <w:pStyle w:val="TableParagraph"/>
              <w:tabs>
                <w:tab w:pos="3911" w:val="left" w:leader="none"/>
              </w:tabs>
              <w:spacing w:line="240" w:lineRule="auto" w:before="119"/>
              <w:ind w:left="596"/>
              <w:rPr>
                <w:b/>
                <w:sz w:val="18"/>
              </w:rPr>
            </w:pPr>
            <w:r>
              <w:rPr>
                <w:b/>
                <w:sz w:val="18"/>
              </w:rPr>
              <w:t>Self-employed</w:t>
              <w:tab/>
            </w:r>
            <w:r>
              <w:rPr>
                <w:b/>
                <w:position w:val="2"/>
                <w:sz w:val="18"/>
              </w:rPr>
              <w:t>Per</w:t>
            </w:r>
            <w:r>
              <w:rPr>
                <w:b/>
                <w:spacing w:val="2"/>
                <w:position w:val="2"/>
                <w:sz w:val="18"/>
              </w:rPr>
              <w:t> </w:t>
            </w:r>
            <w:r>
              <w:rPr>
                <w:b/>
                <w:position w:val="2"/>
                <w:sz w:val="18"/>
              </w:rPr>
              <w:t>cent</w:t>
            </w:r>
          </w:p>
          <w:p>
            <w:pPr>
              <w:pStyle w:val="TableParagraph"/>
              <w:tabs>
                <w:tab w:pos="4683" w:val="right" w:leader="none"/>
              </w:tabs>
              <w:spacing w:line="240" w:lineRule="auto" w:before="103"/>
              <w:ind w:left="596"/>
              <w:rPr>
                <w:b/>
                <w:sz w:val="18"/>
              </w:rPr>
            </w:pPr>
            <w:r>
              <w:rPr>
                <w:b/>
                <w:position w:val="1"/>
                <w:sz w:val="18"/>
              </w:rPr>
              <w:t>Employed</w:t>
              <w:tab/>
            </w:r>
            <w:r>
              <w:rPr>
                <w:b/>
                <w:sz w:val="18"/>
              </w:rPr>
              <w:t>40</w:t>
            </w:r>
          </w:p>
          <w:p>
            <w:pPr>
              <w:pStyle w:val="TableParagraph"/>
              <w:spacing w:line="240" w:lineRule="auto" w:before="70"/>
              <w:ind w:right="70"/>
              <w:jc w:val="right"/>
              <w:rPr>
                <w:b/>
                <w:sz w:val="18"/>
              </w:rPr>
            </w:pPr>
            <w:r>
              <w:rPr>
                <w:b/>
                <w:sz w:val="18"/>
              </w:rPr>
              <w:t>35</w:t>
            </w:r>
          </w:p>
          <w:p>
            <w:pPr>
              <w:pStyle w:val="TableParagraph"/>
              <w:spacing w:line="240" w:lineRule="auto" w:before="70"/>
              <w:ind w:right="70"/>
              <w:jc w:val="right"/>
              <w:rPr>
                <w:b/>
                <w:sz w:val="18"/>
              </w:rPr>
            </w:pPr>
            <w:r>
              <w:rPr>
                <w:b/>
                <w:sz w:val="18"/>
              </w:rPr>
              <w:t>30</w:t>
            </w:r>
          </w:p>
          <w:p>
            <w:pPr>
              <w:pStyle w:val="TableParagraph"/>
              <w:spacing w:line="240" w:lineRule="auto" w:before="68"/>
              <w:ind w:right="70"/>
              <w:jc w:val="right"/>
              <w:rPr>
                <w:b/>
                <w:sz w:val="18"/>
              </w:rPr>
            </w:pPr>
            <w:r>
              <w:rPr>
                <w:b/>
                <w:sz w:val="18"/>
              </w:rPr>
              <w:t>25</w:t>
            </w:r>
          </w:p>
          <w:p>
            <w:pPr>
              <w:pStyle w:val="TableParagraph"/>
              <w:spacing w:line="240" w:lineRule="auto" w:before="70"/>
              <w:ind w:right="70"/>
              <w:jc w:val="right"/>
              <w:rPr>
                <w:b/>
                <w:sz w:val="18"/>
              </w:rPr>
            </w:pPr>
            <w:r>
              <w:rPr>
                <w:b/>
                <w:sz w:val="18"/>
              </w:rPr>
              <w:t>20</w:t>
            </w:r>
          </w:p>
          <w:p>
            <w:pPr>
              <w:pStyle w:val="TableParagraph"/>
              <w:spacing w:line="240" w:lineRule="auto" w:before="70"/>
              <w:ind w:right="70"/>
              <w:jc w:val="right"/>
              <w:rPr>
                <w:b/>
                <w:sz w:val="18"/>
              </w:rPr>
            </w:pPr>
            <w:r>
              <w:rPr>
                <w:b/>
                <w:sz w:val="18"/>
              </w:rPr>
              <w:t>15</w:t>
            </w:r>
          </w:p>
          <w:p>
            <w:pPr>
              <w:pStyle w:val="TableParagraph"/>
              <w:spacing w:line="240" w:lineRule="auto" w:before="70"/>
              <w:ind w:right="70"/>
              <w:jc w:val="right"/>
              <w:rPr>
                <w:b/>
                <w:sz w:val="18"/>
              </w:rPr>
            </w:pPr>
            <w:r>
              <w:rPr>
                <w:b/>
                <w:sz w:val="18"/>
              </w:rPr>
              <w:t>10</w:t>
            </w:r>
          </w:p>
          <w:p>
            <w:pPr>
              <w:pStyle w:val="TableParagraph"/>
              <w:spacing w:line="240" w:lineRule="auto" w:before="68"/>
              <w:ind w:right="165"/>
              <w:jc w:val="right"/>
              <w:rPr>
                <w:b/>
                <w:sz w:val="18"/>
              </w:rPr>
            </w:pPr>
            <w:r>
              <w:rPr>
                <w:b/>
                <w:w w:val="102"/>
                <w:sz w:val="18"/>
              </w:rPr>
              <w:t>5</w:t>
            </w:r>
          </w:p>
          <w:p>
            <w:pPr>
              <w:pStyle w:val="TableParagraph"/>
              <w:spacing w:line="240" w:lineRule="auto" w:before="70"/>
              <w:ind w:right="165"/>
              <w:jc w:val="right"/>
              <w:rPr>
                <w:b/>
                <w:sz w:val="18"/>
              </w:rPr>
            </w:pPr>
            <w:r>
              <w:rPr>
                <w:b/>
                <w:w w:val="102"/>
                <w:sz w:val="18"/>
              </w:rPr>
              <w:t>0</w:t>
            </w:r>
          </w:p>
          <w:p>
            <w:pPr>
              <w:pStyle w:val="TableParagraph"/>
              <w:tabs>
                <w:tab w:pos="3152" w:val="left" w:leader="none"/>
                <w:tab w:pos="3811" w:val="left" w:leader="none"/>
              </w:tabs>
              <w:spacing w:line="240" w:lineRule="auto" w:before="64"/>
              <w:ind w:left="390"/>
              <w:rPr>
                <w:b/>
                <w:sz w:val="17"/>
              </w:rPr>
            </w:pPr>
            <w:r>
              <w:rPr>
                <w:b/>
                <w:w w:val="105"/>
                <w:sz w:val="17"/>
              </w:rPr>
              <w:t>Degree   A-level </w:t>
            </w:r>
            <w:r>
              <w:rPr>
                <w:b/>
                <w:spacing w:val="18"/>
                <w:w w:val="105"/>
                <w:sz w:val="17"/>
              </w:rPr>
              <w:t> </w:t>
            </w:r>
            <w:r>
              <w:rPr>
                <w:b/>
                <w:w w:val="105"/>
                <w:sz w:val="17"/>
              </w:rPr>
              <w:t>O-level/  </w:t>
            </w:r>
            <w:r>
              <w:rPr>
                <w:b/>
                <w:spacing w:val="7"/>
                <w:w w:val="105"/>
                <w:sz w:val="17"/>
              </w:rPr>
              <w:t> </w:t>
            </w:r>
            <w:r>
              <w:rPr>
                <w:b/>
                <w:w w:val="105"/>
                <w:sz w:val="17"/>
              </w:rPr>
              <w:t>Other</w:t>
              <w:tab/>
              <w:t>None</w:t>
              <w:tab/>
              <w:t>Don't</w:t>
            </w:r>
          </w:p>
          <w:p>
            <w:pPr>
              <w:pStyle w:val="TableParagraph"/>
              <w:tabs>
                <w:tab w:pos="3815" w:val="left" w:leader="none"/>
              </w:tabs>
              <w:spacing w:line="240" w:lineRule="auto" w:before="28"/>
              <w:ind w:left="1763"/>
              <w:rPr>
                <w:b/>
                <w:sz w:val="17"/>
              </w:rPr>
            </w:pPr>
            <w:r>
              <w:rPr>
                <w:b/>
                <w:w w:val="105"/>
                <w:sz w:val="17"/>
              </w:rPr>
              <w:t>GCSE</w:t>
              <w:tab/>
              <w:t>know</w:t>
            </w:r>
          </w:p>
          <w:p>
            <w:pPr>
              <w:pStyle w:val="TableParagraph"/>
              <w:spacing w:line="240" w:lineRule="auto"/>
              <w:rPr>
                <w:sz w:val="18"/>
              </w:rPr>
            </w:pPr>
          </w:p>
          <w:p>
            <w:pPr>
              <w:pStyle w:val="TableParagraph"/>
              <w:spacing w:line="240" w:lineRule="auto" w:before="1"/>
              <w:rPr>
                <w:sz w:val="24"/>
              </w:rPr>
            </w:pPr>
          </w:p>
          <w:p>
            <w:pPr>
              <w:pStyle w:val="TableParagraph"/>
              <w:spacing w:line="240" w:lineRule="auto" w:before="1"/>
              <w:ind w:left="105"/>
              <w:rPr>
                <w:sz w:val="15"/>
              </w:rPr>
            </w:pPr>
            <w:r>
              <w:rPr>
                <w:w w:val="105"/>
                <w:sz w:val="15"/>
              </w:rPr>
              <w:t>Source: Labour Force Survey microdata</w:t>
            </w:r>
          </w:p>
        </w:tc>
        <w:tc>
          <w:tcPr>
            <w:tcW w:w="4766" w:type="dxa"/>
          </w:tcPr>
          <w:p>
            <w:pPr>
              <w:pStyle w:val="TableParagraph"/>
              <w:tabs>
                <w:tab w:pos="4066" w:val="left" w:leader="none"/>
              </w:tabs>
              <w:spacing w:line="240" w:lineRule="auto" w:before="115"/>
              <w:ind w:left="625"/>
              <w:rPr>
                <w:b/>
                <w:sz w:val="18"/>
              </w:rPr>
            </w:pPr>
            <w:r>
              <w:rPr>
                <w:b/>
                <w:sz w:val="18"/>
              </w:rPr>
              <w:t>Self-employed</w:t>
              <w:tab/>
            </w:r>
            <w:r>
              <w:rPr>
                <w:b/>
                <w:position w:val="-2"/>
                <w:sz w:val="18"/>
              </w:rPr>
              <w:t>Hours</w:t>
            </w:r>
          </w:p>
          <w:p>
            <w:pPr>
              <w:pStyle w:val="TableParagraph"/>
              <w:tabs>
                <w:tab w:pos="4670" w:val="right" w:leader="none"/>
              </w:tabs>
              <w:spacing w:line="240" w:lineRule="auto" w:before="5"/>
              <w:ind w:left="625"/>
              <w:rPr>
                <w:b/>
                <w:sz w:val="18"/>
              </w:rPr>
            </w:pPr>
            <w:r>
              <w:rPr>
                <w:b/>
                <w:sz w:val="18"/>
              </w:rPr>
              <w:t>Employed</w:t>
              <w:tab/>
            </w:r>
            <w:r>
              <w:rPr>
                <w:b/>
                <w:position w:val="4"/>
                <w:sz w:val="18"/>
              </w:rPr>
              <w:t>45</w:t>
            </w:r>
          </w:p>
          <w:p>
            <w:pPr>
              <w:pStyle w:val="TableParagraph"/>
              <w:spacing w:line="240" w:lineRule="auto" w:before="3"/>
              <w:ind w:right="83"/>
              <w:jc w:val="right"/>
              <w:rPr>
                <w:b/>
                <w:sz w:val="18"/>
              </w:rPr>
            </w:pPr>
            <w:r>
              <w:rPr>
                <w:b/>
                <w:sz w:val="18"/>
              </w:rPr>
              <w:t>40</w:t>
            </w:r>
          </w:p>
          <w:p>
            <w:pPr>
              <w:pStyle w:val="TableParagraph"/>
              <w:spacing w:line="240" w:lineRule="auto" w:before="45"/>
              <w:ind w:right="83"/>
              <w:jc w:val="right"/>
              <w:rPr>
                <w:b/>
                <w:sz w:val="18"/>
              </w:rPr>
            </w:pPr>
            <w:r>
              <w:rPr>
                <w:b/>
                <w:sz w:val="18"/>
              </w:rPr>
              <w:t>35</w:t>
            </w:r>
          </w:p>
          <w:p>
            <w:pPr>
              <w:pStyle w:val="TableParagraph"/>
              <w:spacing w:line="240" w:lineRule="auto" w:before="47"/>
              <w:ind w:right="83"/>
              <w:jc w:val="right"/>
              <w:rPr>
                <w:b/>
                <w:sz w:val="18"/>
              </w:rPr>
            </w:pPr>
            <w:r>
              <w:rPr>
                <w:b/>
                <w:sz w:val="18"/>
              </w:rPr>
              <w:t>30</w:t>
            </w:r>
          </w:p>
          <w:p>
            <w:pPr>
              <w:pStyle w:val="TableParagraph"/>
              <w:spacing w:line="240" w:lineRule="auto" w:before="45"/>
              <w:ind w:right="83"/>
              <w:jc w:val="right"/>
              <w:rPr>
                <w:b/>
                <w:sz w:val="18"/>
              </w:rPr>
            </w:pPr>
            <w:r>
              <w:rPr>
                <w:b/>
                <w:sz w:val="18"/>
              </w:rPr>
              <w:t>25</w:t>
            </w:r>
          </w:p>
          <w:p>
            <w:pPr>
              <w:pStyle w:val="TableParagraph"/>
              <w:spacing w:line="240" w:lineRule="auto" w:before="47"/>
              <w:ind w:right="83"/>
              <w:jc w:val="right"/>
              <w:rPr>
                <w:b/>
                <w:sz w:val="18"/>
              </w:rPr>
            </w:pPr>
            <w:r>
              <w:rPr>
                <w:b/>
                <w:sz w:val="18"/>
              </w:rPr>
              <w:t>20</w:t>
            </w:r>
          </w:p>
          <w:p>
            <w:pPr>
              <w:pStyle w:val="TableParagraph"/>
              <w:spacing w:line="240" w:lineRule="auto" w:before="44"/>
              <w:ind w:right="83"/>
              <w:jc w:val="right"/>
              <w:rPr>
                <w:b/>
                <w:sz w:val="18"/>
              </w:rPr>
            </w:pPr>
            <w:r>
              <w:rPr>
                <w:b/>
                <w:sz w:val="18"/>
              </w:rPr>
              <w:t>15</w:t>
            </w:r>
          </w:p>
          <w:p>
            <w:pPr>
              <w:pStyle w:val="TableParagraph"/>
              <w:spacing w:line="240" w:lineRule="auto" w:before="47"/>
              <w:ind w:right="83"/>
              <w:jc w:val="right"/>
              <w:rPr>
                <w:b/>
                <w:sz w:val="18"/>
              </w:rPr>
            </w:pPr>
            <w:r>
              <w:rPr>
                <w:b/>
                <w:sz w:val="18"/>
              </w:rPr>
              <w:t>10</w:t>
            </w:r>
          </w:p>
          <w:p>
            <w:pPr>
              <w:pStyle w:val="TableParagraph"/>
              <w:spacing w:line="240" w:lineRule="auto" w:before="45"/>
              <w:ind w:right="178"/>
              <w:jc w:val="right"/>
              <w:rPr>
                <w:b/>
                <w:sz w:val="18"/>
              </w:rPr>
            </w:pPr>
            <w:r>
              <w:rPr>
                <w:b/>
                <w:w w:val="102"/>
                <w:sz w:val="18"/>
              </w:rPr>
              <w:t>5</w:t>
            </w:r>
          </w:p>
          <w:p>
            <w:pPr>
              <w:pStyle w:val="TableParagraph"/>
              <w:spacing w:line="240" w:lineRule="auto" w:before="48"/>
              <w:ind w:right="178"/>
              <w:jc w:val="right"/>
              <w:rPr>
                <w:b/>
                <w:sz w:val="18"/>
              </w:rPr>
            </w:pPr>
            <w:r>
              <w:rPr>
                <w:b/>
                <w:w w:val="102"/>
                <w:sz w:val="18"/>
              </w:rPr>
              <w:t>0</w:t>
            </w:r>
          </w:p>
          <w:p>
            <w:pPr>
              <w:pStyle w:val="TableParagraph"/>
              <w:tabs>
                <w:tab w:pos="2403" w:val="left" w:leader="none"/>
                <w:tab w:pos="2788" w:val="left" w:leader="none"/>
              </w:tabs>
              <w:spacing w:line="276" w:lineRule="auto" w:before="70"/>
              <w:ind w:left="1024" w:right="482" w:hanging="518"/>
              <w:rPr>
                <w:b/>
                <w:sz w:val="18"/>
              </w:rPr>
            </w:pPr>
            <w:r>
              <w:rPr>
                <w:b/>
                <w:sz w:val="18"/>
              </w:rPr>
              <w:t>Average</w:t>
            </w:r>
            <w:r>
              <w:rPr>
                <w:b/>
                <w:spacing w:val="13"/>
                <w:sz w:val="18"/>
              </w:rPr>
              <w:t> </w:t>
            </w:r>
            <w:r>
              <w:rPr>
                <w:b/>
                <w:sz w:val="18"/>
              </w:rPr>
              <w:t>usual</w:t>
            </w:r>
            <w:r>
              <w:rPr>
                <w:b/>
                <w:spacing w:val="15"/>
                <w:sz w:val="18"/>
              </w:rPr>
              <w:t> </w:t>
            </w:r>
            <w:r>
              <w:rPr>
                <w:b/>
                <w:sz w:val="18"/>
              </w:rPr>
              <w:t>hours</w:t>
              <w:tab/>
              <w:t>Average usual overtime worked</w:t>
              <w:tab/>
              <w:tab/>
              <w:t>hours</w:t>
            </w:r>
            <w:r>
              <w:rPr>
                <w:b/>
                <w:spacing w:val="4"/>
                <w:sz w:val="18"/>
              </w:rPr>
              <w:t> </w:t>
            </w:r>
            <w:r>
              <w:rPr>
                <w:b/>
                <w:sz w:val="18"/>
              </w:rPr>
              <w:t>worked</w:t>
            </w:r>
          </w:p>
          <w:p>
            <w:pPr>
              <w:pStyle w:val="TableParagraph"/>
              <w:spacing w:line="240" w:lineRule="auto"/>
              <w:rPr>
                <w:sz w:val="20"/>
              </w:rPr>
            </w:pPr>
          </w:p>
          <w:p>
            <w:pPr>
              <w:pStyle w:val="TableParagraph"/>
              <w:spacing w:line="240" w:lineRule="auto" w:before="1"/>
              <w:rPr>
                <w:sz w:val="20"/>
              </w:rPr>
            </w:pPr>
          </w:p>
          <w:p>
            <w:pPr>
              <w:pStyle w:val="TableParagraph"/>
              <w:spacing w:line="240" w:lineRule="auto"/>
              <w:ind w:left="105"/>
              <w:rPr>
                <w:sz w:val="15"/>
              </w:rPr>
            </w:pPr>
            <w:r>
              <w:rPr>
                <w:w w:val="105"/>
                <w:sz w:val="15"/>
              </w:rPr>
              <w:t>Source: Labour Force Survey microdata</w:t>
            </w:r>
          </w:p>
        </w:tc>
      </w:tr>
    </w:tbl>
    <w:p>
      <w:pPr>
        <w:spacing w:after="0" w:line="240" w:lineRule="auto"/>
        <w:rPr>
          <w:sz w:val="15"/>
        </w:rPr>
        <w:sectPr>
          <w:pgSz w:w="11900" w:h="16840"/>
          <w:pgMar w:header="0" w:footer="1388" w:top="1600" w:bottom="1580" w:left="1520" w:right="300"/>
        </w:sectPr>
      </w:pPr>
    </w:p>
    <w:p>
      <w:pPr>
        <w:pStyle w:val="BodyText"/>
        <w:rPr>
          <w:sz w:val="20"/>
        </w:rPr>
      </w:pPr>
    </w:p>
    <w:p>
      <w:pPr>
        <w:pStyle w:val="BodyText"/>
        <w:spacing w:before="10"/>
        <w:rPr>
          <w:sz w:val="16"/>
        </w:rPr>
      </w:pPr>
    </w:p>
    <w:p>
      <w:pPr>
        <w:pStyle w:val="Heading2"/>
        <w:ind w:left="3889"/>
      </w:pPr>
      <w:r>
        <w:rPr/>
        <w:t>References</w:t>
      </w:r>
    </w:p>
    <w:p>
      <w:pPr>
        <w:pStyle w:val="BodyText"/>
        <w:spacing w:line="242" w:lineRule="auto" w:before="2"/>
        <w:ind w:left="752" w:right="1582" w:hanging="525"/>
      </w:pPr>
      <w:r>
        <w:rPr/>
        <w:t>Acs, Z., Audretsch, D. and D. Evans (1994), ‘The determinants of variations in self- employment rates across countries and over time’, working paper.</w:t>
      </w:r>
    </w:p>
    <w:p>
      <w:pPr>
        <w:pStyle w:val="BodyText"/>
        <w:spacing w:before="6"/>
      </w:pPr>
    </w:p>
    <w:p>
      <w:pPr>
        <w:pStyle w:val="BodyText"/>
        <w:spacing w:line="242" w:lineRule="auto"/>
        <w:ind w:left="752" w:right="1582" w:hanging="525"/>
      </w:pPr>
      <w:r>
        <w:rPr/>
        <w:t>Bakhshi, H. and Thompson, J. (2002), ‘Explaining trends in UK business investment’, </w:t>
      </w:r>
      <w:r>
        <w:rPr>
          <w:u w:val="single"/>
        </w:rPr>
        <w:t>Bank of England Quarterly Bulletin</w:t>
      </w:r>
      <w:r>
        <w:rPr/>
        <w:t>, Spring, pp.33-41.</w:t>
      </w:r>
    </w:p>
    <w:p>
      <w:pPr>
        <w:pStyle w:val="BodyText"/>
        <w:spacing w:before="7"/>
      </w:pPr>
    </w:p>
    <w:p>
      <w:pPr>
        <w:pStyle w:val="BodyText"/>
        <w:spacing w:line="242" w:lineRule="auto"/>
        <w:ind w:left="752" w:right="1582" w:hanging="525"/>
      </w:pPr>
      <w:r>
        <w:rPr/>
        <w:t>Bates, T (1989), ‘Small business viability in the urban ghetto,’ </w:t>
      </w:r>
      <w:r>
        <w:rPr>
          <w:u w:val="single"/>
        </w:rPr>
        <w:t>Journal of Regional</w:t>
      </w:r>
      <w:r>
        <w:rPr/>
        <w:t> </w:t>
      </w:r>
      <w:r>
        <w:rPr>
          <w:u w:val="single"/>
        </w:rPr>
        <w:t>Science</w:t>
      </w:r>
      <w:r>
        <w:rPr/>
        <w:t>. 29(4): 625-43 (1989).</w:t>
      </w:r>
    </w:p>
    <w:p>
      <w:pPr>
        <w:pStyle w:val="BodyText"/>
        <w:spacing w:before="6"/>
      </w:pPr>
    </w:p>
    <w:p>
      <w:pPr>
        <w:pStyle w:val="BodyText"/>
        <w:spacing w:line="242" w:lineRule="auto"/>
        <w:ind w:left="927" w:right="2279" w:hanging="700"/>
        <w:jc w:val="both"/>
      </w:pPr>
      <w:r>
        <w:rPr/>
        <w:t>Benz, M. and Frey, B. S. (2003), The value of autonomy; evidence from the self- employed in 23 countries, Institute for Empirical Research in Economics, University of Zurich WP#173.</w:t>
      </w:r>
    </w:p>
    <w:p>
      <w:pPr>
        <w:pStyle w:val="BodyText"/>
        <w:spacing w:before="7"/>
      </w:pPr>
    </w:p>
    <w:p>
      <w:pPr>
        <w:pStyle w:val="BodyText"/>
        <w:spacing w:line="244" w:lineRule="auto"/>
        <w:ind w:left="752" w:right="1582" w:hanging="525"/>
      </w:pPr>
      <w:r>
        <w:rPr/>
        <w:t>Bernhardt, I. (1994), ‘Comparative advantage in self-employment and paid work’, </w:t>
      </w:r>
      <w:r>
        <w:rPr>
          <w:u w:val="single"/>
        </w:rPr>
        <w:t>Canadian Journal of Economics</w:t>
      </w:r>
      <w:r>
        <w:rPr/>
        <w:t>, May, pp. 273-289.</w:t>
      </w:r>
    </w:p>
    <w:p>
      <w:pPr>
        <w:pStyle w:val="BodyText"/>
        <w:spacing w:before="1"/>
      </w:pPr>
    </w:p>
    <w:p>
      <w:pPr>
        <w:pStyle w:val="BodyText"/>
        <w:spacing w:line="244" w:lineRule="auto"/>
        <w:ind w:left="752" w:right="1582" w:hanging="525"/>
      </w:pPr>
      <w:r>
        <w:rPr/>
        <w:t>Black, J., De Meza, D. and Jeffreys, D. (1996), ‘House prices, the supply of collateral,   and the enterprise economy’, </w:t>
      </w:r>
      <w:r>
        <w:rPr>
          <w:u w:val="single"/>
        </w:rPr>
        <w:t>Economic Journal</w:t>
      </w:r>
      <w:r>
        <w:rPr/>
        <w:t>, 106, January, pp.</w:t>
      </w:r>
      <w:r>
        <w:rPr>
          <w:spacing w:val="21"/>
        </w:rPr>
        <w:t> </w:t>
      </w:r>
      <w:r>
        <w:rPr/>
        <w:t>60-75.</w:t>
      </w:r>
    </w:p>
    <w:p>
      <w:pPr>
        <w:pStyle w:val="BodyText"/>
        <w:spacing w:before="1"/>
      </w:pPr>
    </w:p>
    <w:p>
      <w:pPr>
        <w:pStyle w:val="BodyText"/>
        <w:spacing w:line="244" w:lineRule="auto"/>
        <w:ind w:left="752" w:right="1437" w:hanging="525"/>
      </w:pPr>
      <w:r>
        <w:rPr/>
        <w:t>Blanchflower, D.G. (2000), 'Self-employment in OECD countries', </w:t>
      </w:r>
      <w:r>
        <w:rPr>
          <w:u w:val="single"/>
        </w:rPr>
        <w:t>Labour Economics</w:t>
      </w:r>
      <w:r>
        <w:rPr/>
        <w:t>, 7, September, pp. 471-505.</w:t>
      </w:r>
    </w:p>
    <w:p>
      <w:pPr>
        <w:pStyle w:val="BodyText"/>
        <w:spacing w:before="1"/>
      </w:pPr>
    </w:p>
    <w:p>
      <w:pPr>
        <w:pStyle w:val="BodyText"/>
        <w:spacing w:line="244" w:lineRule="auto" w:before="1"/>
        <w:ind w:left="752" w:right="1582" w:hanging="525"/>
      </w:pPr>
      <w:r>
        <w:rPr/>
        <w:t>Blanchflower, D.G. (2004), 'Self-employment: more may not be better,' </w:t>
      </w:r>
      <w:r>
        <w:rPr>
          <w:u w:val="single"/>
        </w:rPr>
        <w:t>Swedish</w:t>
      </w:r>
      <w:r>
        <w:rPr/>
        <w:t> </w:t>
      </w:r>
      <w:r>
        <w:rPr>
          <w:u w:val="single"/>
        </w:rPr>
        <w:t>Economic Policy Review</w:t>
      </w:r>
      <w:r>
        <w:rPr/>
        <w:t>, 11(2), Fall, pp.</w:t>
      </w:r>
      <w:r>
        <w:rPr>
          <w:spacing w:val="2"/>
        </w:rPr>
        <w:t> </w:t>
      </w:r>
      <w:r>
        <w:rPr/>
        <w:t>15-74</w:t>
      </w:r>
    </w:p>
    <w:p>
      <w:pPr>
        <w:pStyle w:val="BodyText"/>
        <w:spacing w:before="1"/>
      </w:pPr>
    </w:p>
    <w:p>
      <w:pPr>
        <w:pStyle w:val="BodyText"/>
        <w:spacing w:line="242" w:lineRule="auto"/>
        <w:ind w:left="752" w:right="1437" w:hanging="525"/>
      </w:pPr>
      <w:r>
        <w:rPr/>
        <w:t>Blanchflower, D.G. (2007a), ‘</w:t>
      </w:r>
      <w:r>
        <w:rPr>
          <w:color w:val="231F20"/>
        </w:rPr>
        <w:t>The impact of the recent migration from Eastern Europe on the UK economy, </w:t>
      </w:r>
      <w:r>
        <w:rPr>
          <w:color w:val="231F20"/>
          <w:u w:val="single" w:color="231F20"/>
        </w:rPr>
        <w:t>Bank of England </w:t>
      </w:r>
      <w:r>
        <w:rPr>
          <w:u w:val="single" w:color="231F20"/>
        </w:rPr>
        <w:t>Quarterly Bulletin</w:t>
      </w:r>
      <w:r>
        <w:rPr/>
        <w:t>, 47(1), pp. 131-135.</w:t>
      </w:r>
    </w:p>
    <w:p>
      <w:pPr>
        <w:pStyle w:val="BodyText"/>
        <w:spacing w:before="6"/>
      </w:pPr>
    </w:p>
    <w:p>
      <w:pPr>
        <w:pStyle w:val="BodyText"/>
        <w:spacing w:line="242" w:lineRule="auto"/>
        <w:ind w:left="752" w:right="1582" w:hanging="525"/>
      </w:pPr>
      <w:r>
        <w:rPr/>
        <w:t>Blanchflower, D.G. (2007b), ‘</w:t>
      </w:r>
      <w:r>
        <w:rPr>
          <w:color w:val="231F20"/>
        </w:rPr>
        <w:t>Recent developments in the UK labour market, </w:t>
      </w:r>
      <w:r>
        <w:rPr>
          <w:color w:val="231F20"/>
          <w:u w:val="single" w:color="231F20"/>
        </w:rPr>
        <w:t>Bank of</w:t>
      </w:r>
      <w:r>
        <w:rPr>
          <w:color w:val="231F20"/>
        </w:rPr>
        <w:t> </w:t>
      </w:r>
      <w:r>
        <w:rPr>
          <w:color w:val="231F20"/>
          <w:u w:val="single" w:color="231F20"/>
        </w:rPr>
        <w:t>England </w:t>
      </w:r>
      <w:r>
        <w:rPr>
          <w:u w:val="single" w:color="231F20"/>
        </w:rPr>
        <w:t>Quarterly Bulletin</w:t>
      </w:r>
      <w:r>
        <w:rPr/>
        <w:t>, 47(1), pp. 158-172.</w:t>
      </w:r>
    </w:p>
    <w:p>
      <w:pPr>
        <w:pStyle w:val="BodyText"/>
        <w:spacing w:before="7"/>
      </w:pPr>
    </w:p>
    <w:p>
      <w:pPr>
        <w:pStyle w:val="BodyText"/>
        <w:spacing w:line="242" w:lineRule="auto"/>
        <w:ind w:left="752" w:right="1440" w:hanging="525"/>
        <w:jc w:val="both"/>
      </w:pPr>
      <w:r>
        <w:rPr/>
        <w:t>Blanchflower, D.G., P. Levine and D. Zimmerman (2003), 'Discrimination in the small business credit market,' </w:t>
      </w:r>
      <w:r>
        <w:rPr>
          <w:u w:val="single"/>
        </w:rPr>
        <w:t>Review of Economics and Statistics</w:t>
      </w:r>
      <w:r>
        <w:rPr/>
        <w:t>, Vol. 85, Issue 4; 930- 943, November.</w:t>
      </w:r>
    </w:p>
    <w:p>
      <w:pPr>
        <w:pStyle w:val="BodyText"/>
        <w:spacing w:before="7"/>
      </w:pPr>
    </w:p>
    <w:p>
      <w:pPr>
        <w:pStyle w:val="BodyText"/>
        <w:spacing w:line="244" w:lineRule="auto"/>
        <w:ind w:left="752" w:right="1441" w:hanging="525"/>
        <w:jc w:val="both"/>
      </w:pPr>
      <w:r>
        <w:rPr/>
        <w:t>Blanchflower D.G. and A.J. Oswald (1998), 'What makes an entrepreneur?', </w:t>
      </w:r>
      <w:r>
        <w:rPr>
          <w:u w:val="single"/>
        </w:rPr>
        <w:t>Journal of</w:t>
      </w:r>
      <w:r>
        <w:rPr/>
        <w:t> </w:t>
      </w:r>
      <w:r>
        <w:rPr>
          <w:u w:val="single"/>
        </w:rPr>
        <w:t>Labor Economics</w:t>
      </w:r>
      <w:r>
        <w:rPr/>
        <w:t>, January, 16(1) pp. 26-60.</w:t>
      </w:r>
    </w:p>
    <w:p>
      <w:pPr>
        <w:pStyle w:val="BodyText"/>
        <w:spacing w:before="1"/>
      </w:pPr>
    </w:p>
    <w:p>
      <w:pPr>
        <w:pStyle w:val="BodyText"/>
        <w:spacing w:line="244" w:lineRule="auto"/>
        <w:ind w:left="752" w:right="1440" w:hanging="525"/>
        <w:jc w:val="both"/>
      </w:pPr>
      <w:r>
        <w:rPr/>
        <w:t>Blanchflower D.G. and A.J. Oswald (2004), 'Wellbeing over time in Britain and  the United States', </w:t>
      </w:r>
      <w:r>
        <w:rPr>
          <w:u w:val="single"/>
        </w:rPr>
        <w:t>Journal of Public Economics</w:t>
      </w:r>
      <w:r>
        <w:rPr/>
        <w:t>, 88(7-8),</w:t>
      </w:r>
      <w:r>
        <w:rPr>
          <w:spacing w:val="12"/>
        </w:rPr>
        <w:t> </w:t>
      </w:r>
      <w:r>
        <w:rPr/>
        <w:t>pp.1359-1386.</w:t>
      </w:r>
    </w:p>
    <w:p>
      <w:pPr>
        <w:pStyle w:val="BodyText"/>
        <w:spacing w:before="1"/>
      </w:pPr>
    </w:p>
    <w:p>
      <w:pPr>
        <w:pStyle w:val="BodyText"/>
        <w:spacing w:line="244" w:lineRule="auto"/>
        <w:ind w:left="752" w:right="1439" w:hanging="525"/>
        <w:jc w:val="both"/>
      </w:pPr>
      <w:r>
        <w:rPr/>
        <w:t>Blanchflower, D. G., A.J. Oswald and A. Stutzer (2001), 'Latent entrepreneurship across nations,' </w:t>
      </w:r>
      <w:r>
        <w:rPr>
          <w:u w:val="single"/>
        </w:rPr>
        <w:t>European Economic Review</w:t>
      </w:r>
      <w:r>
        <w:rPr/>
        <w:t>, 45(4-6), May, pp. 680-691.</w:t>
      </w:r>
    </w:p>
    <w:p>
      <w:pPr>
        <w:spacing w:after="0" w:line="244" w:lineRule="auto"/>
        <w:jc w:val="both"/>
        <w:sectPr>
          <w:pgSz w:w="11900" w:h="16840"/>
          <w:pgMar w:header="0" w:footer="1388" w:top="1600" w:bottom="1580" w:left="1520" w:right="300"/>
        </w:sectPr>
      </w:pPr>
    </w:p>
    <w:p>
      <w:pPr>
        <w:pStyle w:val="BodyText"/>
        <w:rPr>
          <w:sz w:val="20"/>
        </w:rPr>
      </w:pPr>
    </w:p>
    <w:p>
      <w:pPr>
        <w:pStyle w:val="BodyText"/>
        <w:spacing w:before="8"/>
        <w:rPr>
          <w:sz w:val="16"/>
        </w:rPr>
      </w:pPr>
    </w:p>
    <w:p>
      <w:pPr>
        <w:pStyle w:val="BodyText"/>
        <w:spacing w:line="242" w:lineRule="auto" w:before="93"/>
        <w:ind w:left="752" w:right="1437" w:hanging="525"/>
        <w:jc w:val="both"/>
      </w:pPr>
      <w:r>
        <w:rPr/>
        <w:t>Blanchflower, D.G. and J. Wainwright (2005), 'An analysis of the impact of affirmative action programs on self-employment in the construction industry', NBER Working Paper #11793.</w:t>
      </w:r>
    </w:p>
    <w:p>
      <w:pPr>
        <w:pStyle w:val="BodyText"/>
        <w:spacing w:before="8"/>
      </w:pPr>
    </w:p>
    <w:p>
      <w:pPr>
        <w:pStyle w:val="BodyText"/>
        <w:spacing w:line="242" w:lineRule="auto" w:before="1"/>
        <w:ind w:left="752" w:right="1439" w:hanging="525"/>
        <w:jc w:val="both"/>
      </w:pPr>
      <w:r>
        <w:rPr/>
        <w:t>Blau, D. (1987), ‘A time-series analysis of self-employment in the United States’, </w:t>
      </w:r>
      <w:r>
        <w:rPr>
          <w:u w:val="single"/>
        </w:rPr>
        <w:t>Journal</w:t>
      </w:r>
      <w:r>
        <w:rPr/>
        <w:t> </w:t>
      </w:r>
      <w:r>
        <w:rPr>
          <w:u w:val="single"/>
        </w:rPr>
        <w:t>of Political Economy</w:t>
      </w:r>
      <w:r>
        <w:rPr/>
        <w:t>, 95, pp. 445-467.</w:t>
      </w:r>
    </w:p>
    <w:p>
      <w:pPr>
        <w:pStyle w:val="BodyText"/>
        <w:spacing w:before="6"/>
      </w:pPr>
    </w:p>
    <w:p>
      <w:pPr>
        <w:pStyle w:val="BodyText"/>
        <w:spacing w:line="242" w:lineRule="auto"/>
        <w:ind w:left="752" w:right="1517" w:hanging="525"/>
        <w:jc w:val="both"/>
      </w:pPr>
      <w:r>
        <w:rPr/>
        <w:t>Borooah, V.K and M. Hart (1999), ‘Factors Affecting Self-Employment among Indian and</w:t>
      </w:r>
      <w:r>
        <w:rPr>
          <w:spacing w:val="6"/>
        </w:rPr>
        <w:t> </w:t>
      </w:r>
      <w:r>
        <w:rPr/>
        <w:t>Black</w:t>
      </w:r>
      <w:r>
        <w:rPr>
          <w:spacing w:val="8"/>
        </w:rPr>
        <w:t> </w:t>
      </w:r>
      <w:r>
        <w:rPr/>
        <w:t>Caribbean</w:t>
      </w:r>
      <w:r>
        <w:rPr>
          <w:spacing w:val="8"/>
        </w:rPr>
        <w:t> </w:t>
      </w:r>
      <w:r>
        <w:rPr/>
        <w:t>Men</w:t>
      </w:r>
      <w:r>
        <w:rPr>
          <w:spacing w:val="7"/>
        </w:rPr>
        <w:t> </w:t>
      </w:r>
      <w:r>
        <w:rPr/>
        <w:t>in</w:t>
      </w:r>
      <w:r>
        <w:rPr>
          <w:spacing w:val="6"/>
        </w:rPr>
        <w:t> </w:t>
      </w:r>
      <w:r>
        <w:rPr/>
        <w:t>Britain’,</w:t>
      </w:r>
      <w:r>
        <w:rPr>
          <w:spacing w:val="7"/>
        </w:rPr>
        <w:t> </w:t>
      </w:r>
      <w:r>
        <w:rPr>
          <w:u w:val="single"/>
        </w:rPr>
        <w:t>Small</w:t>
      </w:r>
      <w:r>
        <w:rPr>
          <w:spacing w:val="9"/>
          <w:u w:val="single"/>
        </w:rPr>
        <w:t> </w:t>
      </w:r>
      <w:r>
        <w:rPr>
          <w:u w:val="single"/>
        </w:rPr>
        <w:t>Business</w:t>
      </w:r>
      <w:r>
        <w:rPr>
          <w:spacing w:val="7"/>
          <w:u w:val="single"/>
        </w:rPr>
        <w:t> </w:t>
      </w:r>
      <w:r>
        <w:rPr>
          <w:u w:val="single"/>
        </w:rPr>
        <w:t>Economics,</w:t>
      </w:r>
      <w:r>
        <w:rPr>
          <w:spacing w:val="7"/>
        </w:rPr>
        <w:t> </w:t>
      </w:r>
      <w:r>
        <w:rPr>
          <w:b/>
        </w:rPr>
        <w:t>13</w:t>
      </w:r>
      <w:r>
        <w:rPr/>
        <w:t>,</w:t>
      </w:r>
      <w:r>
        <w:rPr>
          <w:spacing w:val="4"/>
        </w:rPr>
        <w:t> </w:t>
      </w:r>
      <w:r>
        <w:rPr/>
        <w:t>pp.</w:t>
      </w:r>
      <w:r>
        <w:rPr>
          <w:spacing w:val="6"/>
        </w:rPr>
        <w:t> </w:t>
      </w:r>
      <w:r>
        <w:rPr/>
        <w:t>111–129.</w:t>
      </w:r>
    </w:p>
    <w:p>
      <w:pPr>
        <w:pStyle w:val="BodyText"/>
        <w:spacing w:before="6"/>
      </w:pPr>
    </w:p>
    <w:p>
      <w:pPr>
        <w:pStyle w:val="BodyText"/>
        <w:spacing w:line="242" w:lineRule="auto" w:before="1"/>
        <w:ind w:left="752" w:right="1437" w:hanging="525"/>
        <w:jc w:val="both"/>
      </w:pPr>
      <w:r>
        <w:rPr/>
        <w:t>Broussard, N., R. Chami and G. Hess, (2003),  '(Why) do self-employed parents have  more children?', CESiFO Working Paper #1103,</w:t>
      </w:r>
      <w:r>
        <w:rPr>
          <w:spacing w:val="10"/>
        </w:rPr>
        <w:t> </w:t>
      </w:r>
      <w:r>
        <w:rPr/>
        <w:t>September.</w:t>
      </w:r>
    </w:p>
    <w:p>
      <w:pPr>
        <w:pStyle w:val="BodyText"/>
        <w:spacing w:before="6"/>
      </w:pPr>
    </w:p>
    <w:p>
      <w:pPr>
        <w:pStyle w:val="BodyText"/>
        <w:spacing w:line="242" w:lineRule="auto"/>
        <w:ind w:left="752" w:right="1437" w:hanging="525"/>
        <w:jc w:val="both"/>
      </w:pPr>
      <w:r>
        <w:rPr/>
        <w:t>Burke, A.E., F.R. Fitzroy and M.A. Nolan (2000), “When less is more: distinguishing between entrepreneurial choice and performance”, </w:t>
      </w:r>
      <w:r>
        <w:rPr>
          <w:u w:val="single"/>
        </w:rPr>
        <w:t>Oxford Bulletin of Economics</w:t>
      </w:r>
      <w:r>
        <w:rPr/>
        <w:t>  </w:t>
      </w:r>
      <w:r>
        <w:rPr>
          <w:u w:val="single"/>
        </w:rPr>
        <w:t>and Statistics</w:t>
      </w:r>
      <w:r>
        <w:rPr/>
        <w:t>, 62(5), pp.</w:t>
      </w:r>
      <w:r>
        <w:rPr>
          <w:spacing w:val="1"/>
        </w:rPr>
        <w:t> </w:t>
      </w:r>
      <w:r>
        <w:rPr/>
        <w:t>565-587.</w:t>
      </w:r>
    </w:p>
    <w:p>
      <w:pPr>
        <w:pStyle w:val="BodyText"/>
        <w:spacing w:before="7"/>
      </w:pPr>
    </w:p>
    <w:p>
      <w:pPr>
        <w:pStyle w:val="BodyText"/>
        <w:spacing w:line="244" w:lineRule="auto"/>
        <w:ind w:left="752" w:right="1434" w:hanging="525"/>
        <w:jc w:val="both"/>
      </w:pPr>
      <w:r>
        <w:rPr/>
        <w:t>Burke, A.E., F.R. Fitzroy and M.A. Nolan (2002), ‘Self-employment wealth and job creation: the roles of gender, non-pecuniary motivation and entrepreneurial ability’, </w:t>
      </w:r>
      <w:r>
        <w:rPr>
          <w:u w:val="single"/>
        </w:rPr>
        <w:t>Small Business Economics</w:t>
      </w:r>
      <w:r>
        <w:rPr/>
        <w:t>, 19, pp. 255–270.</w:t>
      </w:r>
    </w:p>
    <w:p>
      <w:pPr>
        <w:pStyle w:val="BodyText"/>
      </w:pPr>
    </w:p>
    <w:p>
      <w:pPr>
        <w:pStyle w:val="BodyText"/>
        <w:spacing w:line="244" w:lineRule="auto"/>
        <w:ind w:left="752" w:right="1439" w:hanging="525"/>
        <w:jc w:val="both"/>
      </w:pPr>
      <w:r>
        <w:rPr/>
        <w:t>Campbell, M. and Daly, M. (1992), ‘Self-employment: into the 1990s’, </w:t>
      </w:r>
      <w:r>
        <w:rPr>
          <w:u w:val="single"/>
        </w:rPr>
        <w:t>Employment</w:t>
      </w:r>
      <w:r>
        <w:rPr/>
        <w:t> </w:t>
      </w:r>
      <w:r>
        <w:rPr>
          <w:u w:val="single"/>
        </w:rPr>
        <w:t>Gazette</w:t>
      </w:r>
      <w:r>
        <w:rPr/>
        <w:t>, June, pp.269-291.</w:t>
      </w:r>
    </w:p>
    <w:p>
      <w:pPr>
        <w:pStyle w:val="BodyText"/>
        <w:spacing w:before="1"/>
      </w:pPr>
    </w:p>
    <w:p>
      <w:pPr>
        <w:pStyle w:val="BodyText"/>
        <w:spacing w:line="242" w:lineRule="auto"/>
        <w:ind w:left="752" w:right="1437" w:hanging="525"/>
        <w:jc w:val="both"/>
      </w:pPr>
      <w:r>
        <w:rPr/>
        <w:t>Cavalluzzo, K., L. Cavalluzzo and J. Wolken (2002), 'Competition, small business financing and discrimination: evidence from a new survey', </w:t>
      </w:r>
      <w:r>
        <w:rPr>
          <w:u w:val="single"/>
        </w:rPr>
        <w:t>Journal of Business</w:t>
      </w:r>
      <w:r>
        <w:rPr/>
        <w:t>, 75, October, pp.641-679.</w:t>
      </w:r>
    </w:p>
    <w:p>
      <w:pPr>
        <w:pStyle w:val="BodyText"/>
        <w:spacing w:before="7"/>
      </w:pPr>
    </w:p>
    <w:p>
      <w:pPr>
        <w:pStyle w:val="BodyText"/>
        <w:spacing w:line="244" w:lineRule="auto"/>
        <w:ind w:left="752" w:right="1439" w:hanging="525"/>
        <w:jc w:val="both"/>
      </w:pPr>
      <w:r>
        <w:rPr/>
        <w:pict>
          <v:line style="position:absolute;mso-position-horizontal-relative:page;mso-position-vertical-relative:paragraph;z-index:251767808" from="309.119995pt,25.736973pt" to="397.619995pt,25.736973pt" stroked="true" strokeweight=".600010pt" strokecolor="#000000">
            <v:stroke dashstyle="solid"/>
            <w10:wrap type="none"/>
          </v:line>
        </w:pict>
      </w:r>
      <w:r>
        <w:rPr/>
        <w:t>Clark, K, and S. Drinkwater (2000), “Pushed out or pulled in? Self-employment among ethnic minorities in England and Wales”, Labour Economics, 7, pp. 603-628.</w:t>
      </w:r>
    </w:p>
    <w:p>
      <w:pPr>
        <w:pStyle w:val="BodyText"/>
        <w:spacing w:before="1"/>
      </w:pPr>
    </w:p>
    <w:p>
      <w:pPr>
        <w:pStyle w:val="BodyText"/>
        <w:spacing w:line="242" w:lineRule="auto" w:before="1"/>
        <w:ind w:left="752" w:right="1439" w:hanging="525"/>
        <w:jc w:val="both"/>
      </w:pPr>
      <w:r>
        <w:rPr/>
        <w:pict>
          <v:line style="position:absolute;mso-position-horizontal-relative:page;mso-position-vertical-relative:paragraph;z-index:-270202880" from="399.179993pt,25.786629pt" to="507.959993pt,25.786629pt" stroked="true" strokeweight=".600010pt" strokecolor="#000000">
            <v:stroke dashstyle="solid"/>
            <w10:wrap type="none"/>
          </v:line>
        </w:pict>
      </w:r>
      <w:r>
        <w:rPr/>
        <w:t>Cowling M, and P. Mitchell (1997), ‘The evolution of UK self-employment: a study of government policy and the role of the macroeconomy’, Manchester School of </w:t>
      </w:r>
      <w:r>
        <w:rPr>
          <w:u w:val="single"/>
        </w:rPr>
        <w:t>Economic and Social Studies</w:t>
      </w:r>
      <w:r>
        <w:rPr/>
        <w:t>, 65(4), September, pp. 427-442.</w:t>
      </w:r>
    </w:p>
    <w:p>
      <w:pPr>
        <w:pStyle w:val="BodyText"/>
        <w:spacing w:before="7"/>
      </w:pPr>
    </w:p>
    <w:p>
      <w:pPr>
        <w:pStyle w:val="BodyText"/>
        <w:spacing w:line="242" w:lineRule="auto" w:before="1"/>
        <w:ind w:left="752" w:right="1582" w:hanging="525"/>
      </w:pPr>
      <w:r>
        <w:rPr/>
        <w:t>Di Tella, R., MacCulloch, R.J., and Oswald, A. (2001), ‘Preferences over inflation and unemployment: evidence from surveys of happiness’, </w:t>
      </w:r>
      <w:r>
        <w:rPr>
          <w:u w:val="single"/>
        </w:rPr>
        <w:t>American Economic Review</w:t>
      </w:r>
      <w:r>
        <w:rPr/>
        <w:t>, 91, March, pp. 335-341.</w:t>
      </w:r>
    </w:p>
    <w:p>
      <w:pPr>
        <w:pStyle w:val="BodyText"/>
        <w:spacing w:before="6"/>
        <w:rPr>
          <w:sz w:val="27"/>
        </w:rPr>
      </w:pPr>
    </w:p>
    <w:p>
      <w:pPr>
        <w:pStyle w:val="BodyText"/>
        <w:spacing w:line="244" w:lineRule="auto"/>
        <w:ind w:left="752" w:right="1582" w:hanging="525"/>
      </w:pPr>
      <w:r>
        <w:rPr/>
        <w:t>Dunn, T. A. and D.J. Holtz-Eakin (2000), 'Financial capital, human capital, and the transition to self-employment: evidence from intergenerational links,' </w:t>
      </w:r>
      <w:r>
        <w:rPr>
          <w:u w:val="single"/>
        </w:rPr>
        <w:t>Journal of</w:t>
      </w:r>
      <w:r>
        <w:rPr/>
        <w:t> </w:t>
      </w:r>
      <w:r>
        <w:rPr>
          <w:u w:val="single"/>
        </w:rPr>
        <w:t>Labor Economics,</w:t>
      </w:r>
      <w:r>
        <w:rPr/>
        <w:t> 18 (2): 282-305.</w:t>
      </w:r>
    </w:p>
    <w:p>
      <w:pPr>
        <w:pStyle w:val="BodyText"/>
        <w:spacing w:before="11"/>
        <w:rPr>
          <w:sz w:val="22"/>
        </w:rPr>
      </w:pPr>
    </w:p>
    <w:p>
      <w:pPr>
        <w:pStyle w:val="BodyText"/>
        <w:spacing w:line="242" w:lineRule="auto"/>
        <w:ind w:left="752" w:right="1439" w:hanging="525"/>
        <w:jc w:val="both"/>
      </w:pPr>
      <w:r>
        <w:rPr/>
        <w:t>Ekelund, J., E. Johansson, M.R. Järvelin and D. Lichterman (2005), 'Self-employment   and risk aversion - evidence from psychological test data', </w:t>
      </w:r>
      <w:r>
        <w:rPr>
          <w:u w:val="single"/>
        </w:rPr>
        <w:t>Labour  Economics</w:t>
      </w:r>
      <w:r>
        <w:rPr/>
        <w:t>,  12(5), pp.</w:t>
      </w:r>
      <w:r>
        <w:rPr>
          <w:spacing w:val="-2"/>
        </w:rPr>
        <w:t> </w:t>
      </w:r>
      <w:r>
        <w:rPr/>
        <w:t>649-659.</w:t>
      </w:r>
    </w:p>
    <w:p>
      <w:pPr>
        <w:spacing w:after="0" w:line="242" w:lineRule="auto"/>
        <w:jc w:val="both"/>
        <w:sectPr>
          <w:pgSz w:w="11900" w:h="16840"/>
          <w:pgMar w:header="0" w:footer="1388" w:top="1600" w:bottom="1660" w:left="1520" w:right="300"/>
        </w:sectPr>
      </w:pPr>
    </w:p>
    <w:p>
      <w:pPr>
        <w:pStyle w:val="BodyText"/>
        <w:rPr>
          <w:sz w:val="20"/>
        </w:rPr>
      </w:pPr>
    </w:p>
    <w:p>
      <w:pPr>
        <w:pStyle w:val="BodyText"/>
        <w:spacing w:before="8"/>
        <w:rPr>
          <w:sz w:val="16"/>
        </w:rPr>
      </w:pPr>
    </w:p>
    <w:p>
      <w:pPr>
        <w:pStyle w:val="BodyText"/>
        <w:spacing w:line="244" w:lineRule="auto" w:before="93"/>
        <w:ind w:left="752" w:right="1437" w:hanging="525"/>
        <w:jc w:val="both"/>
      </w:pPr>
      <w:r>
        <w:rPr/>
        <w:t>Evans, D. and B. Jovanovic (1989), 'An estimated model of entrepreneurial choice under liquidity constraints', </w:t>
      </w:r>
      <w:r>
        <w:rPr>
          <w:u w:val="single"/>
        </w:rPr>
        <w:t>Journal of Political Economy</w:t>
      </w:r>
      <w:r>
        <w:rPr/>
        <w:t>, 97, pp. 808-827.</w:t>
      </w:r>
    </w:p>
    <w:p>
      <w:pPr>
        <w:pStyle w:val="BodyText"/>
        <w:spacing w:before="1"/>
      </w:pPr>
    </w:p>
    <w:p>
      <w:pPr>
        <w:pStyle w:val="BodyText"/>
        <w:spacing w:line="244" w:lineRule="auto" w:before="1"/>
        <w:ind w:left="752" w:right="1441" w:hanging="525"/>
        <w:jc w:val="both"/>
      </w:pPr>
      <w:r>
        <w:rPr/>
        <w:t>Evans, D. and L. Leighton (1989), 'Some empirical aspects of  entrepreneurship',  </w:t>
      </w:r>
      <w:r>
        <w:rPr>
          <w:u w:val="single"/>
        </w:rPr>
        <w:t>American Economic Review</w:t>
      </w:r>
      <w:r>
        <w:rPr/>
        <w:t>, 79, pp.</w:t>
      </w:r>
      <w:r>
        <w:rPr>
          <w:spacing w:val="4"/>
        </w:rPr>
        <w:t> </w:t>
      </w:r>
      <w:r>
        <w:rPr/>
        <w:t>519-535.</w:t>
      </w:r>
    </w:p>
    <w:p>
      <w:pPr>
        <w:pStyle w:val="BodyText"/>
        <w:spacing w:before="1"/>
      </w:pPr>
    </w:p>
    <w:p>
      <w:pPr>
        <w:pStyle w:val="BodyText"/>
        <w:spacing w:line="242" w:lineRule="auto"/>
        <w:ind w:left="752" w:right="1438" w:hanging="525"/>
        <w:jc w:val="both"/>
      </w:pPr>
      <w:r>
        <w:rPr/>
        <w:t>Fairlie, R. W. (1999), 'The absence of the African-American owned business: an analysis of the dynamics of self-employment', </w:t>
      </w:r>
      <w:r>
        <w:rPr>
          <w:u w:val="single"/>
        </w:rPr>
        <w:t>Journal of Labor Economics</w:t>
      </w:r>
      <w:r>
        <w:rPr/>
        <w:t>, 17(1), pp. 80- 108.</w:t>
      </w:r>
    </w:p>
    <w:p>
      <w:pPr>
        <w:pStyle w:val="BodyText"/>
        <w:spacing w:before="8"/>
      </w:pPr>
    </w:p>
    <w:p>
      <w:pPr>
        <w:pStyle w:val="BodyText"/>
        <w:spacing w:line="242" w:lineRule="auto"/>
        <w:ind w:left="752" w:right="1440" w:hanging="525"/>
        <w:jc w:val="both"/>
      </w:pPr>
      <w:r>
        <w:rPr/>
        <w:t>Fairlie, R.W (2002), ‘Drug dealing and legitimate self-employment’, </w:t>
      </w:r>
      <w:r>
        <w:rPr>
          <w:u w:val="single"/>
        </w:rPr>
        <w:t>Journal of Labor</w:t>
      </w:r>
      <w:r>
        <w:rPr/>
        <w:t> </w:t>
      </w:r>
      <w:r>
        <w:rPr>
          <w:u w:val="single"/>
        </w:rPr>
        <w:t>Economics</w:t>
      </w:r>
      <w:r>
        <w:rPr/>
        <w:t>, 20(3), July, pp. 538-67</w:t>
      </w:r>
    </w:p>
    <w:p>
      <w:pPr>
        <w:pStyle w:val="BodyText"/>
        <w:spacing w:before="6"/>
      </w:pPr>
    </w:p>
    <w:p>
      <w:pPr>
        <w:pStyle w:val="BodyText"/>
        <w:spacing w:line="242" w:lineRule="auto"/>
        <w:ind w:left="752" w:right="1441" w:hanging="525"/>
        <w:jc w:val="both"/>
      </w:pPr>
      <w:r>
        <w:rPr/>
        <w:t>Fairlie, R.W. and H.A. Krashinsky (2006), 'Liquidity constraints, household wealth and entrepreneurship revisited', Working Paper, University of California, Santa Cruz.</w:t>
      </w:r>
    </w:p>
    <w:p>
      <w:pPr>
        <w:pStyle w:val="BodyText"/>
        <w:spacing w:before="7"/>
      </w:pPr>
    </w:p>
    <w:p>
      <w:pPr>
        <w:pStyle w:val="BodyText"/>
        <w:spacing w:line="242" w:lineRule="auto"/>
        <w:ind w:left="752" w:right="1437" w:hanging="525"/>
        <w:jc w:val="both"/>
      </w:pPr>
      <w:r>
        <w:rPr/>
        <w:t>Fairlie, R.W. and B.D. Meyer (2000), 'Trends in self-employment among white and black men during the twentieth century', </w:t>
      </w:r>
      <w:r>
        <w:rPr>
          <w:u w:val="single"/>
        </w:rPr>
        <w:t>Journal of Human Resources</w:t>
      </w:r>
      <w:r>
        <w:rPr/>
        <w:t>, XXXV(4), pp. 643-669.</w:t>
      </w:r>
    </w:p>
    <w:p>
      <w:pPr>
        <w:pStyle w:val="BodyText"/>
        <w:spacing w:before="7"/>
      </w:pPr>
    </w:p>
    <w:p>
      <w:pPr>
        <w:pStyle w:val="BodyText"/>
        <w:spacing w:line="244" w:lineRule="auto"/>
        <w:ind w:left="752" w:right="1436" w:hanging="525"/>
        <w:jc w:val="both"/>
      </w:pPr>
      <w:r>
        <w:rPr/>
        <w:t>Fairlie, R.W. and A. Robb (2006), 'Families, human capital, and small business: evidence from the Characteristics of Business Owners Survey', forthcoming </w:t>
      </w:r>
      <w:r>
        <w:rPr>
          <w:u w:val="single"/>
        </w:rPr>
        <w:t>Industrial and</w:t>
      </w:r>
      <w:r>
        <w:rPr/>
        <w:t> </w:t>
      </w:r>
      <w:r>
        <w:rPr>
          <w:u w:val="single"/>
        </w:rPr>
        <w:t>Labor Relations Review</w:t>
      </w:r>
      <w:r>
        <w:rPr/>
        <w:t>.</w:t>
      </w:r>
    </w:p>
    <w:p>
      <w:pPr>
        <w:pStyle w:val="BodyText"/>
      </w:pPr>
    </w:p>
    <w:p>
      <w:pPr>
        <w:pStyle w:val="BodyText"/>
        <w:spacing w:line="242" w:lineRule="auto"/>
        <w:ind w:left="752" w:right="1438" w:hanging="525"/>
        <w:jc w:val="both"/>
      </w:pPr>
      <w:r>
        <w:rPr/>
        <w:t>Fairlie, R.W. and A. Robb (2005), 'Why are black-owned businesses less successful than white-owned businesses? the role of families, inheritances, and business human capital', forthcoming </w:t>
      </w:r>
      <w:r>
        <w:rPr>
          <w:u w:val="single"/>
        </w:rPr>
        <w:t>Journal of Labor Economics</w:t>
      </w:r>
      <w:r>
        <w:rPr/>
        <w:t>.</w:t>
      </w:r>
    </w:p>
    <w:p>
      <w:pPr>
        <w:pStyle w:val="BodyText"/>
        <w:spacing w:before="7"/>
      </w:pPr>
    </w:p>
    <w:p>
      <w:pPr>
        <w:pStyle w:val="BodyText"/>
        <w:spacing w:line="244" w:lineRule="auto"/>
        <w:ind w:left="752" w:right="1439" w:hanging="525"/>
        <w:jc w:val="both"/>
      </w:pPr>
      <w:r>
        <w:rPr/>
        <w:t>Freedman, J. (2001), ‘Employed or self-employed?: Tax classification of workers in the changing labour market’, </w:t>
      </w:r>
      <w:r>
        <w:rPr>
          <w:u w:val="single"/>
        </w:rPr>
        <w:t>The Institute for Fiscal Studies</w:t>
      </w:r>
      <w:r>
        <w:rPr/>
        <w:t>, Discussion Paper.</w:t>
      </w:r>
    </w:p>
    <w:p>
      <w:pPr>
        <w:pStyle w:val="BodyText"/>
        <w:spacing w:before="1"/>
      </w:pPr>
    </w:p>
    <w:p>
      <w:pPr>
        <w:pStyle w:val="BodyText"/>
        <w:spacing w:line="242" w:lineRule="auto"/>
        <w:ind w:left="752" w:right="1436" w:hanging="525"/>
        <w:jc w:val="both"/>
      </w:pPr>
      <w:r>
        <w:rPr/>
        <w:t>Frey, B.S. and M. Benz (2002), ‘Being independent is a great thing:  subjective  evaluations of self-employment and hierarchy’, Institute for Empirical Research in Economics, University of Zurich</w:t>
      </w:r>
      <w:r>
        <w:rPr>
          <w:spacing w:val="4"/>
        </w:rPr>
        <w:t> </w:t>
      </w:r>
      <w:r>
        <w:rPr/>
        <w:t>WP#135.</w:t>
      </w:r>
    </w:p>
    <w:p>
      <w:pPr>
        <w:pStyle w:val="BodyText"/>
        <w:spacing w:before="8"/>
      </w:pPr>
    </w:p>
    <w:p>
      <w:pPr>
        <w:pStyle w:val="BodyText"/>
        <w:spacing w:line="242" w:lineRule="auto"/>
        <w:ind w:left="752" w:right="1441" w:hanging="525"/>
        <w:jc w:val="both"/>
      </w:pPr>
      <w:r>
        <w:rPr/>
        <w:t>Georgellis, Y, J.G. Sessions and N. Tsitsianis (2005), 'Windfalls, wealth and  the  transition to self-employment', </w:t>
      </w:r>
      <w:r>
        <w:rPr>
          <w:u w:val="single"/>
        </w:rPr>
        <w:t>Small Business Economics</w:t>
      </w:r>
      <w:r>
        <w:rPr/>
        <w:t>, 25(5), pp.</w:t>
      </w:r>
      <w:r>
        <w:rPr>
          <w:spacing w:val="31"/>
        </w:rPr>
        <w:t> </w:t>
      </w:r>
      <w:r>
        <w:rPr/>
        <w:t>407-428.</w:t>
      </w:r>
    </w:p>
    <w:p>
      <w:pPr>
        <w:pStyle w:val="BodyText"/>
        <w:spacing w:before="7"/>
      </w:pPr>
    </w:p>
    <w:p>
      <w:pPr>
        <w:pStyle w:val="BodyText"/>
        <w:spacing w:line="242" w:lineRule="auto"/>
        <w:ind w:left="752" w:right="1439" w:hanging="525"/>
        <w:jc w:val="both"/>
      </w:pPr>
      <w:r>
        <w:rPr/>
        <w:t>Green, F. and N. Tsitsianis (2005), 'An investigation of national trends in job satisfaction', </w:t>
      </w:r>
      <w:r>
        <w:rPr>
          <w:u w:val="single"/>
        </w:rPr>
        <w:t>British Journal of Industrial Relations</w:t>
      </w:r>
      <w:r>
        <w:rPr/>
        <w:t>, 43(3), September, pp. 401.429.</w:t>
      </w:r>
    </w:p>
    <w:p>
      <w:pPr>
        <w:pStyle w:val="BodyText"/>
        <w:spacing w:before="6"/>
      </w:pPr>
    </w:p>
    <w:p>
      <w:pPr>
        <w:pStyle w:val="BodyText"/>
        <w:spacing w:line="242" w:lineRule="auto"/>
        <w:ind w:left="752" w:right="1438" w:hanging="525"/>
        <w:jc w:val="both"/>
      </w:pPr>
      <w:r>
        <w:rPr/>
        <w:t>Hamilton, B. H. (2000), ‘Does entrepreneurship pay? An empirical analysis  of  the  returns to self-employment’, </w:t>
      </w:r>
      <w:r>
        <w:rPr>
          <w:u w:val="single"/>
        </w:rPr>
        <w:t>Journal of Political Economy</w:t>
      </w:r>
      <w:r>
        <w:rPr/>
        <w:t>, 108(3), pp.</w:t>
      </w:r>
      <w:r>
        <w:rPr>
          <w:spacing w:val="34"/>
        </w:rPr>
        <w:t> </w:t>
      </w:r>
      <w:r>
        <w:rPr/>
        <w:t>604-631</w:t>
      </w:r>
    </w:p>
    <w:p>
      <w:pPr>
        <w:pStyle w:val="BodyText"/>
        <w:spacing w:before="7"/>
      </w:pPr>
    </w:p>
    <w:p>
      <w:pPr>
        <w:pStyle w:val="BodyText"/>
        <w:spacing w:line="242" w:lineRule="auto"/>
        <w:ind w:left="752" w:right="1440" w:hanging="525"/>
        <w:jc w:val="both"/>
      </w:pPr>
      <w:r>
        <w:rPr/>
        <w:t>Henley, A. (2005), 'Job creation by the self-employed: the roles of entrepreneurial and financial capital', </w:t>
      </w:r>
      <w:r>
        <w:rPr>
          <w:u w:val="single"/>
        </w:rPr>
        <w:t>Small Business Economics</w:t>
      </w:r>
      <w:r>
        <w:rPr/>
        <w:t>, 25(2), pp. 175-196.</w:t>
      </w:r>
    </w:p>
    <w:p>
      <w:pPr>
        <w:spacing w:after="0" w:line="242" w:lineRule="auto"/>
        <w:jc w:val="both"/>
        <w:sectPr>
          <w:pgSz w:w="11900" w:h="16840"/>
          <w:pgMar w:header="0" w:footer="1388" w:top="1600" w:bottom="1660" w:left="1520" w:right="300"/>
        </w:sectPr>
      </w:pPr>
    </w:p>
    <w:p>
      <w:pPr>
        <w:pStyle w:val="BodyText"/>
        <w:rPr>
          <w:sz w:val="20"/>
        </w:rPr>
      </w:pPr>
    </w:p>
    <w:p>
      <w:pPr>
        <w:pStyle w:val="BodyText"/>
        <w:spacing w:before="8"/>
        <w:rPr>
          <w:sz w:val="16"/>
        </w:rPr>
      </w:pPr>
    </w:p>
    <w:p>
      <w:pPr>
        <w:pStyle w:val="BodyText"/>
        <w:spacing w:line="242" w:lineRule="auto" w:before="93"/>
        <w:ind w:left="752" w:right="1438" w:hanging="525"/>
        <w:jc w:val="both"/>
      </w:pPr>
      <w:r>
        <w:rPr/>
        <w:t>Holtz-Eakin, D. and H.S. Rosen (2005), 'Cash constraints and business startups: deutschmarks versus dollars', </w:t>
      </w:r>
      <w:r>
        <w:rPr>
          <w:u w:val="single"/>
        </w:rPr>
        <w:t>BE Journals in Economic Analysis and Policy:</w:t>
      </w:r>
      <w:r>
        <w:rPr/>
        <w:t> </w:t>
      </w:r>
      <w:r>
        <w:rPr>
          <w:u w:val="single"/>
        </w:rPr>
        <w:t>Contributions to Economic Analysis and Policy</w:t>
      </w:r>
      <w:r>
        <w:rPr/>
        <w:t>, 4(1), pp. 1-26.</w:t>
      </w:r>
    </w:p>
    <w:p>
      <w:pPr>
        <w:pStyle w:val="BodyText"/>
        <w:spacing w:before="8"/>
      </w:pPr>
    </w:p>
    <w:p>
      <w:pPr>
        <w:pStyle w:val="BodyText"/>
        <w:spacing w:line="242" w:lineRule="auto" w:before="1"/>
        <w:ind w:left="752" w:right="1440" w:hanging="525"/>
        <w:jc w:val="both"/>
      </w:pPr>
      <w:r>
        <w:rPr/>
        <w:t>Holtz-Eakin, D., Joulfaian, D., and H.S. Rosen (1994a), 'Entrepreneurial decisions and liquidity constraints', </w:t>
      </w:r>
      <w:r>
        <w:rPr>
          <w:u w:val="single"/>
        </w:rPr>
        <w:t>Journal of Political Economy</w:t>
      </w:r>
      <w:r>
        <w:rPr/>
        <w:t>, 102, pp. 53-75.</w:t>
      </w:r>
    </w:p>
    <w:p>
      <w:pPr>
        <w:pStyle w:val="BodyText"/>
        <w:spacing w:before="6"/>
      </w:pPr>
    </w:p>
    <w:p>
      <w:pPr>
        <w:pStyle w:val="BodyText"/>
        <w:spacing w:line="242" w:lineRule="auto"/>
        <w:ind w:left="752" w:right="1438" w:hanging="525"/>
        <w:jc w:val="both"/>
      </w:pPr>
      <w:r>
        <w:rPr/>
        <w:t>Holtz-Eakin, D., Joulfaian, D., and H.S. Rosen (1994b), 'Sticking it out: entrepreneurial survival and liquidity constraints', </w:t>
      </w:r>
      <w:r>
        <w:rPr>
          <w:u w:val="single"/>
        </w:rPr>
        <w:t>Rand Journal of Economics</w:t>
      </w:r>
      <w:r>
        <w:rPr/>
        <w:t>, Summer, 25(2), pp. 334-347.</w:t>
      </w:r>
    </w:p>
    <w:p>
      <w:pPr>
        <w:pStyle w:val="BodyText"/>
        <w:spacing w:before="7"/>
      </w:pPr>
    </w:p>
    <w:p>
      <w:pPr>
        <w:pStyle w:val="BodyText"/>
        <w:spacing w:line="244" w:lineRule="auto"/>
        <w:ind w:left="752" w:right="1439" w:hanging="525"/>
        <w:jc w:val="both"/>
      </w:pPr>
      <w:r>
        <w:rPr/>
        <w:t>Hout, M. and H.S. Rosen (2000), 'Self-employment, family background and race', </w:t>
      </w:r>
      <w:r>
        <w:rPr>
          <w:u w:val="single"/>
        </w:rPr>
        <w:t>Journal</w:t>
      </w:r>
      <w:r>
        <w:rPr/>
        <w:t> </w:t>
      </w:r>
      <w:r>
        <w:rPr>
          <w:u w:val="single"/>
        </w:rPr>
        <w:t>of Human Resources</w:t>
      </w:r>
      <w:r>
        <w:rPr/>
        <w:t>, 15(4), pp. 670-692.</w:t>
      </w:r>
    </w:p>
    <w:p>
      <w:pPr>
        <w:pStyle w:val="BodyText"/>
        <w:spacing w:before="1"/>
      </w:pPr>
    </w:p>
    <w:p>
      <w:pPr>
        <w:pStyle w:val="BodyText"/>
        <w:spacing w:line="244" w:lineRule="auto"/>
        <w:ind w:left="927" w:right="1582" w:hanging="700"/>
      </w:pPr>
      <w:r>
        <w:rPr/>
        <w:t>Hundley, G. (2001), Why and when are the self-employed more satisfied with their work?, </w:t>
      </w:r>
      <w:r>
        <w:rPr>
          <w:u w:val="single"/>
        </w:rPr>
        <w:t>Industrial Relations</w:t>
      </w:r>
      <w:r>
        <w:rPr/>
        <w:t>, 40(2), April, 293-316.</w:t>
      </w:r>
    </w:p>
    <w:p>
      <w:pPr>
        <w:pStyle w:val="BodyText"/>
        <w:spacing w:before="1"/>
      </w:pPr>
    </w:p>
    <w:p>
      <w:pPr>
        <w:pStyle w:val="BodyText"/>
        <w:spacing w:line="244" w:lineRule="auto"/>
        <w:ind w:left="752" w:right="1441" w:hanging="525"/>
        <w:jc w:val="both"/>
      </w:pPr>
      <w:r>
        <w:rPr/>
        <w:t>Hurst, E. and A. Lusardi (2004), 'Liquidity constraints, household wealth, and entrepreneurship,' </w:t>
      </w:r>
      <w:r>
        <w:rPr>
          <w:u w:val="single"/>
        </w:rPr>
        <w:t>Journal of Political Economy</w:t>
      </w:r>
      <w:r>
        <w:rPr/>
        <w:t>, April, Vol. 112(2), pp. 319-347.</w:t>
      </w:r>
    </w:p>
    <w:p>
      <w:pPr>
        <w:pStyle w:val="BodyText"/>
        <w:spacing w:before="1"/>
      </w:pPr>
    </w:p>
    <w:p>
      <w:pPr>
        <w:pStyle w:val="BodyText"/>
        <w:spacing w:line="244" w:lineRule="auto" w:before="1"/>
        <w:ind w:left="752" w:right="1438" w:hanging="525"/>
        <w:jc w:val="both"/>
      </w:pPr>
      <w:r>
        <w:rPr/>
        <w:t>Hyytinen, A. and O. Ruuskanen (2007), 'Time use of the self-employed', </w:t>
      </w:r>
      <w:r>
        <w:rPr>
          <w:u w:val="single"/>
        </w:rPr>
        <w:t>Kyklos</w:t>
      </w:r>
      <w:r>
        <w:rPr/>
        <w:t>, 60(1), pp.</w:t>
      </w:r>
      <w:r>
        <w:rPr>
          <w:spacing w:val="-1"/>
        </w:rPr>
        <w:t> </w:t>
      </w:r>
      <w:r>
        <w:rPr/>
        <w:t>105-122.</w:t>
      </w:r>
    </w:p>
    <w:p>
      <w:pPr>
        <w:pStyle w:val="BodyText"/>
        <w:spacing w:before="1"/>
      </w:pPr>
    </w:p>
    <w:p>
      <w:pPr>
        <w:pStyle w:val="BodyText"/>
        <w:spacing w:line="244" w:lineRule="auto"/>
        <w:ind w:left="752" w:right="1435" w:hanging="525"/>
        <w:jc w:val="both"/>
      </w:pPr>
      <w:r>
        <w:rPr/>
        <w:t>Johansson, E. (2000a), ‘Self-employment and liquidity constraints: evidence  from Finland, </w:t>
      </w:r>
      <w:r>
        <w:rPr>
          <w:u w:val="single"/>
        </w:rPr>
        <w:t>Scandinavian Journal of Economics</w:t>
      </w:r>
      <w:r>
        <w:rPr/>
        <w:t>,102(1), March, pp.</w:t>
      </w:r>
      <w:r>
        <w:rPr>
          <w:spacing w:val="12"/>
        </w:rPr>
        <w:t> </w:t>
      </w:r>
      <w:r>
        <w:rPr/>
        <w:t>123-34.</w:t>
      </w:r>
    </w:p>
    <w:p>
      <w:pPr>
        <w:pStyle w:val="BodyText"/>
        <w:spacing w:before="1"/>
      </w:pPr>
    </w:p>
    <w:p>
      <w:pPr>
        <w:pStyle w:val="BodyText"/>
        <w:spacing w:line="242" w:lineRule="auto"/>
        <w:ind w:left="752" w:right="1437" w:hanging="525"/>
        <w:jc w:val="both"/>
      </w:pPr>
      <w:r>
        <w:rPr/>
        <w:t>Johansson, E. (2000b), ‘Self-employment and the predicted earnings differential-- Evidence from Finland’, </w:t>
      </w:r>
      <w:r>
        <w:rPr>
          <w:u w:val="single"/>
        </w:rPr>
        <w:t>Finnish Economic Papers</w:t>
      </w:r>
      <w:r>
        <w:rPr/>
        <w:t>, 13(1), Spring, pp.</w:t>
      </w:r>
      <w:r>
        <w:rPr>
          <w:spacing w:val="24"/>
        </w:rPr>
        <w:t> </w:t>
      </w:r>
      <w:r>
        <w:rPr/>
        <w:t>45-55.</w:t>
      </w:r>
    </w:p>
    <w:p>
      <w:pPr>
        <w:pStyle w:val="BodyText"/>
        <w:spacing w:before="6"/>
      </w:pPr>
    </w:p>
    <w:p>
      <w:pPr>
        <w:pStyle w:val="BodyText"/>
        <w:spacing w:line="242" w:lineRule="auto"/>
        <w:ind w:left="752" w:right="1436" w:hanging="525"/>
        <w:jc w:val="both"/>
      </w:pPr>
      <w:r>
        <w:rPr/>
        <w:t>Kidd, M., (1993) ‘Immigrant wage differentials and the role of self-employment in Australia’,</w:t>
      </w:r>
      <w:r>
        <w:rPr>
          <w:u w:val="single"/>
        </w:rPr>
        <w:t> Australian Economic Papers</w:t>
      </w:r>
      <w:r>
        <w:rPr/>
        <w:t>; 32(60), June, pp. 92-115.</w:t>
      </w:r>
    </w:p>
    <w:p>
      <w:pPr>
        <w:pStyle w:val="BodyText"/>
        <w:spacing w:before="7"/>
      </w:pPr>
    </w:p>
    <w:p>
      <w:pPr>
        <w:pStyle w:val="BodyText"/>
        <w:spacing w:line="242" w:lineRule="auto"/>
        <w:ind w:left="752" w:right="1437" w:hanging="525"/>
        <w:jc w:val="both"/>
      </w:pPr>
      <w:r>
        <w:rPr/>
        <w:t>Laferrere, A. and P. McEntee (1995), ‘Self-employment and intergenerational transfers of physical and human capital: an empirical analysis of French data’, </w:t>
      </w:r>
      <w:r>
        <w:rPr>
          <w:u w:val="single"/>
        </w:rPr>
        <w:t>Economic and</w:t>
      </w:r>
      <w:r>
        <w:rPr/>
        <w:t> </w:t>
      </w:r>
      <w:r>
        <w:rPr>
          <w:u w:val="single"/>
        </w:rPr>
        <w:t>Social Review</w:t>
      </w:r>
      <w:r>
        <w:rPr/>
        <w:t>; 27(1), October, pp. 43-54.</w:t>
      </w:r>
    </w:p>
    <w:p>
      <w:pPr>
        <w:pStyle w:val="BodyText"/>
        <w:spacing w:before="7"/>
      </w:pPr>
    </w:p>
    <w:p>
      <w:pPr>
        <w:pStyle w:val="BodyText"/>
        <w:spacing w:line="244" w:lineRule="auto"/>
        <w:ind w:left="752" w:right="1436" w:hanging="525"/>
        <w:jc w:val="both"/>
      </w:pPr>
      <w:r>
        <w:rPr/>
        <w:t>Lindh T., and H. Ohlsson (1996). ‘Self-employment and  windfall  gains: evidence from the Swedish lottery’, </w:t>
      </w:r>
      <w:r>
        <w:rPr>
          <w:u w:val="single"/>
        </w:rPr>
        <w:t>Economic Journal</w:t>
      </w:r>
      <w:r>
        <w:rPr/>
        <w:t>, 106: (439), November, pp.</w:t>
      </w:r>
      <w:r>
        <w:rPr>
          <w:spacing w:val="33"/>
        </w:rPr>
        <w:t> </w:t>
      </w:r>
      <w:r>
        <w:rPr/>
        <w:t>1515-1526.</w:t>
      </w:r>
    </w:p>
    <w:p>
      <w:pPr>
        <w:pStyle w:val="BodyText"/>
        <w:spacing w:before="1"/>
      </w:pPr>
    </w:p>
    <w:p>
      <w:pPr>
        <w:pStyle w:val="BodyText"/>
        <w:spacing w:line="244" w:lineRule="auto"/>
        <w:ind w:left="752" w:right="1439" w:hanging="525"/>
        <w:jc w:val="both"/>
      </w:pPr>
      <w:r>
        <w:rPr/>
        <w:t>Lindsay, C. and Macaulay, C. (2004), ‘Growth in self-employment in the UK’, </w:t>
      </w:r>
      <w:r>
        <w:rPr>
          <w:u w:val="single"/>
        </w:rPr>
        <w:t>Labour</w:t>
      </w:r>
      <w:r>
        <w:rPr/>
        <w:t> </w:t>
      </w:r>
      <w:r>
        <w:rPr>
          <w:u w:val="single"/>
        </w:rPr>
        <w:t>Market Trends</w:t>
      </w:r>
      <w:r>
        <w:rPr/>
        <w:t>, Office for National Statistics, October, pp. 399-404.</w:t>
      </w:r>
    </w:p>
    <w:p>
      <w:pPr>
        <w:pStyle w:val="BodyText"/>
        <w:spacing w:before="1"/>
      </w:pPr>
    </w:p>
    <w:p>
      <w:pPr>
        <w:pStyle w:val="BodyText"/>
        <w:spacing w:line="244" w:lineRule="auto"/>
        <w:ind w:left="752" w:right="1438" w:hanging="525"/>
        <w:jc w:val="both"/>
      </w:pPr>
      <w:r>
        <w:rPr/>
        <w:t>Lyssiotou, P., Pashardes, P. and Stengos, T. (2004), 'Estimates of the black economy  based on consumer demand approaches', </w:t>
      </w:r>
      <w:r>
        <w:rPr>
          <w:u w:val="single"/>
        </w:rPr>
        <w:t>Economic Journal</w:t>
      </w:r>
      <w:r>
        <w:rPr/>
        <w:t>, 114, #497, July, pp. 622-40</w:t>
      </w:r>
    </w:p>
    <w:p>
      <w:pPr>
        <w:spacing w:after="0" w:line="244" w:lineRule="auto"/>
        <w:jc w:val="both"/>
        <w:sectPr>
          <w:pgSz w:w="11900" w:h="16840"/>
          <w:pgMar w:header="0" w:footer="1388" w:top="1600" w:bottom="1660" w:left="1520" w:right="300"/>
        </w:sectPr>
      </w:pPr>
    </w:p>
    <w:p>
      <w:pPr>
        <w:pStyle w:val="BodyText"/>
        <w:rPr>
          <w:sz w:val="20"/>
        </w:rPr>
      </w:pPr>
    </w:p>
    <w:p>
      <w:pPr>
        <w:pStyle w:val="BodyText"/>
        <w:spacing w:before="8"/>
        <w:rPr>
          <w:sz w:val="16"/>
        </w:rPr>
      </w:pPr>
    </w:p>
    <w:p>
      <w:pPr>
        <w:pStyle w:val="BodyText"/>
        <w:spacing w:line="244" w:lineRule="auto" w:before="93"/>
        <w:ind w:left="752" w:right="1582" w:hanging="525"/>
      </w:pPr>
      <w:r>
        <w:rPr/>
        <w:t>Millard, S. (2000), ‘The effects of increased labour market flexibility in the United Kingdom: theory and practice’ </w:t>
      </w:r>
      <w:r>
        <w:rPr>
          <w:u w:val="single"/>
        </w:rPr>
        <w:t>Bank of England</w:t>
      </w:r>
      <w:r>
        <w:rPr/>
        <w:t> Working Paper #109.</w:t>
      </w:r>
    </w:p>
    <w:p>
      <w:pPr>
        <w:pStyle w:val="BodyText"/>
        <w:spacing w:before="1"/>
      </w:pPr>
    </w:p>
    <w:p>
      <w:pPr>
        <w:pStyle w:val="BodyText"/>
        <w:spacing w:line="244" w:lineRule="auto" w:before="1"/>
        <w:ind w:left="752" w:right="1582" w:hanging="525"/>
      </w:pPr>
      <w:r>
        <w:rPr/>
        <w:t>Parker, S.C. (2002), 'Do banks ration credit to new enterprises and should governments intervene?', </w:t>
      </w:r>
      <w:r>
        <w:rPr>
          <w:u w:val="single"/>
        </w:rPr>
        <w:t>Scottish Journal of Political Economy</w:t>
      </w:r>
      <w:r>
        <w:rPr/>
        <w:t>, 49(2), May, pp. 162-195.</w:t>
      </w:r>
    </w:p>
    <w:p>
      <w:pPr>
        <w:pStyle w:val="BodyText"/>
        <w:spacing w:before="1"/>
      </w:pPr>
    </w:p>
    <w:p>
      <w:pPr>
        <w:pStyle w:val="BodyText"/>
        <w:spacing w:line="244" w:lineRule="auto"/>
        <w:ind w:left="752" w:right="1437" w:hanging="525"/>
      </w:pPr>
      <w:r>
        <w:rPr/>
        <w:t>Robson, M.T. (1998), ‘Self-employment in the UK regions’, </w:t>
      </w:r>
      <w:r>
        <w:rPr>
          <w:u w:val="single"/>
        </w:rPr>
        <w:t>Applied Economics</w:t>
      </w:r>
      <w:r>
        <w:rPr/>
        <w:t>, 30, pp.313-322.</w:t>
      </w:r>
    </w:p>
    <w:p>
      <w:pPr>
        <w:pStyle w:val="BodyText"/>
        <w:spacing w:before="1"/>
      </w:pPr>
    </w:p>
    <w:p>
      <w:pPr>
        <w:pStyle w:val="BodyText"/>
        <w:tabs>
          <w:tab w:pos="6796" w:val="left" w:leader="none"/>
        </w:tabs>
        <w:spacing w:line="244" w:lineRule="auto"/>
        <w:ind w:left="752" w:right="1438" w:hanging="525"/>
      </w:pPr>
      <w:r>
        <w:rPr/>
        <w:t>Taylor, </w:t>
      </w:r>
      <w:r>
        <w:rPr>
          <w:spacing w:val="18"/>
        </w:rPr>
        <w:t> </w:t>
      </w:r>
      <w:r>
        <w:rPr/>
        <w:t>M. </w:t>
      </w:r>
      <w:r>
        <w:rPr>
          <w:spacing w:val="16"/>
        </w:rPr>
        <w:t> </w:t>
      </w:r>
      <w:r>
        <w:rPr/>
        <w:t>(1996), </w:t>
      </w:r>
      <w:r>
        <w:rPr>
          <w:spacing w:val="19"/>
        </w:rPr>
        <w:t> </w:t>
      </w:r>
      <w:r>
        <w:rPr/>
        <w:t>‘Earnings, </w:t>
      </w:r>
      <w:r>
        <w:rPr>
          <w:spacing w:val="18"/>
        </w:rPr>
        <w:t> </w:t>
      </w:r>
      <w:r>
        <w:rPr/>
        <w:t>independence </w:t>
      </w:r>
      <w:r>
        <w:rPr>
          <w:spacing w:val="17"/>
        </w:rPr>
        <w:t> </w:t>
      </w:r>
      <w:r>
        <w:rPr/>
        <w:t>or </w:t>
      </w:r>
      <w:r>
        <w:rPr>
          <w:spacing w:val="16"/>
        </w:rPr>
        <w:t> </w:t>
      </w:r>
      <w:r>
        <w:rPr/>
        <w:t>unemployment?</w:t>
        <w:tab/>
        <w:t>Why become self- employed?’, </w:t>
      </w:r>
      <w:r>
        <w:rPr>
          <w:u w:val="single"/>
        </w:rPr>
        <w:t>Oxford Bulletin of Economics and Statistics</w:t>
      </w:r>
      <w:r>
        <w:rPr/>
        <w:t>, 58(2), pp.</w:t>
      </w:r>
      <w:r>
        <w:rPr>
          <w:spacing w:val="32"/>
        </w:rPr>
        <w:t> </w:t>
      </w:r>
      <w:r>
        <w:rPr/>
        <w:t>253-266.</w:t>
      </w:r>
    </w:p>
    <w:p>
      <w:pPr>
        <w:pStyle w:val="BodyText"/>
        <w:spacing w:before="1"/>
      </w:pPr>
    </w:p>
    <w:p>
      <w:pPr>
        <w:pStyle w:val="BodyText"/>
        <w:spacing w:line="244" w:lineRule="auto"/>
        <w:ind w:left="752" w:right="1582" w:hanging="525"/>
      </w:pPr>
      <w:r>
        <w:rPr/>
        <w:t>Taylor, M. (2001), 'Self-employment and windfall gains in Britain; evidence from panel data', Economica, 68, #272, November, pp. 539-565.</w:t>
      </w:r>
    </w:p>
    <w:p>
      <w:pPr>
        <w:pStyle w:val="BodyText"/>
        <w:spacing w:before="1"/>
      </w:pPr>
    </w:p>
    <w:p>
      <w:pPr>
        <w:pStyle w:val="BodyText"/>
        <w:spacing w:line="244" w:lineRule="auto"/>
        <w:ind w:left="752" w:right="1582" w:hanging="525"/>
      </w:pPr>
      <w:r>
        <w:rPr/>
        <w:t>Taylor, M. (2004), 'Self-employment in Britain: when, who and why?,  </w:t>
      </w:r>
      <w:r>
        <w:rPr>
          <w:u w:val="single"/>
        </w:rPr>
        <w:t>Swedish</w:t>
      </w:r>
      <w:r>
        <w:rPr/>
        <w:t>  </w:t>
      </w:r>
      <w:r>
        <w:rPr>
          <w:u w:val="single"/>
        </w:rPr>
        <w:t>Economic Policy Review</w:t>
      </w:r>
      <w:r>
        <w:rPr/>
        <w:t>, 11(2), Fall, pp.</w:t>
      </w:r>
      <w:r>
        <w:rPr>
          <w:spacing w:val="3"/>
        </w:rPr>
        <w:t> </w:t>
      </w:r>
      <w:r>
        <w:rPr/>
        <w:t>141-173.</w:t>
      </w:r>
    </w:p>
    <w:p>
      <w:pPr>
        <w:pStyle w:val="BodyText"/>
        <w:spacing w:before="1"/>
      </w:pPr>
    </w:p>
    <w:p>
      <w:pPr>
        <w:pStyle w:val="BodyText"/>
        <w:spacing w:line="242" w:lineRule="auto" w:before="1"/>
        <w:ind w:left="752" w:right="1436" w:hanging="525"/>
        <w:jc w:val="both"/>
      </w:pPr>
      <w:r>
        <w:rPr/>
        <w:t>U.S. Chamber of Commerce (2005), ‘Access to capital; what funding sources work for you? Tables of survey results’, August, downloadable from</w:t>
      </w:r>
      <w:hyperlink r:id="rId39">
        <w:r>
          <w:rPr>
            <w:color w:val="0000FF"/>
            <w:u w:val="single" w:color="0000FF"/>
          </w:rPr>
          <w:t> http://www.uschamber.com/publications/reports/access_to_capital.htm</w:t>
        </w:r>
      </w:hyperlink>
    </w:p>
    <w:p>
      <w:pPr>
        <w:pStyle w:val="BodyText"/>
        <w:spacing w:before="6"/>
        <w:rPr>
          <w:sz w:val="15"/>
        </w:rPr>
      </w:pPr>
    </w:p>
    <w:p>
      <w:pPr>
        <w:pStyle w:val="BodyText"/>
        <w:spacing w:line="242" w:lineRule="auto" w:before="94"/>
        <w:ind w:left="752" w:right="1438" w:hanging="525"/>
        <w:jc w:val="both"/>
      </w:pPr>
      <w:r>
        <w:rPr/>
        <w:t>Wainwright, J. (2000), </w:t>
      </w:r>
      <w:r>
        <w:rPr>
          <w:u w:val="single"/>
        </w:rPr>
        <w:t>Racial discrimination and minority business enterprise: evidence</w:t>
      </w:r>
      <w:r>
        <w:rPr/>
        <w:t> </w:t>
      </w:r>
      <w:r>
        <w:rPr>
          <w:u w:val="single"/>
        </w:rPr>
        <w:t>from the 1990 Census</w:t>
      </w:r>
      <w:r>
        <w:rPr/>
        <w:t>, Studies in Entrepreneurship Series, New York and London: Garland Publishing.</w:t>
      </w:r>
    </w:p>
    <w:p>
      <w:pPr>
        <w:pStyle w:val="BodyText"/>
        <w:spacing w:before="6"/>
      </w:pPr>
    </w:p>
    <w:p>
      <w:pPr>
        <w:pStyle w:val="BodyText"/>
        <w:spacing w:line="242" w:lineRule="auto" w:before="1"/>
        <w:ind w:left="752" w:right="1438" w:hanging="525"/>
        <w:jc w:val="both"/>
      </w:pPr>
      <w:r>
        <w:rPr/>
        <w:t>Weir, G. (2003), ‘Self-employment in the UK labour market’, </w:t>
      </w:r>
      <w:r>
        <w:rPr>
          <w:u w:val="single"/>
        </w:rPr>
        <w:t>Labour Market Trends</w:t>
      </w:r>
      <w:r>
        <w:rPr/>
        <w:t>, ONS, 111(9), pp.</w:t>
      </w:r>
      <w:r>
        <w:rPr>
          <w:spacing w:val="-3"/>
        </w:rPr>
        <w:t> </w:t>
      </w:r>
      <w:r>
        <w:rPr/>
        <w:t>441-452.</w:t>
      </w:r>
    </w:p>
    <w:p>
      <w:pPr>
        <w:pStyle w:val="BodyText"/>
        <w:spacing w:before="6"/>
      </w:pPr>
    </w:p>
    <w:p>
      <w:pPr>
        <w:pStyle w:val="BodyText"/>
        <w:spacing w:line="242" w:lineRule="auto"/>
        <w:ind w:left="927" w:right="1582" w:hanging="700"/>
      </w:pPr>
      <w:r>
        <w:rPr/>
        <w:t>Wolfers, J. (2003), ‘Is business cycle volatility costly? Evidence from surveys of subjective well-being’, </w:t>
      </w:r>
      <w:r>
        <w:rPr>
          <w:u w:val="single"/>
        </w:rPr>
        <w:t>International Finance,</w:t>
      </w:r>
      <w:r>
        <w:rPr/>
        <w:t> 6(1), pp. 1–26.</w:t>
      </w:r>
    </w:p>
    <w:p>
      <w:pPr>
        <w:pStyle w:val="BodyText"/>
        <w:spacing w:before="6"/>
      </w:pPr>
    </w:p>
    <w:p>
      <w:pPr>
        <w:pStyle w:val="BodyText"/>
        <w:spacing w:line="242" w:lineRule="auto" w:before="1"/>
        <w:ind w:left="752" w:right="1440" w:hanging="525"/>
        <w:jc w:val="both"/>
      </w:pPr>
      <w:r>
        <w:rPr/>
        <w:t>Yannis, G. and H.J. Wall (2005), 'Gender differences in self-employment', </w:t>
      </w:r>
      <w:r>
        <w:rPr>
          <w:u w:val="single"/>
        </w:rPr>
        <w:t>International</w:t>
      </w:r>
      <w:r>
        <w:rPr/>
        <w:t> </w:t>
      </w:r>
      <w:r>
        <w:rPr>
          <w:u w:val="single"/>
        </w:rPr>
        <w:t>Review of Applied Economics</w:t>
      </w:r>
      <w:r>
        <w:rPr/>
        <w:t>, 19(3), July, pp. 321-342.</w:t>
      </w:r>
    </w:p>
    <w:sectPr>
      <w:pgSz w:w="11900" w:h="16840"/>
      <w:pgMar w:header="0" w:footer="1388" w:top="1600" w:bottom="1660" w:left="1520" w:right="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1.600006pt;margin-top:756.900391pt;width:11.85pt;height:14.95pt;mso-position-horizontal-relative:page;mso-position-vertical-relative:page;z-index:-270313472" type="#_x0000_t202" filled="false" stroked="false">
          <v:textbox inset="0,0,0,0">
            <w:txbxContent>
              <w:p>
                <w:pPr>
                  <w:pStyle w:val="BodyText"/>
                  <w:spacing w:before="13"/>
                  <w:ind w:left="60"/>
                </w:pPr>
                <w:r>
                  <w:rPr/>
                  <w:fldChar w:fldCharType="begin"/>
                </w:r>
                <w:r>
                  <w:rPr>
                    <w:w w:val="101"/>
                  </w:rPr>
                  <w:instrText> PAGE </w:instrText>
                </w:r>
                <w:r>
                  <w:rPr/>
                  <w:fldChar w:fldCharType="separate"/>
                </w:r>
                <w:r>
                  <w:rPr/>
                  <w:t>2</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839691pt;margin-top:757.559753pt;width:17.650pt;height:15.05pt;mso-position-horizontal-relative:page;mso-position-vertical-relative:page;z-index:-270306304" type="#_x0000_t202" filled="false" stroked="false">
          <v:textbox inset="0,0,0,0">
            <w:txbxContent>
              <w:p>
                <w:pPr>
                  <w:pStyle w:val="BodyText"/>
                  <w:spacing w:before="15"/>
                  <w:ind w:left="60"/>
                </w:pPr>
                <w:r>
                  <w:rPr/>
                  <w:fldChar w:fldCharType="begin"/>
                </w:r>
                <w:r>
                  <w:rPr/>
                  <w:instrText> PAGE </w:instrText>
                </w:r>
                <w:r>
                  <w:rPr/>
                  <w:fldChar w:fldCharType="separate"/>
                </w:r>
                <w:r>
                  <w:rPr/>
                  <w:t>61</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11.9505pt;margin-top:545.466614pt;width:18pt;height:15.6pt;mso-position-horizontal-relative:page;mso-position-vertical-relative:page;z-index:-270305280" type="#_x0000_t202" filled="false" stroked="false">
          <v:textbox inset="0,0,0,0">
            <w:txbxContent>
              <w:p>
                <w:pPr>
                  <w:pStyle w:val="BodyText"/>
                  <w:spacing w:before="26"/>
                  <w:ind w:left="61"/>
                </w:pPr>
                <w:r>
                  <w:rPr/>
                  <w:fldChar w:fldCharType="begin"/>
                </w:r>
                <w:r>
                  <w:rPr/>
                  <w:instrText> PAGE </w:instrText>
                </w:r>
                <w:r>
                  <w:rPr/>
                  <w:fldChar w:fldCharType="separate"/>
                </w:r>
                <w:r>
                  <w:rPr/>
                  <w:t>68</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839691pt;margin-top:757.679688pt;width:17.650pt;height:14.95pt;mso-position-horizontal-relative:page;mso-position-vertical-relative:page;z-index:-270304256" type="#_x0000_t202" filled="false" stroked="false">
          <v:textbox inset="0,0,0,0">
            <w:txbxContent>
              <w:p>
                <w:pPr>
                  <w:pStyle w:val="BodyText"/>
                  <w:spacing w:before="13"/>
                  <w:ind w:left="60"/>
                </w:pPr>
                <w:r>
                  <w:rPr/>
                  <w:fldChar w:fldCharType="begin"/>
                </w:r>
                <w:r>
                  <w:rPr/>
                  <w:instrText> PAGE </w:instrText>
                </w:r>
                <w:r>
                  <w:rPr/>
                  <w:fldChar w:fldCharType="separate"/>
                </w:r>
                <w:r>
                  <w:rPr/>
                  <w:t>81</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07.150391pt;margin-top:546.840759pt;width:17.650pt;height:14.95pt;mso-position-horizontal-relative:page;mso-position-vertical-relative:page;z-index:-270303232" type="#_x0000_t202" filled="false" stroked="false">
          <v:textbox inset="0,0,0,0">
            <w:txbxContent>
              <w:p>
                <w:pPr>
                  <w:pStyle w:val="BodyText"/>
                  <w:spacing w:before="13"/>
                  <w:ind w:left="60"/>
                </w:pPr>
                <w:r>
                  <w:rPr/>
                  <w:fldChar w:fldCharType="begin"/>
                </w:r>
                <w:r>
                  <w:rPr/>
                  <w:instrText> PAGE </w:instrText>
                </w:r>
                <w:r>
                  <w:rPr/>
                  <w:fldChar w:fldCharType="separate"/>
                </w:r>
                <w:r>
                  <w:rPr/>
                  <w:t>86</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5.900208pt;margin-top:757.500244pt;width:23.5pt;height:15.05pt;mso-position-horizontal-relative:page;mso-position-vertical-relative:page;z-index:-270302208" type="#_x0000_t202" filled="false" stroked="false">
          <v:textbox inset="0,0,0,0">
            <w:txbxContent>
              <w:p>
                <w:pPr>
                  <w:pStyle w:val="BodyText"/>
                  <w:spacing w:before="13"/>
                  <w:ind w:left="60"/>
                </w:pPr>
                <w:r>
                  <w:rPr/>
                  <w:fldChar w:fldCharType="begin"/>
                </w:r>
                <w:r>
                  <w:rPr/>
                  <w:instrText> PAGE </w:instrText>
                </w:r>
                <w:r>
                  <w:rPr/>
                  <w:fldChar w:fldCharType="separate"/>
                </w:r>
                <w:r>
                  <w:rPr/>
                  <w:t>100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0312448" from="64.440002pt,696.98999pt" to="204.480002pt,696.98999pt" stroked="true" strokeweight=".54001pt" strokecolor="#000000">
          <v:stroke dashstyle="solid"/>
          <w10:wrap type="none"/>
        </v:line>
      </w:pict>
    </w:r>
    <w:r>
      <w:rPr/>
      <w:pict>
        <v:shape style="position:absolute;margin-left:293.600006pt;margin-top:756.900391pt;width:7.85pt;height:14.95pt;mso-position-horizontal-relative:page;mso-position-vertical-relative:page;z-index:-270311424" type="#_x0000_t202" filled="false" stroked="false">
          <v:textbox inset="0,0,0,0">
            <w:txbxContent>
              <w:p>
                <w:pPr>
                  <w:pStyle w:val="BodyText"/>
                  <w:spacing w:before="13"/>
                  <w:ind w:left="20"/>
                </w:pPr>
                <w:r>
                  <w:rPr>
                    <w:w w:val="101"/>
                  </w:rPr>
                  <w:t>6</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720001pt;margin-top:756.900391pt;width:17.650pt;height:14.95pt;mso-position-horizontal-relative:page;mso-position-vertical-relative:page;z-index:-270310400" type="#_x0000_t202" filled="false" stroked="false">
          <v:textbox inset="0,0,0,0">
            <w:txbxContent>
              <w:p>
                <w:pPr>
                  <w:pStyle w:val="BodyText"/>
                  <w:spacing w:before="13"/>
                  <w:ind w:left="60"/>
                </w:pPr>
                <w:r>
                  <w:rPr/>
                  <w:fldChar w:fldCharType="begin"/>
                </w:r>
                <w:r>
                  <w:rPr/>
                  <w:instrText> PAGE </w:instrText>
                </w:r>
                <w:r>
                  <w:rPr/>
                  <w:fldChar w:fldCharType="separate"/>
                </w:r>
                <w:r>
                  <w:rPr/>
                  <w:t>10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0309376" from="64.440002pt,683.580017pt" to="204.480002pt,683.580017pt" stroked="true" strokeweight=".600010pt" strokecolor="#000000">
          <v:stroke dashstyle="solid"/>
          <w10:wrap type="none"/>
        </v:line>
      </w:pict>
    </w:r>
    <w:r>
      <w:rPr/>
      <w:pict>
        <v:shape style="position:absolute;margin-left:290.720001pt;margin-top:756.900391pt;width:13.65pt;height:14.95pt;mso-position-horizontal-relative:page;mso-position-vertical-relative:page;z-index:-270308352" type="#_x0000_t202" filled="false" stroked="false">
          <v:textbox inset="0,0,0,0">
            <w:txbxContent>
              <w:p>
                <w:pPr>
                  <w:pStyle w:val="BodyText"/>
                  <w:spacing w:before="13"/>
                  <w:ind w:left="20"/>
                </w:pPr>
                <w:r>
                  <w:rPr/>
                  <w:t>51</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720001pt;margin-top:756.900391pt;width:17.650pt;height:14.95pt;mso-position-horizontal-relative:page;mso-position-vertical-relative:page;z-index:-270307328" type="#_x0000_t202" filled="false" stroked="false">
          <v:textbox inset="0,0,0,0">
            <w:txbxContent>
              <w:p>
                <w:pPr>
                  <w:pStyle w:val="BodyText"/>
                  <w:spacing w:before="13"/>
                  <w:ind w:left="60"/>
                </w:pPr>
                <w:r>
                  <w:rPr/>
                  <w:fldChar w:fldCharType="begin"/>
                </w:r>
                <w:r>
                  <w:rPr/>
                  <w:instrText> PAGE </w:instrText>
                </w:r>
                <w:r>
                  <w:rPr/>
                  <w:fldChar w:fldCharType="separate"/>
                </w:r>
                <w:r>
                  <w:rPr/>
                  <w:t>52</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168" w:hanging="377"/>
        <w:jc w:val="left"/>
      </w:pPr>
      <w:rPr>
        <w:rFonts w:hint="default"/>
        <w:w w:val="101"/>
      </w:rPr>
    </w:lvl>
    <w:lvl w:ilvl="1">
      <w:start w:val="0"/>
      <w:numFmt w:val="bullet"/>
      <w:lvlText w:val="•"/>
      <w:lvlJc w:val="left"/>
      <w:pPr>
        <w:ind w:left="1110" w:hanging="377"/>
      </w:pPr>
      <w:rPr>
        <w:rFonts w:hint="default"/>
      </w:rPr>
    </w:lvl>
    <w:lvl w:ilvl="2">
      <w:start w:val="0"/>
      <w:numFmt w:val="bullet"/>
      <w:lvlText w:val="•"/>
      <w:lvlJc w:val="left"/>
      <w:pPr>
        <w:ind w:left="2060" w:hanging="377"/>
      </w:pPr>
      <w:rPr>
        <w:rFonts w:hint="default"/>
      </w:rPr>
    </w:lvl>
    <w:lvl w:ilvl="3">
      <w:start w:val="0"/>
      <w:numFmt w:val="bullet"/>
      <w:lvlText w:val="•"/>
      <w:lvlJc w:val="left"/>
      <w:pPr>
        <w:ind w:left="3010" w:hanging="377"/>
      </w:pPr>
      <w:rPr>
        <w:rFonts w:hint="default"/>
      </w:rPr>
    </w:lvl>
    <w:lvl w:ilvl="4">
      <w:start w:val="0"/>
      <w:numFmt w:val="bullet"/>
      <w:lvlText w:val="•"/>
      <w:lvlJc w:val="left"/>
      <w:pPr>
        <w:ind w:left="3960" w:hanging="377"/>
      </w:pPr>
      <w:rPr>
        <w:rFonts w:hint="default"/>
      </w:rPr>
    </w:lvl>
    <w:lvl w:ilvl="5">
      <w:start w:val="0"/>
      <w:numFmt w:val="bullet"/>
      <w:lvlText w:val="•"/>
      <w:lvlJc w:val="left"/>
      <w:pPr>
        <w:ind w:left="4910" w:hanging="377"/>
      </w:pPr>
      <w:rPr>
        <w:rFonts w:hint="default"/>
      </w:rPr>
    </w:lvl>
    <w:lvl w:ilvl="6">
      <w:start w:val="0"/>
      <w:numFmt w:val="bullet"/>
      <w:lvlText w:val="•"/>
      <w:lvlJc w:val="left"/>
      <w:pPr>
        <w:ind w:left="5860" w:hanging="377"/>
      </w:pPr>
      <w:rPr>
        <w:rFonts w:hint="default"/>
      </w:rPr>
    </w:lvl>
    <w:lvl w:ilvl="7">
      <w:start w:val="0"/>
      <w:numFmt w:val="bullet"/>
      <w:lvlText w:val="•"/>
      <w:lvlJc w:val="left"/>
      <w:pPr>
        <w:ind w:left="6810" w:hanging="377"/>
      </w:pPr>
      <w:rPr>
        <w:rFonts w:hint="default"/>
      </w:rPr>
    </w:lvl>
    <w:lvl w:ilvl="8">
      <w:start w:val="0"/>
      <w:numFmt w:val="bullet"/>
      <w:lvlText w:val="•"/>
      <w:lvlJc w:val="left"/>
      <w:pPr>
        <w:ind w:left="7760" w:hanging="377"/>
      </w:pPr>
      <w:rPr>
        <w:rFonts w:hint="default"/>
      </w:rPr>
    </w:lvl>
  </w:abstractNum>
  <w:abstractNum w:abstractNumId="5">
    <w:multiLevelType w:val="hybridMultilevel"/>
    <w:lvl w:ilvl="0">
      <w:start w:val="1"/>
      <w:numFmt w:val="decimal"/>
      <w:lvlText w:val="%1."/>
      <w:lvlJc w:val="left"/>
      <w:pPr>
        <w:ind w:left="168" w:hanging="304"/>
        <w:jc w:val="left"/>
      </w:pPr>
      <w:rPr>
        <w:rFonts w:hint="default" w:ascii="Times New Roman" w:hAnsi="Times New Roman" w:eastAsia="Times New Roman" w:cs="Times New Roman"/>
        <w:w w:val="101"/>
        <w:sz w:val="23"/>
        <w:szCs w:val="23"/>
      </w:rPr>
    </w:lvl>
    <w:lvl w:ilvl="1">
      <w:start w:val="0"/>
      <w:numFmt w:val="bullet"/>
      <w:lvlText w:val="•"/>
      <w:lvlJc w:val="left"/>
      <w:pPr>
        <w:ind w:left="1110" w:hanging="304"/>
      </w:pPr>
      <w:rPr>
        <w:rFonts w:hint="default"/>
      </w:rPr>
    </w:lvl>
    <w:lvl w:ilvl="2">
      <w:start w:val="0"/>
      <w:numFmt w:val="bullet"/>
      <w:lvlText w:val="•"/>
      <w:lvlJc w:val="left"/>
      <w:pPr>
        <w:ind w:left="2060" w:hanging="304"/>
      </w:pPr>
      <w:rPr>
        <w:rFonts w:hint="default"/>
      </w:rPr>
    </w:lvl>
    <w:lvl w:ilvl="3">
      <w:start w:val="0"/>
      <w:numFmt w:val="bullet"/>
      <w:lvlText w:val="•"/>
      <w:lvlJc w:val="left"/>
      <w:pPr>
        <w:ind w:left="3010" w:hanging="304"/>
      </w:pPr>
      <w:rPr>
        <w:rFonts w:hint="default"/>
      </w:rPr>
    </w:lvl>
    <w:lvl w:ilvl="4">
      <w:start w:val="0"/>
      <w:numFmt w:val="bullet"/>
      <w:lvlText w:val="•"/>
      <w:lvlJc w:val="left"/>
      <w:pPr>
        <w:ind w:left="3960" w:hanging="304"/>
      </w:pPr>
      <w:rPr>
        <w:rFonts w:hint="default"/>
      </w:rPr>
    </w:lvl>
    <w:lvl w:ilvl="5">
      <w:start w:val="0"/>
      <w:numFmt w:val="bullet"/>
      <w:lvlText w:val="•"/>
      <w:lvlJc w:val="left"/>
      <w:pPr>
        <w:ind w:left="4910" w:hanging="304"/>
      </w:pPr>
      <w:rPr>
        <w:rFonts w:hint="default"/>
      </w:rPr>
    </w:lvl>
    <w:lvl w:ilvl="6">
      <w:start w:val="0"/>
      <w:numFmt w:val="bullet"/>
      <w:lvlText w:val="•"/>
      <w:lvlJc w:val="left"/>
      <w:pPr>
        <w:ind w:left="5860" w:hanging="304"/>
      </w:pPr>
      <w:rPr>
        <w:rFonts w:hint="default"/>
      </w:rPr>
    </w:lvl>
    <w:lvl w:ilvl="7">
      <w:start w:val="0"/>
      <w:numFmt w:val="bullet"/>
      <w:lvlText w:val="•"/>
      <w:lvlJc w:val="left"/>
      <w:pPr>
        <w:ind w:left="6810" w:hanging="304"/>
      </w:pPr>
      <w:rPr>
        <w:rFonts w:hint="default"/>
      </w:rPr>
    </w:lvl>
    <w:lvl w:ilvl="8">
      <w:start w:val="0"/>
      <w:numFmt w:val="bullet"/>
      <w:lvlText w:val="•"/>
      <w:lvlJc w:val="left"/>
      <w:pPr>
        <w:ind w:left="7760" w:hanging="304"/>
      </w:pPr>
      <w:rPr>
        <w:rFonts w:hint="default"/>
      </w:rPr>
    </w:lvl>
  </w:abstractNum>
  <w:abstractNum w:abstractNumId="4">
    <w:multiLevelType w:val="hybridMultilevel"/>
    <w:lvl w:ilvl="0">
      <w:start w:val="1"/>
      <w:numFmt w:val="decimal"/>
      <w:lvlText w:val="%1."/>
      <w:lvlJc w:val="left"/>
      <w:pPr>
        <w:ind w:left="491" w:hanging="323"/>
        <w:jc w:val="left"/>
      </w:pPr>
      <w:rPr>
        <w:rFonts w:hint="default" w:ascii="Times New Roman" w:hAnsi="Times New Roman" w:eastAsia="Times New Roman" w:cs="Times New Roman"/>
        <w:w w:val="101"/>
        <w:sz w:val="23"/>
        <w:szCs w:val="23"/>
      </w:rPr>
    </w:lvl>
    <w:lvl w:ilvl="1">
      <w:start w:val="0"/>
      <w:numFmt w:val="bullet"/>
      <w:lvlText w:val="•"/>
      <w:lvlJc w:val="left"/>
      <w:pPr>
        <w:ind w:left="1416" w:hanging="323"/>
      </w:pPr>
      <w:rPr>
        <w:rFonts w:hint="default"/>
      </w:rPr>
    </w:lvl>
    <w:lvl w:ilvl="2">
      <w:start w:val="0"/>
      <w:numFmt w:val="bullet"/>
      <w:lvlText w:val="•"/>
      <w:lvlJc w:val="left"/>
      <w:pPr>
        <w:ind w:left="2332" w:hanging="323"/>
      </w:pPr>
      <w:rPr>
        <w:rFonts w:hint="default"/>
      </w:rPr>
    </w:lvl>
    <w:lvl w:ilvl="3">
      <w:start w:val="0"/>
      <w:numFmt w:val="bullet"/>
      <w:lvlText w:val="•"/>
      <w:lvlJc w:val="left"/>
      <w:pPr>
        <w:ind w:left="3248" w:hanging="323"/>
      </w:pPr>
      <w:rPr>
        <w:rFonts w:hint="default"/>
      </w:rPr>
    </w:lvl>
    <w:lvl w:ilvl="4">
      <w:start w:val="0"/>
      <w:numFmt w:val="bullet"/>
      <w:lvlText w:val="•"/>
      <w:lvlJc w:val="left"/>
      <w:pPr>
        <w:ind w:left="4164" w:hanging="323"/>
      </w:pPr>
      <w:rPr>
        <w:rFonts w:hint="default"/>
      </w:rPr>
    </w:lvl>
    <w:lvl w:ilvl="5">
      <w:start w:val="0"/>
      <w:numFmt w:val="bullet"/>
      <w:lvlText w:val="•"/>
      <w:lvlJc w:val="left"/>
      <w:pPr>
        <w:ind w:left="5080" w:hanging="323"/>
      </w:pPr>
      <w:rPr>
        <w:rFonts w:hint="default"/>
      </w:rPr>
    </w:lvl>
    <w:lvl w:ilvl="6">
      <w:start w:val="0"/>
      <w:numFmt w:val="bullet"/>
      <w:lvlText w:val="•"/>
      <w:lvlJc w:val="left"/>
      <w:pPr>
        <w:ind w:left="5996" w:hanging="323"/>
      </w:pPr>
      <w:rPr>
        <w:rFonts w:hint="default"/>
      </w:rPr>
    </w:lvl>
    <w:lvl w:ilvl="7">
      <w:start w:val="0"/>
      <w:numFmt w:val="bullet"/>
      <w:lvlText w:val="•"/>
      <w:lvlJc w:val="left"/>
      <w:pPr>
        <w:ind w:left="6912" w:hanging="323"/>
      </w:pPr>
      <w:rPr>
        <w:rFonts w:hint="default"/>
      </w:rPr>
    </w:lvl>
    <w:lvl w:ilvl="8">
      <w:start w:val="0"/>
      <w:numFmt w:val="bullet"/>
      <w:lvlText w:val="•"/>
      <w:lvlJc w:val="left"/>
      <w:pPr>
        <w:ind w:left="7828" w:hanging="323"/>
      </w:pPr>
      <w:rPr>
        <w:rFonts w:hint="default"/>
      </w:rPr>
    </w:lvl>
  </w:abstractNum>
  <w:abstractNum w:abstractNumId="3">
    <w:multiLevelType w:val="hybridMultilevel"/>
    <w:lvl w:ilvl="0">
      <w:start w:val="1"/>
      <w:numFmt w:val="decimal"/>
      <w:lvlText w:val="%1."/>
      <w:lvlJc w:val="left"/>
      <w:pPr>
        <w:ind w:left="402" w:hanging="235"/>
        <w:jc w:val="left"/>
      </w:pPr>
      <w:rPr>
        <w:rFonts w:hint="default" w:ascii="Times New Roman" w:hAnsi="Times New Roman" w:eastAsia="Times New Roman" w:cs="Times New Roman"/>
        <w:i/>
        <w:w w:val="101"/>
        <w:sz w:val="23"/>
        <w:szCs w:val="23"/>
      </w:rPr>
    </w:lvl>
    <w:lvl w:ilvl="1">
      <w:start w:val="0"/>
      <w:numFmt w:val="bullet"/>
      <w:lvlText w:val="•"/>
      <w:lvlJc w:val="left"/>
      <w:pPr>
        <w:ind w:left="1326" w:hanging="235"/>
      </w:pPr>
      <w:rPr>
        <w:rFonts w:hint="default"/>
      </w:rPr>
    </w:lvl>
    <w:lvl w:ilvl="2">
      <w:start w:val="0"/>
      <w:numFmt w:val="bullet"/>
      <w:lvlText w:val="•"/>
      <w:lvlJc w:val="left"/>
      <w:pPr>
        <w:ind w:left="2252" w:hanging="235"/>
      </w:pPr>
      <w:rPr>
        <w:rFonts w:hint="default"/>
      </w:rPr>
    </w:lvl>
    <w:lvl w:ilvl="3">
      <w:start w:val="0"/>
      <w:numFmt w:val="bullet"/>
      <w:lvlText w:val="•"/>
      <w:lvlJc w:val="left"/>
      <w:pPr>
        <w:ind w:left="3178" w:hanging="235"/>
      </w:pPr>
      <w:rPr>
        <w:rFonts w:hint="default"/>
      </w:rPr>
    </w:lvl>
    <w:lvl w:ilvl="4">
      <w:start w:val="0"/>
      <w:numFmt w:val="bullet"/>
      <w:lvlText w:val="•"/>
      <w:lvlJc w:val="left"/>
      <w:pPr>
        <w:ind w:left="4104" w:hanging="235"/>
      </w:pPr>
      <w:rPr>
        <w:rFonts w:hint="default"/>
      </w:rPr>
    </w:lvl>
    <w:lvl w:ilvl="5">
      <w:start w:val="0"/>
      <w:numFmt w:val="bullet"/>
      <w:lvlText w:val="•"/>
      <w:lvlJc w:val="left"/>
      <w:pPr>
        <w:ind w:left="5030" w:hanging="235"/>
      </w:pPr>
      <w:rPr>
        <w:rFonts w:hint="default"/>
      </w:rPr>
    </w:lvl>
    <w:lvl w:ilvl="6">
      <w:start w:val="0"/>
      <w:numFmt w:val="bullet"/>
      <w:lvlText w:val="•"/>
      <w:lvlJc w:val="left"/>
      <w:pPr>
        <w:ind w:left="5956" w:hanging="235"/>
      </w:pPr>
      <w:rPr>
        <w:rFonts w:hint="default"/>
      </w:rPr>
    </w:lvl>
    <w:lvl w:ilvl="7">
      <w:start w:val="0"/>
      <w:numFmt w:val="bullet"/>
      <w:lvlText w:val="•"/>
      <w:lvlJc w:val="left"/>
      <w:pPr>
        <w:ind w:left="6882" w:hanging="235"/>
      </w:pPr>
      <w:rPr>
        <w:rFonts w:hint="default"/>
      </w:rPr>
    </w:lvl>
    <w:lvl w:ilvl="8">
      <w:start w:val="0"/>
      <w:numFmt w:val="bullet"/>
      <w:lvlText w:val="•"/>
      <w:lvlJc w:val="left"/>
      <w:pPr>
        <w:ind w:left="7808" w:hanging="235"/>
      </w:pPr>
      <w:rPr>
        <w:rFonts w:hint="default"/>
      </w:rPr>
    </w:lvl>
  </w:abstractNum>
  <w:abstractNum w:abstractNumId="2">
    <w:multiLevelType w:val="hybridMultilevel"/>
    <w:lvl w:ilvl="0">
      <w:start w:val="1"/>
      <w:numFmt w:val="decimal"/>
      <w:lvlText w:val="%1."/>
      <w:lvlJc w:val="left"/>
      <w:pPr>
        <w:ind w:left="168" w:hanging="233"/>
        <w:jc w:val="left"/>
      </w:pPr>
      <w:rPr>
        <w:rFonts w:hint="default" w:ascii="Times New Roman" w:hAnsi="Times New Roman" w:eastAsia="Times New Roman" w:cs="Times New Roman"/>
        <w:w w:val="101"/>
        <w:sz w:val="23"/>
        <w:szCs w:val="23"/>
      </w:rPr>
    </w:lvl>
    <w:lvl w:ilvl="1">
      <w:start w:val="0"/>
      <w:numFmt w:val="bullet"/>
      <w:lvlText w:val="•"/>
      <w:lvlJc w:val="left"/>
      <w:pPr>
        <w:ind w:left="1110" w:hanging="233"/>
      </w:pPr>
      <w:rPr>
        <w:rFonts w:hint="default"/>
      </w:rPr>
    </w:lvl>
    <w:lvl w:ilvl="2">
      <w:start w:val="0"/>
      <w:numFmt w:val="bullet"/>
      <w:lvlText w:val="•"/>
      <w:lvlJc w:val="left"/>
      <w:pPr>
        <w:ind w:left="2060" w:hanging="233"/>
      </w:pPr>
      <w:rPr>
        <w:rFonts w:hint="default"/>
      </w:rPr>
    </w:lvl>
    <w:lvl w:ilvl="3">
      <w:start w:val="0"/>
      <w:numFmt w:val="bullet"/>
      <w:lvlText w:val="•"/>
      <w:lvlJc w:val="left"/>
      <w:pPr>
        <w:ind w:left="3010" w:hanging="233"/>
      </w:pPr>
      <w:rPr>
        <w:rFonts w:hint="default"/>
      </w:rPr>
    </w:lvl>
    <w:lvl w:ilvl="4">
      <w:start w:val="0"/>
      <w:numFmt w:val="bullet"/>
      <w:lvlText w:val="•"/>
      <w:lvlJc w:val="left"/>
      <w:pPr>
        <w:ind w:left="3960" w:hanging="233"/>
      </w:pPr>
      <w:rPr>
        <w:rFonts w:hint="default"/>
      </w:rPr>
    </w:lvl>
    <w:lvl w:ilvl="5">
      <w:start w:val="0"/>
      <w:numFmt w:val="bullet"/>
      <w:lvlText w:val="•"/>
      <w:lvlJc w:val="left"/>
      <w:pPr>
        <w:ind w:left="4910" w:hanging="233"/>
      </w:pPr>
      <w:rPr>
        <w:rFonts w:hint="default"/>
      </w:rPr>
    </w:lvl>
    <w:lvl w:ilvl="6">
      <w:start w:val="0"/>
      <w:numFmt w:val="bullet"/>
      <w:lvlText w:val="•"/>
      <w:lvlJc w:val="left"/>
      <w:pPr>
        <w:ind w:left="5860" w:hanging="233"/>
      </w:pPr>
      <w:rPr>
        <w:rFonts w:hint="default"/>
      </w:rPr>
    </w:lvl>
    <w:lvl w:ilvl="7">
      <w:start w:val="0"/>
      <w:numFmt w:val="bullet"/>
      <w:lvlText w:val="•"/>
      <w:lvlJc w:val="left"/>
      <w:pPr>
        <w:ind w:left="6810" w:hanging="233"/>
      </w:pPr>
      <w:rPr>
        <w:rFonts w:hint="default"/>
      </w:rPr>
    </w:lvl>
    <w:lvl w:ilvl="8">
      <w:start w:val="0"/>
      <w:numFmt w:val="bullet"/>
      <w:lvlText w:val="•"/>
      <w:lvlJc w:val="left"/>
      <w:pPr>
        <w:ind w:left="7760" w:hanging="233"/>
      </w:pPr>
      <w:rPr>
        <w:rFonts w:hint="default"/>
      </w:rPr>
    </w:lvl>
  </w:abstractNum>
  <w:abstractNum w:abstractNumId="1">
    <w:multiLevelType w:val="hybridMultilevel"/>
    <w:lvl w:ilvl="0">
      <w:start w:val="1"/>
      <w:numFmt w:val="lowerLetter"/>
      <w:lvlText w:val="%1)"/>
      <w:lvlJc w:val="left"/>
      <w:pPr>
        <w:ind w:left="421" w:hanging="253"/>
        <w:jc w:val="left"/>
      </w:pPr>
      <w:rPr>
        <w:rFonts w:hint="default" w:ascii="Times New Roman" w:hAnsi="Times New Roman" w:eastAsia="Times New Roman" w:cs="Times New Roman"/>
        <w:i/>
        <w:w w:val="101"/>
        <w:sz w:val="23"/>
        <w:szCs w:val="23"/>
      </w:rPr>
    </w:lvl>
    <w:lvl w:ilvl="1">
      <w:start w:val="0"/>
      <w:numFmt w:val="bullet"/>
      <w:lvlText w:val="•"/>
      <w:lvlJc w:val="left"/>
      <w:pPr>
        <w:ind w:left="1344" w:hanging="253"/>
      </w:pPr>
      <w:rPr>
        <w:rFonts w:hint="default"/>
      </w:rPr>
    </w:lvl>
    <w:lvl w:ilvl="2">
      <w:start w:val="0"/>
      <w:numFmt w:val="bullet"/>
      <w:lvlText w:val="•"/>
      <w:lvlJc w:val="left"/>
      <w:pPr>
        <w:ind w:left="2268" w:hanging="253"/>
      </w:pPr>
      <w:rPr>
        <w:rFonts w:hint="default"/>
      </w:rPr>
    </w:lvl>
    <w:lvl w:ilvl="3">
      <w:start w:val="0"/>
      <w:numFmt w:val="bullet"/>
      <w:lvlText w:val="•"/>
      <w:lvlJc w:val="left"/>
      <w:pPr>
        <w:ind w:left="3192" w:hanging="253"/>
      </w:pPr>
      <w:rPr>
        <w:rFonts w:hint="default"/>
      </w:rPr>
    </w:lvl>
    <w:lvl w:ilvl="4">
      <w:start w:val="0"/>
      <w:numFmt w:val="bullet"/>
      <w:lvlText w:val="•"/>
      <w:lvlJc w:val="left"/>
      <w:pPr>
        <w:ind w:left="4116" w:hanging="253"/>
      </w:pPr>
      <w:rPr>
        <w:rFonts w:hint="default"/>
      </w:rPr>
    </w:lvl>
    <w:lvl w:ilvl="5">
      <w:start w:val="0"/>
      <w:numFmt w:val="bullet"/>
      <w:lvlText w:val="•"/>
      <w:lvlJc w:val="left"/>
      <w:pPr>
        <w:ind w:left="5040" w:hanging="253"/>
      </w:pPr>
      <w:rPr>
        <w:rFonts w:hint="default"/>
      </w:rPr>
    </w:lvl>
    <w:lvl w:ilvl="6">
      <w:start w:val="0"/>
      <w:numFmt w:val="bullet"/>
      <w:lvlText w:val="•"/>
      <w:lvlJc w:val="left"/>
      <w:pPr>
        <w:ind w:left="5964" w:hanging="253"/>
      </w:pPr>
      <w:rPr>
        <w:rFonts w:hint="default"/>
      </w:rPr>
    </w:lvl>
    <w:lvl w:ilvl="7">
      <w:start w:val="0"/>
      <w:numFmt w:val="bullet"/>
      <w:lvlText w:val="•"/>
      <w:lvlJc w:val="left"/>
      <w:pPr>
        <w:ind w:left="6888" w:hanging="253"/>
      </w:pPr>
      <w:rPr>
        <w:rFonts w:hint="default"/>
      </w:rPr>
    </w:lvl>
    <w:lvl w:ilvl="8">
      <w:start w:val="0"/>
      <w:numFmt w:val="bullet"/>
      <w:lvlText w:val="•"/>
      <w:lvlJc w:val="left"/>
      <w:pPr>
        <w:ind w:left="7812" w:hanging="253"/>
      </w:pPr>
      <w:rPr>
        <w:rFonts w:hint="default"/>
      </w:rPr>
    </w:lvl>
  </w:abstractNum>
  <w:abstractNum w:abstractNumId="0">
    <w:multiLevelType w:val="hybridMultilevel"/>
    <w:lvl w:ilvl="0">
      <w:start w:val="1"/>
      <w:numFmt w:val="decimal"/>
      <w:lvlText w:val="%1."/>
      <w:lvlJc w:val="left"/>
      <w:pPr>
        <w:ind w:left="460" w:hanging="292"/>
        <w:jc w:val="left"/>
      </w:pPr>
      <w:rPr>
        <w:rFonts w:hint="default" w:ascii="Times New Roman" w:hAnsi="Times New Roman" w:eastAsia="Times New Roman" w:cs="Times New Roman"/>
        <w:b/>
        <w:bCs/>
        <w:w w:val="101"/>
        <w:sz w:val="23"/>
        <w:szCs w:val="23"/>
      </w:rPr>
    </w:lvl>
    <w:lvl w:ilvl="1">
      <w:start w:val="0"/>
      <w:numFmt w:val="bullet"/>
      <w:lvlText w:val="•"/>
      <w:lvlJc w:val="left"/>
      <w:pPr>
        <w:ind w:left="460" w:hanging="292"/>
      </w:pPr>
      <w:rPr>
        <w:rFonts w:hint="default"/>
      </w:rPr>
    </w:lvl>
    <w:lvl w:ilvl="2">
      <w:start w:val="0"/>
      <w:numFmt w:val="bullet"/>
      <w:lvlText w:val="•"/>
      <w:lvlJc w:val="left"/>
      <w:pPr>
        <w:ind w:left="1482" w:hanging="292"/>
      </w:pPr>
      <w:rPr>
        <w:rFonts w:hint="default"/>
      </w:rPr>
    </w:lvl>
    <w:lvl w:ilvl="3">
      <w:start w:val="0"/>
      <w:numFmt w:val="bullet"/>
      <w:lvlText w:val="•"/>
      <w:lvlJc w:val="left"/>
      <w:pPr>
        <w:ind w:left="2504" w:hanging="292"/>
      </w:pPr>
      <w:rPr>
        <w:rFonts w:hint="default"/>
      </w:rPr>
    </w:lvl>
    <w:lvl w:ilvl="4">
      <w:start w:val="0"/>
      <w:numFmt w:val="bullet"/>
      <w:lvlText w:val="•"/>
      <w:lvlJc w:val="left"/>
      <w:pPr>
        <w:ind w:left="3526" w:hanging="292"/>
      </w:pPr>
      <w:rPr>
        <w:rFonts w:hint="default"/>
      </w:rPr>
    </w:lvl>
    <w:lvl w:ilvl="5">
      <w:start w:val="0"/>
      <w:numFmt w:val="bullet"/>
      <w:lvlText w:val="•"/>
      <w:lvlJc w:val="left"/>
      <w:pPr>
        <w:ind w:left="4548" w:hanging="292"/>
      </w:pPr>
      <w:rPr>
        <w:rFonts w:hint="default"/>
      </w:rPr>
    </w:lvl>
    <w:lvl w:ilvl="6">
      <w:start w:val="0"/>
      <w:numFmt w:val="bullet"/>
      <w:lvlText w:val="•"/>
      <w:lvlJc w:val="left"/>
      <w:pPr>
        <w:ind w:left="5571" w:hanging="292"/>
      </w:pPr>
      <w:rPr>
        <w:rFonts w:hint="default"/>
      </w:rPr>
    </w:lvl>
    <w:lvl w:ilvl="7">
      <w:start w:val="0"/>
      <w:numFmt w:val="bullet"/>
      <w:lvlText w:val="•"/>
      <w:lvlJc w:val="left"/>
      <w:pPr>
        <w:ind w:left="6593" w:hanging="292"/>
      </w:pPr>
      <w:rPr>
        <w:rFonts w:hint="default"/>
      </w:rPr>
    </w:lvl>
    <w:lvl w:ilvl="8">
      <w:start w:val="0"/>
      <w:numFmt w:val="bullet"/>
      <w:lvlText w:val="•"/>
      <w:lvlJc w:val="left"/>
      <w:pPr>
        <w:ind w:left="7615" w:hanging="292"/>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3"/>
      <w:szCs w:val="23"/>
    </w:rPr>
  </w:style>
  <w:style w:styleId="Heading1" w:type="paragraph">
    <w:name w:val="Heading 1"/>
    <w:basedOn w:val="Normal"/>
    <w:uiPriority w:val="1"/>
    <w:qFormat/>
    <w:pPr>
      <w:ind w:left="159"/>
      <w:outlineLvl w:val="1"/>
    </w:pPr>
    <w:rPr>
      <w:rFonts w:ascii="Times New Roman" w:hAnsi="Times New Roman" w:eastAsia="Times New Roman" w:cs="Times New Roman"/>
      <w:sz w:val="24"/>
      <w:szCs w:val="24"/>
    </w:rPr>
  </w:style>
  <w:style w:styleId="Heading2" w:type="paragraph">
    <w:name w:val="Heading 2"/>
    <w:basedOn w:val="Normal"/>
    <w:uiPriority w:val="1"/>
    <w:qFormat/>
    <w:pPr>
      <w:spacing w:before="94"/>
      <w:ind w:left="168"/>
      <w:outlineLvl w:val="2"/>
    </w:pPr>
    <w:rPr>
      <w:rFonts w:ascii="Times New Roman" w:hAnsi="Times New Roman" w:eastAsia="Times New Roman" w:cs="Times New Roman"/>
      <w:b/>
      <w:bCs/>
      <w:sz w:val="23"/>
      <w:szCs w:val="23"/>
    </w:rPr>
  </w:style>
  <w:style w:styleId="ListParagraph" w:type="paragraph">
    <w:name w:val="List Paragraph"/>
    <w:basedOn w:val="Normal"/>
    <w:uiPriority w:val="1"/>
    <w:qFormat/>
    <w:pPr>
      <w:ind w:left="168"/>
    </w:pPr>
    <w:rPr>
      <w:rFonts w:ascii="Times New Roman" w:hAnsi="Times New Roman" w:eastAsia="Times New Roman" w:cs="Times New Roman"/>
    </w:rPr>
  </w:style>
  <w:style w:styleId="TableParagraph" w:type="paragraph">
    <w:name w:val="Table Paragraph"/>
    <w:basedOn w:val="Normal"/>
    <w:uiPriority w:val="1"/>
    <w:qFormat/>
    <w:pPr>
      <w:spacing w:line="248" w:lineRule="exac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footer" Target="footer1.xml"/><Relationship Id="rId8" Type="http://schemas.openxmlformats.org/officeDocument/2006/relationships/hyperlink" Target="http://www.dtistats.net/smes/vat/" TargetMode="External"/><Relationship Id="rId9" Type="http://schemas.openxmlformats.org/officeDocument/2006/relationships/hyperlink" Target="http://www.dtistats.net/smes/vat/VATStatsPressReleaseOct2006.pdf" TargetMode="External"/><Relationship Id="rId10" Type="http://schemas.openxmlformats.org/officeDocument/2006/relationships/footer" Target="footer2.xml"/><Relationship Id="rId11" Type="http://schemas.openxmlformats.org/officeDocument/2006/relationships/hyperlink" Target="http://www.dtistats.net/smes/sme/" TargetMode="External"/><Relationship Id="rId12" Type="http://schemas.openxmlformats.org/officeDocument/2006/relationships/footer" Target="footer3.xml"/><Relationship Id="rId13" Type="http://schemas.openxmlformats.org/officeDocument/2006/relationships/hyperlink" Target="http://www.communities.gov.uk/index.asp?id=1156006" TargetMode="External"/><Relationship Id="rId14" Type="http://schemas.openxmlformats.org/officeDocument/2006/relationships/hyperlink" Target="http://business.timesonline.co.uk/tol/business/specials/rich_list/article1716427.ece" TargetMode="External"/><Relationship Id="rId15" Type="http://schemas.openxmlformats.org/officeDocument/2006/relationships/hyperlink" Target="http://www.census.gov/compendia/statab/tables/07s0591.xls" TargetMode="External"/><Relationship Id="rId16" Type="http://schemas.openxmlformats.org/officeDocument/2006/relationships/hyperlink" Target="http://www.nber.org/data/cps_basic.html" TargetMode="External"/><Relationship Id="rId17" Type="http://schemas.openxmlformats.org/officeDocument/2006/relationships/hyperlink" Target="http://www.bls.census.gov/cps/" TargetMode="External"/><Relationship Id="rId18" Type="http://schemas.openxmlformats.org/officeDocument/2006/relationships/footer" Target="footer4.xml"/><Relationship Id="rId19" Type="http://schemas.openxmlformats.org/officeDocument/2006/relationships/footer" Target="footer5.xml"/><Relationship Id="rId20" Type="http://schemas.openxmlformats.org/officeDocument/2006/relationships/footer" Target="footer6.xml"/><Relationship Id="rId21" Type="http://schemas.openxmlformats.org/officeDocument/2006/relationships/footer" Target="footer7.xml"/><Relationship Id="rId22" Type="http://schemas.openxmlformats.org/officeDocument/2006/relationships/footer" Target="footer8.xml"/><Relationship Id="rId23" Type="http://schemas.openxmlformats.org/officeDocument/2006/relationships/footer" Target="footer9.xml"/><Relationship Id="rId24" Type="http://schemas.openxmlformats.org/officeDocument/2006/relationships/hyperlink" Target="http://www.dtistats.net/smes/200702/" TargetMode="External"/><Relationship Id="rId25" Type="http://schemas.openxmlformats.org/officeDocument/2006/relationships/footer" Target="footer10.xml"/><Relationship Id="rId26" Type="http://schemas.openxmlformats.org/officeDocument/2006/relationships/footer" Target="footer11.xml"/><Relationship Id="rId27" Type="http://schemas.openxmlformats.org/officeDocument/2006/relationships/footer" Target="footer12.xml"/><Relationship Id="rId28" Type="http://schemas.openxmlformats.org/officeDocument/2006/relationships/footer" Target="footer13.xml"/><Relationship Id="rId29" Type="http://schemas.openxmlformats.org/officeDocument/2006/relationships/hyperlink" Target="http://www.census.gov/compendia.statab/tables/07s0590.xls" TargetMode="External"/><Relationship Id="rId30" Type="http://schemas.openxmlformats.org/officeDocument/2006/relationships/footer" Target="footer14.xml"/><Relationship Id="rId31" Type="http://schemas.openxmlformats.org/officeDocument/2006/relationships/footer" Target="footer15.xml"/><Relationship Id="rId32" Type="http://schemas.openxmlformats.org/officeDocument/2006/relationships/hyperlink" Target="http://www.gesis.org/eurobarometer" TargetMode="External"/><Relationship Id="rId33" Type="http://schemas.openxmlformats.org/officeDocument/2006/relationships/footer" Target="footer16.xml"/><Relationship Id="rId34" Type="http://schemas.openxmlformats.org/officeDocument/2006/relationships/footer" Target="footer17.xml"/><Relationship Id="rId35" Type="http://schemas.openxmlformats.org/officeDocument/2006/relationships/footer" Target="footer18.xml"/><Relationship Id="rId36" Type="http://schemas.openxmlformats.org/officeDocument/2006/relationships/footer" Target="footer19.xml"/><Relationship Id="rId37" Type="http://schemas.openxmlformats.org/officeDocument/2006/relationships/image" Target="media/image2.png"/><Relationship Id="rId38" Type="http://schemas.openxmlformats.org/officeDocument/2006/relationships/image" Target="media/image3.png"/><Relationship Id="rId39" Type="http://schemas.openxmlformats.org/officeDocument/2006/relationships/hyperlink" Target="http://www.uschamber.com/publications/reports/access_to_capital.htm" TargetMode="External"/><Relationship Id="rId4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Entrepreneurship in the UK - speech by David Blanchflower at the Max Planck Summer Institute in Berlin</dc:subject>
  <dc:title>Entrepreneurship in the UK - Speech by David Blanchflower at the Max Planck Summer Institute in Berlin</dc:title>
  <dcterms:created xsi:type="dcterms:W3CDTF">2020-06-02T17:27:53Z</dcterms:created>
  <dcterms:modified xsi:type="dcterms:W3CDTF">2020-06-02T17:27:53Z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2007-07-09T00:00:00Z</vt:filetime>
  </property>
  <property fmtid="{D5CDD505-2E9C-101B-9397-08002B2CF9AE}" pid="3" name="Creator">
    <vt:lpwstr>PScript5.dll Version 5.2.2</vt:lpwstr>
  </property>
  <property fmtid="{D5CDD505-2E9C-101B-9397-08002B2CF9AE}" pid="4" name="LastSaved">
    <vt:filetime>2020-06-02T00:00:00Z</vt:filetime>
  </property>
</Properties>
</file>