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Fear, Unemployment and Migration</w:t>
      </w:r>
    </w:p>
    <w:p>
      <w:pPr>
        <w:pStyle w:val="BodyText"/>
        <w:spacing w:before="281"/>
        <w:ind w:left="352"/>
        <w:rPr>
          <w:rFonts w:ascii="Arial"/>
        </w:rPr>
      </w:pPr>
      <w:r>
        <w:rPr>
          <w:rFonts w:ascii="Arial"/>
        </w:rPr>
        <w:t>Speech given by</w:t>
      </w:r>
    </w:p>
    <w:p>
      <w:pPr>
        <w:pStyle w:val="BodyText"/>
        <w:spacing w:before="134"/>
        <w:ind w:left="352" w:right="87"/>
        <w:rPr>
          <w:rFonts w:ascii="Arial"/>
        </w:rPr>
      </w:pPr>
      <w:r>
        <w:rPr>
          <w:rFonts w:ascii="Arial"/>
        </w:rPr>
        <w:t>David Blanchflower, Bruce V. Rauner Professor, Dartmouth College, University of Stirling, IZA, CESifo, NBER and Member, Monetary Policy Committee, Bank of England</w:t>
      </w:r>
    </w:p>
    <w:p>
      <w:pPr>
        <w:pStyle w:val="BodyText"/>
        <w:spacing w:before="3"/>
        <w:rPr>
          <w:rFonts w:ascii="Arial"/>
          <w:sz w:val="36"/>
        </w:rPr>
      </w:pPr>
    </w:p>
    <w:p>
      <w:pPr>
        <w:pStyle w:val="BodyText"/>
        <w:spacing w:line="360" w:lineRule="auto" w:before="1"/>
        <w:ind w:left="352" w:right="2915"/>
        <w:rPr>
          <w:rFonts w:ascii="Arial" w:hAnsi="Arial"/>
        </w:rPr>
      </w:pPr>
      <w:r>
        <w:rPr>
          <w:rFonts w:ascii="Arial" w:hAnsi="Arial"/>
        </w:rPr>
        <w:t>At the Esmée Fairbairn Memorial Lecture, Lancaster University 30 October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spacing w:before="93"/>
        <w:ind w:left="352" w:right="0" w:firstLine="0"/>
        <w:jc w:val="left"/>
        <w:rPr>
          <w:rFonts w:ascii="Arial"/>
          <w:sz w:val="20"/>
        </w:rPr>
      </w:pPr>
      <w:r>
        <w:rPr>
          <w:rFonts w:ascii="Arial"/>
          <w:sz w:val="20"/>
        </w:rPr>
        <w:t>I am most grateful to Roger Kelly, Nicola Scott and Chris Shadforth for their invaluable assistance.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60"/>
        </w:sectPr>
      </w:pPr>
    </w:p>
    <w:p>
      <w:pPr>
        <w:pStyle w:val="BodyText"/>
        <w:spacing w:before="76"/>
        <w:ind w:left="660" w:right="829"/>
        <w:jc w:val="both"/>
      </w:pPr>
      <w:r>
        <w:rPr/>
        <w:t>I am delighted to be able to make this speech in support of so worthy a cause as the Esmée Fairbairn foundation, one of the largest independent grant making foundations in the UK. The Esmée Fairbairn Foundation provides grants to organisations which aim to improve the quality for life for people and communities in the UK, and the foundation's work is particularly important in that it often considers work that others find hard to fund, either because it breaks new ground, appears too risky, requires  core funding or needs a more unusual form of financial help such as a</w:t>
      </w:r>
      <w:r>
        <w:rPr>
          <w:spacing w:val="-17"/>
        </w:rPr>
        <w:t> </w:t>
      </w:r>
      <w:r>
        <w:rPr/>
        <w:t>loan.</w:t>
      </w:r>
    </w:p>
    <w:p>
      <w:pPr>
        <w:pStyle w:val="BodyText"/>
      </w:pPr>
    </w:p>
    <w:p>
      <w:pPr>
        <w:pStyle w:val="BodyText"/>
        <w:spacing w:before="1"/>
        <w:ind w:left="660" w:right="828"/>
        <w:jc w:val="both"/>
      </w:pPr>
      <w:r>
        <w:rPr/>
        <w:t>I have to admit (and this may not come as a surprise to those who know my background as a labour economist) that I am particularly interested in the work the Esmée Fairbairn Foundation does in promoting enterprise and independence. At a microeconomic level, supply-side initiatives to help people to help themselves provides a sure-fire route out of poverty and social exclusion. At a macroeconomic level, such initiatives produce positive labour market outcomes by making the workforce more flexible and increasing skills, thereby increasing the efficiency of the labour market, and boosting economic growth.</w:t>
      </w:r>
    </w:p>
    <w:p>
      <w:pPr>
        <w:pStyle w:val="BodyText"/>
      </w:pPr>
    </w:p>
    <w:p>
      <w:pPr>
        <w:pStyle w:val="BodyText"/>
        <w:ind w:left="660" w:right="829"/>
        <w:jc w:val="both"/>
      </w:pPr>
      <w:r>
        <w:rPr/>
        <w:t>One sector of society that has traditionally suffered from social exclusion is immigrants - indeed this is sometimes seen as a reason why the rate of self employment tends to be higher among immigrants than the indigenous population. For today's talk I am going to look at a specific group of recent arrivals - namely workers from the EU Accession Countries - and consider their impact on the UK labour market and on the wider</w:t>
      </w:r>
      <w:r>
        <w:rPr>
          <w:spacing w:val="-1"/>
        </w:rPr>
        <w:t> </w:t>
      </w:r>
      <w:r>
        <w:rPr/>
        <w:t>economy.</w:t>
      </w:r>
    </w:p>
    <w:p>
      <w:pPr>
        <w:pStyle w:val="BodyText"/>
      </w:pPr>
    </w:p>
    <w:p>
      <w:pPr>
        <w:pStyle w:val="BodyText"/>
        <w:ind w:left="660" w:right="830"/>
        <w:jc w:val="both"/>
      </w:pPr>
      <w:r>
        <w:rPr/>
        <w:t>Migration has been one of the key areas of economic debate in the UK over the past few years. We have all been exposed to stories of Eastern European migrants moving en masse to the UK, ready to work longer hours and for less money than Britons.  And there is some truth to these stories. But I believe these flows have been very  good for the UK economy, not bad as some would have us</w:t>
      </w:r>
      <w:r>
        <w:rPr>
          <w:spacing w:val="-1"/>
        </w:rPr>
        <w:t> </w:t>
      </w:r>
      <w:r>
        <w:rPr/>
        <w:t>believe.</w:t>
      </w:r>
    </w:p>
    <w:p>
      <w:pPr>
        <w:pStyle w:val="BodyText"/>
        <w:spacing w:before="10"/>
        <w:rPr>
          <w:sz w:val="23"/>
        </w:rPr>
      </w:pPr>
    </w:p>
    <w:p>
      <w:pPr>
        <w:pStyle w:val="BodyText"/>
        <w:ind w:left="659" w:right="830"/>
        <w:jc w:val="both"/>
      </w:pPr>
      <w:r>
        <w:rPr/>
        <w:t>As a backdrop to this discussion, I’d like to briefly characterise what has been happening to the UK labour market over the last couple of years or so. This has heavily influenced my voting behaviour on the MPC, and given rise to my reputation for being a ‘dove’, because I believe that there is considerably more slack in the labour market at present than is popularly held to be the</w:t>
      </w:r>
      <w:r>
        <w:rPr>
          <w:spacing w:val="-14"/>
        </w:rPr>
        <w:t> </w:t>
      </w:r>
      <w:r>
        <w:rPr/>
        <w:t>case.</w:t>
      </w:r>
    </w:p>
    <w:p>
      <w:pPr>
        <w:pStyle w:val="BodyText"/>
      </w:pPr>
    </w:p>
    <w:p>
      <w:pPr>
        <w:pStyle w:val="ListParagraph"/>
        <w:numPr>
          <w:ilvl w:val="0"/>
          <w:numId w:val="1"/>
        </w:numPr>
        <w:tabs>
          <w:tab w:pos="1380" w:val="left" w:leader="none"/>
        </w:tabs>
        <w:spacing w:line="240" w:lineRule="auto" w:before="1" w:after="0"/>
        <w:ind w:left="1380" w:right="0" w:hanging="361"/>
        <w:jc w:val="left"/>
        <w:rPr>
          <w:sz w:val="24"/>
        </w:rPr>
      </w:pPr>
      <w:r>
        <w:rPr>
          <w:sz w:val="24"/>
        </w:rPr>
        <w:t>Unemployment has risen since 2005, but has slowed only a little in</w:t>
      </w:r>
      <w:r>
        <w:rPr>
          <w:spacing w:val="-10"/>
          <w:sz w:val="24"/>
        </w:rPr>
        <w:t> </w:t>
      </w:r>
      <w:r>
        <w:rPr>
          <w:sz w:val="24"/>
        </w:rPr>
        <w:t>2007.</w:t>
      </w:r>
    </w:p>
    <w:p>
      <w:pPr>
        <w:pStyle w:val="BodyText"/>
        <w:spacing w:before="11"/>
        <w:rPr>
          <w:sz w:val="23"/>
        </w:rPr>
      </w:pPr>
    </w:p>
    <w:p>
      <w:pPr>
        <w:pStyle w:val="ListParagraph"/>
        <w:numPr>
          <w:ilvl w:val="0"/>
          <w:numId w:val="1"/>
        </w:numPr>
        <w:tabs>
          <w:tab w:pos="1380" w:val="left" w:leader="none"/>
        </w:tabs>
        <w:spacing w:line="240" w:lineRule="auto" w:before="0" w:after="0"/>
        <w:ind w:left="1379" w:right="830" w:hanging="360"/>
        <w:jc w:val="both"/>
        <w:rPr>
          <w:sz w:val="24"/>
        </w:rPr>
      </w:pPr>
      <w:r>
        <w:rPr>
          <w:sz w:val="24"/>
        </w:rPr>
        <w:t>The inactivity rate fell when unemployment was rising but has recently increased alongside the fall in unemployment. This increasingly looks like a discouraged worker effect where workers withdraw from the labour force in recessions when they can't find</w:t>
      </w:r>
      <w:r>
        <w:rPr>
          <w:spacing w:val="-1"/>
          <w:sz w:val="24"/>
        </w:rPr>
        <w:t> </w:t>
      </w:r>
      <w:r>
        <w:rPr>
          <w:sz w:val="24"/>
        </w:rPr>
        <w:t>jobs.</w:t>
      </w:r>
    </w:p>
    <w:p>
      <w:pPr>
        <w:pStyle w:val="BodyText"/>
      </w:pPr>
    </w:p>
    <w:p>
      <w:pPr>
        <w:pStyle w:val="ListParagraph"/>
        <w:numPr>
          <w:ilvl w:val="0"/>
          <w:numId w:val="1"/>
        </w:numPr>
        <w:tabs>
          <w:tab w:pos="1380" w:val="left" w:leader="none"/>
        </w:tabs>
        <w:spacing w:line="240" w:lineRule="auto" w:before="0" w:after="0"/>
        <w:ind w:left="1379" w:right="831" w:hanging="360"/>
        <w:jc w:val="both"/>
        <w:rPr>
          <w:sz w:val="24"/>
        </w:rPr>
      </w:pPr>
      <w:r>
        <w:rPr>
          <w:sz w:val="24"/>
        </w:rPr>
        <w:t>There have been very few employee jobs created. Indeed over the last 12 months the number fell by</w:t>
      </w:r>
      <w:r>
        <w:rPr>
          <w:spacing w:val="-6"/>
          <w:sz w:val="24"/>
        </w:rPr>
        <w:t> </w:t>
      </w:r>
      <w:r>
        <w:rPr>
          <w:sz w:val="24"/>
        </w:rPr>
        <w:t>1000.</w:t>
      </w:r>
    </w:p>
    <w:p>
      <w:pPr>
        <w:pStyle w:val="BodyText"/>
      </w:pPr>
    </w:p>
    <w:p>
      <w:pPr>
        <w:pStyle w:val="ListParagraph"/>
        <w:numPr>
          <w:ilvl w:val="0"/>
          <w:numId w:val="1"/>
        </w:numPr>
        <w:tabs>
          <w:tab w:pos="1380" w:val="left" w:leader="none"/>
        </w:tabs>
        <w:spacing w:line="240" w:lineRule="auto" w:before="0" w:after="0"/>
        <w:ind w:left="1379" w:right="833" w:hanging="360"/>
        <w:jc w:val="both"/>
        <w:rPr>
          <w:sz w:val="24"/>
        </w:rPr>
      </w:pPr>
      <w:r>
        <w:rPr>
          <w:sz w:val="24"/>
        </w:rPr>
        <w:t>There have been strong increases in temporary workers who can’t find permanent jobs and part-timers who can’t find full-time</w:t>
      </w:r>
      <w:r>
        <w:rPr>
          <w:spacing w:val="-2"/>
          <w:sz w:val="24"/>
        </w:rPr>
        <w:t> </w:t>
      </w:r>
      <w:r>
        <w:rPr>
          <w:sz w:val="24"/>
        </w:rPr>
        <w:t>jobs.</w:t>
      </w:r>
    </w:p>
    <w:p>
      <w:pPr>
        <w:spacing w:after="0" w:line="240" w:lineRule="auto"/>
        <w:jc w:val="both"/>
        <w:rPr>
          <w:sz w:val="24"/>
        </w:rPr>
        <w:sectPr>
          <w:footerReference w:type="default" r:id="rId7"/>
          <w:pgSz w:w="11900" w:h="16840"/>
          <w:pgMar w:footer="697" w:header="0" w:top="1360" w:bottom="880" w:left="1140" w:right="960"/>
          <w:pgNumType w:start="2"/>
        </w:sectPr>
      </w:pPr>
    </w:p>
    <w:p>
      <w:pPr>
        <w:pStyle w:val="ListParagraph"/>
        <w:numPr>
          <w:ilvl w:val="0"/>
          <w:numId w:val="1"/>
        </w:numPr>
        <w:tabs>
          <w:tab w:pos="1380" w:val="left" w:leader="none"/>
        </w:tabs>
        <w:spacing w:line="240" w:lineRule="auto" w:before="76" w:after="0"/>
        <w:ind w:left="1379" w:right="828" w:hanging="360"/>
        <w:jc w:val="both"/>
        <w:rPr>
          <w:sz w:val="24"/>
        </w:rPr>
      </w:pPr>
      <w:r>
        <w:rPr>
          <w:sz w:val="24"/>
        </w:rPr>
        <w:t>The number of self-employed has grown at a rate that has never been seen in the past and is clearly unsustainable in the future. One need only compare the data for the UK to that of the EU and the US to see the significance of this change. In a recent paper (Blanchflower and Shadforth 2007a) I argued that at least half of that increase had to do with rising house prices freeing up capital constraints.</w:t>
      </w:r>
    </w:p>
    <w:p>
      <w:pPr>
        <w:pStyle w:val="BodyText"/>
      </w:pPr>
    </w:p>
    <w:p>
      <w:pPr>
        <w:pStyle w:val="ListParagraph"/>
        <w:numPr>
          <w:ilvl w:val="0"/>
          <w:numId w:val="1"/>
        </w:numPr>
        <w:tabs>
          <w:tab w:pos="1380" w:val="left" w:leader="none"/>
        </w:tabs>
        <w:spacing w:line="240" w:lineRule="auto" w:before="1" w:after="0"/>
        <w:ind w:left="1379" w:right="830" w:hanging="360"/>
        <w:jc w:val="both"/>
        <w:rPr>
          <w:sz w:val="24"/>
        </w:rPr>
      </w:pPr>
      <w:r>
        <w:rPr>
          <w:sz w:val="24"/>
        </w:rPr>
        <w:t>Even though there has apparently been strength on the demand side based on reports from business pricing surveys, wage growth has been muted. I have been arguing that this is the dog that hasn’t and will not bark for some time now. This can be seen from the series on average earnings </w:t>
      </w:r>
      <w:r>
        <w:rPr>
          <w:color w:val="FF0000"/>
          <w:sz w:val="24"/>
        </w:rPr>
        <w:t>(chart 1) </w:t>
      </w:r>
      <w:r>
        <w:rPr>
          <w:sz w:val="24"/>
        </w:rPr>
        <w:t>and on wage settlements </w:t>
      </w:r>
      <w:r>
        <w:rPr>
          <w:color w:val="FF0000"/>
          <w:sz w:val="24"/>
        </w:rPr>
        <w:t>(chart 2)</w:t>
      </w:r>
      <w:r>
        <w:rPr>
          <w:sz w:val="24"/>
        </w:rPr>
        <w:t>. The fact that wages have been flat remains a puzzle principally to those who believe demand is booming and the labour market is</w:t>
      </w:r>
      <w:r>
        <w:rPr>
          <w:spacing w:val="-1"/>
          <w:sz w:val="24"/>
        </w:rPr>
        <w:t> </w:t>
      </w:r>
      <w:r>
        <w:rPr>
          <w:sz w:val="24"/>
        </w:rPr>
        <w:t>tight.</w:t>
      </w:r>
    </w:p>
    <w:p>
      <w:pPr>
        <w:pStyle w:val="BodyText"/>
      </w:pPr>
    </w:p>
    <w:p>
      <w:pPr>
        <w:pStyle w:val="BodyText"/>
        <w:ind w:left="659" w:right="828"/>
        <w:jc w:val="both"/>
      </w:pPr>
      <w:r>
        <w:rPr/>
        <w:t>To what extent have these changes been driven by these 'so-called' migrants? I use the term ‘so-called’ because many of these individuals have no intention of living or moving abroad for any more than a few months at a time – they are more akin to </w:t>
      </w:r>
      <w:r>
        <w:rPr>
          <w:i/>
        </w:rPr>
        <w:t>guest </w:t>
      </w:r>
      <w:r>
        <w:rPr>
          <w:i/>
        </w:rPr>
        <w:t>workers</w:t>
      </w:r>
      <w:r>
        <w:rPr/>
        <w:t>. While by 2007, approximately 700,000 had come to the UK since 2004, the data shown in </w:t>
      </w:r>
      <w:r>
        <w:rPr>
          <w:color w:val="FF0000"/>
        </w:rPr>
        <w:t>table 1 </w:t>
      </w:r>
      <w:r>
        <w:rPr/>
        <w:t>suggest that as many as half of that number have actually returned home, perhaps moving back and forth several times. And the intentions of the latest waves of workers appear to support this trend; 55% of workers arriving in 2007Q1 anticipated staying less than 3 months. This ebb and flow of workers reflects what some would call the ‘globalisation’ of labour markets – the pool of individuals from which UK firms can pull workers increased over-night on May 1</w:t>
      </w:r>
      <w:r>
        <w:rPr>
          <w:vertAlign w:val="superscript"/>
        </w:rPr>
        <w:t>st</w:t>
      </w:r>
      <w:r>
        <w:rPr>
          <w:vertAlign w:val="baseline"/>
        </w:rPr>
        <w:t> 2004, the date on which the EU expanded to 25 nations.</w:t>
      </w:r>
    </w:p>
    <w:p>
      <w:pPr>
        <w:pStyle w:val="BodyText"/>
        <w:spacing w:before="10"/>
        <w:rPr>
          <w:sz w:val="23"/>
        </w:rPr>
      </w:pPr>
    </w:p>
    <w:p>
      <w:pPr>
        <w:pStyle w:val="BodyText"/>
        <w:ind w:left="659" w:right="830"/>
        <w:jc w:val="both"/>
      </w:pPr>
      <w:r>
        <w:rPr/>
        <w:t>So who has come? </w:t>
      </w:r>
      <w:r>
        <w:rPr>
          <w:color w:val="FF0000"/>
        </w:rPr>
        <w:t>Table 2 </w:t>
      </w:r>
      <w:r>
        <w:rPr/>
        <w:t>helps us characterise the flows of people from the A8 as follows:</w:t>
      </w:r>
    </w:p>
    <w:p>
      <w:pPr>
        <w:pStyle w:val="BodyText"/>
      </w:pPr>
    </w:p>
    <w:p>
      <w:pPr>
        <w:pStyle w:val="ListParagraph"/>
        <w:numPr>
          <w:ilvl w:val="0"/>
          <w:numId w:val="2"/>
        </w:numPr>
        <w:tabs>
          <w:tab w:pos="933" w:val="left" w:leader="none"/>
        </w:tabs>
        <w:spacing w:line="240" w:lineRule="auto" w:before="0" w:after="0"/>
        <w:ind w:left="659" w:right="830" w:firstLine="0"/>
        <w:jc w:val="both"/>
        <w:rPr>
          <w:sz w:val="24"/>
        </w:rPr>
      </w:pPr>
      <w:r>
        <w:rPr>
          <w:sz w:val="24"/>
        </w:rPr>
        <w:t>The biggest numbers have come from Poland – to this point approx 400,000. The smallest numbers have come from Slovenia. These numbers are taken from the Worker Registration scheme – numbers from National Insurance records are even larger.</w:t>
      </w:r>
    </w:p>
    <w:p>
      <w:pPr>
        <w:pStyle w:val="BodyText"/>
      </w:pPr>
    </w:p>
    <w:p>
      <w:pPr>
        <w:pStyle w:val="ListParagraph"/>
        <w:numPr>
          <w:ilvl w:val="0"/>
          <w:numId w:val="2"/>
        </w:numPr>
        <w:tabs>
          <w:tab w:pos="924" w:val="left" w:leader="none"/>
        </w:tabs>
        <w:spacing w:line="240" w:lineRule="auto" w:before="1" w:after="0"/>
        <w:ind w:left="659" w:right="831" w:firstLine="0"/>
        <w:jc w:val="both"/>
        <w:rPr>
          <w:sz w:val="24"/>
        </w:rPr>
      </w:pPr>
      <w:r>
        <w:rPr>
          <w:sz w:val="24"/>
        </w:rPr>
        <w:t>The highest numbers in terms of proportion of the home population that have come are from Lithuania and</w:t>
      </w:r>
      <w:r>
        <w:rPr>
          <w:spacing w:val="-6"/>
          <w:sz w:val="24"/>
        </w:rPr>
        <w:t> </w:t>
      </w:r>
      <w:r>
        <w:rPr>
          <w:sz w:val="24"/>
        </w:rPr>
        <w:t>Latvia.</w:t>
      </w:r>
    </w:p>
    <w:p>
      <w:pPr>
        <w:pStyle w:val="BodyText"/>
        <w:spacing w:before="11"/>
        <w:rPr>
          <w:sz w:val="23"/>
        </w:rPr>
      </w:pPr>
    </w:p>
    <w:p>
      <w:pPr>
        <w:pStyle w:val="ListParagraph"/>
        <w:numPr>
          <w:ilvl w:val="0"/>
          <w:numId w:val="2"/>
        </w:numPr>
        <w:tabs>
          <w:tab w:pos="961" w:val="left" w:leader="none"/>
        </w:tabs>
        <w:spacing w:line="240" w:lineRule="auto" w:before="0" w:after="0"/>
        <w:ind w:left="659" w:right="832" w:firstLine="0"/>
        <w:jc w:val="both"/>
        <w:rPr>
          <w:sz w:val="24"/>
        </w:rPr>
      </w:pPr>
      <w:r>
        <w:rPr>
          <w:sz w:val="24"/>
        </w:rPr>
        <w:t>Workers from countries with lower GDP per head, such as Lithuania are more likely to be registered on the UK WRS than those from countries with higher GDP, such as</w:t>
      </w:r>
      <w:r>
        <w:rPr>
          <w:spacing w:val="-1"/>
          <w:sz w:val="24"/>
        </w:rPr>
        <w:t> </w:t>
      </w:r>
      <w:r>
        <w:rPr>
          <w:sz w:val="24"/>
        </w:rPr>
        <w:t>Slovenia.</w:t>
      </w:r>
    </w:p>
    <w:p>
      <w:pPr>
        <w:pStyle w:val="BodyText"/>
      </w:pPr>
    </w:p>
    <w:p>
      <w:pPr>
        <w:pStyle w:val="ListParagraph"/>
        <w:numPr>
          <w:ilvl w:val="0"/>
          <w:numId w:val="2"/>
        </w:numPr>
        <w:tabs>
          <w:tab w:pos="1026" w:val="left" w:leader="none"/>
        </w:tabs>
        <w:spacing w:line="240" w:lineRule="auto" w:before="0" w:after="0"/>
        <w:ind w:left="659" w:right="830" w:firstLine="0"/>
        <w:jc w:val="both"/>
        <w:rPr>
          <w:sz w:val="24"/>
        </w:rPr>
      </w:pPr>
      <w:r>
        <w:rPr>
          <w:sz w:val="24"/>
        </w:rPr>
        <w:t>It is well known that East Europeans are especially likely to report that they are unhappy. It turns out that the propensity to migrate is even more highly correlated with happiness and life satisfaction than it is with GDP per capita (Blanchflower et al). The lower the level of happiness the greater the propensity to migrate. </w:t>
      </w:r>
      <w:r>
        <w:rPr>
          <w:color w:val="FF0000"/>
          <w:sz w:val="24"/>
        </w:rPr>
        <w:t>Table 3</w:t>
      </w:r>
      <w:r>
        <w:rPr>
          <w:sz w:val="24"/>
        </w:rPr>
        <w:t> shows that there has been some improvement in the life satisfaction scores in a number of these Eastern European countries since accession in 2004, particularly in the Czech Republic; Hungary; Latvia; Lithuania and especially Slovakia. The increase in happiness might suggest a reduction in the flows in the</w:t>
      </w:r>
      <w:r>
        <w:rPr>
          <w:spacing w:val="-3"/>
          <w:sz w:val="24"/>
        </w:rPr>
        <w:t> </w:t>
      </w:r>
      <w:r>
        <w:rPr>
          <w:sz w:val="24"/>
        </w:rPr>
        <w:t>future.</w:t>
      </w:r>
    </w:p>
    <w:p>
      <w:pPr>
        <w:spacing w:after="0" w:line="240" w:lineRule="auto"/>
        <w:jc w:val="both"/>
        <w:rPr>
          <w:sz w:val="24"/>
        </w:rPr>
        <w:sectPr>
          <w:pgSz w:w="11900" w:h="16840"/>
          <w:pgMar w:header="0" w:footer="697" w:top="1360" w:bottom="960" w:left="1140" w:right="960"/>
        </w:sectPr>
      </w:pPr>
    </w:p>
    <w:p>
      <w:pPr>
        <w:pStyle w:val="ListParagraph"/>
        <w:numPr>
          <w:ilvl w:val="0"/>
          <w:numId w:val="2"/>
        </w:numPr>
        <w:tabs>
          <w:tab w:pos="928" w:val="left" w:leader="none"/>
        </w:tabs>
        <w:spacing w:line="240" w:lineRule="auto" w:before="112" w:after="0"/>
        <w:ind w:left="660" w:right="829" w:firstLine="0"/>
        <w:jc w:val="both"/>
        <w:rPr>
          <w:sz w:val="24"/>
        </w:rPr>
      </w:pPr>
      <w:r>
        <w:rPr>
          <w:sz w:val="24"/>
        </w:rPr>
        <w:t>Over time the life satisfaction scores and the GDP levels with repatriation of funds lowers the subsequent probability of people coming as does other countries opening their borders. The OECD (2006) has recently projected that GDP will grow particularly rapidly in both Poland and Slovakia over the next couple of years. The OECD projects a growth rate of around 8% in Slovakia in 2007, and 5% in Poland, where, it suggests remittances from migrants will sustain consumption. The other member of the OECD is Hungary, which is projected to grow by just 2% in 2007. Rapid GDP growth in some A10 countries and improvements in their unemployment rates might suggest a reduction in the flows of both permanent migrants and especially temporary workers to the UK from the A10 countries in the</w:t>
      </w:r>
      <w:r>
        <w:rPr>
          <w:spacing w:val="-6"/>
          <w:sz w:val="24"/>
        </w:rPr>
        <w:t> </w:t>
      </w:r>
      <w:r>
        <w:rPr>
          <w:sz w:val="24"/>
        </w:rPr>
        <w:t>future.</w:t>
      </w:r>
    </w:p>
    <w:p>
      <w:pPr>
        <w:pStyle w:val="BodyText"/>
      </w:pPr>
    </w:p>
    <w:p>
      <w:pPr>
        <w:pStyle w:val="BodyText"/>
        <w:spacing w:before="1"/>
        <w:ind w:left="659" w:right="828"/>
        <w:jc w:val="both"/>
      </w:pPr>
      <w:r>
        <w:rPr/>
        <w:t>The typical new arrival from Eastern Europe who has come to work in the UK can be characterised as follows. He (for it tends to be he, not she) tends to be</w:t>
      </w:r>
      <w:r>
        <w:rPr>
          <w:spacing w:val="40"/>
        </w:rPr>
        <w:t> </w:t>
      </w:r>
      <w:r>
        <w:rPr/>
        <w:t>young, educated and unmarried. Approximately one third work for recruitment agencies. They disproportionately work in East Anglia and the West and East Midlands in low- paid, non-unionised jobs in agriculture, hospitality and catering. Holding constant a variety of characteristics including age, qualifications and location, A10 workers have higher self-employment rates, lower wages and have higher employment to population ratios than</w:t>
      </w:r>
      <w:r>
        <w:rPr>
          <w:spacing w:val="-3"/>
        </w:rPr>
        <w:t> </w:t>
      </w:r>
      <w:r>
        <w:rPr/>
        <w:t>natives.</w:t>
      </w:r>
    </w:p>
    <w:p>
      <w:pPr>
        <w:pStyle w:val="BodyText"/>
      </w:pPr>
    </w:p>
    <w:p>
      <w:pPr>
        <w:pStyle w:val="BodyText"/>
        <w:ind w:left="660" w:right="829"/>
        <w:jc w:val="both"/>
      </w:pPr>
      <w:r>
        <w:rPr/>
        <w:t>These data fit with other information available from a Candidate Eurobarometer Survey conducted by the European Commission in April 2001, which considered the migration </w:t>
      </w:r>
      <w:r>
        <w:rPr>
          <w:i/>
        </w:rPr>
        <w:t>intentions </w:t>
      </w:r>
      <w:r>
        <w:rPr/>
        <w:t>of the A8 plus Cyprus and Malta residents well before the borders opened in May 2004. Respondents in these countries, plus Bulgaria, Romania and Turkey, were asked “</w:t>
      </w:r>
      <w:r>
        <w:rPr>
          <w:i/>
        </w:rPr>
        <w:t>do you intend to go and live and work – for a few months or </w:t>
      </w:r>
      <w:r>
        <w:rPr>
          <w:i/>
        </w:rPr>
        <w:t>several years – in a current EU country in the next five years</w:t>
      </w:r>
      <w:r>
        <w:rPr/>
        <w:t>?”. Obviously, one cannot assume that everyone who expresses an interest in migration will actually move, but it turns out that there are patterns in the data consistent with the actual flows to the UK. Intentions to move were higher for men, the young, the</w:t>
      </w:r>
      <w:r>
        <w:rPr>
          <w:spacing w:val="28"/>
        </w:rPr>
        <w:t> </w:t>
      </w:r>
      <w:r>
        <w:rPr/>
        <w:t>most educated, unmarried or divorced, the unemployed, students and</w:t>
      </w:r>
      <w:r>
        <w:rPr>
          <w:spacing w:val="-10"/>
        </w:rPr>
        <w:t> </w:t>
      </w:r>
      <w:r>
        <w:rPr/>
        <w:t>professionals.</w:t>
      </w:r>
    </w:p>
    <w:p>
      <w:pPr>
        <w:pStyle w:val="BodyText"/>
        <w:spacing w:before="10"/>
        <w:rPr>
          <w:sz w:val="23"/>
        </w:rPr>
      </w:pPr>
    </w:p>
    <w:p>
      <w:pPr>
        <w:pStyle w:val="BodyText"/>
        <w:ind w:left="660" w:right="828"/>
        <w:jc w:val="both"/>
      </w:pPr>
      <w:r>
        <w:rPr/>
        <w:t>Interestingly, the World Bank (2007) addressed the issue of the mobility of the young in its recent World Development Report. They found that the propensity to migrate increases over the teenage years peaking in the early twenties in many destination countries, such as Spain and the United States. Hence, young people make up a  higher proportion of the flow of international migrants than the stock. Young people are likely to face lower costs of moving and have higher lifetime returns. The World Bank notes that when the only legal options for the young are through high-skilled immigration, categories requiring tertiary education or substantial job</w:t>
      </w:r>
      <w:r>
        <w:rPr>
          <w:spacing w:val="42"/>
        </w:rPr>
        <w:t> </w:t>
      </w:r>
      <w:r>
        <w:rPr/>
        <w:t>experience, migrants are less likely to be</w:t>
      </w:r>
      <w:r>
        <w:rPr>
          <w:spacing w:val="-1"/>
        </w:rPr>
        <w:t> </w:t>
      </w:r>
      <w:r>
        <w:rPr/>
        <w:t>young.</w:t>
      </w:r>
    </w:p>
    <w:p>
      <w:pPr>
        <w:pStyle w:val="BodyText"/>
        <w:spacing w:before="1"/>
      </w:pPr>
    </w:p>
    <w:p>
      <w:pPr>
        <w:pStyle w:val="BodyText"/>
        <w:ind w:left="660" w:right="828"/>
        <w:jc w:val="both"/>
      </w:pPr>
      <w:r>
        <w:rPr/>
        <w:t>The World Bank also conducted a survey of youths aged 15-24 in seven developing countries (Albania, Bangladesh, Ethiopia, Iraq, Malaysia, Romania and Tajikistan) and asked “</w:t>
      </w:r>
      <w:r>
        <w:rPr>
          <w:i/>
        </w:rPr>
        <w:t>if it were possible for you legally to move to another country to work </w:t>
      </w:r>
      <w:r>
        <w:rPr>
          <w:i/>
        </w:rPr>
        <w:t>would you</w:t>
      </w:r>
      <w:r>
        <w:rPr/>
        <w:t>?” Results are presented in </w:t>
      </w:r>
      <w:r>
        <w:rPr>
          <w:color w:val="FF0000"/>
        </w:rPr>
        <w:t>Table 4</w:t>
      </w:r>
      <w:r>
        <w:rPr/>
        <w:t>. Very high proportions of  young  people in the World Bank survey said they would like to move, especially in Romania and Albania, but the vast majority of those who wanted to move expressed a desire to move for only a short period allowing them to save money to buy a house, open a business, or achieve other goals in their home countries (World Bank (2007) chapter</w:t>
      </w:r>
      <w:r>
        <w:rPr>
          <w:spacing w:val="3"/>
        </w:rPr>
        <w:t> </w:t>
      </w:r>
      <w:r>
        <w:rPr/>
        <w:t>8</w:t>
      </w:r>
    </w:p>
    <w:p>
      <w:pPr>
        <w:spacing w:after="0"/>
        <w:jc w:val="both"/>
        <w:sectPr>
          <w:pgSz w:w="11900" w:h="16840"/>
          <w:pgMar w:header="0" w:footer="697" w:top="1600" w:bottom="960" w:left="1140" w:right="960"/>
        </w:sectPr>
      </w:pPr>
    </w:p>
    <w:p>
      <w:pPr>
        <w:pStyle w:val="BodyText"/>
        <w:spacing w:before="76"/>
        <w:ind w:left="659" w:right="830"/>
        <w:jc w:val="both"/>
      </w:pPr>
      <w:r>
        <w:rPr/>
        <w:t>figure 8.5). A high proportion of such moves would not then conform to the UN recommended definition of a migrant as an individual who changes their country of residence for at least one year.</w:t>
      </w:r>
    </w:p>
    <w:p>
      <w:pPr>
        <w:pStyle w:val="BodyText"/>
      </w:pPr>
    </w:p>
    <w:p>
      <w:pPr>
        <w:pStyle w:val="BodyText"/>
        <w:spacing w:before="1"/>
        <w:ind w:left="659" w:right="829"/>
        <w:jc w:val="both"/>
      </w:pPr>
      <w:r>
        <w:rPr/>
        <w:t>What has caused this wave of immigration? The data indicate that these individuals have come to work – they have not come to claim benefits. Indeed, by 2007Q1, only 744 applications for income support had been approved; 1,858 applications for income based Jobseeker’s Allowance were approved; 46 applications for state pension credit, and 1,992 applications for homelessness assistance had been allowed to proceed. There have only been 235 local authority lettings to A8 workers in England. It seems that, explicitly or implicitly, each individual has made a cost/benefit calculation and decided that given the relative propensities for employment, and the prevailing wages in their home and destination countries, that working abroad will provide them and their families with a better life. And who could blame them? The UK has enjoyed a very low level of unemployment for many years, much lower than the unemployment rates in any of the A8 countries, and wages are significantly higher here too. But other EU15 countries have low unemployment and higher wages, so why have many migrants chosen to come to the UK? The primary reason reflects the limited opportunities available in other EU countries following enlargement. Only the UK, Ireland and Sweden opened their borders fully to individuals from the A8 countries in 2004. Many of the other EU15 members have subsequently alleviated some restrictions on the free movement of Eastern European workers, but the UK remains one of the few whose borders are fully open. As such, A8 workers have had little choice in terms of their</w:t>
      </w:r>
      <w:r>
        <w:rPr>
          <w:spacing w:val="-5"/>
        </w:rPr>
        <w:t> </w:t>
      </w:r>
      <w:r>
        <w:rPr/>
        <w:t>opportunities.</w:t>
      </w:r>
    </w:p>
    <w:p>
      <w:pPr>
        <w:pStyle w:val="BodyText"/>
      </w:pPr>
    </w:p>
    <w:p>
      <w:pPr>
        <w:pStyle w:val="BodyText"/>
        <w:ind w:left="659" w:right="829"/>
        <w:jc w:val="both"/>
      </w:pPr>
      <w:r>
        <w:rPr/>
        <w:t>Can the UK accommodate these immigrants? What are the implications for the UK? According to official estimates published by the Office for National Statistics, the UK population grew by just 8.2% between 1971 and 2006, from 55.9 million to 60.5 million </w:t>
      </w:r>
      <w:r>
        <w:rPr>
          <w:color w:val="FF0000"/>
        </w:rPr>
        <w:t>(chart 3)</w:t>
      </w:r>
      <w:r>
        <w:rPr/>
        <w:t>. In contrast, the United States population grew by 44.6% over the same period. Indeed population growth across most advanced countries has been greater than in the UK over the past three decades. Over the period 1971-2004, population growth in the UK ranks 31</w:t>
      </w:r>
      <w:r>
        <w:rPr>
          <w:vertAlign w:val="superscript"/>
        </w:rPr>
        <w:t>st</w:t>
      </w:r>
      <w:r>
        <w:rPr>
          <w:vertAlign w:val="baseline"/>
        </w:rPr>
        <w:t> out of 38 European and other large nations for which data are available with only Germany (East and West) and seven East  European countries having had slower population growth. All the other major industrialised nations have had faster rates of population growth. Since UK  population growth appears to have been extremely low by international standards over the past three decades it would seem likely that the UK has the capacity to absorb a reasonably large number of immigrants without too many undesirable</w:t>
      </w:r>
      <w:r>
        <w:rPr>
          <w:spacing w:val="-6"/>
          <w:vertAlign w:val="baseline"/>
        </w:rPr>
        <w:t> </w:t>
      </w:r>
      <w:r>
        <w:rPr>
          <w:vertAlign w:val="baseline"/>
        </w:rPr>
        <w:t>consequences.</w:t>
      </w:r>
    </w:p>
    <w:p>
      <w:pPr>
        <w:pStyle w:val="BodyText"/>
        <w:spacing w:before="1"/>
      </w:pPr>
    </w:p>
    <w:p>
      <w:pPr>
        <w:pStyle w:val="Heading1"/>
      </w:pPr>
      <w:r>
        <w:rPr/>
        <w:t>The fear of unemployment</w:t>
      </w:r>
    </w:p>
    <w:p>
      <w:pPr>
        <w:pStyle w:val="BodyText"/>
        <w:ind w:left="659" w:right="829"/>
        <w:jc w:val="both"/>
      </w:pPr>
      <w:r>
        <w:rPr/>
        <w:t>One possible consequence of the increase in the numbers of migrants to the UK may have been an increase in the ‘fear’ of unemployment, which tends to have a downward impact on pay especially in the non-union sector (Blanchflower, 1991). I recently released a paper, co-authored with a colleague at the Bank, in which we looked at what drives the fear of unemployment across countries (Blanchflower and Shadforth, 2007b). I’m going to summarise our findings here, and I refer those of you who are interested to the paper for more</w:t>
      </w:r>
      <w:r>
        <w:rPr>
          <w:spacing w:val="-8"/>
        </w:rPr>
        <w:t> </w:t>
      </w:r>
      <w:r>
        <w:rPr/>
        <w:t>details.</w:t>
      </w:r>
    </w:p>
    <w:p>
      <w:pPr>
        <w:pStyle w:val="BodyText"/>
        <w:spacing w:before="10"/>
        <w:rPr>
          <w:sz w:val="23"/>
        </w:rPr>
      </w:pPr>
    </w:p>
    <w:p>
      <w:pPr>
        <w:spacing w:before="0"/>
        <w:ind w:left="660" w:right="831" w:firstLine="0"/>
        <w:jc w:val="both"/>
        <w:rPr>
          <w:i/>
          <w:sz w:val="24"/>
        </w:rPr>
      </w:pPr>
      <w:r>
        <w:rPr>
          <w:sz w:val="24"/>
        </w:rPr>
        <w:t>As part of the 2005 European Working Conditions Survey, workers were asked (Q37a) '</w:t>
      </w:r>
      <w:r>
        <w:rPr>
          <w:i/>
          <w:sz w:val="24"/>
        </w:rPr>
        <w:t>How much do you agree or disagree with the following statements describing</w:t>
      </w:r>
    </w:p>
    <w:p>
      <w:pPr>
        <w:spacing w:after="0"/>
        <w:jc w:val="both"/>
        <w:rPr>
          <w:sz w:val="24"/>
        </w:rPr>
        <w:sectPr>
          <w:pgSz w:w="11900" w:h="16840"/>
          <w:pgMar w:header="0" w:footer="697" w:top="1360" w:bottom="960" w:left="1140" w:right="960"/>
        </w:sectPr>
      </w:pPr>
    </w:p>
    <w:p>
      <w:pPr>
        <w:spacing w:before="78"/>
        <w:ind w:left="660" w:right="831" w:firstLine="0"/>
        <w:jc w:val="both"/>
        <w:rPr>
          <w:sz w:val="24"/>
        </w:rPr>
      </w:pPr>
      <w:r>
        <w:rPr>
          <w:i/>
          <w:sz w:val="24"/>
        </w:rPr>
        <w:t>some aspects of your job? - I might lose my job in the next 6 months – Strongly  </w:t>
      </w:r>
      <w:r>
        <w:rPr>
          <w:i/>
          <w:sz w:val="24"/>
        </w:rPr>
        <w:t>agree; Agree; Neither agree nor disagree; Disagree; Strongly disagree?'. </w:t>
      </w:r>
      <w:r>
        <w:rPr>
          <w:sz w:val="24"/>
        </w:rPr>
        <w:t>Across all 32 countries asked, 14.1% of workers agreed or strongly agreed that they might lose their job in the next six months. The proportions were particularly high in Eastern Europe, but low in Denmark, Luxembourg, Norway and the</w:t>
      </w:r>
      <w:r>
        <w:rPr>
          <w:spacing w:val="-6"/>
          <w:sz w:val="24"/>
        </w:rPr>
        <w:t> </w:t>
      </w:r>
      <w:r>
        <w:rPr>
          <w:sz w:val="24"/>
        </w:rPr>
        <w:t>UK.</w:t>
      </w:r>
    </w:p>
    <w:p>
      <w:pPr>
        <w:pStyle w:val="BodyText"/>
        <w:spacing w:before="10"/>
        <w:rPr>
          <w:sz w:val="23"/>
        </w:rPr>
      </w:pPr>
    </w:p>
    <w:p>
      <w:pPr>
        <w:pStyle w:val="BodyText"/>
        <w:ind w:left="659" w:right="829"/>
        <w:jc w:val="both"/>
      </w:pPr>
      <w:r>
        <w:rPr/>
        <w:t>We can identify the characteristics of those individuals who are most fearful about losing their job by modeling the responses to this question across the available countries. We find that the fear of unemployment is higher the longer a job has been held, controlling for characteristics such as age, gender, schooling, immigrant, type of contract, years of job tenure, private sector along with country dummies. It is also apparent that fear is lower for the more educated, for those on indefinite contracts, full-timers and those who work in the public sector. These results are as we might expect.</w:t>
      </w:r>
    </w:p>
    <w:p>
      <w:pPr>
        <w:pStyle w:val="BodyText"/>
      </w:pPr>
    </w:p>
    <w:p>
      <w:pPr>
        <w:pStyle w:val="BodyText"/>
        <w:ind w:left="659" w:right="830"/>
        <w:jc w:val="both"/>
      </w:pPr>
      <w:r>
        <w:rPr/>
        <w:t>We can also model the direct impact ‘fear’ of unemployment has on earnings. We control for similar characteristics as before, these being pretty much standard for  wage equations; additional controls are added for days and hours worked. The results confirm that the ‘fear’ of unemployment lowers wages. Also, and perhaps somewhat unsurprisingly, the measure we use to proxy for fear of unemployment becomes more significant (i.e. the fear rises) for those who ‘strongly agree’ that they are likely to be made unemployed in the next six months. The effects appear to be</w:t>
      </w:r>
      <w:r>
        <w:rPr>
          <w:spacing w:val="-14"/>
        </w:rPr>
        <w:t> </w:t>
      </w:r>
      <w:r>
        <w:rPr/>
        <w:t>large.</w:t>
      </w:r>
    </w:p>
    <w:p>
      <w:pPr>
        <w:pStyle w:val="BodyText"/>
      </w:pPr>
    </w:p>
    <w:p>
      <w:pPr>
        <w:pStyle w:val="BodyText"/>
        <w:ind w:left="659" w:right="829"/>
        <w:jc w:val="both"/>
      </w:pPr>
      <w:r>
        <w:rPr/>
        <w:t>So what has happened to ‘fear’ since accession, and the ability of Eastern European workers to enter the UK? A recent, monthly survey of consumers conducted by the European Union is also consistent with the view that the fear of unemployment in the UK has risen and been above its long run average since around 2005. The Directorate General for Economic and Financial Affairs of the European Commission conducts regular harmonised surveys for different sectors of European Union and applicant country economies. They are addressed to representatives of the industry (manufacturing), the services, retail trade and construction sectors, as well as to consumers. Consumers in each monthly survey are asked: “How do you expect the number of people unemployed in this country to change over the next twelve months? The number will a) increase sharply b) increase slightly c) remain the same d) fall slightly e) fall sharply f) don’t know.” The answers obtained from the survey are aggregated into a survey ‘balance’. Balances are constructed as the difference between the proportion giving positive and negative replies. The Commission calculates EU and euro-area averages on the basis of the national results and seasonally adjusts the balance</w:t>
      </w:r>
      <w:r>
        <w:rPr>
          <w:spacing w:val="-5"/>
        </w:rPr>
        <w:t> </w:t>
      </w:r>
      <w:r>
        <w:rPr/>
        <w:t>series.</w:t>
      </w:r>
    </w:p>
    <w:p>
      <w:pPr>
        <w:pStyle w:val="BodyText"/>
        <w:spacing w:before="11"/>
        <w:rPr>
          <w:sz w:val="23"/>
        </w:rPr>
      </w:pPr>
    </w:p>
    <w:p>
      <w:pPr>
        <w:pStyle w:val="BodyText"/>
        <w:ind w:left="659" w:right="830"/>
        <w:jc w:val="both"/>
      </w:pPr>
      <w:r>
        <w:rPr>
          <w:color w:val="FF0000"/>
        </w:rPr>
        <w:t>Charts 4-6 </w:t>
      </w:r>
      <w:r>
        <w:rPr/>
        <w:t>plot three-month averages of the survey balances against the actual unemployment rate for the UK, EU-15 and Ireland respectively. The survey balances have been advanced 12 months, to make comparisons between what individuals expected and the actual unemployment outturns clearer. </w:t>
      </w:r>
      <w:r>
        <w:rPr>
          <w:color w:val="FF0000"/>
        </w:rPr>
        <w:t>Chart 4 </w:t>
      </w:r>
      <w:r>
        <w:rPr/>
        <w:t>shows that fear of unemployment and actual unemployment have risen over the past few years in the</w:t>
      </w:r>
      <w:r>
        <w:rPr>
          <w:spacing w:val="-13"/>
        </w:rPr>
        <w:t> </w:t>
      </w:r>
      <w:r>
        <w:rPr/>
        <w:t>UK</w:t>
      </w:r>
    </w:p>
    <w:p>
      <w:pPr>
        <w:pStyle w:val="BodyText"/>
        <w:ind w:left="659" w:right="829"/>
        <w:jc w:val="both"/>
      </w:pPr>
      <w:r>
        <w:rPr/>
        <w:t>– consistent with a larger pool of workers being available to firms, but demand for workers not increasing by as much. </w:t>
      </w:r>
      <w:r>
        <w:rPr>
          <w:color w:val="FF0000"/>
        </w:rPr>
        <w:t>Chart 5 </w:t>
      </w:r>
      <w:r>
        <w:rPr/>
        <w:t>shows that the fear of unemployment has declined in the Euro Area since 2003/4. Interestingly, the survey balances fell in Austria; Belgium; Denmark; Finland; France; Germany; Luxembourg; the Netherlands;</w:t>
      </w:r>
      <w:r>
        <w:rPr>
          <w:spacing w:val="8"/>
        </w:rPr>
        <w:t> </w:t>
      </w:r>
      <w:r>
        <w:rPr/>
        <w:t>Portugal</w:t>
      </w:r>
      <w:r>
        <w:rPr>
          <w:spacing w:val="8"/>
        </w:rPr>
        <w:t> </w:t>
      </w:r>
      <w:r>
        <w:rPr/>
        <w:t>and</w:t>
      </w:r>
      <w:r>
        <w:rPr>
          <w:spacing w:val="8"/>
        </w:rPr>
        <w:t> </w:t>
      </w:r>
      <w:r>
        <w:rPr/>
        <w:t>Sweden</w:t>
      </w:r>
      <w:r>
        <w:rPr>
          <w:spacing w:val="9"/>
        </w:rPr>
        <w:t> </w:t>
      </w:r>
      <w:r>
        <w:rPr/>
        <w:t>since</w:t>
      </w:r>
      <w:r>
        <w:rPr>
          <w:spacing w:val="8"/>
        </w:rPr>
        <w:t> </w:t>
      </w:r>
      <w:r>
        <w:rPr/>
        <w:t>mid-2003. </w:t>
      </w:r>
      <w:r>
        <w:rPr>
          <w:spacing w:val="18"/>
        </w:rPr>
        <w:t> </w:t>
      </w:r>
      <w:r>
        <w:rPr/>
        <w:t>The</w:t>
      </w:r>
      <w:r>
        <w:rPr>
          <w:spacing w:val="8"/>
        </w:rPr>
        <w:t> </w:t>
      </w:r>
      <w:r>
        <w:rPr/>
        <w:t>main</w:t>
      </w:r>
      <w:r>
        <w:rPr>
          <w:spacing w:val="8"/>
        </w:rPr>
        <w:t> </w:t>
      </w:r>
      <w:r>
        <w:rPr/>
        <w:t>exceptions</w:t>
      </w:r>
      <w:r>
        <w:rPr>
          <w:spacing w:val="9"/>
        </w:rPr>
        <w:t> </w:t>
      </w:r>
      <w:r>
        <w:rPr/>
        <w:t>are</w:t>
      </w:r>
      <w:r>
        <w:rPr>
          <w:spacing w:val="8"/>
        </w:rPr>
        <w:t> </w:t>
      </w:r>
      <w:r>
        <w:rPr/>
        <w:t>the</w:t>
      </w:r>
      <w:r>
        <w:rPr>
          <w:spacing w:val="8"/>
        </w:rPr>
        <w:t> </w:t>
      </w:r>
      <w:r>
        <w:rPr/>
        <w:t>UK</w:t>
      </w:r>
    </w:p>
    <w:p>
      <w:pPr>
        <w:spacing w:after="0"/>
        <w:jc w:val="both"/>
        <w:sectPr>
          <w:pgSz w:w="11900" w:h="16840"/>
          <w:pgMar w:header="0" w:footer="697" w:top="1360" w:bottom="960" w:left="1140" w:right="960"/>
        </w:sectPr>
      </w:pPr>
    </w:p>
    <w:p>
      <w:pPr>
        <w:pStyle w:val="BodyText"/>
        <w:spacing w:before="76"/>
        <w:ind w:left="660" w:right="829"/>
        <w:jc w:val="both"/>
      </w:pPr>
      <w:r>
        <w:rPr/>
        <w:t>and Ireland, which experienced increases and Greece, Italy and Spain where the series were essentially flat. Among the A10 accession countries – whereby I mean the A8 plus Bulgaria and Romania, who acceded to the EU on 1</w:t>
      </w:r>
      <w:r>
        <w:rPr>
          <w:vertAlign w:val="superscript"/>
        </w:rPr>
        <w:t>st</w:t>
      </w:r>
      <w:r>
        <w:rPr>
          <w:vertAlign w:val="baseline"/>
        </w:rPr>
        <w:t> January 2007 – there was a decline in the survey balances of all but Hungary, which saw an increase. So the increased availability and mobility of Eastern European workers has reduced the ‘fear’ of unemployment at home, but increased it</w:t>
      </w:r>
      <w:r>
        <w:rPr>
          <w:spacing w:val="-4"/>
          <w:vertAlign w:val="baseline"/>
        </w:rPr>
        <w:t> </w:t>
      </w:r>
      <w:r>
        <w:rPr>
          <w:vertAlign w:val="baseline"/>
        </w:rPr>
        <w:t>abroad.</w:t>
      </w:r>
    </w:p>
    <w:p>
      <w:pPr>
        <w:pStyle w:val="BodyText"/>
      </w:pPr>
    </w:p>
    <w:p>
      <w:pPr>
        <w:pStyle w:val="BodyText"/>
        <w:spacing w:before="1"/>
        <w:ind w:left="660" w:right="829"/>
        <w:jc w:val="both"/>
      </w:pPr>
      <w:r>
        <w:rPr>
          <w:color w:val="FF0000"/>
        </w:rPr>
        <w:t>Chart 6 </w:t>
      </w:r>
      <w:r>
        <w:rPr/>
        <w:t>reports the survey balance and unemployment rate in Ireland, which is the only other major country in the EU that has experienced a big increase in migration from the A10. This shows a similar story to the UK. Ireland’s population increased  by 313,000, or 8.1%, between 2002 and 2006. Of this increase 213,000 was from migration.</w:t>
      </w:r>
      <w:r>
        <w:rPr>
          <w:spacing w:val="24"/>
        </w:rPr>
        <w:t> </w:t>
      </w:r>
      <w:r>
        <w:rPr/>
        <w:t>The largest increases were from Poland (+60k); Lithuania (+22k) and</w:t>
      </w:r>
    </w:p>
    <w:p>
      <w:pPr>
        <w:pStyle w:val="BodyText"/>
        <w:ind w:left="659" w:right="830"/>
        <w:jc w:val="both"/>
      </w:pPr>
      <w:r>
        <w:rPr/>
        <w:t>+40k from the rest of the EU-25 excluding Britain and Northern Ireland. According  to the 2006 Census (Table 29A) 129,000 people whose birthplace was in Eastern Europe were living in the Irish Republic. These numbers are dramatically higher than they were in the 2002 Irish Census, when there were only approximately 2,000 Poles and Lithuanians living in Ireland.</w:t>
      </w:r>
    </w:p>
    <w:p>
      <w:pPr>
        <w:pStyle w:val="BodyText"/>
      </w:pPr>
    </w:p>
    <w:p>
      <w:pPr>
        <w:pStyle w:val="BodyText"/>
        <w:ind w:left="659" w:right="830"/>
        <w:jc w:val="both"/>
      </w:pPr>
      <w:r>
        <w:rPr/>
        <w:t>Interestingly, the chart shows that fear of unemployment in Ireland rose, as it did in the UK as the number of East Europeans in the country increased since 2002, even though there has been no change in unemployment in Ireland. ILO unemployment  has remained steady in Ireland at 4.4% since 2002. Consistent with a rise in the fear  of unemployment, average earnings growth has fallen since 2003 from 6.4% to</w:t>
      </w:r>
      <w:r>
        <w:rPr>
          <w:spacing w:val="-14"/>
        </w:rPr>
        <w:t> </w:t>
      </w:r>
      <w:r>
        <w:rPr/>
        <w:t>3.1%.</w:t>
      </w:r>
    </w:p>
    <w:p>
      <w:pPr>
        <w:pStyle w:val="BodyText"/>
      </w:pPr>
    </w:p>
    <w:p>
      <w:pPr>
        <w:pStyle w:val="BodyText"/>
        <w:ind w:left="659" w:right="830"/>
        <w:jc w:val="both"/>
      </w:pPr>
      <w:r>
        <w:rPr/>
        <w:t>The only other EU15 country to open its borders fully to individuals from the A8 in 2004 was Sweden. The Swedish labour market had been relatively tight and the Swedish government was concerned about skill shortages and so opened its borders to workers from Eastern Europe. In contrast with the UK and Ireland, the fear of unemployment in Sweden as measured by the balance in the European Commission's survey has actually declined since mid-2003. It appears that the scale of the worker flows have been relatively small though. According to Statistics Sweden the numbers of immigrants in 2004 was 62,028; in 2005, 65,229; and in 2006, 95,750, compared with 36,586, 38,118 and 44,908 emigrants respectively. The number of immigrants in the first half of 2007 was slightly higher, however, than it was in the first half of 2006 (46,970 and 45,649 respectively). The decline in the ‘fear’ of  unemployment  predated a fairly substantial decline in actual unemployment. Swedish ILO unemployment for June 2007 for those aged 16 - 64 was 4.9%, down from 6.3% a year earlier. But as unemployment fell so did respondent's perceptions of what was going to happen to the number of unemployed in the subsequent twelve</w:t>
      </w:r>
      <w:r>
        <w:rPr>
          <w:spacing w:val="-8"/>
        </w:rPr>
        <w:t> </w:t>
      </w:r>
      <w:r>
        <w:rPr/>
        <w:t>months.</w:t>
      </w:r>
    </w:p>
    <w:p>
      <w:pPr>
        <w:pStyle w:val="BodyText"/>
        <w:spacing w:before="1"/>
      </w:pPr>
    </w:p>
    <w:p>
      <w:pPr>
        <w:pStyle w:val="Heading1"/>
        <w:ind w:left="660"/>
      </w:pPr>
      <w:r>
        <w:rPr/>
        <w:t>The macro-economic policy consequences of A10 migration</w:t>
      </w:r>
    </w:p>
    <w:p>
      <w:pPr>
        <w:pStyle w:val="BodyText"/>
        <w:ind w:left="659" w:right="830"/>
        <w:jc w:val="both"/>
      </w:pPr>
      <w:r>
        <w:rPr/>
        <w:t>Turning first to the impact of recent immigration on labour market outcomes, there is tentative evidence to suggest that A8 workers have lowered wage inflation among the least skilled. </w:t>
      </w:r>
      <w:r>
        <w:rPr>
          <w:color w:val="FF0000"/>
        </w:rPr>
        <w:t>Chart 7 </w:t>
      </w:r>
      <w:r>
        <w:rPr/>
        <w:t>shows a negative relationship between the change in the annual rate of wage inflation of those in elementary occupations between 2005 and 2006 and the change in the share of A8 workers one year earlier, as recorded in the WRS in 2004 and 2005, across regions. The downward sloping line is consistent with a reduction in wage pressures brought about by immigration, or an increase in the fear of unemployment, or</w:t>
      </w:r>
      <w:r>
        <w:rPr>
          <w:spacing w:val="-1"/>
        </w:rPr>
        <w:t> </w:t>
      </w:r>
      <w:r>
        <w:rPr/>
        <w:t>both.</w:t>
      </w:r>
    </w:p>
    <w:p>
      <w:pPr>
        <w:spacing w:after="0"/>
        <w:jc w:val="both"/>
        <w:sectPr>
          <w:pgSz w:w="11900" w:h="16840"/>
          <w:pgMar w:header="0" w:footer="697" w:top="1360" w:bottom="960" w:left="1140" w:right="960"/>
        </w:sectPr>
      </w:pPr>
    </w:p>
    <w:p>
      <w:pPr>
        <w:pStyle w:val="BodyText"/>
        <w:spacing w:before="76"/>
        <w:ind w:left="659" w:right="827"/>
        <w:jc w:val="both"/>
      </w:pPr>
      <w:r>
        <w:rPr/>
        <w:t>Has the recent rise in immigration caused UK unemployment to increase? We know that most immigrants are young (43% of workers on the WRS are aged 18-24), and that the most recent rise in the aggregate unemployment rate has been disproportionately driven by an increase in youth unemployment. In fact, the proportion of total unemployment accounted for by 18-24 year olds has been rising steadily, from 24.3% of the total in 2000, to 30.7% in 2006Q3 and 31.6% March-May 2007. So what about the possibility that the influx of migrants has increased the  youth unemployment rate? There is only a weakly positive, but statistically insignificant, relationship between those regions that have witnessed the largest increases in youth unemployment and those that have seen the biggest influxes of new immigrants.</w:t>
      </w:r>
    </w:p>
    <w:p>
      <w:pPr>
        <w:pStyle w:val="BodyText"/>
        <w:spacing w:before="1"/>
      </w:pPr>
    </w:p>
    <w:p>
      <w:pPr>
        <w:pStyle w:val="BodyText"/>
        <w:ind w:left="659" w:right="829"/>
        <w:jc w:val="both"/>
      </w:pPr>
      <w:r>
        <w:rPr/>
        <w:t>It seems that the increase in unemployment in the UK has had relatively little to do with the influx of temporary workers from Eastern Europe. The UK has a flexible labour market and has policies in place (Jean and Jiménez, 2007), which are likely to have minimised the impact on employment and unemployment of the recent inflow of workers from the A10. Replacement rates, for example are low and job protection measures are also well below OECD averages. Rising labour market slack, which has occurred in the UK since mid 2005 has likely reduced worker's bargaining power as has a rising fear of unemployment.</w:t>
      </w:r>
    </w:p>
    <w:p>
      <w:pPr>
        <w:pStyle w:val="BodyText"/>
      </w:pPr>
    </w:p>
    <w:p>
      <w:pPr>
        <w:pStyle w:val="BodyText"/>
        <w:ind w:left="659" w:right="829"/>
        <w:jc w:val="both"/>
      </w:pPr>
      <w:r>
        <w:rPr/>
        <w:t>The impact of immigration on inflation and growth is not clear-cut. The theory is relatively simple: as outlined above, immigration causes a supply shock to the labour market, in other words an unanticipated increase in the supply of workers. As such, there are more workers willing to work at the prevailing market wage, so firms are less inclined to accept higher wage demands.  It follows that weaker real wage  growth leaves households with less disposable income to purchase goods and services, and will therefore tend to slow the rate at which prices of those products (inflation) increase. And it doesn’t have to be workers moving from one country to another to induce this type of effect, it’s enough for UK firms to be able to threaten a relocation of their business to a lower labour cost economy, such as one of the A8. There is clear evidence that these effects are taking</w:t>
      </w:r>
      <w:r>
        <w:rPr>
          <w:spacing w:val="-1"/>
        </w:rPr>
        <w:t> </w:t>
      </w:r>
      <w:r>
        <w:rPr/>
        <w:t>place.</w:t>
      </w:r>
    </w:p>
    <w:p>
      <w:pPr>
        <w:pStyle w:val="BodyText"/>
        <w:spacing w:before="9"/>
        <w:rPr>
          <w:sz w:val="20"/>
        </w:rPr>
      </w:pPr>
    </w:p>
    <w:p>
      <w:pPr>
        <w:pStyle w:val="BodyText"/>
        <w:ind w:left="659" w:right="829"/>
        <w:jc w:val="both"/>
      </w:pPr>
      <w:r>
        <w:rPr/>
        <w:t>However, the effects of immigration are not only on the supply side. On the demand side, immigrants are extra consumers and thus they raise aggregate</w:t>
      </w:r>
      <w:r>
        <w:rPr>
          <w:spacing w:val="23"/>
        </w:rPr>
        <w:t> </w:t>
      </w:r>
      <w:r>
        <w:rPr/>
        <w:t>consumption demand. However, it is likely that immigrants spend a lower fraction of their income when compared to domestic workers, perhaps because they send remittances back home or spend less on durable goods while temporarily resident in the UK – this would, on its own, suggest that immigrants raise demand by less than they raise supply. However, the funds that migrants send home might be recycled back to the UK through greater export demand, and UK consumers might also benefit from lower prices as a result of the extra productivity of migrants. Aggregate demand might also rise because of increased</w:t>
      </w:r>
      <w:r>
        <w:rPr>
          <w:spacing w:val="-5"/>
        </w:rPr>
        <w:t> </w:t>
      </w:r>
      <w:r>
        <w:rPr/>
        <w:t>investment.</w:t>
      </w:r>
    </w:p>
    <w:p>
      <w:pPr>
        <w:pStyle w:val="BodyText"/>
      </w:pPr>
    </w:p>
    <w:p>
      <w:pPr>
        <w:pStyle w:val="BodyText"/>
        <w:ind w:left="659" w:right="827"/>
        <w:jc w:val="both"/>
      </w:pPr>
      <w:r>
        <w:rPr/>
        <w:t>On balance I would suggest that at present it appears that the recent inflow of workers from the A10 is likely to have raised potential supply by more than it has raised demand, and thereby has acted to </w:t>
      </w:r>
      <w:r>
        <w:rPr>
          <w:i/>
        </w:rPr>
        <w:t>reduce </w:t>
      </w:r>
      <w:r>
        <w:rPr/>
        <w:t>inflationary pressures. This argument holds for three reasons. First, the consumption behaviour of native workers may have been affected by the increased ‘fear’ of unemployment resulting from a more flexible labour</w:t>
      </w:r>
      <w:r>
        <w:rPr>
          <w:spacing w:val="10"/>
        </w:rPr>
        <w:t> </w:t>
      </w:r>
      <w:r>
        <w:rPr/>
        <w:t>market.</w:t>
      </w:r>
      <w:r>
        <w:rPr>
          <w:spacing w:val="20"/>
        </w:rPr>
        <w:t> </w:t>
      </w:r>
      <w:r>
        <w:rPr/>
        <w:t>Second,</w:t>
      </w:r>
      <w:r>
        <w:rPr>
          <w:spacing w:val="10"/>
        </w:rPr>
        <w:t> </w:t>
      </w:r>
      <w:r>
        <w:rPr/>
        <w:t>the</w:t>
      </w:r>
      <w:r>
        <w:rPr>
          <w:spacing w:val="11"/>
        </w:rPr>
        <w:t> </w:t>
      </w:r>
      <w:r>
        <w:rPr/>
        <w:t>recycling</w:t>
      </w:r>
      <w:r>
        <w:rPr>
          <w:spacing w:val="9"/>
        </w:rPr>
        <w:t> </w:t>
      </w:r>
      <w:r>
        <w:rPr/>
        <w:t>of</w:t>
      </w:r>
      <w:r>
        <w:rPr>
          <w:spacing w:val="10"/>
        </w:rPr>
        <w:t> </w:t>
      </w:r>
      <w:r>
        <w:rPr/>
        <w:t>remitted</w:t>
      </w:r>
      <w:r>
        <w:rPr>
          <w:spacing w:val="9"/>
        </w:rPr>
        <w:t> </w:t>
      </w:r>
      <w:r>
        <w:rPr/>
        <w:t>funds</w:t>
      </w:r>
      <w:r>
        <w:rPr>
          <w:spacing w:val="10"/>
        </w:rPr>
        <w:t> </w:t>
      </w:r>
      <w:r>
        <w:rPr/>
        <w:t>back</w:t>
      </w:r>
      <w:r>
        <w:rPr>
          <w:spacing w:val="10"/>
        </w:rPr>
        <w:t> </w:t>
      </w:r>
      <w:r>
        <w:rPr/>
        <w:t>to</w:t>
      </w:r>
      <w:r>
        <w:rPr>
          <w:spacing w:val="9"/>
        </w:rPr>
        <w:t> </w:t>
      </w:r>
      <w:r>
        <w:rPr/>
        <w:t>the</w:t>
      </w:r>
      <w:r>
        <w:rPr>
          <w:spacing w:val="10"/>
        </w:rPr>
        <w:t> </w:t>
      </w:r>
      <w:r>
        <w:rPr/>
        <w:t>UK</w:t>
      </w:r>
      <w:r>
        <w:rPr>
          <w:spacing w:val="9"/>
        </w:rPr>
        <w:t> </w:t>
      </w:r>
      <w:r>
        <w:rPr/>
        <w:t>is</w:t>
      </w:r>
      <w:r>
        <w:rPr>
          <w:spacing w:val="10"/>
        </w:rPr>
        <w:t> </w:t>
      </w:r>
      <w:r>
        <w:rPr/>
        <w:t>unlikely</w:t>
      </w:r>
      <w:r>
        <w:rPr>
          <w:spacing w:val="10"/>
        </w:rPr>
        <w:t> </w:t>
      </w:r>
      <w:r>
        <w:rPr/>
        <w:t>to</w:t>
      </w:r>
    </w:p>
    <w:p>
      <w:pPr>
        <w:spacing w:after="0"/>
        <w:jc w:val="both"/>
        <w:sectPr>
          <w:pgSz w:w="11900" w:h="16840"/>
          <w:pgMar w:header="0" w:footer="697" w:top="1360" w:bottom="960" w:left="1140" w:right="960"/>
        </w:sectPr>
      </w:pPr>
    </w:p>
    <w:p>
      <w:pPr>
        <w:pStyle w:val="BodyText"/>
        <w:spacing w:before="76"/>
        <w:ind w:left="660" w:right="831"/>
        <w:jc w:val="both"/>
      </w:pPr>
      <w:r>
        <w:rPr/>
        <w:t>be perfect. Third, firms may be able to substitute between capital and labour, offsetting some of the potential for investment spending to</w:t>
      </w:r>
      <w:r>
        <w:rPr>
          <w:spacing w:val="-5"/>
        </w:rPr>
        <w:t> </w:t>
      </w:r>
      <w:r>
        <w:rPr/>
        <w:t>rise.</w:t>
      </w:r>
    </w:p>
    <w:p>
      <w:pPr>
        <w:pStyle w:val="BodyText"/>
      </w:pPr>
    </w:p>
    <w:p>
      <w:pPr>
        <w:pStyle w:val="BodyText"/>
        <w:spacing w:before="1"/>
        <w:ind w:left="660" w:right="829"/>
        <w:jc w:val="both"/>
      </w:pPr>
      <w:r>
        <w:rPr/>
        <w:t>This brings me neatly back to my starting point, and hopefully clarifies the reason I am such an advocate of the work of the Esmée Fairbairn Foundation. We have seen that the UK labour market faced a supply shock from the recent rise in immigration from the A8 countries. This could have had an adverse impact on the UK economy, causing increased unemployment among natives. However, supply-side initiatives to help people help themselves, such as those promoted by the Foundation through their programme supporting Enterprise and Independence, help the labour market respond appropriately to shocks such as these. Such initiatives mean that workers are better able to match to available jobs and the workforce is more flexible than it would otherwise be, and hence result in an improvement in the (non-inflationary) growth potential of the UK</w:t>
      </w:r>
      <w:r>
        <w:rPr>
          <w:spacing w:val="-1"/>
        </w:rPr>
        <w:t> </w:t>
      </w:r>
      <w:r>
        <w:rPr/>
        <w:t>economy.</w:t>
      </w:r>
    </w:p>
    <w:p>
      <w:pPr>
        <w:spacing w:after="0"/>
        <w:jc w:val="both"/>
        <w:sectPr>
          <w:pgSz w:w="11900" w:h="16840"/>
          <w:pgMar w:header="0" w:footer="697" w:top="1360" w:bottom="960" w:left="1140" w:right="960"/>
        </w:sectPr>
      </w:pPr>
    </w:p>
    <w:p>
      <w:pPr>
        <w:pStyle w:val="BodyText"/>
        <w:rPr>
          <w:sz w:val="20"/>
        </w:rPr>
      </w:pPr>
      <w:r>
        <w:rPr/>
        <w:pict>
          <v:group style="position:absolute;margin-left:322.184998pt;margin-top:211.529999pt;width:205.85pt;height:140.3pt;mso-position-horizontal-relative:page;mso-position-vertical-relative:page;z-index:-253145088" coordorigin="6444,4231" coordsize="4117,2806">
            <v:shape style="position:absolute;left:6451;top:4231;width:4109;height:2805" coordorigin="6451,4231" coordsize="4109,2805" path="m10516,4231l10516,7036m10516,7036l10560,7036m10516,6750l10560,6750m10516,6480l10560,6480m10516,6196l10560,6196m10516,5910l10560,5910m10516,5641l10560,5641m10516,5356l10560,5356m10516,5071l10560,5071m10516,4786l10560,4786m10516,4516l10560,4516m10516,4231l10560,4231m6451,7036l10516,7036m6451,7036l6451,6990m7336,7036l7336,6990m8220,7036l8220,6990m9106,7036l9106,6990m10006,7036l10006,6990e" filled="false" stroked="true" strokeweight=".06pt" strokecolor="#000000">
              <v:path arrowok="t"/>
              <v:stroke dashstyle="solid"/>
            </v:shape>
            <v:line style="position:absolute" from="6451,5161" to="6526,5101" stroked="true" strokeweight=".75pt" strokecolor="#000080">
              <v:stroke dashstyle="solid"/>
            </v:line>
            <v:shape style="position:absolute;left:6525;top:4665;width:3990;height:796" coordorigin="6526,4666" coordsize="3990,796" path="m6526,5101l6600,5176,6676,5251m6676,5251l6750,5236m6750,5236l6826,5251m6826,5251l6900,5251m6900,5251l6960,5236m6960,5236l7036,5251m7036,5251l7110,4921m7110,4921l7186,4951m7186,4951l7260,4891m7260,4891l7336,5206m7336,5206l7410,5251m7410,5251l7486,5251m7486,5251l7560,5326m7560,5326l7636,5341m7636,5341l7710,5281m7710,5281l7786,5236m7786,5236l7860,4921m7860,4921l7936,4996m7936,4996l7996,4666m7996,4666l8070,4936m8070,4936l8146,4831m8146,4831l8220,5116m8220,5116l8296,5146m8296,5146l8370,5101m8370,5101l8446,5101m8446,5101l8520,5086m8520,5086l8596,4996m8596,4996l8670,5116m8670,5116l8746,5131m8746,5131l8820,5326m8820,5326l8896,5236m8896,5236l8970,5311m8970,5311l9030,4846m9030,4846l9106,5461m9106,5461l9180,5461m9180,5461l9256,5431m9256,5431l9330,5386m9330,5386l9406,5401m9406,5401l9480,5356m9480,5356l9556,5191m9556,5191l9630,5236m9630,5236l9706,5266m9706,5266l9780,5221m9780,5221l9856,5191m9856,5191l9930,5161m9930,5161l10006,5116m10006,5116l10066,5101m10066,5101l10140,5131m10140,5131l10216,5206m10216,5206l10290,5236m10290,5236l10366,5191m10366,5191l10440,5041m10440,5041l10516,5086e" filled="false" stroked="true" strokeweight=".75pt" strokecolor="#000080">
              <v:path arrowok="t"/>
              <v:stroke dashstyl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1835"/>
        <w:gridCol w:w="888"/>
        <w:gridCol w:w="171"/>
        <w:gridCol w:w="1736"/>
        <w:gridCol w:w="3048"/>
      </w:tblGrid>
      <w:tr>
        <w:trPr>
          <w:trHeight w:val="561" w:hRule="atLeast"/>
        </w:trPr>
        <w:tc>
          <w:tcPr>
            <w:tcW w:w="4780" w:type="dxa"/>
            <w:gridSpan w:val="4"/>
          </w:tcPr>
          <w:p>
            <w:pPr>
              <w:pStyle w:val="TableParagraph"/>
              <w:spacing w:line="273" w:lineRule="exact"/>
              <w:ind w:left="107"/>
              <w:rPr>
                <w:sz w:val="24"/>
              </w:rPr>
            </w:pPr>
            <w:r>
              <w:rPr>
                <w:sz w:val="24"/>
              </w:rPr>
              <w:t>Chart 1: Average Weekly Earnings and the CPI</w:t>
            </w:r>
          </w:p>
        </w:tc>
        <w:tc>
          <w:tcPr>
            <w:tcW w:w="4784" w:type="dxa"/>
            <w:gridSpan w:val="2"/>
          </w:tcPr>
          <w:p>
            <w:pPr>
              <w:pStyle w:val="TableParagraph"/>
              <w:spacing w:line="273" w:lineRule="exact"/>
              <w:ind w:left="111"/>
              <w:rPr>
                <w:sz w:val="24"/>
              </w:rPr>
            </w:pPr>
            <w:r>
              <w:rPr>
                <w:sz w:val="24"/>
              </w:rPr>
              <w:t>Chart 2: Whole economy AEI-weighted three-</w:t>
            </w:r>
          </w:p>
          <w:p>
            <w:pPr>
              <w:pStyle w:val="TableParagraph"/>
              <w:spacing w:line="269" w:lineRule="exact"/>
              <w:ind w:left="111"/>
              <w:rPr>
                <w:sz w:val="24"/>
              </w:rPr>
            </w:pPr>
            <w:r>
              <w:rPr>
                <w:sz w:val="24"/>
              </w:rPr>
              <w:t>month mean wage settlements</w:t>
            </w:r>
          </w:p>
        </w:tc>
      </w:tr>
      <w:tr>
        <w:trPr>
          <w:trHeight w:val="4139" w:hRule="atLeast"/>
        </w:trPr>
        <w:tc>
          <w:tcPr>
            <w:tcW w:w="4780" w:type="dxa"/>
            <w:gridSpan w:val="4"/>
          </w:tcPr>
          <w:p>
            <w:pPr>
              <w:pStyle w:val="TableParagraph"/>
              <w:spacing w:before="4"/>
              <w:rPr>
                <w:sz w:val="12"/>
              </w:rPr>
            </w:pPr>
          </w:p>
          <w:p>
            <w:pPr>
              <w:pStyle w:val="TableParagraph"/>
              <w:ind w:left="222"/>
              <w:rPr>
                <w:sz w:val="20"/>
              </w:rPr>
            </w:pPr>
            <w:r>
              <w:rPr>
                <w:sz w:val="20"/>
              </w:rPr>
              <w:drawing>
                <wp:inline distT="0" distB="0" distL="0" distR="0">
                  <wp:extent cx="2311185" cy="223827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311185" cy="2238279"/>
                          </a:xfrm>
                          <a:prstGeom prst="rect">
                            <a:avLst/>
                          </a:prstGeom>
                        </pic:spPr>
                      </pic:pic>
                    </a:graphicData>
                  </a:graphic>
                </wp:inline>
              </w:drawing>
            </w:r>
            <w:r>
              <w:rPr>
                <w:sz w:val="20"/>
              </w:rPr>
            </w:r>
          </w:p>
          <w:p>
            <w:pPr>
              <w:pStyle w:val="TableParagraph"/>
              <w:spacing w:line="259" w:lineRule="exact" w:before="193"/>
              <w:ind w:left="107"/>
              <w:rPr>
                <w:i/>
                <w:sz w:val="24"/>
              </w:rPr>
            </w:pPr>
            <w:r>
              <w:rPr>
                <w:i/>
                <w:sz w:val="24"/>
              </w:rPr>
              <w:t>Source: ONS</w:t>
            </w:r>
          </w:p>
        </w:tc>
        <w:tc>
          <w:tcPr>
            <w:tcW w:w="1736"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5"/>
              </w:rPr>
            </w:pPr>
          </w:p>
          <w:p>
            <w:pPr>
              <w:pStyle w:val="TableParagraph"/>
              <w:tabs>
                <w:tab w:pos="1115" w:val="left" w:leader="none"/>
              </w:tabs>
              <w:ind w:left="231"/>
              <w:rPr>
                <w:sz w:val="16"/>
              </w:rPr>
            </w:pPr>
            <w:r>
              <w:rPr>
                <w:spacing w:val="5"/>
                <w:w w:val="105"/>
                <w:sz w:val="16"/>
              </w:rPr>
              <w:t>2003</w:t>
              <w:tab/>
            </w:r>
            <w:r>
              <w:rPr>
                <w:spacing w:val="7"/>
                <w:w w:val="105"/>
                <w:sz w:val="16"/>
              </w:rPr>
              <w:t>2004</w:t>
            </w:r>
          </w:p>
        </w:tc>
        <w:tc>
          <w:tcPr>
            <w:tcW w:w="3048" w:type="dxa"/>
            <w:tcBorders>
              <w:left w:val="nil"/>
            </w:tcBorders>
          </w:tcPr>
          <w:p>
            <w:pPr>
              <w:pStyle w:val="TableParagraph"/>
              <w:spacing w:before="118"/>
              <w:ind w:left="554" w:right="-29"/>
              <w:rPr>
                <w:sz w:val="16"/>
              </w:rPr>
            </w:pPr>
            <w:r>
              <w:rPr>
                <w:spacing w:val="3"/>
                <w:w w:val="105"/>
                <w:sz w:val="16"/>
              </w:rPr>
              <w:t>Percentage </w:t>
            </w:r>
            <w:r>
              <w:rPr>
                <w:w w:val="105"/>
                <w:sz w:val="16"/>
              </w:rPr>
              <w:t>changes </w:t>
            </w:r>
            <w:r>
              <w:rPr>
                <w:spacing w:val="3"/>
                <w:w w:val="105"/>
                <w:sz w:val="16"/>
              </w:rPr>
              <w:t>on </w:t>
            </w:r>
            <w:r>
              <w:rPr>
                <w:w w:val="105"/>
                <w:sz w:val="16"/>
              </w:rPr>
              <w:t>a </w:t>
            </w:r>
            <w:r>
              <w:rPr>
                <w:spacing w:val="2"/>
                <w:w w:val="105"/>
                <w:sz w:val="16"/>
              </w:rPr>
              <w:t>year</w:t>
            </w:r>
            <w:r>
              <w:rPr>
                <w:spacing w:val="3"/>
                <w:w w:val="105"/>
                <w:sz w:val="16"/>
              </w:rPr>
              <w:t> </w:t>
            </w:r>
            <w:r>
              <w:rPr>
                <w:w w:val="105"/>
                <w:sz w:val="16"/>
              </w:rPr>
              <w:t>earlier</w:t>
            </w:r>
          </w:p>
          <w:p>
            <w:pPr>
              <w:pStyle w:val="TableParagraph"/>
              <w:spacing w:before="146"/>
              <w:ind w:left="2864"/>
              <w:rPr>
                <w:sz w:val="16"/>
              </w:rPr>
            </w:pPr>
            <w:r>
              <w:rPr>
                <w:w w:val="103"/>
                <w:sz w:val="16"/>
              </w:rPr>
              <w:t>5</w:t>
            </w:r>
          </w:p>
          <w:p>
            <w:pPr>
              <w:pStyle w:val="TableParagraph"/>
              <w:spacing w:before="100"/>
              <w:ind w:left="2864" w:right="-44"/>
              <w:rPr>
                <w:sz w:val="16"/>
              </w:rPr>
            </w:pPr>
            <w:r>
              <w:rPr>
                <w:spacing w:val="3"/>
                <w:w w:val="105"/>
                <w:sz w:val="16"/>
              </w:rPr>
              <w:t>4.5</w:t>
            </w:r>
          </w:p>
          <w:p>
            <w:pPr>
              <w:pStyle w:val="TableParagraph"/>
              <w:spacing w:before="86"/>
              <w:ind w:left="2864"/>
              <w:rPr>
                <w:sz w:val="16"/>
              </w:rPr>
            </w:pPr>
            <w:r>
              <w:rPr>
                <w:w w:val="103"/>
                <w:sz w:val="16"/>
              </w:rPr>
              <w:t>4</w:t>
            </w:r>
          </w:p>
          <w:p>
            <w:pPr>
              <w:pStyle w:val="TableParagraph"/>
              <w:spacing w:before="102"/>
              <w:ind w:left="2864" w:right="-44"/>
              <w:rPr>
                <w:sz w:val="16"/>
              </w:rPr>
            </w:pPr>
            <w:r>
              <w:rPr>
                <w:spacing w:val="3"/>
                <w:w w:val="105"/>
                <w:sz w:val="16"/>
              </w:rPr>
              <w:t>3.5</w:t>
            </w:r>
          </w:p>
          <w:p>
            <w:pPr>
              <w:pStyle w:val="TableParagraph"/>
              <w:spacing w:before="100"/>
              <w:ind w:left="2864"/>
              <w:rPr>
                <w:sz w:val="16"/>
              </w:rPr>
            </w:pPr>
            <w:r>
              <w:rPr>
                <w:w w:val="103"/>
                <w:sz w:val="16"/>
              </w:rPr>
              <w:t>3</w:t>
            </w:r>
          </w:p>
          <w:p>
            <w:pPr>
              <w:pStyle w:val="TableParagraph"/>
              <w:spacing w:before="102"/>
              <w:ind w:left="2864" w:right="-44"/>
              <w:rPr>
                <w:sz w:val="16"/>
              </w:rPr>
            </w:pPr>
            <w:r>
              <w:rPr>
                <w:spacing w:val="3"/>
                <w:w w:val="105"/>
                <w:sz w:val="16"/>
              </w:rPr>
              <w:t>2.5</w:t>
            </w:r>
          </w:p>
          <w:p>
            <w:pPr>
              <w:pStyle w:val="TableParagraph"/>
              <w:spacing w:before="85"/>
              <w:ind w:left="2864"/>
              <w:rPr>
                <w:sz w:val="16"/>
              </w:rPr>
            </w:pPr>
            <w:r>
              <w:rPr>
                <w:w w:val="103"/>
                <w:sz w:val="16"/>
              </w:rPr>
              <w:t>2</w:t>
            </w:r>
          </w:p>
          <w:p>
            <w:pPr>
              <w:pStyle w:val="TableParagraph"/>
              <w:spacing w:before="101"/>
              <w:ind w:left="2864" w:right="-44"/>
              <w:rPr>
                <w:sz w:val="16"/>
              </w:rPr>
            </w:pPr>
            <w:r>
              <w:rPr>
                <w:spacing w:val="3"/>
                <w:w w:val="105"/>
                <w:sz w:val="16"/>
              </w:rPr>
              <w:t>1.5</w:t>
            </w:r>
          </w:p>
          <w:p>
            <w:pPr>
              <w:pStyle w:val="TableParagraph"/>
              <w:spacing w:before="101"/>
              <w:ind w:left="2864"/>
              <w:rPr>
                <w:sz w:val="16"/>
              </w:rPr>
            </w:pPr>
            <w:r>
              <w:rPr>
                <w:w w:val="103"/>
                <w:sz w:val="16"/>
              </w:rPr>
              <w:t>1</w:t>
            </w:r>
          </w:p>
          <w:p>
            <w:pPr>
              <w:pStyle w:val="TableParagraph"/>
              <w:spacing w:before="86"/>
              <w:ind w:left="2864" w:right="-44"/>
              <w:rPr>
                <w:sz w:val="16"/>
              </w:rPr>
            </w:pPr>
            <w:r>
              <w:rPr>
                <w:spacing w:val="3"/>
                <w:w w:val="105"/>
                <w:sz w:val="16"/>
              </w:rPr>
              <w:t>0.5</w:t>
            </w:r>
          </w:p>
          <w:p>
            <w:pPr>
              <w:pStyle w:val="TableParagraph"/>
              <w:spacing w:before="101"/>
              <w:ind w:left="2864"/>
              <w:rPr>
                <w:sz w:val="16"/>
              </w:rPr>
            </w:pPr>
            <w:r>
              <w:rPr>
                <w:w w:val="103"/>
                <w:sz w:val="16"/>
              </w:rPr>
              <w:t>0</w:t>
            </w:r>
          </w:p>
          <w:p>
            <w:pPr>
              <w:pStyle w:val="TableParagraph"/>
              <w:tabs>
                <w:tab w:pos="1154" w:val="left" w:leader="none"/>
                <w:tab w:pos="2054" w:val="left" w:leader="none"/>
              </w:tabs>
              <w:spacing w:before="56"/>
              <w:ind w:left="270"/>
              <w:rPr>
                <w:sz w:val="16"/>
              </w:rPr>
            </w:pPr>
            <w:r>
              <w:rPr>
                <w:spacing w:val="5"/>
                <w:w w:val="105"/>
                <w:sz w:val="16"/>
              </w:rPr>
              <w:t>2005</w:t>
              <w:tab/>
              <w:t>2006</w:t>
              <w:tab/>
            </w:r>
            <w:r>
              <w:rPr>
                <w:spacing w:val="7"/>
                <w:w w:val="105"/>
                <w:sz w:val="16"/>
              </w:rPr>
              <w:t>2007</w:t>
            </w:r>
          </w:p>
        </w:tc>
      </w:tr>
      <w:tr>
        <w:trPr>
          <w:trHeight w:val="453" w:hRule="atLeast"/>
        </w:trPr>
        <w:tc>
          <w:tcPr>
            <w:tcW w:w="4780" w:type="dxa"/>
            <w:gridSpan w:val="4"/>
          </w:tcPr>
          <w:p>
            <w:pPr>
              <w:pStyle w:val="TableParagraph"/>
              <w:spacing w:line="273" w:lineRule="exact"/>
              <w:ind w:left="107"/>
              <w:rPr>
                <w:sz w:val="24"/>
              </w:rPr>
            </w:pPr>
            <w:r>
              <w:rPr>
                <w:sz w:val="24"/>
              </w:rPr>
              <w:t>Table 1: WRS applications, intended stay</w:t>
            </w:r>
          </w:p>
        </w:tc>
        <w:tc>
          <w:tcPr>
            <w:tcW w:w="4784" w:type="dxa"/>
            <w:gridSpan w:val="2"/>
          </w:tcPr>
          <w:p>
            <w:pPr>
              <w:pStyle w:val="TableParagraph"/>
              <w:spacing w:line="273" w:lineRule="exact"/>
              <w:ind w:left="110"/>
              <w:rPr>
                <w:sz w:val="24"/>
              </w:rPr>
            </w:pPr>
            <w:r>
              <w:rPr>
                <w:sz w:val="24"/>
              </w:rPr>
              <w:t>Table 2: WRS applications, 2004-2007Q1</w:t>
            </w:r>
          </w:p>
        </w:tc>
      </w:tr>
      <w:tr>
        <w:trPr>
          <w:trHeight w:val="337" w:hRule="atLeast"/>
        </w:trPr>
        <w:tc>
          <w:tcPr>
            <w:tcW w:w="1886" w:type="dxa"/>
            <w:vMerge w:val="restart"/>
            <w:tcBorders>
              <w:right w:val="nil"/>
            </w:tcBorders>
          </w:tcPr>
          <w:p>
            <w:pPr>
              <w:pStyle w:val="TableParagraph"/>
              <w:spacing w:before="79"/>
              <w:ind w:left="406" w:right="280" w:firstLine="170"/>
              <w:rPr>
                <w:rFonts w:ascii="Tahoma"/>
                <w:b/>
                <w:sz w:val="17"/>
              </w:rPr>
            </w:pPr>
            <w:r>
              <w:rPr>
                <w:rFonts w:ascii="Tahoma"/>
                <w:b/>
                <w:sz w:val="17"/>
              </w:rPr>
              <w:t>Intended length of stay</w:t>
            </w:r>
          </w:p>
          <w:p>
            <w:pPr>
              <w:pStyle w:val="TableParagraph"/>
              <w:spacing w:before="9"/>
              <w:rPr>
                <w:sz w:val="20"/>
              </w:rPr>
            </w:pPr>
          </w:p>
          <w:p>
            <w:pPr>
              <w:pStyle w:val="TableParagraph"/>
              <w:spacing w:line="321" w:lineRule="auto"/>
              <w:ind w:left="488" w:right="145" w:hanging="489"/>
              <w:jc w:val="right"/>
              <w:rPr>
                <w:rFonts w:ascii="Tahoma"/>
                <w:sz w:val="20"/>
              </w:rPr>
            </w:pPr>
            <w:r>
              <w:rPr>
                <w:rFonts w:ascii="Tahoma"/>
                <w:sz w:val="20"/>
              </w:rPr>
              <w:t>Less than</w:t>
            </w:r>
            <w:r>
              <w:rPr>
                <w:rFonts w:ascii="Tahoma"/>
                <w:spacing w:val="-5"/>
                <w:sz w:val="20"/>
              </w:rPr>
              <w:t> </w:t>
            </w:r>
            <w:r>
              <w:rPr>
                <w:rFonts w:ascii="Tahoma"/>
                <w:sz w:val="20"/>
              </w:rPr>
              <w:t>3</w:t>
            </w:r>
            <w:r>
              <w:rPr>
                <w:rFonts w:ascii="Tahoma"/>
                <w:spacing w:val="-3"/>
                <w:sz w:val="20"/>
              </w:rPr>
              <w:t> </w:t>
            </w:r>
            <w:r>
              <w:rPr>
                <w:rFonts w:ascii="Tahoma"/>
                <w:sz w:val="20"/>
              </w:rPr>
              <w:t>months</w:t>
            </w:r>
            <w:r>
              <w:rPr>
                <w:rFonts w:ascii="Tahoma"/>
                <w:spacing w:val="-1"/>
                <w:w w:val="100"/>
                <w:sz w:val="20"/>
              </w:rPr>
              <w:t> </w:t>
            </w:r>
            <w:r>
              <w:rPr>
                <w:rFonts w:ascii="Tahoma"/>
                <w:sz w:val="20"/>
              </w:rPr>
              <w:t>3 to 5</w:t>
            </w:r>
            <w:r>
              <w:rPr>
                <w:rFonts w:ascii="Tahoma"/>
                <w:spacing w:val="-3"/>
                <w:sz w:val="20"/>
              </w:rPr>
              <w:t> </w:t>
            </w:r>
            <w:r>
              <w:rPr>
                <w:rFonts w:ascii="Tahoma"/>
                <w:sz w:val="20"/>
              </w:rPr>
              <w:t>months</w:t>
            </w:r>
          </w:p>
          <w:p>
            <w:pPr>
              <w:pStyle w:val="TableParagraph"/>
              <w:spacing w:before="2"/>
              <w:ind w:right="122"/>
              <w:jc w:val="right"/>
              <w:rPr>
                <w:rFonts w:ascii="Tahoma"/>
                <w:sz w:val="20"/>
              </w:rPr>
            </w:pPr>
            <w:r>
              <w:rPr>
                <w:rFonts w:ascii="Tahoma"/>
                <w:sz w:val="20"/>
              </w:rPr>
              <w:t>6 to 11</w:t>
            </w:r>
            <w:r>
              <w:rPr>
                <w:rFonts w:ascii="Tahoma"/>
                <w:spacing w:val="-6"/>
                <w:sz w:val="20"/>
              </w:rPr>
              <w:t> </w:t>
            </w:r>
            <w:r>
              <w:rPr>
                <w:rFonts w:ascii="Tahoma"/>
                <w:sz w:val="20"/>
              </w:rPr>
              <w:t>months</w:t>
            </w:r>
          </w:p>
          <w:p>
            <w:pPr>
              <w:pStyle w:val="TableParagraph"/>
              <w:spacing w:line="283" w:lineRule="auto" w:before="43"/>
              <w:ind w:left="121" w:right="133" w:firstLine="568"/>
              <w:jc w:val="right"/>
              <w:rPr>
                <w:rFonts w:ascii="Tahoma"/>
                <w:sz w:val="20"/>
              </w:rPr>
            </w:pPr>
            <w:r>
              <w:rPr>
                <w:rFonts w:ascii="Tahoma"/>
                <w:sz w:val="20"/>
              </w:rPr>
              <w:t>1 to</w:t>
            </w:r>
            <w:r>
              <w:rPr>
                <w:rFonts w:ascii="Tahoma"/>
                <w:spacing w:val="-3"/>
                <w:sz w:val="20"/>
              </w:rPr>
              <w:t> </w:t>
            </w:r>
            <w:r>
              <w:rPr>
                <w:rFonts w:ascii="Tahoma"/>
                <w:sz w:val="20"/>
              </w:rPr>
              <w:t>2</w:t>
            </w:r>
            <w:r>
              <w:rPr>
                <w:rFonts w:ascii="Tahoma"/>
                <w:spacing w:val="-2"/>
                <w:sz w:val="20"/>
              </w:rPr>
              <w:t> </w:t>
            </w:r>
            <w:r>
              <w:rPr>
                <w:rFonts w:ascii="Tahoma"/>
                <w:sz w:val="20"/>
              </w:rPr>
              <w:t>years</w:t>
            </w:r>
            <w:r>
              <w:rPr>
                <w:rFonts w:ascii="Tahoma"/>
                <w:spacing w:val="-1"/>
                <w:w w:val="100"/>
                <w:sz w:val="20"/>
              </w:rPr>
              <w:t> </w:t>
            </w:r>
            <w:r>
              <w:rPr>
                <w:rFonts w:ascii="Tahoma"/>
                <w:sz w:val="20"/>
              </w:rPr>
              <w:t>More than 2</w:t>
            </w:r>
            <w:r>
              <w:rPr>
                <w:rFonts w:ascii="Tahoma"/>
                <w:spacing w:val="-6"/>
                <w:sz w:val="20"/>
              </w:rPr>
              <w:t> </w:t>
            </w:r>
            <w:r>
              <w:rPr>
                <w:rFonts w:ascii="Tahoma"/>
                <w:sz w:val="20"/>
              </w:rPr>
              <w:t>years</w:t>
            </w:r>
          </w:p>
          <w:p>
            <w:pPr>
              <w:pStyle w:val="TableParagraph"/>
              <w:spacing w:line="240" w:lineRule="exact"/>
              <w:ind w:right="140"/>
              <w:jc w:val="right"/>
              <w:rPr>
                <w:rFonts w:ascii="Tahoma"/>
                <w:sz w:val="20"/>
              </w:rPr>
            </w:pPr>
            <w:r>
              <w:rPr>
                <w:rFonts w:ascii="Tahoma"/>
                <w:sz w:val="20"/>
              </w:rPr>
              <w:t>Do not</w:t>
            </w:r>
            <w:r>
              <w:rPr>
                <w:rFonts w:ascii="Tahoma"/>
                <w:spacing w:val="-2"/>
                <w:sz w:val="20"/>
              </w:rPr>
              <w:t> </w:t>
            </w:r>
            <w:r>
              <w:rPr>
                <w:rFonts w:ascii="Tahoma"/>
                <w:sz w:val="20"/>
              </w:rPr>
              <w:t>know</w:t>
            </w:r>
          </w:p>
          <w:p>
            <w:pPr>
              <w:pStyle w:val="TableParagraph"/>
              <w:spacing w:before="125"/>
              <w:ind w:right="109"/>
              <w:jc w:val="right"/>
              <w:rPr>
                <w:rFonts w:ascii="Tahoma"/>
                <w:b/>
                <w:sz w:val="20"/>
              </w:rPr>
            </w:pPr>
            <w:r>
              <w:rPr>
                <w:rFonts w:ascii="Tahoma"/>
                <w:b/>
                <w:spacing w:val="-1"/>
                <w:sz w:val="20"/>
              </w:rPr>
              <w:t>Total</w:t>
            </w:r>
          </w:p>
        </w:tc>
        <w:tc>
          <w:tcPr>
            <w:tcW w:w="1835" w:type="dxa"/>
            <w:vMerge w:val="restart"/>
            <w:tcBorders>
              <w:left w:val="nil"/>
              <w:right w:val="nil"/>
            </w:tcBorders>
          </w:tcPr>
          <w:p>
            <w:pPr>
              <w:pStyle w:val="TableParagraph"/>
              <w:spacing w:before="79"/>
              <w:ind w:left="111" w:right="140"/>
              <w:jc w:val="center"/>
              <w:rPr>
                <w:rFonts w:ascii="Tahoma"/>
                <w:b/>
                <w:sz w:val="17"/>
              </w:rPr>
            </w:pPr>
            <w:r>
              <w:rPr>
                <w:rFonts w:ascii="Tahoma"/>
                <w:b/>
                <w:sz w:val="17"/>
              </w:rPr>
              <w:t>12 months ending</w:t>
            </w:r>
          </w:p>
          <w:p>
            <w:pPr>
              <w:pStyle w:val="TableParagraph"/>
              <w:ind w:left="111" w:right="140"/>
              <w:jc w:val="center"/>
              <w:rPr>
                <w:rFonts w:ascii="Tahoma"/>
                <w:b/>
                <w:sz w:val="17"/>
              </w:rPr>
            </w:pPr>
            <w:r>
              <w:rPr>
                <w:rFonts w:ascii="Tahoma"/>
                <w:b/>
                <w:sz w:val="17"/>
              </w:rPr>
              <w:t>March 2007</w:t>
            </w:r>
          </w:p>
          <w:p>
            <w:pPr>
              <w:pStyle w:val="TableParagraph"/>
              <w:spacing w:before="9"/>
              <w:rPr>
                <w:sz w:val="20"/>
              </w:rPr>
            </w:pPr>
          </w:p>
          <w:p>
            <w:pPr>
              <w:pStyle w:val="TableParagraph"/>
              <w:ind w:right="559"/>
              <w:jc w:val="right"/>
              <w:rPr>
                <w:rFonts w:ascii="Tahoma"/>
                <w:sz w:val="20"/>
              </w:rPr>
            </w:pPr>
            <w:r>
              <w:rPr>
                <w:rFonts w:ascii="Tahoma"/>
                <w:sz w:val="20"/>
              </w:rPr>
              <w:t>126,100</w:t>
            </w:r>
          </w:p>
          <w:p>
            <w:pPr>
              <w:pStyle w:val="TableParagraph"/>
              <w:spacing w:before="82"/>
              <w:ind w:right="616"/>
              <w:jc w:val="right"/>
              <w:rPr>
                <w:rFonts w:ascii="Tahoma"/>
                <w:sz w:val="20"/>
              </w:rPr>
            </w:pPr>
            <w:r>
              <w:rPr>
                <w:rFonts w:ascii="Tahoma"/>
                <w:spacing w:val="-1"/>
                <w:sz w:val="20"/>
              </w:rPr>
              <w:t>3,840</w:t>
            </w:r>
          </w:p>
          <w:p>
            <w:pPr>
              <w:pStyle w:val="TableParagraph"/>
              <w:spacing w:before="84"/>
              <w:ind w:right="615"/>
              <w:jc w:val="right"/>
              <w:rPr>
                <w:rFonts w:ascii="Tahoma"/>
                <w:sz w:val="20"/>
              </w:rPr>
            </w:pPr>
            <w:r>
              <w:rPr>
                <w:rFonts w:ascii="Tahoma"/>
                <w:spacing w:val="-1"/>
                <w:sz w:val="20"/>
              </w:rPr>
              <w:t>7,605</w:t>
            </w:r>
          </w:p>
          <w:p>
            <w:pPr>
              <w:pStyle w:val="TableParagraph"/>
              <w:spacing w:before="43"/>
              <w:ind w:right="568"/>
              <w:jc w:val="right"/>
              <w:rPr>
                <w:rFonts w:ascii="Tahoma"/>
                <w:sz w:val="20"/>
              </w:rPr>
            </w:pPr>
            <w:r>
              <w:rPr>
                <w:rFonts w:ascii="Tahoma"/>
                <w:spacing w:val="-1"/>
                <w:sz w:val="20"/>
              </w:rPr>
              <w:t>10,520</w:t>
            </w:r>
          </w:p>
          <w:p>
            <w:pPr>
              <w:pStyle w:val="TableParagraph"/>
              <w:spacing w:before="43"/>
              <w:ind w:right="588"/>
              <w:jc w:val="right"/>
              <w:rPr>
                <w:rFonts w:ascii="Tahoma"/>
                <w:sz w:val="20"/>
              </w:rPr>
            </w:pPr>
            <w:r>
              <w:rPr>
                <w:rFonts w:ascii="Tahoma"/>
                <w:spacing w:val="-2"/>
                <w:sz w:val="20"/>
              </w:rPr>
              <w:t>21,225</w:t>
            </w:r>
          </w:p>
          <w:p>
            <w:pPr>
              <w:pStyle w:val="TableParagraph"/>
              <w:spacing w:before="43"/>
              <w:ind w:right="588"/>
              <w:jc w:val="right"/>
              <w:rPr>
                <w:rFonts w:ascii="Tahoma"/>
                <w:sz w:val="20"/>
              </w:rPr>
            </w:pPr>
            <w:r>
              <w:rPr>
                <w:rFonts w:ascii="Tahoma"/>
                <w:spacing w:val="-2"/>
                <w:sz w:val="20"/>
              </w:rPr>
              <w:t>58,480</w:t>
            </w:r>
          </w:p>
          <w:p>
            <w:pPr>
              <w:pStyle w:val="TableParagraph"/>
              <w:spacing w:before="125"/>
              <w:ind w:right="485"/>
              <w:jc w:val="right"/>
              <w:rPr>
                <w:rFonts w:ascii="Tahoma"/>
                <w:b/>
                <w:sz w:val="20"/>
              </w:rPr>
            </w:pPr>
            <w:r>
              <w:rPr>
                <w:rFonts w:ascii="Tahoma"/>
                <w:b/>
                <w:sz w:val="20"/>
              </w:rPr>
              <w:t>227,770</w:t>
            </w:r>
          </w:p>
        </w:tc>
        <w:tc>
          <w:tcPr>
            <w:tcW w:w="888" w:type="dxa"/>
            <w:vMerge w:val="restart"/>
            <w:tcBorders>
              <w:left w:val="nil"/>
              <w:right w:val="nil"/>
            </w:tcBorders>
          </w:tcPr>
          <w:p>
            <w:pPr>
              <w:pStyle w:val="TableParagraph"/>
              <w:spacing w:before="161"/>
              <w:ind w:left="62"/>
              <w:rPr>
                <w:rFonts w:ascii="Tahoma"/>
                <w:b/>
                <w:sz w:val="17"/>
              </w:rPr>
            </w:pPr>
            <w:r>
              <w:rPr>
                <w:rFonts w:ascii="Tahoma"/>
                <w:b/>
                <w:sz w:val="17"/>
              </w:rPr>
              <w:t>Per cent</w:t>
            </w:r>
          </w:p>
          <w:p>
            <w:pPr>
              <w:pStyle w:val="TableParagraph"/>
              <w:rPr>
                <w:sz w:val="20"/>
              </w:rPr>
            </w:pPr>
          </w:p>
          <w:p>
            <w:pPr>
              <w:pStyle w:val="TableParagraph"/>
              <w:spacing w:before="132"/>
              <w:ind w:left="183"/>
              <w:rPr>
                <w:rFonts w:ascii="Tahoma"/>
                <w:sz w:val="20"/>
              </w:rPr>
            </w:pPr>
            <w:r>
              <w:rPr>
                <w:rFonts w:ascii="Tahoma"/>
                <w:sz w:val="20"/>
              </w:rPr>
              <w:t>55%</w:t>
            </w:r>
          </w:p>
          <w:p>
            <w:pPr>
              <w:pStyle w:val="TableParagraph"/>
              <w:spacing w:before="83"/>
              <w:ind w:left="264"/>
              <w:rPr>
                <w:rFonts w:ascii="Tahoma"/>
                <w:sz w:val="20"/>
              </w:rPr>
            </w:pPr>
            <w:r>
              <w:rPr>
                <w:rFonts w:ascii="Tahoma"/>
                <w:sz w:val="20"/>
              </w:rPr>
              <w:t>2%</w:t>
            </w:r>
          </w:p>
          <w:p>
            <w:pPr>
              <w:pStyle w:val="TableParagraph"/>
              <w:spacing w:before="83"/>
              <w:ind w:left="265"/>
              <w:rPr>
                <w:rFonts w:ascii="Tahoma"/>
                <w:sz w:val="20"/>
              </w:rPr>
            </w:pPr>
            <w:r>
              <w:rPr>
                <w:rFonts w:ascii="Tahoma"/>
                <w:sz w:val="20"/>
              </w:rPr>
              <w:t>3%</w:t>
            </w:r>
          </w:p>
          <w:p>
            <w:pPr>
              <w:pStyle w:val="TableParagraph"/>
              <w:spacing w:before="43"/>
              <w:ind w:left="264"/>
              <w:rPr>
                <w:rFonts w:ascii="Tahoma"/>
                <w:sz w:val="20"/>
              </w:rPr>
            </w:pPr>
            <w:r>
              <w:rPr>
                <w:rFonts w:ascii="Tahoma"/>
                <w:sz w:val="20"/>
              </w:rPr>
              <w:t>5%</w:t>
            </w:r>
          </w:p>
          <w:p>
            <w:pPr>
              <w:pStyle w:val="TableParagraph"/>
              <w:spacing w:before="43"/>
              <w:ind w:left="264"/>
              <w:rPr>
                <w:rFonts w:ascii="Tahoma"/>
                <w:sz w:val="20"/>
              </w:rPr>
            </w:pPr>
            <w:r>
              <w:rPr>
                <w:rFonts w:ascii="Tahoma"/>
                <w:sz w:val="20"/>
              </w:rPr>
              <w:t>9%</w:t>
            </w:r>
          </w:p>
          <w:p>
            <w:pPr>
              <w:pStyle w:val="TableParagraph"/>
              <w:spacing w:before="43"/>
              <w:ind w:left="224"/>
              <w:rPr>
                <w:rFonts w:ascii="Tahoma"/>
                <w:sz w:val="20"/>
              </w:rPr>
            </w:pPr>
            <w:r>
              <w:rPr>
                <w:rFonts w:ascii="Tahoma"/>
                <w:sz w:val="20"/>
              </w:rPr>
              <w:t>26%</w:t>
            </w:r>
          </w:p>
          <w:p>
            <w:pPr>
              <w:pStyle w:val="TableParagraph"/>
              <w:spacing w:before="125"/>
              <w:ind w:left="143"/>
              <w:rPr>
                <w:rFonts w:ascii="Tahoma"/>
                <w:b/>
                <w:sz w:val="20"/>
              </w:rPr>
            </w:pPr>
            <w:r>
              <w:rPr>
                <w:rFonts w:ascii="Tahoma"/>
                <w:b/>
                <w:sz w:val="20"/>
              </w:rPr>
              <w:t>100%</w:t>
            </w:r>
          </w:p>
        </w:tc>
        <w:tc>
          <w:tcPr>
            <w:tcW w:w="171" w:type="dxa"/>
            <w:vMerge w:val="restart"/>
            <w:tcBorders>
              <w:left w:val="nil"/>
            </w:tcBorders>
          </w:tcPr>
          <w:p>
            <w:pPr>
              <w:pStyle w:val="TableParagraph"/>
              <w:spacing w:before="6"/>
              <w:rPr>
                <w:sz w:val="32"/>
              </w:rPr>
            </w:pPr>
          </w:p>
          <w:p>
            <w:pPr>
              <w:pStyle w:val="TableParagraph"/>
              <w:spacing w:before="1"/>
              <w:ind w:right="-29"/>
              <w:jc w:val="right"/>
              <w:rPr>
                <w:rFonts w:ascii="Arial" w:hAnsi="Arial"/>
                <w:sz w:val="19"/>
              </w:rPr>
            </w:pPr>
            <w:r>
              <w:rPr>
                <w:rFonts w:ascii="Arial" w:hAnsi="Arial"/>
                <w:w w:val="103"/>
                <w:sz w:val="19"/>
              </w:rPr>
              <w:t>•</w:t>
            </w:r>
          </w:p>
          <w:p>
            <w:pPr>
              <w:pStyle w:val="TableParagraph"/>
              <w:spacing w:before="63"/>
              <w:ind w:right="-29"/>
              <w:jc w:val="right"/>
              <w:rPr>
                <w:rFonts w:ascii="Arial" w:hAnsi="Arial"/>
                <w:sz w:val="19"/>
              </w:rPr>
            </w:pPr>
            <w:r>
              <w:rPr>
                <w:rFonts w:ascii="Arial" w:hAnsi="Arial"/>
                <w:w w:val="103"/>
                <w:sz w:val="19"/>
              </w:rPr>
              <w:t>•</w:t>
            </w:r>
          </w:p>
          <w:p>
            <w:pPr>
              <w:pStyle w:val="TableParagraph"/>
              <w:spacing w:before="65"/>
              <w:ind w:right="-29"/>
              <w:jc w:val="right"/>
              <w:rPr>
                <w:rFonts w:ascii="Arial" w:hAnsi="Arial"/>
                <w:sz w:val="19"/>
              </w:rPr>
            </w:pPr>
            <w:r>
              <w:rPr>
                <w:rFonts w:ascii="Arial" w:hAnsi="Arial"/>
                <w:w w:val="103"/>
                <w:sz w:val="19"/>
              </w:rPr>
              <w:t>•</w:t>
            </w:r>
          </w:p>
          <w:p>
            <w:pPr>
              <w:pStyle w:val="TableParagraph"/>
              <w:spacing w:before="63"/>
              <w:ind w:right="-29"/>
              <w:jc w:val="right"/>
              <w:rPr>
                <w:rFonts w:ascii="Arial" w:hAnsi="Arial"/>
                <w:sz w:val="19"/>
              </w:rPr>
            </w:pPr>
            <w:r>
              <w:rPr>
                <w:rFonts w:ascii="Arial" w:hAnsi="Arial"/>
                <w:w w:val="103"/>
                <w:sz w:val="19"/>
              </w:rPr>
              <w:t>•</w:t>
            </w:r>
          </w:p>
          <w:p>
            <w:pPr>
              <w:pStyle w:val="TableParagraph"/>
              <w:spacing w:before="64"/>
              <w:ind w:right="-29"/>
              <w:jc w:val="right"/>
              <w:rPr>
                <w:rFonts w:ascii="Arial" w:hAnsi="Arial"/>
                <w:sz w:val="19"/>
              </w:rPr>
            </w:pPr>
            <w:r>
              <w:rPr>
                <w:rFonts w:ascii="Arial" w:hAnsi="Arial"/>
                <w:w w:val="103"/>
                <w:sz w:val="19"/>
              </w:rPr>
              <w:t>•</w:t>
            </w:r>
          </w:p>
          <w:p>
            <w:pPr>
              <w:pStyle w:val="TableParagraph"/>
              <w:spacing w:before="64"/>
              <w:ind w:right="-29"/>
              <w:jc w:val="right"/>
              <w:rPr>
                <w:rFonts w:ascii="Arial" w:hAnsi="Arial"/>
                <w:sz w:val="19"/>
              </w:rPr>
            </w:pPr>
            <w:r>
              <w:rPr>
                <w:rFonts w:ascii="Arial" w:hAnsi="Arial"/>
                <w:w w:val="103"/>
                <w:sz w:val="19"/>
              </w:rPr>
              <w:t>•</w:t>
            </w:r>
          </w:p>
          <w:p>
            <w:pPr>
              <w:pStyle w:val="TableParagraph"/>
              <w:spacing w:before="64"/>
              <w:ind w:right="-29"/>
              <w:jc w:val="right"/>
              <w:rPr>
                <w:rFonts w:ascii="Arial" w:hAnsi="Arial"/>
                <w:sz w:val="19"/>
              </w:rPr>
            </w:pPr>
            <w:r>
              <w:rPr>
                <w:rFonts w:ascii="Arial" w:hAnsi="Arial"/>
                <w:w w:val="103"/>
                <w:sz w:val="19"/>
              </w:rPr>
              <w:t>•</w:t>
            </w:r>
          </w:p>
          <w:p>
            <w:pPr>
              <w:pStyle w:val="TableParagraph"/>
              <w:spacing w:before="64"/>
              <w:ind w:right="-29"/>
              <w:jc w:val="right"/>
              <w:rPr>
                <w:rFonts w:ascii="Arial" w:hAnsi="Arial"/>
                <w:sz w:val="19"/>
              </w:rPr>
            </w:pPr>
            <w:r>
              <w:rPr>
                <w:rFonts w:ascii="Arial" w:hAnsi="Arial"/>
                <w:w w:val="103"/>
                <w:sz w:val="19"/>
              </w:rPr>
              <w:t>•</w:t>
            </w:r>
          </w:p>
        </w:tc>
        <w:tc>
          <w:tcPr>
            <w:tcW w:w="1736" w:type="dxa"/>
            <w:tcBorders>
              <w:bottom w:val="nil"/>
              <w:right w:val="nil"/>
            </w:tcBorders>
          </w:tcPr>
          <w:p>
            <w:pPr>
              <w:pStyle w:val="TableParagraph"/>
              <w:rPr>
                <w:sz w:val="20"/>
              </w:rPr>
            </w:pPr>
          </w:p>
        </w:tc>
        <w:tc>
          <w:tcPr>
            <w:tcW w:w="3048" w:type="dxa"/>
            <w:tcBorders>
              <w:left w:val="nil"/>
              <w:bottom w:val="nil"/>
            </w:tcBorders>
          </w:tcPr>
          <w:p>
            <w:pPr>
              <w:pStyle w:val="TableParagraph"/>
              <w:tabs>
                <w:tab w:pos="1240" w:val="left" w:leader="none"/>
                <w:tab w:pos="2302" w:val="left" w:leader="none"/>
              </w:tabs>
              <w:spacing w:before="92"/>
              <w:ind w:left="233"/>
              <w:rPr>
                <w:rFonts w:ascii="Arial" w:hAnsi="Arial"/>
                <w:sz w:val="19"/>
              </w:rPr>
            </w:pPr>
            <w:r>
              <w:rPr>
                <w:rFonts w:ascii="Arial" w:hAnsi="Arial"/>
                <w:w w:val="105"/>
                <w:sz w:val="19"/>
              </w:rPr>
              <w:t>‘</w:t>
            </w:r>
            <w:r>
              <w:rPr>
                <w:rFonts w:ascii="Arial" w:hAnsi="Arial"/>
                <w:spacing w:val="-4"/>
                <w:w w:val="105"/>
                <w:sz w:val="19"/>
              </w:rPr>
              <w:t> </w:t>
            </w:r>
            <w:r>
              <w:rPr>
                <w:rFonts w:ascii="Arial" w:hAnsi="Arial"/>
                <w:w w:val="105"/>
                <w:sz w:val="19"/>
              </w:rPr>
              <w:t>000s</w:t>
              <w:tab/>
              <w:t>%</w:t>
            </w:r>
            <w:r>
              <w:rPr>
                <w:rFonts w:ascii="Arial" w:hAnsi="Arial"/>
                <w:spacing w:val="-5"/>
                <w:w w:val="105"/>
                <w:sz w:val="19"/>
              </w:rPr>
              <w:t> </w:t>
            </w:r>
            <w:r>
              <w:rPr>
                <w:rFonts w:ascii="Arial" w:hAnsi="Arial"/>
                <w:w w:val="105"/>
                <w:sz w:val="19"/>
              </w:rPr>
              <w:t>popn</w:t>
              <w:tab/>
              <w:t>GDP</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7"/>
              <w:ind w:left="139"/>
              <w:rPr>
                <w:rFonts w:ascii="Arial"/>
                <w:sz w:val="19"/>
              </w:rPr>
            </w:pPr>
            <w:r>
              <w:rPr>
                <w:rFonts w:ascii="Arial"/>
                <w:w w:val="105"/>
                <w:sz w:val="19"/>
              </w:rPr>
              <w:t>Czech Republic</w:t>
            </w:r>
          </w:p>
        </w:tc>
        <w:tc>
          <w:tcPr>
            <w:tcW w:w="3048" w:type="dxa"/>
            <w:tcBorders>
              <w:top w:val="nil"/>
              <w:left w:val="nil"/>
              <w:bottom w:val="nil"/>
            </w:tcBorders>
          </w:tcPr>
          <w:p>
            <w:pPr>
              <w:pStyle w:val="TableParagraph"/>
              <w:tabs>
                <w:tab w:pos="803" w:val="left" w:leader="none"/>
                <w:tab w:pos="1809" w:val="left" w:leader="none"/>
              </w:tabs>
              <w:spacing w:before="27"/>
              <w:ind w:right="191"/>
              <w:jc w:val="right"/>
              <w:rPr>
                <w:rFonts w:ascii="Arial" w:hAnsi="Arial"/>
                <w:sz w:val="19"/>
              </w:rPr>
            </w:pPr>
            <w:r>
              <w:rPr>
                <w:rFonts w:ascii="Arial" w:hAnsi="Arial"/>
                <w:w w:val="105"/>
                <w:sz w:val="19"/>
              </w:rPr>
              <w:t>29</w:t>
              <w:tab/>
              <w:t>0.28</w:t>
              <w:tab/>
            </w:r>
            <w:r>
              <w:rPr>
                <w:rFonts w:ascii="Arial" w:hAnsi="Arial"/>
                <w:sz w:val="19"/>
              </w:rPr>
              <w:t>5,200€</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7"/>
              <w:ind w:left="139"/>
              <w:rPr>
                <w:rFonts w:ascii="Arial"/>
                <w:sz w:val="19"/>
              </w:rPr>
            </w:pPr>
            <w:r>
              <w:rPr>
                <w:rFonts w:ascii="Arial"/>
                <w:w w:val="105"/>
                <w:sz w:val="19"/>
              </w:rPr>
              <w:t>Estonia</w:t>
            </w:r>
          </w:p>
        </w:tc>
        <w:tc>
          <w:tcPr>
            <w:tcW w:w="3048" w:type="dxa"/>
            <w:tcBorders>
              <w:top w:val="nil"/>
              <w:left w:val="nil"/>
              <w:bottom w:val="nil"/>
            </w:tcBorders>
          </w:tcPr>
          <w:p>
            <w:pPr>
              <w:pStyle w:val="TableParagraph"/>
              <w:tabs>
                <w:tab w:pos="694" w:val="left" w:leader="none"/>
                <w:tab w:pos="1700" w:val="left" w:leader="none"/>
              </w:tabs>
              <w:spacing w:before="27"/>
              <w:ind w:right="193"/>
              <w:jc w:val="right"/>
              <w:rPr>
                <w:rFonts w:ascii="Arial" w:hAnsi="Arial"/>
                <w:sz w:val="19"/>
              </w:rPr>
            </w:pPr>
            <w:r>
              <w:rPr>
                <w:rFonts w:ascii="Arial" w:hAnsi="Arial"/>
                <w:w w:val="105"/>
                <w:sz w:val="19"/>
              </w:rPr>
              <w:t>6</w:t>
              <w:tab/>
              <w:t>0.47</w:t>
              <w:tab/>
            </w:r>
            <w:r>
              <w:rPr>
                <w:rFonts w:ascii="Arial" w:hAnsi="Arial"/>
                <w:sz w:val="19"/>
              </w:rPr>
              <w:t>4,000€</w:t>
            </w:r>
          </w:p>
        </w:tc>
      </w:tr>
      <w:tr>
        <w:trPr>
          <w:trHeight w:val="273"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8"/>
              <w:ind w:left="139"/>
              <w:rPr>
                <w:rFonts w:ascii="Arial"/>
                <w:sz w:val="19"/>
              </w:rPr>
            </w:pPr>
            <w:r>
              <w:rPr>
                <w:rFonts w:ascii="Arial"/>
                <w:w w:val="105"/>
                <w:sz w:val="19"/>
              </w:rPr>
              <w:t>Hungary</w:t>
            </w:r>
          </w:p>
        </w:tc>
        <w:tc>
          <w:tcPr>
            <w:tcW w:w="3048" w:type="dxa"/>
            <w:tcBorders>
              <w:top w:val="nil"/>
              <w:left w:val="nil"/>
              <w:bottom w:val="nil"/>
            </w:tcBorders>
          </w:tcPr>
          <w:p>
            <w:pPr>
              <w:pStyle w:val="TableParagraph"/>
              <w:tabs>
                <w:tab w:pos="803" w:val="left" w:leader="none"/>
                <w:tab w:pos="1809" w:val="left" w:leader="none"/>
              </w:tabs>
              <w:spacing w:before="28"/>
              <w:ind w:right="192"/>
              <w:jc w:val="right"/>
              <w:rPr>
                <w:rFonts w:ascii="Arial" w:hAnsi="Arial"/>
                <w:sz w:val="19"/>
              </w:rPr>
            </w:pPr>
            <w:r>
              <w:rPr>
                <w:rFonts w:ascii="Arial" w:hAnsi="Arial"/>
                <w:w w:val="105"/>
                <w:sz w:val="19"/>
              </w:rPr>
              <w:t>19</w:t>
              <w:tab/>
              <w:t>0.19</w:t>
              <w:tab/>
            </w:r>
            <w:r>
              <w:rPr>
                <w:rFonts w:ascii="Arial" w:hAnsi="Arial"/>
                <w:sz w:val="19"/>
              </w:rPr>
              <w:t>5,000€</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7"/>
              <w:ind w:left="139"/>
              <w:rPr>
                <w:rFonts w:ascii="Arial"/>
                <w:sz w:val="19"/>
              </w:rPr>
            </w:pPr>
            <w:r>
              <w:rPr>
                <w:rFonts w:ascii="Arial"/>
                <w:w w:val="105"/>
                <w:sz w:val="19"/>
              </w:rPr>
              <w:t>Latvia</w:t>
            </w:r>
          </w:p>
        </w:tc>
        <w:tc>
          <w:tcPr>
            <w:tcW w:w="3048" w:type="dxa"/>
            <w:tcBorders>
              <w:top w:val="nil"/>
              <w:left w:val="nil"/>
              <w:bottom w:val="nil"/>
            </w:tcBorders>
          </w:tcPr>
          <w:p>
            <w:pPr>
              <w:pStyle w:val="TableParagraph"/>
              <w:tabs>
                <w:tab w:pos="803" w:val="left" w:leader="none"/>
                <w:tab w:pos="1810" w:val="left" w:leader="none"/>
              </w:tabs>
              <w:spacing w:before="27"/>
              <w:ind w:right="191"/>
              <w:jc w:val="right"/>
              <w:rPr>
                <w:rFonts w:ascii="Arial" w:hAnsi="Arial"/>
                <w:sz w:val="19"/>
              </w:rPr>
            </w:pPr>
            <w:r>
              <w:rPr>
                <w:rFonts w:ascii="Arial" w:hAnsi="Arial"/>
                <w:w w:val="105"/>
                <w:sz w:val="19"/>
              </w:rPr>
              <w:t>33</w:t>
              <w:tab/>
              <w:t>1.43</w:t>
              <w:tab/>
            </w:r>
            <w:r>
              <w:rPr>
                <w:rFonts w:ascii="Arial" w:hAnsi="Arial"/>
                <w:sz w:val="19"/>
              </w:rPr>
              <w:t>3,100€</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7"/>
              <w:ind w:left="139"/>
              <w:rPr>
                <w:rFonts w:ascii="Arial"/>
                <w:sz w:val="19"/>
              </w:rPr>
            </w:pPr>
            <w:r>
              <w:rPr>
                <w:rFonts w:ascii="Arial"/>
                <w:w w:val="105"/>
                <w:sz w:val="19"/>
              </w:rPr>
              <w:t>Lithuania</w:t>
            </w:r>
          </w:p>
        </w:tc>
        <w:tc>
          <w:tcPr>
            <w:tcW w:w="3048" w:type="dxa"/>
            <w:tcBorders>
              <w:top w:val="nil"/>
              <w:left w:val="nil"/>
              <w:bottom w:val="nil"/>
            </w:tcBorders>
          </w:tcPr>
          <w:p>
            <w:pPr>
              <w:pStyle w:val="TableParagraph"/>
              <w:tabs>
                <w:tab w:pos="803" w:val="left" w:leader="none"/>
                <w:tab w:pos="1809" w:val="left" w:leader="none"/>
              </w:tabs>
              <w:spacing w:before="27"/>
              <w:ind w:right="192"/>
              <w:jc w:val="right"/>
              <w:rPr>
                <w:rFonts w:ascii="Arial" w:hAnsi="Arial"/>
                <w:sz w:val="19"/>
              </w:rPr>
            </w:pPr>
            <w:r>
              <w:rPr>
                <w:rFonts w:ascii="Arial" w:hAnsi="Arial"/>
                <w:w w:val="105"/>
                <w:sz w:val="19"/>
              </w:rPr>
              <w:t>63</w:t>
              <w:tab/>
              <w:t>1.85</w:t>
              <w:tab/>
            </w:r>
            <w:r>
              <w:rPr>
                <w:rFonts w:ascii="Arial" w:hAnsi="Arial"/>
                <w:sz w:val="19"/>
              </w:rPr>
              <w:t>2,500€</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8"/>
              <w:ind w:left="139"/>
              <w:rPr>
                <w:rFonts w:ascii="Arial"/>
                <w:sz w:val="19"/>
              </w:rPr>
            </w:pPr>
            <w:r>
              <w:rPr>
                <w:rFonts w:ascii="Arial"/>
                <w:w w:val="105"/>
                <w:sz w:val="19"/>
              </w:rPr>
              <w:t>Poland</w:t>
            </w:r>
          </w:p>
        </w:tc>
        <w:tc>
          <w:tcPr>
            <w:tcW w:w="3048" w:type="dxa"/>
            <w:tcBorders>
              <w:top w:val="nil"/>
              <w:left w:val="nil"/>
              <w:bottom w:val="nil"/>
            </w:tcBorders>
          </w:tcPr>
          <w:p>
            <w:pPr>
              <w:pStyle w:val="TableParagraph"/>
              <w:tabs>
                <w:tab w:pos="1240" w:val="left" w:leader="none"/>
                <w:tab w:pos="2246" w:val="left" w:leader="none"/>
              </w:tabs>
              <w:spacing w:before="28"/>
              <w:ind w:left="328"/>
              <w:rPr>
                <w:rFonts w:ascii="Arial" w:hAnsi="Arial"/>
                <w:sz w:val="19"/>
              </w:rPr>
            </w:pPr>
            <w:r>
              <w:rPr>
                <w:rFonts w:ascii="Arial" w:hAnsi="Arial"/>
                <w:w w:val="105"/>
                <w:sz w:val="19"/>
              </w:rPr>
              <w:t>394</w:t>
              <w:tab/>
              <w:t>1.02</w:t>
              <w:tab/>
              <w:t>4,200€</w:t>
            </w:r>
          </w:p>
        </w:tc>
      </w:tr>
      <w:tr>
        <w:trPr>
          <w:trHeight w:val="272"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bottom w:val="nil"/>
              <w:right w:val="nil"/>
            </w:tcBorders>
          </w:tcPr>
          <w:p>
            <w:pPr>
              <w:pStyle w:val="TableParagraph"/>
              <w:spacing w:before="28"/>
              <w:ind w:left="139"/>
              <w:rPr>
                <w:rFonts w:ascii="Arial"/>
                <w:sz w:val="19"/>
              </w:rPr>
            </w:pPr>
            <w:r>
              <w:rPr>
                <w:rFonts w:ascii="Arial"/>
                <w:w w:val="105"/>
                <w:sz w:val="19"/>
              </w:rPr>
              <w:t>Slovakia</w:t>
            </w:r>
          </w:p>
        </w:tc>
        <w:tc>
          <w:tcPr>
            <w:tcW w:w="3048" w:type="dxa"/>
            <w:tcBorders>
              <w:top w:val="nil"/>
              <w:left w:val="nil"/>
              <w:bottom w:val="nil"/>
            </w:tcBorders>
          </w:tcPr>
          <w:p>
            <w:pPr>
              <w:pStyle w:val="TableParagraph"/>
              <w:tabs>
                <w:tab w:pos="802" w:val="left" w:leader="none"/>
                <w:tab w:pos="1809" w:val="left" w:leader="none"/>
              </w:tabs>
              <w:spacing w:before="28"/>
              <w:ind w:right="192"/>
              <w:jc w:val="right"/>
              <w:rPr>
                <w:rFonts w:ascii="Arial" w:hAnsi="Arial"/>
                <w:sz w:val="19"/>
              </w:rPr>
            </w:pPr>
            <w:r>
              <w:rPr>
                <w:rFonts w:ascii="Arial" w:hAnsi="Arial"/>
                <w:w w:val="105"/>
                <w:sz w:val="19"/>
              </w:rPr>
              <w:t>61</w:t>
              <w:tab/>
              <w:t>1.13</w:t>
              <w:tab/>
            </w:r>
            <w:r>
              <w:rPr>
                <w:rFonts w:ascii="Arial" w:hAnsi="Arial"/>
                <w:sz w:val="19"/>
              </w:rPr>
              <w:t>4,200€</w:t>
            </w:r>
          </w:p>
        </w:tc>
      </w:tr>
      <w:tr>
        <w:trPr>
          <w:trHeight w:val="614" w:hRule="atLeast"/>
        </w:trPr>
        <w:tc>
          <w:tcPr>
            <w:tcW w:w="1886" w:type="dxa"/>
            <w:vMerge/>
            <w:tcBorders>
              <w:top w:val="nil"/>
              <w:right w:val="nil"/>
            </w:tcBorders>
          </w:tcPr>
          <w:p>
            <w:pPr>
              <w:rPr>
                <w:sz w:val="2"/>
                <w:szCs w:val="2"/>
              </w:rPr>
            </w:pPr>
          </w:p>
        </w:tc>
        <w:tc>
          <w:tcPr>
            <w:tcW w:w="1835" w:type="dxa"/>
            <w:vMerge/>
            <w:tcBorders>
              <w:top w:val="nil"/>
              <w:left w:val="nil"/>
              <w:right w:val="nil"/>
            </w:tcBorders>
          </w:tcPr>
          <w:p>
            <w:pPr>
              <w:rPr>
                <w:sz w:val="2"/>
                <w:szCs w:val="2"/>
              </w:rPr>
            </w:pPr>
          </w:p>
        </w:tc>
        <w:tc>
          <w:tcPr>
            <w:tcW w:w="888" w:type="dxa"/>
            <w:vMerge/>
            <w:tcBorders>
              <w:top w:val="nil"/>
              <w:left w:val="nil"/>
              <w:right w:val="nil"/>
            </w:tcBorders>
          </w:tcPr>
          <w:p>
            <w:pPr>
              <w:rPr>
                <w:sz w:val="2"/>
                <w:szCs w:val="2"/>
              </w:rPr>
            </w:pPr>
          </w:p>
        </w:tc>
        <w:tc>
          <w:tcPr>
            <w:tcW w:w="171" w:type="dxa"/>
            <w:vMerge/>
            <w:tcBorders>
              <w:top w:val="nil"/>
              <w:left w:val="nil"/>
            </w:tcBorders>
          </w:tcPr>
          <w:p>
            <w:pPr>
              <w:rPr>
                <w:sz w:val="2"/>
                <w:szCs w:val="2"/>
              </w:rPr>
            </w:pPr>
          </w:p>
        </w:tc>
        <w:tc>
          <w:tcPr>
            <w:tcW w:w="1736" w:type="dxa"/>
            <w:tcBorders>
              <w:top w:val="nil"/>
              <w:right w:val="nil"/>
            </w:tcBorders>
          </w:tcPr>
          <w:p>
            <w:pPr>
              <w:pStyle w:val="TableParagraph"/>
              <w:spacing w:before="27"/>
              <w:ind w:left="139"/>
              <w:rPr>
                <w:rFonts w:ascii="Arial"/>
                <w:sz w:val="19"/>
              </w:rPr>
            </w:pPr>
            <w:r>
              <w:rPr>
                <w:rFonts w:ascii="Arial"/>
                <w:w w:val="105"/>
                <w:sz w:val="19"/>
              </w:rPr>
              <w:t>Slovenia</w:t>
            </w:r>
          </w:p>
        </w:tc>
        <w:tc>
          <w:tcPr>
            <w:tcW w:w="3048" w:type="dxa"/>
            <w:tcBorders>
              <w:top w:val="nil"/>
              <w:left w:val="nil"/>
            </w:tcBorders>
          </w:tcPr>
          <w:p>
            <w:pPr>
              <w:pStyle w:val="TableParagraph"/>
              <w:tabs>
                <w:tab w:pos="693" w:val="left" w:leader="none"/>
                <w:tab w:pos="1699" w:val="left" w:leader="none"/>
              </w:tabs>
              <w:spacing w:before="27"/>
              <w:ind w:right="85"/>
              <w:jc w:val="right"/>
              <w:rPr>
                <w:rFonts w:ascii="Arial" w:hAnsi="Arial"/>
                <w:sz w:val="19"/>
              </w:rPr>
            </w:pPr>
            <w:r>
              <w:rPr>
                <w:rFonts w:ascii="Arial" w:hAnsi="Arial"/>
                <w:w w:val="105"/>
                <w:sz w:val="19"/>
              </w:rPr>
              <w:t>1</w:t>
              <w:tab/>
              <w:t>0.03</w:t>
              <w:tab/>
            </w:r>
            <w:r>
              <w:rPr>
                <w:rFonts w:ascii="Arial" w:hAnsi="Arial"/>
                <w:spacing w:val="-1"/>
                <w:sz w:val="19"/>
              </w:rPr>
              <w:t>11,400€</w:t>
            </w:r>
          </w:p>
        </w:tc>
      </w:tr>
      <w:tr>
        <w:trPr>
          <w:trHeight w:val="530" w:hRule="atLeast"/>
        </w:trPr>
        <w:tc>
          <w:tcPr>
            <w:tcW w:w="4780" w:type="dxa"/>
            <w:gridSpan w:val="4"/>
          </w:tcPr>
          <w:p>
            <w:pPr>
              <w:pStyle w:val="TableParagraph"/>
              <w:spacing w:line="273" w:lineRule="exact"/>
              <w:ind w:left="107"/>
              <w:rPr>
                <w:sz w:val="24"/>
              </w:rPr>
            </w:pPr>
            <w:r>
              <w:rPr>
                <w:sz w:val="24"/>
              </w:rPr>
              <w:t>Table 3: Life satisfaction in Eastern Europe</w:t>
            </w:r>
          </w:p>
        </w:tc>
        <w:tc>
          <w:tcPr>
            <w:tcW w:w="4784" w:type="dxa"/>
            <w:gridSpan w:val="2"/>
          </w:tcPr>
          <w:p>
            <w:pPr>
              <w:pStyle w:val="TableParagraph"/>
              <w:rPr>
                <w:sz w:val="20"/>
              </w:rPr>
            </w:pPr>
          </w:p>
        </w:tc>
      </w:tr>
      <w:tr>
        <w:trPr>
          <w:trHeight w:val="2938" w:hRule="atLeast"/>
        </w:trPr>
        <w:tc>
          <w:tcPr>
            <w:tcW w:w="1886" w:type="dxa"/>
            <w:tcBorders>
              <w:right w:val="nil"/>
            </w:tcBorders>
          </w:tcPr>
          <w:p>
            <w:pPr>
              <w:pStyle w:val="TableParagraph"/>
              <w:spacing w:before="1"/>
              <w:rPr>
                <w:sz w:val="20"/>
              </w:rPr>
            </w:pPr>
          </w:p>
          <w:p>
            <w:pPr>
              <w:pStyle w:val="TableParagraph"/>
              <w:ind w:left="159"/>
              <w:rPr>
                <w:rFonts w:ascii="Arial"/>
                <w:sz w:val="20"/>
              </w:rPr>
            </w:pPr>
            <w:r>
              <w:rPr>
                <w:rFonts w:ascii="Arial"/>
                <w:sz w:val="20"/>
              </w:rPr>
              <w:t>Bulgaria</w:t>
            </w:r>
          </w:p>
          <w:p>
            <w:pPr>
              <w:pStyle w:val="TableParagraph"/>
              <w:spacing w:line="249" w:lineRule="auto" w:before="9"/>
              <w:ind w:left="159" w:right="316"/>
              <w:rPr>
                <w:rFonts w:ascii="Arial"/>
                <w:sz w:val="20"/>
              </w:rPr>
            </w:pPr>
            <w:r>
              <w:rPr>
                <w:rFonts w:ascii="Arial"/>
                <w:sz w:val="20"/>
              </w:rPr>
              <w:t>Czech</w:t>
            </w:r>
            <w:r>
              <w:rPr>
                <w:rFonts w:ascii="Arial"/>
                <w:spacing w:val="-15"/>
                <w:sz w:val="20"/>
              </w:rPr>
              <w:t> </w:t>
            </w:r>
            <w:r>
              <w:rPr>
                <w:rFonts w:ascii="Arial"/>
                <w:sz w:val="20"/>
              </w:rPr>
              <w:t>Republic Estonia Hungary</w:t>
            </w:r>
          </w:p>
          <w:p>
            <w:pPr>
              <w:pStyle w:val="TableParagraph"/>
              <w:spacing w:line="249" w:lineRule="auto"/>
              <w:ind w:left="159" w:right="901"/>
              <w:rPr>
                <w:rFonts w:ascii="Arial"/>
                <w:b/>
                <w:sz w:val="20"/>
              </w:rPr>
            </w:pPr>
            <w:r>
              <w:rPr>
                <w:rFonts w:ascii="Arial"/>
                <w:sz w:val="20"/>
              </w:rPr>
              <w:t>Latvia </w:t>
            </w:r>
            <w:r>
              <w:rPr>
                <w:rFonts w:ascii="Arial"/>
                <w:w w:val="95"/>
                <w:sz w:val="20"/>
              </w:rPr>
              <w:t>Lithuania </w:t>
            </w:r>
            <w:r>
              <w:rPr>
                <w:rFonts w:ascii="Arial"/>
                <w:sz w:val="20"/>
              </w:rPr>
              <w:t>Poland Romania Slovakia Slovenia </w:t>
            </w:r>
            <w:r>
              <w:rPr>
                <w:rFonts w:ascii="Arial"/>
                <w:b/>
                <w:sz w:val="20"/>
              </w:rPr>
              <w:t>UK</w:t>
            </w:r>
          </w:p>
        </w:tc>
        <w:tc>
          <w:tcPr>
            <w:tcW w:w="1835" w:type="dxa"/>
            <w:tcBorders>
              <w:left w:val="nil"/>
              <w:right w:val="nil"/>
            </w:tcBorders>
          </w:tcPr>
          <w:p>
            <w:pPr>
              <w:pStyle w:val="TableParagraph"/>
              <w:tabs>
                <w:tab w:pos="1341" w:val="left" w:leader="none"/>
              </w:tabs>
              <w:spacing w:line="222" w:lineRule="exact"/>
              <w:ind w:left="320"/>
              <w:rPr>
                <w:rFonts w:ascii="Arial"/>
                <w:b/>
                <w:sz w:val="20"/>
              </w:rPr>
            </w:pPr>
            <w:r>
              <w:rPr>
                <w:rFonts w:ascii="Arial"/>
                <w:b/>
                <w:sz w:val="20"/>
              </w:rPr>
              <w:t>2004</w:t>
              <w:tab/>
              <w:t>2006</w:t>
            </w:r>
          </w:p>
          <w:p>
            <w:pPr>
              <w:pStyle w:val="TableParagraph"/>
              <w:tabs>
                <w:tab w:pos="1341" w:val="left" w:leader="none"/>
              </w:tabs>
              <w:spacing w:before="9"/>
              <w:ind w:left="320"/>
              <w:rPr>
                <w:rFonts w:ascii="Arial"/>
                <w:sz w:val="20"/>
              </w:rPr>
            </w:pPr>
            <w:r>
              <w:rPr>
                <w:rFonts w:ascii="Arial"/>
                <w:sz w:val="20"/>
              </w:rPr>
              <w:t>2.06</w:t>
              <w:tab/>
              <w:t>1.99</w:t>
            </w:r>
          </w:p>
          <w:p>
            <w:pPr>
              <w:pStyle w:val="TableParagraph"/>
              <w:tabs>
                <w:tab w:pos="1341" w:val="left" w:leader="none"/>
              </w:tabs>
              <w:spacing w:before="8"/>
              <w:ind w:left="320"/>
              <w:rPr>
                <w:rFonts w:ascii="Arial"/>
                <w:sz w:val="20"/>
              </w:rPr>
            </w:pPr>
            <w:r>
              <w:rPr>
                <w:rFonts w:ascii="Arial"/>
                <w:sz w:val="20"/>
              </w:rPr>
              <w:t>2.82</w:t>
              <w:tab/>
              <w:t>2.92</w:t>
            </w:r>
          </w:p>
          <w:p>
            <w:pPr>
              <w:pStyle w:val="TableParagraph"/>
              <w:tabs>
                <w:tab w:pos="1341" w:val="left" w:leader="none"/>
              </w:tabs>
              <w:spacing w:before="8"/>
              <w:ind w:left="320"/>
              <w:rPr>
                <w:rFonts w:ascii="Arial"/>
                <w:sz w:val="20"/>
              </w:rPr>
            </w:pPr>
            <w:r>
              <w:rPr>
                <w:rFonts w:ascii="Arial"/>
                <w:sz w:val="20"/>
              </w:rPr>
              <w:t>2.74</w:t>
              <w:tab/>
              <w:t>2.74</w:t>
            </w:r>
          </w:p>
          <w:p>
            <w:pPr>
              <w:pStyle w:val="TableParagraph"/>
              <w:tabs>
                <w:tab w:pos="1341" w:val="left" w:leader="none"/>
              </w:tabs>
              <w:spacing w:before="9"/>
              <w:ind w:left="320"/>
              <w:rPr>
                <w:rFonts w:ascii="Arial"/>
                <w:sz w:val="20"/>
              </w:rPr>
            </w:pPr>
            <w:r>
              <w:rPr>
                <w:rFonts w:ascii="Arial"/>
                <w:sz w:val="20"/>
              </w:rPr>
              <w:t>2.44</w:t>
              <w:tab/>
              <w:t>2.50</w:t>
            </w:r>
          </w:p>
          <w:p>
            <w:pPr>
              <w:pStyle w:val="TableParagraph"/>
              <w:tabs>
                <w:tab w:pos="1341" w:val="left" w:leader="none"/>
              </w:tabs>
              <w:spacing w:before="9"/>
              <w:ind w:left="320"/>
              <w:rPr>
                <w:rFonts w:ascii="Arial"/>
                <w:sz w:val="20"/>
              </w:rPr>
            </w:pPr>
            <w:r>
              <w:rPr>
                <w:rFonts w:ascii="Arial"/>
                <w:sz w:val="20"/>
              </w:rPr>
              <w:t>2.52</w:t>
              <w:tab/>
              <w:t>2.62</w:t>
            </w:r>
          </w:p>
          <w:p>
            <w:pPr>
              <w:pStyle w:val="TableParagraph"/>
              <w:tabs>
                <w:tab w:pos="1341" w:val="left" w:leader="none"/>
              </w:tabs>
              <w:spacing w:before="7"/>
              <w:ind w:left="320"/>
              <w:rPr>
                <w:rFonts w:ascii="Arial"/>
                <w:sz w:val="20"/>
              </w:rPr>
            </w:pPr>
            <w:r>
              <w:rPr>
                <w:rFonts w:ascii="Arial"/>
                <w:sz w:val="20"/>
              </w:rPr>
              <w:t>2.55</w:t>
              <w:tab/>
              <w:t>2.62</w:t>
            </w:r>
          </w:p>
          <w:p>
            <w:pPr>
              <w:pStyle w:val="TableParagraph"/>
              <w:tabs>
                <w:tab w:pos="1341" w:val="left" w:leader="none"/>
              </w:tabs>
              <w:spacing w:before="9"/>
              <w:ind w:left="320"/>
              <w:rPr>
                <w:rFonts w:ascii="Arial"/>
                <w:sz w:val="20"/>
              </w:rPr>
            </w:pPr>
            <w:r>
              <w:rPr>
                <w:rFonts w:ascii="Arial"/>
                <w:sz w:val="20"/>
              </w:rPr>
              <w:t>2.81</w:t>
              <w:tab/>
              <w:t>2.80</w:t>
            </w:r>
          </w:p>
          <w:p>
            <w:pPr>
              <w:pStyle w:val="TableParagraph"/>
              <w:tabs>
                <w:tab w:pos="1341" w:val="left" w:leader="none"/>
              </w:tabs>
              <w:spacing w:before="9"/>
              <w:ind w:left="320"/>
              <w:rPr>
                <w:rFonts w:ascii="Arial"/>
                <w:sz w:val="20"/>
              </w:rPr>
            </w:pPr>
            <w:r>
              <w:rPr>
                <w:rFonts w:ascii="Arial"/>
                <w:sz w:val="20"/>
              </w:rPr>
              <w:t>2.32</w:t>
              <w:tab/>
              <w:t>2.33</w:t>
            </w:r>
          </w:p>
          <w:p>
            <w:pPr>
              <w:pStyle w:val="TableParagraph"/>
              <w:tabs>
                <w:tab w:pos="1341" w:val="left" w:leader="none"/>
              </w:tabs>
              <w:spacing w:before="9"/>
              <w:ind w:left="320"/>
              <w:rPr>
                <w:rFonts w:ascii="Arial"/>
                <w:sz w:val="20"/>
              </w:rPr>
            </w:pPr>
            <w:r>
              <w:rPr>
                <w:rFonts w:ascii="Arial"/>
                <w:sz w:val="20"/>
              </w:rPr>
              <w:t>2.59</w:t>
              <w:tab/>
              <w:t>2.70</w:t>
            </w:r>
          </w:p>
          <w:p>
            <w:pPr>
              <w:pStyle w:val="TableParagraph"/>
              <w:tabs>
                <w:tab w:pos="1341" w:val="left" w:leader="none"/>
              </w:tabs>
              <w:spacing w:before="7"/>
              <w:ind w:left="320"/>
              <w:rPr>
                <w:rFonts w:ascii="Arial"/>
                <w:sz w:val="20"/>
              </w:rPr>
            </w:pPr>
            <w:r>
              <w:rPr>
                <w:rFonts w:ascii="Arial"/>
                <w:sz w:val="20"/>
              </w:rPr>
              <w:t>3.17</w:t>
              <w:tab/>
              <w:t>3.09</w:t>
            </w:r>
          </w:p>
          <w:p>
            <w:pPr>
              <w:pStyle w:val="TableParagraph"/>
              <w:tabs>
                <w:tab w:pos="1341" w:val="left" w:leader="none"/>
              </w:tabs>
              <w:spacing w:before="9"/>
              <w:ind w:left="321"/>
              <w:rPr>
                <w:rFonts w:ascii="Arial"/>
                <w:b/>
                <w:sz w:val="20"/>
              </w:rPr>
            </w:pPr>
            <w:r>
              <w:rPr>
                <w:rFonts w:ascii="Arial"/>
                <w:b/>
                <w:sz w:val="20"/>
              </w:rPr>
              <w:t>3.22</w:t>
              <w:tab/>
              <w:t>3.18</w:t>
            </w:r>
          </w:p>
        </w:tc>
        <w:tc>
          <w:tcPr>
            <w:tcW w:w="888" w:type="dxa"/>
            <w:tcBorders>
              <w:left w:val="nil"/>
              <w:right w:val="nil"/>
            </w:tcBorders>
          </w:tcPr>
          <w:p>
            <w:pPr>
              <w:pStyle w:val="TableParagraph"/>
              <w:rPr>
                <w:sz w:val="20"/>
              </w:rPr>
            </w:pPr>
          </w:p>
        </w:tc>
        <w:tc>
          <w:tcPr>
            <w:tcW w:w="171" w:type="dxa"/>
            <w:tcBorders>
              <w:left w:val="nil"/>
            </w:tcBorders>
          </w:tcPr>
          <w:p>
            <w:pPr>
              <w:pStyle w:val="TableParagraph"/>
              <w:rPr>
                <w:sz w:val="20"/>
              </w:rPr>
            </w:pPr>
          </w:p>
        </w:tc>
        <w:tc>
          <w:tcPr>
            <w:tcW w:w="4784" w:type="dxa"/>
            <w:gridSpan w:val="2"/>
          </w:tcPr>
          <w:p>
            <w:pPr>
              <w:pStyle w:val="TableParagraph"/>
              <w:rPr>
                <w:sz w:val="20"/>
              </w:rPr>
            </w:pPr>
          </w:p>
        </w:tc>
      </w:tr>
    </w:tbl>
    <w:p>
      <w:pPr>
        <w:spacing w:after="0"/>
        <w:rPr>
          <w:sz w:val="20"/>
        </w:rPr>
        <w:sectPr>
          <w:pgSz w:w="11900" w:h="16840"/>
          <w:pgMar w:header="0" w:footer="697" w:top="1600" w:bottom="880" w:left="1140" w:right="960"/>
        </w:sectPr>
      </w:pPr>
    </w:p>
    <w:p>
      <w:pPr>
        <w:pStyle w:val="BodyText"/>
        <w:spacing w:before="4"/>
        <w:rPr>
          <w:sz w:val="17"/>
        </w:rPr>
      </w:pPr>
      <w:r>
        <w:rPr/>
        <w:pict>
          <v:group style="position:absolute;margin-left:62.759998pt;margin-top:140.999954pt;width:469.4pt;height:435.15pt;mso-position-horizontal-relative:page;mso-position-vertical-relative:page;z-index:251673600" coordorigin="1255,2820" coordsize="9388,8703">
            <v:line style="position:absolute" from="1255,3287" to="10643,3287" stroked="true" strokeweight=".47998pt" strokecolor="#000000">
              <v:stroke dashstyle="solid"/>
            </v:line>
            <v:line style="position:absolute" from="1255,6738" to="10643,6738" stroked="true" strokeweight=".48001pt" strokecolor="#000000">
              <v:stroke dashstyle="solid"/>
            </v:line>
            <v:shape style="position:absolute;left:1255;top:6742;width:9388;height:4334" coordorigin="1255,6743" coordsize="9388,4334" path="m5950,6743l5950,7278m1255,7283l10643,7283m5950,7288l5950,11076e" filled="false" stroked="true" strokeweight=".47998pt" strokecolor="#000000">
              <v:path arrowok="t"/>
              <v:stroke dashstyle="solid"/>
            </v:shape>
            <v:line style="position:absolute" from="1260,2820" to="1260,11522" stroked="true" strokeweight=".48001pt" strokecolor="#000000">
              <v:stroke dashstyle="solid"/>
            </v:line>
            <v:line style="position:absolute" from="10638,2820" to="10638,11522" stroked="true" strokeweight=".47998pt" strokecolor="#000000">
              <v:stroke dashstyle="solid"/>
            </v:line>
            <v:shape style="position:absolute;left:4381;top:3855;width:412;height:5" coordorigin="4381,3856" coordsize="412,5" path="m4385,3856l4381,3856,4381,3860,4385,3860,4385,3856m4793,3856l4789,3856,4789,3860,4793,3860,4793,3856e" filled="true" fillcolor="#000000" stroked="false">
              <v:path arrowok="t"/>
              <v:fill type="solid"/>
            </v:shape>
            <v:line style="position:absolute" from="3108,3973" to="8630,3973" stroked="true" strokeweight=".332pt" strokecolor="#000000">
              <v:stroke dashstyle="solid"/>
            </v:line>
            <v:line style="position:absolute" from="1503,7987" to="1503,9472" stroked="true" strokeweight="3.54pt" strokecolor="#9accff">
              <v:stroke dashstyle="solid"/>
            </v:line>
            <v:line style="position:absolute" from="1610,8558" to="1610,9472" stroked="true" strokeweight="4.32pt" strokecolor="#9accff">
              <v:stroke dashstyle="solid"/>
            </v:line>
            <v:line style="position:absolute" from="1717,8644" to="1717,9472" stroked="true" strokeweight="3.6pt" strokecolor="#000080">
              <v:stroke dashstyle="solid"/>
            </v:line>
            <v:line style="position:absolute" from="1817,8672" to="1817,9472" stroked="true" strokeweight="3.54pt" strokecolor="#9accff">
              <v:stroke dashstyle="solid"/>
            </v:line>
            <v:line style="position:absolute" from="1917,8786" to="1917,9472" stroked="true" strokeweight="3.54pt" strokecolor="#000080">
              <v:stroke dashstyle="solid"/>
            </v:line>
            <v:line style="position:absolute" from="2024,8815" to="2024,9472" stroked="true" strokeweight="4.32pt" strokecolor="#9accff">
              <v:stroke dashstyle="solid"/>
            </v:line>
            <v:line style="position:absolute" from="2131,8830" to="2131,9472" stroked="true" strokeweight="3.6pt" strokecolor="#9accff">
              <v:stroke dashstyle="solid"/>
            </v:line>
            <v:line style="position:absolute" from="2231,8830" to="2231,9472" stroked="true" strokeweight="3.54pt" strokecolor="#000080">
              <v:stroke dashstyle="solid"/>
            </v:line>
            <v:line style="position:absolute" from="2332,8858" to="2332,9472" stroked="true" strokeweight="3.6pt" strokecolor="#9accff">
              <v:stroke dashstyle="solid"/>
            </v:line>
            <v:line style="position:absolute" from="2438,8915" to="2438,9472" stroked="true" strokeweight="4.32pt" strokecolor="#9accff">
              <v:stroke dashstyle="solid"/>
            </v:line>
            <v:line style="position:absolute" from="2546,8972" to="2546,9472" stroked="true" strokeweight="3.54pt" strokecolor="#9accff">
              <v:stroke dashstyle="solid"/>
            </v:line>
            <v:line style="position:absolute" from="2645,9086" to="2645,9472" stroked="true" strokeweight="3.54pt" strokecolor="#9accff">
              <v:stroke dashstyle="solid"/>
            </v:line>
            <v:line style="position:absolute" from="2746,9086" to="2746,9472" stroked="true" strokeweight="3.6pt" strokecolor="#000080">
              <v:stroke dashstyle="solid"/>
            </v:line>
            <v:line style="position:absolute" from="2852,9115" to="2852,9472" stroked="true" strokeweight="4.32pt" strokecolor="#9accff">
              <v:stroke dashstyle="solid"/>
            </v:line>
            <v:line style="position:absolute" from="2960,9143" to="2960,9472" stroked="true" strokeweight="3.54pt" strokecolor="#9accff">
              <v:stroke dashstyle="solid"/>
            </v:line>
            <v:line style="position:absolute" from="3059,9157" to="3059,9472" stroked="true" strokeweight="3.54pt" strokecolor="#000080">
              <v:stroke dashstyle="solid"/>
            </v:line>
            <v:line style="position:absolute" from="3160,9172" to="3160,9472" stroked="true" strokeweight="3.6pt" strokecolor="#9accff">
              <v:stroke dashstyle="solid"/>
            </v:line>
            <v:line style="position:absolute" from="3267,9186" to="3267,9472" stroked="true" strokeweight="4.26pt" strokecolor="#9accff">
              <v:stroke dashstyle="solid"/>
            </v:line>
            <v:line style="position:absolute" from="3374,9186" to="3374,9472" stroked="true" strokeweight="3.54pt" strokecolor="#9accff">
              <v:stroke dashstyle="solid"/>
            </v:line>
            <v:line style="position:absolute" from="3474,9200" to="3474,9472" stroked="true" strokeweight="3.6pt" strokecolor="#000080">
              <v:stroke dashstyle="solid"/>
            </v:line>
            <v:line style="position:absolute" from="3581,9200" to="3581,9472" stroked="true" strokeweight="4.32pt" strokecolor="#9accff">
              <v:stroke dashstyle="solid"/>
            </v:line>
            <v:shape style="position:absolute;left:3688;top:9214;width:100;height:257" coordorigin="3688,9215" coordsize="100,257" path="m3688,9215l3688,9472m3788,9244l3788,9472e" filled="false" stroked="true" strokeweight="3.54pt" strokecolor="#9accff">
              <v:path arrowok="t"/>
              <v:stroke dashstyle="solid"/>
            </v:shape>
            <v:line style="position:absolute" from="3888,9257" to="3888,9472" stroked="true" strokeweight="3.6pt" strokecolor="#9accff">
              <v:stroke dashstyle="solid"/>
            </v:line>
            <v:line style="position:absolute" from="3995,9300" to="3995,9472" stroked="true" strokeweight="4.32pt" strokecolor="#9accff">
              <v:stroke dashstyle="solid"/>
            </v:line>
            <v:shape style="position:absolute;left:4102;top:9328;width:100;height:143" coordorigin="4102,9329" coordsize="100,143" path="m4102,9329l4102,9472m4202,9329l4202,9472e" filled="false" stroked="true" strokeweight="3.54pt" strokecolor="#9accff">
              <v:path arrowok="t"/>
              <v:stroke dashstyle="solid"/>
            </v:shape>
            <v:shape style="position:absolute;left:4266;top:9343;width:286;height:129" coordorigin="4266,9343" coordsize="286,129" path="m4338,9343l4266,9343,4266,9472,4338,9472,4338,9343m4452,9358l4367,9358,4367,9472,4452,9472,4452,9358m4552,9358l4481,9358,4481,9472,4552,9472,4552,9358e" filled="true" fillcolor="#9accff" stroked="false">
              <v:path arrowok="t"/>
              <v:fill type="solid"/>
            </v:shape>
            <v:rect style="position:absolute;left:4580;top:9357;width:72;height:114" filled="true" fillcolor="#000080" stroked="false">
              <v:fill type="solid"/>
            </v:rect>
            <v:shape style="position:absolute;left:4680;top:9386;width:700;height:214" coordorigin="4680,9386" coordsize="700,214" path="m4752,9386l4680,9386,4680,9472,4752,9472,4752,9386m4866,9400l4781,9400,4781,9472,4866,9472,4866,9400m4966,9457l4895,9457,4895,9472,4966,9472,4966,9457m5066,9472l4994,9472,4994,9486,5066,9486,5066,9472m5166,9472l5094,9472,5094,9500,5166,9500,5166,9472m5280,9472l5195,9472,5195,9515,5280,9515,5280,9472m5380,9472l5309,9472,5309,9600,5380,9600,5380,9472e" filled="true" fillcolor="#9accff" stroked="false">
              <v:path arrowok="t"/>
              <v:fill type="solid"/>
            </v:shape>
            <v:shape style="position:absolute;left:1453;top:7945;width:3999;height:1827" coordorigin="1453,7945" coordsize="3999,1827" path="m5394,7945l5394,9772m5394,9772l5452,9772m5394,9472l5452,9472m5394,9157l5452,9157m5394,8858l5452,8858m5394,8558l5452,8558m5394,8244l5452,8244m5394,7945l5452,7945m1453,9472l5394,9472m1453,9472l1453,9414m1553,9472l1553,9414m1667,9472l1667,9414m1768,9472l1768,9414m1867,9472l1867,9414m1967,9472l1967,9414m2082,9472l2082,9414m2182,9472l2182,9414m2281,9472l2281,9414m2381,9472l2381,9414m2496,9472l2496,9414m2596,9472l2596,9414m2695,9472l2695,9414m2796,9472l2796,9414m2910,9472l2910,9414m3010,9472l3010,9414m3109,9472l3109,9414m3210,9472l3210,9414m3324,9472l3324,9414m3424,9472l3424,9414m3523,9472l3523,9414m3638,9472l3638,9414m3738,9472l3738,9414m3838,9472l3838,9414m3938,9472l3938,9414m4052,9472l4052,9414m4152,9472l4152,9414m4252,9472l4252,9414m4352,9472l4352,9414m4466,9472l4466,9414m4566,9472l4566,9414m4666,9472l4666,9414m4766,9472l4766,9414m4880,9472l4880,9414m4980,9472l4980,9414m5081,9472l5081,9414m5180,9472l5180,9414m5294,9472l5294,9414m5394,9472l5394,9414e" filled="false" stroked="true" strokeweight=".06pt" strokecolor="#000000">
              <v:path arrowok="t"/>
              <v:stroke dashstyle="solid"/>
            </v:shape>
            <v:shape style="position:absolute;left:1260;top:11080;width:9378;height:437" type="#_x0000_t202" filled="false" stroked="true" strokeweight=".47998pt" strokecolor="#000000">
              <v:textbox inset="0,0,0,0">
                <w:txbxContent>
                  <w:p>
                    <w:pPr>
                      <w:spacing w:line="273" w:lineRule="exact" w:before="0"/>
                      <w:ind w:left="1817" w:right="1818" w:firstLine="0"/>
                      <w:jc w:val="center"/>
                      <w:rPr>
                        <w:sz w:val="24"/>
                      </w:rPr>
                    </w:pPr>
                    <w:r>
                      <w:rPr>
                        <w:sz w:val="24"/>
                      </w:rPr>
                      <w:t>Chart 4: UK unemployment</w:t>
                    </w:r>
                    <w:r>
                      <w:rPr>
                        <w:spacing w:val="-1"/>
                        <w:sz w:val="24"/>
                      </w:rPr>
                      <w:t> </w:t>
                    </w:r>
                    <w:r>
                      <w:rPr>
                        <w:sz w:val="24"/>
                      </w:rPr>
                      <w:t>expectations</w:t>
                    </w:r>
                  </w:p>
                </w:txbxContent>
              </v:textbox>
              <v:stroke dashstyle="solid"/>
              <w10:wrap type="none"/>
            </v:shape>
            <v:shape style="position:absolute;left:1260;top:7282;width:4690;height:3798" type="#_x0000_t202" filled="false" stroked="true" strokeweight=".47998pt" strokecolor="#000000">
              <v:textbox inset="0,0,0,0">
                <w:txbxContent>
                  <w:p>
                    <w:pPr>
                      <w:spacing w:before="103"/>
                      <w:ind w:left="0" w:right="126" w:firstLine="0"/>
                      <w:jc w:val="right"/>
                      <w:rPr>
                        <w:b/>
                        <w:sz w:val="18"/>
                      </w:rPr>
                    </w:pPr>
                    <w:r>
                      <w:rPr>
                        <w:b/>
                        <w:spacing w:val="-6"/>
                        <w:w w:val="110"/>
                        <w:sz w:val="18"/>
                      </w:rPr>
                      <w:t>Percentage </w:t>
                    </w:r>
                    <w:r>
                      <w:rPr>
                        <w:b/>
                        <w:spacing w:val="-7"/>
                        <w:w w:val="110"/>
                        <w:sz w:val="18"/>
                      </w:rPr>
                      <w:t>change </w:t>
                    </w:r>
                    <w:r>
                      <w:rPr>
                        <w:b/>
                        <w:w w:val="110"/>
                        <w:sz w:val="18"/>
                      </w:rPr>
                      <w:t>in</w:t>
                    </w:r>
                    <w:r>
                      <w:rPr>
                        <w:b/>
                        <w:spacing w:val="1"/>
                        <w:w w:val="110"/>
                        <w:sz w:val="18"/>
                      </w:rPr>
                      <w:t> </w:t>
                    </w:r>
                    <w:r>
                      <w:rPr>
                        <w:b/>
                        <w:spacing w:val="-12"/>
                        <w:w w:val="110"/>
                        <w:sz w:val="18"/>
                      </w:rPr>
                      <w:t>population,</w:t>
                    </w:r>
                  </w:p>
                  <w:p>
                    <w:pPr>
                      <w:spacing w:before="35"/>
                      <w:ind w:left="0" w:right="133" w:firstLine="0"/>
                      <w:jc w:val="right"/>
                      <w:rPr>
                        <w:b/>
                        <w:sz w:val="18"/>
                      </w:rPr>
                    </w:pPr>
                    <w:r>
                      <w:rPr>
                        <w:b/>
                        <w:spacing w:val="-2"/>
                        <w:w w:val="110"/>
                        <w:sz w:val="18"/>
                      </w:rPr>
                      <w:t>1971-2004</w:t>
                    </w:r>
                  </w:p>
                  <w:p>
                    <w:pPr>
                      <w:spacing w:before="8"/>
                      <w:ind w:left="0" w:right="106" w:firstLine="0"/>
                      <w:jc w:val="right"/>
                      <w:rPr>
                        <w:b/>
                        <w:sz w:val="18"/>
                      </w:rPr>
                    </w:pPr>
                    <w:r>
                      <w:rPr>
                        <w:b/>
                        <w:spacing w:val="-1"/>
                        <w:w w:val="110"/>
                        <w:sz w:val="18"/>
                      </w:rPr>
                      <w:t>100</w:t>
                    </w:r>
                  </w:p>
                  <w:p>
                    <w:pPr>
                      <w:spacing w:before="92"/>
                      <w:ind w:left="0" w:right="205" w:firstLine="0"/>
                      <w:jc w:val="right"/>
                      <w:rPr>
                        <w:b/>
                        <w:sz w:val="18"/>
                      </w:rPr>
                    </w:pPr>
                    <w:r>
                      <w:rPr>
                        <w:b/>
                        <w:spacing w:val="-2"/>
                        <w:w w:val="110"/>
                        <w:sz w:val="18"/>
                      </w:rPr>
                      <w:t>80</w:t>
                    </w:r>
                  </w:p>
                  <w:p>
                    <w:pPr>
                      <w:spacing w:before="107"/>
                      <w:ind w:left="0" w:right="205" w:firstLine="0"/>
                      <w:jc w:val="right"/>
                      <w:rPr>
                        <w:b/>
                        <w:sz w:val="18"/>
                      </w:rPr>
                    </w:pPr>
                    <w:r>
                      <w:rPr>
                        <w:b/>
                        <w:spacing w:val="-2"/>
                        <w:w w:val="110"/>
                        <w:sz w:val="18"/>
                      </w:rPr>
                      <w:t>60</w:t>
                    </w:r>
                  </w:p>
                  <w:p>
                    <w:pPr>
                      <w:spacing w:before="93"/>
                      <w:ind w:left="0" w:right="205" w:firstLine="0"/>
                      <w:jc w:val="right"/>
                      <w:rPr>
                        <w:b/>
                        <w:sz w:val="18"/>
                      </w:rPr>
                    </w:pPr>
                    <w:r>
                      <w:rPr>
                        <w:b/>
                        <w:spacing w:val="-2"/>
                        <w:w w:val="110"/>
                        <w:sz w:val="18"/>
                      </w:rPr>
                      <w:t>40</w:t>
                    </w:r>
                  </w:p>
                  <w:p>
                    <w:pPr>
                      <w:spacing w:before="93"/>
                      <w:ind w:left="0" w:right="205" w:firstLine="0"/>
                      <w:jc w:val="right"/>
                      <w:rPr>
                        <w:b/>
                        <w:sz w:val="18"/>
                      </w:rPr>
                    </w:pPr>
                    <w:r>
                      <w:rPr>
                        <w:b/>
                        <w:spacing w:val="-2"/>
                        <w:w w:val="110"/>
                        <w:sz w:val="18"/>
                      </w:rPr>
                      <w:t>20</w:t>
                    </w:r>
                  </w:p>
                  <w:p>
                    <w:pPr>
                      <w:spacing w:before="107"/>
                      <w:ind w:left="4273" w:right="0" w:firstLine="0"/>
                      <w:jc w:val="left"/>
                      <w:rPr>
                        <w:b/>
                        <w:sz w:val="18"/>
                      </w:rPr>
                    </w:pPr>
                    <w:r>
                      <w:rPr>
                        <w:b/>
                        <w:w w:val="110"/>
                        <w:sz w:val="18"/>
                      </w:rPr>
                      <w:t>0</w:t>
                    </w:r>
                  </w:p>
                  <w:p>
                    <w:pPr>
                      <w:spacing w:before="93"/>
                      <w:ind w:left="4273" w:right="0" w:firstLine="0"/>
                      <w:jc w:val="left"/>
                      <w:rPr>
                        <w:b/>
                        <w:sz w:val="18"/>
                      </w:rPr>
                    </w:pPr>
                    <w:r>
                      <w:rPr>
                        <w:b/>
                        <w:spacing w:val="-3"/>
                        <w:w w:val="110"/>
                        <w:sz w:val="18"/>
                      </w:rPr>
                      <w:t>-20</w:t>
                    </w:r>
                  </w:p>
                </w:txbxContent>
              </v:textbox>
              <v:stroke dashstyle="solid"/>
              <w10:wrap type="none"/>
            </v:shape>
            <v:shape style="position:absolute;left:1260;top:6738;width:4690;height:545" type="#_x0000_t202" filled="false" stroked="true" strokeweight=".47998pt" strokecolor="#000000">
              <v:textbox inset="0,0,0,0">
                <w:txbxContent>
                  <w:p>
                    <w:pPr>
                      <w:spacing w:line="273" w:lineRule="exact" w:before="0"/>
                      <w:ind w:left="103" w:right="0" w:firstLine="0"/>
                      <w:jc w:val="left"/>
                      <w:rPr>
                        <w:sz w:val="24"/>
                      </w:rPr>
                    </w:pPr>
                    <w:r>
                      <w:rPr>
                        <w:sz w:val="24"/>
                      </w:rPr>
                      <w:t>Chart 3: Population growth since 1971</w:t>
                    </w:r>
                  </w:p>
                </w:txbxContent>
              </v:textbox>
              <v:stroke dashstyle="solid"/>
              <w10:wrap type="none"/>
            </v:shape>
            <v:shape style="position:absolute;left:8074;top:3693;width:382;height:2964" type="#_x0000_t202" filled="false" stroked="false">
              <v:textbox inset="0,0,0,0">
                <w:txbxContent>
                  <w:p>
                    <w:pPr>
                      <w:spacing w:before="0"/>
                      <w:ind w:left="0" w:right="0" w:firstLine="0"/>
                      <w:jc w:val="left"/>
                      <w:rPr>
                        <w:rFonts w:ascii="Tahoma"/>
                        <w:b/>
                        <w:sz w:val="17"/>
                      </w:rPr>
                    </w:pPr>
                    <w:r>
                      <w:rPr>
                        <w:rFonts w:ascii="Tahoma"/>
                        <w:b/>
                        <w:sz w:val="17"/>
                      </w:rPr>
                      <w:t>(%)</w:t>
                    </w:r>
                  </w:p>
                  <w:p>
                    <w:pPr>
                      <w:spacing w:line="212" w:lineRule="exact" w:before="135"/>
                      <w:ind w:left="0" w:right="108" w:firstLine="0"/>
                      <w:jc w:val="right"/>
                      <w:rPr>
                        <w:sz w:val="20"/>
                      </w:rPr>
                    </w:pPr>
                    <w:r>
                      <w:rPr>
                        <w:w w:val="102"/>
                        <w:sz w:val="20"/>
                      </w:rPr>
                      <w:t>8</w:t>
                    </w:r>
                  </w:p>
                  <w:p>
                    <w:pPr>
                      <w:spacing w:line="212" w:lineRule="exact" w:before="0"/>
                      <w:ind w:left="0" w:right="108" w:firstLine="0"/>
                      <w:jc w:val="right"/>
                      <w:rPr>
                        <w:sz w:val="20"/>
                      </w:rPr>
                    </w:pPr>
                    <w:r>
                      <w:rPr>
                        <w:w w:val="102"/>
                        <w:sz w:val="20"/>
                      </w:rPr>
                      <w:t>9</w:t>
                    </w:r>
                  </w:p>
                  <w:p>
                    <w:pPr>
                      <w:spacing w:line="210" w:lineRule="exact" w:before="92"/>
                      <w:ind w:left="0" w:right="114" w:firstLine="0"/>
                      <w:jc w:val="right"/>
                      <w:rPr>
                        <w:sz w:val="20"/>
                      </w:rPr>
                    </w:pPr>
                    <w:r>
                      <w:rPr>
                        <w:w w:val="102"/>
                        <w:sz w:val="20"/>
                      </w:rPr>
                      <w:t>7</w:t>
                    </w:r>
                  </w:p>
                  <w:p>
                    <w:pPr>
                      <w:spacing w:line="210" w:lineRule="exact" w:before="0"/>
                      <w:ind w:left="0" w:right="135" w:firstLine="0"/>
                      <w:jc w:val="right"/>
                      <w:rPr>
                        <w:sz w:val="20"/>
                      </w:rPr>
                    </w:pPr>
                    <w:r>
                      <w:rPr>
                        <w:spacing w:val="-1"/>
                        <w:sz w:val="20"/>
                      </w:rPr>
                      <w:t>36</w:t>
                    </w:r>
                  </w:p>
                  <w:p>
                    <w:pPr>
                      <w:spacing w:line="224" w:lineRule="exact" w:before="143"/>
                      <w:ind w:left="39" w:right="0" w:firstLine="0"/>
                      <w:jc w:val="left"/>
                      <w:rPr>
                        <w:sz w:val="20"/>
                      </w:rPr>
                    </w:pPr>
                    <w:r>
                      <w:rPr>
                        <w:w w:val="105"/>
                        <w:sz w:val="20"/>
                      </w:rPr>
                      <w:t>24</w:t>
                    </w:r>
                  </w:p>
                  <w:p>
                    <w:pPr>
                      <w:spacing w:line="224" w:lineRule="exact" w:before="0"/>
                      <w:ind w:left="39" w:right="0" w:firstLine="0"/>
                      <w:jc w:val="left"/>
                      <w:rPr>
                        <w:sz w:val="20"/>
                      </w:rPr>
                    </w:pPr>
                    <w:r>
                      <w:rPr>
                        <w:w w:val="105"/>
                        <w:sz w:val="20"/>
                      </w:rPr>
                      <w:t>17</w:t>
                    </w:r>
                  </w:p>
                  <w:p>
                    <w:pPr>
                      <w:spacing w:before="119"/>
                      <w:ind w:left="39" w:right="0" w:firstLine="0"/>
                      <w:jc w:val="left"/>
                      <w:rPr>
                        <w:sz w:val="20"/>
                      </w:rPr>
                    </w:pPr>
                    <w:r>
                      <w:rPr>
                        <w:w w:val="105"/>
                        <w:sz w:val="20"/>
                      </w:rPr>
                      <w:t>20</w:t>
                    </w:r>
                  </w:p>
                  <w:p>
                    <w:pPr>
                      <w:spacing w:before="0"/>
                      <w:ind w:left="39" w:right="0" w:firstLine="0"/>
                      <w:jc w:val="left"/>
                      <w:rPr>
                        <w:sz w:val="20"/>
                      </w:rPr>
                    </w:pPr>
                    <w:r>
                      <w:rPr>
                        <w:w w:val="105"/>
                        <w:sz w:val="20"/>
                      </w:rPr>
                      <w:t>29</w:t>
                    </w:r>
                  </w:p>
                  <w:p>
                    <w:pPr>
                      <w:spacing w:line="224" w:lineRule="exact" w:before="67"/>
                      <w:ind w:left="115" w:right="0" w:firstLine="0"/>
                      <w:jc w:val="left"/>
                      <w:rPr>
                        <w:sz w:val="20"/>
                      </w:rPr>
                    </w:pPr>
                    <w:r>
                      <w:rPr>
                        <w:w w:val="102"/>
                        <w:sz w:val="20"/>
                      </w:rPr>
                      <w:t>9</w:t>
                    </w:r>
                  </w:p>
                  <w:p>
                    <w:pPr>
                      <w:spacing w:line="224" w:lineRule="exact" w:before="0"/>
                      <w:ind w:left="39" w:right="0" w:firstLine="0"/>
                      <w:jc w:val="left"/>
                      <w:rPr>
                        <w:sz w:val="20"/>
                      </w:rPr>
                    </w:pPr>
                    <w:r>
                      <w:rPr>
                        <w:w w:val="105"/>
                        <w:sz w:val="20"/>
                      </w:rPr>
                      <w:t>15</w:t>
                    </w:r>
                  </w:p>
                </w:txbxContent>
              </v:textbox>
              <w10:wrap type="none"/>
            </v:shape>
            <v:shape style="position:absolute;left:7160;top:3670;width:382;height:2986" type="#_x0000_t202" filled="false" stroked="false">
              <v:textbox inset="0,0,0,0">
                <w:txbxContent>
                  <w:p>
                    <w:pPr>
                      <w:spacing w:before="0"/>
                      <w:ind w:left="0" w:right="0" w:firstLine="0"/>
                      <w:jc w:val="left"/>
                      <w:rPr>
                        <w:rFonts w:ascii="Tahoma"/>
                        <w:b/>
                        <w:sz w:val="17"/>
                      </w:rPr>
                    </w:pPr>
                    <w:r>
                      <w:rPr>
                        <w:rFonts w:ascii="Tahoma"/>
                        <w:b/>
                        <w:sz w:val="17"/>
                      </w:rPr>
                      <w:t>(%)</w:t>
                    </w:r>
                  </w:p>
                  <w:p>
                    <w:pPr>
                      <w:spacing w:line="212" w:lineRule="exact" w:before="158"/>
                      <w:ind w:left="66" w:right="0" w:firstLine="0"/>
                      <w:jc w:val="left"/>
                      <w:rPr>
                        <w:sz w:val="20"/>
                      </w:rPr>
                    </w:pPr>
                    <w:r>
                      <w:rPr>
                        <w:w w:val="105"/>
                        <w:sz w:val="20"/>
                      </w:rPr>
                      <w:t>30</w:t>
                    </w:r>
                  </w:p>
                  <w:p>
                    <w:pPr>
                      <w:spacing w:line="212" w:lineRule="exact" w:before="0"/>
                      <w:ind w:left="66" w:right="0" w:firstLine="0"/>
                      <w:jc w:val="left"/>
                      <w:rPr>
                        <w:sz w:val="20"/>
                      </w:rPr>
                    </w:pPr>
                    <w:r>
                      <w:rPr>
                        <w:w w:val="105"/>
                        <w:sz w:val="20"/>
                      </w:rPr>
                      <w:t>30</w:t>
                    </w:r>
                  </w:p>
                  <w:p>
                    <w:pPr>
                      <w:spacing w:line="210" w:lineRule="exact" w:before="91"/>
                      <w:ind w:left="54" w:right="0" w:firstLine="0"/>
                      <w:jc w:val="left"/>
                      <w:rPr>
                        <w:sz w:val="20"/>
                      </w:rPr>
                    </w:pPr>
                    <w:r>
                      <w:rPr>
                        <w:w w:val="105"/>
                        <w:sz w:val="20"/>
                      </w:rPr>
                      <w:t>20</w:t>
                    </w:r>
                  </w:p>
                  <w:p>
                    <w:pPr>
                      <w:spacing w:line="210" w:lineRule="exact" w:before="0"/>
                      <w:ind w:left="54" w:right="0" w:firstLine="0"/>
                      <w:jc w:val="left"/>
                      <w:rPr>
                        <w:sz w:val="20"/>
                      </w:rPr>
                    </w:pPr>
                    <w:r>
                      <w:rPr>
                        <w:w w:val="105"/>
                        <w:sz w:val="20"/>
                      </w:rPr>
                      <w:t>17</w:t>
                    </w:r>
                  </w:p>
                  <w:p>
                    <w:pPr>
                      <w:spacing w:line="224" w:lineRule="exact" w:before="144"/>
                      <w:ind w:left="157" w:right="0" w:firstLine="0"/>
                      <w:jc w:val="left"/>
                      <w:rPr>
                        <w:sz w:val="20"/>
                      </w:rPr>
                    </w:pPr>
                    <w:r>
                      <w:rPr>
                        <w:w w:val="102"/>
                        <w:sz w:val="20"/>
                      </w:rPr>
                      <w:t>7</w:t>
                    </w:r>
                  </w:p>
                  <w:p>
                    <w:pPr>
                      <w:spacing w:line="224" w:lineRule="exact" w:before="0"/>
                      <w:ind w:left="54" w:right="0" w:firstLine="0"/>
                      <w:jc w:val="left"/>
                      <w:rPr>
                        <w:sz w:val="20"/>
                      </w:rPr>
                    </w:pPr>
                    <w:r>
                      <w:rPr>
                        <w:w w:val="105"/>
                        <w:sz w:val="20"/>
                      </w:rPr>
                      <w:t>13</w:t>
                    </w:r>
                  </w:p>
                  <w:p>
                    <w:pPr>
                      <w:spacing w:before="119"/>
                      <w:ind w:left="54" w:right="0" w:firstLine="0"/>
                      <w:jc w:val="left"/>
                      <w:rPr>
                        <w:sz w:val="20"/>
                      </w:rPr>
                    </w:pPr>
                    <w:r>
                      <w:rPr>
                        <w:w w:val="105"/>
                        <w:sz w:val="20"/>
                      </w:rPr>
                      <w:t>28</w:t>
                    </w:r>
                  </w:p>
                  <w:p>
                    <w:pPr>
                      <w:spacing w:before="0"/>
                      <w:ind w:left="54" w:right="0" w:firstLine="0"/>
                      <w:jc w:val="left"/>
                      <w:rPr>
                        <w:sz w:val="20"/>
                      </w:rPr>
                    </w:pPr>
                    <w:r>
                      <w:rPr>
                        <w:w w:val="105"/>
                        <w:sz w:val="20"/>
                      </w:rPr>
                      <w:t>27</w:t>
                    </w:r>
                  </w:p>
                  <w:p>
                    <w:pPr>
                      <w:spacing w:line="224" w:lineRule="exact" w:before="67"/>
                      <w:ind w:left="54" w:right="0" w:firstLine="0"/>
                      <w:jc w:val="left"/>
                      <w:rPr>
                        <w:sz w:val="20"/>
                      </w:rPr>
                    </w:pPr>
                    <w:r>
                      <w:rPr>
                        <w:w w:val="105"/>
                        <w:sz w:val="20"/>
                      </w:rPr>
                      <w:t>12</w:t>
                    </w:r>
                  </w:p>
                  <w:p>
                    <w:pPr>
                      <w:spacing w:line="224" w:lineRule="exact" w:before="0"/>
                      <w:ind w:left="54" w:right="0" w:firstLine="0"/>
                      <w:jc w:val="left"/>
                      <w:rPr>
                        <w:sz w:val="20"/>
                      </w:rPr>
                    </w:pPr>
                    <w:r>
                      <w:rPr>
                        <w:w w:val="105"/>
                        <w:sz w:val="20"/>
                      </w:rPr>
                      <w:t>16</w:t>
                    </w:r>
                  </w:p>
                </w:txbxContent>
              </v:textbox>
              <w10:wrap type="none"/>
            </v:shape>
            <v:shape style="position:absolute;left:6199;top:3703;width:380;height:2964" type="#_x0000_t202" filled="false" stroked="false">
              <v:textbox inset="0,0,0,0">
                <w:txbxContent>
                  <w:p>
                    <w:pPr>
                      <w:spacing w:before="0"/>
                      <w:ind w:left="0" w:right="0" w:firstLine="0"/>
                      <w:jc w:val="left"/>
                      <w:rPr>
                        <w:rFonts w:ascii="Tahoma"/>
                        <w:b/>
                        <w:sz w:val="17"/>
                      </w:rPr>
                    </w:pPr>
                    <w:r>
                      <w:rPr>
                        <w:rFonts w:ascii="Tahoma"/>
                        <w:b/>
                        <w:sz w:val="17"/>
                      </w:rPr>
                      <w:t>(%)</w:t>
                    </w:r>
                  </w:p>
                  <w:p>
                    <w:pPr>
                      <w:spacing w:line="212" w:lineRule="exact" w:before="124"/>
                      <w:ind w:left="106" w:right="0" w:firstLine="0"/>
                      <w:jc w:val="left"/>
                      <w:rPr>
                        <w:sz w:val="20"/>
                      </w:rPr>
                    </w:pPr>
                    <w:r>
                      <w:rPr>
                        <w:w w:val="105"/>
                        <w:sz w:val="20"/>
                      </w:rPr>
                      <w:t>39</w:t>
                    </w:r>
                  </w:p>
                  <w:p>
                    <w:pPr>
                      <w:spacing w:line="212" w:lineRule="exact" w:before="0"/>
                      <w:ind w:left="106" w:right="0" w:firstLine="0"/>
                      <w:jc w:val="left"/>
                      <w:rPr>
                        <w:sz w:val="20"/>
                      </w:rPr>
                    </w:pPr>
                    <w:r>
                      <w:rPr>
                        <w:w w:val="105"/>
                        <w:sz w:val="20"/>
                      </w:rPr>
                      <w:t>40</w:t>
                    </w:r>
                  </w:p>
                  <w:p>
                    <w:pPr>
                      <w:spacing w:line="212" w:lineRule="exact" w:before="61"/>
                      <w:ind w:left="106" w:right="0" w:firstLine="0"/>
                      <w:jc w:val="left"/>
                      <w:rPr>
                        <w:sz w:val="20"/>
                      </w:rPr>
                    </w:pPr>
                    <w:r>
                      <w:rPr>
                        <w:w w:val="105"/>
                        <w:sz w:val="20"/>
                      </w:rPr>
                      <w:t>70</w:t>
                    </w:r>
                  </w:p>
                  <w:p>
                    <w:pPr>
                      <w:spacing w:line="212" w:lineRule="exact" w:before="0"/>
                      <w:ind w:left="106" w:right="0" w:firstLine="0"/>
                      <w:jc w:val="left"/>
                      <w:rPr>
                        <w:sz w:val="20"/>
                      </w:rPr>
                    </w:pPr>
                    <w:r>
                      <w:rPr>
                        <w:w w:val="105"/>
                        <w:sz w:val="20"/>
                      </w:rPr>
                      <w:t>44</w:t>
                    </w:r>
                  </w:p>
                  <w:p>
                    <w:pPr>
                      <w:spacing w:before="156"/>
                      <w:ind w:left="106" w:right="0" w:firstLine="0"/>
                      <w:jc w:val="left"/>
                      <w:rPr>
                        <w:sz w:val="20"/>
                      </w:rPr>
                    </w:pPr>
                    <w:r>
                      <w:rPr>
                        <w:w w:val="105"/>
                        <w:sz w:val="20"/>
                      </w:rPr>
                      <w:t>59</w:t>
                    </w:r>
                  </w:p>
                  <w:p>
                    <w:pPr>
                      <w:spacing w:before="12"/>
                      <w:ind w:left="106" w:right="0" w:firstLine="0"/>
                      <w:jc w:val="left"/>
                      <w:rPr>
                        <w:sz w:val="20"/>
                      </w:rPr>
                    </w:pPr>
                    <w:r>
                      <w:rPr>
                        <w:w w:val="105"/>
                        <w:sz w:val="20"/>
                      </w:rPr>
                      <w:t>51</w:t>
                    </w:r>
                  </w:p>
                  <w:p>
                    <w:pPr>
                      <w:spacing w:line="230" w:lineRule="exact" w:before="120"/>
                      <w:ind w:left="106" w:right="0" w:firstLine="0"/>
                      <w:jc w:val="left"/>
                      <w:rPr>
                        <w:sz w:val="20"/>
                      </w:rPr>
                    </w:pPr>
                    <w:r>
                      <w:rPr>
                        <w:w w:val="105"/>
                        <w:sz w:val="20"/>
                      </w:rPr>
                      <w:t>32</w:t>
                    </w:r>
                  </w:p>
                  <w:p>
                    <w:pPr>
                      <w:spacing w:line="230" w:lineRule="exact" w:before="0"/>
                      <w:ind w:left="106" w:right="0" w:firstLine="0"/>
                      <w:jc w:val="left"/>
                      <w:rPr>
                        <w:sz w:val="20"/>
                      </w:rPr>
                    </w:pPr>
                    <w:r>
                      <w:rPr>
                        <w:w w:val="105"/>
                        <w:sz w:val="20"/>
                      </w:rPr>
                      <w:t>28</w:t>
                    </w:r>
                  </w:p>
                  <w:p>
                    <w:pPr>
                      <w:spacing w:line="225" w:lineRule="exact" w:before="67"/>
                      <w:ind w:left="106" w:right="0" w:firstLine="0"/>
                      <w:jc w:val="left"/>
                      <w:rPr>
                        <w:sz w:val="20"/>
                      </w:rPr>
                    </w:pPr>
                    <w:r>
                      <w:rPr>
                        <w:w w:val="105"/>
                        <w:sz w:val="20"/>
                      </w:rPr>
                      <w:t>58</w:t>
                    </w:r>
                  </w:p>
                  <w:p>
                    <w:pPr>
                      <w:spacing w:line="225" w:lineRule="exact" w:before="0"/>
                      <w:ind w:left="106" w:right="0" w:firstLine="0"/>
                      <w:jc w:val="left"/>
                      <w:rPr>
                        <w:sz w:val="20"/>
                      </w:rPr>
                    </w:pPr>
                    <w:r>
                      <w:rPr>
                        <w:w w:val="105"/>
                        <w:sz w:val="20"/>
                      </w:rPr>
                      <w:t>58</w:t>
                    </w:r>
                  </w:p>
                </w:txbxContent>
              </v:textbox>
              <w10:wrap type="none"/>
            </v:shape>
            <v:shape style="position:absolute;left:5192;top:4037;width:273;height:2600" type="#_x0000_t202" filled="false" stroked="false">
              <v:textbox inset="0,0,0,0">
                <w:txbxContent>
                  <w:p>
                    <w:pPr>
                      <w:spacing w:line="208" w:lineRule="exact" w:before="0"/>
                      <w:ind w:left="46" w:right="0" w:firstLine="0"/>
                      <w:jc w:val="left"/>
                      <w:rPr>
                        <w:sz w:val="20"/>
                      </w:rPr>
                    </w:pPr>
                    <w:r>
                      <w:rPr>
                        <w:w w:val="105"/>
                        <w:sz w:val="20"/>
                      </w:rPr>
                      <w:t>23</w:t>
                    </w:r>
                  </w:p>
                  <w:p>
                    <w:pPr>
                      <w:spacing w:line="212" w:lineRule="exact" w:before="0"/>
                      <w:ind w:left="46" w:right="0" w:firstLine="0"/>
                      <w:jc w:val="left"/>
                      <w:rPr>
                        <w:sz w:val="20"/>
                      </w:rPr>
                    </w:pPr>
                    <w:r>
                      <w:rPr>
                        <w:w w:val="105"/>
                        <w:sz w:val="20"/>
                      </w:rPr>
                      <w:t>21</w:t>
                    </w:r>
                  </w:p>
                  <w:p>
                    <w:pPr>
                      <w:spacing w:line="210" w:lineRule="exact" w:before="102"/>
                      <w:ind w:left="97" w:right="0" w:firstLine="0"/>
                      <w:jc w:val="left"/>
                      <w:rPr>
                        <w:sz w:val="20"/>
                      </w:rPr>
                    </w:pPr>
                    <w:r>
                      <w:rPr>
                        <w:w w:val="102"/>
                        <w:sz w:val="20"/>
                      </w:rPr>
                      <w:t>3</w:t>
                    </w:r>
                  </w:p>
                  <w:p>
                    <w:pPr>
                      <w:spacing w:line="210" w:lineRule="exact" w:before="0"/>
                      <w:ind w:left="97" w:right="0" w:firstLine="0"/>
                      <w:jc w:val="left"/>
                      <w:rPr>
                        <w:sz w:val="20"/>
                      </w:rPr>
                    </w:pPr>
                    <w:r>
                      <w:rPr>
                        <w:w w:val="102"/>
                        <w:sz w:val="20"/>
                      </w:rPr>
                      <w:t>3</w:t>
                    </w:r>
                  </w:p>
                  <w:p>
                    <w:pPr>
                      <w:spacing w:line="224" w:lineRule="exact" w:before="143"/>
                      <w:ind w:left="97" w:right="0" w:firstLine="0"/>
                      <w:jc w:val="left"/>
                      <w:rPr>
                        <w:sz w:val="20"/>
                      </w:rPr>
                    </w:pPr>
                    <w:r>
                      <w:rPr>
                        <w:w w:val="102"/>
                        <w:sz w:val="20"/>
                      </w:rPr>
                      <w:t>7</w:t>
                    </w:r>
                  </w:p>
                  <w:p>
                    <w:pPr>
                      <w:spacing w:line="224" w:lineRule="exact" w:before="0"/>
                      <w:ind w:left="0" w:right="0" w:firstLine="0"/>
                      <w:jc w:val="left"/>
                      <w:rPr>
                        <w:sz w:val="20"/>
                      </w:rPr>
                    </w:pPr>
                    <w:r>
                      <w:rPr>
                        <w:w w:val="105"/>
                        <w:sz w:val="20"/>
                      </w:rPr>
                      <w:t>12</w:t>
                    </w:r>
                  </w:p>
                  <w:p>
                    <w:pPr>
                      <w:spacing w:before="110"/>
                      <w:ind w:left="0" w:right="0" w:firstLine="0"/>
                      <w:jc w:val="left"/>
                      <w:rPr>
                        <w:sz w:val="20"/>
                      </w:rPr>
                    </w:pPr>
                    <w:r>
                      <w:rPr>
                        <w:w w:val="105"/>
                        <w:sz w:val="20"/>
                      </w:rPr>
                      <w:t>21</w:t>
                    </w:r>
                  </w:p>
                  <w:p>
                    <w:pPr>
                      <w:spacing w:before="9"/>
                      <w:ind w:left="0" w:right="0" w:firstLine="0"/>
                      <w:jc w:val="left"/>
                      <w:rPr>
                        <w:sz w:val="20"/>
                      </w:rPr>
                    </w:pPr>
                    <w:r>
                      <w:rPr>
                        <w:w w:val="105"/>
                        <w:sz w:val="20"/>
                      </w:rPr>
                      <w:t>16</w:t>
                    </w:r>
                  </w:p>
                  <w:p>
                    <w:pPr>
                      <w:spacing w:line="210" w:lineRule="exact" w:before="67"/>
                      <w:ind w:left="0" w:right="0" w:firstLine="0"/>
                      <w:jc w:val="left"/>
                      <w:rPr>
                        <w:sz w:val="20"/>
                      </w:rPr>
                    </w:pPr>
                    <w:r>
                      <w:rPr>
                        <w:w w:val="105"/>
                        <w:sz w:val="20"/>
                      </w:rPr>
                      <w:t>21</w:t>
                    </w:r>
                  </w:p>
                  <w:p>
                    <w:pPr>
                      <w:spacing w:line="210" w:lineRule="exact" w:before="0"/>
                      <w:ind w:left="0" w:right="0" w:firstLine="0"/>
                      <w:jc w:val="left"/>
                      <w:rPr>
                        <w:sz w:val="20"/>
                      </w:rPr>
                    </w:pPr>
                    <w:r>
                      <w:rPr>
                        <w:w w:val="105"/>
                        <w:sz w:val="20"/>
                      </w:rPr>
                      <w:t>11</w:t>
                    </w:r>
                  </w:p>
                </w:txbxContent>
              </v:textbox>
              <w10:wrap type="none"/>
            </v:shape>
            <v:shape style="position:absolute;left:3060;top:4092;width:1593;height:2557" type="#_x0000_t202" filled="false" stroked="false">
              <v:textbox inset="0,0,0,0">
                <w:txbxContent>
                  <w:p>
                    <w:pPr>
                      <w:spacing w:line="199" w:lineRule="auto" w:before="29"/>
                      <w:ind w:left="0" w:right="263" w:firstLine="0"/>
                      <w:jc w:val="left"/>
                      <w:rPr>
                        <w:rFonts w:ascii="Tahoma"/>
                        <w:sz w:val="17"/>
                      </w:rPr>
                    </w:pPr>
                    <w:r>
                      <w:rPr>
                        <w:rFonts w:ascii="Tahoma"/>
                        <w:sz w:val="17"/>
                      </w:rPr>
                      <w:t>Albanian Males Albanian Females</w:t>
                    </w:r>
                  </w:p>
                  <w:p>
                    <w:pPr>
                      <w:spacing w:line="228" w:lineRule="auto" w:before="100"/>
                      <w:ind w:left="0" w:right="6" w:firstLine="0"/>
                      <w:jc w:val="left"/>
                      <w:rPr>
                        <w:rFonts w:ascii="Tahoma"/>
                        <w:sz w:val="17"/>
                      </w:rPr>
                    </w:pPr>
                    <w:r>
                      <w:rPr>
                        <w:rFonts w:ascii="Tahoma"/>
                        <w:sz w:val="17"/>
                      </w:rPr>
                      <w:t>Bangladeshi Males Bangladeshi Females</w:t>
                    </w:r>
                  </w:p>
                  <w:p>
                    <w:pPr>
                      <w:spacing w:line="254" w:lineRule="auto" w:before="159"/>
                      <w:ind w:left="0" w:right="210" w:firstLine="0"/>
                      <w:jc w:val="left"/>
                      <w:rPr>
                        <w:rFonts w:ascii="Tahoma"/>
                        <w:sz w:val="17"/>
                      </w:rPr>
                    </w:pPr>
                    <w:r>
                      <w:rPr>
                        <w:rFonts w:ascii="Tahoma"/>
                        <w:sz w:val="17"/>
                      </w:rPr>
                      <w:t>Ethiopian Males Ethiopian Females</w:t>
                    </w:r>
                  </w:p>
                  <w:p>
                    <w:pPr>
                      <w:spacing w:line="268" w:lineRule="auto" w:before="136"/>
                      <w:ind w:left="0" w:right="558" w:firstLine="0"/>
                      <w:jc w:val="left"/>
                      <w:rPr>
                        <w:rFonts w:ascii="Tahoma"/>
                        <w:sz w:val="17"/>
                      </w:rPr>
                    </w:pPr>
                    <w:r>
                      <w:rPr>
                        <w:rFonts w:ascii="Tahoma"/>
                        <w:sz w:val="17"/>
                      </w:rPr>
                      <w:t>Iraqi Males Iraqi Females</w:t>
                    </w:r>
                  </w:p>
                  <w:p>
                    <w:pPr>
                      <w:spacing w:line="254" w:lineRule="auto" w:before="84"/>
                      <w:ind w:left="0" w:right="158" w:firstLine="0"/>
                      <w:jc w:val="left"/>
                      <w:rPr>
                        <w:rFonts w:ascii="Tahoma"/>
                        <w:sz w:val="17"/>
                      </w:rPr>
                    </w:pPr>
                    <w:r>
                      <w:rPr>
                        <w:rFonts w:ascii="Tahoma"/>
                        <w:sz w:val="17"/>
                      </w:rPr>
                      <w:t>Romanian Males Romanian Females</w:t>
                    </w:r>
                  </w:p>
                </w:txbxContent>
              </v:textbox>
              <w10:wrap type="none"/>
            </v:shape>
            <v:shape style="position:absolute;left:4759;top:3465;width:3931;height:445" type="#_x0000_t202" filled="false" stroked="false">
              <v:textbox inset="0,0,0,0">
                <w:txbxContent>
                  <w:p>
                    <w:pPr>
                      <w:spacing w:before="4"/>
                      <w:ind w:left="363" w:right="0" w:hanging="364"/>
                      <w:jc w:val="left"/>
                      <w:rPr>
                        <w:rFonts w:ascii="Tahoma"/>
                        <w:b/>
                        <w:sz w:val="17"/>
                      </w:rPr>
                    </w:pPr>
                    <w:r>
                      <w:rPr>
                        <w:rFonts w:ascii="Tahoma"/>
                        <w:b/>
                        <w:sz w:val="17"/>
                      </w:rPr>
                      <w:t>permanently temporarily </w:t>
                    </w:r>
                    <w:r>
                      <w:rPr>
                        <w:rFonts w:ascii="Tahoma"/>
                        <w:b/>
                        <w:position w:val="3"/>
                        <w:sz w:val="17"/>
                      </w:rPr>
                      <w:t>Try it out </w:t>
                    </w:r>
                    <w:r>
                      <w:rPr>
                        <w:rFonts w:ascii="Tahoma"/>
                        <w:b/>
                        <w:position w:val="1"/>
                        <w:sz w:val="17"/>
                      </w:rPr>
                      <w:t>Not move </w:t>
                    </w:r>
                    <w:r>
                      <w:rPr>
                        <w:rFonts w:ascii="Tahoma"/>
                        <w:b/>
                        <w:sz w:val="17"/>
                      </w:rPr>
                      <w:t>(%)</w:t>
                    </w:r>
                  </w:p>
                </w:txbxContent>
              </v:textbox>
              <w10:wrap type="none"/>
            </v:shape>
            <v:shape style="position:absolute;left:6150;top:3293;width:478;height:207" type="#_x0000_t202" filled="false" stroked="false">
              <v:textbox inset="0,0,0,0">
                <w:txbxContent>
                  <w:p>
                    <w:pPr>
                      <w:spacing w:before="0"/>
                      <w:ind w:left="0" w:right="0" w:firstLine="0"/>
                      <w:jc w:val="left"/>
                      <w:rPr>
                        <w:rFonts w:ascii="Tahoma"/>
                        <w:b/>
                        <w:sz w:val="17"/>
                      </w:rPr>
                    </w:pPr>
                    <w:r>
                      <w:rPr>
                        <w:rFonts w:ascii="Tahoma"/>
                        <w:b/>
                        <w:sz w:val="17"/>
                      </w:rPr>
                      <w:t>Move</w:t>
                    </w:r>
                  </w:p>
                </w:txbxContent>
              </v:textbox>
              <w10:wrap type="none"/>
            </v:shape>
            <v:shape style="position:absolute;left:5073;top:3293;width:479;height:207" type="#_x0000_t202" filled="false" stroked="false">
              <v:textbox inset="0,0,0,0">
                <w:txbxContent>
                  <w:p>
                    <w:pPr>
                      <w:spacing w:before="0"/>
                      <w:ind w:left="0" w:right="0" w:firstLine="0"/>
                      <w:jc w:val="left"/>
                      <w:rPr>
                        <w:rFonts w:ascii="Tahoma"/>
                        <w:b/>
                        <w:sz w:val="17"/>
                      </w:rPr>
                    </w:pPr>
                    <w:r>
                      <w:rPr>
                        <w:rFonts w:ascii="Tahoma"/>
                        <w:b/>
                        <w:sz w:val="17"/>
                      </w:rPr>
                      <w:t>Move</w:t>
                    </w:r>
                  </w:p>
                </w:txbxContent>
              </v:textbox>
              <w10:wrap type="none"/>
            </v:shape>
            <v:shape style="position:absolute;left:1260;top:2824;width:9378;height:462" type="#_x0000_t202" filled="false" stroked="true" strokeweight=".47998pt" strokecolor="#000000">
              <v:textbox inset="0,0,0,0">
                <w:txbxContent>
                  <w:p>
                    <w:pPr>
                      <w:spacing w:line="273" w:lineRule="exact" w:before="0"/>
                      <w:ind w:left="1818" w:right="1818" w:firstLine="0"/>
                      <w:jc w:val="center"/>
                      <w:rPr>
                        <w:sz w:val="24"/>
                      </w:rPr>
                    </w:pPr>
                    <w:r>
                      <w:rPr>
                        <w:sz w:val="24"/>
                      </w:rPr>
                      <w:t>Table 4: World Bank survey of youth migration aspirations</w:t>
                    </w:r>
                  </w:p>
                </w:txbxContent>
              </v:textbox>
              <v:stroke dashstyle="solid"/>
              <w10:wrap type="none"/>
            </v:shape>
            <w10:wrap type="none"/>
          </v:group>
        </w:pict>
      </w:r>
      <w:r>
        <w:rPr/>
        <w:pict>
          <v:shape style="position:absolute;margin-left:69.035011pt;margin-top:494.552917pt;width:48pt;height:37.15pt;mso-position-horizontal-relative:page;mso-position-vertical-relative:page;z-index:251674624" type="#_x0000_t202" filled="false" stroked="false">
            <v:textbox inset="0,0,0,0" style="layout-flow:vertical;mso-layout-flow-alt:bottom-to-top">
              <w:txbxContent>
                <w:p>
                  <w:pPr>
                    <w:spacing w:line="240" w:lineRule="auto" w:before="17"/>
                    <w:ind w:left="19" w:right="18" w:hanging="100"/>
                    <w:jc w:val="center"/>
                    <w:rPr>
                      <w:sz w:val="18"/>
                    </w:rPr>
                  </w:pPr>
                  <w:r>
                    <w:rPr>
                      <w:w w:val="110"/>
                      <w:sz w:val="18"/>
                    </w:rPr>
                    <w:t>India </w:t>
                  </w:r>
                  <w:r>
                    <w:rPr>
                      <w:spacing w:val="-4"/>
                      <w:w w:val="110"/>
                      <w:sz w:val="18"/>
                    </w:rPr>
                    <w:t>Australia </w:t>
                  </w:r>
                  <w:r>
                    <w:rPr>
                      <w:spacing w:val="-3"/>
                      <w:w w:val="110"/>
                      <w:sz w:val="18"/>
                    </w:rPr>
                    <w:t>Canada</w:t>
                  </w:r>
                </w:p>
                <w:p>
                  <w:pPr>
                    <w:spacing w:before="93"/>
                    <w:ind w:left="91" w:right="0" w:firstLine="0"/>
                    <w:jc w:val="left"/>
                    <w:rPr>
                      <w:sz w:val="18"/>
                    </w:rPr>
                  </w:pPr>
                  <w:r>
                    <w:rPr>
                      <w:w w:val="110"/>
                      <w:sz w:val="18"/>
                    </w:rPr>
                    <w:t>USA</w:t>
                  </w:r>
                </w:p>
              </w:txbxContent>
            </v:textbox>
            <w10:wrap type="none"/>
          </v:shape>
        </w:pict>
      </w:r>
      <w:r>
        <w:rPr/>
        <w:pict>
          <v:shape style="position:absolute;margin-left:131.136032pt;margin-top:506.834015pt;width:28pt;height:24.9pt;mso-position-horizontal-relative:page;mso-position-vertical-relative:page;z-index:251675648" type="#_x0000_t202" filled="false" stroked="false">
            <v:textbox inset="0,0,0,0" style="layout-flow:vertical;mso-layout-flow-alt:bottom-to-top">
              <w:txbxContent>
                <w:p>
                  <w:pPr>
                    <w:spacing w:before="17"/>
                    <w:ind w:left="34" w:right="0" w:firstLine="0"/>
                    <w:jc w:val="left"/>
                    <w:rPr>
                      <w:sz w:val="18"/>
                    </w:rPr>
                  </w:pPr>
                  <w:r>
                    <w:rPr>
                      <w:spacing w:val="-3"/>
                      <w:w w:val="110"/>
                      <w:sz w:val="18"/>
                    </w:rPr>
                    <w:t>Spain</w:t>
                  </w:r>
                </w:p>
                <w:p>
                  <w:pPr>
                    <w:spacing w:before="107"/>
                    <w:ind w:left="20" w:right="0" w:firstLine="0"/>
                    <w:jc w:val="left"/>
                    <w:rPr>
                      <w:sz w:val="18"/>
                    </w:rPr>
                  </w:pPr>
                  <w:r>
                    <w:rPr>
                      <w:spacing w:val="-3"/>
                      <w:w w:val="110"/>
                      <w:sz w:val="18"/>
                    </w:rPr>
                    <w:t>Japan</w:t>
                  </w:r>
                </w:p>
              </w:txbxContent>
            </v:textbox>
            <w10:wrap type="none"/>
          </v:shape>
        </w:pict>
      </w:r>
      <w:r>
        <w:rPr/>
        <w:pict>
          <v:shape style="position:absolute;margin-left:167.555786pt;margin-top:503.294281pt;width:12.3pt;height:27.7pt;mso-position-horizontal-relative:page;mso-position-vertical-relative:page;z-index:251676672" type="#_x0000_t202" filled="false" stroked="false">
            <v:textbox inset="0,0,0,0" style="layout-flow:vertical;mso-layout-flow-alt:bottom-to-top">
              <w:txbxContent>
                <w:p>
                  <w:pPr>
                    <w:spacing w:before="17"/>
                    <w:ind w:left="20" w:right="0" w:firstLine="0"/>
                    <w:jc w:val="left"/>
                    <w:rPr>
                      <w:sz w:val="18"/>
                    </w:rPr>
                  </w:pPr>
                  <w:r>
                    <w:rPr>
                      <w:spacing w:val="-6"/>
                      <w:w w:val="110"/>
                      <w:sz w:val="18"/>
                    </w:rPr>
                    <w:t>France</w:t>
                  </w:r>
                </w:p>
              </w:txbxContent>
            </v:textbox>
            <w10:wrap type="none"/>
          </v:shape>
        </w:pict>
      </w:r>
      <w:r>
        <w:rPr/>
        <w:pict>
          <v:shape style="position:absolute;margin-left:224.675262pt;margin-top:513.202881pt;width:12.3pt;height:15.65pt;mso-position-horizontal-relative:page;mso-position-vertical-relative:page;z-index:251677696" type="#_x0000_t202" filled="false" stroked="false">
            <v:textbox inset="0,0,0,0" style="layout-flow:vertical;mso-layout-flow-alt:bottom-to-top">
              <w:txbxContent>
                <w:p>
                  <w:pPr>
                    <w:spacing w:before="17"/>
                    <w:ind w:left="20" w:right="0" w:firstLine="0"/>
                    <w:jc w:val="left"/>
                    <w:rPr>
                      <w:sz w:val="18"/>
                    </w:rPr>
                  </w:pPr>
                  <w:r>
                    <w:rPr>
                      <w:w w:val="110"/>
                      <w:sz w:val="18"/>
                    </w:rPr>
                    <w:t>UK</w:t>
                  </w:r>
                </w:p>
              </w:txbxContent>
            </v:textbox>
            <w10:wrap type="none"/>
          </v:shape>
        </w:pict>
      </w:r>
      <w:r>
        <w:rPr/>
        <w:pict>
          <v:shape style="position:absolute;margin-left:260.375275pt;margin-top:494.437775pt;width:12.3pt;height:35.85pt;mso-position-horizontal-relative:page;mso-position-vertical-relative:page;z-index:251678720" type="#_x0000_t202" filled="false" stroked="false">
            <v:textbox inset="0,0,0,0" style="layout-flow:vertical;mso-layout-flow-alt:bottom-to-top">
              <w:txbxContent>
                <w:p>
                  <w:pPr>
                    <w:spacing w:before="17"/>
                    <w:ind w:left="20" w:right="0" w:firstLine="0"/>
                    <w:jc w:val="left"/>
                    <w:rPr>
                      <w:sz w:val="18"/>
                    </w:rPr>
                  </w:pPr>
                  <w:r>
                    <w:rPr>
                      <w:w w:val="110"/>
                      <w:sz w:val="18"/>
                    </w:rPr>
                    <w:t>Bulgaria</w:t>
                  </w:r>
                </w:p>
              </w:txbxContent>
            </v:textbox>
            <w10:wrap type="none"/>
          </v:shape>
        </w:pict>
      </w:r>
    </w:p>
    <w:p>
      <w:pPr>
        <w:spacing w:after="0"/>
        <w:rPr>
          <w:sz w:val="17"/>
        </w:rPr>
        <w:sectPr>
          <w:pgSz w:w="11900" w:h="16840"/>
          <w:pgMar w:header="0" w:footer="697" w:top="1600" w:bottom="880" w:left="1140" w:right="9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78"/>
      </w:tblGrid>
      <w:tr>
        <w:trPr>
          <w:trHeight w:val="5241" w:hRule="atLeast"/>
        </w:trPr>
        <w:tc>
          <w:tcPr>
            <w:tcW w:w="9378" w:type="dxa"/>
          </w:tcPr>
          <w:p>
            <w:pPr>
              <w:pStyle w:val="TableParagraph"/>
              <w:spacing w:before="7"/>
              <w:rPr>
                <w:sz w:val="25"/>
              </w:rPr>
            </w:pPr>
          </w:p>
          <w:p>
            <w:pPr>
              <w:pStyle w:val="TableParagraph"/>
              <w:tabs>
                <w:tab w:pos="7507" w:val="left" w:leader="none"/>
              </w:tabs>
              <w:spacing w:line="209" w:lineRule="exact"/>
              <w:ind w:right="46"/>
              <w:jc w:val="center"/>
              <w:rPr>
                <w:sz w:val="22"/>
              </w:rPr>
            </w:pPr>
            <w:r>
              <w:rPr>
                <w:sz w:val="22"/>
              </w:rPr>
              <w:t>Balance</w:t>
              <w:tab/>
            </w:r>
            <w:r>
              <w:rPr>
                <w:spacing w:val="6"/>
                <w:sz w:val="22"/>
              </w:rPr>
              <w:t>Per</w:t>
            </w:r>
            <w:r>
              <w:rPr>
                <w:spacing w:val="12"/>
                <w:sz w:val="22"/>
              </w:rPr>
              <w:t> </w:t>
            </w:r>
            <w:r>
              <w:rPr>
                <w:spacing w:val="3"/>
                <w:sz w:val="22"/>
              </w:rPr>
              <w:t>cent</w:t>
            </w:r>
          </w:p>
          <w:p>
            <w:pPr>
              <w:pStyle w:val="TableParagraph"/>
              <w:spacing w:line="189" w:lineRule="exact"/>
              <w:ind w:right="346"/>
              <w:jc w:val="center"/>
              <w:rPr>
                <w:b/>
                <w:sz w:val="22"/>
              </w:rPr>
            </w:pPr>
            <w:r>
              <w:rPr>
                <w:b/>
                <w:sz w:val="22"/>
              </w:rPr>
              <w:t>UK - Unemployment expectations ove r the next 12 months</w:t>
            </w:r>
          </w:p>
          <w:p>
            <w:pPr>
              <w:pStyle w:val="TableParagraph"/>
              <w:tabs>
                <w:tab w:pos="2458" w:val="left" w:leader="none"/>
                <w:tab w:pos="8836" w:val="right" w:leader="none"/>
              </w:tabs>
              <w:spacing w:line="303" w:lineRule="exact"/>
              <w:ind w:left="602"/>
              <w:rPr>
                <w:sz w:val="22"/>
              </w:rPr>
            </w:pPr>
            <w:r>
              <w:rPr>
                <w:spacing w:val="5"/>
                <w:position w:val="7"/>
                <w:sz w:val="22"/>
              </w:rPr>
              <w:t>60</w:t>
              <w:tab/>
            </w:r>
            <w:r>
              <w:rPr>
                <w:b/>
                <w:spacing w:val="3"/>
                <w:sz w:val="22"/>
              </w:rPr>
              <w:t>(3 </w:t>
            </w:r>
            <w:r>
              <w:rPr>
                <w:b/>
                <w:spacing w:val="10"/>
                <w:sz w:val="22"/>
              </w:rPr>
              <w:t>month </w:t>
            </w:r>
            <w:r>
              <w:rPr>
                <w:b/>
                <w:sz w:val="22"/>
              </w:rPr>
              <w:t>ave </w:t>
            </w:r>
            <w:r>
              <w:rPr>
                <w:b/>
                <w:spacing w:val="5"/>
                <w:sz w:val="22"/>
              </w:rPr>
              <w:t>rage  </w:t>
            </w:r>
            <w:r>
              <w:rPr>
                <w:b/>
                <w:sz w:val="22"/>
              </w:rPr>
              <w:t>- </w:t>
            </w:r>
            <w:r>
              <w:rPr>
                <w:b/>
                <w:spacing w:val="6"/>
                <w:sz w:val="22"/>
              </w:rPr>
              <w:t>advanced</w:t>
            </w:r>
            <w:r>
              <w:rPr>
                <w:b/>
                <w:spacing w:val="-23"/>
                <w:sz w:val="22"/>
              </w:rPr>
              <w:t> </w:t>
            </w:r>
            <w:r>
              <w:rPr>
                <w:b/>
                <w:spacing w:val="5"/>
                <w:sz w:val="22"/>
              </w:rPr>
              <w:t>12</w:t>
            </w:r>
            <w:r>
              <w:rPr>
                <w:b/>
                <w:spacing w:val="15"/>
                <w:sz w:val="22"/>
              </w:rPr>
              <w:t> </w:t>
            </w:r>
            <w:r>
              <w:rPr>
                <w:b/>
                <w:spacing w:val="11"/>
                <w:sz w:val="22"/>
              </w:rPr>
              <w:t>months)</w:t>
              <w:tab/>
            </w:r>
            <w:r>
              <w:rPr>
                <w:spacing w:val="10"/>
                <w:position w:val="7"/>
                <w:sz w:val="22"/>
              </w:rPr>
              <w:t>12</w:t>
            </w:r>
          </w:p>
          <w:p>
            <w:pPr>
              <w:pStyle w:val="TableParagraph"/>
              <w:tabs>
                <w:tab w:pos="8594" w:val="left" w:leader="none"/>
              </w:tabs>
              <w:spacing w:before="24"/>
              <w:ind w:left="602"/>
              <w:rPr>
                <w:sz w:val="22"/>
              </w:rPr>
            </w:pPr>
            <w:r>
              <w:rPr>
                <w:spacing w:val="5"/>
                <w:position w:val="-7"/>
                <w:sz w:val="22"/>
              </w:rPr>
              <w:t>50</w:t>
              <w:tab/>
            </w:r>
            <w:r>
              <w:rPr>
                <w:spacing w:val="10"/>
                <w:sz w:val="22"/>
              </w:rPr>
              <w:t>11</w:t>
            </w:r>
          </w:p>
          <w:p>
            <w:pPr>
              <w:pStyle w:val="TableParagraph"/>
              <w:tabs>
                <w:tab w:pos="8594" w:val="left" w:leader="none"/>
              </w:tabs>
              <w:spacing w:line="163" w:lineRule="auto" w:before="24"/>
              <w:ind w:left="602"/>
              <w:rPr>
                <w:sz w:val="22"/>
              </w:rPr>
            </w:pPr>
            <w:r>
              <w:rPr>
                <w:spacing w:val="5"/>
                <w:position w:val="-15"/>
                <w:sz w:val="22"/>
              </w:rPr>
              <w:t>40</w:t>
              <w:tab/>
            </w:r>
            <w:r>
              <w:rPr>
                <w:spacing w:val="10"/>
                <w:sz w:val="22"/>
              </w:rPr>
              <w:t>10</w:t>
            </w:r>
          </w:p>
          <w:p>
            <w:pPr>
              <w:pStyle w:val="TableParagraph"/>
              <w:tabs>
                <w:tab w:pos="8704" w:val="right" w:leader="none"/>
              </w:tabs>
              <w:spacing w:line="163" w:lineRule="auto"/>
              <w:ind w:left="4799"/>
              <w:rPr>
                <w:sz w:val="22"/>
              </w:rPr>
            </w:pPr>
            <w:r>
              <w:rPr>
                <w:color w:val="000080"/>
                <w:spacing w:val="-3"/>
                <w:sz w:val="22"/>
              </w:rPr>
              <w:t>Survey</w:t>
            </w:r>
            <w:r>
              <w:rPr>
                <w:color w:val="000080"/>
                <w:spacing w:val="17"/>
                <w:sz w:val="22"/>
              </w:rPr>
              <w:t> </w:t>
            </w:r>
            <w:r>
              <w:rPr>
                <w:color w:val="000080"/>
                <w:sz w:val="22"/>
              </w:rPr>
              <w:t>average</w:t>
            </w:r>
            <w:r>
              <w:rPr>
                <w:color w:val="000080"/>
                <w:spacing w:val="9"/>
                <w:sz w:val="22"/>
              </w:rPr>
              <w:t> </w:t>
            </w:r>
            <w:r>
              <w:rPr>
                <w:color w:val="000080"/>
                <w:sz w:val="22"/>
              </w:rPr>
              <w:t>(lhs)</w:t>
              <w:tab/>
            </w:r>
            <w:r>
              <w:rPr>
                <w:position w:val="-3"/>
                <w:sz w:val="22"/>
              </w:rPr>
              <w:t>9</w:t>
            </w:r>
          </w:p>
          <w:p>
            <w:pPr>
              <w:pStyle w:val="TableParagraph"/>
              <w:tabs>
                <w:tab w:pos="8594" w:val="left" w:leader="none"/>
              </w:tabs>
              <w:spacing w:before="23"/>
              <w:ind w:left="602"/>
              <w:rPr>
                <w:sz w:val="22"/>
              </w:rPr>
            </w:pPr>
            <w:r>
              <w:rPr>
                <w:spacing w:val="5"/>
                <w:sz w:val="22"/>
              </w:rPr>
              <w:t>30</w:t>
              <w:tab/>
            </w:r>
            <w:r>
              <w:rPr>
                <w:position w:val="-7"/>
                <w:sz w:val="22"/>
              </w:rPr>
              <w:t>8</w:t>
            </w:r>
          </w:p>
          <w:p>
            <w:pPr>
              <w:pStyle w:val="TableParagraph"/>
              <w:tabs>
                <w:tab w:pos="1977" w:val="left" w:leader="none"/>
                <w:tab w:pos="7991" w:val="left" w:leader="none"/>
              </w:tabs>
              <w:spacing w:before="90"/>
              <w:ind w:right="60"/>
              <w:jc w:val="center"/>
              <w:rPr>
                <w:sz w:val="22"/>
              </w:rPr>
            </w:pPr>
            <w:r>
              <w:rPr>
                <w:spacing w:val="5"/>
                <w:sz w:val="22"/>
              </w:rPr>
              <w:t>20</w:t>
              <w:tab/>
            </w:r>
            <w:r>
              <w:rPr>
                <w:spacing w:val="5"/>
                <w:sz w:val="22"/>
                <w:u w:val="thick"/>
              </w:rPr>
              <w:t> </w:t>
            </w:r>
            <w:r>
              <w:rPr>
                <w:spacing w:val="5"/>
                <w:sz w:val="22"/>
              </w:rPr>
              <w:tab/>
            </w:r>
            <w:r>
              <w:rPr>
                <w:sz w:val="22"/>
              </w:rPr>
              <w:t>7</w:t>
            </w:r>
          </w:p>
          <w:p>
            <w:pPr>
              <w:pStyle w:val="TableParagraph"/>
              <w:tabs>
                <w:tab w:pos="7806" w:val="left" w:leader="none"/>
                <w:tab w:pos="8594" w:val="left" w:leader="none"/>
              </w:tabs>
              <w:spacing w:before="89"/>
              <w:ind w:left="602"/>
              <w:rPr>
                <w:sz w:val="22"/>
              </w:rPr>
            </w:pPr>
            <w:r>
              <w:rPr>
                <w:spacing w:val="5"/>
                <w:position w:val="-7"/>
                <w:sz w:val="22"/>
              </w:rPr>
              <w:t>10</w:t>
              <w:tab/>
            </w:r>
            <w:r>
              <w:rPr>
                <w:spacing w:val="5"/>
                <w:sz w:val="22"/>
                <w:u w:val="thick"/>
              </w:rPr>
              <w:t> </w:t>
            </w:r>
            <w:r>
              <w:rPr>
                <w:spacing w:val="5"/>
                <w:sz w:val="22"/>
              </w:rPr>
              <w:tab/>
            </w:r>
            <w:r>
              <w:rPr>
                <w:sz w:val="22"/>
              </w:rPr>
              <w:t>6</w:t>
            </w:r>
          </w:p>
          <w:p>
            <w:pPr>
              <w:pStyle w:val="TableParagraph"/>
              <w:tabs>
                <w:tab w:pos="6939" w:val="left" w:leader="none"/>
                <w:tab w:pos="7444" w:val="left" w:leader="none"/>
                <w:tab w:pos="8594" w:val="left" w:leader="none"/>
              </w:tabs>
              <w:spacing w:line="187" w:lineRule="auto" w:before="20"/>
              <w:ind w:left="723"/>
              <w:rPr>
                <w:sz w:val="22"/>
              </w:rPr>
            </w:pPr>
            <w:r>
              <w:rPr>
                <w:position w:val="-15"/>
                <w:sz w:val="22"/>
              </w:rPr>
              <w:t>0</w:t>
              <w:tab/>
            </w:r>
            <w:r>
              <w:rPr>
                <w:sz w:val="22"/>
                <w:u w:val="thick"/>
              </w:rPr>
              <w:t> </w:t>
              <w:tab/>
            </w:r>
            <w:r>
              <w:rPr>
                <w:sz w:val="22"/>
              </w:rPr>
              <w:tab/>
              <w:t>5</w:t>
            </w:r>
          </w:p>
          <w:p>
            <w:pPr>
              <w:pStyle w:val="TableParagraph"/>
              <w:tabs>
                <w:tab w:pos="5849" w:val="left" w:leader="none"/>
                <w:tab w:pos="8704" w:val="right" w:leader="none"/>
              </w:tabs>
              <w:spacing w:line="207" w:lineRule="exact"/>
              <w:ind w:left="2923"/>
              <w:rPr>
                <w:sz w:val="22"/>
              </w:rPr>
            </w:pPr>
            <w:r>
              <w:rPr>
                <w:color w:val="FF00FF"/>
                <w:spacing w:val="4"/>
                <w:sz w:val="22"/>
              </w:rPr>
              <w:t>---</w:t>
            </w:r>
            <w:r>
              <w:rPr>
                <w:color w:val="FF00FF"/>
                <w:spacing w:val="19"/>
                <w:sz w:val="22"/>
              </w:rPr>
              <w:t> </w:t>
            </w:r>
            <w:r>
              <w:rPr>
                <w:color w:val="FF00FF"/>
                <w:spacing w:val="8"/>
                <w:sz w:val="22"/>
              </w:rPr>
              <w:t>1985-2007</w:t>
            </w:r>
            <w:r>
              <w:rPr>
                <w:color w:val="FF00FF"/>
                <w:spacing w:val="22"/>
                <w:sz w:val="22"/>
              </w:rPr>
              <w:t> </w:t>
            </w:r>
            <w:r>
              <w:rPr>
                <w:color w:val="FF00FF"/>
                <w:sz w:val="22"/>
              </w:rPr>
              <w:t>average</w:t>
              <w:tab/>
            </w:r>
            <w:r>
              <w:rPr>
                <w:spacing w:val="6"/>
                <w:sz w:val="22"/>
              </w:rPr>
              <w:t>Unemployment</w:t>
              <w:tab/>
            </w:r>
            <w:r>
              <w:rPr>
                <w:sz w:val="22"/>
              </w:rPr>
              <w:t>4</w:t>
            </w:r>
          </w:p>
          <w:p>
            <w:pPr>
              <w:pStyle w:val="TableParagraph"/>
              <w:tabs>
                <w:tab w:pos="2922" w:val="left" w:leader="none"/>
                <w:tab w:pos="6152" w:val="left" w:leader="none"/>
                <w:tab w:pos="8704" w:val="right" w:leader="none"/>
              </w:tabs>
              <w:spacing w:before="8"/>
              <w:ind w:left="521"/>
              <w:rPr>
                <w:sz w:val="22"/>
              </w:rPr>
            </w:pPr>
            <w:r>
              <w:rPr>
                <w:spacing w:val="5"/>
                <w:sz w:val="22"/>
              </w:rPr>
              <w:t>-10</w:t>
              <w:tab/>
            </w:r>
            <w:r>
              <w:rPr>
                <w:color w:val="008000"/>
                <w:spacing w:val="4"/>
                <w:sz w:val="22"/>
              </w:rPr>
              <w:t>---</w:t>
            </w:r>
            <w:r>
              <w:rPr>
                <w:color w:val="008000"/>
                <w:spacing w:val="18"/>
                <w:sz w:val="22"/>
              </w:rPr>
              <w:t> </w:t>
            </w:r>
            <w:r>
              <w:rPr>
                <w:color w:val="008000"/>
                <w:spacing w:val="8"/>
                <w:sz w:val="22"/>
              </w:rPr>
              <w:t>2004-2007</w:t>
            </w:r>
            <w:r>
              <w:rPr>
                <w:color w:val="008000"/>
                <w:spacing w:val="21"/>
                <w:sz w:val="22"/>
              </w:rPr>
              <w:t> </w:t>
            </w:r>
            <w:r>
              <w:rPr>
                <w:color w:val="008000"/>
                <w:sz w:val="22"/>
              </w:rPr>
              <w:t>average</w:t>
              <w:tab/>
            </w:r>
            <w:r>
              <w:rPr>
                <w:spacing w:val="7"/>
                <w:position w:val="-3"/>
                <w:sz w:val="22"/>
              </w:rPr>
              <w:t>rate </w:t>
            </w:r>
            <w:r>
              <w:rPr>
                <w:spacing w:val="3"/>
                <w:position w:val="-3"/>
                <w:sz w:val="22"/>
              </w:rPr>
              <w:t>(rhs)</w:t>
              <w:tab/>
            </w:r>
            <w:r>
              <w:rPr>
                <w:position w:val="-7"/>
                <w:sz w:val="22"/>
              </w:rPr>
              <w:t>3</w:t>
            </w:r>
          </w:p>
          <w:p>
            <w:pPr>
              <w:pStyle w:val="TableParagraph"/>
              <w:tabs>
                <w:tab w:pos="8072" w:val="left" w:leader="none"/>
              </w:tabs>
              <w:spacing w:before="91"/>
              <w:ind w:right="139"/>
              <w:jc w:val="center"/>
              <w:rPr>
                <w:sz w:val="22"/>
              </w:rPr>
            </w:pPr>
            <w:r>
              <w:rPr>
                <w:spacing w:val="5"/>
                <w:sz w:val="22"/>
              </w:rPr>
              <w:t>-20</w:t>
              <w:tab/>
            </w:r>
            <w:r>
              <w:rPr>
                <w:sz w:val="22"/>
              </w:rPr>
              <w:t>2</w:t>
            </w:r>
          </w:p>
          <w:p>
            <w:pPr>
              <w:pStyle w:val="TableParagraph"/>
              <w:tabs>
                <w:tab w:pos="1712" w:val="left" w:leader="none"/>
                <w:tab w:pos="2639" w:val="left" w:leader="none"/>
                <w:tab w:pos="3588" w:val="left" w:leader="none"/>
                <w:tab w:pos="4536" w:val="left" w:leader="none"/>
                <w:tab w:pos="5465" w:val="left" w:leader="none"/>
                <w:tab w:pos="6415" w:val="left" w:leader="none"/>
                <w:tab w:pos="7363" w:val="left" w:leader="none"/>
              </w:tabs>
              <w:spacing w:before="70"/>
              <w:ind w:left="762"/>
              <w:rPr>
                <w:sz w:val="22"/>
              </w:rPr>
            </w:pPr>
            <w:r>
              <w:rPr>
                <w:spacing w:val="7"/>
                <w:sz w:val="22"/>
              </w:rPr>
              <w:t>1985</w:t>
              <w:tab/>
              <w:t>1988</w:t>
              <w:tab/>
              <w:t>1991</w:t>
              <w:tab/>
              <w:t>1994</w:t>
              <w:tab/>
              <w:t>1997</w:t>
              <w:tab/>
              <w:t>2000</w:t>
              <w:tab/>
              <w:t>2003</w:t>
              <w:tab/>
            </w:r>
            <w:r>
              <w:rPr>
                <w:spacing w:val="10"/>
                <w:sz w:val="22"/>
              </w:rPr>
              <w:t>2006</w:t>
            </w:r>
          </w:p>
        </w:tc>
      </w:tr>
      <w:tr>
        <w:trPr>
          <w:trHeight w:val="530" w:hRule="atLeast"/>
        </w:trPr>
        <w:tc>
          <w:tcPr>
            <w:tcW w:w="9378" w:type="dxa"/>
          </w:tcPr>
          <w:p>
            <w:pPr>
              <w:pStyle w:val="TableParagraph"/>
              <w:spacing w:line="273" w:lineRule="exact"/>
              <w:ind w:left="56" w:right="46"/>
              <w:jc w:val="center"/>
              <w:rPr>
                <w:sz w:val="24"/>
              </w:rPr>
            </w:pPr>
            <w:r>
              <w:rPr>
                <w:sz w:val="24"/>
              </w:rPr>
              <w:t>Chart 5: EU-15 unemployment expectations</w:t>
            </w:r>
          </w:p>
        </w:tc>
      </w:tr>
      <w:tr>
        <w:trPr>
          <w:trHeight w:val="5241" w:hRule="atLeast"/>
        </w:trPr>
        <w:tc>
          <w:tcPr>
            <w:tcW w:w="9378" w:type="dxa"/>
          </w:tcPr>
          <w:p>
            <w:pPr>
              <w:pStyle w:val="TableParagraph"/>
              <w:tabs>
                <w:tab w:pos="1473" w:val="left" w:leader="none"/>
              </w:tabs>
              <w:spacing w:before="290"/>
              <w:ind w:left="523"/>
              <w:rPr>
                <w:sz w:val="22"/>
              </w:rPr>
            </w:pPr>
            <w:r>
              <w:rPr>
                <w:position w:val="12"/>
                <w:sz w:val="22"/>
              </w:rPr>
              <w:t>Balance</w:t>
              <w:tab/>
            </w:r>
            <w:r>
              <w:rPr>
                <w:b/>
                <w:sz w:val="22"/>
              </w:rPr>
              <w:t>EU-15 - </w:t>
            </w:r>
            <w:r>
              <w:rPr>
                <w:b/>
                <w:spacing w:val="12"/>
                <w:sz w:val="22"/>
              </w:rPr>
              <w:t>Unemployment </w:t>
            </w:r>
            <w:r>
              <w:rPr>
                <w:b/>
                <w:spacing w:val="10"/>
                <w:sz w:val="22"/>
              </w:rPr>
              <w:t>expectations </w:t>
            </w:r>
            <w:r>
              <w:rPr>
                <w:b/>
                <w:sz w:val="22"/>
              </w:rPr>
              <w:t>ove r </w:t>
            </w:r>
            <w:r>
              <w:rPr>
                <w:b/>
                <w:spacing w:val="8"/>
                <w:sz w:val="22"/>
              </w:rPr>
              <w:t>the </w:t>
            </w:r>
            <w:r>
              <w:rPr>
                <w:b/>
                <w:spacing w:val="12"/>
                <w:sz w:val="22"/>
              </w:rPr>
              <w:t>next </w:t>
            </w:r>
            <w:r>
              <w:rPr>
                <w:b/>
                <w:spacing w:val="5"/>
                <w:sz w:val="22"/>
              </w:rPr>
              <w:t>12 </w:t>
            </w:r>
            <w:r>
              <w:rPr>
                <w:b/>
                <w:spacing w:val="11"/>
                <w:sz w:val="22"/>
              </w:rPr>
              <w:t>months</w:t>
            </w:r>
            <w:r>
              <w:rPr>
                <w:b/>
                <w:spacing w:val="77"/>
                <w:sz w:val="22"/>
              </w:rPr>
              <w:t> </w:t>
            </w:r>
            <w:r>
              <w:rPr>
                <w:spacing w:val="6"/>
                <w:position w:val="12"/>
                <w:sz w:val="22"/>
              </w:rPr>
              <w:t>Per</w:t>
            </w:r>
            <w:r>
              <w:rPr>
                <w:spacing w:val="11"/>
                <w:position w:val="12"/>
                <w:sz w:val="22"/>
              </w:rPr>
              <w:t> </w:t>
            </w:r>
            <w:r>
              <w:rPr>
                <w:spacing w:val="3"/>
                <w:position w:val="12"/>
                <w:sz w:val="22"/>
              </w:rPr>
              <w:t>cent</w:t>
            </w:r>
          </w:p>
          <w:p>
            <w:pPr>
              <w:pStyle w:val="TableParagraph"/>
              <w:tabs>
                <w:tab w:pos="2606" w:val="left" w:leader="none"/>
                <w:tab w:pos="8836" w:val="right" w:leader="none"/>
              </w:tabs>
              <w:spacing w:before="9"/>
              <w:ind w:left="603"/>
              <w:rPr>
                <w:sz w:val="22"/>
              </w:rPr>
            </w:pPr>
            <w:r>
              <w:rPr>
                <w:spacing w:val="5"/>
                <w:position w:val="2"/>
                <w:sz w:val="22"/>
              </w:rPr>
              <w:t>60</w:t>
              <w:tab/>
            </w:r>
            <w:r>
              <w:rPr>
                <w:b/>
                <w:spacing w:val="3"/>
                <w:sz w:val="22"/>
              </w:rPr>
              <w:t>(3 </w:t>
            </w:r>
            <w:r>
              <w:rPr>
                <w:b/>
                <w:spacing w:val="10"/>
                <w:sz w:val="22"/>
              </w:rPr>
              <w:t>month </w:t>
            </w:r>
            <w:r>
              <w:rPr>
                <w:b/>
                <w:sz w:val="22"/>
              </w:rPr>
              <w:t>ave </w:t>
            </w:r>
            <w:r>
              <w:rPr>
                <w:b/>
                <w:spacing w:val="5"/>
                <w:sz w:val="22"/>
              </w:rPr>
              <w:t>rage  </w:t>
            </w:r>
            <w:r>
              <w:rPr>
                <w:b/>
                <w:sz w:val="22"/>
              </w:rPr>
              <w:t>- </w:t>
            </w:r>
            <w:r>
              <w:rPr>
                <w:b/>
                <w:spacing w:val="6"/>
                <w:sz w:val="22"/>
              </w:rPr>
              <w:t>advanced</w:t>
            </w:r>
            <w:r>
              <w:rPr>
                <w:b/>
                <w:spacing w:val="-21"/>
                <w:sz w:val="22"/>
              </w:rPr>
              <w:t> </w:t>
            </w:r>
            <w:r>
              <w:rPr>
                <w:b/>
                <w:spacing w:val="5"/>
                <w:sz w:val="22"/>
              </w:rPr>
              <w:t>12</w:t>
            </w:r>
            <w:r>
              <w:rPr>
                <w:b/>
                <w:spacing w:val="16"/>
                <w:sz w:val="22"/>
              </w:rPr>
              <w:t> </w:t>
            </w:r>
            <w:r>
              <w:rPr>
                <w:b/>
                <w:spacing w:val="11"/>
                <w:sz w:val="22"/>
              </w:rPr>
              <w:t>months)</w:t>
              <w:tab/>
            </w:r>
            <w:r>
              <w:rPr>
                <w:spacing w:val="10"/>
                <w:position w:val="2"/>
                <w:sz w:val="22"/>
              </w:rPr>
              <w:t>12</w:t>
            </w:r>
          </w:p>
          <w:p>
            <w:pPr>
              <w:pStyle w:val="TableParagraph"/>
              <w:tabs>
                <w:tab w:pos="1190" w:val="left" w:leader="none"/>
                <w:tab w:pos="8836" w:val="right" w:leader="none"/>
              </w:tabs>
              <w:spacing w:line="160" w:lineRule="auto" w:before="135"/>
              <w:ind w:left="603"/>
              <w:rPr>
                <w:sz w:val="22"/>
              </w:rPr>
            </w:pPr>
            <w:r>
              <w:rPr>
                <w:spacing w:val="5"/>
                <w:position w:val="-11"/>
                <w:sz w:val="22"/>
              </w:rPr>
              <w:t>50</w:t>
              <w:tab/>
            </w:r>
            <w:r>
              <w:rPr>
                <w:color w:val="FF00FF"/>
                <w:spacing w:val="4"/>
                <w:sz w:val="22"/>
              </w:rPr>
              <w:t>---</w:t>
            </w:r>
            <w:r>
              <w:rPr>
                <w:color w:val="FF00FF"/>
                <w:spacing w:val="11"/>
                <w:sz w:val="22"/>
              </w:rPr>
              <w:t> </w:t>
            </w:r>
            <w:r>
              <w:rPr>
                <w:color w:val="FF00FF"/>
                <w:spacing w:val="8"/>
                <w:sz w:val="22"/>
              </w:rPr>
              <w:t>1985-2006</w:t>
            </w:r>
            <w:r>
              <w:rPr>
                <w:color w:val="FF00FF"/>
                <w:spacing w:val="17"/>
                <w:sz w:val="22"/>
              </w:rPr>
              <w:t> </w:t>
            </w:r>
            <w:r>
              <w:rPr>
                <w:color w:val="FF00FF"/>
                <w:sz w:val="22"/>
              </w:rPr>
              <w:t>average</w:t>
              <w:tab/>
            </w:r>
            <w:r>
              <w:rPr>
                <w:spacing w:val="10"/>
                <w:position w:val="-11"/>
                <w:sz w:val="22"/>
              </w:rPr>
              <w:t>11</w:t>
            </w:r>
          </w:p>
          <w:p>
            <w:pPr>
              <w:pStyle w:val="TableParagraph"/>
              <w:tabs>
                <w:tab w:pos="5559" w:val="left" w:leader="none"/>
              </w:tabs>
              <w:spacing w:line="175" w:lineRule="auto"/>
              <w:ind w:left="1190"/>
              <w:rPr>
                <w:sz w:val="22"/>
              </w:rPr>
            </w:pPr>
            <w:r>
              <w:rPr>
                <w:color w:val="008000"/>
                <w:spacing w:val="4"/>
                <w:sz w:val="22"/>
              </w:rPr>
              <w:t>---</w:t>
            </w:r>
            <w:r>
              <w:rPr>
                <w:color w:val="008000"/>
                <w:spacing w:val="18"/>
                <w:sz w:val="22"/>
              </w:rPr>
              <w:t> </w:t>
            </w:r>
            <w:r>
              <w:rPr>
                <w:color w:val="008000"/>
                <w:spacing w:val="8"/>
                <w:sz w:val="22"/>
              </w:rPr>
              <w:t>2004-2006</w:t>
            </w:r>
            <w:r>
              <w:rPr>
                <w:color w:val="008000"/>
                <w:spacing w:val="24"/>
                <w:sz w:val="22"/>
              </w:rPr>
              <w:t> </w:t>
            </w:r>
            <w:r>
              <w:rPr>
                <w:color w:val="008000"/>
                <w:sz w:val="22"/>
              </w:rPr>
              <w:t>average</w:t>
              <w:tab/>
            </w:r>
            <w:r>
              <w:rPr>
                <w:spacing w:val="5"/>
                <w:position w:val="-13"/>
                <w:sz w:val="22"/>
              </w:rPr>
              <w:t>Unemployment</w:t>
            </w:r>
          </w:p>
          <w:p>
            <w:pPr>
              <w:pStyle w:val="TableParagraph"/>
              <w:tabs>
                <w:tab w:pos="5864" w:val="left" w:leader="none"/>
                <w:tab w:pos="8836" w:val="right" w:leader="none"/>
              </w:tabs>
              <w:ind w:left="603"/>
              <w:rPr>
                <w:sz w:val="22"/>
              </w:rPr>
            </w:pPr>
            <w:r>
              <w:rPr>
                <w:spacing w:val="5"/>
                <w:position w:val="10"/>
                <w:sz w:val="22"/>
              </w:rPr>
              <w:t>40</w:t>
              <w:tab/>
            </w:r>
            <w:r>
              <w:rPr>
                <w:spacing w:val="6"/>
                <w:sz w:val="22"/>
              </w:rPr>
              <w:t>rate</w:t>
            </w:r>
            <w:r>
              <w:rPr>
                <w:spacing w:val="8"/>
                <w:sz w:val="22"/>
              </w:rPr>
              <w:t> </w:t>
            </w:r>
            <w:r>
              <w:rPr>
                <w:spacing w:val="3"/>
                <w:sz w:val="22"/>
              </w:rPr>
              <w:t>(rhs)</w:t>
              <w:tab/>
            </w:r>
            <w:r>
              <w:rPr>
                <w:spacing w:val="10"/>
                <w:position w:val="10"/>
                <w:sz w:val="22"/>
              </w:rPr>
              <w:t>10</w:t>
            </w:r>
          </w:p>
          <w:p>
            <w:pPr>
              <w:pStyle w:val="TableParagraph"/>
              <w:tabs>
                <w:tab w:pos="8594" w:val="left" w:leader="none"/>
              </w:tabs>
              <w:spacing w:before="116"/>
              <w:ind w:left="603"/>
              <w:rPr>
                <w:sz w:val="22"/>
              </w:rPr>
            </w:pPr>
            <w:r>
              <w:rPr>
                <w:spacing w:val="5"/>
                <w:sz w:val="22"/>
              </w:rPr>
              <w:t>30</w:t>
              <w:tab/>
            </w:r>
            <w:r>
              <w:rPr>
                <w:sz w:val="22"/>
              </w:rPr>
              <w:t>9</w:t>
            </w:r>
          </w:p>
          <w:p>
            <w:pPr>
              <w:pStyle w:val="TableParagraph"/>
              <w:spacing w:before="1"/>
              <w:rPr>
                <w:sz w:val="20"/>
              </w:rPr>
            </w:pPr>
          </w:p>
          <w:p>
            <w:pPr>
              <w:pStyle w:val="TableParagraph"/>
              <w:tabs>
                <w:tab w:pos="8594" w:val="left" w:leader="none"/>
              </w:tabs>
              <w:spacing w:before="1"/>
              <w:ind w:left="603"/>
              <w:rPr>
                <w:sz w:val="22"/>
              </w:rPr>
            </w:pPr>
            <w:r>
              <w:rPr>
                <w:spacing w:val="5"/>
                <w:sz w:val="22"/>
              </w:rPr>
              <w:t>20</w:t>
              <w:tab/>
            </w:r>
            <w:r>
              <w:rPr>
                <w:sz w:val="22"/>
              </w:rPr>
              <w:t>8</w:t>
            </w:r>
          </w:p>
          <w:p>
            <w:pPr>
              <w:pStyle w:val="TableParagraph"/>
              <w:spacing w:before="9"/>
              <w:rPr>
                <w:sz w:val="21"/>
              </w:rPr>
            </w:pPr>
          </w:p>
          <w:p>
            <w:pPr>
              <w:pStyle w:val="TableParagraph"/>
              <w:tabs>
                <w:tab w:pos="7990" w:val="left" w:leader="none"/>
              </w:tabs>
              <w:spacing w:line="217" w:lineRule="exact"/>
              <w:ind w:right="57"/>
              <w:jc w:val="center"/>
              <w:rPr>
                <w:sz w:val="22"/>
              </w:rPr>
            </w:pPr>
            <w:r>
              <w:rPr>
                <w:spacing w:val="5"/>
                <w:sz w:val="22"/>
              </w:rPr>
              <w:t>10</w:t>
              <w:tab/>
            </w:r>
            <w:r>
              <w:rPr>
                <w:sz w:val="22"/>
              </w:rPr>
              <w:t>7</w:t>
            </w:r>
          </w:p>
          <w:p>
            <w:pPr>
              <w:pStyle w:val="TableParagraph"/>
              <w:spacing w:line="217" w:lineRule="exact"/>
              <w:ind w:left="598" w:right="46"/>
              <w:jc w:val="center"/>
              <w:rPr>
                <w:sz w:val="22"/>
              </w:rPr>
            </w:pPr>
            <w:r>
              <w:rPr>
                <w:color w:val="000080"/>
                <w:sz w:val="22"/>
              </w:rPr>
              <w:t>Survey  average (lhs)</w:t>
            </w:r>
          </w:p>
          <w:p>
            <w:pPr>
              <w:pStyle w:val="TableParagraph"/>
              <w:tabs>
                <w:tab w:pos="7931" w:val="left" w:leader="none"/>
              </w:tabs>
              <w:spacing w:before="51"/>
              <w:ind w:left="61"/>
              <w:jc w:val="center"/>
              <w:rPr>
                <w:sz w:val="22"/>
              </w:rPr>
            </w:pPr>
            <w:r>
              <w:rPr>
                <w:sz w:val="22"/>
              </w:rPr>
              <w:t>0</w:t>
              <w:tab/>
              <w:t>6</w:t>
            </w:r>
          </w:p>
          <w:p>
            <w:pPr>
              <w:pStyle w:val="TableParagraph"/>
              <w:spacing w:before="9"/>
              <w:rPr>
                <w:sz w:val="21"/>
              </w:rPr>
            </w:pPr>
          </w:p>
          <w:p>
            <w:pPr>
              <w:pStyle w:val="TableParagraph"/>
              <w:tabs>
                <w:tab w:pos="8594" w:val="left" w:leader="none"/>
              </w:tabs>
              <w:ind w:left="522"/>
              <w:rPr>
                <w:sz w:val="22"/>
              </w:rPr>
            </w:pPr>
            <w:r>
              <w:rPr>
                <w:spacing w:val="5"/>
                <w:sz w:val="22"/>
              </w:rPr>
              <w:t>-10</w:t>
              <w:tab/>
            </w:r>
            <w:r>
              <w:rPr>
                <w:sz w:val="22"/>
              </w:rPr>
              <w:t>5</w:t>
            </w:r>
          </w:p>
          <w:p>
            <w:pPr>
              <w:pStyle w:val="TableParagraph"/>
              <w:tabs>
                <w:tab w:pos="1736" w:val="left" w:leader="none"/>
                <w:tab w:pos="2706" w:val="left" w:leader="none"/>
                <w:tab w:pos="3677" w:val="left" w:leader="none"/>
                <w:tab w:pos="4649" w:val="left" w:leader="none"/>
                <w:tab w:pos="5620" w:val="left" w:leader="none"/>
                <w:tab w:pos="6591" w:val="left" w:leader="none"/>
                <w:tab w:pos="7562" w:val="left" w:leader="none"/>
              </w:tabs>
              <w:spacing w:before="71"/>
              <w:ind w:left="765"/>
              <w:rPr>
                <w:sz w:val="22"/>
              </w:rPr>
            </w:pPr>
            <w:r>
              <w:rPr>
                <w:spacing w:val="7"/>
                <w:sz w:val="22"/>
              </w:rPr>
              <w:t>1985</w:t>
              <w:tab/>
              <w:t>1988</w:t>
              <w:tab/>
              <w:t>1991</w:t>
              <w:tab/>
              <w:t>1994</w:t>
              <w:tab/>
              <w:t>1997</w:t>
              <w:tab/>
              <w:t>2000</w:t>
              <w:tab/>
              <w:t>2003</w:t>
              <w:tab/>
            </w:r>
            <w:r>
              <w:rPr>
                <w:spacing w:val="10"/>
                <w:sz w:val="22"/>
              </w:rPr>
              <w:t>2006</w:t>
            </w:r>
          </w:p>
        </w:tc>
      </w:tr>
      <w:tr>
        <w:trPr>
          <w:trHeight w:val="478" w:hRule="atLeast"/>
        </w:trPr>
        <w:tc>
          <w:tcPr>
            <w:tcW w:w="9378" w:type="dxa"/>
          </w:tcPr>
          <w:p>
            <w:pPr>
              <w:pStyle w:val="TableParagraph"/>
              <w:spacing w:line="273" w:lineRule="exact"/>
              <w:ind w:left="56" w:right="46"/>
              <w:jc w:val="center"/>
              <w:rPr>
                <w:sz w:val="24"/>
              </w:rPr>
            </w:pPr>
            <w:r>
              <w:rPr>
                <w:sz w:val="24"/>
              </w:rPr>
              <w:t>Chart 6: Ireland unemployment expectations</w:t>
            </w:r>
          </w:p>
        </w:tc>
      </w:tr>
    </w:tbl>
    <w:p>
      <w:pPr>
        <w:rPr>
          <w:sz w:val="2"/>
          <w:szCs w:val="2"/>
        </w:rPr>
      </w:pPr>
      <w:r>
        <w:rPr/>
        <w:drawing>
          <wp:anchor distT="0" distB="0" distL="0" distR="0" allowOverlap="1" layoutInCell="1" locked="0" behindDoc="1" simplePos="0" relativeHeight="250190848">
            <wp:simplePos x="0" y="0"/>
            <wp:positionH relativeFrom="page">
              <wp:posOffset>1400555</wp:posOffset>
            </wp:positionH>
            <wp:positionV relativeFrom="page">
              <wp:posOffset>1445133</wp:posOffset>
            </wp:positionV>
            <wp:extent cx="4798075" cy="215265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798075" cy="2152650"/>
                    </a:xfrm>
                    <a:prstGeom prst="rect">
                      <a:avLst/>
                    </a:prstGeom>
                  </pic:spPr>
                </pic:pic>
              </a:graphicData>
            </a:graphic>
          </wp:anchor>
        </w:drawing>
      </w:r>
      <w:r>
        <w:rPr/>
        <w:drawing>
          <wp:anchor distT="0" distB="0" distL="0" distR="0" allowOverlap="1" layoutInCell="1" locked="0" behindDoc="1" simplePos="0" relativeHeight="250191872">
            <wp:simplePos x="0" y="0"/>
            <wp:positionH relativeFrom="page">
              <wp:posOffset>1401317</wp:posOffset>
            </wp:positionH>
            <wp:positionV relativeFrom="page">
              <wp:posOffset>5115686</wp:posOffset>
            </wp:positionV>
            <wp:extent cx="4790148" cy="220503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790148" cy="2205037"/>
                    </a:xfrm>
                    <a:prstGeom prst="rect">
                      <a:avLst/>
                    </a:prstGeom>
                  </pic:spPr>
                </pic:pic>
              </a:graphicData>
            </a:graphic>
          </wp:anchor>
        </w:drawing>
      </w:r>
    </w:p>
    <w:p>
      <w:pPr>
        <w:spacing w:after="0"/>
        <w:rPr>
          <w:sz w:val="2"/>
          <w:szCs w:val="2"/>
        </w:rPr>
        <w:sectPr>
          <w:pgSz w:w="11900" w:h="16840"/>
          <w:pgMar w:header="0" w:footer="697" w:top="1440" w:bottom="880" w:left="1140" w:right="960"/>
        </w:sectPr>
      </w:pPr>
    </w:p>
    <w:p>
      <w:pPr>
        <w:pStyle w:val="BodyText"/>
        <w:ind w:left="110"/>
        <w:rPr>
          <w:sz w:val="20"/>
        </w:rPr>
      </w:pPr>
      <w:r>
        <w:rPr/>
        <w:pict>
          <v:group style="position:absolute;margin-left:85.470001pt;margin-top:480.75pt;width:184.8pt;height:134.9pt;mso-position-horizontal-relative:page;mso-position-vertical-relative:page;z-index:-253105152" coordorigin="1709,9615" coordsize="3696,2698">
            <v:shape style="position:absolute;left:1710;top:9615;width:3695;height:2697" coordorigin="1710,9616" coordsize="3695,2697" path="m4177,9616l4177,12312m4123,12312l4177,12312m4123,12066l4177,12066m4123,11821l4177,11821m4123,11576l4177,11576m4123,11332l4177,11332m4123,11086l4177,11086m4123,10841l4177,10841m4123,10596l4177,10596m4123,10351l4177,10351m4123,10106l4177,10106m4123,9860l4177,9860m4123,9616l4177,9616m1710,11332l5405,11332m1710,11386l1710,11332m2936,11386l2936,11332m4177,11386l4177,11332m5405,11386l5405,11332e" filled="false" stroked="true" strokeweight=".06pt" strokecolor="#000000">
              <v:path arrowok="t"/>
              <v:stroke dashstyle="solid"/>
            </v:shape>
            <v:shape style="position:absolute;left:4995;top:10623;width:82;height:82" coordorigin="4996,10624" coordsize="82,82" path="m5036,10624l4996,10664,5036,10705,5077,10664,5036,10624xe" filled="true" fillcolor="#000080" stroked="false">
              <v:path arrowok="t"/>
              <v:fill type="solid"/>
            </v:shape>
            <v:shape style="position:absolute;left:4995;top:10623;width:82;height:82" coordorigin="4996,10624" coordsize="82,82" path="m5036,10624l5077,10664,5036,10705,4996,10664,5036,10624xe" filled="false" stroked="true" strokeweight=".681pt" strokecolor="#000080">
              <v:path arrowok="t"/>
              <v:stroke dashstyle="solid"/>
            </v:shape>
            <v:shape style="position:absolute;left:4995;top:11317;width:82;height:82" coordorigin="4996,11317" coordsize="82,82" path="m5036,11317l4996,11358,5036,11399,5077,11358,5036,11317xe" filled="true" fillcolor="#000080" stroked="false">
              <v:path arrowok="t"/>
              <v:fill type="solid"/>
            </v:shape>
            <v:shape style="position:absolute;left:4995;top:11317;width:82;height:82" coordorigin="4996,11317" coordsize="82,82" path="m5036,11317l5077,11358,5036,11399,4996,11358,5036,11317xe" filled="false" stroked="true" strokeweight=".681pt" strokecolor="#000080">
              <v:path arrowok="t"/>
              <v:stroke dashstyle="solid"/>
            </v:shape>
            <v:shape style="position:absolute;left:3918;top:11739;width:83;height:82" coordorigin="3918,11740" coordsize="83,82" path="m3959,11740l3918,11780,3959,11821,4001,11780,3959,11740xe" filled="true" fillcolor="#000080" stroked="false">
              <v:path arrowok="t"/>
              <v:fill type="solid"/>
            </v:shape>
            <v:shape style="position:absolute;left:3918;top:11739;width:83;height:82" coordorigin="3918,11740" coordsize="83,82" path="m3959,11740l4001,11780,3959,11821,3918,11780,3959,11740xe" filled="false" stroked="true" strokeweight=".681pt" strokecolor="#000080">
              <v:path arrowok="t"/>
              <v:stroke dashstyle="solid"/>
            </v:shape>
            <v:shape style="position:absolute;left:5145;top:9901;width:82;height:82" coordorigin="5146,9901" coordsize="82,82" path="m5186,9901l5146,9942,5186,9983,5227,9942,5186,9901xe" filled="true" fillcolor="#000080" stroked="false">
              <v:path arrowok="t"/>
              <v:fill type="solid"/>
            </v:shape>
            <v:shape style="position:absolute;left:5145;top:9901;width:82;height:82" coordorigin="5146,9901" coordsize="82,82" path="m5186,9901l5227,9942,5186,9983,5146,9942,5186,9901xe" filled="false" stroked="true" strokeweight=".681pt" strokecolor="#000080">
              <v:path arrowok="t"/>
              <v:stroke dashstyle="solid"/>
            </v:shape>
            <v:shape style="position:absolute;left:3469;top:9778;width:82;height:82" coordorigin="3469,9779" coordsize="82,82" path="m3510,9779l3469,9820,3510,9860,3551,9820,3510,9779xe" filled="true" fillcolor="#000080" stroked="false">
              <v:path arrowok="t"/>
              <v:fill type="solid"/>
            </v:shape>
            <v:shape style="position:absolute;left:3469;top:9778;width:82;height:82" coordorigin="3469,9779" coordsize="82,82" path="m3510,9779l3551,9820,3510,9860,3469,9820,3510,9779xe" filled="false" stroked="true" strokeweight=".681pt" strokecolor="#000080">
              <v:path arrowok="t"/>
              <v:stroke dashstyle="solid"/>
            </v:shape>
            <v:shape style="position:absolute;left:1928;top:9942;width:82;height:82" coordorigin="1928,9942" coordsize="82,82" path="m1969,9942l1928,9983,1969,10024,2010,9983,1969,9942xe" filled="true" fillcolor="#000080" stroked="false">
              <v:path arrowok="t"/>
              <v:fill type="solid"/>
            </v:shape>
            <v:shape style="position:absolute;left:1928;top:9942;width:82;height:82" coordorigin="1928,9942" coordsize="82,82" path="m1969,9942l2010,9983,1969,10024,1928,9983,1969,9942xe" filled="false" stroked="true" strokeweight=".681pt" strokecolor="#000080">
              <v:path arrowok="t"/>
              <v:stroke dashstyle="solid"/>
            </v:shape>
            <v:shape style="position:absolute;left:3591;top:9874;width:82;height:82" coordorigin="3592,9875" coordsize="82,82" path="m3632,9875l3592,9916,3632,9956,3673,9916,3632,9875xe" filled="true" fillcolor="#000080" stroked="false">
              <v:path arrowok="t"/>
              <v:fill type="solid"/>
            </v:shape>
            <v:shape style="position:absolute;left:3591;top:9874;width:82;height:82" coordorigin="3592,9875" coordsize="82,82" path="m3632,9875l3673,9916,3632,9956,3592,9916,3632,9875xe" filled="false" stroked="true" strokeweight=".681pt" strokecolor="#000080">
              <v:path arrowok="t"/>
              <v:stroke dashstyle="solid"/>
            </v:shape>
            <v:shape style="position:absolute;left:4464;top:11998;width:82;height:82" coordorigin="4464,11999" coordsize="82,82" path="m4505,11999l4464,12040,4505,12080,4546,12040,4505,11999xe" filled="true" fillcolor="#000080" stroked="false">
              <v:path arrowok="t"/>
              <v:fill type="solid"/>
            </v:shape>
            <v:shape style="position:absolute;left:4464;top:11998;width:82;height:82" coordorigin="4464,11999" coordsize="82,82" path="m4505,11999l4546,12040,4505,12080,4464,12040,4505,11999xe" filled="false" stroked="true" strokeweight=".681pt" strokecolor="#000080">
              <v:path arrowok="t"/>
              <v:stroke dashstyle="solid"/>
            </v:shape>
            <v:shape style="position:absolute;left:4327;top:10147;width:82;height:82" coordorigin="4327,10147" coordsize="82,82" path="m4368,10147l4327,10188,4368,10229,4409,10188,4368,10147xe" filled="true" fillcolor="#000080" stroked="false">
              <v:path arrowok="t"/>
              <v:fill type="solid"/>
            </v:shape>
            <v:shape style="position:absolute;left:4327;top:10147;width:82;height:82" coordorigin="4327,10147" coordsize="82,82" path="m4368,10147l4409,10188,4368,10229,4327,10188,4368,10147xe" filled="false" stroked="true" strokeweight=".681pt" strokecolor="#000080">
              <v:path arrowok="t"/>
              <v:stroke dashstyle="solid"/>
            </v:shape>
            <v:shape style="position:absolute;left:4491;top:10214;width:82;height:82" coordorigin="4492,10214" coordsize="82,82" path="m4532,10214l4492,10255,4532,10296,4573,10255,4532,10214xe" filled="true" fillcolor="#000080" stroked="false">
              <v:path arrowok="t"/>
              <v:fill type="solid"/>
            </v:shape>
            <v:shape style="position:absolute;left:4491;top:10214;width:82;height:82" coordorigin="4492,10214" coordsize="82,82" path="m4532,10214l4573,10255,4532,10296,4492,10255,4532,10214xe" filled="false" stroked="true" strokeweight=".681pt" strokecolor="#000080">
              <v:path arrowok="t"/>
              <v:stroke dashstyle="solid"/>
            </v:shape>
            <v:shape style="position:absolute;left:1969;top:9997;width:3218;height:872" coordorigin="1969,9997" coordsize="3218,872" path="m1969,9997l5186,10868m1969,9997l5186,10868e" filled="false" stroked="true" strokeweight="1.362pt" strokecolor="#000000">
              <v:path arrowok="t"/>
              <v:stroke dashstyle="solid"/>
            </v:shape>
            <w10:wrap type="none"/>
          </v:group>
        </w:pict>
      </w:r>
      <w:r>
        <w:rPr>
          <w:sz w:val="20"/>
        </w:rPr>
        <w:pict>
          <v:group style="width:469.4pt;height:252pt;mso-position-horizontal-relative:char;mso-position-vertical-relative:line" coordorigin="0,0" coordsize="9388,5040">
            <v:line style="position:absolute" from="0,5" to="9388,5" stroked="true" strokeweight=".48004pt" strokecolor="#000000">
              <v:stroke dashstyle="solid"/>
            </v:line>
            <v:line style="position:absolute" from="5,0" to="5,5040" stroked="true" strokeweight=".48001pt" strokecolor="#000000">
              <v:stroke dashstyle="solid"/>
            </v:line>
            <v:line style="position:absolute" from="0,5035" to="9378,5035" stroked="true" strokeweight=".48004pt" strokecolor="#000000">
              <v:stroke dashstyle="solid"/>
            </v:line>
            <v:line style="position:absolute" from="9383,0" to="9383,5040" stroked="true" strokeweight=".47998pt" strokecolor="#000000">
              <v:stroke dashstyle="solid"/>
            </v:line>
            <v:line style="position:absolute" from="8426,670" to="8426,4136" stroked="true" strokeweight=".06pt" strokecolor="#000000">
              <v:stroke dashstyle="solid"/>
            </v:line>
            <v:line style="position:absolute" from="8426,4136" to="8488,4136" stroked="true" strokeweight=".06pt" strokecolor="#000000">
              <v:stroke dashstyle="solid"/>
            </v:line>
            <v:line style="position:absolute" from="8426,3791" to="8488,3791" stroked="true" strokeweight=".06pt" strokecolor="#000000">
              <v:stroke dashstyle="solid"/>
            </v:line>
            <v:line style="position:absolute" from="8426,3446" to="8488,3446" stroked="true" strokeweight=".06pt" strokecolor="#000000">
              <v:stroke dashstyle="solid"/>
            </v:line>
            <v:line style="position:absolute" from="8426,3102" to="8488,3102" stroked="true" strokeweight=".06pt" strokecolor="#000000">
              <v:stroke dashstyle="solid"/>
            </v:line>
            <v:line style="position:absolute" from="8426,2758" to="8488,2758" stroked="true" strokeweight=".06pt" strokecolor="#000000">
              <v:stroke dashstyle="solid"/>
            </v:line>
            <v:line style="position:absolute" from="8426,2413" to="8488,2413" stroked="true" strokeweight=".06pt" strokecolor="#000000">
              <v:stroke dashstyle="solid"/>
            </v:line>
            <v:line style="position:absolute" from="8426,2047" to="8488,2047" stroked="true" strokeweight=".06pt" strokecolor="#000000">
              <v:stroke dashstyle="solid"/>
            </v:line>
            <v:line style="position:absolute" from="8426,1703" to="8488,1703" stroked="true" strokeweight=".06pt" strokecolor="#000000">
              <v:stroke dashstyle="solid"/>
            </v:line>
            <v:line style="position:absolute" from="8426,1358" to="8488,1358" stroked="true" strokeweight=".06pt" strokecolor="#000000">
              <v:stroke dashstyle="solid"/>
            </v:line>
            <v:line style="position:absolute" from="8426,1014" to="8488,1014" stroked="true" strokeweight=".06pt" strokecolor="#000000">
              <v:stroke dashstyle="solid"/>
            </v:line>
            <v:line style="position:absolute" from="8426,670" to="8488,670" stroked="true" strokeweight=".06pt" strokecolor="#000000">
              <v:stroke dashstyle="solid"/>
            </v:line>
            <v:line style="position:absolute" from="1015,4136" to="8426,4136" stroked="true" strokeweight=".06pt" strokecolor="#000000">
              <v:stroke dashstyle="solid"/>
            </v:line>
            <v:line style="position:absolute" from="1015,4136" to="1015,4075" stroked="true" strokeweight=".06pt" strokecolor="#000000">
              <v:stroke dashstyle="solid"/>
            </v:line>
            <v:line style="position:absolute" from="1949,4136" to="1949,4075" stroked="true" strokeweight=".06pt" strokecolor="#000000">
              <v:stroke dashstyle="solid"/>
            </v:line>
            <v:line style="position:absolute" from="2904,4136" to="2904,4075" stroked="true" strokeweight=".06pt" strokecolor="#000000">
              <v:stroke dashstyle="solid"/>
            </v:line>
            <v:line style="position:absolute" from="3838,4136" to="3838,4075" stroked="true" strokeweight=".06pt" strokecolor="#000000">
              <v:stroke dashstyle="solid"/>
            </v:line>
            <v:line style="position:absolute" from="4771,4136" to="4771,4075" stroked="true" strokeweight=".06pt" strokecolor="#000000">
              <v:stroke dashstyle="solid"/>
            </v:line>
            <v:line style="position:absolute" from="5705,4136" to="5705,4075" stroked="true" strokeweight=".06pt" strokecolor="#000000">
              <v:stroke dashstyle="solid"/>
            </v:line>
            <v:line style="position:absolute" from="6660,4136" to="6660,4075" stroked="true" strokeweight=".06pt" strokecolor="#000000">
              <v:stroke dashstyle="solid"/>
            </v:line>
            <v:line style="position:absolute" from="7594,4136" to="7594,4075" stroked="true" strokeweight=".06pt" strokecolor="#000000">
              <v:stroke dashstyle="solid"/>
            </v:line>
            <v:line style="position:absolute" from="1015,1277" to="1036,1237" stroked="true" strokeweight="1.032pt" strokecolor="#000000">
              <v:stroke dashstyle="solid"/>
            </v:line>
            <v:line style="position:absolute" from="1036,1237" to="1076,1258" stroked="true" strokeweight="1.032pt" strokecolor="#000000">
              <v:stroke dashstyle="solid"/>
            </v:line>
            <v:line style="position:absolute" from="1076,1258" to="1097,1237" stroked="true" strokeweight="1.032pt" strokecolor="#000000">
              <v:stroke dashstyle="solid"/>
            </v:line>
            <v:line style="position:absolute" from="1097,1237" to="1117,1237" stroked="true" strokeweight="1.032pt" strokecolor="#000000">
              <v:stroke dashstyle="solid"/>
            </v:line>
            <v:line style="position:absolute" from="1117,1237" to="1138,1217" stroked="true" strokeweight="1.032pt" strokecolor="#000000">
              <v:stroke dashstyle="solid"/>
            </v:line>
            <v:line style="position:absolute" from="1138,1217" to="1178,1196" stroked="true" strokeweight="1.032pt" strokecolor="#000000">
              <v:stroke dashstyle="solid"/>
            </v:line>
            <v:line style="position:absolute" from="1178,1196" to="1198,1156" stroked="true" strokeweight="1.032pt" strokecolor="#000000">
              <v:stroke dashstyle="solid"/>
            </v:line>
            <v:line style="position:absolute" from="1198,1156" to="1218,1156" stroked="true" strokeweight="1.032pt" strokecolor="#000000">
              <v:stroke dashstyle="solid"/>
            </v:line>
            <v:line style="position:absolute" from="1218,1156" to="1259,1196" stroked="true" strokeweight="1.032pt" strokecolor="#000000">
              <v:stroke dashstyle="solid"/>
            </v:line>
            <v:line style="position:absolute" from="1259,1196" to="1279,1176" stroked="true" strokeweight="1.032pt" strokecolor="#000000">
              <v:stroke dashstyle="solid"/>
            </v:line>
            <v:line style="position:absolute" from="1279,1176" to="1300,1135" stroked="true" strokeweight="1.032pt" strokecolor="#000000">
              <v:stroke dashstyle="solid"/>
            </v:line>
            <v:line style="position:absolute" from="1300,1135" to="1320,1196" stroked="true" strokeweight="1.032pt" strokecolor="#000000">
              <v:stroke dashstyle="solid"/>
            </v:line>
            <v:line style="position:absolute" from="1320,1196" to="1361,1176" stroked="true" strokeweight="1.032pt" strokecolor="#000000">
              <v:stroke dashstyle="solid"/>
            </v:line>
            <v:line style="position:absolute" from="1361,1176" to="1380,1156" stroked="true" strokeweight="1.032pt" strokecolor="#000000">
              <v:stroke dashstyle="solid"/>
            </v:line>
            <v:line style="position:absolute" from="1380,1156" to="1402,1176" stroked="true" strokeweight="1.032pt" strokecolor="#000000">
              <v:stroke dashstyle="solid"/>
            </v:line>
            <v:shape style="position:absolute;left:1401;top:1176;width:62;height:2" coordorigin="1402,1176" coordsize="62,0" path="m1402,1176l1441,1176,1463,1176e" filled="false" stroked="true" strokeweight="1.032pt" strokecolor="#000000">
              <v:path arrowok="t"/>
              <v:stroke dashstyle="solid"/>
            </v:shape>
            <v:line style="position:absolute" from="1463,1176" to="1482,1196" stroked="true" strokeweight="1.032pt" strokecolor="#000000">
              <v:stroke dashstyle="solid"/>
            </v:line>
            <v:line style="position:absolute" from="1482,1196" to="1502,1196" stroked="true" strokeweight="1.032pt" strokecolor="#000000">
              <v:stroke dashstyle="solid"/>
            </v:line>
            <v:line style="position:absolute" from="1502,1196" to="1543,1217" stroked="true" strokeweight="1.032pt" strokecolor="#000000">
              <v:stroke dashstyle="solid"/>
            </v:line>
            <v:shape style="position:absolute;left:1543;top:1216;width:41;height:2" coordorigin="1543,1217" coordsize="41,0" path="m1543,1217l1564,1217,1584,1217e" filled="false" stroked="true" strokeweight="1.032pt" strokecolor="#000000">
              <v:path arrowok="t"/>
              <v:stroke dashstyle="solid"/>
            </v:shape>
            <v:line style="position:absolute" from="1584,1217" to="1625,1196" stroked="true" strokeweight="1.032pt" strokecolor="#000000">
              <v:stroke dashstyle="solid"/>
            </v:line>
            <v:line style="position:absolute" from="1625,1196" to="1645,1196" stroked="true" strokeweight="1.032pt" strokecolor="#000000">
              <v:stroke dashstyle="solid"/>
            </v:line>
            <v:line style="position:absolute" from="1645,1196" to="1664,1217" stroked="true" strokeweight="1.032pt" strokecolor="#000000">
              <v:stroke dashstyle="solid"/>
            </v:line>
            <v:line style="position:absolute" from="1664,1217" to="1686,1237" stroked="true" strokeweight="1.032pt" strokecolor="#000000">
              <v:stroke dashstyle="solid"/>
            </v:line>
            <v:line style="position:absolute" from="1686,1237" to="1726,1217" stroked="true" strokeweight="1.032pt" strokecolor="#000000">
              <v:stroke dashstyle="solid"/>
            </v:line>
            <v:shape style="position:absolute;left:1725;top:1216;width:82;height:2" coordorigin="1726,1217" coordsize="82,0" path="m1726,1217l1746,1217,1766,1217,1807,1217e" filled="false" stroked="true" strokeweight="1.032pt" strokecolor="#000000">
              <v:path arrowok="t"/>
              <v:stroke dashstyle="solid"/>
            </v:shape>
            <v:shape style="position:absolute;left:1807;top:1216;width:41;height:41" coordorigin="1807,1217" coordsize="41,41" path="m1807,1217l1828,1237,1848,1258e" filled="false" stroked="true" strokeweight="1.032pt" strokecolor="#000000">
              <v:path arrowok="t"/>
              <v:stroke dashstyle="solid"/>
            </v:shape>
            <v:line style="position:absolute" from="1848,1258" to="1868,1277" stroked="true" strokeweight="1.032pt" strokecolor="#000000">
              <v:stroke dashstyle="solid"/>
            </v:line>
            <v:line style="position:absolute" from="1868,1277" to="1908,1258" stroked="true" strokeweight="1.032pt" strokecolor="#000000">
              <v:stroke dashstyle="solid"/>
            </v:line>
            <v:line style="position:absolute" from="1908,1258" to="1930,1258" stroked="true" strokeweight="1.032pt" strokecolor="#000000">
              <v:stroke dashstyle="solid"/>
            </v:line>
            <v:line style="position:absolute" from="1930,1258" to="1949,1277" stroked="true" strokeweight="1.032pt" strokecolor="#000000">
              <v:stroke dashstyle="solid"/>
            </v:line>
            <v:line style="position:absolute" from="1949,1277" to="1990,1277" stroked="true" strokeweight="1.032pt" strokecolor="#000000">
              <v:stroke dashstyle="solid"/>
            </v:line>
            <v:shape style="position:absolute;left:1989;top:1276;width:41;height:41" coordorigin="1990,1277" coordsize="41,41" path="m1990,1277l2010,1297,2030,1318e" filled="false" stroked="true" strokeweight="1.032pt" strokecolor="#000000">
              <v:path arrowok="t"/>
              <v:stroke dashstyle="solid"/>
            </v:shape>
            <v:line style="position:absolute" from="2030,1318" to="2051,1318" stroked="true" strokeweight="1.032pt" strokecolor="#000000">
              <v:stroke dashstyle="solid"/>
            </v:line>
            <v:line style="position:absolute" from="2051,1318" to="2092,1338" stroked="true" strokeweight="1.032pt" strokecolor="#000000">
              <v:stroke dashstyle="solid"/>
            </v:line>
            <v:line style="position:absolute" from="2092,1338" to="2112,1318" stroked="true" strokeweight="1.032pt" strokecolor="#000000">
              <v:stroke dashstyle="solid"/>
            </v:line>
            <v:line style="position:absolute" from="2112,1318" to="2131,1358" stroked="true" strokeweight="1.032pt" strokecolor="#000000">
              <v:stroke dashstyle="solid"/>
            </v:line>
            <v:line style="position:absolute" from="2131,1358" to="2172,1379" stroked="true" strokeweight="1.032pt" strokecolor="#000000">
              <v:stroke dashstyle="solid"/>
            </v:line>
            <v:line style="position:absolute" from="2172,1379" to="2192,1379" stroked="true" strokeweight="1.032pt" strokecolor="#000000">
              <v:stroke dashstyle="solid"/>
            </v:line>
            <v:line style="position:absolute" from="2192,1379" to="2214,1420" stroked="true" strokeweight="1.032pt" strokecolor="#000000">
              <v:stroke dashstyle="solid"/>
            </v:line>
            <v:line style="position:absolute" from="2214,1420" to="2233,1439" stroked="true" strokeweight="1.032pt" strokecolor="#000000">
              <v:stroke dashstyle="solid"/>
            </v:line>
            <v:line style="position:absolute" from="2233,1439" to="2274,1439" stroked="true" strokeweight="1.032pt" strokecolor="#000000">
              <v:stroke dashstyle="solid"/>
            </v:line>
            <v:line style="position:absolute" from="2274,1439" to="2294,1481" stroked="true" strokeweight="1.032pt" strokecolor="#000000">
              <v:stroke dashstyle="solid"/>
            </v:line>
            <v:line style="position:absolute" from="2294,1481" to="2315,1460" stroked="true" strokeweight="1.032pt" strokecolor="#000000">
              <v:stroke dashstyle="solid"/>
            </v:line>
            <v:line style="position:absolute" from="2315,1460" to="2356,1541" stroked="true" strokeweight="1.032pt" strokecolor="#000000">
              <v:stroke dashstyle="solid"/>
            </v:line>
            <v:line style="position:absolute" from="2356,1541" to="2376,1541" stroked="true" strokeweight="1.032pt" strokecolor="#000000">
              <v:stroke dashstyle="solid"/>
            </v:line>
            <v:line style="position:absolute" from="2376,1541" to="2396,1582" stroked="true" strokeweight="1.032pt" strokecolor="#000000">
              <v:stroke dashstyle="solid"/>
            </v:line>
            <v:line style="position:absolute" from="2396,1582" to="2416,1643" stroked="true" strokeweight="1.032pt" strokecolor="#000000">
              <v:stroke dashstyle="solid"/>
            </v:line>
            <v:line style="position:absolute" from="2416,1643" to="2456,1662" stroked="true" strokeweight="1.032pt" strokecolor="#000000">
              <v:stroke dashstyle="solid"/>
            </v:line>
            <v:line style="position:absolute" from="2456,1662" to="2477,1684" stroked="true" strokeweight="1.032pt" strokecolor="#000000">
              <v:stroke dashstyle="solid"/>
            </v:line>
            <v:line style="position:absolute" from="2477,1684" to="2498,1703" stroked="true" strokeweight="1.032pt" strokecolor="#000000">
              <v:stroke dashstyle="solid"/>
            </v:line>
            <v:line style="position:absolute" from="2498,1703" to="2538,1744" stroked="true" strokeweight="1.032pt" strokecolor="#000000">
              <v:stroke dashstyle="solid"/>
            </v:line>
            <v:shape style="position:absolute;left:2538;top:1743;width:62;height:62" coordorigin="2538,1744" coordsize="62,62" path="m2538,1744l2558,1764,2579,1784,2599,1805e" filled="false" stroked="true" strokeweight="1.032pt" strokecolor="#000000">
              <v:path arrowok="t"/>
              <v:stroke dashstyle="solid"/>
            </v:shape>
            <v:line style="position:absolute" from="2599,1805" to="2640,1885" stroked="true" strokeweight="1.032pt" strokecolor="#000000">
              <v:stroke dashstyle="solid"/>
            </v:line>
            <v:line style="position:absolute" from="2640,1885" to="2660,1906" stroked="true" strokeweight="1.032pt" strokecolor="#000000">
              <v:stroke dashstyle="solid"/>
            </v:line>
            <v:line style="position:absolute" from="2660,1906" to="2681,1906" stroked="true" strokeweight="1.032pt" strokecolor="#000000">
              <v:stroke dashstyle="solid"/>
            </v:line>
            <v:line style="position:absolute" from="2681,1906" to="2720,1865" stroked="true" strokeweight="1.032pt" strokecolor="#000000">
              <v:stroke dashstyle="solid"/>
            </v:line>
            <v:shape style="position:absolute;left:2720;top:1864;width:41;height:2" coordorigin="2720,1865" coordsize="41,0" path="m2720,1865l2741,1865,2761,1865e" filled="false" stroked="true" strokeweight="1.032pt" strokecolor="#000000">
              <v:path arrowok="t"/>
              <v:stroke dashstyle="solid"/>
            </v:shape>
            <v:line style="position:absolute" from="2761,1865" to="2782,1846" stroked="true" strokeweight="1.032pt" strokecolor="#000000">
              <v:stroke dashstyle="solid"/>
            </v:line>
            <v:line style="position:absolute" from="2782,1846" to="2822,1846" stroked="true" strokeweight="1.032pt" strokecolor="#000000">
              <v:stroke dashstyle="solid"/>
            </v:line>
            <v:line style="position:absolute" from="2822,1846" to="2843,1805" stroked="true" strokeweight="1.032pt" strokecolor="#000000">
              <v:stroke dashstyle="solid"/>
            </v:line>
            <v:line style="position:absolute" from="2843,1805" to="2863,1805" stroked="true" strokeweight="1.032pt" strokecolor="#000000">
              <v:stroke dashstyle="solid"/>
            </v:line>
            <v:line style="position:absolute" from="2863,1805" to="2904,1764" stroked="true" strokeweight="1.032pt" strokecolor="#000000">
              <v:stroke dashstyle="solid"/>
            </v:line>
            <v:line style="position:absolute" from="2904,1764" to="2923,1703" stroked="true" strokeweight="1.032pt" strokecolor="#000000">
              <v:stroke dashstyle="solid"/>
            </v:line>
            <v:line style="position:absolute" from="2923,1703" to="2944,1662" stroked="true" strokeweight="1.032pt" strokecolor="#000000">
              <v:stroke dashstyle="solid"/>
            </v:line>
            <v:line style="position:absolute" from="2944,1662" to="2965,1582" stroked="true" strokeweight="1.032pt" strokecolor="#000000">
              <v:stroke dashstyle="solid"/>
            </v:line>
            <v:line style="position:absolute" from="2965,1582" to="3005,1602" stroked="true" strokeweight="1.032pt" strokecolor="#000000">
              <v:stroke dashstyle="solid"/>
            </v:line>
            <v:line style="position:absolute" from="3005,1602" to="3025,1561" stroked="true" strokeweight="1.032pt" strokecolor="#000000">
              <v:stroke dashstyle="solid"/>
            </v:line>
            <v:line style="position:absolute" from="3148,1561" to="3188,1582" stroked="true" strokeweight="1.032pt" strokecolor="#000000">
              <v:stroke dashstyle="solid"/>
            </v:line>
            <v:line style="position:absolute" from="3188,1582" to="3208,1561" stroked="true" strokeweight="1.032pt" strokecolor="#000000">
              <v:stroke dashstyle="solid"/>
            </v:line>
            <v:line style="position:absolute" from="3269,1561" to="3289,1520" stroked="true" strokeweight="1.032pt" strokecolor="#000000">
              <v:stroke dashstyle="solid"/>
            </v:line>
            <v:line style="position:absolute" from="3289,1520" to="3310,1561" stroked="true" strokeweight="1.032pt" strokecolor="#000000">
              <v:stroke dashstyle="solid"/>
            </v:line>
            <v:line style="position:absolute" from="3310,1561" to="3330,1520" stroked="true" strokeweight="1.032pt" strokecolor="#000000">
              <v:stroke dashstyle="solid"/>
            </v:line>
            <v:line style="position:absolute" from="3330,1520" to="3371,1460" stroked="true" strokeweight="1.032pt" strokecolor="#000000">
              <v:stroke dashstyle="solid"/>
            </v:line>
            <v:line style="position:absolute" from="3371,1460" to="3390,1460" stroked="true" strokeweight="1.032pt" strokecolor="#000000">
              <v:stroke dashstyle="solid"/>
            </v:line>
            <v:line style="position:absolute" from="3390,1460" to="3412,1439" stroked="true" strokeweight="1.032pt" strokecolor="#000000">
              <v:stroke dashstyle="solid"/>
            </v:line>
            <v:line style="position:absolute" from="3412,1439" to="3451,1481" stroked="true" strokeweight="1.032pt" strokecolor="#000000">
              <v:stroke dashstyle="solid"/>
            </v:line>
            <v:line style="position:absolute" from="3451,1481" to="3473,1439" stroked="true" strokeweight="1.032pt" strokecolor="#000000">
              <v:stroke dashstyle="solid"/>
            </v:line>
            <v:line style="position:absolute" from="3473,1439" to="3492,1439" stroked="true" strokeweight="1.032pt" strokecolor="#000000">
              <v:stroke dashstyle="solid"/>
            </v:line>
            <v:line style="position:absolute" from="3492,1439" to="3512,1420" stroked="true" strokeweight="1.032pt" strokecolor="#000000">
              <v:stroke dashstyle="solid"/>
            </v:line>
            <v:line style="position:absolute" from="3502,1420" to="3645,1420" stroked="true" strokeweight="1.032pt" strokecolor="#000000">
              <v:stroke dashstyle="solid"/>
            </v:line>
            <v:line style="position:absolute" from="3635,1420" to="3655,1439" stroked="true" strokeweight="1.032pt" strokecolor="#000000">
              <v:stroke dashstyle="solid"/>
            </v:line>
            <v:line style="position:absolute" from="3655,1439" to="3674,1439" stroked="true" strokeweight="1.032pt" strokecolor="#000000">
              <v:stroke dashstyle="solid"/>
            </v:line>
            <v:line style="position:absolute" from="3674,1439" to="3695,1460" stroked="true" strokeweight="1.032pt" strokecolor="#000000">
              <v:stroke dashstyle="solid"/>
            </v:line>
            <v:line style="position:absolute" from="3695,1460" to="3736,1481" stroked="true" strokeweight="1.032pt" strokecolor="#000000">
              <v:stroke dashstyle="solid"/>
            </v:line>
            <v:line style="position:absolute" from="3817,1481" to="3838,1520" stroked="true" strokeweight="1.032pt" strokecolor="#000000">
              <v:stroke dashstyle="solid"/>
            </v:line>
            <v:line style="position:absolute" from="3838,1520" to="3858,1541" stroked="true" strokeweight="1.032pt" strokecolor="#000000">
              <v:stroke dashstyle="solid"/>
            </v:line>
            <v:line style="position:absolute" from="3858,1541" to="3878,1541" stroked="true" strokeweight="1.032pt" strokecolor="#000000">
              <v:stroke dashstyle="solid"/>
            </v:line>
            <v:line style="position:absolute" from="3878,1541" to="3918,1582" stroked="true" strokeweight="1.032pt" strokecolor="#000000">
              <v:stroke dashstyle="solid"/>
            </v:line>
            <v:line style="position:absolute" from="3918,1582" to="3940,1622" stroked="true" strokeweight="1.032pt" strokecolor="#000000">
              <v:stroke dashstyle="solid"/>
            </v:line>
            <v:line style="position:absolute" from="3940,1622" to="3959,1684" stroked="true" strokeweight="1.032pt" strokecolor="#000000">
              <v:stroke dashstyle="solid"/>
            </v:line>
            <v:line style="position:absolute" from="3959,1684" to="4001,1723" stroked="true" strokeweight="1.032pt" strokecolor="#000000">
              <v:stroke dashstyle="solid"/>
            </v:line>
            <v:line style="position:absolute" from="4001,1723" to="4020,1784" stroked="true" strokeweight="1.032pt" strokecolor="#000000">
              <v:stroke dashstyle="solid"/>
            </v:line>
            <v:line style="position:absolute" from="4020,1784" to="4040,1805" stroked="true" strokeweight="1.032pt" strokecolor="#000000">
              <v:stroke dashstyle="solid"/>
            </v:line>
            <v:line style="position:absolute" from="4040,1805" to="4061,1846" stroked="true" strokeweight="1.032pt" strokecolor="#000000">
              <v:stroke dashstyle="solid"/>
            </v:line>
            <v:line style="position:absolute" from="4061,1846" to="4102,1865" stroked="true" strokeweight="1.032pt" strokecolor="#000000">
              <v:stroke dashstyle="solid"/>
            </v:line>
            <v:line style="position:absolute" from="4102,1865" to="4122,1926" stroked="true" strokeweight="1.032pt" strokecolor="#000000">
              <v:stroke dashstyle="solid"/>
            </v:line>
            <v:line style="position:absolute" from="4122,1926" to="4141,1946" stroked="true" strokeweight="1.032pt" strokecolor="#000000">
              <v:stroke dashstyle="solid"/>
            </v:line>
            <v:line style="position:absolute" from="4141,1946" to="4183,1967" stroked="true" strokeweight="1.032pt" strokecolor="#000000">
              <v:stroke dashstyle="solid"/>
            </v:line>
            <v:line style="position:absolute" from="4183,1967" to="4202,2008" stroked="true" strokeweight="1.032pt" strokecolor="#000000">
              <v:stroke dashstyle="solid"/>
            </v:line>
            <v:line style="position:absolute" from="4202,2008" to="4224,2028" stroked="true" strokeweight="1.032pt" strokecolor="#000000">
              <v:stroke dashstyle="solid"/>
            </v:line>
            <v:line style="position:absolute" from="4224,2028" to="4243,2047" stroked="true" strokeweight="1.032pt" strokecolor="#000000">
              <v:stroke dashstyle="solid"/>
            </v:line>
            <v:line style="position:absolute" from="4243,2047" to="4284,2047" stroked="true" strokeweight="1.032pt" strokecolor="#000000">
              <v:stroke dashstyle="solid"/>
            </v:line>
            <v:line style="position:absolute" from="4284,2047" to="4304,2069" stroked="true" strokeweight="1.032pt" strokecolor="#000000">
              <v:stroke dashstyle="solid"/>
            </v:line>
            <v:shape style="position:absolute;left:4304;top:2068;width:62;height:2" coordorigin="4304,2069" coordsize="62,0" path="m4304,2069l4325,2069,4366,2069e" filled="false" stroked="true" strokeweight="1.032pt" strokecolor="#000000">
              <v:path arrowok="t"/>
              <v:stroke dashstyle="solid"/>
            </v:shape>
            <v:line style="position:absolute" from="4366,2069" to="4386,2047" stroked="true" strokeweight="1.032pt" strokecolor="#000000">
              <v:stroke dashstyle="solid"/>
            </v:line>
            <v:shape style="position:absolute;left:4386;top:2047;width:101;height:2" coordorigin="4386,2047" coordsize="101,0" path="m4386,2047l4406,2047,4426,2047,4468,2047,4487,2047e" filled="false" stroked="true" strokeweight="1.032pt" strokecolor="#000000">
              <v:path arrowok="t"/>
              <v:stroke dashstyle="solid"/>
            </v:shape>
            <v:line style="position:absolute" from="4487,2047" to="4507,2088" stroked="true" strokeweight="1.032pt" strokecolor="#000000">
              <v:stroke dashstyle="solid"/>
            </v:line>
            <v:line style="position:absolute" from="4507,2088" to="4548,2069" stroked="true" strokeweight="1.032pt" strokecolor="#000000">
              <v:stroke dashstyle="solid"/>
            </v:line>
            <v:line style="position:absolute" from="4548,2069" to="4568,2088" stroked="true" strokeweight="1.032pt" strokecolor="#000000">
              <v:stroke dashstyle="solid"/>
            </v:line>
            <v:line style="position:absolute" from="4568,2088" to="4589,2129" stroked="true" strokeweight="1.032pt" strokecolor="#000000">
              <v:stroke dashstyle="solid"/>
            </v:line>
            <v:line style="position:absolute" from="4589,2129" to="4609,2149" stroked="true" strokeweight="1.032pt" strokecolor="#000000">
              <v:stroke dashstyle="solid"/>
            </v:line>
            <v:line style="position:absolute" from="4609,2149" to="4650,2170" stroked="true" strokeweight="1.032pt" strokecolor="#000000">
              <v:stroke dashstyle="solid"/>
            </v:line>
            <v:line style="position:absolute" from="4650,2170" to="4669,2190" stroked="true" strokeweight="1.032pt" strokecolor="#000000">
              <v:stroke dashstyle="solid"/>
            </v:line>
            <v:line style="position:absolute" from="4669,2190" to="4691,2209" stroked="true" strokeweight="1.032pt" strokecolor="#000000">
              <v:stroke dashstyle="solid"/>
            </v:line>
            <v:line style="position:absolute" from="4691,2209" to="4730,2231" stroked="true" strokeweight="1.032pt" strokecolor="#000000">
              <v:stroke dashstyle="solid"/>
            </v:line>
            <v:line style="position:absolute" from="4730,2231" to="4751,2250" stroked="true" strokeweight="1.032pt" strokecolor="#000000">
              <v:stroke dashstyle="solid"/>
            </v:line>
            <v:line style="position:absolute" from="4751,2250" to="4771,2291" stroked="true" strokeweight="1.032pt" strokecolor="#000000">
              <v:stroke dashstyle="solid"/>
            </v:line>
            <v:line style="position:absolute" from="4771,2291" to="4792,2291" stroked="true" strokeweight="1.032pt" strokecolor="#000000">
              <v:stroke dashstyle="solid"/>
            </v:line>
            <v:line style="position:absolute" from="4792,2291" to="4832,2311" stroked="true" strokeweight="1.032pt" strokecolor="#000000">
              <v:stroke dashstyle="solid"/>
            </v:line>
            <v:line style="position:absolute" from="4832,2311" to="4853,2352" stroked="true" strokeweight="1.032pt" strokecolor="#000000">
              <v:stroke dashstyle="solid"/>
            </v:line>
            <v:line style="position:absolute" from="4853,2352" to="4873,2352" stroked="true" strokeweight="1.032pt" strokecolor="#000000">
              <v:stroke dashstyle="solid"/>
            </v:line>
            <v:line style="position:absolute" from="4873,2352" to="4892,2332" stroked="true" strokeweight="1.032pt" strokecolor="#000000">
              <v:stroke dashstyle="solid"/>
            </v:line>
            <v:line style="position:absolute" from="4882,2332" to="5025,2332" stroked="true" strokeweight="1.032pt" strokecolor="#000000">
              <v:stroke dashstyle="solid"/>
            </v:line>
            <v:line style="position:absolute" from="5015,2332" to="5035,2413" stroked="true" strokeweight="1.032pt" strokecolor="#000000">
              <v:stroke dashstyle="solid"/>
            </v:line>
            <v:line style="position:absolute" from="5035,2413" to="5056,2514" stroked="true" strokeweight="1.032pt" strokecolor="#000000">
              <v:stroke dashstyle="solid"/>
            </v:line>
            <v:line style="position:absolute" from="5056,2514" to="5076,2635" stroked="true" strokeweight="1.032pt" strokecolor="#000000">
              <v:stroke dashstyle="solid"/>
            </v:line>
            <v:line style="position:absolute" from="5076,2635" to="5117,2656" stroked="true" strokeweight="1.032pt" strokecolor="#000000">
              <v:stroke dashstyle="solid"/>
            </v:line>
            <v:line style="position:absolute" from="5117,2656" to="5137,2696" stroked="true" strokeweight="1.032pt" strokecolor="#000000">
              <v:stroke dashstyle="solid"/>
            </v:line>
            <v:line style="position:absolute" from="5137,2696" to="5158,2758" stroked="true" strokeweight="1.032pt" strokecolor="#000000">
              <v:stroke dashstyle="solid"/>
            </v:line>
            <v:line style="position:absolute" from="5158,2758" to="5198,2797" stroked="true" strokeweight="1.032pt" strokecolor="#000000">
              <v:stroke dashstyle="solid"/>
            </v:line>
            <v:line style="position:absolute" from="5198,2797" to="5219,2838" stroked="true" strokeweight="1.032pt" strokecolor="#000000">
              <v:stroke dashstyle="solid"/>
            </v:line>
            <v:line style="position:absolute" from="5219,2838" to="5238,2879" stroked="true" strokeweight="1.032pt" strokecolor="#000000">
              <v:stroke dashstyle="solid"/>
            </v:line>
            <v:line style="position:absolute" from="5238,2879" to="5258,2920" stroked="true" strokeweight="1.032pt" strokecolor="#000000">
              <v:stroke dashstyle="solid"/>
            </v:line>
            <v:line style="position:absolute" from="5258,2920" to="5299,2981" stroked="true" strokeweight="1.032pt" strokecolor="#000000">
              <v:stroke dashstyle="solid"/>
            </v:line>
            <v:line style="position:absolute" from="5299,2981" to="5320,3001" stroked="true" strokeweight="1.032pt" strokecolor="#000000">
              <v:stroke dashstyle="solid"/>
            </v:line>
            <v:line style="position:absolute" from="5320,3001" to="5340,3061" stroked="true" strokeweight="1.032pt" strokecolor="#000000">
              <v:stroke dashstyle="solid"/>
            </v:line>
            <v:line style="position:absolute" from="5340,3061" to="5381,3082" stroked="true" strokeweight="1.032pt" strokecolor="#000000">
              <v:stroke dashstyle="solid"/>
            </v:line>
            <v:line style="position:absolute" from="5381,3082" to="5401,3122" stroked="true" strokeweight="1.032pt" strokecolor="#000000">
              <v:stroke dashstyle="solid"/>
            </v:line>
            <v:shape style="position:absolute;left:5401;top:3122;width:101;height:2" coordorigin="5401,3122" coordsize="101,0" path="m5401,3122l5420,3122,5442,3122,5482,3122,5502,3122e" filled="false" stroked="true" strokeweight="1.032pt" strokecolor="#000000">
              <v:path arrowok="t"/>
              <v:stroke dashstyle="solid"/>
            </v:shape>
            <v:line style="position:absolute" from="5502,3122" to="5522,3182" stroked="true" strokeweight="1.032pt" strokecolor="#000000">
              <v:stroke dashstyle="solid"/>
            </v:line>
            <v:line style="position:absolute" from="5522,3182" to="5563,3204" stroked="true" strokeweight="1.032pt" strokecolor="#000000">
              <v:stroke dashstyle="solid"/>
            </v:line>
            <v:line style="position:absolute" from="5563,3204" to="5584,3223" stroked="true" strokeweight="1.032pt" strokecolor="#000000">
              <v:stroke dashstyle="solid"/>
            </v:line>
            <v:line style="position:absolute" from="5584,3223" to="5604,3244" stroked="true" strokeweight="1.032pt" strokecolor="#000000">
              <v:stroke dashstyle="solid"/>
            </v:line>
            <v:line style="position:absolute" from="5604,3244" to="5624,3244" stroked="true" strokeweight="1.032pt" strokecolor="#000000">
              <v:stroke dashstyle="solid"/>
            </v:line>
            <v:line style="position:absolute" from="5624,3244" to="5665,3264" stroked="true" strokeweight="1.032pt" strokecolor="#000000">
              <v:stroke dashstyle="solid"/>
            </v:line>
            <v:line style="position:absolute" from="5665,3264" to="5686,3284" stroked="true" strokeweight="1.032pt" strokecolor="#000000">
              <v:stroke dashstyle="solid"/>
            </v:line>
            <v:line style="position:absolute" from="5686,3284" to="5705,3305" stroked="true" strokeweight="1.032pt" strokecolor="#000000">
              <v:stroke dashstyle="solid"/>
            </v:line>
            <v:line style="position:absolute" from="5705,3305" to="5746,3325" stroked="true" strokeweight="1.032pt" strokecolor="#000000">
              <v:stroke dashstyle="solid"/>
            </v:line>
            <v:line style="position:absolute" from="5746,3325" to="5766,3366" stroked="true" strokeweight="1.032pt" strokecolor="#000000">
              <v:stroke dashstyle="solid"/>
            </v:line>
            <v:line style="position:absolute" from="5766,3366" to="5786,3366" stroked="true" strokeweight="1.032pt" strokecolor="#000000">
              <v:stroke dashstyle="solid"/>
            </v:line>
            <v:line style="position:absolute" from="5786,3366" to="5807,3406" stroked="true" strokeweight="1.032pt" strokecolor="#000000">
              <v:stroke dashstyle="solid"/>
            </v:line>
            <v:line style="position:absolute" from="5807,3406" to="5848,3427" stroked="true" strokeweight="1.032pt" strokecolor="#000000">
              <v:stroke dashstyle="solid"/>
            </v:line>
            <v:line style="position:absolute" from="5848,3427" to="5868,3446" stroked="true" strokeweight="1.032pt" strokecolor="#000000">
              <v:stroke dashstyle="solid"/>
            </v:line>
            <v:line style="position:absolute" from="5868,3446" to="5888,3446" stroked="true" strokeweight="1.032pt" strokecolor="#000000">
              <v:stroke dashstyle="solid"/>
            </v:line>
            <v:line style="position:absolute" from="5888,3446" to="5928,3467" stroked="true" strokeweight="1.032pt" strokecolor="#000000">
              <v:stroke dashstyle="solid"/>
            </v:line>
            <v:shape style="position:absolute;left:5928;top:3466;width:42;height:2" coordorigin="5928,3467" coordsize="42,0" path="m5928,3467l5950,3467,5970,3467e" filled="false" stroked="true" strokeweight="1.032pt" strokecolor="#000000">
              <v:path arrowok="t"/>
              <v:stroke dashstyle="solid"/>
            </v:shape>
            <v:line style="position:absolute" from="5970,3467" to="5989,3487" stroked="true" strokeweight="1.032pt" strokecolor="#000000">
              <v:stroke dashstyle="solid"/>
            </v:line>
            <v:line style="position:absolute" from="5979,3487" to="6142,3487" stroked="true" strokeweight="1.032pt" strokecolor="#000000">
              <v:stroke dashstyle="solid"/>
            </v:line>
            <v:shape style="position:absolute;left:6132;top:3446;width:41;height:41" coordorigin="6132,3446" coordsize="41,41" path="m6132,3487l6152,3467,6173,3446e" filled="false" stroked="true" strokeweight="1.032pt" strokecolor="#000000">
              <v:path arrowok="t"/>
              <v:stroke dashstyle="solid"/>
            </v:shape>
            <v:line style="position:absolute" from="6173,3446" to="6212,3467" stroked="true" strokeweight="1.032pt" strokecolor="#000000">
              <v:stroke dashstyle="solid"/>
            </v:line>
            <v:line style="position:absolute" from="6212,3467" to="6233,3467" stroked="true" strokeweight="1.032pt" strokecolor="#000000">
              <v:stroke dashstyle="solid"/>
            </v:line>
            <v:line style="position:absolute" from="6233,3467" to="6253,3446" stroked="true" strokeweight="1.032pt" strokecolor="#000000">
              <v:stroke dashstyle="solid"/>
            </v:line>
            <v:line style="position:absolute" from="6253,3446" to="6294,3406" stroked="true" strokeweight="1.032pt" strokecolor="#000000">
              <v:stroke dashstyle="solid"/>
            </v:line>
            <v:line style="position:absolute" from="6294,3406" to="6314,3386" stroked="true" strokeweight="1.032pt" strokecolor="#000000">
              <v:stroke dashstyle="solid"/>
            </v:line>
            <v:line style="position:absolute" from="6314,3386" to="6335,3366" stroked="true" strokeweight="1.032pt" strokecolor="#000000">
              <v:stroke dashstyle="solid"/>
            </v:line>
            <v:shape style="position:absolute;left:6334;top:3366;width:60;height:2" coordorigin="6335,3366" coordsize="60,0" path="m6335,3366l6355,3366,6395,3366e" filled="false" stroked="true" strokeweight="1.032pt" strokecolor="#000000">
              <v:path arrowok="t"/>
              <v:stroke dashstyle="solid"/>
            </v:shape>
            <v:line style="position:absolute" from="6395,3366" to="6416,3386" stroked="true" strokeweight="1.032pt" strokecolor="#000000">
              <v:stroke dashstyle="solid"/>
            </v:line>
            <v:shape style="position:absolute;left:6416;top:3386;width:81;height:2" coordorigin="6416,3386" coordsize="81,0" path="m6416,3386l6437,3386,6478,3386,6497,3386e" filled="false" stroked="true" strokeweight="1.032pt" strokecolor="#000000">
              <v:path arrowok="t"/>
              <v:stroke dashstyle="solid"/>
            </v:shape>
            <v:line style="position:absolute" from="6497,3386" to="6517,3366" stroked="true" strokeweight="1.032pt" strokecolor="#000000">
              <v:stroke dashstyle="solid"/>
            </v:line>
            <v:line style="position:absolute" from="6517,3366" to="6538,3366" stroked="true" strokeweight="1.032pt" strokecolor="#000000">
              <v:stroke dashstyle="solid"/>
            </v:line>
            <v:line style="position:absolute" from="6538,3366" to="6578,3344" stroked="true" strokeweight="1.032pt" strokecolor="#000000">
              <v:stroke dashstyle="solid"/>
            </v:line>
            <v:shape style="position:absolute;left:6578;top:3344;width:41;height:2" coordorigin="6578,3344" coordsize="41,0" path="m6578,3344l6599,3344,6619,3344e" filled="false" stroked="true" strokeweight="1.032pt" strokecolor="#000000">
              <v:path arrowok="t"/>
              <v:stroke dashstyle="solid"/>
            </v:shape>
            <v:line style="position:absolute" from="6619,3344" to="6660,3325" stroked="true" strokeweight="1.032pt" strokecolor="#000000">
              <v:stroke dashstyle="solid"/>
            </v:line>
            <v:shape style="position:absolute;left:6660;top:3325;width:41;height:41" coordorigin="6660,3325" coordsize="41,41" path="m6660,3325l6679,3344,6701,3366e" filled="false" stroked="true" strokeweight="1.032pt" strokecolor="#000000">
              <v:path arrowok="t"/>
              <v:stroke dashstyle="solid"/>
            </v:shape>
            <v:shape style="position:absolute;left:6700;top:3366;width:62;height:2" coordorigin="6701,3366" coordsize="62,0" path="m6701,3366l6720,3366,6762,3366e" filled="false" stroked="true" strokeweight="1.032pt" strokecolor="#000000">
              <v:path arrowok="t"/>
              <v:stroke dashstyle="solid"/>
            </v:shape>
            <v:line style="position:absolute" from="6762,3366" to="6781,3325" stroked="true" strokeweight="1.032pt" strokecolor="#000000">
              <v:stroke dashstyle="solid"/>
            </v:line>
            <v:line style="position:absolute" from="6781,3325" to="6802,3305" stroked="true" strokeweight="1.032pt" strokecolor="#000000">
              <v:stroke dashstyle="solid"/>
            </v:line>
            <v:line style="position:absolute" from="6802,3305" to="6842,3325" stroked="true" strokeweight="1.032pt" strokecolor="#000000">
              <v:stroke dashstyle="solid"/>
            </v:line>
            <v:line style="position:absolute" from="6842,3325" to="6863,3344" stroked="true" strokeweight="1.032pt" strokecolor="#000000">
              <v:stroke dashstyle="solid"/>
            </v:line>
            <v:line style="position:absolute" from="6863,3344" to="6883,3366" stroked="true" strokeweight="1.032pt" strokecolor="#000000">
              <v:stroke dashstyle="solid"/>
            </v:line>
            <v:line style="position:absolute" from="6873,3366" to="7218,3366" stroked="true" strokeweight="1.032pt" strokecolor="#000000">
              <v:stroke dashstyle="solid"/>
            </v:line>
            <v:line style="position:absolute" from="7207,3366" to="7229,3386" stroked="true" strokeweight="1.032pt" strokecolor="#000000">
              <v:stroke dashstyle="solid"/>
            </v:line>
            <v:shape style="position:absolute;left:7228;top:3386;width:81;height:2" coordorigin="7229,3386" coordsize="81,0" path="m7229,3386l7248,3386,7268,3386,7309,3386e" filled="false" stroked="true" strokeweight="1.032pt" strokecolor="#000000">
              <v:path arrowok="t"/>
              <v:stroke dashstyle="solid"/>
            </v:shape>
            <v:line style="position:absolute" from="7309,3386" to="7330,3366" stroked="true" strokeweight="1.032pt" strokecolor="#000000">
              <v:stroke dashstyle="solid"/>
            </v:line>
            <v:line style="position:absolute" from="7330,3366" to="7350,3386" stroked="true" strokeweight="1.032pt" strokecolor="#000000">
              <v:stroke dashstyle="solid"/>
            </v:line>
            <v:line style="position:absolute" from="7350,3386" to="7391,3366" stroked="true" strokeweight="1.032pt" strokecolor="#000000">
              <v:stroke dashstyle="solid"/>
            </v:line>
            <v:line style="position:absolute" from="7391,3366" to="7411,3386" stroked="true" strokeweight="1.032pt" strokecolor="#000000">
              <v:stroke dashstyle="solid"/>
            </v:line>
            <v:line style="position:absolute" from="7411,3386" to="7430,3386" stroked="true" strokeweight="1.032pt" strokecolor="#000000">
              <v:stroke dashstyle="solid"/>
            </v:line>
            <v:line style="position:absolute" from="7430,3386" to="7452,3366" stroked="true" strokeweight="1.032pt" strokecolor="#000000">
              <v:stroke dashstyle="solid"/>
            </v:line>
            <v:line style="position:absolute" from="7442,3366" to="7786,3366" stroked="true" strokeweight="1.032pt" strokecolor="#000000">
              <v:stroke dashstyle="solid"/>
            </v:line>
            <v:line style="position:absolute" from="7776,3366" to="7796,3386" stroked="true" strokeweight="1.032pt" strokecolor="#000000">
              <v:stroke dashstyle="solid"/>
            </v:line>
            <v:line style="position:absolute" from="7796,3386" to="7817,3406" stroked="true" strokeweight="1.032pt" strokecolor="#000000">
              <v:stroke dashstyle="solid"/>
            </v:line>
            <v:line style="position:absolute" from="7817,3406" to="7858,3386" stroked="true" strokeweight="1.032pt" strokecolor="#000000">
              <v:stroke dashstyle="solid"/>
            </v:line>
            <v:line style="position:absolute" from="7858,3386" to="7878,3366" stroked="true" strokeweight="1.032pt" strokecolor="#000000">
              <v:stroke dashstyle="solid"/>
            </v:line>
            <v:shape style="position:absolute;left:7878;top:3366;width:62;height:2" coordorigin="7878,3366" coordsize="62,0" path="m7878,3366l7898,3366,7939,3366e" filled="false" stroked="true" strokeweight="1.032pt" strokecolor="#000000">
              <v:path arrowok="t"/>
              <v:stroke dashstyle="solid"/>
            </v:shape>
            <v:line style="position:absolute" from="7939,3366" to="7958,3344" stroked="true" strokeweight="1.032pt" strokecolor="#000000">
              <v:stroke dashstyle="solid"/>
            </v:line>
            <v:shape style="position:absolute;left:7958;top:3344;width:41;height:2" coordorigin="7958,3344" coordsize="41,0" path="m7958,3344l7980,3344,7999,3344e" filled="false" stroked="true" strokeweight="1.032pt" strokecolor="#000000">
              <v:path arrowok="t"/>
              <v:stroke dashstyle="solid"/>
            </v:shape>
            <v:line style="position:absolute" from="7999,3344" to="8040,3325" stroked="true" strokeweight="1.032pt" strokecolor="#000000">
              <v:stroke dashstyle="solid"/>
            </v:line>
            <v:line style="position:absolute" from="8040,3325" to="8060,3325" stroked="true" strokeweight="1.032pt" strokecolor="#000000">
              <v:stroke dashstyle="solid"/>
            </v:line>
            <v:line style="position:absolute" from="8060,3325" to="8081,3325" stroked="true" strokeweight="1.032pt" strokecolor="#000000">
              <v:stroke dashstyle="solid"/>
            </v:line>
            <v:line style="position:absolute" from="1015,670" to="1015,4136" stroked="true" strokeweight=".06pt" strokecolor="#000000">
              <v:stroke dashstyle="solid"/>
            </v:line>
            <v:line style="position:absolute" from="954,4136" to="1015,4136" stroked="true" strokeweight=".06pt" strokecolor="#000000">
              <v:stroke dashstyle="solid"/>
            </v:line>
            <v:line style="position:absolute" from="954,3791" to="1015,3791" stroked="true" strokeweight=".06pt" strokecolor="#000000">
              <v:stroke dashstyle="solid"/>
            </v:line>
            <v:line style="position:absolute" from="954,3446" to="1015,3446" stroked="true" strokeweight=".06pt" strokecolor="#000000">
              <v:stroke dashstyle="solid"/>
            </v:line>
            <v:line style="position:absolute" from="954,3102" to="1015,3102" stroked="true" strokeweight=".06pt" strokecolor="#000000">
              <v:stroke dashstyle="solid"/>
            </v:line>
            <v:line style="position:absolute" from="954,2758" to="1015,2758" stroked="true" strokeweight=".06pt" strokecolor="#000000">
              <v:stroke dashstyle="solid"/>
            </v:line>
            <v:line style="position:absolute" from="954,2413" to="1015,2413" stroked="true" strokeweight=".06pt" strokecolor="#000000">
              <v:stroke dashstyle="solid"/>
            </v:line>
            <v:line style="position:absolute" from="954,2047" to="1015,2047" stroked="true" strokeweight=".06pt" strokecolor="#000000">
              <v:stroke dashstyle="solid"/>
            </v:line>
            <v:line style="position:absolute" from="954,1703" to="1015,1703" stroked="true" strokeweight=".06pt" strokecolor="#000000">
              <v:stroke dashstyle="solid"/>
            </v:line>
            <v:line style="position:absolute" from="954,1358" to="1015,1358" stroked="true" strokeweight=".06pt" strokecolor="#000000">
              <v:stroke dashstyle="solid"/>
            </v:line>
            <v:line style="position:absolute" from="954,1014" to="1015,1014" stroked="true" strokeweight=".06pt" strokecolor="#000000">
              <v:stroke dashstyle="solid"/>
            </v:line>
            <v:line style="position:absolute" from="954,670" to="1015,670" stroked="true" strokeweight=".06pt" strokecolor="#000000">
              <v:stroke dashstyle="solid"/>
            </v:line>
            <v:line style="position:absolute" from="1320,953" to="1361,932" stroked="true" strokeweight="1.032pt" strokecolor="#000080">
              <v:stroke dashstyle="solid"/>
            </v:line>
            <v:line style="position:absolute" from="1361,932" to="1380,932" stroked="true" strokeweight="1.032pt" strokecolor="#000080">
              <v:stroke dashstyle="solid"/>
            </v:line>
            <v:line style="position:absolute" from="1380,932" to="1402,1014" stroked="true" strokeweight="1.032pt" strokecolor="#000080">
              <v:stroke dashstyle="solid"/>
            </v:line>
            <v:line style="position:absolute" from="1402,1014" to="1441,1074" stroked="true" strokeweight="1.032pt" strokecolor="#000080">
              <v:stroke dashstyle="solid"/>
            </v:line>
            <v:line style="position:absolute" from="1441,1074" to="1463,1156" stroked="true" strokeweight="1.032pt" strokecolor="#000080">
              <v:stroke dashstyle="solid"/>
            </v:line>
            <v:line style="position:absolute" from="1463,1156" to="1482,1196" stroked="true" strokeweight="1.032pt" strokecolor="#000080">
              <v:stroke dashstyle="solid"/>
            </v:line>
            <v:line style="position:absolute" from="1482,1196" to="1502,1277" stroked="true" strokeweight="1.032pt" strokecolor="#000080">
              <v:stroke dashstyle="solid"/>
            </v:line>
            <v:shape style="position:absolute;left:1502;top:1276;width:62;height:62" coordorigin="1502,1277" coordsize="62,62" path="m1502,1277l1543,1318,1564,1338e" filled="false" stroked="true" strokeweight="1.032pt" strokecolor="#000080">
              <v:path arrowok="t"/>
              <v:stroke dashstyle="solid"/>
            </v:shape>
            <v:line style="position:absolute" from="1564,1338" to="1584,1297" stroked="true" strokeweight="1.032pt" strokecolor="#000080">
              <v:stroke dashstyle="solid"/>
            </v:line>
            <v:line style="position:absolute" from="1584,1297" to="1625,1237" stroked="true" strokeweight="1.032pt" strokecolor="#000080">
              <v:stroke dashstyle="solid"/>
            </v:line>
            <v:line style="position:absolute" from="1625,1237" to="1645,1156" stroked="true" strokeweight="1.032pt" strokecolor="#000080">
              <v:stroke dashstyle="solid"/>
            </v:line>
            <v:line style="position:absolute" from="1645,1156" to="1664,1096" stroked="true" strokeweight="1.032pt" strokecolor="#000080">
              <v:stroke dashstyle="solid"/>
            </v:line>
            <v:line style="position:absolute" from="1664,1096" to="1686,1135" stroked="true" strokeweight="1.032pt" strokecolor="#000080">
              <v:stroke dashstyle="solid"/>
            </v:line>
            <v:line style="position:absolute" from="1686,1135" to="1726,1237" stroked="true" strokeweight="1.032pt" strokecolor="#000080">
              <v:stroke dashstyle="solid"/>
            </v:line>
            <v:line style="position:absolute" from="1726,1237" to="1746,1358" stroked="true" strokeweight="1.032pt" strokecolor="#000080">
              <v:stroke dashstyle="solid"/>
            </v:line>
            <v:line style="position:absolute" from="1746,1358" to="1766,1399" stroked="true" strokeweight="1.032pt" strokecolor="#000080">
              <v:stroke dashstyle="solid"/>
            </v:line>
            <v:line style="position:absolute" from="1766,1399" to="1807,1338" stroked="true" strokeweight="1.032pt" strokecolor="#000080">
              <v:stroke dashstyle="solid"/>
            </v:line>
            <v:line style="position:absolute" from="1807,1338" to="1828,1277" stroked="true" strokeweight="1.032pt" strokecolor="#000080">
              <v:stroke dashstyle="solid"/>
            </v:line>
            <v:shape style="position:absolute;left:1827;top:1276;width:41;height:2" coordorigin="1828,1277" coordsize="41,0" path="m1828,1277l1848,1277,1868,1277e" filled="false" stroked="true" strokeweight="1.032pt" strokecolor="#000080">
              <v:path arrowok="t"/>
              <v:stroke dashstyle="solid"/>
            </v:shape>
            <v:line style="position:absolute" from="1868,1277" to="1908,1258" stroked="true" strokeweight="1.032pt" strokecolor="#000080">
              <v:stroke dashstyle="solid"/>
            </v:line>
            <v:line style="position:absolute" from="1908,1258" to="1930,1237" stroked="true" strokeweight="1.032pt" strokecolor="#000080">
              <v:stroke dashstyle="solid"/>
            </v:line>
            <v:line style="position:absolute" from="1930,1237" to="1949,1379" stroked="true" strokeweight="1.032pt" strokecolor="#000080">
              <v:stroke dashstyle="solid"/>
            </v:line>
            <v:line style="position:absolute" from="1949,1379" to="1990,1520" stroked="true" strokeweight="1.032pt" strokecolor="#000080">
              <v:stroke dashstyle="solid"/>
            </v:line>
            <v:line style="position:absolute" from="1990,1520" to="2010,1561" stroked="true" strokeweight="1.032pt" strokecolor="#000080">
              <v:stroke dashstyle="solid"/>
            </v:line>
            <v:line style="position:absolute" from="2010,1561" to="2030,1399" stroked="true" strokeweight="1.032pt" strokecolor="#000080">
              <v:stroke dashstyle="solid"/>
            </v:line>
            <v:line style="position:absolute" from="2041,1186" to="2041,1410" stroked="true" strokeweight="2.052pt" strokecolor="#000080">
              <v:stroke dashstyle="solid"/>
            </v:line>
            <v:line style="position:absolute" from="2051,1196" to="2092,1096" stroked="true" strokeweight="1.032pt" strokecolor="#000080">
              <v:stroke dashstyle="solid"/>
            </v:line>
            <v:line style="position:absolute" from="2192,1096" to="2214,1156" stroked="true" strokeweight="1.032pt" strokecolor="#000080">
              <v:stroke dashstyle="solid"/>
            </v:line>
            <v:line style="position:absolute" from="2214,1156" to="2233,1217" stroked="true" strokeweight="1.032pt" strokecolor="#000080">
              <v:stroke dashstyle="solid"/>
            </v:line>
            <v:line style="position:absolute" from="2233,1217" to="2274,1237" stroked="true" strokeweight="1.032pt" strokecolor="#000080">
              <v:stroke dashstyle="solid"/>
            </v:line>
            <v:line style="position:absolute" from="2274,1237" to="2294,1258" stroked="true" strokeweight="1.032pt" strokecolor="#000080">
              <v:stroke dashstyle="solid"/>
            </v:line>
            <v:line style="position:absolute" from="2294,1258" to="2315,1318" stroked="true" strokeweight="1.032pt" strokecolor="#000080">
              <v:stroke dashstyle="solid"/>
            </v:line>
            <v:line style="position:absolute" from="2315,1318" to="2356,1439" stroked="true" strokeweight="1.032pt" strokecolor="#000080">
              <v:stroke dashstyle="solid"/>
            </v:line>
            <v:line style="position:absolute" from="2356,1439" to="2376,1541" stroked="true" strokeweight="1.032pt" strokecolor="#000080">
              <v:stroke dashstyle="solid"/>
            </v:line>
            <v:line style="position:absolute" from="2376,1541" to="2396,1582" stroked="true" strokeweight="1.032pt" strokecolor="#000080">
              <v:stroke dashstyle="solid"/>
            </v:line>
            <v:line style="position:absolute" from="2396,1582" to="2416,1662" stroked="true" strokeweight="1.032pt" strokecolor="#000080">
              <v:stroke dashstyle="solid"/>
            </v:line>
            <v:line style="position:absolute" from="2416,1662" to="2456,1764" stroked="true" strokeweight="1.032pt" strokecolor="#000080">
              <v:stroke dashstyle="solid"/>
            </v:line>
            <v:line style="position:absolute" from="2456,1764" to="2477,1784" stroked="true" strokeweight="1.032pt" strokecolor="#000080">
              <v:stroke dashstyle="solid"/>
            </v:line>
            <v:line style="position:absolute" from="2477,1784" to="2498,1885" stroked="true" strokeweight="1.032pt" strokecolor="#000080">
              <v:stroke dashstyle="solid"/>
            </v:line>
            <v:line style="position:absolute" from="2498,1885" to="2538,1967" stroked="true" strokeweight="1.032pt" strokecolor="#000080">
              <v:stroke dashstyle="solid"/>
            </v:line>
            <v:line style="position:absolute" from="2538,1967" to="2558,2088" stroked="true" strokeweight="1.032pt" strokecolor="#000080">
              <v:stroke dashstyle="solid"/>
            </v:line>
            <v:line style="position:absolute" from="2558,2088" to="2579,2069" stroked="true" strokeweight="1.032pt" strokecolor="#000080">
              <v:stroke dashstyle="solid"/>
            </v:line>
            <v:line style="position:absolute" from="2579,2069" to="2599,2008" stroked="true" strokeweight="1.032pt" strokecolor="#000080">
              <v:stroke dashstyle="solid"/>
            </v:line>
            <v:shape style="position:absolute;left:2599;top:1885;width:62;height:123" coordorigin="2599,1885" coordsize="62,123" path="m2599,2008l2640,1926,2660,1885e" filled="false" stroked="true" strokeweight="1.032pt" strokecolor="#000080">
              <v:path arrowok="t"/>
              <v:stroke dashstyle="solid"/>
            </v:shape>
            <v:line style="position:absolute" from="2660,1885" to="2681,1946" stroked="true" strokeweight="1.032pt" strokecolor="#000080">
              <v:stroke dashstyle="solid"/>
            </v:line>
            <v:line style="position:absolute" from="2681,1946" to="2720,2069" stroked="true" strokeweight="1.032pt" strokecolor="#000080">
              <v:stroke dashstyle="solid"/>
            </v:line>
            <v:line style="position:absolute" from="2720,2069" to="2741,2209" stroked="true" strokeweight="1.032pt" strokecolor="#000080">
              <v:stroke dashstyle="solid"/>
            </v:line>
            <v:line style="position:absolute" from="2741,2209" to="2761,2270" stroked="true" strokeweight="1.032pt" strokecolor="#000080">
              <v:stroke dashstyle="solid"/>
            </v:line>
            <v:line style="position:absolute" from="2761,2270" to="2782,2371" stroked="true" strokeweight="1.032pt" strokecolor="#000080">
              <v:stroke dashstyle="solid"/>
            </v:line>
            <v:line style="position:absolute" from="2782,2371" to="2822,2432" stroked="true" strokeweight="1.032pt" strokecolor="#000080">
              <v:stroke dashstyle="solid"/>
            </v:line>
            <v:line style="position:absolute" from="2822,2432" to="2843,2514" stroked="true" strokeweight="1.032pt" strokecolor="#000080">
              <v:stroke dashstyle="solid"/>
            </v:line>
            <v:line style="position:absolute" from="2843,2514" to="2863,2555" stroked="true" strokeweight="1.032pt" strokecolor="#000080">
              <v:stroke dashstyle="solid"/>
            </v:line>
            <v:line style="position:absolute" from="2863,2555" to="2904,2432" stroked="true" strokeweight="1.032pt" strokecolor="#000080">
              <v:stroke dashstyle="solid"/>
            </v:line>
            <v:line style="position:absolute" from="2904,2432" to="2923,2371" stroked="true" strokeweight="1.032pt" strokecolor="#000080">
              <v:stroke dashstyle="solid"/>
            </v:line>
            <v:line style="position:absolute" from="2923,2371" to="2944,2311" stroked="true" strokeweight="1.032pt" strokecolor="#000080">
              <v:stroke dashstyle="solid"/>
            </v:line>
            <v:line style="position:absolute" from="2944,2311" to="2965,2393" stroked="true" strokeweight="1.032pt" strokecolor="#000080">
              <v:stroke dashstyle="solid"/>
            </v:line>
            <v:line style="position:absolute" from="2965,2393" to="3005,2432" stroked="true" strokeweight="1.032pt" strokecolor="#000080">
              <v:stroke dashstyle="solid"/>
            </v:line>
            <v:line style="position:absolute" from="3005,2432" to="3025,2413" stroked="true" strokeweight="1.032pt" strokecolor="#000080">
              <v:stroke dashstyle="solid"/>
            </v:line>
            <v:line style="position:absolute" from="3025,2413" to="3046,2250" stroked="true" strokeweight="1.032pt" strokecolor="#000080">
              <v:stroke dashstyle="solid"/>
            </v:line>
            <v:line style="position:absolute" from="3046,2250" to="3086,2129" stroked="true" strokeweight="1.032pt" strokecolor="#000080">
              <v:stroke dashstyle="solid"/>
            </v:line>
            <v:line style="position:absolute" from="3086,2129" to="3107,2028" stroked="true" strokeweight="1.032pt" strokecolor="#000080">
              <v:stroke dashstyle="solid"/>
            </v:line>
            <v:line style="position:absolute" from="3107,2028" to="3127,2149" stroked="true" strokeweight="1.032pt" strokecolor="#000080">
              <v:stroke dashstyle="solid"/>
            </v:line>
            <v:line style="position:absolute" from="3127,2149" to="3148,2170" stroked="true" strokeweight="1.032pt" strokecolor="#000080">
              <v:stroke dashstyle="solid"/>
            </v:line>
            <v:line style="position:absolute" from="3148,2170" to="3188,2069" stroked="true" strokeweight="1.032pt" strokecolor="#000080">
              <v:stroke dashstyle="solid"/>
            </v:line>
            <v:line style="position:absolute" from="3198,1713" to="3198,2079" stroked="true" strokeweight="1.992pt" strokecolor="#000080">
              <v:stroke dashstyle="solid"/>
            </v:line>
            <v:line style="position:absolute" from="3208,1723" to="3228,1561" stroked="true" strokeweight="1.032pt" strokecolor="#000080">
              <v:stroke dashstyle="solid"/>
            </v:line>
            <v:line style="position:absolute" from="3228,1561" to="3269,1439" stroked="true" strokeweight="1.032pt" strokecolor="#000080">
              <v:stroke dashstyle="solid"/>
            </v:line>
            <v:line style="position:absolute" from="3269,1439" to="3289,1460" stroked="true" strokeweight="1.032pt" strokecolor="#000080">
              <v:stroke dashstyle="solid"/>
            </v:line>
            <v:line style="position:absolute" from="3289,1460" to="3310,1358" stroked="true" strokeweight="1.032pt" strokecolor="#000080">
              <v:stroke dashstyle="solid"/>
            </v:line>
            <v:line style="position:absolute" from="3310,1358" to="3330,1297" stroked="true" strokeweight="1.032pt" strokecolor="#000080">
              <v:stroke dashstyle="solid"/>
            </v:line>
            <v:line style="position:absolute" from="3330,1297" to="3371,1196" stroked="true" strokeweight="1.032pt" strokecolor="#000080">
              <v:stroke dashstyle="solid"/>
            </v:line>
            <v:line style="position:absolute" from="3371,1196" to="3390,1156" stroked="true" strokeweight="1.032pt" strokecolor="#000080">
              <v:stroke dashstyle="solid"/>
            </v:line>
            <v:line style="position:absolute" from="3390,1156" to="3412,1115" stroked="true" strokeweight="1.032pt" strokecolor="#000080">
              <v:stroke dashstyle="solid"/>
            </v:line>
            <v:line style="position:absolute" from="3412,1115" to="3451,1074" stroked="true" strokeweight="1.032pt" strokecolor="#000080">
              <v:stroke dashstyle="solid"/>
            </v:line>
            <v:line style="position:absolute" from="3451,1074" to="3473,953" stroked="true" strokeweight="1.032pt" strokecolor="#000080">
              <v:stroke dashstyle="solid"/>
            </v:line>
            <v:line style="position:absolute" from="3473,953" to="3492,953" stroked="true" strokeweight="1.032pt" strokecolor="#000080">
              <v:stroke dashstyle="solid"/>
            </v:line>
            <v:line style="position:absolute" from="3492,953" to="3512,1034" stroked="true" strokeweight="1.032pt" strokecolor="#000080">
              <v:stroke dashstyle="solid"/>
            </v:line>
            <v:line style="position:absolute" from="3512,1034" to="3553,1156" stroked="true" strokeweight="1.032pt" strokecolor="#000080">
              <v:stroke dashstyle="solid"/>
            </v:line>
            <v:line style="position:absolute" from="3553,1156" to="3574,1055" stroked="true" strokeweight="1.032pt" strokecolor="#000080">
              <v:stroke dashstyle="solid"/>
            </v:line>
            <v:line style="position:absolute" from="3574,1055" to="3594,953" stroked="true" strokeweight="1.032pt" strokecolor="#000080">
              <v:stroke dashstyle="solid"/>
            </v:line>
            <v:line style="position:absolute" from="3594,953" to="3635,932" stroked="true" strokeweight="1.032pt" strokecolor="#000080">
              <v:stroke dashstyle="solid"/>
            </v:line>
            <v:line style="position:absolute" from="3635,932" to="3655,1014" stroked="true" strokeweight="1.032pt" strokecolor="#000080">
              <v:stroke dashstyle="solid"/>
            </v:line>
            <v:line style="position:absolute" from="3655,1014" to="3674,1055" stroked="true" strokeweight="1.032pt" strokecolor="#000080">
              <v:stroke dashstyle="solid"/>
            </v:line>
            <v:line style="position:absolute" from="3674,1055" to="3695,1055" stroked="true" strokeweight="1.032pt" strokecolor="#000080">
              <v:stroke dashstyle="solid"/>
            </v:line>
            <v:line style="position:absolute" from="3695,1055" to="3736,1014" stroked="true" strokeweight="1.032pt" strokecolor="#000080">
              <v:stroke dashstyle="solid"/>
            </v:line>
            <v:line style="position:absolute" from="3736,1014" to="3756,912" stroked="true" strokeweight="1.032pt" strokecolor="#000080">
              <v:stroke dashstyle="solid"/>
            </v:line>
            <v:line style="position:absolute" from="3756,912" to="3776,932" stroked="true" strokeweight="1.032pt" strokecolor="#000080">
              <v:stroke dashstyle="solid"/>
            </v:line>
            <v:line style="position:absolute" from="3776,932" to="3817,994" stroked="true" strokeweight="1.032pt" strokecolor="#000080">
              <v:stroke dashstyle="solid"/>
            </v:line>
            <v:line style="position:absolute" from="3817,994" to="3838,1115" stroked="true" strokeweight="1.032pt" strokecolor="#000080">
              <v:stroke dashstyle="solid"/>
            </v:line>
            <v:line style="position:absolute" from="3838,1115" to="3858,1055" stroked="true" strokeweight="1.032pt" strokecolor="#000080">
              <v:stroke dashstyle="solid"/>
            </v:line>
            <v:line style="position:absolute" from="3858,1055" to="3878,1196" stroked="true" strokeweight="1.032pt" strokecolor="#000080">
              <v:stroke dashstyle="solid"/>
            </v:line>
            <v:line style="position:absolute" from="3878,1196" to="3918,1258" stroked="true" strokeweight="1.032pt" strokecolor="#000080">
              <v:stroke dashstyle="solid"/>
            </v:line>
            <v:line style="position:absolute" from="3918,1258" to="3940,1358" stroked="true" strokeweight="1.032pt" strokecolor="#000080">
              <v:stroke dashstyle="solid"/>
            </v:line>
            <v:line style="position:absolute" from="3940,1358" to="3959,1277" stroked="true" strokeweight="1.032pt" strokecolor="#000080">
              <v:stroke dashstyle="solid"/>
            </v:line>
            <v:line style="position:absolute" from="3959,1277" to="4001,1338" stroked="true" strokeweight="1.032pt" strokecolor="#000080">
              <v:stroke dashstyle="solid"/>
            </v:line>
            <v:line style="position:absolute" from="4001,1338" to="4020,1460" stroked="true" strokeweight="1.032pt" strokecolor="#000080">
              <v:stroke dashstyle="solid"/>
            </v:line>
            <v:line style="position:absolute" from="4020,1460" to="4040,1602" stroked="true" strokeweight="1.032pt" strokecolor="#000080">
              <v:stroke dashstyle="solid"/>
            </v:line>
            <v:line style="position:absolute" from="4040,1602" to="4061,1541" stroked="true" strokeweight="1.032pt" strokecolor="#000080">
              <v:stroke dashstyle="solid"/>
            </v:line>
            <v:line style="position:absolute" from="4061,1541" to="4102,1460" stroked="true" strokeweight="1.032pt" strokecolor="#000080">
              <v:stroke dashstyle="solid"/>
            </v:line>
            <v:line style="position:absolute" from="4102,1460" to="4122,1460" stroked="true" strokeweight="1.032pt" strokecolor="#000080">
              <v:stroke dashstyle="solid"/>
            </v:line>
            <v:line style="position:absolute" from="4122,1460" to="4141,1622" stroked="true" strokeweight="1.032pt" strokecolor="#000080">
              <v:stroke dashstyle="solid"/>
            </v:line>
            <v:line style="position:absolute" from="4141,1622" to="4183,1723" stroked="true" strokeweight="1.032pt" strokecolor="#000080">
              <v:stroke dashstyle="solid"/>
            </v:line>
            <v:line style="position:absolute" from="4183,1723" to="4202,1764" stroked="true" strokeweight="1.032pt" strokecolor="#000080">
              <v:stroke dashstyle="solid"/>
            </v:line>
            <v:line style="position:absolute" from="4202,1764" to="4224,1824" stroked="true" strokeweight="1.032pt" strokecolor="#000080">
              <v:stroke dashstyle="solid"/>
            </v:line>
            <v:line style="position:absolute" from="4224,1824" to="4243,1906" stroked="true" strokeweight="1.032pt" strokecolor="#000080">
              <v:stroke dashstyle="solid"/>
            </v:line>
            <v:line style="position:absolute" from="4243,1906" to="4284,1906" stroked="true" strokeweight="1.032pt" strokecolor="#000080">
              <v:stroke dashstyle="solid"/>
            </v:line>
            <v:line style="position:absolute" from="4284,1906" to="4304,1885" stroked="true" strokeweight="1.032pt" strokecolor="#000080">
              <v:stroke dashstyle="solid"/>
            </v:line>
            <v:line style="position:absolute" from="4304,1885" to="4325,1926" stroked="true" strokeweight="1.032pt" strokecolor="#000080">
              <v:stroke dashstyle="solid"/>
            </v:line>
            <v:line style="position:absolute" from="4325,1926" to="4366,2047" stroked="true" strokeweight="1.032pt" strokecolor="#000080">
              <v:stroke dashstyle="solid"/>
            </v:line>
            <v:line style="position:absolute" from="4366,2047" to="4386,2129" stroked="true" strokeweight="1.032pt" strokecolor="#000080">
              <v:stroke dashstyle="solid"/>
            </v:line>
            <v:line style="position:absolute" from="4386,2129" to="4406,2209" stroked="true" strokeweight="1.032pt" strokecolor="#000080">
              <v:stroke dashstyle="solid"/>
            </v:line>
            <v:line style="position:absolute" from="4406,2209" to="4426,2270" stroked="true" strokeweight="1.032pt" strokecolor="#000080">
              <v:stroke dashstyle="solid"/>
            </v:line>
            <v:line style="position:absolute" from="4426,2270" to="4468,2352" stroked="true" strokeweight="1.032pt" strokecolor="#000080">
              <v:stroke dashstyle="solid"/>
            </v:line>
            <v:line style="position:absolute" from="4468,2352" to="4487,2393" stroked="true" strokeweight="1.032pt" strokecolor="#000080">
              <v:stroke dashstyle="solid"/>
            </v:line>
            <v:line style="position:absolute" from="4487,2393" to="4507,2291" stroked="true" strokeweight="1.032pt" strokecolor="#000080">
              <v:stroke dashstyle="solid"/>
            </v:line>
            <v:line style="position:absolute" from="4507,2291" to="4548,2170" stroked="true" strokeweight="1.032pt" strokecolor="#000080">
              <v:stroke dashstyle="solid"/>
            </v:line>
            <v:line style="position:absolute" from="4548,2170" to="4568,2008" stroked="true" strokeweight="1.032pt" strokecolor="#000080">
              <v:stroke dashstyle="solid"/>
            </v:line>
            <v:line style="position:absolute" from="4568,2008" to="4589,2069" stroked="true" strokeweight="1.032pt" strokecolor="#000080">
              <v:stroke dashstyle="solid"/>
            </v:line>
            <v:line style="position:absolute" from="4589,2069" to="4609,2088" stroked="true" strokeweight="1.032pt" strokecolor="#000080">
              <v:stroke dashstyle="solid"/>
            </v:line>
            <v:line style="position:absolute" from="4609,2088" to="4650,2170" stroked="true" strokeweight="1.032pt" strokecolor="#000080">
              <v:stroke dashstyle="solid"/>
            </v:line>
            <v:line style="position:absolute" from="4650,2170" to="4669,2129" stroked="true" strokeweight="1.032pt" strokecolor="#000080">
              <v:stroke dashstyle="solid"/>
            </v:line>
            <v:line style="position:absolute" from="4669,2129" to="4691,2149" stroked="true" strokeweight="1.032pt" strokecolor="#000080">
              <v:stroke dashstyle="solid"/>
            </v:line>
            <v:line style="position:absolute" from="4691,2149" to="4730,2149" stroked="true" strokeweight="1.032pt" strokecolor="#000080">
              <v:stroke dashstyle="solid"/>
            </v:line>
            <v:line style="position:absolute" from="4730,2149" to="4751,2209" stroked="true" strokeweight="1.032pt" strokecolor="#000080">
              <v:stroke dashstyle="solid"/>
            </v:line>
            <v:line style="position:absolute" from="4751,2209" to="4771,2250" stroked="true" strokeweight="1.032pt" strokecolor="#000080">
              <v:stroke dashstyle="solid"/>
            </v:line>
            <v:line style="position:absolute" from="4771,2250" to="4792,2250" stroked="true" strokeweight="1.032pt" strokecolor="#000080">
              <v:stroke dashstyle="solid"/>
            </v:line>
            <v:line style="position:absolute" from="4792,2250" to="4832,2231" stroked="true" strokeweight="1.032pt" strokecolor="#000080">
              <v:stroke dashstyle="solid"/>
            </v:line>
            <v:line style="position:absolute" from="4832,2231" to="4853,2129" stroked="true" strokeweight="1.032pt" strokecolor="#000080">
              <v:stroke dashstyle="solid"/>
            </v:line>
            <v:line style="position:absolute" from="4853,2129" to="4873,2170" stroked="true" strokeweight="1.032pt" strokecolor="#000080">
              <v:stroke dashstyle="solid"/>
            </v:line>
            <v:line style="position:absolute" from="4873,2170" to="4892,2209" stroked="true" strokeweight="1.032pt" strokecolor="#000080">
              <v:stroke dashstyle="solid"/>
            </v:line>
            <v:line style="position:absolute" from="4892,2209" to="4934,2270" stroked="true" strokeweight="1.032pt" strokecolor="#000080">
              <v:stroke dashstyle="solid"/>
            </v:line>
            <v:line style="position:absolute" from="4934,2270" to="4954,2291" stroked="true" strokeweight="1.032pt" strokecolor="#000080">
              <v:stroke dashstyle="solid"/>
            </v:line>
            <v:line style="position:absolute" from="4954,2291" to="4975,2352" stroked="true" strokeweight="1.032pt" strokecolor="#000080">
              <v:stroke dashstyle="solid"/>
            </v:line>
            <v:line style="position:absolute" from="4975,2352" to="5015,2494" stroked="true" strokeweight="1.032pt" strokecolor="#000080">
              <v:stroke dashstyle="solid"/>
            </v:line>
            <v:line style="position:absolute" from="5015,2494" to="5035,2656" stroked="true" strokeweight="1.032pt" strokecolor="#000080">
              <v:stroke dashstyle="solid"/>
            </v:line>
            <v:line style="position:absolute" from="5035,2656" to="5056,2737" stroked="true" strokeweight="1.032pt" strokecolor="#000080">
              <v:stroke dashstyle="solid"/>
            </v:line>
            <v:line style="position:absolute" from="5056,2737" to="5076,2858" stroked="true" strokeweight="1.032pt" strokecolor="#000080">
              <v:stroke dashstyle="solid"/>
            </v:line>
            <v:line style="position:absolute" from="5076,2858" to="5117,2940" stroked="true" strokeweight="1.032pt" strokecolor="#000080">
              <v:stroke dashstyle="solid"/>
            </v:line>
            <v:line style="position:absolute" from="5117,2940" to="5137,3082" stroked="true" strokeweight="1.032pt" strokecolor="#000080">
              <v:stroke dashstyle="solid"/>
            </v:line>
            <v:line style="position:absolute" from="5137,3082" to="5158,3163" stroked="true" strokeweight="1.032pt" strokecolor="#000080">
              <v:stroke dashstyle="solid"/>
            </v:line>
            <v:line style="position:absolute" from="5158,3163" to="5198,3223" stroked="true" strokeweight="1.032pt" strokecolor="#000080">
              <v:stroke dashstyle="solid"/>
            </v:line>
            <v:line style="position:absolute" from="5198,3223" to="5219,3244" stroked="true" strokeweight="1.032pt" strokecolor="#000080">
              <v:stroke dashstyle="solid"/>
            </v:line>
            <v:line style="position:absolute" from="5219,3244" to="5238,3284" stroked="true" strokeweight="1.032pt" strokecolor="#000080">
              <v:stroke dashstyle="solid"/>
            </v:line>
            <v:line style="position:absolute" from="5238,3284" to="5258,3325" stroked="true" strokeweight="1.032pt" strokecolor="#000080">
              <v:stroke dashstyle="solid"/>
            </v:line>
            <v:line style="position:absolute" from="5258,3325" to="5299,3427" stroked="true" strokeweight="1.032pt" strokecolor="#000080">
              <v:stroke dashstyle="solid"/>
            </v:line>
            <v:line style="position:absolute" from="5299,3427" to="5320,3446" stroked="true" strokeweight="1.032pt" strokecolor="#000080">
              <v:stroke dashstyle="solid"/>
            </v:line>
            <v:line style="position:absolute" from="5320,3446" to="5340,3344" stroked="true" strokeweight="1.032pt" strokecolor="#000080">
              <v:stroke dashstyle="solid"/>
            </v:line>
            <v:line style="position:absolute" from="5340,3344" to="5381,3204" stroked="true" strokeweight="1.032pt" strokecolor="#000080">
              <v:stroke dashstyle="solid"/>
            </v:line>
            <v:line style="position:absolute" from="5381,3204" to="5401,3163" stroked="true" strokeweight="1.032pt" strokecolor="#000080">
              <v:stroke dashstyle="solid"/>
            </v:line>
            <v:line style="position:absolute" from="5401,3163" to="5420,3244" stroked="true" strokeweight="1.032pt" strokecolor="#000080">
              <v:stroke dashstyle="solid"/>
            </v:line>
            <v:line style="position:absolute" from="5420,3244" to="5442,3366" stroked="true" strokeweight="1.032pt" strokecolor="#000080">
              <v:stroke dashstyle="solid"/>
            </v:line>
            <v:line style="position:absolute" from="5442,3366" to="5482,3467" stroked="true" strokeweight="1.032pt" strokecolor="#000080">
              <v:stroke dashstyle="solid"/>
            </v:line>
            <v:shape style="position:absolute;left:5481;top:3466;width:82;height:82" coordorigin="5482,3467" coordsize="82,82" path="m5482,3467l5502,3487,5522,3508,5563,3548e" filled="false" stroked="true" strokeweight="1.032pt" strokecolor="#000080">
              <v:path arrowok="t"/>
              <v:stroke dashstyle="solid"/>
            </v:shape>
            <v:line style="position:absolute" from="5563,3548" to="5584,3548" stroked="true" strokeweight="1.032pt" strokecolor="#000080">
              <v:stroke dashstyle="solid"/>
            </v:line>
            <v:line style="position:absolute" from="5584,3548" to="5604,3487" stroked="true" strokeweight="1.032pt" strokecolor="#000080">
              <v:stroke dashstyle="solid"/>
            </v:line>
            <v:line style="position:absolute" from="5604,3487" to="5624,3325" stroked="true" strokeweight="1.032pt" strokecolor="#000080">
              <v:stroke dashstyle="solid"/>
            </v:line>
            <v:line style="position:absolute" from="5624,3325" to="5665,3244" stroked="true" strokeweight="1.032pt" strokecolor="#000080">
              <v:stroke dashstyle="solid"/>
            </v:line>
            <v:shape style="position:absolute;left:5665;top:3204;width:40;height:40" coordorigin="5665,3204" coordsize="40,40" path="m5665,3244l5686,3223,5705,3204e" filled="false" stroked="true" strokeweight="1.032pt" strokecolor="#000080">
              <v:path arrowok="t"/>
              <v:stroke dashstyle="solid"/>
            </v:shape>
            <v:line style="position:absolute" from="5705,3204" to="5746,3244" stroked="true" strokeweight="1.032pt" strokecolor="#000080">
              <v:stroke dashstyle="solid"/>
            </v:line>
            <v:line style="position:absolute" from="5746,3244" to="5766,3305" stroked="true" strokeweight="1.032pt" strokecolor="#000080">
              <v:stroke dashstyle="solid"/>
            </v:line>
            <v:line style="position:absolute" from="5766,3305" to="5786,3427" stroked="true" strokeweight="1.032pt" strokecolor="#000080">
              <v:stroke dashstyle="solid"/>
            </v:line>
            <v:line style="position:absolute" from="5786,3427" to="5807,3528" stroked="true" strokeweight="1.032pt" strokecolor="#000080">
              <v:stroke dashstyle="solid"/>
            </v:line>
            <v:line style="position:absolute" from="5807,3528" to="5848,3589" stroked="true" strokeweight="1.032pt" strokecolor="#000080">
              <v:stroke dashstyle="solid"/>
            </v:line>
            <v:line style="position:absolute" from="5848,3589" to="5868,3568" stroked="true" strokeweight="1.032pt" strokecolor="#000080">
              <v:stroke dashstyle="solid"/>
            </v:line>
            <v:line style="position:absolute" from="5868,3568" to="5888,3548" stroked="true" strokeweight="1.032pt" strokecolor="#000080">
              <v:stroke dashstyle="solid"/>
            </v:line>
            <v:line style="position:absolute" from="5888,3548" to="5928,3528" stroked="true" strokeweight="1.032pt" strokecolor="#000080">
              <v:stroke dashstyle="solid"/>
            </v:line>
            <v:line style="position:absolute" from="5928,3528" to="5950,3568" stroked="true" strokeweight="1.032pt" strokecolor="#000080">
              <v:stroke dashstyle="solid"/>
            </v:line>
            <v:line style="position:absolute" from="5950,3568" to="5970,3670" stroked="true" strokeweight="1.032pt" strokecolor="#000080">
              <v:stroke dashstyle="solid"/>
            </v:line>
            <v:line style="position:absolute" from="5970,3670" to="5989,3670" stroked="true" strokeweight="1.032pt" strokecolor="#000080">
              <v:stroke dashstyle="solid"/>
            </v:line>
            <v:line style="position:absolute" from="5989,3670" to="6030,3629" stroked="true" strokeweight="1.032pt" strokecolor="#000080">
              <v:stroke dashstyle="solid"/>
            </v:line>
            <v:line style="position:absolute" from="6030,3629" to="6050,3568" stroked="true" strokeweight="1.032pt" strokecolor="#000080">
              <v:stroke dashstyle="solid"/>
            </v:line>
            <v:line style="position:absolute" from="6050,3568" to="6071,3589" stroked="true" strokeweight="1.032pt" strokecolor="#000080">
              <v:stroke dashstyle="solid"/>
            </v:line>
            <v:line style="position:absolute" from="6071,3589" to="6112,3608" stroked="true" strokeweight="1.032pt" strokecolor="#000080">
              <v:stroke dashstyle="solid"/>
            </v:line>
            <v:line style="position:absolute" from="6112,3608" to="6132,3589" stroked="true" strokeweight="1.032pt" strokecolor="#000080">
              <v:stroke dashstyle="solid"/>
            </v:line>
            <v:line style="position:absolute" from="6132,3589" to="6152,3163" stroked="true" strokeweight="1.032pt" strokecolor="#000080">
              <v:stroke dashstyle="solid"/>
            </v:line>
            <v:line style="position:absolute" from="6152,3163" to="6173,3163" stroked="true" strokeweight="1.032pt" strokecolor="#000080">
              <v:stroke dashstyle="solid"/>
            </v:line>
            <v:line style="position:absolute" from="6173,3163" to="6212,3182" stroked="true" strokeweight="1.032pt" strokecolor="#000080">
              <v:stroke dashstyle="solid"/>
            </v:line>
            <v:line style="position:absolute" from="6212,3182" to="6233,3589" stroked="true" strokeweight="1.032pt" strokecolor="#000080">
              <v:stroke dashstyle="solid"/>
            </v:line>
            <v:line style="position:absolute" from="6233,3589" to="6253,3508" stroked="true" strokeweight="1.032pt" strokecolor="#000080">
              <v:stroke dashstyle="solid"/>
            </v:line>
            <v:line style="position:absolute" from="6253,3508" to="6294,3406" stroked="true" strokeweight="1.032pt" strokecolor="#000080">
              <v:stroke dashstyle="solid"/>
            </v:line>
            <v:line style="position:absolute" from="6294,3406" to="6314,3223" stroked="true" strokeweight="1.032pt" strokecolor="#000080">
              <v:stroke dashstyle="solid"/>
            </v:line>
            <v:line style="position:absolute" from="6314,3223" to="6335,3102" stroked="true" strokeweight="1.032pt" strokecolor="#000080">
              <v:stroke dashstyle="solid"/>
            </v:line>
            <v:line style="position:absolute" from="6345,2868" to="6345,3112" stroked="true" strokeweight="2.052pt" strokecolor="#000080">
              <v:stroke dashstyle="solid"/>
            </v:line>
            <v:line style="position:absolute" from="6355,2879" to="6395,2737" stroked="true" strokeweight="1.032pt" strokecolor="#000080">
              <v:stroke dashstyle="solid"/>
            </v:line>
            <v:line style="position:absolute" from="6395,2737" to="6416,2575" stroked="true" strokeweight="1.032pt" strokecolor="#000080">
              <v:stroke dashstyle="solid"/>
            </v:line>
            <v:line style="position:absolute" from="6416,2575" to="6437,2555" stroked="true" strokeweight="1.032pt" strokecolor="#000080">
              <v:stroke dashstyle="solid"/>
            </v:line>
            <v:line style="position:absolute" from="6437,2555" to="6478,2616" stroked="true" strokeweight="1.032pt" strokecolor="#000080">
              <v:stroke dashstyle="solid"/>
            </v:line>
            <v:line style="position:absolute" from="6487,2361" to="6487,2626" stroked="true" strokeweight="1.992pt" strokecolor="#000080">
              <v:stroke dashstyle="solid"/>
            </v:line>
            <v:line style="position:absolute" from="6507,2098" to="6507,2382" stroked="true" strokeweight="2.052pt" strokecolor="#000080">
              <v:stroke dashstyle="solid"/>
            </v:line>
            <v:line style="position:absolute" from="6517,2108" to="6538,1602" stroked="true" strokeweight="1.032pt" strokecolor="#000080">
              <v:stroke dashstyle="solid"/>
            </v:line>
            <v:line style="position:absolute" from="6538,1602" to="6578,1399" stroked="true" strokeweight="1.032pt" strokecolor="#000080">
              <v:stroke dashstyle="solid"/>
            </v:line>
            <v:line style="position:absolute" from="6578,1399" to="6599,1258" stroked="true" strokeweight="1.032pt" strokecolor="#000080">
              <v:stroke dashstyle="solid"/>
            </v:line>
            <v:line style="position:absolute" from="6599,1258" to="6619,1358" stroked="true" strokeweight="1.032pt" strokecolor="#000080">
              <v:stroke dashstyle="solid"/>
            </v:line>
            <v:line style="position:absolute" from="6619,1358" to="6660,1481" stroked="true" strokeweight="1.032pt" strokecolor="#000080">
              <v:stroke dashstyle="solid"/>
            </v:line>
            <v:line style="position:absolute" from="6660,1481" to="6679,1481" stroked="true" strokeweight="1.032pt" strokecolor="#000080">
              <v:stroke dashstyle="solid"/>
            </v:line>
            <v:line style="position:absolute" from="6679,1481" to="6701,1541" stroked="true" strokeweight="1.032pt" strokecolor="#000080">
              <v:stroke dashstyle="solid"/>
            </v:line>
            <v:line style="position:absolute" from="6701,1541" to="6720,1582" stroked="true" strokeweight="1.032pt" strokecolor="#000080">
              <v:stroke dashstyle="solid"/>
            </v:line>
            <v:line style="position:absolute" from="6720,1582" to="6762,1723" stroked="true" strokeweight="1.032pt" strokecolor="#000080">
              <v:stroke dashstyle="solid"/>
            </v:line>
            <v:line style="position:absolute" from="6762,1723" to="6781,1744" stroked="true" strokeweight="1.032pt" strokecolor="#000080">
              <v:stroke dashstyle="solid"/>
            </v:line>
            <v:line style="position:absolute" from="6781,1744" to="6802,1622" stroked="true" strokeweight="1.032pt" strokecolor="#000080">
              <v:stroke dashstyle="solid"/>
            </v:line>
            <v:line style="position:absolute" from="6802,1622" to="6842,1500" stroked="true" strokeweight="1.032pt" strokecolor="#000080">
              <v:stroke dashstyle="solid"/>
            </v:line>
            <v:line style="position:absolute" from="6842,1500" to="6863,1399" stroked="true" strokeweight="1.032pt" strokecolor="#000080">
              <v:stroke dashstyle="solid"/>
            </v:line>
            <v:line style="position:absolute" from="6863,1399" to="6883,1379" stroked="true" strokeweight="1.032pt" strokecolor="#000080">
              <v:stroke dashstyle="solid"/>
            </v:line>
            <v:line style="position:absolute" from="6883,1379" to="6904,1379" stroked="true" strokeweight="1.032pt" strokecolor="#000080">
              <v:stroke dashstyle="solid"/>
            </v:line>
            <v:line style="position:absolute" from="6904,1379" to="6944,1318" stroked="true" strokeweight="1.032pt" strokecolor="#000080">
              <v:stroke dashstyle="solid"/>
            </v:line>
            <v:line style="position:absolute" from="6944,1318" to="6964,1258" stroked="true" strokeweight="1.032pt" strokecolor="#000080">
              <v:stroke dashstyle="solid"/>
            </v:line>
            <v:line style="position:absolute" from="6964,1258" to="6984,1258" stroked="true" strokeweight="1.032pt" strokecolor="#000080">
              <v:stroke dashstyle="solid"/>
            </v:line>
            <v:line style="position:absolute" from="6984,1258" to="7025,1217" stroked="true" strokeweight="1.032pt" strokecolor="#000080">
              <v:stroke dashstyle="solid"/>
            </v:line>
            <v:line style="position:absolute" from="7025,1217" to="7045,1217" stroked="true" strokeweight="1.032pt" strokecolor="#000080">
              <v:stroke dashstyle="solid"/>
            </v:line>
            <v:line style="position:absolute" from="7045,1217" to="7066,1176" stroked="true" strokeweight="1.032pt" strokecolor="#000080">
              <v:stroke dashstyle="solid"/>
            </v:line>
            <v:line style="position:absolute" from="7066,1176" to="7086,1156" stroked="true" strokeweight="1.032pt" strokecolor="#000080">
              <v:stroke dashstyle="solid"/>
            </v:line>
            <v:line style="position:absolute" from="7086,1156" to="7127,1096" stroked="true" strokeweight="1.032pt" strokecolor="#000080">
              <v:stroke dashstyle="solid"/>
            </v:line>
            <v:line style="position:absolute" from="7127,1096" to="7146,1074" stroked="true" strokeweight="1.032pt" strokecolor="#000080">
              <v:stroke dashstyle="solid"/>
            </v:line>
            <v:line style="position:absolute" from="7146,1074" to="7168,1176" stroked="true" strokeweight="1.032pt" strokecolor="#000080">
              <v:stroke dashstyle="solid"/>
            </v:line>
            <v:line style="position:absolute" from="7168,1176" to="7207,1420" stroked="true" strokeweight="1.032pt" strokecolor="#000080">
              <v:stroke dashstyle="solid"/>
            </v:line>
            <v:line style="position:absolute" from="7218,1409" to="7218,1633" stroked="true" strokeweight="2.112pt" strokecolor="#000080">
              <v:stroke dashstyle="solid"/>
            </v:line>
            <v:line style="position:absolute" from="7229,1622" to="7248,1723" stroked="true" strokeweight="1.032pt" strokecolor="#000080">
              <v:stroke dashstyle="solid"/>
            </v:line>
            <v:line style="position:absolute" from="7248,1723" to="7268,1744" stroked="true" strokeweight="1.032pt" strokecolor="#000080">
              <v:stroke dashstyle="solid"/>
            </v:line>
            <v:line style="position:absolute" from="7268,1744" to="7309,1824" stroked="true" strokeweight="1.032pt" strokecolor="#000080">
              <v:stroke dashstyle="solid"/>
            </v:line>
            <v:line style="position:absolute" from="7309,1824" to="7330,1885" stroked="true" strokeweight="1.032pt" strokecolor="#000080">
              <v:stroke dashstyle="solid"/>
            </v:line>
            <v:line style="position:absolute" from="7330,1885" to="7350,1926" stroked="true" strokeweight="1.032pt" strokecolor="#000080">
              <v:stroke dashstyle="solid"/>
            </v:line>
            <v:line style="position:absolute" from="7350,1926" to="7391,1926" stroked="true" strokeweight="1.032pt" strokecolor="#000080">
              <v:stroke dashstyle="solid"/>
            </v:line>
            <v:line style="position:absolute" from="7401,1916" to="7401,2160" stroked="true" strokeweight="2.052pt" strokecolor="#000080">
              <v:stroke dashstyle="solid"/>
            </v:line>
            <v:line style="position:absolute" from="7421,2139" to="7421,2342" stroked="true" strokeweight="1.992pt" strokecolor="#000080">
              <v:stroke dashstyle="solid"/>
            </v:line>
            <v:line style="position:absolute" from="7441,2321" to="7441,2545" stroked="true" strokeweight="2.112pt" strokecolor="#000080">
              <v:stroke dashstyle="solid"/>
            </v:line>
            <v:line style="position:absolute" from="7452,2534" to="7492,2575" stroked="true" strokeweight="1.032pt" strokecolor="#000080">
              <v:stroke dashstyle="solid"/>
            </v:line>
            <v:line style="position:absolute" from="7492,2575" to="7513,2594" stroked="true" strokeweight="1.032pt" strokecolor="#000080">
              <v:stroke dashstyle="solid"/>
            </v:line>
            <v:line style="position:absolute" from="7513,2594" to="7532,2656" stroked="true" strokeweight="1.032pt" strokecolor="#000080">
              <v:stroke dashstyle="solid"/>
            </v:line>
            <v:line style="position:absolute" from="7532,2656" to="7573,2635" stroked="true" strokeweight="1.032pt" strokecolor="#000080">
              <v:stroke dashstyle="solid"/>
            </v:line>
            <v:line style="position:absolute" from="7573,2635" to="7594,2635" stroked="true" strokeweight="1.032pt" strokecolor="#000080">
              <v:stroke dashstyle="solid"/>
            </v:line>
            <v:line style="position:absolute" from="7594,2635" to="7614,2575" stroked="true" strokeweight="1.032pt" strokecolor="#000080">
              <v:stroke dashstyle="solid"/>
            </v:line>
            <v:line style="position:absolute" from="7614,2575" to="7634,2494" stroked="true" strokeweight="1.032pt" strokecolor="#000080">
              <v:stroke dashstyle="solid"/>
            </v:line>
            <v:line style="position:absolute" from="7634,2494" to="7675,2371" stroked="true" strokeweight="1.032pt" strokecolor="#000080">
              <v:stroke dashstyle="solid"/>
            </v:line>
            <v:line style="position:absolute" from="7675,2371" to="7696,2291" stroked="true" strokeweight="1.032pt" strokecolor="#000080">
              <v:stroke dashstyle="solid"/>
            </v:line>
            <v:line style="position:absolute" from="7696,2291" to="7715,2371" stroked="true" strokeweight="1.032pt" strokecolor="#000080">
              <v:stroke dashstyle="solid"/>
            </v:line>
            <v:line style="position:absolute" from="7715,2371" to="7756,2473" stroked="true" strokeweight="1.032pt" strokecolor="#000080">
              <v:stroke dashstyle="solid"/>
            </v:line>
            <v:line style="position:absolute" from="7756,2473" to="7776,2432" stroked="true" strokeweight="1.032pt" strokecolor="#000080">
              <v:stroke dashstyle="solid"/>
            </v:line>
            <v:line style="position:absolute" from="7776,2432" to="7796,2332" stroked="true" strokeweight="1.032pt" strokecolor="#000080">
              <v:stroke dashstyle="solid"/>
            </v:line>
            <v:line style="position:absolute" from="7796,2332" to="7817,2270" stroked="true" strokeweight="1.032pt" strokecolor="#000080">
              <v:stroke dashstyle="solid"/>
            </v:line>
            <v:line style="position:absolute" from="7817,2270" to="7858,2311" stroked="true" strokeweight="1.032pt" strokecolor="#000080">
              <v:stroke dashstyle="solid"/>
            </v:line>
            <v:line style="position:absolute" from="7858,2311" to="7878,2352" stroked="true" strokeweight="1.032pt" strokecolor="#000080">
              <v:stroke dashstyle="solid"/>
            </v:line>
            <v:line style="position:absolute" from="7878,2352" to="7898,2413" stroked="true" strokeweight="1.032pt" strokecolor="#000080">
              <v:stroke dashstyle="solid"/>
            </v:line>
            <v:line style="position:absolute" from="7898,2413" to="7939,2352" stroked="true" strokeweight="1.032pt" strokecolor="#000080">
              <v:stroke dashstyle="solid"/>
            </v:line>
            <v:line style="position:absolute" from="7939,2352" to="7958,2270" stroked="true" strokeweight="1.032pt" strokecolor="#000080">
              <v:stroke dashstyle="solid"/>
            </v:line>
            <v:line style="position:absolute" from="7958,2270" to="7980,2170" stroked="true" strokeweight="1.032pt" strokecolor="#000080">
              <v:stroke dashstyle="solid"/>
            </v:line>
            <v:line style="position:absolute" from="7980,2170" to="7999,2129" stroked="true" strokeweight="1.032pt" strokecolor="#000080">
              <v:stroke dashstyle="solid"/>
            </v:line>
            <v:line style="position:absolute" from="7999,2129" to="8040,2108" stroked="true" strokeweight="1.032pt" strokecolor="#000080">
              <v:stroke dashstyle="solid"/>
            </v:line>
            <v:line style="position:absolute" from="8040,2108" to="8060,2149" stroked="true" strokeweight="1.032pt" strokecolor="#000080">
              <v:stroke dashstyle="solid"/>
            </v:line>
            <v:line style="position:absolute" from="8060,2149" to="8081,2311" stroked="true" strokeweight="1.032pt" strokecolor="#000080">
              <v:stroke dashstyle="solid"/>
            </v:line>
            <v:line style="position:absolute" from="8081,2311" to="8122,2371" stroked="true" strokeweight="1.032pt" strokecolor="#000080">
              <v:stroke dashstyle="solid"/>
            </v:line>
            <v:line style="position:absolute" from="8122,2371" to="8142,2393" stroked="true" strokeweight="1.032pt" strokecolor="#000080">
              <v:stroke dashstyle="solid"/>
            </v:line>
            <v:line style="position:absolute" from="8142,2393" to="8162,2332" stroked="true" strokeweight="1.032pt" strokecolor="#000080">
              <v:stroke dashstyle="solid"/>
            </v:line>
            <v:line style="position:absolute" from="8162,2332" to="8182,2332" stroked="true" strokeweight="1.032pt" strokecolor="#000080">
              <v:stroke dashstyle="solid"/>
            </v:line>
            <v:line style="position:absolute" from="8182,2332" to="8222,2170" stroked="true" strokeweight="1.032pt" strokecolor="#000080">
              <v:stroke dashstyle="solid"/>
            </v:line>
            <v:line style="position:absolute" from="8233,1956" to="8233,2180" stroked="true" strokeweight="2.052pt" strokecolor="#000080">
              <v:stroke dashstyle="solid"/>
            </v:line>
            <v:line style="position:absolute" from="8243,1967" to="8264,1805" stroked="true" strokeweight="1.032pt" strokecolor="#000080">
              <v:stroke dashstyle="solid"/>
            </v:line>
            <v:line style="position:absolute" from="8264,1805" to="8304,1846" stroked="true" strokeweight="1.032pt" strokecolor="#000080">
              <v:stroke dashstyle="solid"/>
            </v:line>
            <v:line style="position:absolute" from="8304,1846" to="8324,1885" stroked="true" strokeweight="1.032pt" strokecolor="#000080">
              <v:stroke dashstyle="solid"/>
            </v:line>
            <v:line style="position:absolute" from="8324,1885" to="8345,1784" stroked="true" strokeweight="1.032pt" strokecolor="#000080">
              <v:stroke dashstyle="solid"/>
            </v:line>
            <v:line style="position:absolute" from="8345,1784" to="8365,1602" stroked="true" strokeweight="1.032pt" strokecolor="#000080">
              <v:stroke dashstyle="solid"/>
            </v:line>
            <v:line style="position:absolute" from="8365,1602" to="8406,1541" stroked="true" strokeweight="1.032pt" strokecolor="#000080">
              <v:stroke dashstyle="solid"/>
            </v:line>
            <v:line style="position:absolute" from="8406,1541" to="8426,1561" stroked="true" strokeweight="1.032pt" strokecolor="#000080">
              <v:stroke dashstyle="solid"/>
            </v:line>
            <v:rect style="position:absolute;left:1015;top:2028;width:41;height:20" filled="true" fillcolor="#ff00ff" stroked="false">
              <v:fill type="solid"/>
            </v:rect>
            <v:rect style="position:absolute;left:1137;top:2028;width:41;height:20" filled="true" fillcolor="#ff00ff" stroked="false">
              <v:fill type="solid"/>
            </v:rect>
            <v:rect style="position:absolute;left:1258;top:2028;width:41;height:20" filled="true" fillcolor="#ff00ff" stroked="false">
              <v:fill type="solid"/>
            </v:rect>
            <v:rect style="position:absolute;left:1380;top:2028;width:41;height:20" filled="true" fillcolor="#ff00ff" stroked="false">
              <v:fill type="solid"/>
            </v:rect>
            <v:rect style="position:absolute;left:1502;top:2028;width:41;height:20" filled="true" fillcolor="#ff00ff" stroked="false">
              <v:fill type="solid"/>
            </v:rect>
            <v:rect style="position:absolute;left:1624;top:2028;width:40;height:20" filled="true" fillcolor="#ff00ff" stroked="false">
              <v:fill type="solid"/>
            </v:rect>
            <v:rect style="position:absolute;left:1746;top:2028;width:41;height:20" filled="true" fillcolor="#ff00ff" stroked="false">
              <v:fill type="solid"/>
            </v:rect>
            <v:rect style="position:absolute;left:1868;top:2028;width:40;height:20" filled="true" fillcolor="#ff00ff" stroked="false">
              <v:fill type="solid"/>
            </v:rect>
            <v:rect style="position:absolute;left:1989;top:2028;width:41;height:20" filled="true" fillcolor="#ff00ff" stroked="false">
              <v:fill type="solid"/>
            </v:rect>
            <v:rect style="position:absolute;left:2112;top:2028;width:41;height:20" filled="true" fillcolor="#ff00ff" stroked="false">
              <v:fill type="solid"/>
            </v:rect>
            <v:rect style="position:absolute;left:2233;top:2028;width:41;height:20" filled="true" fillcolor="#ff00ff" stroked="false">
              <v:fill type="solid"/>
            </v:rect>
            <v:rect style="position:absolute;left:2355;top:2028;width:41;height:20" filled="true" fillcolor="#ff00ff" stroked="false">
              <v:fill type="solid"/>
            </v:rect>
            <v:rect style="position:absolute;left:2476;top:2028;width:41;height:20" filled="true" fillcolor="#ff00ff" stroked="false">
              <v:fill type="solid"/>
            </v:rect>
            <v:rect style="position:absolute;left:2599;top:2028;width:41;height:20" filled="true" fillcolor="#ff00ff" stroked="false">
              <v:fill type="solid"/>
            </v:rect>
            <v:rect style="position:absolute;left:2720;top:2028;width:41;height:20" filled="true" fillcolor="#ff00ff" stroked="false">
              <v:fill type="solid"/>
            </v:rect>
            <v:rect style="position:absolute;left:2842;top:2028;width:40;height:20" filled="true" fillcolor="#ff00ff" stroked="false">
              <v:fill type="solid"/>
            </v:rect>
            <v:rect style="position:absolute;left:2965;top:2028;width:40;height:20" filled="true" fillcolor="#ff00ff" stroked="false">
              <v:fill type="solid"/>
            </v:rect>
            <v:rect style="position:absolute;left:3086;top:2028;width:41;height:20" filled="true" fillcolor="#ff00ff" stroked="false">
              <v:fill type="solid"/>
            </v:rect>
            <v:rect style="position:absolute;left:3207;top:2028;width:42;height:20" filled="true" fillcolor="#ff00ff" stroked="false">
              <v:fill type="solid"/>
            </v:rect>
            <v:rect style="position:absolute;left:3330;top:2028;width:41;height:20" filled="true" fillcolor="#ff00ff" stroked="false">
              <v:fill type="solid"/>
            </v:rect>
            <v:rect style="position:absolute;left:3451;top:2028;width:41;height:20" filled="true" fillcolor="#ff00ff" stroked="false">
              <v:fill type="solid"/>
            </v:rect>
            <v:rect style="position:absolute;left:3573;top:2028;width:41;height:20" filled="true" fillcolor="#ff00ff" stroked="false">
              <v:fill type="solid"/>
            </v:rect>
            <v:rect style="position:absolute;left:3694;top:2028;width:41;height:20" filled="true" fillcolor="#ff00ff" stroked="false">
              <v:fill type="solid"/>
            </v:rect>
            <v:rect style="position:absolute;left:3817;top:2028;width:41;height:20" filled="true" fillcolor="#ff00ff" stroked="false">
              <v:fill type="solid"/>
            </v:rect>
            <v:rect style="position:absolute;left:3939;top:2028;width:40;height:20" filled="true" fillcolor="#ff00ff" stroked="false">
              <v:fill type="solid"/>
            </v:rect>
            <v:rect style="position:absolute;left:4060;top:2028;width:41;height:20" filled="true" fillcolor="#ff00ff" stroked="false">
              <v:fill type="solid"/>
            </v:rect>
            <v:rect style="position:absolute;left:4183;top:2028;width:41;height:20" filled="true" fillcolor="#ff00ff" stroked="false">
              <v:fill type="solid"/>
            </v:rect>
            <v:rect style="position:absolute;left:4304;top:2028;width:41;height:20" filled="true" fillcolor="#ff00ff" stroked="false">
              <v:fill type="solid"/>
            </v:rect>
            <v:rect style="position:absolute;left:4425;top:2028;width:42;height:20" filled="true" fillcolor="#ff00ff" stroked="false">
              <v:fill type="solid"/>
            </v:rect>
            <v:rect style="position:absolute;left:4548;top:2028;width:41;height:20" filled="true" fillcolor="#ff00ff" stroked="false">
              <v:fill type="solid"/>
            </v:rect>
            <v:rect style="position:absolute;left:4669;top:2028;width:41;height:20" filled="true" fillcolor="#ff00ff" stroked="false">
              <v:fill type="solid"/>
            </v:rect>
            <v:rect style="position:absolute;left:4791;top:2028;width:41;height:20" filled="true" fillcolor="#ff00ff" stroked="false">
              <v:fill type="solid"/>
            </v:rect>
            <v:rect style="position:absolute;left:4914;top:2028;width:40;height:20" filled="true" fillcolor="#ff00ff" stroked="false">
              <v:fill type="solid"/>
            </v:rect>
            <v:rect style="position:absolute;left:5035;top:2028;width:41;height:20" filled="true" fillcolor="#ff00ff" stroked="false">
              <v:fill type="solid"/>
            </v:rect>
            <v:rect style="position:absolute;left:5157;top:2028;width:41;height:20" filled="true" fillcolor="#ff00ff" stroked="false">
              <v:fill type="solid"/>
            </v:rect>
            <v:rect style="position:absolute;left:5278;top:2028;width:41;height:20" filled="true" fillcolor="#ff00ff" stroked="false">
              <v:fill type="solid"/>
            </v:rect>
            <v:rect style="position:absolute;left:5401;top:2028;width:41;height:20" filled="true" fillcolor="#ff00ff" stroked="false">
              <v:fill type="solid"/>
            </v:rect>
            <v:rect style="position:absolute;left:5522;top:2028;width:41;height:20" filled="true" fillcolor="#ff00ff" stroked="false">
              <v:fill type="solid"/>
            </v:rect>
            <v:rect style="position:absolute;left:5643;top:2028;width:42;height:20" filled="true" fillcolor="#ff00ff" stroked="false">
              <v:fill type="solid"/>
            </v:rect>
            <v:rect style="position:absolute;left:5766;top:2028;width:41;height:20" filled="true" fillcolor="#ff00ff" stroked="false">
              <v:fill type="solid"/>
            </v:rect>
            <v:rect style="position:absolute;left:5888;top:2028;width:40;height:20" filled="true" fillcolor="#ff00ff" stroked="false">
              <v:fill type="solid"/>
            </v:rect>
            <v:rect style="position:absolute;left:6009;top:2028;width:41;height:20" filled="true" fillcolor="#ff00ff" stroked="false">
              <v:fill type="solid"/>
            </v:rect>
            <v:rect style="position:absolute;left:6132;top:2028;width:41;height:20" filled="true" fillcolor="#ff00ff" stroked="false">
              <v:fill type="solid"/>
            </v:rect>
            <v:rect style="position:absolute;left:6253;top:2028;width:41;height:20" filled="true" fillcolor="#ff00ff" stroked="false">
              <v:fill type="solid"/>
            </v:rect>
            <v:rect style="position:absolute;left:6375;top:2028;width:41;height:20" filled="true" fillcolor="#ff00ff" stroked="false">
              <v:fill type="solid"/>
            </v:rect>
            <v:rect style="position:absolute;left:6496;top:2028;width:41;height:20" filled="true" fillcolor="#ff00ff" stroked="false">
              <v:fill type="solid"/>
            </v:rect>
            <v:rect style="position:absolute;left:6619;top:2028;width:41;height:20" filled="true" fillcolor="#ff00ff" stroked="false">
              <v:fill type="solid"/>
            </v:rect>
            <v:rect style="position:absolute;left:6740;top:2028;width:41;height:20" filled="true" fillcolor="#ff00ff" stroked="false">
              <v:fill type="solid"/>
            </v:rect>
            <v:rect style="position:absolute;left:6862;top:2028;width:41;height:20" filled="true" fillcolor="#ff00ff" stroked="false">
              <v:fill type="solid"/>
            </v:rect>
            <v:rect style="position:absolute;left:6984;top:2028;width:41;height:20" filled="true" fillcolor="#ff00ff" stroked="false">
              <v:fill type="solid"/>
            </v:rect>
            <v:rect style="position:absolute;left:7106;top:2028;width:40;height:20" filled="true" fillcolor="#ff00ff" stroked="false">
              <v:fill type="solid"/>
            </v:rect>
            <v:rect style="position:absolute;left:7228;top:2028;width:40;height:20" filled="true" fillcolor="#ff00ff" stroked="false">
              <v:fill type="solid"/>
            </v:rect>
            <v:rect style="position:absolute;left:7350;top:2028;width:41;height:20" filled="true" fillcolor="#ff00ff" stroked="false">
              <v:fill type="solid"/>
            </v:rect>
            <v:rect style="position:absolute;left:7471;top:2028;width:42;height:20" filled="true" fillcolor="#ff00ff" stroked="false">
              <v:fill type="solid"/>
            </v:rect>
            <v:rect style="position:absolute;left:7593;top:2028;width:41;height:20" filled="true" fillcolor="#ff00ff" stroked="false">
              <v:fill type="solid"/>
            </v:rect>
            <v:rect style="position:absolute;left:7714;top:2028;width:41;height:20" filled="true" fillcolor="#ff00ff" stroked="false">
              <v:fill type="solid"/>
            </v:rect>
            <v:rect style="position:absolute;left:7837;top:2028;width:41;height:20" filled="true" fillcolor="#ff00ff" stroked="false">
              <v:fill type="solid"/>
            </v:rect>
            <v:rect style="position:absolute;left:7958;top:2028;width:41;height:20" filled="true" fillcolor="#ff00ff" stroked="false">
              <v:fill type="solid"/>
            </v:rect>
            <v:rect style="position:absolute;left:8080;top:2028;width:41;height:20" filled="true" fillcolor="#ff00ff" stroked="false">
              <v:fill type="solid"/>
            </v:rect>
            <v:rect style="position:absolute;left:8203;top:2028;width:40;height:20" filled="true" fillcolor="#ff00ff" stroked="false">
              <v:fill type="solid"/>
            </v:rect>
            <v:rect style="position:absolute;left:8324;top:2028;width:41;height:20" filled="true" fillcolor="#ff00ff" stroked="false">
              <v:fill type="solid"/>
            </v:rect>
            <v:rect style="position:absolute;left:6963;top:2190;width:41;height:20" filled="true" fillcolor="#008000" stroked="false">
              <v:fill type="solid"/>
            </v:rect>
            <v:rect style="position:absolute;left:7086;top:2190;width:41;height:20" filled="true" fillcolor="#008000" stroked="false">
              <v:fill type="solid"/>
            </v:rect>
            <v:rect style="position:absolute;left:7207;top:2190;width:41;height:20" filled="true" fillcolor="#008000" stroked="false">
              <v:fill type="solid"/>
            </v:rect>
            <v:rect style="position:absolute;left:7329;top:2190;width:41;height:20" filled="true" fillcolor="#008000" stroked="false">
              <v:fill type="solid"/>
            </v:rect>
            <v:rect style="position:absolute;left:7452;top:2190;width:40;height:20" filled="true" fillcolor="#008000" stroked="false">
              <v:fill type="solid"/>
            </v:rect>
            <v:rect style="position:absolute;left:7573;top:2190;width:41;height:20" filled="true" fillcolor="#008000" stroked="false">
              <v:fill type="solid"/>
            </v:rect>
            <v:rect style="position:absolute;left:7695;top:2190;width:41;height:20" filled="true" fillcolor="#008000" stroked="false">
              <v:fill type="solid"/>
            </v:rect>
            <v:rect style="position:absolute;left:7816;top:2190;width:41;height:20" filled="true" fillcolor="#008000" stroked="false">
              <v:fill type="solid"/>
            </v:rect>
            <v:rect style="position:absolute;left:7939;top:2190;width:41;height:20" filled="true" fillcolor="#008000" stroked="false">
              <v:fill type="solid"/>
            </v:rect>
            <v:rect style="position:absolute;left:8060;top:2190;width:41;height:20" filled="true" fillcolor="#008000" stroked="false">
              <v:fill type="solid"/>
            </v:rect>
            <v:rect style="position:absolute;left:8181;top:2190;width:41;height:20" filled="true" fillcolor="#008000" stroked="false">
              <v:fill type="solid"/>
            </v:rect>
            <v:rect style="position:absolute;left:8304;top:2190;width:41;height:20" filled="true" fillcolor="#008000" stroked="false">
              <v:fill type="solid"/>
            </v:rect>
            <v:shape style="position:absolute;left:7350;top:4317;width:506;height:248" type="#_x0000_t202" filled="false" stroked="false">
              <v:textbox inset="0,0,0,0">
                <w:txbxContent>
                  <w:p>
                    <w:pPr>
                      <w:spacing w:line="246" w:lineRule="exact" w:before="0"/>
                      <w:ind w:left="0" w:right="0" w:firstLine="0"/>
                      <w:jc w:val="left"/>
                      <w:rPr>
                        <w:sz w:val="22"/>
                      </w:rPr>
                    </w:pPr>
                    <w:r>
                      <w:rPr>
                        <w:sz w:val="22"/>
                      </w:rPr>
                      <w:t>2006</w:t>
                    </w:r>
                  </w:p>
                </w:txbxContent>
              </v:textbox>
              <w10:wrap type="none"/>
            </v:shape>
            <v:shape style="position:absolute;left:6416;top:4317;width:506;height:248" type="#_x0000_t202" filled="false" stroked="false">
              <v:textbox inset="0,0,0,0">
                <w:txbxContent>
                  <w:p>
                    <w:pPr>
                      <w:spacing w:line="246" w:lineRule="exact" w:before="0"/>
                      <w:ind w:left="0" w:right="0" w:firstLine="0"/>
                      <w:jc w:val="left"/>
                      <w:rPr>
                        <w:sz w:val="22"/>
                      </w:rPr>
                    </w:pPr>
                    <w:r>
                      <w:rPr>
                        <w:sz w:val="22"/>
                      </w:rPr>
                      <w:t>2003</w:t>
                    </w:r>
                  </w:p>
                </w:txbxContent>
              </v:textbox>
              <w10:wrap type="none"/>
            </v:shape>
            <v:shape style="position:absolute;left:5461;top:4317;width:498;height:248" type="#_x0000_t202" filled="false" stroked="false">
              <v:textbox inset="0,0,0,0">
                <w:txbxContent>
                  <w:p>
                    <w:pPr>
                      <w:spacing w:line="246" w:lineRule="exact" w:before="0"/>
                      <w:ind w:left="0" w:right="0" w:firstLine="0"/>
                      <w:jc w:val="left"/>
                      <w:rPr>
                        <w:sz w:val="22"/>
                      </w:rPr>
                    </w:pPr>
                    <w:r>
                      <w:rPr>
                        <w:sz w:val="22"/>
                      </w:rPr>
                      <w:t>2000</w:t>
                    </w:r>
                  </w:p>
                </w:txbxContent>
              </v:textbox>
              <w10:wrap type="none"/>
            </v:shape>
            <v:shape style="position:absolute;left:4527;top:4317;width:506;height:248" type="#_x0000_t202" filled="false" stroked="false">
              <v:textbox inset="0,0,0,0">
                <w:txbxContent>
                  <w:p>
                    <w:pPr>
                      <w:spacing w:line="246" w:lineRule="exact" w:before="0"/>
                      <w:ind w:left="0" w:right="0" w:firstLine="0"/>
                      <w:jc w:val="left"/>
                      <w:rPr>
                        <w:sz w:val="22"/>
                      </w:rPr>
                    </w:pPr>
                    <w:r>
                      <w:rPr>
                        <w:sz w:val="22"/>
                      </w:rPr>
                      <w:t>1997</w:t>
                    </w:r>
                  </w:p>
                </w:txbxContent>
              </v:textbox>
              <w10:wrap type="none"/>
            </v:shape>
            <v:shape style="position:absolute;left:3594;top:4317;width:506;height:248" type="#_x0000_t202" filled="false" stroked="false">
              <v:textbox inset="0,0,0,0">
                <w:txbxContent>
                  <w:p>
                    <w:pPr>
                      <w:spacing w:line="246" w:lineRule="exact" w:before="0"/>
                      <w:ind w:left="0" w:right="0" w:firstLine="0"/>
                      <w:jc w:val="left"/>
                      <w:rPr>
                        <w:sz w:val="22"/>
                      </w:rPr>
                    </w:pPr>
                    <w:r>
                      <w:rPr>
                        <w:sz w:val="22"/>
                      </w:rPr>
                      <w:t>1994</w:t>
                    </w:r>
                  </w:p>
                </w:txbxContent>
              </v:textbox>
              <w10:wrap type="none"/>
            </v:shape>
            <v:shape style="position:absolute;left:2660;top:4317;width:506;height:248" type="#_x0000_t202" filled="false" stroked="false">
              <v:textbox inset="0,0,0,0">
                <w:txbxContent>
                  <w:p>
                    <w:pPr>
                      <w:spacing w:line="246" w:lineRule="exact" w:before="0"/>
                      <w:ind w:left="0" w:right="0" w:firstLine="0"/>
                      <w:jc w:val="left"/>
                      <w:rPr>
                        <w:sz w:val="22"/>
                      </w:rPr>
                    </w:pPr>
                    <w:r>
                      <w:rPr>
                        <w:sz w:val="22"/>
                      </w:rPr>
                      <w:t>1991</w:t>
                    </w:r>
                  </w:p>
                </w:txbxContent>
              </v:textbox>
              <w10:wrap type="none"/>
            </v:shape>
            <v:shape style="position:absolute;left:1705;top:4317;width:498;height:248" type="#_x0000_t202" filled="false" stroked="false">
              <v:textbox inset="0,0,0,0">
                <w:txbxContent>
                  <w:p>
                    <w:pPr>
                      <w:spacing w:line="246" w:lineRule="exact" w:before="0"/>
                      <w:ind w:left="0" w:right="0" w:firstLine="0"/>
                      <w:jc w:val="left"/>
                      <w:rPr>
                        <w:sz w:val="22"/>
                      </w:rPr>
                    </w:pPr>
                    <w:r>
                      <w:rPr>
                        <w:sz w:val="22"/>
                      </w:rPr>
                      <w:t>1988</w:t>
                    </w:r>
                  </w:p>
                </w:txbxContent>
              </v:textbox>
              <w10:wrap type="none"/>
            </v:shape>
            <v:shape style="position:absolute;left:8588;top:527;width:263;height:3715" type="#_x0000_t202" filled="false" stroked="false">
              <v:textbox inset="0,0,0,0">
                <w:txbxContent>
                  <w:p>
                    <w:pPr>
                      <w:spacing w:line="246" w:lineRule="exact" w:before="0"/>
                      <w:ind w:left="0" w:right="0" w:firstLine="0"/>
                      <w:jc w:val="left"/>
                      <w:rPr>
                        <w:sz w:val="22"/>
                      </w:rPr>
                    </w:pPr>
                    <w:r>
                      <w:rPr>
                        <w:spacing w:val="9"/>
                        <w:sz w:val="22"/>
                      </w:rPr>
                      <w:t>20</w:t>
                    </w:r>
                  </w:p>
                  <w:p>
                    <w:pPr>
                      <w:spacing w:before="92"/>
                      <w:ind w:left="0" w:right="0" w:firstLine="0"/>
                      <w:jc w:val="left"/>
                      <w:rPr>
                        <w:sz w:val="22"/>
                      </w:rPr>
                    </w:pPr>
                    <w:r>
                      <w:rPr>
                        <w:spacing w:val="9"/>
                        <w:sz w:val="22"/>
                      </w:rPr>
                      <w:t>18</w:t>
                    </w:r>
                  </w:p>
                  <w:p>
                    <w:pPr>
                      <w:spacing w:before="92"/>
                      <w:ind w:left="0" w:right="0" w:firstLine="0"/>
                      <w:jc w:val="left"/>
                      <w:rPr>
                        <w:sz w:val="22"/>
                      </w:rPr>
                    </w:pPr>
                    <w:r>
                      <w:rPr>
                        <w:spacing w:val="9"/>
                        <w:sz w:val="22"/>
                      </w:rPr>
                      <w:t>16</w:t>
                    </w:r>
                  </w:p>
                  <w:p>
                    <w:pPr>
                      <w:spacing w:before="91"/>
                      <w:ind w:left="0" w:right="0" w:firstLine="0"/>
                      <w:jc w:val="left"/>
                      <w:rPr>
                        <w:sz w:val="22"/>
                      </w:rPr>
                    </w:pPr>
                    <w:r>
                      <w:rPr>
                        <w:spacing w:val="9"/>
                        <w:sz w:val="22"/>
                      </w:rPr>
                      <w:t>14</w:t>
                    </w:r>
                  </w:p>
                  <w:p>
                    <w:pPr>
                      <w:spacing w:before="92"/>
                      <w:ind w:left="0" w:right="0" w:firstLine="0"/>
                      <w:jc w:val="left"/>
                      <w:rPr>
                        <w:sz w:val="22"/>
                      </w:rPr>
                    </w:pPr>
                    <w:r>
                      <w:rPr>
                        <w:spacing w:val="9"/>
                        <w:sz w:val="22"/>
                      </w:rPr>
                      <w:t>12</w:t>
                    </w:r>
                  </w:p>
                  <w:p>
                    <w:pPr>
                      <w:spacing w:before="111"/>
                      <w:ind w:left="0" w:right="0" w:firstLine="0"/>
                      <w:jc w:val="left"/>
                      <w:rPr>
                        <w:sz w:val="22"/>
                      </w:rPr>
                    </w:pPr>
                    <w:r>
                      <w:rPr>
                        <w:spacing w:val="9"/>
                        <w:sz w:val="22"/>
                      </w:rPr>
                      <w:t>10</w:t>
                    </w:r>
                  </w:p>
                  <w:p>
                    <w:pPr>
                      <w:spacing w:before="93"/>
                      <w:ind w:left="0" w:right="0" w:firstLine="0"/>
                      <w:jc w:val="left"/>
                      <w:rPr>
                        <w:sz w:val="22"/>
                      </w:rPr>
                    </w:pPr>
                    <w:r>
                      <w:rPr>
                        <w:w w:val="101"/>
                        <w:sz w:val="22"/>
                      </w:rPr>
                      <w:t>8</w:t>
                    </w:r>
                  </w:p>
                  <w:p>
                    <w:pPr>
                      <w:spacing w:before="91"/>
                      <w:ind w:left="0" w:right="0" w:firstLine="0"/>
                      <w:jc w:val="left"/>
                      <w:rPr>
                        <w:sz w:val="22"/>
                      </w:rPr>
                    </w:pPr>
                    <w:r>
                      <w:rPr>
                        <w:w w:val="101"/>
                        <w:sz w:val="22"/>
                      </w:rPr>
                      <w:t>6</w:t>
                    </w:r>
                  </w:p>
                  <w:p>
                    <w:pPr>
                      <w:spacing w:before="92"/>
                      <w:ind w:left="0" w:right="0" w:firstLine="0"/>
                      <w:jc w:val="left"/>
                      <w:rPr>
                        <w:sz w:val="22"/>
                      </w:rPr>
                    </w:pPr>
                    <w:r>
                      <w:rPr>
                        <w:w w:val="101"/>
                        <w:sz w:val="22"/>
                      </w:rPr>
                      <w:t>4</w:t>
                    </w:r>
                  </w:p>
                  <w:p>
                    <w:pPr>
                      <w:spacing w:before="91"/>
                      <w:ind w:left="0" w:right="0" w:firstLine="0"/>
                      <w:jc w:val="left"/>
                      <w:rPr>
                        <w:sz w:val="22"/>
                      </w:rPr>
                    </w:pPr>
                    <w:r>
                      <w:rPr>
                        <w:w w:val="101"/>
                        <w:sz w:val="22"/>
                      </w:rPr>
                      <w:t>2</w:t>
                    </w:r>
                  </w:p>
                  <w:p>
                    <w:pPr>
                      <w:spacing w:before="92"/>
                      <w:ind w:left="0" w:right="0" w:firstLine="0"/>
                      <w:jc w:val="left"/>
                      <w:rPr>
                        <w:sz w:val="22"/>
                      </w:rPr>
                    </w:pPr>
                    <w:r>
                      <w:rPr>
                        <w:w w:val="101"/>
                        <w:sz w:val="22"/>
                      </w:rPr>
                      <w:t>0</w:t>
                    </w:r>
                  </w:p>
                </w:txbxContent>
              </v:textbox>
              <w10:wrap type="none"/>
            </v:shape>
            <v:shape style="position:absolute;left:1420;top:3243;width:2150;height:512" type="#_x0000_t202" filled="false" stroked="false">
              <v:textbox inset="0,0,0,0">
                <w:txbxContent>
                  <w:p>
                    <w:pPr>
                      <w:spacing w:line="246" w:lineRule="exact" w:before="0"/>
                      <w:ind w:left="0" w:right="0" w:firstLine="0"/>
                      <w:jc w:val="left"/>
                      <w:rPr>
                        <w:sz w:val="22"/>
                      </w:rPr>
                    </w:pPr>
                    <w:r>
                      <w:rPr>
                        <w:color w:val="FF00FF"/>
                        <w:spacing w:val="4"/>
                        <w:sz w:val="22"/>
                      </w:rPr>
                      <w:t>---  </w:t>
                    </w:r>
                    <w:r>
                      <w:rPr>
                        <w:color w:val="FF00FF"/>
                        <w:spacing w:val="8"/>
                        <w:sz w:val="22"/>
                      </w:rPr>
                      <w:t>1985-2007</w:t>
                    </w:r>
                    <w:r>
                      <w:rPr>
                        <w:color w:val="FF00FF"/>
                        <w:spacing w:val="6"/>
                        <w:sz w:val="22"/>
                      </w:rPr>
                      <w:t> </w:t>
                    </w:r>
                    <w:r>
                      <w:rPr>
                        <w:color w:val="FF00FF"/>
                        <w:sz w:val="22"/>
                      </w:rPr>
                      <w:t>average</w:t>
                    </w:r>
                  </w:p>
                  <w:p>
                    <w:pPr>
                      <w:spacing w:before="11"/>
                      <w:ind w:left="0" w:right="0" w:firstLine="0"/>
                      <w:jc w:val="left"/>
                      <w:rPr>
                        <w:sz w:val="22"/>
                      </w:rPr>
                    </w:pPr>
                    <w:r>
                      <w:rPr>
                        <w:color w:val="008000"/>
                        <w:spacing w:val="4"/>
                        <w:sz w:val="22"/>
                      </w:rPr>
                      <w:t>---  </w:t>
                    </w:r>
                    <w:r>
                      <w:rPr>
                        <w:color w:val="008000"/>
                        <w:spacing w:val="8"/>
                        <w:sz w:val="22"/>
                      </w:rPr>
                      <w:t>2004-2007</w:t>
                    </w:r>
                    <w:r>
                      <w:rPr>
                        <w:color w:val="008000"/>
                        <w:spacing w:val="6"/>
                        <w:sz w:val="22"/>
                      </w:rPr>
                      <w:t> </w:t>
                    </w:r>
                    <w:r>
                      <w:rPr>
                        <w:color w:val="008000"/>
                        <w:sz w:val="22"/>
                      </w:rPr>
                      <w:t>average</w:t>
                    </w:r>
                  </w:p>
                </w:txbxContent>
              </v:textbox>
              <w10:wrap type="none"/>
            </v:shape>
            <v:shape style="position:absolute;left:3350;top:2454;width:1483;height:551" type="#_x0000_t202" filled="false" stroked="false">
              <v:textbox inset="0,0,0,0">
                <w:txbxContent>
                  <w:p>
                    <w:pPr>
                      <w:spacing w:line="246" w:lineRule="exact" w:before="0"/>
                      <w:ind w:left="-1" w:right="18" w:firstLine="0"/>
                      <w:jc w:val="center"/>
                      <w:rPr>
                        <w:sz w:val="22"/>
                      </w:rPr>
                    </w:pPr>
                    <w:r>
                      <w:rPr>
                        <w:spacing w:val="5"/>
                        <w:sz w:val="22"/>
                      </w:rPr>
                      <w:t>Unemployment</w:t>
                    </w:r>
                  </w:p>
                  <w:p>
                    <w:pPr>
                      <w:spacing w:before="50"/>
                      <w:ind w:left="14" w:right="18" w:firstLine="0"/>
                      <w:jc w:val="center"/>
                      <w:rPr>
                        <w:sz w:val="22"/>
                      </w:rPr>
                    </w:pPr>
                    <w:r>
                      <w:rPr>
                        <w:sz w:val="22"/>
                      </w:rPr>
                      <w:t>rate (rhs)</w:t>
                    </w:r>
                  </w:p>
                </w:txbxContent>
              </v:textbox>
              <w10:wrap type="none"/>
            </v:shape>
            <v:shape style="position:absolute;left:4467;top:1297;width:1901;height:248" type="#_x0000_t202" filled="false" stroked="false">
              <v:textbox inset="0,0,0,0">
                <w:txbxContent>
                  <w:p>
                    <w:pPr>
                      <w:spacing w:line="246" w:lineRule="exact" w:before="0"/>
                      <w:ind w:left="0" w:right="0" w:firstLine="0"/>
                      <w:jc w:val="left"/>
                      <w:rPr>
                        <w:sz w:val="22"/>
                      </w:rPr>
                    </w:pPr>
                    <w:r>
                      <w:rPr>
                        <w:color w:val="000080"/>
                        <w:sz w:val="22"/>
                      </w:rPr>
                      <w:t>Survey average (lhs)</w:t>
                    </w:r>
                  </w:p>
                </w:txbxContent>
              </v:textbox>
              <w10:wrap type="none"/>
            </v:shape>
            <v:shape style="position:absolute;left:3735;top:1297;width:102;height:248" type="#_x0000_t202" filled="false" stroked="false">
              <v:textbox inset="0,0,0,0">
                <w:txbxContent>
                  <w:p>
                    <w:pPr>
                      <w:spacing w:line="246" w:lineRule="exact" w:before="0"/>
                      <w:ind w:left="0" w:right="0" w:firstLine="0"/>
                      <w:jc w:val="left"/>
                      <w:rPr>
                        <w:sz w:val="22"/>
                      </w:rPr>
                    </w:pPr>
                    <w:r>
                      <w:rPr>
                        <w:color w:val="000080"/>
                        <w:w w:val="101"/>
                        <w:sz w:val="22"/>
                        <w:u w:val="thick" w:color="000000"/>
                      </w:rPr>
                      <w:t> </w:t>
                    </w:r>
                    <w:r>
                      <w:rPr>
                        <w:color w:val="000080"/>
                        <w:spacing w:val="-30"/>
                        <w:sz w:val="22"/>
                        <w:u w:val="thick" w:color="000000"/>
                      </w:rPr>
                      <w:t> </w:t>
                    </w:r>
                  </w:p>
                </w:txbxContent>
              </v:textbox>
              <w10:wrap type="none"/>
            </v:shape>
            <v:shape style="position:absolute;left:3025;top:1216;width:264;height:248" type="#_x0000_t202" filled="false" stroked="false">
              <v:textbox inset="0,0,0,0">
                <w:txbxContent>
                  <w:p>
                    <w:pPr>
                      <w:spacing w:line="246" w:lineRule="exact" w:before="0"/>
                      <w:ind w:left="0" w:right="0" w:firstLine="0"/>
                      <w:jc w:val="left"/>
                      <w:rPr>
                        <w:sz w:val="22"/>
                      </w:rPr>
                    </w:pPr>
                    <w:r>
                      <w:rPr>
                        <w:w w:val="101"/>
                        <w:sz w:val="22"/>
                        <w:u w:val="thick"/>
                      </w:rPr>
                      <w:t> </w:t>
                    </w:r>
                    <w:r>
                      <w:rPr>
                        <w:spacing w:val="22"/>
                        <w:sz w:val="22"/>
                        <w:u w:val="thick"/>
                      </w:rPr>
                      <w:t> </w:t>
                    </w:r>
                  </w:p>
                </w:txbxContent>
              </v:textbox>
              <w10:wrap type="none"/>
            </v:shape>
            <v:shape style="position:absolute;left:2091;top:872;width:121;height:248" type="#_x0000_t202" filled="false" stroked="false">
              <v:textbox inset="0,0,0,0">
                <w:txbxContent>
                  <w:p>
                    <w:pPr>
                      <w:spacing w:line="246" w:lineRule="exact" w:before="0"/>
                      <w:ind w:left="0" w:right="0" w:firstLine="0"/>
                      <w:jc w:val="left"/>
                      <w:rPr>
                        <w:sz w:val="22"/>
                      </w:rPr>
                    </w:pPr>
                    <w:r>
                      <w:rPr>
                        <w:w w:val="101"/>
                        <w:sz w:val="22"/>
                        <w:u w:val="thick" w:color="000080"/>
                      </w:rPr>
                      <w:t> </w:t>
                    </w:r>
                    <w:r>
                      <w:rPr>
                        <w:spacing w:val="-10"/>
                        <w:sz w:val="22"/>
                        <w:u w:val="thick" w:color="000080"/>
                      </w:rPr>
                      <w:t> </w:t>
                    </w:r>
                  </w:p>
                </w:txbxContent>
              </v:textbox>
              <w10:wrap type="none"/>
            </v:shape>
            <v:shape style="position:absolute;left:2599;top:571;width:4236;height:248" type="#_x0000_t202" filled="false" stroked="false">
              <v:textbox inset="0,0,0,0">
                <w:txbxContent>
                  <w:p>
                    <w:pPr>
                      <w:spacing w:line="246" w:lineRule="exact" w:before="0"/>
                      <w:ind w:left="0" w:right="0" w:firstLine="0"/>
                      <w:jc w:val="left"/>
                      <w:rPr>
                        <w:b/>
                        <w:sz w:val="22"/>
                      </w:rPr>
                    </w:pPr>
                    <w:r>
                      <w:rPr>
                        <w:b/>
                        <w:sz w:val="22"/>
                      </w:rPr>
                      <w:t>(3 month average - advanced 12 months)</w:t>
                    </w:r>
                  </w:p>
                </w:txbxContent>
              </v:textbox>
              <w10:wrap type="none"/>
            </v:shape>
            <v:shape style="position:absolute;left:528;top:526;width:742;height:4039" type="#_x0000_t202" filled="false" stroked="false">
              <v:textbox inset="0,0,0,0">
                <w:txbxContent>
                  <w:p>
                    <w:pPr>
                      <w:spacing w:line="246" w:lineRule="exact" w:before="0"/>
                      <w:ind w:left="81" w:right="0" w:firstLine="0"/>
                      <w:jc w:val="left"/>
                      <w:rPr>
                        <w:sz w:val="22"/>
                      </w:rPr>
                    </w:pPr>
                    <w:r>
                      <w:rPr>
                        <w:spacing w:val="9"/>
                        <w:sz w:val="22"/>
                      </w:rPr>
                      <w:t>60</w:t>
                    </w:r>
                  </w:p>
                  <w:p>
                    <w:pPr>
                      <w:spacing w:before="92"/>
                      <w:ind w:left="81" w:right="0" w:firstLine="0"/>
                      <w:jc w:val="left"/>
                      <w:rPr>
                        <w:sz w:val="22"/>
                      </w:rPr>
                    </w:pPr>
                    <w:r>
                      <w:rPr>
                        <w:spacing w:val="9"/>
                        <w:sz w:val="22"/>
                      </w:rPr>
                      <w:t>50</w:t>
                    </w:r>
                  </w:p>
                  <w:p>
                    <w:pPr>
                      <w:spacing w:before="92"/>
                      <w:ind w:left="81" w:right="0" w:firstLine="0"/>
                      <w:jc w:val="left"/>
                      <w:rPr>
                        <w:sz w:val="22"/>
                      </w:rPr>
                    </w:pPr>
                    <w:r>
                      <w:rPr>
                        <w:spacing w:val="9"/>
                        <w:sz w:val="22"/>
                      </w:rPr>
                      <w:t>40</w:t>
                    </w:r>
                  </w:p>
                  <w:p>
                    <w:pPr>
                      <w:spacing w:before="91"/>
                      <w:ind w:left="81" w:right="0" w:firstLine="0"/>
                      <w:jc w:val="left"/>
                      <w:rPr>
                        <w:sz w:val="22"/>
                      </w:rPr>
                    </w:pPr>
                    <w:r>
                      <w:rPr>
                        <w:spacing w:val="9"/>
                        <w:sz w:val="22"/>
                      </w:rPr>
                      <w:t>30</w:t>
                    </w:r>
                  </w:p>
                  <w:p>
                    <w:pPr>
                      <w:spacing w:before="92"/>
                      <w:ind w:left="81" w:right="0" w:firstLine="0"/>
                      <w:jc w:val="left"/>
                      <w:rPr>
                        <w:sz w:val="22"/>
                      </w:rPr>
                    </w:pPr>
                    <w:r>
                      <w:rPr>
                        <w:spacing w:val="9"/>
                        <w:sz w:val="22"/>
                      </w:rPr>
                      <w:t>20</w:t>
                    </w:r>
                  </w:p>
                  <w:p>
                    <w:pPr>
                      <w:spacing w:before="111"/>
                      <w:ind w:left="81" w:right="0" w:firstLine="0"/>
                      <w:jc w:val="left"/>
                      <w:rPr>
                        <w:sz w:val="22"/>
                      </w:rPr>
                    </w:pPr>
                    <w:r>
                      <w:rPr>
                        <w:spacing w:val="9"/>
                        <w:sz w:val="22"/>
                      </w:rPr>
                      <w:t>10</w:t>
                    </w:r>
                  </w:p>
                  <w:p>
                    <w:pPr>
                      <w:spacing w:before="93"/>
                      <w:ind w:left="202" w:right="0" w:firstLine="0"/>
                      <w:jc w:val="left"/>
                      <w:rPr>
                        <w:sz w:val="22"/>
                      </w:rPr>
                    </w:pPr>
                    <w:r>
                      <w:rPr>
                        <w:w w:val="101"/>
                        <w:sz w:val="22"/>
                      </w:rPr>
                      <w:t>0</w:t>
                    </w:r>
                  </w:p>
                  <w:p>
                    <w:pPr>
                      <w:spacing w:before="91"/>
                      <w:ind w:left="0" w:right="0" w:firstLine="0"/>
                      <w:jc w:val="left"/>
                      <w:rPr>
                        <w:sz w:val="22"/>
                      </w:rPr>
                    </w:pPr>
                    <w:r>
                      <w:rPr>
                        <w:spacing w:val="5"/>
                        <w:sz w:val="22"/>
                      </w:rPr>
                      <w:t>-10</w:t>
                    </w:r>
                  </w:p>
                  <w:p>
                    <w:pPr>
                      <w:spacing w:before="92"/>
                      <w:ind w:left="0" w:right="0" w:firstLine="0"/>
                      <w:jc w:val="left"/>
                      <w:rPr>
                        <w:sz w:val="22"/>
                      </w:rPr>
                    </w:pPr>
                    <w:r>
                      <w:rPr>
                        <w:spacing w:val="5"/>
                        <w:sz w:val="22"/>
                      </w:rPr>
                      <w:t>-20</w:t>
                    </w:r>
                  </w:p>
                  <w:p>
                    <w:pPr>
                      <w:spacing w:before="91"/>
                      <w:ind w:left="0" w:right="0" w:firstLine="0"/>
                      <w:jc w:val="left"/>
                      <w:rPr>
                        <w:sz w:val="22"/>
                      </w:rPr>
                    </w:pPr>
                    <w:r>
                      <w:rPr>
                        <w:spacing w:val="5"/>
                        <w:sz w:val="22"/>
                      </w:rPr>
                      <w:t>-30</w:t>
                    </w:r>
                  </w:p>
                  <w:p>
                    <w:pPr>
                      <w:spacing w:before="92"/>
                      <w:ind w:left="0" w:right="0" w:firstLine="0"/>
                      <w:jc w:val="left"/>
                      <w:rPr>
                        <w:sz w:val="22"/>
                      </w:rPr>
                    </w:pPr>
                    <w:r>
                      <w:rPr>
                        <w:spacing w:val="5"/>
                        <w:sz w:val="22"/>
                      </w:rPr>
                      <w:t>-40</w:t>
                    </w:r>
                  </w:p>
                  <w:p>
                    <w:pPr>
                      <w:spacing w:before="71"/>
                      <w:ind w:left="243" w:right="0" w:firstLine="0"/>
                      <w:jc w:val="left"/>
                      <w:rPr>
                        <w:sz w:val="22"/>
                      </w:rPr>
                    </w:pPr>
                    <w:r>
                      <w:rPr>
                        <w:sz w:val="22"/>
                      </w:rPr>
                      <w:t>1985</w:t>
                    </w:r>
                  </w:p>
                </w:txbxContent>
              </v:textbox>
              <w10:wrap type="none"/>
            </v:shape>
            <v:shape style="position:absolute;left:528;top:141;width:8286;height:394" type="#_x0000_t202" filled="false" stroked="false">
              <v:textbox inset="0,0,0,0">
                <w:txbxContent>
                  <w:p>
                    <w:pPr>
                      <w:spacing w:line="393" w:lineRule="exact" w:before="0"/>
                      <w:ind w:left="0" w:right="0" w:firstLine="0"/>
                      <w:jc w:val="left"/>
                      <w:rPr>
                        <w:sz w:val="22"/>
                      </w:rPr>
                    </w:pPr>
                    <w:r>
                      <w:rPr>
                        <w:position w:val="15"/>
                        <w:sz w:val="22"/>
                      </w:rPr>
                      <w:t>Balance </w:t>
                    </w:r>
                    <w:r>
                      <w:rPr>
                        <w:b/>
                        <w:sz w:val="22"/>
                      </w:rPr>
                      <w:t>Ireland - Unemployment expectations over the next 12 months </w:t>
                    </w:r>
                    <w:r>
                      <w:rPr>
                        <w:position w:val="15"/>
                        <w:sz w:val="22"/>
                      </w:rPr>
                      <w:t>Per cent</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0"/>
        <w:gridCol w:w="4689"/>
      </w:tblGrid>
      <w:tr>
        <w:trPr>
          <w:trHeight w:val="551" w:hRule="atLeast"/>
        </w:trPr>
        <w:tc>
          <w:tcPr>
            <w:tcW w:w="4690" w:type="dxa"/>
          </w:tcPr>
          <w:p>
            <w:pPr>
              <w:pStyle w:val="TableParagraph"/>
              <w:spacing w:line="273" w:lineRule="exact"/>
              <w:ind w:left="107"/>
              <w:rPr>
                <w:sz w:val="24"/>
              </w:rPr>
            </w:pPr>
            <w:r>
              <w:rPr>
                <w:sz w:val="24"/>
              </w:rPr>
              <w:t>Chart 7: The change in low skill wage</w:t>
            </w:r>
          </w:p>
          <w:p>
            <w:pPr>
              <w:pStyle w:val="TableParagraph"/>
              <w:spacing w:line="259" w:lineRule="exact"/>
              <w:ind w:left="107"/>
              <w:rPr>
                <w:sz w:val="24"/>
              </w:rPr>
            </w:pPr>
            <w:r>
              <w:rPr>
                <w:sz w:val="24"/>
              </w:rPr>
              <w:t>inflation</w:t>
            </w:r>
          </w:p>
        </w:tc>
        <w:tc>
          <w:tcPr>
            <w:tcW w:w="4689" w:type="dxa"/>
          </w:tcPr>
          <w:p>
            <w:pPr>
              <w:pStyle w:val="TableParagraph"/>
              <w:rPr>
                <w:sz w:val="20"/>
              </w:rPr>
            </w:pPr>
          </w:p>
        </w:tc>
      </w:tr>
      <w:tr>
        <w:trPr>
          <w:trHeight w:val="3564" w:hRule="atLeast"/>
        </w:trPr>
        <w:tc>
          <w:tcPr>
            <w:tcW w:w="4690" w:type="dxa"/>
          </w:tcPr>
          <w:p>
            <w:pPr>
              <w:pStyle w:val="TableParagraph"/>
              <w:spacing w:line="179" w:lineRule="exact" w:before="96"/>
              <w:ind w:left="218"/>
              <w:rPr>
                <w:sz w:val="17"/>
              </w:rPr>
            </w:pPr>
            <w:r>
              <w:rPr>
                <w:w w:val="105"/>
                <w:sz w:val="17"/>
              </w:rPr>
              <w:t>Change in the annual rate of wage inflation of the</w:t>
            </w:r>
          </w:p>
          <w:p>
            <w:pPr>
              <w:pStyle w:val="TableParagraph"/>
              <w:tabs>
                <w:tab w:pos="2698" w:val="left" w:leader="none"/>
                <w:tab w:pos="3803" w:val="left" w:leader="none"/>
              </w:tabs>
              <w:spacing w:line="160" w:lineRule="auto" w:before="26"/>
              <w:ind w:left="1922" w:right="531" w:hanging="1705"/>
              <w:rPr>
                <w:sz w:val="17"/>
              </w:rPr>
            </w:pPr>
            <w:r>
              <w:rPr>
                <w:w w:val="105"/>
                <w:sz w:val="17"/>
              </w:rPr>
              <w:t>least</w:t>
            </w:r>
            <w:r>
              <w:rPr>
                <w:spacing w:val="-1"/>
                <w:w w:val="105"/>
                <w:sz w:val="17"/>
              </w:rPr>
              <w:t> </w:t>
            </w:r>
            <w:r>
              <w:rPr>
                <w:w w:val="105"/>
                <w:sz w:val="17"/>
              </w:rPr>
              <w:t>skilled,</w:t>
            </w:r>
            <w:r>
              <w:rPr>
                <w:spacing w:val="-10"/>
                <w:w w:val="105"/>
                <w:sz w:val="17"/>
              </w:rPr>
              <w:t> </w:t>
            </w:r>
            <w:r>
              <w:rPr>
                <w:spacing w:val="3"/>
                <w:w w:val="105"/>
                <w:sz w:val="17"/>
              </w:rPr>
              <w:t>pp</w:t>
              <w:tab/>
              <w:tab/>
            </w:r>
            <w:r>
              <w:rPr>
                <w:w w:val="105"/>
                <w:position w:val="7"/>
                <w:sz w:val="17"/>
              </w:rPr>
              <w:t>7</w:t>
              <w:tab/>
            </w:r>
            <w:r>
              <w:rPr>
                <w:w w:val="105"/>
                <w:position w:val="-2"/>
                <w:sz w:val="17"/>
              </w:rPr>
              <w:t>WM </w:t>
            </w:r>
            <w:r>
              <w:rPr>
                <w:spacing w:val="-7"/>
                <w:w w:val="105"/>
                <w:sz w:val="17"/>
              </w:rPr>
              <w:t>Ea</w:t>
              <w:tab/>
            </w:r>
            <w:r>
              <w:rPr>
                <w:w w:val="105"/>
                <w:position w:val="-2"/>
                <w:sz w:val="17"/>
              </w:rPr>
              <w:t>6</w:t>
            </w:r>
            <w:r>
              <w:rPr>
                <w:spacing w:val="18"/>
                <w:w w:val="105"/>
                <w:position w:val="-2"/>
                <w:sz w:val="17"/>
              </w:rPr>
              <w:t> </w:t>
            </w:r>
            <w:r>
              <w:rPr>
                <w:spacing w:val="10"/>
                <w:w w:val="105"/>
                <w:position w:val="-13"/>
                <w:sz w:val="17"/>
              </w:rPr>
              <w:t>Wa</w:t>
            </w:r>
          </w:p>
          <w:p>
            <w:pPr>
              <w:pStyle w:val="TableParagraph"/>
              <w:spacing w:line="107" w:lineRule="exact"/>
              <w:ind w:left="555" w:right="145"/>
              <w:jc w:val="center"/>
              <w:rPr>
                <w:sz w:val="17"/>
              </w:rPr>
            </w:pPr>
            <w:r>
              <w:rPr>
                <w:w w:val="105"/>
                <w:position w:val="1"/>
                <w:sz w:val="17"/>
              </w:rPr>
              <w:t>SE    </w:t>
            </w:r>
            <w:r>
              <w:rPr>
                <w:w w:val="105"/>
                <w:sz w:val="17"/>
              </w:rPr>
              <w:t>5</w:t>
            </w:r>
          </w:p>
          <w:p>
            <w:pPr>
              <w:pStyle w:val="TableParagraph"/>
              <w:tabs>
                <w:tab w:pos="2698" w:val="left" w:leader="none"/>
                <w:tab w:pos="3422" w:val="left" w:leader="none"/>
              </w:tabs>
              <w:spacing w:line="182" w:lineRule="auto"/>
              <w:ind w:left="531"/>
              <w:rPr>
                <w:sz w:val="17"/>
              </w:rPr>
            </w:pPr>
            <w:r>
              <w:rPr>
                <w:spacing w:val="-3"/>
                <w:w w:val="105"/>
                <w:sz w:val="17"/>
              </w:rPr>
              <w:t>Lon</w:t>
              <w:tab/>
            </w:r>
            <w:r>
              <w:rPr>
                <w:w w:val="105"/>
                <w:position w:val="-11"/>
                <w:sz w:val="17"/>
              </w:rPr>
              <w:t>4</w:t>
              <w:tab/>
            </w:r>
            <w:r>
              <w:rPr>
                <w:spacing w:val="-4"/>
                <w:w w:val="105"/>
                <w:sz w:val="17"/>
              </w:rPr>
              <w:t>Sc</w:t>
            </w:r>
          </w:p>
          <w:p>
            <w:pPr>
              <w:pStyle w:val="TableParagraph"/>
              <w:tabs>
                <w:tab w:pos="3789" w:val="left" w:leader="none"/>
              </w:tabs>
              <w:spacing w:line="208" w:lineRule="auto"/>
              <w:ind w:left="2698"/>
              <w:rPr>
                <w:sz w:val="17"/>
              </w:rPr>
            </w:pPr>
            <w:r>
              <w:rPr>
                <w:w w:val="105"/>
                <w:position w:val="-10"/>
                <w:sz w:val="17"/>
              </w:rPr>
              <w:t>3</w:t>
              <w:tab/>
            </w:r>
            <w:r>
              <w:rPr>
                <w:spacing w:val="-5"/>
                <w:w w:val="105"/>
                <w:sz w:val="17"/>
              </w:rPr>
              <w:t>NE</w:t>
            </w:r>
          </w:p>
          <w:p>
            <w:pPr>
              <w:pStyle w:val="TableParagraph"/>
              <w:spacing w:before="26"/>
              <w:ind w:left="805"/>
              <w:jc w:val="center"/>
              <w:rPr>
                <w:sz w:val="17"/>
              </w:rPr>
            </w:pPr>
            <w:r>
              <w:rPr>
                <w:w w:val="104"/>
                <w:sz w:val="17"/>
              </w:rPr>
              <w:t>2</w:t>
            </w:r>
          </w:p>
          <w:p>
            <w:pPr>
              <w:pStyle w:val="TableParagraph"/>
              <w:tabs>
                <w:tab w:pos="3544" w:val="left" w:leader="none"/>
              </w:tabs>
              <w:spacing w:line="243" w:lineRule="exact" w:before="53"/>
              <w:ind w:left="2698"/>
              <w:rPr>
                <w:sz w:val="17"/>
              </w:rPr>
            </w:pPr>
            <w:r>
              <w:rPr>
                <w:w w:val="105"/>
                <w:position w:val="5"/>
                <w:sz w:val="17"/>
              </w:rPr>
              <w:t>1</w:t>
              <w:tab/>
            </w:r>
            <w:r>
              <w:rPr>
                <w:spacing w:val="-3"/>
                <w:w w:val="105"/>
                <w:sz w:val="17"/>
              </w:rPr>
              <w:t>NW</w:t>
            </w:r>
          </w:p>
          <w:p>
            <w:pPr>
              <w:pStyle w:val="TableParagraph"/>
              <w:spacing w:line="193" w:lineRule="exact"/>
              <w:ind w:left="805"/>
              <w:jc w:val="center"/>
              <w:rPr>
                <w:sz w:val="17"/>
              </w:rPr>
            </w:pPr>
            <w:r>
              <w:rPr>
                <w:w w:val="104"/>
                <w:sz w:val="17"/>
              </w:rPr>
              <w:t>0</w:t>
            </w:r>
          </w:p>
          <w:p>
            <w:pPr>
              <w:pStyle w:val="TableParagraph"/>
              <w:tabs>
                <w:tab w:pos="1268" w:val="left" w:leader="none"/>
                <w:tab w:pos="2303" w:val="left" w:leader="none"/>
                <w:tab w:pos="3763" w:val="left" w:leader="none"/>
              </w:tabs>
              <w:spacing w:before="54"/>
              <w:ind w:right="145"/>
              <w:jc w:val="center"/>
              <w:rPr>
                <w:sz w:val="17"/>
              </w:rPr>
            </w:pPr>
            <w:r>
              <w:rPr>
                <w:spacing w:val="-4"/>
                <w:w w:val="105"/>
                <w:sz w:val="17"/>
              </w:rPr>
              <w:t>-10</w:t>
              <w:tab/>
            </w:r>
            <w:r>
              <w:rPr>
                <w:spacing w:val="-3"/>
                <w:w w:val="105"/>
                <w:sz w:val="17"/>
              </w:rPr>
              <w:t>-5</w:t>
              <w:tab/>
            </w:r>
            <w:r>
              <w:rPr>
                <w:spacing w:val="-3"/>
                <w:w w:val="105"/>
                <w:position w:val="1"/>
                <w:sz w:val="17"/>
              </w:rPr>
              <w:t>-1 </w:t>
            </w:r>
            <w:r>
              <w:rPr>
                <w:spacing w:val="2"/>
                <w:w w:val="105"/>
                <w:position w:val="1"/>
                <w:sz w:val="17"/>
              </w:rPr>
              <w:t> </w:t>
            </w:r>
            <w:r>
              <w:rPr>
                <w:w w:val="105"/>
                <w:sz w:val="17"/>
              </w:rPr>
              <w:t>0</w:t>
              <w:tab/>
              <w:t>5</w:t>
            </w:r>
          </w:p>
          <w:p>
            <w:pPr>
              <w:pStyle w:val="TableParagraph"/>
              <w:spacing w:before="26"/>
              <w:ind w:left="523" w:right="145"/>
              <w:jc w:val="center"/>
              <w:rPr>
                <w:sz w:val="17"/>
              </w:rPr>
            </w:pPr>
            <w:r>
              <w:rPr>
                <w:w w:val="105"/>
                <w:position w:val="1"/>
                <w:sz w:val="17"/>
              </w:rPr>
              <w:t>EM   </w:t>
            </w:r>
            <w:r>
              <w:rPr>
                <w:w w:val="105"/>
                <w:sz w:val="17"/>
              </w:rPr>
              <w:t>-2</w:t>
            </w:r>
          </w:p>
          <w:p>
            <w:pPr>
              <w:pStyle w:val="TableParagraph"/>
              <w:tabs>
                <w:tab w:pos="2314" w:val="left" w:leader="none"/>
              </w:tabs>
              <w:spacing w:before="49"/>
              <w:ind w:left="1592"/>
              <w:jc w:val="center"/>
              <w:rPr>
                <w:sz w:val="17"/>
              </w:rPr>
            </w:pPr>
            <w:r>
              <w:rPr>
                <w:spacing w:val="-3"/>
                <w:w w:val="105"/>
                <w:sz w:val="17"/>
              </w:rPr>
              <w:t>-3</w:t>
              <w:tab/>
              <w:t>SW</w:t>
            </w:r>
          </w:p>
          <w:p>
            <w:pPr>
              <w:pStyle w:val="TableParagraph"/>
              <w:spacing w:line="177" w:lineRule="exact" w:before="50"/>
              <w:ind w:left="891" w:right="145"/>
              <w:jc w:val="center"/>
              <w:rPr>
                <w:sz w:val="17"/>
              </w:rPr>
            </w:pPr>
            <w:r>
              <w:rPr>
                <w:w w:val="105"/>
                <w:sz w:val="17"/>
              </w:rPr>
              <w:t>-4</w:t>
            </w:r>
          </w:p>
          <w:p>
            <w:pPr>
              <w:pStyle w:val="TableParagraph"/>
              <w:spacing w:line="166" w:lineRule="exact"/>
              <w:ind w:left="586"/>
              <w:rPr>
                <w:sz w:val="16"/>
              </w:rPr>
            </w:pPr>
            <w:r>
              <w:rPr>
                <w:sz w:val="16"/>
              </w:rPr>
              <w:t>Change in the share of A8 immigrants 2004 to 2005, pp</w:t>
            </w:r>
          </w:p>
        </w:tc>
        <w:tc>
          <w:tcPr>
            <w:tcW w:w="4689" w:type="dxa"/>
          </w:tcPr>
          <w:p>
            <w:pPr>
              <w:pStyle w:val="TableParagraph"/>
              <w:rPr>
                <w:sz w:val="20"/>
              </w:rPr>
            </w:pPr>
          </w:p>
        </w:tc>
      </w:tr>
    </w:tbl>
    <w:p>
      <w:pPr>
        <w:spacing w:after="0"/>
        <w:rPr>
          <w:sz w:val="20"/>
        </w:rPr>
        <w:sectPr>
          <w:pgSz w:w="11900" w:h="16840"/>
          <w:pgMar w:header="0" w:footer="697" w:top="1440" w:bottom="880" w:left="1140" w:right="960"/>
        </w:sectPr>
      </w:pPr>
    </w:p>
    <w:p>
      <w:pPr>
        <w:pStyle w:val="Heading1"/>
        <w:spacing w:line="240" w:lineRule="auto" w:before="115"/>
        <w:ind w:left="4234" w:right="4405"/>
        <w:jc w:val="center"/>
      </w:pPr>
      <w:r>
        <w:rPr/>
        <w:t>References</w:t>
      </w:r>
    </w:p>
    <w:p>
      <w:pPr>
        <w:pStyle w:val="BodyText"/>
        <w:spacing w:before="9"/>
        <w:rPr>
          <w:b/>
          <w:sz w:val="23"/>
        </w:rPr>
      </w:pPr>
    </w:p>
    <w:p>
      <w:pPr>
        <w:pStyle w:val="BodyText"/>
        <w:ind w:left="660" w:right="695"/>
      </w:pPr>
      <w:r>
        <w:rPr/>
        <w:t>Blanchflower, D.G. (1991), 'Fear, unemployment and pay flexibility', </w:t>
      </w:r>
      <w:r>
        <w:rPr>
          <w:u w:val="single"/>
        </w:rPr>
        <w:t>Economic</w:t>
      </w:r>
      <w:r>
        <w:rPr/>
        <w:t> </w:t>
      </w:r>
      <w:r>
        <w:rPr>
          <w:u w:val="single"/>
        </w:rPr>
        <w:t>Journal</w:t>
      </w:r>
      <w:r>
        <w:rPr/>
        <w:t>, March, pp. 483-496.</w:t>
      </w:r>
    </w:p>
    <w:p>
      <w:pPr>
        <w:pStyle w:val="BodyText"/>
      </w:pPr>
    </w:p>
    <w:p>
      <w:pPr>
        <w:pStyle w:val="BodyText"/>
        <w:ind w:left="660" w:right="695"/>
      </w:pPr>
      <w:r>
        <w:rPr/>
        <w:t>Blanchflower, D.G., and C. Shadforth (2007a), 'Entrepreneurship in the UK', </w:t>
      </w:r>
      <w:r>
        <w:rPr>
          <w:u w:val="single"/>
        </w:rPr>
        <w:t>Foundations and Trends in Entrepreneurship</w:t>
      </w:r>
      <w:r>
        <w:rPr/>
        <w:t>, 3(4), pp. pp 257-364.</w:t>
      </w:r>
    </w:p>
    <w:p>
      <w:pPr>
        <w:pStyle w:val="BodyText"/>
      </w:pPr>
    </w:p>
    <w:p>
      <w:pPr>
        <w:pStyle w:val="BodyText"/>
        <w:ind w:left="659" w:right="695"/>
      </w:pPr>
      <w:r>
        <w:rPr/>
        <w:t>Blanchflower, D.G. and C. Shadforth (2007b), ‘Fear, unemployment and migration’, NBER Working Paper 13506.</w:t>
      </w:r>
    </w:p>
    <w:p>
      <w:pPr>
        <w:pStyle w:val="BodyText"/>
      </w:pPr>
    </w:p>
    <w:p>
      <w:pPr>
        <w:pStyle w:val="BodyText"/>
        <w:ind w:left="660" w:right="695"/>
      </w:pPr>
      <w:r>
        <w:rPr/>
        <w:t>Jean, S. and M. Jiménez (2007), 'The unemployment impact of immigration in OECD countries', Economics epartment Working Paper #563, OECD, Paris.</w:t>
      </w:r>
    </w:p>
    <w:p>
      <w:pPr>
        <w:pStyle w:val="BodyText"/>
      </w:pPr>
    </w:p>
    <w:p>
      <w:pPr>
        <w:pStyle w:val="BodyText"/>
        <w:ind w:left="660"/>
      </w:pPr>
      <w:r>
        <w:rPr/>
        <w:t>OECD (2006), </w:t>
      </w:r>
      <w:r>
        <w:rPr>
          <w:u w:val="single"/>
        </w:rPr>
        <w:t>Economic Outlook</w:t>
      </w:r>
      <w:r>
        <w:rPr/>
        <w:t>, 80, November, Paris.</w:t>
      </w:r>
    </w:p>
    <w:sectPr>
      <w:pgSz w:w="11900" w:h="16840"/>
      <w:pgMar w:header="0" w:footer="697" w:top="1600" w:bottom="960" w:left="1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314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80" w:hanging="360"/>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2222" w:hanging="360"/>
      </w:pPr>
      <w:rPr>
        <w:rFonts w:hint="default"/>
      </w:rPr>
    </w:lvl>
    <w:lvl w:ilvl="2">
      <w:start w:val="0"/>
      <w:numFmt w:val="bullet"/>
      <w:lvlText w:val="•"/>
      <w:lvlJc w:val="left"/>
      <w:pPr>
        <w:ind w:left="3064" w:hanging="360"/>
      </w:pPr>
      <w:rPr>
        <w:rFonts w:hint="default"/>
      </w:rPr>
    </w:lvl>
    <w:lvl w:ilvl="3">
      <w:start w:val="0"/>
      <w:numFmt w:val="bullet"/>
      <w:lvlText w:val="•"/>
      <w:lvlJc w:val="left"/>
      <w:pPr>
        <w:ind w:left="3906" w:hanging="360"/>
      </w:pPr>
      <w:rPr>
        <w:rFonts w:hint="default"/>
      </w:rPr>
    </w:lvl>
    <w:lvl w:ilvl="4">
      <w:start w:val="0"/>
      <w:numFmt w:val="bullet"/>
      <w:lvlText w:val="•"/>
      <w:lvlJc w:val="left"/>
      <w:pPr>
        <w:ind w:left="4748" w:hanging="360"/>
      </w:pPr>
      <w:rPr>
        <w:rFonts w:hint="default"/>
      </w:rPr>
    </w:lvl>
    <w:lvl w:ilvl="5">
      <w:start w:val="0"/>
      <w:numFmt w:val="bullet"/>
      <w:lvlText w:val="•"/>
      <w:lvlJc w:val="left"/>
      <w:pPr>
        <w:ind w:left="5590" w:hanging="360"/>
      </w:pPr>
      <w:rPr>
        <w:rFonts w:hint="default"/>
      </w:rPr>
    </w:lvl>
    <w:lvl w:ilvl="6">
      <w:start w:val="0"/>
      <w:numFmt w:val="bullet"/>
      <w:lvlText w:val="•"/>
      <w:lvlJc w:val="left"/>
      <w:pPr>
        <w:ind w:left="6432" w:hanging="360"/>
      </w:pPr>
      <w:rPr>
        <w:rFonts w:hint="default"/>
      </w:rPr>
    </w:lvl>
    <w:lvl w:ilvl="7">
      <w:start w:val="0"/>
      <w:numFmt w:val="bullet"/>
      <w:lvlText w:val="•"/>
      <w:lvlJc w:val="left"/>
      <w:pPr>
        <w:ind w:left="7274" w:hanging="360"/>
      </w:pPr>
      <w:rPr>
        <w:rFonts w:hint="default"/>
      </w:rPr>
    </w:lvl>
    <w:lvl w:ilvl="8">
      <w:start w:val="0"/>
      <w:numFmt w:val="bullet"/>
      <w:lvlText w:val="•"/>
      <w:lvlJc w:val="left"/>
      <w:pPr>
        <w:ind w:left="8116" w:hanging="360"/>
      </w:pPr>
      <w:rPr>
        <w:rFonts w:hint="default"/>
      </w:rPr>
    </w:lvl>
  </w:abstractNum>
  <w:abstractNum w:abstractNumId="1">
    <w:multiLevelType w:val="hybridMultilevel"/>
    <w:lvl w:ilvl="0">
      <w:start w:val="1"/>
      <w:numFmt w:val="decimal"/>
      <w:lvlText w:val="%1)"/>
      <w:lvlJc w:val="left"/>
      <w:pPr>
        <w:ind w:left="660" w:hanging="273"/>
        <w:jc w:val="left"/>
      </w:pPr>
      <w:rPr>
        <w:rFonts w:hint="default" w:ascii="Times New Roman" w:hAnsi="Times New Roman" w:eastAsia="Times New Roman" w:cs="Times New Roman"/>
        <w:w w:val="99"/>
        <w:sz w:val="24"/>
        <w:szCs w:val="24"/>
      </w:rPr>
    </w:lvl>
    <w:lvl w:ilvl="1">
      <w:start w:val="0"/>
      <w:numFmt w:val="bullet"/>
      <w:lvlText w:val="•"/>
      <w:lvlJc w:val="left"/>
      <w:pPr>
        <w:ind w:left="1574" w:hanging="273"/>
      </w:pPr>
      <w:rPr>
        <w:rFonts w:hint="default"/>
      </w:rPr>
    </w:lvl>
    <w:lvl w:ilvl="2">
      <w:start w:val="0"/>
      <w:numFmt w:val="bullet"/>
      <w:lvlText w:val="•"/>
      <w:lvlJc w:val="left"/>
      <w:pPr>
        <w:ind w:left="2488" w:hanging="273"/>
      </w:pPr>
      <w:rPr>
        <w:rFonts w:hint="default"/>
      </w:rPr>
    </w:lvl>
    <w:lvl w:ilvl="3">
      <w:start w:val="0"/>
      <w:numFmt w:val="bullet"/>
      <w:lvlText w:val="•"/>
      <w:lvlJc w:val="left"/>
      <w:pPr>
        <w:ind w:left="3402" w:hanging="273"/>
      </w:pPr>
      <w:rPr>
        <w:rFonts w:hint="default"/>
      </w:rPr>
    </w:lvl>
    <w:lvl w:ilvl="4">
      <w:start w:val="0"/>
      <w:numFmt w:val="bullet"/>
      <w:lvlText w:val="•"/>
      <w:lvlJc w:val="left"/>
      <w:pPr>
        <w:ind w:left="4316" w:hanging="273"/>
      </w:pPr>
      <w:rPr>
        <w:rFonts w:hint="default"/>
      </w:rPr>
    </w:lvl>
    <w:lvl w:ilvl="5">
      <w:start w:val="0"/>
      <w:numFmt w:val="bullet"/>
      <w:lvlText w:val="•"/>
      <w:lvlJc w:val="left"/>
      <w:pPr>
        <w:ind w:left="5230" w:hanging="273"/>
      </w:pPr>
      <w:rPr>
        <w:rFonts w:hint="default"/>
      </w:rPr>
    </w:lvl>
    <w:lvl w:ilvl="6">
      <w:start w:val="0"/>
      <w:numFmt w:val="bullet"/>
      <w:lvlText w:val="•"/>
      <w:lvlJc w:val="left"/>
      <w:pPr>
        <w:ind w:left="6144" w:hanging="273"/>
      </w:pPr>
      <w:rPr>
        <w:rFonts w:hint="default"/>
      </w:rPr>
    </w:lvl>
    <w:lvl w:ilvl="7">
      <w:start w:val="0"/>
      <w:numFmt w:val="bullet"/>
      <w:lvlText w:val="•"/>
      <w:lvlJc w:val="left"/>
      <w:pPr>
        <w:ind w:left="7058" w:hanging="273"/>
      </w:pPr>
      <w:rPr>
        <w:rFonts w:hint="default"/>
      </w:rPr>
    </w:lvl>
    <w:lvl w:ilvl="8">
      <w:start w:val="0"/>
      <w:numFmt w:val="bullet"/>
      <w:lvlText w:val="•"/>
      <w:lvlJc w:val="left"/>
      <w:pPr>
        <w:ind w:left="7972" w:hanging="27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line="275" w:lineRule="exact"/>
      <w:ind w:left="659"/>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79" w:right="830" w:hanging="36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David Blanchflower</dc:subject>
  <dc:title>Fear, Unemployment and Migration - Esmee Fairbairn Memorial Lecture by David Blanchflower at Lancaster University on 30 October 2007</dc:title>
  <dcterms:created xsi:type="dcterms:W3CDTF">2020-06-02T17:29:03Z</dcterms:created>
  <dcterms:modified xsi:type="dcterms:W3CDTF">2020-06-02T17:29:03Z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2007-10-30T00:00:00Z</vt:filetime>
  </property>
  <property fmtid="{D5CDD505-2E9C-101B-9397-08002B2CF9AE}" pid="3" name="Creator">
    <vt:lpwstr>PScript5.dll Version 5.2</vt:lpwstr>
  </property>
  <property fmtid="{D5CDD505-2E9C-101B-9397-08002B2CF9AE}" pid="4" name="LastSaved">
    <vt:filetime>2020-06-02T00:00:00Z</vt:filetime>
  </property>
</Properties>
</file>