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line style="position:absolute;mso-position-horizontal-relative:page;mso-position-vertical-relative:page;z-index:251659264" from="38.939999pt,761.099976pt" to="556.379999pt,761.099976pt" stroked="true" strokeweight=".23999pt" strokecolor="#000000">
            <v:stroke dashstyle="solid"/>
            <w10:wrap type="none"/>
          </v:line>
        </w:pict>
      </w:r>
      <w:r>
        <w:rPr>
          <w:sz w:val="20"/>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5463" cy="1243583"/>
                    </a:xfrm>
                    <a:prstGeom prst="rect">
                      <a:avLst/>
                    </a:prstGeom>
                  </pic:spPr>
                </pic:pic>
              </a:graphicData>
            </a:graphic>
          </wp:inline>
        </w:drawing>
      </w:r>
      <w:r>
        <w:rPr>
          <w:sz w:val="20"/>
        </w:rPr>
      </w:r>
    </w:p>
    <w:p>
      <w:pPr>
        <w:pStyle w:val="BodyText"/>
        <w:rPr>
          <w:sz w:val="20"/>
        </w:rPr>
      </w:pPr>
    </w:p>
    <w:p>
      <w:pPr>
        <w:pStyle w:val="BodyText"/>
        <w:rPr>
          <w:sz w:val="28"/>
        </w:rPr>
      </w:pPr>
    </w:p>
    <w:p>
      <w:pPr>
        <w:spacing w:before="90"/>
        <w:ind w:left="354" w:right="0" w:firstLine="0"/>
        <w:jc w:val="left"/>
        <w:rPr>
          <w:rFonts w:ascii="Arial"/>
          <w:b/>
          <w:sz w:val="32"/>
        </w:rPr>
      </w:pPr>
      <w:r>
        <w:rPr/>
        <w:pict>
          <v:shape style="position:absolute;margin-left:50.580002pt;margin-top:-21.5019pt;width:488.35pt;height:.1pt;mso-position-horizontal-relative:page;mso-position-vertical-relative:paragraph;z-index:251658240" coordorigin="1012,-430" coordsize="9767,0" path="m1012,-430l8228,-430m8214,-430l10778,-430e" filled="false" stroked="true" strokeweight="1.5pt" strokecolor="#000000">
            <v:path arrowok="t"/>
            <v:stroke dashstyle="solid"/>
            <w10:wrap type="none"/>
          </v:shape>
        </w:pict>
      </w:r>
      <w:r>
        <w:rPr>
          <w:rFonts w:ascii="Arial"/>
          <w:b/>
          <w:color w:val="6A709F"/>
          <w:sz w:val="32"/>
        </w:rPr>
        <w:t>Is Inflation Dead?</w:t>
      </w:r>
    </w:p>
    <w:p>
      <w:pPr>
        <w:pStyle w:val="BodyText"/>
        <w:spacing w:before="274"/>
        <w:ind w:left="354"/>
        <w:rPr>
          <w:rFonts w:ascii="Arial"/>
        </w:rPr>
      </w:pPr>
      <w:r>
        <w:rPr>
          <w:rFonts w:ascii="Arial"/>
        </w:rPr>
        <w:t>Speech given by</w:t>
      </w:r>
    </w:p>
    <w:p>
      <w:pPr>
        <w:pStyle w:val="BodyText"/>
        <w:spacing w:before="138"/>
        <w:ind w:left="354"/>
        <w:rPr>
          <w:rFonts w:ascii="Arial"/>
        </w:rPr>
      </w:pPr>
      <w:r>
        <w:rPr>
          <w:rFonts w:ascii="Arial"/>
        </w:rPr>
        <w:t>Dr. Sushil Wadhwani, Member, Monetary Policy Committee</w:t>
      </w:r>
    </w:p>
    <w:p>
      <w:pPr>
        <w:pStyle w:val="BodyText"/>
        <w:rPr>
          <w:rFonts w:ascii="Arial"/>
          <w:sz w:val="26"/>
        </w:rPr>
      </w:pPr>
    </w:p>
    <w:p>
      <w:pPr>
        <w:pStyle w:val="BodyText"/>
        <w:rPr>
          <w:rFonts w:ascii="Arial"/>
          <w:sz w:val="22"/>
        </w:rPr>
      </w:pPr>
    </w:p>
    <w:p>
      <w:pPr>
        <w:pStyle w:val="BodyText"/>
        <w:spacing w:line="360" w:lineRule="auto"/>
        <w:ind w:left="354" w:right="334"/>
        <w:rPr>
          <w:rFonts w:ascii="Arial"/>
        </w:rPr>
      </w:pPr>
      <w:r>
        <w:rPr>
          <w:rFonts w:ascii="Arial"/>
        </w:rPr>
        <w:t>Lecture delivered at the National Council of Applied Economic Research in New Delhi, India</w:t>
      </w:r>
    </w:p>
    <w:p>
      <w:pPr>
        <w:pStyle w:val="BodyText"/>
        <w:ind w:left="354"/>
        <w:rPr>
          <w:rFonts w:ascii="Arial"/>
        </w:rPr>
      </w:pPr>
      <w:r>
        <w:rPr>
          <w:rFonts w:ascii="Arial"/>
        </w:rPr>
        <w:t>17 December 1999</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rPr>
      </w:pPr>
    </w:p>
    <w:p>
      <w:pPr>
        <w:spacing w:before="94"/>
        <w:ind w:left="353" w:right="508" w:firstLine="0"/>
        <w:jc w:val="left"/>
        <w:rPr>
          <w:rFonts w:ascii="Arial"/>
          <w:sz w:val="20"/>
        </w:rPr>
      </w:pPr>
      <w:r>
        <w:rPr>
          <w:rFonts w:ascii="Arial"/>
          <w:sz w:val="20"/>
        </w:rPr>
        <w:t>I am extremely grateful to Damon Clark, Joanne Cutler and John Henderson for their help and advice. Of course, all views that are expressed in this lecture are entirely personal and do not reflect the views of the Monetary Policy Committee or the Bank of</w:t>
      </w:r>
      <w:r>
        <w:rPr>
          <w:rFonts w:ascii="Arial"/>
          <w:spacing w:val="-13"/>
          <w:sz w:val="20"/>
        </w:rPr>
        <w:t> </w:t>
      </w:r>
      <w:r>
        <w:rPr>
          <w:rFonts w:ascii="Arial"/>
          <w:sz w:val="20"/>
        </w:rPr>
        <w:t>England.</w:t>
      </w:r>
    </w:p>
    <w:p>
      <w:pPr>
        <w:pStyle w:val="BodyText"/>
        <w:rPr>
          <w:rFonts w:ascii="Arial"/>
          <w:sz w:val="20"/>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100" w:firstLine="0"/>
        <w:jc w:val="right"/>
        <w:rPr>
          <w:rFonts w:ascii="Arial"/>
          <w:sz w:val="2"/>
        </w:rPr>
      </w:pPr>
      <w:r>
        <w:rPr>
          <w:rFonts w:ascii="Arial"/>
          <w:w w:val="101"/>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6"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00" w:h="16840"/>
          <w:pgMar w:top="1200" w:bottom="280" w:left="780" w:right="1260"/>
        </w:sectPr>
      </w:pPr>
    </w:p>
    <w:p>
      <w:pPr>
        <w:pStyle w:val="BodyText"/>
        <w:spacing w:before="7"/>
        <w:rPr>
          <w:rFonts w:ascii="Arial"/>
          <w:sz w:val="19"/>
        </w:rPr>
      </w:pPr>
    </w:p>
    <w:p>
      <w:pPr>
        <w:pStyle w:val="Heading3"/>
        <w:jc w:val="both"/>
      </w:pPr>
      <w:r>
        <w:rPr/>
        <w:t>SECTION 1 - IS INFLATION DEAD?</w:t>
      </w:r>
    </w:p>
    <w:p>
      <w:pPr>
        <w:pStyle w:val="BodyText"/>
        <w:rPr>
          <w:b/>
          <w:sz w:val="26"/>
        </w:rPr>
      </w:pPr>
    </w:p>
    <w:p>
      <w:pPr>
        <w:pStyle w:val="BodyText"/>
        <w:spacing w:before="9"/>
        <w:rPr>
          <w:b/>
          <w:sz w:val="21"/>
        </w:rPr>
      </w:pPr>
    </w:p>
    <w:p>
      <w:pPr>
        <w:pStyle w:val="BodyText"/>
        <w:spacing w:line="360" w:lineRule="auto"/>
        <w:ind w:left="355" w:right="1382"/>
        <w:jc w:val="both"/>
      </w:pPr>
      <w:r>
        <w:rPr/>
        <w:t>It</w:t>
      </w:r>
      <w:r>
        <w:rPr>
          <w:spacing w:val="-7"/>
        </w:rPr>
        <w:t> </w:t>
      </w:r>
      <w:r>
        <w:rPr/>
        <w:t>is</w:t>
      </w:r>
      <w:r>
        <w:rPr>
          <w:spacing w:val="-7"/>
        </w:rPr>
        <w:t> </w:t>
      </w:r>
      <w:r>
        <w:rPr/>
        <w:t>a</w:t>
      </w:r>
      <w:r>
        <w:rPr>
          <w:spacing w:val="-8"/>
        </w:rPr>
        <w:t> </w:t>
      </w:r>
      <w:r>
        <w:rPr/>
        <w:t>great</w:t>
      </w:r>
      <w:r>
        <w:rPr>
          <w:spacing w:val="-4"/>
        </w:rPr>
        <w:t> </w:t>
      </w:r>
      <w:r>
        <w:rPr/>
        <w:t>pleasure</w:t>
      </w:r>
      <w:r>
        <w:rPr>
          <w:spacing w:val="-8"/>
        </w:rPr>
        <w:t> </w:t>
      </w:r>
      <w:r>
        <w:rPr/>
        <w:t>to</w:t>
      </w:r>
      <w:r>
        <w:rPr>
          <w:spacing w:val="-4"/>
        </w:rPr>
        <w:t> </w:t>
      </w:r>
      <w:r>
        <w:rPr/>
        <w:t>be</w:t>
      </w:r>
      <w:r>
        <w:rPr>
          <w:spacing w:val="-8"/>
        </w:rPr>
        <w:t> </w:t>
      </w:r>
      <w:r>
        <w:rPr/>
        <w:t>here</w:t>
      </w:r>
      <w:r>
        <w:rPr>
          <w:spacing w:val="-7"/>
        </w:rPr>
        <w:t> </w:t>
      </w:r>
      <w:r>
        <w:rPr/>
        <w:t>today,</w:t>
      </w:r>
      <w:r>
        <w:rPr>
          <w:spacing w:val="-8"/>
        </w:rPr>
        <w:t> </w:t>
      </w:r>
      <w:r>
        <w:rPr/>
        <w:t>especially</w:t>
      </w:r>
      <w:r>
        <w:rPr>
          <w:spacing w:val="-8"/>
        </w:rPr>
        <w:t> </w:t>
      </w:r>
      <w:r>
        <w:rPr/>
        <w:t>at</w:t>
      </w:r>
      <w:r>
        <w:rPr>
          <w:spacing w:val="-4"/>
        </w:rPr>
        <w:t> </w:t>
      </w:r>
      <w:r>
        <w:rPr/>
        <w:t>a</w:t>
      </w:r>
      <w:r>
        <w:rPr>
          <w:spacing w:val="-8"/>
        </w:rPr>
        <w:t> </w:t>
      </w:r>
      <w:r>
        <w:rPr/>
        <w:t>time</w:t>
      </w:r>
      <w:r>
        <w:rPr>
          <w:spacing w:val="-7"/>
        </w:rPr>
        <w:t> </w:t>
      </w:r>
      <w:r>
        <w:rPr/>
        <w:t>when</w:t>
      </w:r>
      <w:r>
        <w:rPr>
          <w:spacing w:val="-8"/>
        </w:rPr>
        <w:t> </w:t>
      </w:r>
      <w:r>
        <w:rPr/>
        <w:t>there</w:t>
      </w:r>
      <w:r>
        <w:rPr>
          <w:spacing w:val="-8"/>
        </w:rPr>
        <w:t> </w:t>
      </w:r>
      <w:r>
        <w:rPr/>
        <w:t>is</w:t>
      </w:r>
      <w:r>
        <w:rPr>
          <w:spacing w:val="-8"/>
        </w:rPr>
        <w:t> </w:t>
      </w:r>
      <w:r>
        <w:rPr/>
        <w:t>an</w:t>
      </w:r>
      <w:r>
        <w:rPr>
          <w:spacing w:val="-7"/>
        </w:rPr>
        <w:t> </w:t>
      </w:r>
      <w:r>
        <w:rPr/>
        <w:t>active</w:t>
      </w:r>
      <w:r>
        <w:rPr>
          <w:spacing w:val="-8"/>
        </w:rPr>
        <w:t> </w:t>
      </w:r>
      <w:r>
        <w:rPr/>
        <w:t>policy</w:t>
      </w:r>
      <w:r>
        <w:rPr>
          <w:spacing w:val="-8"/>
        </w:rPr>
        <w:t> </w:t>
      </w:r>
      <w:r>
        <w:rPr/>
        <w:t>debate</w:t>
      </w:r>
      <w:r>
        <w:rPr>
          <w:spacing w:val="-8"/>
        </w:rPr>
        <w:t> </w:t>
      </w:r>
      <w:r>
        <w:rPr/>
        <w:t>in many</w:t>
      </w:r>
      <w:r>
        <w:rPr>
          <w:spacing w:val="-10"/>
        </w:rPr>
        <w:t> </w:t>
      </w:r>
      <w:r>
        <w:rPr/>
        <w:t>developing</w:t>
      </w:r>
      <w:r>
        <w:rPr>
          <w:spacing w:val="-10"/>
        </w:rPr>
        <w:t> </w:t>
      </w:r>
      <w:r>
        <w:rPr/>
        <w:t>countries</w:t>
      </w:r>
      <w:r>
        <w:rPr>
          <w:spacing w:val="-9"/>
        </w:rPr>
        <w:t> </w:t>
      </w:r>
      <w:r>
        <w:rPr/>
        <w:t>about</w:t>
      </w:r>
      <w:r>
        <w:rPr>
          <w:spacing w:val="-6"/>
        </w:rPr>
        <w:t> </w:t>
      </w:r>
      <w:r>
        <w:rPr/>
        <w:t>whether</w:t>
      </w:r>
      <w:r>
        <w:rPr>
          <w:spacing w:val="-10"/>
        </w:rPr>
        <w:t> </w:t>
      </w:r>
      <w:r>
        <w:rPr>
          <w:spacing w:val="2"/>
        </w:rPr>
        <w:t>one</w:t>
      </w:r>
      <w:r>
        <w:rPr>
          <w:spacing w:val="-7"/>
        </w:rPr>
        <w:t> </w:t>
      </w:r>
      <w:r>
        <w:rPr/>
        <w:t>should</w:t>
      </w:r>
      <w:r>
        <w:rPr>
          <w:spacing w:val="-10"/>
        </w:rPr>
        <w:t> </w:t>
      </w:r>
      <w:r>
        <w:rPr/>
        <w:t>adopt</w:t>
      </w:r>
      <w:r>
        <w:rPr>
          <w:spacing w:val="-6"/>
        </w:rPr>
        <w:t> </w:t>
      </w:r>
      <w:r>
        <w:rPr/>
        <w:t>institutional</w:t>
      </w:r>
      <w:r>
        <w:rPr>
          <w:spacing w:val="-9"/>
        </w:rPr>
        <w:t> </w:t>
      </w:r>
      <w:r>
        <w:rPr/>
        <w:t>measures</w:t>
      </w:r>
      <w:r>
        <w:rPr>
          <w:spacing w:val="-10"/>
        </w:rPr>
        <w:t> </w:t>
      </w:r>
      <w:r>
        <w:rPr/>
        <w:t>that</w:t>
      </w:r>
      <w:r>
        <w:rPr>
          <w:spacing w:val="-6"/>
        </w:rPr>
        <w:t> </w:t>
      </w:r>
      <w:r>
        <w:rPr/>
        <w:t>attempt</w:t>
      </w:r>
      <w:r>
        <w:rPr>
          <w:spacing w:val="-6"/>
        </w:rPr>
        <w:t> </w:t>
      </w:r>
      <w:r>
        <w:rPr/>
        <w:t>to entrench lower inflation. Of course, the National Council of Applied Economic Research is playing an active role in that debate in an Indian</w:t>
      </w:r>
      <w:r>
        <w:rPr>
          <w:spacing w:val="33"/>
        </w:rPr>
        <w:t> </w:t>
      </w:r>
      <w:r>
        <w:rPr/>
        <w:t>context.</w:t>
      </w:r>
    </w:p>
    <w:p>
      <w:pPr>
        <w:pStyle w:val="BodyText"/>
        <w:rPr>
          <w:sz w:val="36"/>
        </w:rPr>
      </w:pPr>
    </w:p>
    <w:p>
      <w:pPr>
        <w:pStyle w:val="BodyText"/>
        <w:spacing w:line="357" w:lineRule="auto"/>
        <w:ind w:left="355" w:right="1307"/>
      </w:pPr>
      <w:r>
        <w:rPr/>
        <w:t>In some OECD countries, the significant decline in inflation in recent years (Figure 1) appears to have been associated with some commentators either proclaiming the ‘ Death of Inflation’ or heralding the onset of a pernicious deflation.</w:t>
      </w:r>
    </w:p>
    <w:p>
      <w:pPr>
        <w:pStyle w:val="BodyText"/>
        <w:rPr>
          <w:sz w:val="14"/>
        </w:rPr>
      </w:pPr>
    </w:p>
    <w:p>
      <w:pPr>
        <w:pStyle w:val="Heading3"/>
      </w:pPr>
      <w:r>
        <w:rPr/>
        <w:t>Figure 1</w:t>
      </w:r>
    </w:p>
    <w:p>
      <w:pPr>
        <w:spacing w:before="182"/>
        <w:ind w:left="355" w:right="0" w:firstLine="0"/>
        <w:jc w:val="left"/>
        <w:rPr>
          <w:b/>
          <w:sz w:val="28"/>
        </w:rPr>
      </w:pPr>
      <w:r>
        <w:rPr>
          <w:b/>
          <w:sz w:val="28"/>
        </w:rPr>
        <w:t>Recent inflation performance</w:t>
      </w:r>
    </w:p>
    <w:p>
      <w:pPr>
        <w:spacing w:before="229"/>
        <w:ind w:left="707" w:right="597" w:firstLine="0"/>
        <w:jc w:val="center"/>
        <w:rPr>
          <w:sz w:val="22"/>
        </w:rPr>
      </w:pPr>
      <w:r>
        <w:rPr/>
        <w:pict>
          <v:group style="position:absolute;margin-left:73.5pt;margin-top:15.344531pt;width:241.15pt;height:164.25pt;mso-position-horizontal-relative:page;mso-position-vertical-relative:paragraph;z-index:251664384" coordorigin="1470,307" coordsize="4823,3285">
            <v:shape style="position:absolute;left:1485;top:314;width:4800;height:3270" coordorigin="1485,314" coordsize="4800,3270" path="m6225,314l6225,3569,6285,3584m6225,3029l6285,3029m6225,2489l6285,2489m6225,1949l6285,1949m6225,1394l6285,1394m6225,854l6285,854m6225,314l6285,314m1485,3569l6225,3584m1485,3569l1485,3524m2730,3569l2745,3524m3990,3569l3990,3524m5235,3569l5235,3524e" filled="false" stroked="true" strokeweight=".75pt" strokecolor="#000000">
              <v:path arrowok="t"/>
              <v:stroke dashstyle="solid"/>
            </v:shape>
            <v:shape style="position:absolute;left:1485;top:2369;width:1770;height:1110" coordorigin="1485,2369" coordsize="1770,1110" path="m1980,3404l1860,3419,1740,3434,1620,3434,1500,3389,1485,3434,1605,3479,1613,3457,1620,3479,1740,3479,1860,3464,1980,3464,1980,3404m2115,3419l2100,3374,1980,3404,1995,3449,2115,3419m2505,3134l2460,3104,2345,3249,2235,3224,2235,3254,2220,3239,2100,3374,2130,3404,2247,3272,2355,3299,2365,3271,2385,3284,2505,3134m3255,2384l3210,2369,3090,2894,2982,3178,2880,3089,2875,3097,2745,2924,2738,2932,2730,2909,2610,2969,2618,2992,2595,2969,2475,3104,2505,3134,2621,3003,2625,3014,2724,2965,2850,3119,2865,3112,2850,3134,2970,3239,2985,3217,3000,3224,3135,2909,3255,2384e" filled="true" fillcolor="#ff00ff" stroked="false">
              <v:path arrowok="t"/>
              <v:fill type="solid"/>
            </v:shape>
            <v:shape style="position:absolute;left:3210;top:2354;width:540;height:615" type="#_x0000_t75" stroked="false">
              <v:imagedata r:id="rId8" o:title=""/>
            </v:shape>
            <v:shape style="position:absolute;left:3720;top:2339;width:165;height:405" coordorigin="3720,2339" coordsize="165,405" path="m3840,2339l3720,2729,3750,2744,3885,2354,3840,2339xe" filled="true" fillcolor="#ff00ff" stroked="false">
              <v:path arrowok="t"/>
              <v:fill type="solid"/>
            </v:shape>
            <v:shape style="position:absolute;left:3840;top:2099;width:285;height:360" type="#_x0000_t75" stroked="false">
              <v:imagedata r:id="rId9" o:title=""/>
            </v:shape>
            <v:shape style="position:absolute;left:4080;top:2444;width:2160;height:990" coordorigin="4080,2444" coordsize="2160,990" path="m4620,3164l4485,3089,4480,3099,4470,3089,4368,3191,4260,2894,4125,2444,4080,2459,4215,2909,4335,3239,4361,3231,4365,3239,4486,3132,4590,3209,4620,3164m6240,3389l6120,3299,5985,3239,5978,3262,5970,3239,5850,3254,5730,3269,5610,3239,5610,3224,5490,3224,5370,3104,5250,2969,5228,2992,5220,2969,5100,3029,4965,3119,4968,3122,4845,3149,4849,3162,4830,3149,4729,3325,4620,3179,4590,3209,4710,3389,4733,3374,4755,3389,4868,3193,4980,3164,4980,3134,4995,3149,5115,3074,5234,3015,5340,3134,5460,3269,5475,3247,5475,3269,5596,3283,5595,3284,5730,3314,5865,3299,5864,3298,5973,3286,6090,3344,6210,3434,6240,3389e" filled="true" fillcolor="#ff00ff" stroked="false">
              <v:path arrowok="t"/>
              <v:fill type="solid"/>
            </v:shape>
            <v:shape style="position:absolute;left:1470;top:929;width:4770;height:2550" coordorigin="1470,929" coordsize="4770,2550" path="m4125,2279l4005,1619,3960,1619,3840,2099,3733,2552,3630,1844,3608,1844,3615,1829,3509,1763,3375,929,3360,937,3345,929,3210,1829,3092,2566,3090,2564,2986,2760,2880,2534,2858,2542,2835,2534,2715,2879,2722,2884,2595,2954,2475,3044,2483,3059,2460,3044,2355,3254,2250,3149,2130,3014,2110,3034,2100,3029,1970,3217,1965,3209,1864,3323,1755,3119,1743,3131,1725,3104,1605,3164,1613,3187,1590,3179,1470,3464,1515,3479,1631,3205,1731,3160,1845,3359,1855,3354,1875,3374,1995,3254,1978,3229,2010,3239,2118,3064,2220,3179,2340,3314,2363,3299,2385,3314,2505,3074,2498,3070,2625,2999,2745,2909,2738,2894,2760,2909,2862,2603,2970,2819,2985,2804,3000,2819,3120,2594,3105,2579,3135,2579,3255,1829,3360,1052,3465,1784,3488,1777,3480,1799,3586,1852,3705,2684,3728,2677,3750,2684,3885,2114,3979,1726,4080,2294,4125,2279m4485,3059l4470,3014,4373,3051,4260,2639,4125,2279,4095,2294,4215,2654,4335,3089,4358,3082,4365,3104,4485,3059m4995,3059l4965,3029,4845,3104,4743,3168,4620,2909,4605,2917,4590,2894,4470,3014,4500,3044,4603,2955,4710,3209,4733,3202,4740,3224,4860,3149,4995,3059m5370,2924l5250,2534,5232,2540,5220,2534,5210,2548,5205,2549,5206,2553,5085,2714,4965,3029,4995,3044,5125,2741,5130,2744,5221,2596,5340,2939,5370,2924m6240,3224l6225,3179,6105,3209,6105,3232,6090,3209,5986,3287,5865,3179,5850,3194,5835,3179,5715,3284,5615,3372,5505,3164,5370,2924,5340,2954,5460,3179,5580,3419,5607,3401,5625,3419,5745,3329,5851,3224,5970,3329,5980,3319,5985,3329,6120,3254,6118,3251,6240,3224e" filled="true" fillcolor="#000080" stroked="false">
              <v:path arrowok="t"/>
              <v:fill type="solid"/>
            </v:shape>
            <v:shape style="position:absolute;left:1470;top:2024;width:4770;height:1500" coordorigin="1470,2024" coordsize="4770,1500" path="m3120,2804l3090,2789,2973,2935,2865,2894,2856,2921,2850,2909,2740,2978,2625,2834,2610,2842,2595,2834,2460,3179,2469,3185,2365,3277,2250,3149,2235,3172,2220,3149,2115,3215,2115,3209,1995,3209,1875,3044,1860,3059,1860,3044,1740,3014,1740,3037,1725,3029,1606,3229,1500,3149,1470,3179,1605,3284,1613,3262,1635,3269,1746,3061,1855,3088,1965,3239,1980,3224,1980,3254,2115,3254,2228,3204,2340,3329,2363,3314,2385,3329,2505,3209,2616,2878,2715,3014,2735,2994,2745,3014,2859,2943,2970,2984,2981,2951,3000,2969,3120,2804m5850,3359l5741,3373,5610,3329,5489,3303,5490,3299,5370,3209,5355,3224,5355,3209,5235,3194,5115,3179,5105,3199,5085,3179,4976,3261,4860,3209,4853,3232,4845,3209,4746,3247,4620,2924,4500,2744,4495,2750,4380,2534,4245,2264,4125,2084,4110,2099,4110,2084,3990,2069,3990,2094,3960,2084,3844,2418,3840,2414,3724,2545,3720,2534,3610,2576,3495,2489,3490,2496,3375,2294,3255,2024,3233,2032,3210,2024,3090,2789,3135,2804,3244,2108,3345,2309,3465,2519,3480,2512,3465,2534,3600,2624,3608,2602,3615,2624,3735,2579,3728,2557,3750,2579,3870,2444,3863,2437,3885,2444,3999,2116,4105,2129,4215,2294,4219,2290,4335,2564,4470,2774,4590,2954,4594,2951,4710,3284,4733,3277,4740,3299,4851,3258,4965,3314,4980,3292,4995,3314,5113,3211,5235,3224,5355,3254,5355,3251,5475,3344,5595,3374,5599,3362,5715,3419,5730,3397,5730,3419,5850,3404,5850,3359m6240,3479l6120,3419,6113,3430,5985,3344,5979,3356,5970,3329,5850,3359,5865,3404,5974,3377,6090,3464,6225,3524,6240,3479e" filled="true" fillcolor="#008000" stroked="false">
              <v:path arrowok="t"/>
              <v:fill type="solid"/>
            </v:shape>
            <v:shape style="position:absolute;left:4365;top:1844;width:375;height:690" coordorigin="4365,1844" coordsize="375,690" path="m4740,1844l4725,1844,4430,2360,4365,2324,4365,2534,4530,2414,4448,2370,4740,1844e" filled="true" fillcolor="#000000" stroked="false">
              <v:path arrowok="t"/>
              <v:fill type="solid"/>
            </v:shape>
            <v:shape style="position:absolute;left:3750;top:2969;width:375;height:180" type="#_x0000_t75" stroked="false">
              <v:imagedata r:id="rId10" o:title=""/>
            </v:shape>
            <v:shape style="position:absolute;left:2910;top:1214;width:285;height:360" type="#_x0000_t75" stroked="false">
              <v:imagedata r:id="rId11" o:title=""/>
            </v:shape>
            <v:shape style="position:absolute;left:5355;top:475;width:620;height:267" type="#_x0000_t202" filled="false" stroked="false">
              <v:textbox inset="0,0,0,0">
                <w:txbxContent>
                  <w:p>
                    <w:pPr>
                      <w:spacing w:line="266" w:lineRule="exact" w:before="0"/>
                      <w:ind w:left="0" w:right="0" w:firstLine="0"/>
                      <w:jc w:val="left"/>
                      <w:rPr>
                        <w:sz w:val="24"/>
                      </w:rPr>
                    </w:pPr>
                    <w:r>
                      <w:rPr>
                        <w:sz w:val="24"/>
                      </w:rPr>
                      <w:t>% p.a.</w:t>
                    </w:r>
                  </w:p>
                </w:txbxContent>
              </v:textbox>
              <w10:wrap type="none"/>
            </v:shape>
            <v:shape style="position:absolute;left:2820;top:970;width:375;height:267" type="#_x0000_t202" filled="false" stroked="false">
              <v:textbox inset="0,0,0,0">
                <w:txbxContent>
                  <w:p>
                    <w:pPr>
                      <w:spacing w:line="266" w:lineRule="exact" w:before="0"/>
                      <w:ind w:left="0" w:right="0" w:firstLine="0"/>
                      <w:jc w:val="left"/>
                      <w:rPr>
                        <w:sz w:val="24"/>
                      </w:rPr>
                    </w:pPr>
                    <w:r>
                      <w:rPr>
                        <w:sz w:val="24"/>
                      </w:rPr>
                      <w:t>UK</w:t>
                    </w:r>
                  </w:p>
                </w:txbxContent>
              </v:textbox>
              <w10:wrap type="none"/>
            </v:shape>
            <v:shape style="position:absolute;left:4710;top:1585;width:654;height:267" type="#_x0000_t202" filled="false" stroked="false">
              <v:textbox inset="0,0,0,0">
                <w:txbxContent>
                  <w:p>
                    <w:pPr>
                      <w:spacing w:line="266" w:lineRule="exact" w:before="0"/>
                      <w:ind w:left="0" w:right="0" w:firstLine="0"/>
                      <w:jc w:val="left"/>
                      <w:rPr>
                        <w:sz w:val="24"/>
                      </w:rPr>
                    </w:pPr>
                    <w:r>
                      <w:rPr>
                        <w:sz w:val="24"/>
                      </w:rPr>
                      <w:t>France</w:t>
                    </w:r>
                  </w:p>
                </w:txbxContent>
              </v:textbox>
              <w10:wrap type="none"/>
            </v:shape>
            <v:shape style="position:absolute;left:3420;top:3145;width:305;height:267" type="#_x0000_t202" filled="false" stroked="false">
              <v:textbox inset="0,0,0,0">
                <w:txbxContent>
                  <w:p>
                    <w:pPr>
                      <w:spacing w:line="266" w:lineRule="exact" w:before="0"/>
                      <w:ind w:left="0" w:right="0" w:firstLine="0"/>
                      <w:jc w:val="left"/>
                      <w:rPr>
                        <w:sz w:val="24"/>
                      </w:rPr>
                    </w:pPr>
                    <w:r>
                      <w:rPr>
                        <w:spacing w:val="-11"/>
                        <w:sz w:val="24"/>
                      </w:rPr>
                      <w:t>US</w:t>
                    </w:r>
                  </w:p>
                </w:txbxContent>
              </v:textbox>
              <w10:wrap type="none"/>
            </v:shape>
            <w10:wrap type="none"/>
          </v:group>
        </w:pict>
      </w:r>
      <w:r>
        <w:rPr>
          <w:spacing w:val="4"/>
          <w:sz w:val="22"/>
        </w:rPr>
        <w:t>30</w:t>
      </w:r>
    </w:p>
    <w:p>
      <w:pPr>
        <w:pStyle w:val="BodyText"/>
        <w:rPr>
          <w:sz w:val="17"/>
        </w:rPr>
      </w:pPr>
    </w:p>
    <w:p>
      <w:pPr>
        <w:spacing w:before="92"/>
        <w:ind w:left="707" w:right="597" w:firstLine="0"/>
        <w:jc w:val="center"/>
        <w:rPr>
          <w:sz w:val="22"/>
        </w:rPr>
      </w:pPr>
      <w:r>
        <w:rPr>
          <w:spacing w:val="4"/>
          <w:sz w:val="22"/>
        </w:rPr>
        <w:t>25</w:t>
      </w:r>
    </w:p>
    <w:p>
      <w:pPr>
        <w:pStyle w:val="BodyText"/>
        <w:spacing w:before="11"/>
        <w:rPr>
          <w:sz w:val="16"/>
        </w:rPr>
      </w:pPr>
    </w:p>
    <w:p>
      <w:pPr>
        <w:spacing w:before="92"/>
        <w:ind w:left="707" w:right="597" w:firstLine="0"/>
        <w:jc w:val="center"/>
        <w:rPr>
          <w:sz w:val="22"/>
        </w:rPr>
      </w:pPr>
      <w:r>
        <w:rPr>
          <w:spacing w:val="4"/>
          <w:sz w:val="22"/>
        </w:rPr>
        <w:t>20</w:t>
      </w:r>
    </w:p>
    <w:p>
      <w:pPr>
        <w:pStyle w:val="BodyText"/>
        <w:spacing w:before="3"/>
        <w:rPr>
          <w:sz w:val="18"/>
        </w:rPr>
      </w:pPr>
    </w:p>
    <w:p>
      <w:pPr>
        <w:spacing w:before="92"/>
        <w:ind w:left="707" w:right="597" w:firstLine="0"/>
        <w:jc w:val="center"/>
        <w:rPr>
          <w:sz w:val="22"/>
        </w:rPr>
      </w:pPr>
      <w:r>
        <w:rPr>
          <w:spacing w:val="4"/>
          <w:sz w:val="22"/>
        </w:rPr>
        <w:t>15</w:t>
      </w:r>
    </w:p>
    <w:p>
      <w:pPr>
        <w:pStyle w:val="BodyText"/>
        <w:spacing w:before="11"/>
        <w:rPr>
          <w:sz w:val="16"/>
        </w:rPr>
      </w:pPr>
    </w:p>
    <w:p>
      <w:pPr>
        <w:spacing w:before="92"/>
        <w:ind w:left="707" w:right="597" w:firstLine="0"/>
        <w:jc w:val="center"/>
        <w:rPr>
          <w:sz w:val="22"/>
        </w:rPr>
      </w:pPr>
      <w:r>
        <w:rPr>
          <w:spacing w:val="4"/>
          <w:sz w:val="22"/>
        </w:rPr>
        <w:t>10</w:t>
      </w:r>
    </w:p>
    <w:p>
      <w:pPr>
        <w:pStyle w:val="BodyText"/>
        <w:spacing w:before="3"/>
        <w:rPr>
          <w:sz w:val="18"/>
        </w:rPr>
      </w:pPr>
    </w:p>
    <w:p>
      <w:pPr>
        <w:spacing w:before="92"/>
        <w:ind w:left="0" w:right="7" w:firstLine="0"/>
        <w:jc w:val="center"/>
        <w:rPr>
          <w:sz w:val="22"/>
        </w:rPr>
      </w:pPr>
      <w:r>
        <w:rPr>
          <w:w w:val="100"/>
          <w:sz w:val="22"/>
        </w:rPr>
        <w:t>5</w:t>
      </w:r>
    </w:p>
    <w:p>
      <w:pPr>
        <w:pStyle w:val="BodyText"/>
        <w:spacing w:before="11"/>
        <w:rPr>
          <w:sz w:val="16"/>
        </w:rPr>
      </w:pPr>
    </w:p>
    <w:p>
      <w:pPr>
        <w:spacing w:before="92"/>
        <w:ind w:left="0" w:right="7" w:firstLine="0"/>
        <w:jc w:val="center"/>
        <w:rPr>
          <w:sz w:val="22"/>
        </w:rPr>
      </w:pPr>
      <w:r>
        <w:rPr>
          <w:w w:val="100"/>
          <w:sz w:val="22"/>
        </w:rPr>
        <w:t>0</w:t>
      </w:r>
    </w:p>
    <w:p>
      <w:pPr>
        <w:tabs>
          <w:tab w:pos="1244" w:val="left" w:leader="none"/>
          <w:tab w:pos="2504" w:val="left" w:leader="none"/>
          <w:tab w:pos="3749" w:val="left" w:leader="none"/>
        </w:tabs>
        <w:spacing w:before="62"/>
        <w:ind w:left="0" w:right="6059" w:firstLine="0"/>
        <w:jc w:val="center"/>
        <w:rPr>
          <w:sz w:val="22"/>
        </w:rPr>
      </w:pPr>
      <w:r>
        <w:rPr>
          <w:sz w:val="22"/>
        </w:rPr>
        <w:t>1960</w:t>
        <w:tab/>
        <w:t>1970</w:t>
        <w:tab/>
        <w:t>1980</w:t>
        <w:tab/>
        <w:t>1990</w:t>
      </w:r>
    </w:p>
    <w:p>
      <w:pPr>
        <w:pStyle w:val="BodyText"/>
        <w:rPr>
          <w:sz w:val="20"/>
        </w:rPr>
      </w:pPr>
    </w:p>
    <w:p>
      <w:pPr>
        <w:pStyle w:val="BodyText"/>
        <w:rPr>
          <w:sz w:val="20"/>
        </w:rPr>
      </w:pPr>
    </w:p>
    <w:p>
      <w:pPr>
        <w:pStyle w:val="BodyText"/>
        <w:rPr>
          <w:sz w:val="20"/>
        </w:rPr>
      </w:pPr>
    </w:p>
    <w:p>
      <w:pPr>
        <w:pStyle w:val="BodyText"/>
        <w:rPr>
          <w:sz w:val="22"/>
        </w:rPr>
      </w:pPr>
    </w:p>
    <w:p>
      <w:pPr>
        <w:pStyle w:val="BodyText"/>
        <w:tabs>
          <w:tab w:pos="6665" w:val="left" w:leader="none"/>
        </w:tabs>
        <w:spacing w:line="357" w:lineRule="auto"/>
        <w:ind w:left="355" w:right="1354"/>
      </w:pPr>
      <w:r>
        <w:rPr/>
        <w:t>Central bankers who raise interest rates in </w:t>
      </w:r>
      <w:r>
        <w:rPr>
          <w:spacing w:val="2"/>
        </w:rPr>
        <w:t>order </w:t>
      </w:r>
      <w:r>
        <w:rPr/>
        <w:t>to hit inflation targets are, by these commentators,</w:t>
      </w:r>
      <w:r>
        <w:rPr>
          <w:spacing w:val="37"/>
        </w:rPr>
        <w:t> </w:t>
      </w:r>
      <w:r>
        <w:rPr/>
        <w:t>commonly</w:t>
      </w:r>
      <w:r>
        <w:rPr>
          <w:spacing w:val="37"/>
        </w:rPr>
        <w:t> </w:t>
      </w:r>
      <w:r>
        <w:rPr/>
        <w:t>described</w:t>
      </w:r>
      <w:r>
        <w:rPr>
          <w:spacing w:val="37"/>
        </w:rPr>
        <w:t> </w:t>
      </w:r>
      <w:r>
        <w:rPr/>
        <w:t>as</w:t>
      </w:r>
      <w:r>
        <w:rPr>
          <w:spacing w:val="37"/>
        </w:rPr>
        <w:t> </w:t>
      </w:r>
      <w:r>
        <w:rPr/>
        <w:t>fighting</w:t>
      </w:r>
      <w:r>
        <w:rPr>
          <w:spacing w:val="37"/>
        </w:rPr>
        <w:t> </w:t>
      </w:r>
      <w:r>
        <w:rPr/>
        <w:t>the</w:t>
      </w:r>
      <w:r>
        <w:rPr>
          <w:spacing w:val="37"/>
        </w:rPr>
        <w:t> </w:t>
      </w:r>
      <w:r>
        <w:rPr/>
        <w:t>last</w:t>
      </w:r>
      <w:r>
        <w:rPr>
          <w:spacing w:val="42"/>
        </w:rPr>
        <w:t> </w:t>
      </w:r>
      <w:r>
        <w:rPr/>
        <w:t>war.</w:t>
        <w:tab/>
        <w:t>For example, Shilling (1998) argues</w:t>
      </w:r>
      <w:r>
        <w:rPr>
          <w:spacing w:val="1"/>
        </w:rPr>
        <w:t> </w:t>
      </w:r>
      <w:r>
        <w:rPr/>
        <w:t>that</w:t>
      </w:r>
    </w:p>
    <w:p>
      <w:pPr>
        <w:pStyle w:val="BodyText"/>
        <w:spacing w:before="6"/>
        <w:rPr>
          <w:sz w:val="37"/>
        </w:rPr>
      </w:pPr>
    </w:p>
    <w:p>
      <w:pPr>
        <w:pStyle w:val="BodyText"/>
        <w:spacing w:line="717" w:lineRule="auto"/>
        <w:ind w:left="355" w:right="3447" w:firstLine="721"/>
      </w:pPr>
      <w:r>
        <w:rPr>
          <w:spacing w:val="6"/>
        </w:rPr>
        <w:t>“I</w:t>
      </w:r>
      <w:r>
        <w:rPr>
          <w:spacing w:val="-16"/>
        </w:rPr>
        <w:t> </w:t>
      </w:r>
      <w:r>
        <w:rPr/>
        <w:t>believe</w:t>
      </w:r>
      <w:r>
        <w:rPr>
          <w:spacing w:val="-16"/>
        </w:rPr>
        <w:t> </w:t>
      </w:r>
      <w:r>
        <w:rPr/>
        <w:t>that</w:t>
      </w:r>
      <w:r>
        <w:rPr>
          <w:spacing w:val="-13"/>
        </w:rPr>
        <w:t> </w:t>
      </w:r>
      <w:r>
        <w:rPr/>
        <w:t>deflation</w:t>
      </w:r>
      <w:r>
        <w:rPr>
          <w:spacing w:val="-16"/>
        </w:rPr>
        <w:t> </w:t>
      </w:r>
      <w:r>
        <w:rPr/>
        <w:t>is</w:t>
      </w:r>
      <w:r>
        <w:rPr>
          <w:spacing w:val="-17"/>
        </w:rPr>
        <w:t> </w:t>
      </w:r>
      <w:r>
        <w:rPr/>
        <w:t>not</w:t>
      </w:r>
      <w:r>
        <w:rPr>
          <w:spacing w:val="-12"/>
        </w:rPr>
        <w:t> </w:t>
      </w:r>
      <w:r>
        <w:rPr/>
        <w:t>just</w:t>
      </w:r>
      <w:r>
        <w:rPr>
          <w:spacing w:val="-13"/>
        </w:rPr>
        <w:t> </w:t>
      </w:r>
      <w:r>
        <w:rPr/>
        <w:t>possible</w:t>
      </w:r>
      <w:r>
        <w:rPr>
          <w:spacing w:val="-17"/>
        </w:rPr>
        <w:t> </w:t>
      </w:r>
      <w:r>
        <w:rPr/>
        <w:t>but</w:t>
      </w:r>
      <w:r>
        <w:rPr>
          <w:spacing w:val="-13"/>
        </w:rPr>
        <w:t> </w:t>
      </w:r>
      <w:r>
        <w:rPr/>
        <w:t>highly</w:t>
      </w:r>
      <w:r>
        <w:rPr>
          <w:spacing w:val="-16"/>
        </w:rPr>
        <w:t> </w:t>
      </w:r>
      <w:r>
        <w:rPr/>
        <w:t>likely.”</w:t>
      </w:r>
      <w:r>
        <w:rPr>
          <w:spacing w:val="-8"/>
        </w:rPr>
        <w:t> </w:t>
      </w:r>
      <w:r>
        <w:rPr/>
        <w:t>(p-1) </w:t>
      </w:r>
      <w:r>
        <w:rPr>
          <w:spacing w:val="2"/>
        </w:rPr>
        <w:t>or, </w:t>
      </w:r>
      <w:r>
        <w:rPr/>
        <w:t>Bootle (1996), who concludes his book by</w:t>
      </w:r>
      <w:r>
        <w:rPr>
          <w:spacing w:val="4"/>
        </w:rPr>
        <w:t> </w:t>
      </w:r>
      <w:r>
        <w:rPr/>
        <w:t>asserting,</w:t>
      </w:r>
    </w:p>
    <w:p>
      <w:pPr>
        <w:spacing w:after="0" w:line="717" w:lineRule="auto"/>
        <w:sectPr>
          <w:footerReference w:type="default" r:id="rId7"/>
          <w:pgSz w:w="11920" w:h="16840"/>
          <w:pgMar w:footer="1234" w:header="0" w:top="1600" w:bottom="1420" w:left="920" w:right="0"/>
          <w:pgNumType w:start="2"/>
        </w:sectPr>
      </w:pPr>
    </w:p>
    <w:p>
      <w:pPr>
        <w:pStyle w:val="BodyText"/>
        <w:rPr>
          <w:sz w:val="20"/>
        </w:rPr>
      </w:pPr>
    </w:p>
    <w:p>
      <w:pPr>
        <w:pStyle w:val="BodyText"/>
        <w:rPr>
          <w:sz w:val="20"/>
        </w:rPr>
      </w:pPr>
    </w:p>
    <w:p>
      <w:pPr>
        <w:pStyle w:val="BodyText"/>
        <w:spacing w:before="8"/>
        <w:rPr>
          <w:sz w:val="22"/>
        </w:rPr>
      </w:pPr>
    </w:p>
    <w:p>
      <w:pPr>
        <w:pStyle w:val="BodyText"/>
        <w:spacing w:line="364" w:lineRule="auto"/>
        <w:ind w:left="1075" w:right="2832" w:firstLine="1"/>
      </w:pPr>
      <w:r>
        <w:rPr/>
        <w:t>“..it is right to speak not merely of the end, nor of the conquest, but rather of the </w:t>
      </w:r>
      <w:r>
        <w:rPr>
          <w:u w:val="single"/>
        </w:rPr>
        <w:t>death</w:t>
      </w:r>
      <w:r>
        <w:rPr/>
        <w:t> of inflation.” (p-225)</w:t>
      </w:r>
    </w:p>
    <w:p>
      <w:pPr>
        <w:pStyle w:val="BodyText"/>
        <w:spacing w:before="5"/>
        <w:rPr>
          <w:sz w:val="27"/>
        </w:rPr>
      </w:pPr>
    </w:p>
    <w:p>
      <w:pPr>
        <w:pStyle w:val="BodyText"/>
        <w:spacing w:line="360" w:lineRule="auto" w:before="90"/>
        <w:ind w:left="355" w:right="1322"/>
        <w:jc w:val="both"/>
      </w:pPr>
      <w:r>
        <w:rPr/>
        <w:t>Such views appear to be predicated on a host of structural changes which have intensified product market competition and improved labour market performance in OECD countries, and do appear to be placing downward pressure on prices and wages; and these authors are right to remind us of the importance of some of these factors.</w:t>
      </w:r>
    </w:p>
    <w:p>
      <w:pPr>
        <w:pStyle w:val="BodyText"/>
        <w:rPr>
          <w:sz w:val="36"/>
        </w:rPr>
      </w:pPr>
    </w:p>
    <w:p>
      <w:pPr>
        <w:pStyle w:val="BodyText"/>
        <w:spacing w:line="357" w:lineRule="auto"/>
        <w:ind w:left="355" w:right="1331"/>
        <w:jc w:val="both"/>
      </w:pPr>
      <w:r>
        <w:rPr/>
        <w:t>In the UK, the Government has asked the Monetary Policy Committee to attempt to achieve a 2½% inflation target, with an ‘ open letter’ to the Chancellor being required if inflation falls outside the 1½%-3½% band.</w:t>
      </w:r>
    </w:p>
    <w:p>
      <w:pPr>
        <w:pStyle w:val="BodyText"/>
        <w:spacing w:before="3"/>
        <w:rPr>
          <w:sz w:val="36"/>
        </w:rPr>
      </w:pPr>
    </w:p>
    <w:p>
      <w:pPr>
        <w:pStyle w:val="BodyText"/>
        <w:tabs>
          <w:tab w:pos="5454" w:val="left" w:leader="none"/>
        </w:tabs>
        <w:spacing w:line="360" w:lineRule="auto"/>
        <w:ind w:left="355" w:right="1354"/>
      </w:pPr>
      <w:r>
        <w:rPr/>
        <w:t>In today’ s lecture, I plan to discuss the important role accorded to these aforementioned structural  disinflationary  forces  in</w:t>
      </w:r>
      <w:r>
        <w:rPr>
          <w:spacing w:val="28"/>
        </w:rPr>
        <w:t> </w:t>
      </w:r>
      <w:r>
        <w:rPr/>
        <w:t>my</w:t>
      </w:r>
      <w:r>
        <w:rPr>
          <w:spacing w:val="52"/>
        </w:rPr>
        <w:t> </w:t>
      </w:r>
      <w:r>
        <w:rPr/>
        <w:t>thinking.</w:t>
        <w:tab/>
        <w:t>However, perhaps unsurprisingly, I will conclude that one cannot be complacent about inflation, and that central bankers still have a job to</w:t>
      </w:r>
      <w:r>
        <w:rPr>
          <w:spacing w:val="5"/>
        </w:rPr>
        <w:t> </w:t>
      </w:r>
      <w:r>
        <w:rPr>
          <w:spacing w:val="-3"/>
        </w:rPr>
        <w:t>do!</w:t>
      </w:r>
    </w:p>
    <w:p>
      <w:pPr>
        <w:pStyle w:val="BodyText"/>
        <w:rPr>
          <w:sz w:val="36"/>
        </w:rPr>
      </w:pPr>
    </w:p>
    <w:p>
      <w:pPr>
        <w:pStyle w:val="Heading3"/>
        <w:spacing w:before="0"/>
      </w:pPr>
      <w:r>
        <w:rPr/>
        <w:t>SECTION 2 – SOME THEORETICAL CONSIDERATIONS</w:t>
      </w:r>
    </w:p>
    <w:p>
      <w:pPr>
        <w:pStyle w:val="BodyText"/>
        <w:rPr>
          <w:b/>
          <w:sz w:val="36"/>
        </w:rPr>
      </w:pPr>
    </w:p>
    <w:p>
      <w:pPr>
        <w:pStyle w:val="BodyText"/>
        <w:tabs>
          <w:tab w:pos="2933" w:val="left" w:leader="none"/>
        </w:tabs>
        <w:spacing w:line="362" w:lineRule="auto"/>
        <w:ind w:left="355" w:right="1354"/>
      </w:pPr>
      <w:r>
        <w:rPr/>
        <w:t>As</w:t>
      </w:r>
      <w:r>
        <w:rPr>
          <w:spacing w:val="-14"/>
        </w:rPr>
        <w:t> </w:t>
      </w:r>
      <w:r>
        <w:rPr/>
        <w:t>my</w:t>
      </w:r>
      <w:r>
        <w:rPr>
          <w:spacing w:val="-13"/>
        </w:rPr>
        <w:t> </w:t>
      </w:r>
      <w:r>
        <w:rPr/>
        <w:t>colleague,</w:t>
      </w:r>
      <w:r>
        <w:rPr>
          <w:spacing w:val="-14"/>
        </w:rPr>
        <w:t> </w:t>
      </w:r>
      <w:r>
        <w:rPr/>
        <w:t>William</w:t>
      </w:r>
      <w:r>
        <w:rPr>
          <w:spacing w:val="-13"/>
        </w:rPr>
        <w:t> </w:t>
      </w:r>
      <w:r>
        <w:rPr/>
        <w:t>Buiter</w:t>
      </w:r>
      <w:r>
        <w:rPr>
          <w:spacing w:val="-13"/>
        </w:rPr>
        <w:t> </w:t>
      </w:r>
      <w:r>
        <w:rPr/>
        <w:t>(1999)</w:t>
      </w:r>
      <w:r>
        <w:rPr>
          <w:spacing w:val="-12"/>
        </w:rPr>
        <w:t> </w:t>
      </w:r>
      <w:r>
        <w:rPr/>
        <w:t>has</w:t>
      </w:r>
      <w:r>
        <w:rPr>
          <w:spacing w:val="-14"/>
        </w:rPr>
        <w:t> </w:t>
      </w:r>
      <w:r>
        <w:rPr/>
        <w:t>recently</w:t>
      </w:r>
      <w:r>
        <w:rPr>
          <w:spacing w:val="-12"/>
        </w:rPr>
        <w:t> </w:t>
      </w:r>
      <w:r>
        <w:rPr/>
        <w:t>emphasised</w:t>
      </w:r>
      <w:r>
        <w:rPr>
          <w:spacing w:val="-13"/>
        </w:rPr>
        <w:t> </w:t>
      </w:r>
      <w:r>
        <w:rPr/>
        <w:t>again,</w:t>
      </w:r>
      <w:r>
        <w:rPr>
          <w:spacing w:val="-13"/>
        </w:rPr>
        <w:t> </w:t>
      </w:r>
      <w:r>
        <w:rPr/>
        <w:t>inflation</w:t>
      </w:r>
      <w:r>
        <w:rPr>
          <w:spacing w:val="-14"/>
        </w:rPr>
        <w:t> </w:t>
      </w:r>
      <w:r>
        <w:rPr/>
        <w:t>is,</w:t>
      </w:r>
      <w:r>
        <w:rPr>
          <w:spacing w:val="-13"/>
        </w:rPr>
        <w:t> </w:t>
      </w:r>
      <w:r>
        <w:rPr/>
        <w:t>ultimately,</w:t>
      </w:r>
      <w:r>
        <w:rPr>
          <w:spacing w:val="-14"/>
        </w:rPr>
        <w:t> </w:t>
      </w:r>
      <w:r>
        <w:rPr/>
        <w:t>a monetary</w:t>
      </w:r>
      <w:r>
        <w:rPr>
          <w:spacing w:val="45"/>
        </w:rPr>
        <w:t> </w:t>
      </w:r>
      <w:r>
        <w:rPr/>
        <w:t>phenomenon.</w:t>
        <w:tab/>
        <w:t>An improvement, say, in the workings of the labour market is something that, in the long-run, would be associated with a lowering of the so -called </w:t>
      </w:r>
      <w:r>
        <w:rPr>
          <w:spacing w:val="-5"/>
        </w:rPr>
        <w:t>non- </w:t>
      </w:r>
      <w:r>
        <w:rPr/>
        <w:t>accelerating inflation rate of unemployment (NAIRU, hereafter), but need have no direct impact on the inflation</w:t>
      </w:r>
      <w:r>
        <w:rPr>
          <w:spacing w:val="21"/>
        </w:rPr>
        <w:t> </w:t>
      </w:r>
      <w:r>
        <w:rPr/>
        <w:t>rate.</w:t>
      </w:r>
    </w:p>
    <w:p>
      <w:pPr>
        <w:pStyle w:val="BodyText"/>
        <w:spacing w:before="4"/>
        <w:rPr>
          <w:sz w:val="35"/>
        </w:rPr>
      </w:pPr>
    </w:p>
    <w:p>
      <w:pPr>
        <w:pStyle w:val="BodyText"/>
        <w:spacing w:line="357" w:lineRule="auto"/>
        <w:ind w:left="355" w:right="1318"/>
        <w:jc w:val="both"/>
      </w:pPr>
      <w:r>
        <w:rPr/>
        <w:t>Specifically, suppose that we start in a position where inflation is running at 2½% and would, on unchanged interest rates, remain constant thereafter. Now, assume that the NAIRU falls </w:t>
      </w:r>
      <w:r>
        <w:rPr>
          <w:spacing w:val="-2"/>
        </w:rPr>
        <w:t>for</w:t>
      </w:r>
      <w:r>
        <w:rPr>
          <w:spacing w:val="56"/>
        </w:rPr>
        <w:t> </w:t>
      </w:r>
      <w:r>
        <w:rPr/>
        <w:t>some exogenous reason e.g. a change in government policy vis-à-vis the administration of unemployment benefits. Then, </w:t>
      </w:r>
      <w:r>
        <w:rPr>
          <w:spacing w:val="3"/>
        </w:rPr>
        <w:t>other </w:t>
      </w:r>
      <w:r>
        <w:rPr/>
        <w:t>things being equal, inflation out -turns will start coming in below target. A central bank that, like the Bank of England (BoE hereafter), has a</w:t>
      </w:r>
      <w:r>
        <w:rPr>
          <w:spacing w:val="33"/>
        </w:rPr>
        <w:t> </w:t>
      </w:r>
      <w:r>
        <w:rPr>
          <w:u w:val="single"/>
        </w:rPr>
        <w:t>symmetric</w:t>
      </w:r>
    </w:p>
    <w:p>
      <w:pPr>
        <w:spacing w:after="0" w:line="357" w:lineRule="auto"/>
        <w:jc w:val="both"/>
        <w:sectPr>
          <w:pgSz w:w="11920" w:h="16840"/>
          <w:pgMar w:header="0" w:footer="1234" w:top="1600" w:bottom="1420" w:left="920" w:right="0"/>
        </w:sectPr>
      </w:pPr>
    </w:p>
    <w:p>
      <w:pPr>
        <w:pStyle w:val="BodyText"/>
        <w:spacing w:before="7"/>
        <w:rPr>
          <w:sz w:val="19"/>
        </w:rPr>
      </w:pPr>
    </w:p>
    <w:p>
      <w:pPr>
        <w:pStyle w:val="BodyText"/>
        <w:spacing w:line="357" w:lineRule="auto" w:before="90"/>
        <w:ind w:left="355" w:right="1307"/>
      </w:pPr>
      <w:r>
        <w:rPr/>
        <w:t>inflation target will respond to the expected below target inflation by lowering interest rates. However, over time, the actual unemployment rate should drift down to the new, lower level of the NAIRU. When that happens, one would expect interest rates to rise back to their original level.</w:t>
      </w:r>
    </w:p>
    <w:p>
      <w:pPr>
        <w:pStyle w:val="BodyText"/>
        <w:rPr>
          <w:sz w:val="37"/>
        </w:rPr>
      </w:pPr>
    </w:p>
    <w:p>
      <w:pPr>
        <w:pStyle w:val="BodyText"/>
        <w:spacing w:line="360" w:lineRule="auto"/>
        <w:ind w:left="355" w:right="1354"/>
      </w:pPr>
      <w:r>
        <w:rPr/>
        <w:t>Hence, in the </w:t>
      </w:r>
      <w:r>
        <w:rPr>
          <w:u w:val="single"/>
        </w:rPr>
        <w:t>short-run</w:t>
      </w:r>
      <w:r>
        <w:rPr/>
        <w:t>, the benign structural factors should enable inflation to come in lower than before. However, a central bank like the BoE shall attempt to raise the inflation rate back to its original target level by lowering interest rates. Therefore, inflation does not necessarily die as central bankers with symmetric inflation targets actively resist deflation. I should say that the “short-run” in this example could, in practice, last several years, as structural factors that lower the NAIRU can, sometimes, improve gradually over a number of years.</w:t>
      </w:r>
    </w:p>
    <w:p>
      <w:pPr>
        <w:pStyle w:val="BodyText"/>
        <w:spacing w:before="8"/>
        <w:rPr>
          <w:sz w:val="35"/>
        </w:rPr>
      </w:pPr>
    </w:p>
    <w:p>
      <w:pPr>
        <w:pStyle w:val="BodyText"/>
        <w:spacing w:line="357" w:lineRule="auto" w:before="1"/>
        <w:ind w:left="355" w:right="1340"/>
        <w:jc w:val="both"/>
      </w:pPr>
      <w:r>
        <w:rPr/>
        <w:t>The above example discussed the case of an improvement in labour market performance. In many respects, the effects of an intensification of product market competition are similar. In most models of union-based wage bargaining or efficiency wages, a change in product market conditions directly affects the wage outcome, and the NAIRU. Therefore, one could analyse it in a similar way to the improvement in labour market performance.</w:t>
      </w:r>
    </w:p>
    <w:p>
      <w:pPr>
        <w:pStyle w:val="BodyText"/>
        <w:spacing w:before="4"/>
        <w:rPr>
          <w:sz w:val="36"/>
        </w:rPr>
      </w:pPr>
    </w:p>
    <w:p>
      <w:pPr>
        <w:pStyle w:val="BodyText"/>
        <w:spacing w:line="360" w:lineRule="auto" w:before="1"/>
        <w:ind w:left="355" w:right="1381"/>
        <w:jc w:val="both"/>
      </w:pPr>
      <w:r>
        <w:rPr/>
        <w:t>In discussing the impact of these supply-side improvements, I have deliberately abstracted from the demand-side impact of some of these supply-side changes, which, in general, might also affect the short-run level of interest rates. Specifically, a fall in the NAIRU may well be associated with a fall in the equity risk premium, and, hence, aggregate demand may rise in line with standard wealth effects. On the other hand, the restructuring activity that is typically associated with an intensification of product market competition usually leads to an increased sense of job insecurity, which hurts consumption.</w:t>
      </w:r>
    </w:p>
    <w:p>
      <w:pPr>
        <w:pStyle w:val="BodyText"/>
        <w:spacing w:before="3"/>
        <w:rPr>
          <w:sz w:val="36"/>
        </w:rPr>
      </w:pPr>
    </w:p>
    <w:p>
      <w:pPr>
        <w:pStyle w:val="BodyText"/>
        <w:spacing w:line="364" w:lineRule="auto"/>
        <w:ind w:left="355" w:right="1425" w:hanging="1"/>
        <w:jc w:val="both"/>
      </w:pPr>
      <w:r>
        <w:rPr/>
        <w:t>While</w:t>
      </w:r>
      <w:r>
        <w:rPr>
          <w:spacing w:val="-11"/>
        </w:rPr>
        <w:t> </w:t>
      </w:r>
      <w:r>
        <w:rPr/>
        <w:t>these</w:t>
      </w:r>
      <w:r>
        <w:rPr>
          <w:spacing w:val="-10"/>
        </w:rPr>
        <w:t> </w:t>
      </w:r>
      <w:r>
        <w:rPr/>
        <w:t>demand-side</w:t>
      </w:r>
      <w:r>
        <w:rPr>
          <w:spacing w:val="-11"/>
        </w:rPr>
        <w:t> </w:t>
      </w:r>
      <w:r>
        <w:rPr/>
        <w:t>considerations</w:t>
      </w:r>
      <w:r>
        <w:rPr>
          <w:spacing w:val="-11"/>
        </w:rPr>
        <w:t> </w:t>
      </w:r>
      <w:r>
        <w:rPr/>
        <w:t>affect</w:t>
      </w:r>
      <w:r>
        <w:rPr>
          <w:spacing w:val="-6"/>
        </w:rPr>
        <w:t> </w:t>
      </w:r>
      <w:r>
        <w:rPr/>
        <w:t>the</w:t>
      </w:r>
      <w:r>
        <w:rPr>
          <w:spacing w:val="-11"/>
        </w:rPr>
        <w:t> </w:t>
      </w:r>
      <w:r>
        <w:rPr/>
        <w:t>precise</w:t>
      </w:r>
      <w:r>
        <w:rPr>
          <w:spacing w:val="-11"/>
        </w:rPr>
        <w:t> </w:t>
      </w:r>
      <w:r>
        <w:rPr/>
        <w:t>path</w:t>
      </w:r>
      <w:r>
        <w:rPr>
          <w:spacing w:val="-11"/>
        </w:rPr>
        <w:t> </w:t>
      </w:r>
      <w:r>
        <w:rPr/>
        <w:t>of</w:t>
      </w:r>
      <w:r>
        <w:rPr>
          <w:spacing w:val="-7"/>
        </w:rPr>
        <w:t> </w:t>
      </w:r>
      <w:r>
        <w:rPr/>
        <w:t>interest</w:t>
      </w:r>
      <w:r>
        <w:rPr>
          <w:spacing w:val="-6"/>
        </w:rPr>
        <w:t> </w:t>
      </w:r>
      <w:r>
        <w:rPr/>
        <w:t>rates,</w:t>
      </w:r>
      <w:r>
        <w:rPr>
          <w:spacing w:val="-10"/>
        </w:rPr>
        <w:t> </w:t>
      </w:r>
      <w:r>
        <w:rPr/>
        <w:t>they</w:t>
      </w:r>
      <w:r>
        <w:rPr>
          <w:spacing w:val="-11"/>
        </w:rPr>
        <w:t> </w:t>
      </w:r>
      <w:r>
        <w:rPr/>
        <w:t>are</w:t>
      </w:r>
      <w:r>
        <w:rPr>
          <w:spacing w:val="-10"/>
        </w:rPr>
        <w:t> </w:t>
      </w:r>
      <w:r>
        <w:rPr/>
        <w:t>unlikely to affect the qualitative aspects of </w:t>
      </w:r>
      <w:r>
        <w:rPr>
          <w:spacing w:val="2"/>
        </w:rPr>
        <w:t>our </w:t>
      </w:r>
      <w:r>
        <w:rPr/>
        <w:t>basic</w:t>
      </w:r>
      <w:r>
        <w:rPr>
          <w:spacing w:val="19"/>
        </w:rPr>
        <w:t> </w:t>
      </w:r>
      <w:r>
        <w:rPr/>
        <w:t>thesis.</w:t>
      </w:r>
    </w:p>
    <w:p>
      <w:pPr>
        <w:spacing w:after="0" w:line="364" w:lineRule="auto"/>
        <w:jc w:val="both"/>
        <w:sectPr>
          <w:pgSz w:w="11920" w:h="16840"/>
          <w:pgMar w:header="0" w:footer="1234" w:top="1600" w:bottom="1420" w:left="920" w:right="0"/>
        </w:sectPr>
      </w:pPr>
    </w:p>
    <w:p>
      <w:pPr>
        <w:pStyle w:val="BodyText"/>
        <w:spacing w:before="7"/>
        <w:rPr>
          <w:sz w:val="19"/>
        </w:rPr>
      </w:pPr>
    </w:p>
    <w:p>
      <w:pPr>
        <w:pStyle w:val="Heading3"/>
        <w:jc w:val="both"/>
      </w:pPr>
      <w:r>
        <w:rPr/>
        <w:t>SECTION 3 – THE ROLE OF INTENSIFIED PRODUCT MARKET COMPETITION</w:t>
      </w:r>
    </w:p>
    <w:p>
      <w:pPr>
        <w:pStyle w:val="BodyText"/>
        <w:rPr>
          <w:b/>
          <w:sz w:val="26"/>
        </w:rPr>
      </w:pPr>
    </w:p>
    <w:p>
      <w:pPr>
        <w:pStyle w:val="BodyText"/>
        <w:spacing w:before="9"/>
        <w:rPr>
          <w:b/>
          <w:sz w:val="21"/>
        </w:rPr>
      </w:pPr>
    </w:p>
    <w:p>
      <w:pPr>
        <w:pStyle w:val="BodyText"/>
        <w:spacing w:line="360" w:lineRule="auto"/>
        <w:ind w:left="355" w:right="1337"/>
        <w:jc w:val="both"/>
      </w:pPr>
      <w:r>
        <w:rPr/>
        <w:t>A variety of the structural changes that are supposed to have killed inflation are factors that have contributed to intensified product market competition. One would expect an increase in product market competition to lead to lower wages, as the relevant firms will tend to partially offset the effect on their profit margins – e.g. after the trucking regulatory reforms of the late 1970s in the US, Rose (1987) found that, between 1979 and 1985, there was a decline of approximately 40 per cent in the size of the union wage differential in trucking. </w:t>
      </w:r>
      <w:r>
        <w:rPr>
          <w:vertAlign w:val="superscript"/>
        </w:rPr>
        <w:t>1</w:t>
      </w:r>
    </w:p>
    <w:p>
      <w:pPr>
        <w:pStyle w:val="BodyText"/>
        <w:spacing w:before="8"/>
        <w:rPr>
          <w:sz w:val="35"/>
        </w:rPr>
      </w:pPr>
    </w:p>
    <w:p>
      <w:pPr>
        <w:pStyle w:val="BodyText"/>
        <w:spacing w:line="360" w:lineRule="auto"/>
        <w:ind w:left="355" w:right="1318"/>
        <w:jc w:val="both"/>
      </w:pPr>
      <w:r>
        <w:rPr/>
        <w:t>Nickell, Vainiomaki and Wadhwani (1994) present evidence based on observing some 800 British manufacturing firms over time that product market power has a positive effect on wages, and that product market power also reduces the size of the negative effect of unemployment on wages, thereby making the labour market less “flexible”.</w:t>
      </w:r>
    </w:p>
    <w:p>
      <w:pPr>
        <w:pStyle w:val="BodyText"/>
        <w:rPr>
          <w:sz w:val="36"/>
        </w:rPr>
      </w:pPr>
    </w:p>
    <w:p>
      <w:pPr>
        <w:pStyle w:val="BodyText"/>
        <w:tabs>
          <w:tab w:pos="7642" w:val="left" w:leader="none"/>
        </w:tabs>
        <w:spacing w:line="360" w:lineRule="auto" w:before="1"/>
        <w:ind w:left="355" w:right="1307"/>
      </w:pPr>
      <w:r>
        <w:rPr/>
        <w:t>One reason that there has probably been an increase in product market competition is globalisation,</w:t>
      </w:r>
      <w:r>
        <w:rPr>
          <w:spacing w:val="36"/>
        </w:rPr>
        <w:t> </w:t>
      </w:r>
      <w:r>
        <w:rPr/>
        <w:t>i.e.</w:t>
      </w:r>
      <w:r>
        <w:rPr>
          <w:spacing w:val="36"/>
        </w:rPr>
        <w:t> </w:t>
      </w:r>
      <w:r>
        <w:rPr/>
        <w:t>the</w:t>
      </w:r>
      <w:r>
        <w:rPr>
          <w:spacing w:val="36"/>
        </w:rPr>
        <w:t> </w:t>
      </w:r>
      <w:r>
        <w:rPr/>
        <w:t>increasing</w:t>
      </w:r>
      <w:r>
        <w:rPr>
          <w:spacing w:val="37"/>
        </w:rPr>
        <w:t> </w:t>
      </w:r>
      <w:r>
        <w:rPr/>
        <w:t>integration</w:t>
      </w:r>
      <w:r>
        <w:rPr>
          <w:spacing w:val="36"/>
        </w:rPr>
        <w:t> </w:t>
      </w:r>
      <w:r>
        <w:rPr/>
        <w:t>of</w:t>
      </w:r>
      <w:r>
        <w:rPr>
          <w:spacing w:val="40"/>
        </w:rPr>
        <w:t> </w:t>
      </w:r>
      <w:r>
        <w:rPr/>
        <w:t>global</w:t>
      </w:r>
      <w:r>
        <w:rPr>
          <w:spacing w:val="37"/>
        </w:rPr>
        <w:t> </w:t>
      </w:r>
      <w:r>
        <w:rPr/>
        <w:t>product</w:t>
      </w:r>
      <w:r>
        <w:rPr>
          <w:spacing w:val="40"/>
        </w:rPr>
        <w:t> </w:t>
      </w:r>
      <w:r>
        <w:rPr/>
        <w:t>markets.</w:t>
        <w:tab/>
        <w:t>Figure 2 suggests a striking increase in the degree of import penetration in the UK, which is representative of a more general trend in OECD countries. My colleague, DeAnne Julius (1999), has recently reminded  us that </w:t>
      </w:r>
      <w:r>
        <w:rPr>
          <w:spacing w:val="-3"/>
        </w:rPr>
        <w:t>foreign direct investment </w:t>
      </w:r>
      <w:r>
        <w:rPr/>
        <w:t>(FDI) has </w:t>
      </w:r>
      <w:r>
        <w:rPr>
          <w:spacing w:val="-3"/>
        </w:rPr>
        <w:t>also played </w:t>
      </w:r>
      <w:r>
        <w:rPr/>
        <w:t>an </w:t>
      </w:r>
      <w:r>
        <w:rPr>
          <w:spacing w:val="-3"/>
        </w:rPr>
        <w:t>important </w:t>
      </w:r>
      <w:r>
        <w:rPr/>
        <w:t>role in this context, with the UK now one of the most important </w:t>
      </w:r>
      <w:r>
        <w:rPr>
          <w:spacing w:val="2"/>
        </w:rPr>
        <w:t>outward </w:t>
      </w:r>
      <w:r>
        <w:rPr/>
        <w:t>investors worldwide (Figure 3). In a UK context, anecdotal evidence suggest that, in many industries, a combination of low cost imports and the threat of relocating a plant abroad has had a substantial effect in terms of keeping a lid on </w:t>
      </w:r>
      <w:r>
        <w:rPr>
          <w:spacing w:val="-2"/>
        </w:rPr>
        <w:t>wages, </w:t>
      </w:r>
      <w:r>
        <w:rPr/>
        <w:t>and preliminary econometric work (see Clark and Wadhwani (1999)) is also supportive of this </w:t>
      </w:r>
      <w:r>
        <w:rPr>
          <w:spacing w:val="-5"/>
        </w:rPr>
        <w:t>notion.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3"/>
        </w:rPr>
      </w:pPr>
      <w:r>
        <w:rPr/>
        <w:pict>
          <v:shape style="position:absolute;margin-left:63.75pt;margin-top:9.852783pt;width:144pt;height:.1pt;mso-position-horizontal-relative:page;mso-position-vertical-relative:paragraph;z-index:-251651072;mso-wrap-distance-left:0;mso-wrap-distance-right:0" coordorigin="1275,197" coordsize="2880,0" path="m1275,197l4155,197e" filled="false" stroked="true" strokeweight=".75pt" strokecolor="#000000">
            <v:path arrowok="t"/>
            <v:stroke dashstyle="solid"/>
            <w10:wrap type="topAndBottom"/>
          </v:shape>
        </w:pict>
      </w:r>
    </w:p>
    <w:p>
      <w:pPr>
        <w:spacing w:line="247" w:lineRule="auto" w:before="29"/>
        <w:ind w:left="355" w:right="1307" w:firstLine="0"/>
        <w:jc w:val="left"/>
        <w:rPr>
          <w:sz w:val="19"/>
        </w:rPr>
      </w:pPr>
      <w:r>
        <w:rPr>
          <w:position w:val="9"/>
          <w:sz w:val="13"/>
        </w:rPr>
        <w:t>1 </w:t>
      </w:r>
      <w:r>
        <w:rPr>
          <w:sz w:val="19"/>
        </w:rPr>
        <w:t>Most union bargaining models and efficiency wage models would yield the result that intensified product market competition would reduce wages and the NAIRU.</w:t>
      </w:r>
    </w:p>
    <w:p>
      <w:pPr>
        <w:spacing w:after="0" w:line="247" w:lineRule="auto"/>
        <w:jc w:val="left"/>
        <w:rPr>
          <w:sz w:val="19"/>
        </w:rPr>
        <w:sectPr>
          <w:pgSz w:w="11920" w:h="16840"/>
          <w:pgMar w:header="0" w:footer="1234" w:top="1600" w:bottom="1420" w:left="920" w:right="0"/>
        </w:sectPr>
      </w:pPr>
    </w:p>
    <w:p>
      <w:pPr>
        <w:pStyle w:val="BodyText"/>
        <w:spacing w:before="7"/>
        <w:rPr>
          <w:sz w:val="19"/>
        </w:rPr>
      </w:pPr>
    </w:p>
    <w:p>
      <w:pPr>
        <w:pStyle w:val="Heading3"/>
      </w:pPr>
      <w:r>
        <w:rPr/>
        <w:t>Figure 2</w:t>
      </w:r>
    </w:p>
    <w:p>
      <w:pPr>
        <w:pStyle w:val="BodyText"/>
        <w:rPr>
          <w:b/>
          <w:sz w:val="20"/>
        </w:rPr>
      </w:pPr>
    </w:p>
    <w:p>
      <w:pPr>
        <w:pStyle w:val="BodyText"/>
        <w:spacing w:before="7"/>
        <w:rPr>
          <w:b/>
        </w:rPr>
      </w:pPr>
    </w:p>
    <w:p>
      <w:pPr>
        <w:spacing w:before="89"/>
        <w:ind w:left="475" w:right="0" w:firstLine="0"/>
        <w:jc w:val="left"/>
        <w:rPr>
          <w:b/>
          <w:sz w:val="28"/>
        </w:rPr>
      </w:pPr>
      <w:r>
        <w:rPr>
          <w:b/>
          <w:sz w:val="28"/>
        </w:rPr>
        <w:t>Import penetration</w:t>
      </w:r>
    </w:p>
    <w:p>
      <w:pPr>
        <w:spacing w:before="173"/>
        <w:ind w:left="707" w:right="1666" w:firstLine="0"/>
        <w:jc w:val="center"/>
        <w:rPr>
          <w:sz w:val="20"/>
        </w:rPr>
      </w:pPr>
      <w:r>
        <w:rPr/>
        <w:pict>
          <v:group style="position:absolute;margin-left:79.875pt;margin-top:9.861697pt;width:209.65pt;height:138.25pt;mso-position-horizontal-relative:page;mso-position-vertical-relative:paragraph;z-index:251667456" coordorigin="1598,197" coordsize="4193,2765">
            <v:shape style="position:absolute;left:1620;top:284;width:4140;height:2670" coordorigin="1620,285" coordsize="4140,2670" path="m5685,285l5685,2955,5760,2955m5685,2415l5760,2415m5685,1890l5760,1890m5685,1350l5760,1350m5685,825l5760,825m5685,285l5760,285m1620,2955l5685,2955m1620,2955l1620,2895m2205,2955l2205,2895m2805,2955l2805,2895m3390,2955l3390,2895m3975,2955l3975,2895m4575,2955l4575,2895m5160,2955l5160,2895e" filled="false" stroked="true" strokeweight=".75pt" strokecolor="#000000">
              <v:path arrowok="t"/>
              <v:stroke dashstyle="solid"/>
            </v:shape>
            <v:shape style="position:absolute;left:1620;top:2129;width:30;height:45" coordorigin="1620,2130" coordsize="30,45" path="m1620,2175l1635,2160,1635,2145,1650,2130e" filled="false" stroked="true" strokeweight="2.25pt" strokecolor="#000080">
              <v:path arrowok="t"/>
              <v:stroke dashstyle="solid"/>
            </v:shape>
            <v:shape style="position:absolute;left:1650;top:2129;width:30;height:2" coordorigin="1650,2130" coordsize="30,0" path="m1650,2130l1665,2130,1680,2130e" filled="false" stroked="true" strokeweight="2.25pt" strokecolor="#000080">
              <v:path arrowok="t"/>
              <v:stroke dashstyle="solid"/>
            </v:shape>
            <v:shape style="position:absolute;left:1680;top:2129;width:30;height:2" coordorigin="1680,2130" coordsize="30,0" path="m1680,2130l1695,2130,1710,2130e" filled="false" stroked="true" strokeweight="2.25pt" strokecolor="#000080">
              <v:path arrowok="t"/>
              <v:stroke dashstyle="solid"/>
            </v:shape>
            <v:shape style="position:absolute;left:1710;top:2114;width:30;height:15" coordorigin="1710,2115" coordsize="30,15" path="m1710,2130l1725,2115,1740,2115e" filled="false" stroked="true" strokeweight="2.25pt" strokecolor="#000080">
              <v:path arrowok="t"/>
              <v:stroke dashstyle="solid"/>
            </v:shape>
            <v:shape style="position:absolute;left:1740;top:2114;width:30;height:30" coordorigin="1740,2115" coordsize="30,30" path="m1740,2115l1755,2130,1755,2145,1770,2145e" filled="false" stroked="true" strokeweight="2.25pt" strokecolor="#000080">
              <v:path arrowok="t"/>
              <v:stroke dashstyle="solid"/>
            </v:shape>
            <v:shape style="position:absolute;left:1770;top:2114;width:30;height:30" coordorigin="1770,2115" coordsize="30,30" path="m1770,2145l1785,2130,1785,2115,1800,2115e" filled="false" stroked="true" strokeweight="2.25pt" strokecolor="#000080">
              <v:path arrowok="t"/>
              <v:stroke dashstyle="solid"/>
            </v:shape>
            <v:shape style="position:absolute;left:1800;top:2114;width:30;height:60" coordorigin="1800,2115" coordsize="30,60" path="m1800,2115l1800,2130,1815,2145,1815,2160,1830,2175e" filled="false" stroked="true" strokeweight="2.25pt" strokecolor="#000080">
              <v:path arrowok="t"/>
              <v:stroke dashstyle="solid"/>
            </v:shape>
            <v:shape style="position:absolute;left:1830;top:2114;width:30;height:60" coordorigin="1830,2115" coordsize="30,60" path="m1830,2175l1830,2160,1845,2145,1845,2115,1860,2115e" filled="false" stroked="true" strokeweight="2.25pt" strokecolor="#000080">
              <v:path arrowok="t"/>
              <v:stroke dashstyle="solid"/>
            </v:shape>
            <v:shape style="position:absolute;left:1860;top:2114;width:30;height:2" coordorigin="1860,2115" coordsize="30,0" path="m1860,2115l1875,2115,1890,2115e" filled="false" stroked="true" strokeweight="2.25pt" strokecolor="#000080">
              <v:path arrowok="t"/>
              <v:stroke dashstyle="solid"/>
            </v:shape>
            <v:shape style="position:absolute;left:1890;top:2099;width:30;height:15" coordorigin="1890,2100" coordsize="30,15" path="m1890,2115l1905,2115,1920,2100e" filled="false" stroked="true" strokeweight="2.25pt" strokecolor="#000080">
              <v:path arrowok="t"/>
              <v:stroke dashstyle="solid"/>
            </v:shape>
            <v:shape style="position:absolute;left:1920;top:2054;width:30;height:45" coordorigin="1920,2055" coordsize="30,45" path="m1920,2100l1935,2085,1935,2055,1950,2055e" filled="false" stroked="true" strokeweight="2.25pt" strokecolor="#000080">
              <v:path arrowok="t"/>
              <v:stroke dashstyle="solid"/>
            </v:shape>
            <v:shape style="position:absolute;left:1950;top:2054;width:30;height:15" coordorigin="1950,2055" coordsize="30,15" path="m1950,2055l1965,2055,1980,2070e" filled="false" stroked="true" strokeweight="2.25pt" strokecolor="#000080">
              <v:path arrowok="t"/>
              <v:stroke dashstyle="solid"/>
            </v:shape>
            <v:shape style="position:absolute;left:1980;top:2069;width:30;height:2" coordorigin="1980,2070" coordsize="30,0" path="m1980,2070l1995,2070,2010,2070e" filled="false" stroked="true" strokeweight="2.25pt" strokecolor="#000080">
              <v:path arrowok="t"/>
              <v:stroke dashstyle="solid"/>
            </v:shape>
            <v:line style="position:absolute" from="2018,2047" to="2018,2092" stroked="true" strokeweight=".75pt" strokecolor="#000080">
              <v:stroke dashstyle="solid"/>
            </v:line>
            <v:shape style="position:absolute;left:2025;top:2069;width:30;height:2" coordorigin="2025,2070" coordsize="30,0" path="m2025,2070l2040,2070,2055,2070e" filled="false" stroked="true" strokeweight="2.25pt" strokecolor="#000080">
              <v:path arrowok="t"/>
              <v:stroke dashstyle="solid"/>
            </v:shape>
            <v:shape style="position:absolute;left:2055;top:2039;width:30;height:30" coordorigin="2055,2040" coordsize="30,30" path="m2055,2070l2070,2070,2070,2055,2085,2055,2085,2040e" filled="false" stroked="true" strokeweight="2.25pt" strokecolor="#000080">
              <v:path arrowok="t"/>
              <v:stroke dashstyle="solid"/>
            </v:shape>
            <v:shape style="position:absolute;left:2085;top:2039;width:30;height:15" coordorigin="2085,2040" coordsize="30,15" path="m2085,2040l2100,2040,2100,2055,2115,2055e" filled="false" stroked="true" strokeweight="2.25pt" strokecolor="#000080">
              <v:path arrowok="t"/>
              <v:stroke dashstyle="solid"/>
            </v:shape>
            <v:shape style="position:absolute;left:2115;top:2054;width:30;height:15" coordorigin="2115,2055" coordsize="30,15" path="m2115,2055l2130,2070,2145,2070e" filled="false" stroked="true" strokeweight="2.25pt" strokecolor="#000080">
              <v:path arrowok="t"/>
              <v:stroke dashstyle="solid"/>
            </v:shape>
            <v:shape style="position:absolute;left:2145;top:1814;width:1635;height:255" coordorigin="2145,1815" coordsize="1635,255" path="m2145,2070l2160,2070,2175,2055m2175,2055l2190,2055,2205,2070m2205,2070l2220,2055,2235,2040m2235,2040l2250,2040,2265,2040m2265,2040l2280,2040,2280,2025,2295,2010,2295,1995m2295,1995l2310,1995,2310,2010,2325,2010m2325,2010l2340,2010,2340,1995,2355,1995m2355,1995l2370,1995,2370,2010,2385,2025m2385,2025l2400,2025,2400,2010,2415,2010,2415,1995m2415,1995l2430,1995,2430,1965,2445,1950m2445,1950l2460,1950,2475,1950,2475,1965m2475,1965l2490,1965,2490,1995,2505,1995m2505,1995l2505,1965,2520,1950,2520,1905,2535,1890m2535,1890l2550,1905,2550,1935,2565,1935m2565,1935l2580,1935,2595,1935m2595,1935l2610,1920,2625,1905m2625,1905l2640,1890,2640,1875,2655,1875m2655,1875l2670,1875,2685,1875m2685,1875l2700,1875,2715,1875m2715,1875l2730,1890,2745,1890m2745,1890l2775,1890m2775,1890l2775,1905,2790,1920,2790,1935,2805,1935m2805,1935l2805,1950,2820,1965,2820,1980,2835,1980m2835,1980l2835,1950,2850,1935,2850,1920m2850,1920l2865,1920,2865,1935,2880,1950,2895,1950m2895,1950l2895,1980,2910,1980,2910,1995,2910,1980m2910,1980l2925,1980,2925,1950,2940,1935,2940,1905m2940,1905l2955,1890,2970,1890,2970,1905m2970,1905l2985,1905,3000,1920m3000,1920l3015,1920,3030,1920m3030,1920l3045,1920,3045,1905,3060,1905m3060,1905l3075,1905,3075,1920,3090,1920,3090,1935m3090,1935l3120,1965m3120,1965l3120,1950,3135,1950,3135,1935,3150,1920,3150,1905m3150,1905l3165,1890,3165,1905,3180,1905m3180,1905l3195,1905,3210,1905,3210,1920m3210,1920l3225,1935,3225,1965,3240,1980m3240,1980l3255,1980,3255,1950,3270,1935,3270,1905m3270,1905l3285,1905,3285,1890,3300,1875m3300,1875l3315,1860,3315,1830,3330,1815m3330,1815l3345,1830,3360,1830m3360,1830l3375,1830,3375,1815,3390,1815m3390,1815l3405,1815,3420,1830m3420,1830l3420,1845,3435,1875,3435,1920,3450,1920m3450,1920l3450,1935,3480,1935m3480,1935l3495,1950,3495,1965,3510,1965m3510,1965l3525,1950,3525,1935,3540,1920m3540,1920l3540,1890,3555,1860,3555,1830,3570,1815m3570,1815l3585,1815,3585,1845,3600,1845m3600,1845l3600,1860,3615,1860,3630,1860m3630,1860l3630,1845,3645,1845,3645,1830,3660,1830m3660,1830l3690,1860m3690,1860l3690,1875,3705,1875,3720,1875m3720,1875l3735,1875,3735,1860,3735,1845m3735,1845l3750,1830,3765,1830,3780,1830e" filled="false" stroked="true" strokeweight="2.25pt" strokecolor="#000080">
              <v:path arrowok="t"/>
              <v:stroke dashstyle="solid"/>
            </v:shape>
            <v:line style="position:absolute" from="3788,1807" to="3788,1852" stroked="true" strokeweight=".75pt" strokecolor="#000080">
              <v:stroke dashstyle="solid"/>
            </v:line>
            <v:shape style="position:absolute;left:3795;top:1514;width:900;height:315" coordorigin="3795,1515" coordsize="900,315" path="m3795,1830l3810,1830,3810,1815,3825,1815,3825,1800m3825,1800l3855,1800m3855,1800l3870,1800,3870,1770,3885,1755,3885,1740m3885,1740l3915,1740m3915,1740l3930,1725,3930,1710,3945,1695m3945,1695l3960,1695,3975,1710m3975,1710l3990,1725,3990,1740,4005,1755,4005,1770m4005,1770l4020,1770,4020,1785,4035,1785m4035,1785l4050,1785,4050,1770,4065,1770,4065,1755m4065,1755l4080,1755,4095,1755m4095,1755l4110,1740,4110,1725,4125,1725m4125,1725l4140,1725,4155,1725m4155,1725l4170,1725,4185,1725m4185,1725l4200,1725,4200,1740,4215,1740m4215,1740l4230,1725,4230,1710,4245,1695m4245,1695l4260,1680,4275,1665m4275,1665l4290,1650,4305,1650m4305,1650l4320,1650,4335,1650m4335,1650l4350,1635,4350,1620,4365,1605m4365,1605l4395,1605,4395,1590m4395,1590l4395,1575,4410,1560,4410,1530,4425,1530m4425,1530l4425,1515,4440,1515,4455,1515m4455,1515l4470,1530,4470,1545,4485,1545m4485,1545l4500,1530,4500,1515,4515,1515m4515,1515l4530,1530,4530,1545,4545,1545m4545,1545l4545,1530,4560,1530,4560,1515,4575,1515m4575,1515l4590,1515,4605,1515m4605,1515l4620,1530,4635,1530m4635,1530l4650,1545,4665,1545m4665,1545l4665,1560,4680,1575,4680,1590,4695,1590e" filled="false" stroked="true" strokeweight="2.25pt" strokecolor="#000080">
              <v:path arrowok="t"/>
              <v:stroke dashstyle="solid"/>
            </v:shape>
            <v:line style="position:absolute" from="4703,1567" to="4703,1612" stroked="true" strokeweight=".75pt" strokecolor="#000080">
              <v:stroke dashstyle="solid"/>
            </v:line>
            <v:shape style="position:absolute;left:4710;top:1439;width:450;height:150" coordorigin="4710,1440" coordsize="450,150" path="m4710,1590l4725,1590,4740,1575m4740,1575l4755,1575,4770,1560m4770,1560l4785,1545,4800,1530m4800,1530l4815,1515,4815,1500,4830,1485,4830,1470m4830,1470l4845,1470,4860,1485m4860,1485l4875,1485,4875,1470,4890,1470m4890,1470l4905,1470,4905,1455,4920,1455m4920,1455l4935,1455,4935,1470,4950,1485,4950,1500m4950,1500l4965,1500,4965,1485,4980,1485,4980,1470m4980,1470l4995,1470,5010,1470m5010,1470l5025,1470,5025,1455,5040,1455m5040,1455l5055,1455,5070,1455m5070,1455l5085,1455,5085,1470,5100,1485m5100,1485l5115,1485,5115,1455,5130,1440m5130,1440l5160,1470e" filled="false" stroked="true" strokeweight="2.25pt" strokecolor="#000080">
              <v:path arrowok="t"/>
              <v:stroke dashstyle="solid"/>
            </v:shape>
            <v:shape style="position:absolute;left:5160;top:1424;width:30;height:45" coordorigin="5160,1425" coordsize="30,45" path="m5160,1470l5175,1470,5175,1440,5190,1425e" filled="false" stroked="true" strokeweight="2.25pt" strokecolor="#000080">
              <v:path arrowok="t"/>
              <v:stroke dashstyle="solid"/>
            </v:shape>
            <v:shape style="position:absolute;left:5190;top:1394;width:30;height:30" coordorigin="5190,1395" coordsize="30,30" path="m5190,1425l5190,1410,5205,1410,5220,1395e" filled="false" stroked="true" strokeweight="2.25pt" strokecolor="#000080">
              <v:path arrowok="t"/>
              <v:stroke dashstyle="solid"/>
            </v:shape>
            <v:shape style="position:absolute;left:5220;top:1394;width:30;height:2" coordorigin="5220,1395" coordsize="30,0" path="m5220,1395l5235,1395,5250,1395e" filled="false" stroked="true" strokeweight="2.25pt" strokecolor="#000080">
              <v:path arrowok="t"/>
              <v:stroke dashstyle="solid"/>
            </v:shape>
            <v:shape style="position:absolute;left:5250;top:1334;width:30;height:60" coordorigin="5250,1335" coordsize="30,60" path="m5250,1395l5250,1380,5265,1365,5265,1350,5280,1350,5280,1335e" filled="false" stroked="true" strokeweight="2.25pt" strokecolor="#000080">
              <v:path arrowok="t"/>
              <v:stroke dashstyle="solid"/>
            </v:shape>
            <v:shape style="position:absolute;left:5280;top:1334;width:30;height:2" coordorigin="5280,1335" coordsize="30,0" path="m5280,1335l5295,1335,5310,1335e" filled="false" stroked="true" strokeweight="2.25pt" strokecolor="#000080">
              <v:path arrowok="t"/>
              <v:stroke dashstyle="solid"/>
            </v:shape>
            <v:shape style="position:absolute;left:5310;top:1319;width:30;height:15" coordorigin="5310,1320" coordsize="30,15" path="m5310,1335l5325,1320,5340,1320e" filled="false" stroked="true" strokeweight="2.25pt" strokecolor="#000080">
              <v:path arrowok="t"/>
              <v:stroke dashstyle="solid"/>
            </v:shape>
            <v:shape style="position:absolute;left:5340;top:1304;width:30;height:15" coordorigin="5340,1305" coordsize="30,15" path="m5340,1320l5355,1305,5370,1305e" filled="false" stroked="true" strokeweight="2.25pt" strokecolor="#000080">
              <v:path arrowok="t"/>
              <v:stroke dashstyle="solid"/>
            </v:shape>
            <v:shape style="position:absolute;left:5370;top:1289;width:30;height:15" coordorigin="5370,1290" coordsize="30,15" path="m5370,1305l5385,1305,5385,1290,5400,1290e" filled="false" stroked="true" strokeweight="2.25pt" strokecolor="#000080">
              <v:path arrowok="t"/>
              <v:stroke dashstyle="solid"/>
            </v:shape>
            <v:shape style="position:absolute;left:5400;top:1229;width:30;height:60" coordorigin="5400,1230" coordsize="30,60" path="m5400,1290l5400,1275,5415,1260,5415,1230,5430,1230e" filled="false" stroked="true" strokeweight="2.25pt" strokecolor="#000080">
              <v:path arrowok="t"/>
              <v:stroke dashstyle="solid"/>
            </v:shape>
            <v:line style="position:absolute" from="5430,1230" to="5460,1230" stroked="true" strokeweight="2.25pt" strokecolor="#000080">
              <v:stroke dashstyle="solid"/>
            </v:line>
            <v:shape style="position:absolute;left:5460;top:1169;width:30;height:60" coordorigin="5460,1170" coordsize="30,60" path="m5460,1230l5460,1215,5475,1200,5475,1185,5490,1170e" filled="false" stroked="true" strokeweight="2.25pt" strokecolor="#000080">
              <v:path arrowok="t"/>
              <v:stroke dashstyle="solid"/>
            </v:shape>
            <v:line style="position:absolute" from="5490,1170" to="5520,1170" stroked="true" strokeweight="2.25pt" strokecolor="#000080">
              <v:stroke dashstyle="solid"/>
            </v:line>
            <v:shape style="position:absolute;left:5520;top:1139;width:30;height:30" coordorigin="5520,1140" coordsize="30,30" path="m5520,1170l5520,1155,5535,1155,5535,1140,5550,1140e" filled="false" stroked="true" strokeweight="2.25pt" strokecolor="#000080">
              <v:path arrowok="t"/>
              <v:stroke dashstyle="solid"/>
            </v:shape>
            <v:shape style="position:absolute;left:5550;top:1109;width:30;height:30" coordorigin="5550,1110" coordsize="30,30" path="m5550,1140l5565,1125,5580,1110e" filled="false" stroked="true" strokeweight="2.25pt" strokecolor="#000080">
              <v:path arrowok="t"/>
              <v:stroke dashstyle="solid"/>
            </v:shape>
            <v:line style="position:absolute" from="5580,1110" to="5595,1095" stroked="true" strokeweight="2.25pt" strokecolor="#000080">
              <v:stroke dashstyle="solid"/>
            </v:line>
            <v:shape style="position:absolute;left:5595;top:1064;width:30;height:30" coordorigin="5595,1065" coordsize="30,30" path="m5595,1095l5610,1095,5610,1080,5625,1080,5625,1065e" filled="false" stroked="true" strokeweight="2.25pt" strokecolor="#000080">
              <v:path arrowok="t"/>
              <v:stroke dashstyle="solid"/>
            </v:shape>
            <v:shape style="position:absolute;left:5625;top:1064;width:30;height:15" coordorigin="5625,1065" coordsize="30,15" path="m5625,1065l5640,1065,5640,1080,5655,1080e" filled="false" stroked="true" strokeweight="2.25pt" strokecolor="#000080">
              <v:path arrowok="t"/>
              <v:stroke dashstyle="solid"/>
            </v:shape>
            <v:shape style="position:absolute;left:5655;top:1004;width:30;height:75" coordorigin="5655,1005" coordsize="30,75" path="m5655,1080l5670,1065,5670,1035,5685,1020,5685,1005e" filled="false" stroked="true" strokeweight="2.25pt" strokecolor="#000080">
              <v:path arrowok="t"/>
              <v:stroke dashstyle="solid"/>
            </v:shape>
            <v:shape style="position:absolute;left:4110;top:197;width:1680;height:221" type="#_x0000_t202" filled="false" stroked="false">
              <v:textbox inset="0,0,0,0">
                <w:txbxContent>
                  <w:p>
                    <w:pPr>
                      <w:spacing w:line="221" w:lineRule="exact" w:before="0"/>
                      <w:ind w:left="0" w:right="0" w:firstLine="0"/>
                      <w:jc w:val="left"/>
                      <w:rPr>
                        <w:sz w:val="20"/>
                      </w:rPr>
                    </w:pPr>
                    <w:r>
                      <w:rPr>
                        <w:sz w:val="20"/>
                      </w:rPr>
                      <w:t>Imports (% of GDP)</w:t>
                    </w:r>
                  </w:p>
                </w:txbxContent>
              </v:textbox>
              <w10:wrap type="none"/>
            </v:shape>
            <w10:wrap type="none"/>
          </v:group>
        </w:pict>
      </w:r>
      <w:r>
        <w:rPr>
          <w:spacing w:val="5"/>
          <w:sz w:val="20"/>
        </w:rPr>
        <w:t>50</w:t>
      </w:r>
    </w:p>
    <w:p>
      <w:pPr>
        <w:pStyle w:val="BodyText"/>
        <w:spacing w:before="8"/>
        <w:rPr>
          <w:sz w:val="17"/>
        </w:rPr>
      </w:pPr>
    </w:p>
    <w:p>
      <w:pPr>
        <w:spacing w:before="91"/>
        <w:ind w:left="707" w:right="1666" w:firstLine="0"/>
        <w:jc w:val="center"/>
        <w:rPr>
          <w:sz w:val="20"/>
        </w:rPr>
      </w:pPr>
      <w:r>
        <w:rPr>
          <w:spacing w:val="5"/>
          <w:sz w:val="20"/>
        </w:rPr>
        <w:t>40</w:t>
      </w:r>
    </w:p>
    <w:p>
      <w:pPr>
        <w:pStyle w:val="BodyText"/>
        <w:spacing w:before="1"/>
        <w:rPr>
          <w:sz w:val="19"/>
        </w:rPr>
      </w:pPr>
    </w:p>
    <w:p>
      <w:pPr>
        <w:spacing w:before="91"/>
        <w:ind w:left="707" w:right="1666" w:firstLine="0"/>
        <w:jc w:val="center"/>
        <w:rPr>
          <w:sz w:val="20"/>
        </w:rPr>
      </w:pPr>
      <w:r>
        <w:rPr>
          <w:spacing w:val="5"/>
          <w:sz w:val="20"/>
        </w:rPr>
        <w:t>30</w:t>
      </w:r>
    </w:p>
    <w:p>
      <w:pPr>
        <w:pStyle w:val="BodyText"/>
        <w:spacing w:before="8"/>
        <w:rPr>
          <w:sz w:val="17"/>
        </w:rPr>
      </w:pPr>
    </w:p>
    <w:p>
      <w:pPr>
        <w:spacing w:before="91"/>
        <w:ind w:left="707" w:right="1666" w:firstLine="0"/>
        <w:jc w:val="center"/>
        <w:rPr>
          <w:sz w:val="20"/>
        </w:rPr>
      </w:pPr>
      <w:r>
        <w:rPr>
          <w:spacing w:val="5"/>
          <w:sz w:val="20"/>
        </w:rPr>
        <w:t>20</w:t>
      </w:r>
    </w:p>
    <w:p>
      <w:pPr>
        <w:pStyle w:val="BodyText"/>
        <w:spacing w:before="1"/>
        <w:rPr>
          <w:sz w:val="19"/>
        </w:rPr>
      </w:pPr>
    </w:p>
    <w:p>
      <w:pPr>
        <w:spacing w:before="91"/>
        <w:ind w:left="707" w:right="1666" w:firstLine="0"/>
        <w:jc w:val="center"/>
        <w:rPr>
          <w:sz w:val="20"/>
        </w:rPr>
      </w:pPr>
      <w:r>
        <w:rPr>
          <w:spacing w:val="5"/>
          <w:sz w:val="20"/>
        </w:rPr>
        <w:t>10</w:t>
      </w:r>
    </w:p>
    <w:p>
      <w:pPr>
        <w:pStyle w:val="BodyText"/>
        <w:spacing w:before="8"/>
        <w:rPr>
          <w:sz w:val="17"/>
        </w:rPr>
      </w:pPr>
    </w:p>
    <w:p>
      <w:pPr>
        <w:spacing w:before="91"/>
        <w:ind w:left="0" w:right="1068" w:firstLine="0"/>
        <w:jc w:val="center"/>
        <w:rPr>
          <w:sz w:val="20"/>
        </w:rPr>
      </w:pPr>
      <w:r>
        <w:rPr>
          <w:w w:val="99"/>
          <w:sz w:val="20"/>
        </w:rPr>
        <w:t>0</w:t>
      </w:r>
    </w:p>
    <w:p>
      <w:pPr>
        <w:spacing w:before="70"/>
        <w:ind w:left="707" w:right="6780" w:firstLine="0"/>
        <w:jc w:val="center"/>
        <w:rPr>
          <w:sz w:val="20"/>
        </w:rPr>
      </w:pPr>
      <w:r>
        <w:rPr>
          <w:sz w:val="20"/>
        </w:rPr>
        <w:t>65Q1 70Q1 75Q1 80Q1 85Q1 90Q1 95Q1</w:t>
      </w:r>
    </w:p>
    <w:p>
      <w:pPr>
        <w:pStyle w:val="BodyText"/>
        <w:rPr>
          <w:sz w:val="20"/>
        </w:rPr>
      </w:pPr>
    </w:p>
    <w:p>
      <w:pPr>
        <w:pStyle w:val="BodyText"/>
        <w:rPr>
          <w:sz w:val="20"/>
        </w:rPr>
      </w:pPr>
    </w:p>
    <w:p>
      <w:pPr>
        <w:pStyle w:val="BodyText"/>
        <w:spacing w:before="6"/>
        <w:rPr>
          <w:sz w:val="21"/>
        </w:rPr>
      </w:pPr>
    </w:p>
    <w:p>
      <w:pPr>
        <w:pStyle w:val="Heading3"/>
        <w:spacing w:before="1"/>
      </w:pPr>
      <w:r>
        <w:rPr/>
        <w:t>Figure 3</w:t>
      </w:r>
    </w:p>
    <w:p>
      <w:pPr>
        <w:pStyle w:val="BodyText"/>
        <w:spacing w:before="4"/>
        <w:rPr>
          <w:b/>
          <w:sz w:val="20"/>
        </w:rPr>
      </w:pPr>
    </w:p>
    <w:p>
      <w:pPr>
        <w:spacing w:before="90"/>
        <w:ind w:left="460" w:right="0" w:firstLine="0"/>
        <w:jc w:val="left"/>
        <w:rPr>
          <w:b/>
          <w:sz w:val="24"/>
        </w:rPr>
      </w:pPr>
      <w:r>
        <w:rPr>
          <w:b/>
          <w:sz w:val="24"/>
        </w:rPr>
        <w:t>UK FDI flows</w:t>
      </w:r>
    </w:p>
    <w:p>
      <w:pPr>
        <w:pStyle w:val="BodyText"/>
        <w:spacing w:before="6"/>
        <w:rPr>
          <w:b/>
          <w:sz w:val="19"/>
        </w:rPr>
      </w:pPr>
    </w:p>
    <w:p>
      <w:pPr>
        <w:spacing w:before="91"/>
        <w:ind w:left="707" w:right="662" w:firstLine="0"/>
        <w:jc w:val="center"/>
        <w:rPr>
          <w:sz w:val="20"/>
        </w:rPr>
      </w:pPr>
      <w:r>
        <w:rPr/>
        <w:pict>
          <v:group style="position:absolute;margin-left:90.375pt;margin-top:5.75938pt;width:220.5pt;height:147.65pt;mso-position-horizontal-relative:page;mso-position-vertical-relative:paragraph;z-index:251671552" coordorigin="1808,115" coordsize="4410,2953">
            <v:shape style="position:absolute;left:1830;top:202;width:4380;height:2865" coordorigin="1830,203" coordsize="4380,2865" path="m6150,203l6150,3008,6210,3008m6150,2543l6210,2543m6150,2078l6210,2078m6150,1598l6210,1598m6150,1133l6210,1133m6150,668l6210,668m6150,203l6210,203m1830,3008l6150,3008m1830,3068l1830,3008m2370,3068l2370,3008m2910,3068l2910,3008m3450,3068l3450,3008m3990,3068l3990,3008m4530,3068l4530,3008m5070,3068l5070,3008m5610,3068l5610,3008m6150,3068l6150,3008e" filled="false" stroked="true" strokeweight=".75pt" strokecolor="#000000">
              <v:path arrowok="t"/>
              <v:stroke dashstyle="solid"/>
            </v:shape>
            <v:line style="position:absolute" from="1830,2543" to="2370,2783" stroked="true" strokeweight="2.25pt" strokecolor="#000080">
              <v:stroke dashstyle="solid"/>
            </v:line>
            <v:line style="position:absolute" from="2370,2783" to="2910,2783" stroked="true" strokeweight="2.25pt" strokecolor="#000080">
              <v:stroke dashstyle="solid"/>
            </v:line>
            <v:line style="position:absolute" from="2910,2783" to="3450,2783" stroked="true" strokeweight="2.25pt" strokecolor="#000080">
              <v:stroke dashstyle="solid"/>
            </v:line>
            <v:line style="position:absolute" from="3450,2783" to="3990,2873" stroked="true" strokeweight="2.25pt" strokecolor="#000080">
              <v:stroke dashstyle="solid"/>
            </v:line>
            <v:line style="position:absolute" from="3990,2873" to="4530,2723" stroked="true" strokeweight="2.25pt" strokecolor="#000080">
              <v:stroke dashstyle="solid"/>
            </v:line>
            <v:line style="position:absolute" from="4530,2723" to="5070,2648" stroked="true" strokeweight="2.25pt" strokecolor="#000080">
              <v:stroke dashstyle="solid"/>
            </v:line>
            <v:line style="position:absolute" from="5070,2648" to="5610,2483" stroked="true" strokeweight="2.25pt" strokecolor="#000080">
              <v:stroke dashstyle="solid"/>
            </v:line>
            <v:line style="position:absolute" from="5610,2483" to="6150,2123" stroked="true" strokeweight="2.25pt" strokecolor="#000080">
              <v:stroke dashstyle="solid"/>
            </v:line>
            <v:line style="position:absolute" from="1830,2543" to="2370,2648" stroked="true" strokeweight="2.25pt" strokecolor="#ff00ff">
              <v:stroke dashstyle="solid"/>
            </v:line>
            <v:line style="position:absolute" from="2370,2648" to="2910,2588" stroked="true" strokeweight="2.25pt" strokecolor="#ff00ff">
              <v:stroke dashstyle="solid"/>
            </v:line>
            <v:line style="position:absolute" from="2910,2588" to="3450,2423" stroked="true" strokeweight="2.25pt" strokecolor="#ff00ff">
              <v:stroke dashstyle="solid"/>
            </v:line>
            <v:shape style="position:absolute;left:3450;top:1627;width:2160;height:795" coordorigin="3450,1628" coordsize="2160,795" path="m3450,2423l3990,2258m3990,2258l4530,2033m4530,2033l5070,2243m5070,2243l5610,1628e" filled="false" stroked="true" strokeweight="2.25pt" strokecolor="#ff00ff">
              <v:path arrowok="t"/>
              <v:stroke dashstyle="solid"/>
            </v:shape>
            <v:line style="position:absolute" from="5610,1628" to="6150,533" stroked="true" strokeweight="2.25pt" strokecolor="#ff00ff">
              <v:stroke dashstyle="solid"/>
            </v:line>
            <v:line style="position:absolute" from="2910,1598" to="3555,2618" stroked="true" strokeweight=".75pt" strokecolor="#000000">
              <v:stroke dashstyle="solid"/>
            </v:line>
            <v:shape style="position:absolute;left:3480;top:2572;width:150;height:180" coordorigin="3480,2573" coordsize="150,180" path="m3615,2573l3480,2663,3630,2753,3615,2573xe" filled="true" fillcolor="#000000" stroked="false">
              <v:path arrowok="t"/>
              <v:fill type="solid"/>
            </v:shape>
            <v:line style="position:absolute" from="5160,1028" to="5610,1373" stroked="true" strokeweight=".75pt" strokecolor="#000000">
              <v:stroke dashstyle="solid"/>
            </v:line>
            <v:shape style="position:absolute;left:5550;top:1312;width:180;height:150" coordorigin="5550,1313" coordsize="180,150" path="m5655,1313l5550,1433,5730,1463,5655,1313xe" filled="true" fillcolor="#000000" stroked="false">
              <v:path arrowok="t"/>
              <v:fill type="solid"/>
            </v:shape>
            <v:shape style="position:absolute;left:5220;top:115;width:845;height:221" type="#_x0000_t202" filled="false" stroked="false">
              <v:textbox inset="0,0,0,0">
                <w:txbxContent>
                  <w:p>
                    <w:pPr>
                      <w:spacing w:line="221" w:lineRule="exact" w:before="0"/>
                      <w:ind w:left="0" w:right="0" w:firstLine="0"/>
                      <w:jc w:val="left"/>
                      <w:rPr>
                        <w:sz w:val="20"/>
                      </w:rPr>
                    </w:pPr>
                    <w:r>
                      <w:rPr>
                        <w:sz w:val="20"/>
                      </w:rPr>
                      <w:t>1990=100</w:t>
                    </w:r>
                  </w:p>
                </w:txbxContent>
              </v:textbox>
              <w10:wrap type="none"/>
            </v:shape>
            <v:shape style="position:absolute;left:4500;top:760;width:741;height:221" type="#_x0000_t202" filled="false" stroked="false">
              <v:textbox inset="0,0,0,0">
                <w:txbxContent>
                  <w:p>
                    <w:pPr>
                      <w:spacing w:line="221" w:lineRule="exact" w:before="0"/>
                      <w:ind w:left="0" w:right="0" w:firstLine="0"/>
                      <w:jc w:val="left"/>
                      <w:rPr>
                        <w:sz w:val="20"/>
                      </w:rPr>
                    </w:pPr>
                    <w:r>
                      <w:rPr>
                        <w:w w:val="95"/>
                        <w:sz w:val="20"/>
                      </w:rPr>
                      <w:t>Outflows</w:t>
                    </w:r>
                  </w:p>
                </w:txbxContent>
              </v:textbox>
              <w10:wrap type="none"/>
            </v:shape>
            <v:shape style="position:absolute;left:2295;top:1330;width:620;height:221" type="#_x0000_t202" filled="false" stroked="false">
              <v:textbox inset="0,0,0,0">
                <w:txbxContent>
                  <w:p>
                    <w:pPr>
                      <w:spacing w:line="221" w:lineRule="exact" w:before="0"/>
                      <w:ind w:left="0" w:right="0" w:firstLine="0"/>
                      <w:jc w:val="left"/>
                      <w:rPr>
                        <w:sz w:val="20"/>
                      </w:rPr>
                    </w:pPr>
                    <w:r>
                      <w:rPr>
                        <w:sz w:val="20"/>
                      </w:rPr>
                      <w:t>Inflows</w:t>
                    </w:r>
                  </w:p>
                </w:txbxContent>
              </v:textbox>
              <w10:wrap type="none"/>
            </v:shape>
            <w10:wrap type="none"/>
          </v:group>
        </w:pict>
      </w:r>
      <w:r>
        <w:rPr>
          <w:spacing w:val="-5"/>
          <w:sz w:val="20"/>
        </w:rPr>
        <w:t>600</w:t>
      </w:r>
    </w:p>
    <w:p>
      <w:pPr>
        <w:pStyle w:val="BodyText"/>
        <w:spacing w:before="6"/>
        <w:rPr>
          <w:sz w:val="12"/>
        </w:rPr>
      </w:pPr>
    </w:p>
    <w:p>
      <w:pPr>
        <w:spacing w:before="91"/>
        <w:ind w:left="707" w:right="662" w:firstLine="0"/>
        <w:jc w:val="center"/>
        <w:rPr>
          <w:sz w:val="20"/>
        </w:rPr>
      </w:pPr>
      <w:r>
        <w:rPr>
          <w:spacing w:val="-5"/>
          <w:sz w:val="20"/>
        </w:rPr>
        <w:t>500</w:t>
      </w:r>
    </w:p>
    <w:p>
      <w:pPr>
        <w:pStyle w:val="BodyText"/>
        <w:spacing w:before="7"/>
        <w:rPr>
          <w:sz w:val="12"/>
        </w:rPr>
      </w:pPr>
    </w:p>
    <w:p>
      <w:pPr>
        <w:spacing w:before="91"/>
        <w:ind w:left="707" w:right="662" w:firstLine="0"/>
        <w:jc w:val="center"/>
        <w:rPr>
          <w:sz w:val="20"/>
        </w:rPr>
      </w:pPr>
      <w:r>
        <w:rPr>
          <w:spacing w:val="-5"/>
          <w:sz w:val="20"/>
        </w:rPr>
        <w:t>400</w:t>
      </w:r>
    </w:p>
    <w:p>
      <w:pPr>
        <w:pStyle w:val="BodyText"/>
        <w:spacing w:before="6"/>
        <w:rPr>
          <w:sz w:val="12"/>
        </w:rPr>
      </w:pPr>
    </w:p>
    <w:p>
      <w:pPr>
        <w:spacing w:before="91"/>
        <w:ind w:left="707" w:right="662" w:firstLine="0"/>
        <w:jc w:val="center"/>
        <w:rPr>
          <w:sz w:val="20"/>
        </w:rPr>
      </w:pPr>
      <w:r>
        <w:rPr>
          <w:spacing w:val="-5"/>
          <w:sz w:val="20"/>
        </w:rPr>
        <w:t>300</w:t>
      </w:r>
    </w:p>
    <w:p>
      <w:pPr>
        <w:pStyle w:val="BodyText"/>
        <w:spacing w:before="6"/>
        <w:rPr>
          <w:sz w:val="12"/>
        </w:rPr>
      </w:pPr>
    </w:p>
    <w:p>
      <w:pPr>
        <w:spacing w:before="91"/>
        <w:ind w:left="707" w:right="662" w:firstLine="0"/>
        <w:jc w:val="center"/>
        <w:rPr>
          <w:sz w:val="20"/>
        </w:rPr>
      </w:pPr>
      <w:r>
        <w:rPr>
          <w:spacing w:val="-5"/>
          <w:sz w:val="20"/>
        </w:rPr>
        <w:t>200</w:t>
      </w:r>
    </w:p>
    <w:p>
      <w:pPr>
        <w:pStyle w:val="BodyText"/>
        <w:spacing w:before="6"/>
        <w:rPr>
          <w:sz w:val="12"/>
        </w:rPr>
      </w:pPr>
    </w:p>
    <w:p>
      <w:pPr>
        <w:spacing w:before="91"/>
        <w:ind w:left="707" w:right="662" w:firstLine="0"/>
        <w:jc w:val="center"/>
        <w:rPr>
          <w:sz w:val="20"/>
        </w:rPr>
      </w:pPr>
      <w:r>
        <w:rPr>
          <w:spacing w:val="-5"/>
          <w:sz w:val="20"/>
        </w:rPr>
        <w:t>100</w:t>
      </w:r>
    </w:p>
    <w:p>
      <w:pPr>
        <w:pStyle w:val="BodyText"/>
        <w:spacing w:before="6"/>
        <w:rPr>
          <w:sz w:val="12"/>
        </w:rPr>
      </w:pPr>
    </w:p>
    <w:p>
      <w:pPr>
        <w:spacing w:before="91"/>
        <w:ind w:left="0" w:right="5518" w:firstLine="0"/>
        <w:jc w:val="right"/>
        <w:rPr>
          <w:sz w:val="20"/>
        </w:rPr>
      </w:pPr>
      <w:r>
        <w:rPr>
          <w:w w:val="99"/>
          <w:sz w:val="20"/>
        </w:rPr>
        <w:t>0</w:t>
      </w:r>
    </w:p>
    <w:p>
      <w:pPr>
        <w:spacing w:before="70"/>
        <w:ind w:left="0" w:right="5559" w:firstLine="0"/>
        <w:jc w:val="right"/>
        <w:rPr>
          <w:sz w:val="20"/>
        </w:rPr>
      </w:pPr>
      <w:r>
        <w:rPr>
          <w:sz w:val="20"/>
        </w:rPr>
        <w:t>1990 1991 1992 1993 1994 1995 1996 1997 1998</w:t>
      </w:r>
    </w:p>
    <w:p>
      <w:pPr>
        <w:pStyle w:val="BodyText"/>
        <w:spacing w:before="11"/>
        <w:rPr>
          <w:sz w:val="8"/>
        </w:rPr>
      </w:pPr>
    </w:p>
    <w:p>
      <w:pPr>
        <w:spacing w:before="94"/>
        <w:ind w:left="625" w:right="0" w:firstLine="0"/>
        <w:jc w:val="left"/>
        <w:rPr>
          <w:sz w:val="16"/>
        </w:rPr>
      </w:pPr>
      <w:r>
        <w:rPr>
          <w:sz w:val="16"/>
        </w:rPr>
        <w:t>Source: IMF Balance of Payments statistics</w:t>
      </w:r>
    </w:p>
    <w:p>
      <w:pPr>
        <w:pStyle w:val="BodyText"/>
        <w:rPr>
          <w:sz w:val="20"/>
        </w:rPr>
      </w:pPr>
    </w:p>
    <w:p>
      <w:pPr>
        <w:pStyle w:val="BodyText"/>
        <w:rPr>
          <w:sz w:val="20"/>
        </w:rPr>
      </w:pPr>
    </w:p>
    <w:p>
      <w:pPr>
        <w:pStyle w:val="BodyText"/>
        <w:spacing w:before="9"/>
        <w:rPr>
          <w:sz w:val="15"/>
        </w:rPr>
      </w:pPr>
    </w:p>
    <w:p>
      <w:pPr>
        <w:pStyle w:val="BodyText"/>
        <w:tabs>
          <w:tab w:pos="5311" w:val="left" w:leader="none"/>
        </w:tabs>
        <w:spacing w:line="360" w:lineRule="auto" w:before="90"/>
        <w:ind w:left="355" w:right="1407"/>
      </w:pPr>
      <w:r>
        <w:rPr/>
        <w:t>Evidence of increased product market competition has not just been confined to globalisation. Government</w:t>
      </w:r>
      <w:r>
        <w:rPr>
          <w:spacing w:val="38"/>
        </w:rPr>
        <w:t> </w:t>
      </w:r>
      <w:r>
        <w:rPr/>
        <w:t>action</w:t>
      </w:r>
      <w:r>
        <w:rPr>
          <w:spacing w:val="33"/>
        </w:rPr>
        <w:t> </w:t>
      </w:r>
      <w:r>
        <w:rPr/>
        <w:t>has</w:t>
      </w:r>
      <w:r>
        <w:rPr>
          <w:spacing w:val="32"/>
        </w:rPr>
        <w:t> </w:t>
      </w:r>
      <w:r>
        <w:rPr/>
        <w:t>also</w:t>
      </w:r>
      <w:r>
        <w:rPr>
          <w:spacing w:val="33"/>
        </w:rPr>
        <w:t> </w:t>
      </w:r>
      <w:r>
        <w:rPr/>
        <w:t>played</w:t>
      </w:r>
      <w:r>
        <w:rPr>
          <w:spacing w:val="33"/>
        </w:rPr>
        <w:t> </w:t>
      </w:r>
      <w:r>
        <w:rPr/>
        <w:t>a</w:t>
      </w:r>
      <w:r>
        <w:rPr>
          <w:spacing w:val="33"/>
        </w:rPr>
        <w:t> </w:t>
      </w:r>
      <w:r>
        <w:rPr/>
        <w:t>role</w:t>
      </w:r>
      <w:r>
        <w:rPr>
          <w:spacing w:val="35"/>
        </w:rPr>
        <w:t> </w:t>
      </w:r>
      <w:r>
        <w:rPr/>
        <w:t>here.</w:t>
        <w:tab/>
        <w:t>Privatisation and/or regulatory changes in a whole host of industries including gas, water, telecom, electricity, airports, rail, the docks </w:t>
      </w:r>
      <w:r>
        <w:rPr>
          <w:spacing w:val="-2"/>
        </w:rPr>
        <w:t>and </w:t>
      </w:r>
      <w:r>
        <w:rPr/>
        <w:t>broadcasting have led to rather more competitive product market</w:t>
      </w:r>
      <w:r>
        <w:rPr>
          <w:spacing w:val="37"/>
        </w:rPr>
        <w:t> </w:t>
      </w:r>
      <w:r>
        <w:rPr/>
        <w:t>conditions.</w:t>
      </w:r>
    </w:p>
    <w:p>
      <w:pPr>
        <w:spacing w:after="0" w:line="360" w:lineRule="auto"/>
        <w:sectPr>
          <w:pgSz w:w="11920" w:h="16840"/>
          <w:pgMar w:header="0" w:footer="1234" w:top="1600" w:bottom="1420" w:left="920" w:right="0"/>
        </w:sectPr>
      </w:pPr>
    </w:p>
    <w:p>
      <w:pPr>
        <w:pStyle w:val="BodyText"/>
        <w:spacing w:before="7"/>
        <w:rPr>
          <w:sz w:val="19"/>
        </w:rPr>
      </w:pPr>
    </w:p>
    <w:p>
      <w:pPr>
        <w:pStyle w:val="BodyText"/>
        <w:tabs>
          <w:tab w:pos="4227" w:val="left" w:leader="none"/>
          <w:tab w:pos="6942" w:val="left" w:leader="none"/>
        </w:tabs>
        <w:spacing w:line="360" w:lineRule="auto" w:before="90"/>
        <w:ind w:left="355" w:right="1307"/>
      </w:pPr>
      <w:r>
        <w:rPr/>
        <w:t>Of course, the intensification of competition does not appear to have been confined just to the internationally traded or deregulated sectors – in a conjunctural context we do hear much about the  ‘ price wars’  in retailing</w:t>
      </w:r>
      <w:r>
        <w:rPr>
          <w:spacing w:val="39"/>
        </w:rPr>
        <w:t> </w:t>
      </w:r>
      <w:r>
        <w:rPr/>
        <w:t>as</w:t>
      </w:r>
      <w:r>
        <w:rPr>
          <w:spacing w:val="34"/>
        </w:rPr>
        <w:t> </w:t>
      </w:r>
      <w:r>
        <w:rPr/>
        <w:t>well.</w:t>
        <w:tab/>
        <w:t>In a September 1999 survey carried </w:t>
      </w:r>
      <w:r>
        <w:rPr>
          <w:spacing w:val="2"/>
        </w:rPr>
        <w:t>out </w:t>
      </w:r>
      <w:r>
        <w:rPr/>
        <w:t>at the MPC’ s request by the Bank’ s regional agents, about half of all respondents reported more discounting </w:t>
      </w:r>
      <w:r>
        <w:rPr>
          <w:spacing w:val="2"/>
        </w:rPr>
        <w:t>over  </w:t>
      </w:r>
      <w:r>
        <w:rPr/>
        <w:t>the  past  12  months  compared  to  a  year  ago</w:t>
      </w:r>
      <w:r>
        <w:rPr>
          <w:spacing w:val="32"/>
        </w:rPr>
        <w:t> </w:t>
      </w:r>
      <w:r>
        <w:rPr/>
        <w:t>(Figure</w:t>
      </w:r>
      <w:r>
        <w:rPr>
          <w:spacing w:val="58"/>
        </w:rPr>
        <w:t> </w:t>
      </w:r>
      <w:r>
        <w:rPr/>
        <w:t>4).</w:t>
        <w:tab/>
        <w:t>Moreover, </w:t>
      </w:r>
      <w:r>
        <w:rPr>
          <w:spacing w:val="2"/>
        </w:rPr>
        <w:t>over </w:t>
      </w:r>
      <w:r>
        <w:rPr/>
        <w:t>half of the respondents cited structural rather than cyclical reasons for increased discounting (Figure</w:t>
      </w:r>
      <w:r>
        <w:rPr>
          <w:spacing w:val="-35"/>
        </w:rPr>
        <w:t> </w:t>
      </w:r>
      <w:r>
        <w:rPr/>
        <w:t>5).</w:t>
      </w:r>
    </w:p>
    <w:p>
      <w:pPr>
        <w:pStyle w:val="Heading3"/>
        <w:spacing w:line="267" w:lineRule="exact" w:before="0"/>
      </w:pPr>
      <w:r>
        <w:rPr/>
        <w:t>Figure 4</w:t>
      </w:r>
    </w:p>
    <w:p>
      <w:pPr>
        <w:spacing w:before="144"/>
        <w:ind w:left="355" w:right="0" w:firstLine="0"/>
        <w:jc w:val="left"/>
        <w:rPr>
          <w:b/>
          <w:sz w:val="24"/>
        </w:rPr>
      </w:pPr>
      <w:r>
        <w:rPr>
          <w:b/>
          <w:sz w:val="24"/>
        </w:rPr>
        <w:t>Discounts over past year</w:t>
      </w:r>
    </w:p>
    <w:p>
      <w:pPr>
        <w:spacing w:before="197"/>
        <w:ind w:left="1390" w:right="0" w:firstLine="0"/>
        <w:jc w:val="left"/>
        <w:rPr>
          <w:b/>
          <w:sz w:val="20"/>
        </w:rPr>
      </w:pPr>
      <w:r>
        <w:rPr>
          <w:b/>
          <w:sz w:val="20"/>
        </w:rPr>
        <w:t>Lower discounts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sz w:val="19"/>
        </w:rPr>
      </w:pPr>
    </w:p>
    <w:p>
      <w:pPr>
        <w:spacing w:after="0"/>
        <w:rPr>
          <w:sz w:val="19"/>
        </w:rPr>
        <w:sectPr>
          <w:pgSz w:w="11920" w:h="16840"/>
          <w:pgMar w:header="0" w:footer="1234" w:top="1600" w:bottom="1420" w:left="920" w:right="0"/>
        </w:sectPr>
      </w:pPr>
    </w:p>
    <w:p>
      <w:pPr>
        <w:spacing w:before="91"/>
        <w:ind w:left="330" w:right="15" w:firstLine="0"/>
        <w:jc w:val="center"/>
        <w:rPr>
          <w:b/>
          <w:sz w:val="20"/>
        </w:rPr>
      </w:pPr>
      <w:r>
        <w:rPr>
          <w:b/>
          <w:sz w:val="20"/>
        </w:rPr>
        <w:t>Same</w:t>
      </w:r>
    </w:p>
    <w:p>
      <w:pPr>
        <w:spacing w:before="111"/>
        <w:ind w:left="423" w:right="15" w:firstLine="0"/>
        <w:jc w:val="center"/>
        <w:rPr>
          <w:b/>
          <w:sz w:val="14"/>
        </w:rPr>
      </w:pPr>
      <w:r>
        <w:rPr>
          <w:b/>
          <w:spacing w:val="2"/>
          <w:sz w:val="14"/>
        </w:rPr>
        <w:t>41%</w:t>
      </w:r>
    </w:p>
    <w:p>
      <w:pPr>
        <w:pStyle w:val="BodyText"/>
        <w:spacing w:before="2"/>
        <w:rPr>
          <w:b/>
          <w:sz w:val="26"/>
        </w:rPr>
      </w:pPr>
      <w:r>
        <w:rPr/>
        <w:br w:type="column"/>
      </w:r>
      <w:r>
        <w:rPr>
          <w:b/>
          <w:sz w:val="26"/>
        </w:rPr>
      </w:r>
    </w:p>
    <w:p>
      <w:pPr>
        <w:spacing w:before="0"/>
        <w:ind w:left="337" w:right="6097" w:firstLine="0"/>
        <w:jc w:val="center"/>
        <w:rPr>
          <w:b/>
          <w:sz w:val="20"/>
        </w:rPr>
      </w:pPr>
      <w:r>
        <w:rPr>
          <w:b/>
          <w:sz w:val="20"/>
        </w:rPr>
        <w:t>Greater discount</w:t>
      </w:r>
    </w:p>
    <w:p>
      <w:pPr>
        <w:spacing w:before="21"/>
        <w:ind w:left="335" w:right="6097" w:firstLine="0"/>
        <w:jc w:val="center"/>
        <w:rPr>
          <w:b/>
          <w:sz w:val="14"/>
        </w:rPr>
      </w:pPr>
      <w:r>
        <w:rPr/>
        <w:pict>
          <v:group style="position:absolute;margin-left:91.875pt;margin-top:-81.116989pt;width:123pt;height:128.1pt;mso-position-horizontal-relative:page;mso-position-vertical-relative:paragraph;z-index:251673600" coordorigin="1838,-1622" coordsize="2460,2562">
            <v:shape style="position:absolute;left:2775;top:-1514;width:1515;height:2445" coordorigin="2775,-1513" coordsize="1515,2445" path="m3195,917l3000,917,3075,932,3135,932,3195,917xm3135,-1513l3060,-1513,3075,-298,2775,887,2835,902,2910,917,3255,917,3495,857,3540,827,3600,812,3645,782,3705,752,3750,722,3795,677,3840,647,3885,602,3930,572,3975,527,4005,482,4050,437,4110,347,4140,287,4170,242,4185,182,4215,122,4230,62,4245,17,4290,-163,4290,-418,4215,-718,4185,-763,4170,-823,4140,-868,4110,-928,4050,-1018,4005,-1063,3975,-1108,3885,-1198,3840,-1228,3795,-1273,3705,-1333,3645,-1363,3600,-1393,3540,-1408,3495,-1438,3255,-1498,3195,-1498,3135,-1513xe" filled="true" fillcolor="#000080" stroked="false">
              <v:path arrowok="t"/>
              <v:fill type="solid"/>
            </v:shape>
            <v:shape style="position:absolute;left:2775;top:-1514;width:1515;height:2445" coordorigin="2775,-1513" coordsize="1515,2445" path="m3060,-1513l3135,-1513,3195,-1498,3255,-1498,3435,-1453,3480,-1438,3540,-1408,3600,-1393,3645,-1363,3705,-1333,3795,-1273,3840,-1228,3885,-1198,3975,-1108,4005,-1063,4050,-1018,4110,-928,4140,-868,4170,-823,4185,-763,4215,-718,4290,-418,4290,-163,4245,17,4230,62,4215,122,4185,182,4170,242,4110,332,4080,392,4050,437,4005,482,3975,527,3930,572,3885,602,3840,647,3795,677,3750,722,3705,752,3645,782,3600,812,3540,827,3480,857,3435,872,3255,917,3195,917,3135,932,3060,932,3000,917,2910,917,2835,902,2775,887e" filled="false" stroked="true" strokeweight=".75pt" strokecolor="#000000">
              <v:path arrowok="t"/>
              <v:stroke dashstyle="solid"/>
            </v:shape>
            <v:shape style="position:absolute;left:1845;top:-1454;width:1230;height:2340" coordorigin="1845,-1453" coordsize="1230,2340" path="m2685,-1453l2640,-1438,2595,-1408,2505,-1378,2460,-1348,2430,-1333,2340,-1273,2310,-1243,2265,-1213,2175,-1123,2145,-1078,2100,-1048,2085,-1003,2055,-973,2025,-928,2010,-883,1980,-853,1965,-808,1935,-763,1875,-583,1875,-538,1860,-493,1860,-433,1845,-388,1845,-193,1860,-133,1860,-88,1875,-43,1890,17,1965,242,2025,332,2040,377,2070,422,2100,452,2130,497,2175,527,2205,572,2235,602,2280,632,2310,662,2445,752,2475,782,2520,797,2580,827,2715,872,2775,887,3075,-298,2685,-1453xe" filled="true" fillcolor="#ff00ff" stroked="false">
              <v:path arrowok="t"/>
              <v:fill type="solid"/>
            </v:shape>
            <v:shape style="position:absolute;left:1845;top:-1454;width:930;height:2340" coordorigin="1845,-1453" coordsize="930,2340" path="m2775,887l2715,872,2625,842,2565,827,2520,797,2475,782,2445,752,2310,662,2280,632,2235,602,2205,572,2175,527,2130,497,2100,452,2070,422,2040,377,2025,332,1965,242,1890,17,1875,-43,1860,-88,1860,-133,1845,-193,1845,-388,1860,-433,1860,-493,1875,-538,1875,-583,1935,-763,1965,-808,1980,-853,2010,-883,2025,-928,2055,-973,2085,-1003,2100,-1048,2265,-1213,2310,-1243,2340,-1273,2430,-1333,2460,-1348,2505,-1378,2595,-1408,2640,-1438,2685,-1453e" filled="false" stroked="true" strokeweight=".75pt" strokecolor="#000000">
              <v:path arrowok="t"/>
              <v:stroke dashstyle="solid"/>
            </v:shape>
            <v:shape style="position:absolute;left:2685;top:-1499;width:390;height:1215" coordorigin="2685,-1498" coordsize="390,1215" path="m3060,-1498l2925,-1498,2880,-1483,2820,-1483,2685,-1438,3075,-283,3060,-1498xe" filled="true" fillcolor="#339966" stroked="false">
              <v:path arrowok="t"/>
              <v:fill type="solid"/>
            </v:shape>
            <v:shape style="position:absolute;left:2685;top:-1499;width:375;height:60" coordorigin="2685,-1498" coordsize="375,60" path="m2685,-1438l2820,-1483,2880,-1483,2925,-1498,3060,-1498e" filled="false" stroked="true" strokeweight=".75pt" strokecolor="#000000">
              <v:path arrowok="t"/>
              <v:stroke dashstyle="solid"/>
            </v:shape>
            <v:shape style="position:absolute;left:2805;top:-1623;width:211;height:155" type="#_x0000_t202" filled="false" stroked="false">
              <v:textbox inset="0,0,0,0">
                <w:txbxContent>
                  <w:p>
                    <w:pPr>
                      <w:spacing w:line="154" w:lineRule="exact" w:before="0"/>
                      <w:ind w:left="0" w:right="0" w:firstLine="0"/>
                      <w:jc w:val="left"/>
                      <w:rPr>
                        <w:b/>
                        <w:sz w:val="14"/>
                      </w:rPr>
                    </w:pPr>
                    <w:r>
                      <w:rPr>
                        <w:b/>
                        <w:sz w:val="14"/>
                      </w:rPr>
                      <w:t>5%</w:t>
                    </w:r>
                  </w:p>
                </w:txbxContent>
              </v:textbox>
              <w10:wrap type="none"/>
            </v:shape>
            <w10:wrap type="none"/>
          </v:group>
        </w:pict>
      </w:r>
      <w:r>
        <w:rPr>
          <w:b/>
          <w:sz w:val="14"/>
        </w:rPr>
        <w:t>54%</w:t>
      </w:r>
    </w:p>
    <w:p>
      <w:pPr>
        <w:spacing w:after="0"/>
        <w:jc w:val="center"/>
        <w:rPr>
          <w:sz w:val="14"/>
        </w:rPr>
        <w:sectPr>
          <w:type w:val="continuous"/>
          <w:pgSz w:w="11920" w:h="16840"/>
          <w:pgMar w:top="1200" w:bottom="280" w:left="920" w:right="0"/>
          <w:cols w:num="2" w:equalWidth="0">
            <w:col w:w="853" w:space="2222"/>
            <w:col w:w="7925"/>
          </w:cols>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sz w:val="27"/>
        </w:rPr>
      </w:pPr>
    </w:p>
    <w:p>
      <w:pPr>
        <w:pStyle w:val="Heading2"/>
        <w:spacing w:before="94"/>
      </w:pPr>
      <w:r>
        <w:rPr/>
        <w:t>Figure 5</w:t>
      </w:r>
    </w:p>
    <w:p>
      <w:pPr>
        <w:spacing w:before="16"/>
        <w:ind w:left="415" w:right="0" w:firstLine="0"/>
        <w:jc w:val="left"/>
        <w:rPr>
          <w:b/>
          <w:sz w:val="26"/>
        </w:rPr>
      </w:pPr>
      <w:r>
        <w:rPr>
          <w:b/>
          <w:sz w:val="26"/>
        </w:rPr>
        <w:t>Reasons for discounting</w:t>
      </w:r>
    </w:p>
    <w:p>
      <w:pPr>
        <w:pStyle w:val="BodyText"/>
        <w:rPr>
          <w:b/>
          <w:sz w:val="20"/>
        </w:rPr>
      </w:pPr>
    </w:p>
    <w:p>
      <w:pPr>
        <w:spacing w:after="0"/>
        <w:rPr>
          <w:sz w:val="20"/>
        </w:rPr>
        <w:sectPr>
          <w:type w:val="continuous"/>
          <w:pgSz w:w="11920" w:h="16840"/>
          <w:pgMar w:top="1200" w:bottom="280" w:left="920" w:right="0"/>
        </w:sectPr>
      </w:pPr>
    </w:p>
    <w:p>
      <w:pPr>
        <w:pStyle w:val="BodyText"/>
        <w:spacing w:before="2"/>
        <w:rPr>
          <w:b/>
          <w:sz w:val="25"/>
        </w:rPr>
      </w:pPr>
    </w:p>
    <w:p>
      <w:pPr>
        <w:spacing w:line="127" w:lineRule="exact" w:before="0"/>
        <w:ind w:left="808" w:right="0" w:firstLine="0"/>
        <w:jc w:val="left"/>
        <w:rPr>
          <w:b/>
          <w:sz w:val="17"/>
        </w:rPr>
      </w:pPr>
      <w:r>
        <w:rPr/>
        <w:pict>
          <v:group style="position:absolute;margin-left:124.125pt;margin-top:17.310547pt;width:111pt;height:111.4pt;mso-position-horizontal-relative:page;mso-position-vertical-relative:paragraph;z-index:-253785088" coordorigin="2483,346" coordsize="2220,2228">
            <v:shape style="position:absolute;left:3585;top:353;width:1065;height:1110" coordorigin="3585,354" coordsize="1065,1110" path="m3690,354l3585,354,3600,1464,4650,1104,4620,1029,4575,954,4530,864,4485,804,4425,729,4305,609,4245,564,4020,429,3945,399,3765,369,3690,354xe" filled="true" fillcolor="#000080" stroked="false">
              <v:path arrowok="t"/>
              <v:fill type="solid"/>
            </v:shape>
            <v:shape style="position:absolute;left:3585;top:353;width:1050;height:750" coordorigin="3585,354" coordsize="1050,750" path="m3585,354l3675,354,3855,384,3930,399,4020,429,4095,474,4170,504,4245,564,4305,609,4425,729,4485,804,4530,864,4575,939,4605,1029,4635,1104e" filled="false" stroked="true" strokeweight=".75pt" strokecolor="#000000">
              <v:path arrowok="t"/>
              <v:stroke dashstyle="solid"/>
            </v:shape>
            <v:shape style="position:absolute;left:3600;top:1103;width:1095;height:945" coordorigin="3600,1104" coordsize="1095,945" path="m4650,1104l3600,1464,4530,2049,4575,1974,4605,1914,4665,1764,4695,1614,4695,1374,4650,1104xe" filled="true" fillcolor="#ff00ff" stroked="false">
              <v:path arrowok="t"/>
              <v:fill type="solid"/>
            </v:shape>
            <v:shape style="position:absolute;left:4530;top:1103;width:165;height:945" coordorigin="4530,1104" coordsize="165,945" path="m4635,1104l4665,1194,4695,1374,4695,1614,4680,1689,4650,1764,4635,1839,4605,1899,4575,1974,4530,2049e" filled="false" stroked="true" strokeweight=".75pt" strokecolor="#000000">
              <v:path arrowok="t"/>
              <v:stroke dashstyle="solid"/>
            </v:shape>
            <v:shape style="position:absolute;left:3600;top:1463;width:930;height:795" coordorigin="3600,1464" coordsize="930,795" path="m3600,1464l4365,2259,4410,2214,4455,2154,4500,2109,4530,2049,3600,1464xe" filled="true" fillcolor="#339966" stroked="false">
              <v:path arrowok="t"/>
              <v:fill type="solid"/>
            </v:shape>
            <v:shape style="position:absolute;left:4365;top:2048;width:165;height:210" coordorigin="4365,2049" coordsize="165,210" path="m4530,2049l4485,2094,4455,2154,4410,2199,4365,2259e" filled="false" stroked="true" strokeweight=".75pt" strokecolor="#000000">
              <v:path arrowok="t"/>
              <v:stroke dashstyle="solid"/>
            </v:shape>
            <v:shape style="position:absolute;left:3135;top:1463;width:1230;height:1110" coordorigin="3135,1464" coordsize="1230,1110" path="m3705,2559l3540,2559,3600,2574,3645,2574,3705,2559xm3600,1464l3135,2469,3195,2484,3255,2514,3300,2529,3420,2559,3750,2559,3810,2544,3915,2529,4005,2484,4110,2439,4200,2394,4275,2334,4365,2259,3600,1464xe" filled="true" fillcolor="#00ffff" stroked="false">
              <v:path arrowok="t"/>
              <v:fill type="solid"/>
            </v:shape>
            <v:shape style="position:absolute;left:3135;top:2258;width:1230;height:300" coordorigin="3135,2259" coordsize="1230,300" path="m4365,2259l4275,2319,4200,2394,4095,2439,4005,2484,3900,2514,3810,2544,3750,2559,3480,2559,3420,2544,3360,2544,3300,2529,3255,2514,3195,2484,3135,2469e" filled="false" stroked="true" strokeweight=".75pt" strokecolor="#000000">
              <v:path arrowok="t"/>
              <v:stroke dashstyle="solid"/>
            </v:shape>
            <v:shape style="position:absolute;left:2490;top:1463;width:1110;height:1005" coordorigin="2490,1464" coordsize="1110,1005" path="m3600,1464l2490,1554,2505,1629,2520,1689,2535,1764,2565,1839,2580,1899,2625,1974,2655,2034,2790,2214,2835,2259,3075,2439,3135,2469,3600,1464xe" filled="true" fillcolor="#ff0000" stroked="false">
              <v:path arrowok="t"/>
              <v:fill type="solid"/>
            </v:shape>
            <v:shape style="position:absolute;left:2490;top:1538;width:645;height:930" coordorigin="2490,1539" coordsize="645,930" path="m3135,2469l3075,2439,3015,2394,2940,2349,2895,2304,2835,2259,2730,2154,2685,2094,2655,2034,2610,1974,2580,1899,2550,1839,2490,1539e" filled="false" stroked="true" strokeweight=".75pt" strokecolor="#000000">
              <v:path arrowok="t"/>
              <v:stroke dashstyle="solid"/>
            </v:shape>
            <v:shape style="position:absolute;left:2490;top:398;width:1110;height:1155" coordorigin="2490,399" coordsize="1110,1155" path="m3255,399l3165,429,2940,564,2880,624,2805,684,2760,744,2700,804,2610,954,2580,1029,2550,1119,2520,1194,2490,1374,2490,1554,3600,1464,3255,399xe" filled="true" fillcolor="#000000" stroked="false">
              <v:path arrowok="t"/>
              <v:fill type="solid"/>
            </v:shape>
            <v:shape style="position:absolute;left:2490;top:398;width:765;height:1155" coordorigin="2490,399" coordsize="765,1155" path="m2490,1554l2490,1359,2505,1284,2520,1194,2550,1104,2610,954,2700,804,2745,744,2805,669,2865,609,3165,429,3255,399e" filled="false" stroked="true" strokeweight=".75pt" strokecolor="#000000">
              <v:path arrowok="t"/>
              <v:stroke dashstyle="solid"/>
            </v:shape>
            <v:shape style="position:absolute;left:3255;top:383;width:345;height:1080" coordorigin="3255,384" coordsize="345,1080" path="m3330,384l3285,399,3255,399,3600,1464,3330,384xe" filled="true" fillcolor="#800080" stroked="false">
              <v:path arrowok="t"/>
              <v:fill type="solid"/>
            </v:shape>
            <v:shape style="position:absolute;left:3255;top:383;width:60;height:15" coordorigin="3255,384" coordsize="60,15" path="m3255,399l3285,384,3315,384e" filled="false" stroked="true" strokeweight=".75pt" strokecolor="#000000">
              <v:path arrowok="t"/>
              <v:stroke dashstyle="solid"/>
            </v:shape>
            <v:shape style="position:absolute;left:3330;top:353;width:270;height:1110" coordorigin="3330,354" coordsize="270,1110" path="m3585,354l3450,354,3330,384,3600,1464,3585,354xe" filled="true" fillcolor="#008080" stroked="false">
              <v:path arrowok="t"/>
              <v:fill type="solid"/>
            </v:shape>
            <v:shape style="position:absolute;left:3330;top:353;width:255;height:30" coordorigin="3330,354" coordsize="255,30" path="m3330,384l3390,369,3450,354,3525,354,3585,354e" filled="false" stroked="true" strokeweight=".75pt" strokecolor="#000000">
              <v:path arrowok="t"/>
              <v:stroke dashstyle="solid"/>
            </v:shape>
            <w10:wrap type="none"/>
          </v:group>
        </w:pict>
      </w:r>
      <w:r>
        <w:rPr>
          <w:b/>
          <w:sz w:val="17"/>
        </w:rPr>
        <w:t>Regulatory changes</w:t>
      </w:r>
    </w:p>
    <w:p>
      <w:pPr>
        <w:pStyle w:val="BodyText"/>
        <w:rPr>
          <w:b/>
          <w:sz w:val="20"/>
        </w:rPr>
      </w:pPr>
      <w:r>
        <w:rPr/>
        <w:br w:type="column"/>
      </w:r>
      <w:r>
        <w:rPr>
          <w:b/>
          <w:sz w:val="20"/>
        </w:rPr>
      </w:r>
    </w:p>
    <w:p>
      <w:pPr>
        <w:spacing w:line="187" w:lineRule="exact" w:before="0"/>
        <w:ind w:left="114" w:right="0" w:firstLine="0"/>
        <w:jc w:val="left"/>
        <w:rPr>
          <w:b/>
          <w:sz w:val="17"/>
        </w:rPr>
      </w:pPr>
      <w:r>
        <w:rPr>
          <w:b/>
          <w:sz w:val="17"/>
        </w:rPr>
        <w:t>Other</w:t>
      </w:r>
    </w:p>
    <w:p>
      <w:pPr>
        <w:spacing w:after="0" w:line="187" w:lineRule="exact"/>
        <w:jc w:val="left"/>
        <w:rPr>
          <w:sz w:val="17"/>
        </w:rPr>
        <w:sectPr>
          <w:type w:val="continuous"/>
          <w:pgSz w:w="11920" w:h="16840"/>
          <w:pgMar w:top="1200" w:bottom="280" w:left="920" w:right="0"/>
          <w:cols w:num="2" w:equalWidth="0">
            <w:col w:w="2241" w:space="40"/>
            <w:col w:w="8719"/>
          </w:cols>
        </w:sectPr>
      </w:pPr>
    </w:p>
    <w:p>
      <w:pPr>
        <w:pStyle w:val="BodyText"/>
        <w:rPr>
          <w:b/>
          <w:sz w:val="18"/>
        </w:rPr>
      </w:pPr>
    </w:p>
    <w:p>
      <w:pPr>
        <w:pStyle w:val="BodyText"/>
        <w:spacing w:before="6"/>
        <w:rPr>
          <w:b/>
          <w:sz w:val="20"/>
        </w:rPr>
      </w:pPr>
    </w:p>
    <w:p>
      <w:pPr>
        <w:spacing w:before="0"/>
        <w:ind w:left="790" w:right="24" w:hanging="675"/>
        <w:jc w:val="left"/>
        <w:rPr>
          <w:b/>
          <w:sz w:val="17"/>
        </w:rPr>
      </w:pPr>
      <w:r>
        <w:rPr>
          <w:b/>
          <w:sz w:val="17"/>
        </w:rPr>
        <w:t>Consumer behaviour 21%</w:t>
      </w:r>
    </w:p>
    <w:p>
      <w:pPr>
        <w:spacing w:line="228" w:lineRule="auto" w:before="0"/>
        <w:ind w:left="115" w:right="0" w:firstLine="0"/>
        <w:jc w:val="left"/>
        <w:rPr>
          <w:b/>
          <w:sz w:val="17"/>
        </w:rPr>
      </w:pPr>
      <w:r>
        <w:rPr/>
        <w:br w:type="column"/>
      </w:r>
      <w:r>
        <w:rPr>
          <w:b/>
          <w:position w:val="-5"/>
          <w:sz w:val="17"/>
        </w:rPr>
        <w:t>1% </w:t>
      </w:r>
      <w:r>
        <w:rPr>
          <w:b/>
          <w:sz w:val="17"/>
        </w:rPr>
        <w:t>4%</w:t>
      </w:r>
    </w:p>
    <w:p>
      <w:pPr>
        <w:spacing w:line="295" w:lineRule="auto" w:before="113"/>
        <w:ind w:left="490" w:right="6675" w:hanging="375"/>
        <w:jc w:val="left"/>
        <w:rPr>
          <w:b/>
          <w:sz w:val="17"/>
        </w:rPr>
      </w:pPr>
      <w:r>
        <w:rPr/>
        <w:br w:type="column"/>
      </w:r>
      <w:r>
        <w:rPr>
          <w:b/>
          <w:sz w:val="17"/>
        </w:rPr>
        <w:t>Low demand 20%</w:t>
      </w:r>
    </w:p>
    <w:p>
      <w:pPr>
        <w:pStyle w:val="BodyText"/>
        <w:rPr>
          <w:b/>
          <w:sz w:val="18"/>
        </w:rPr>
      </w:pPr>
    </w:p>
    <w:p>
      <w:pPr>
        <w:pStyle w:val="BodyText"/>
        <w:rPr>
          <w:b/>
          <w:sz w:val="18"/>
        </w:rPr>
      </w:pPr>
    </w:p>
    <w:p>
      <w:pPr>
        <w:pStyle w:val="BodyText"/>
        <w:spacing w:before="6"/>
        <w:rPr>
          <w:b/>
          <w:sz w:val="26"/>
        </w:rPr>
      </w:pPr>
    </w:p>
    <w:p>
      <w:pPr>
        <w:spacing w:before="0"/>
        <w:ind w:left="865" w:right="6191" w:hanging="285"/>
        <w:jc w:val="left"/>
        <w:rPr>
          <w:b/>
          <w:sz w:val="17"/>
        </w:rPr>
      </w:pPr>
      <w:r>
        <w:rPr>
          <w:b/>
          <w:sz w:val="17"/>
        </w:rPr>
        <w:t>Excess stocks 14%</w:t>
      </w:r>
    </w:p>
    <w:p>
      <w:pPr>
        <w:spacing w:after="0"/>
        <w:jc w:val="left"/>
        <w:rPr>
          <w:sz w:val="17"/>
        </w:rPr>
        <w:sectPr>
          <w:type w:val="continuous"/>
          <w:pgSz w:w="11920" w:h="16840"/>
          <w:pgMar w:top="1200" w:bottom="280" w:left="920" w:right="0"/>
          <w:cols w:num="3" w:equalWidth="0">
            <w:col w:w="1694" w:space="361"/>
            <w:col w:w="675" w:space="510"/>
            <w:col w:w="7760"/>
          </w:cols>
        </w:sectPr>
      </w:pPr>
    </w:p>
    <w:p>
      <w:pPr>
        <w:pStyle w:val="BodyText"/>
        <w:spacing w:before="8"/>
        <w:rPr>
          <w:b/>
          <w:sz w:val="12"/>
        </w:rPr>
      </w:pPr>
    </w:p>
    <w:p>
      <w:pPr>
        <w:spacing w:after="0"/>
        <w:rPr>
          <w:sz w:val="12"/>
        </w:rPr>
        <w:sectPr>
          <w:type w:val="continuous"/>
          <w:pgSz w:w="11920" w:h="16840"/>
          <w:pgMar w:top="1200" w:bottom="280" w:left="920" w:right="0"/>
        </w:sectPr>
      </w:pPr>
    </w:p>
    <w:p>
      <w:pPr>
        <w:spacing w:line="276" w:lineRule="auto" w:before="93"/>
        <w:ind w:left="925" w:right="3" w:hanging="465"/>
        <w:jc w:val="left"/>
        <w:rPr>
          <w:b/>
          <w:sz w:val="17"/>
        </w:rPr>
      </w:pPr>
      <w:r>
        <w:rPr>
          <w:b/>
          <w:sz w:val="17"/>
        </w:rPr>
        <w:t>New competition 17%</w:t>
      </w:r>
    </w:p>
    <w:p>
      <w:pPr>
        <w:spacing w:line="220" w:lineRule="auto" w:before="151"/>
        <w:ind w:left="2110" w:right="6476" w:hanging="285"/>
        <w:jc w:val="left"/>
        <w:rPr>
          <w:b/>
          <w:sz w:val="17"/>
        </w:rPr>
      </w:pPr>
      <w:r>
        <w:rPr/>
        <w:br w:type="column"/>
      </w:r>
      <w:r>
        <w:rPr>
          <w:b/>
          <w:sz w:val="17"/>
        </w:rPr>
        <w:t>Lower costs 4%</w:t>
      </w:r>
    </w:p>
    <w:p>
      <w:pPr>
        <w:spacing w:line="256" w:lineRule="auto" w:before="122"/>
        <w:ind w:left="1060" w:right="6908" w:hanging="600"/>
        <w:jc w:val="left"/>
        <w:rPr>
          <w:b/>
          <w:sz w:val="17"/>
        </w:rPr>
      </w:pPr>
      <w:r>
        <w:rPr>
          <w:b/>
          <w:sz w:val="17"/>
        </w:rPr>
        <w:t>Existing competition 19%</w:t>
      </w:r>
    </w:p>
    <w:p>
      <w:pPr>
        <w:spacing w:after="0" w:line="256" w:lineRule="auto"/>
        <w:jc w:val="left"/>
        <w:rPr>
          <w:sz w:val="17"/>
        </w:rPr>
        <w:sectPr>
          <w:type w:val="continuous"/>
          <w:pgSz w:w="11920" w:h="16840"/>
          <w:pgMar w:top="1200" w:bottom="280" w:left="920" w:right="0"/>
          <w:cols w:num="2" w:equalWidth="0">
            <w:col w:w="1706" w:space="109"/>
            <w:col w:w="9185"/>
          </w:cols>
        </w:sectPr>
      </w:pPr>
    </w:p>
    <w:p>
      <w:pPr>
        <w:pStyle w:val="BodyText"/>
        <w:spacing w:before="7"/>
        <w:rPr>
          <w:b/>
          <w:sz w:val="19"/>
        </w:rPr>
      </w:pPr>
    </w:p>
    <w:p>
      <w:pPr>
        <w:pStyle w:val="BodyText"/>
        <w:spacing w:line="360" w:lineRule="auto" w:before="90"/>
        <w:ind w:left="355" w:right="1267"/>
      </w:pPr>
      <w:r>
        <w:rPr/>
        <w:t>Note in particular, the evidence that an important factor (affecting 21% of cases) is a change in consumer behaviour in terms of being more conscious about the ‘ value for money’ .  Now, a low inflation environment is one where consumers are less likely to confuse absolute and relative price changes, and, it does, therefore, make them more discerning buyers. Also, interestingly a more cost-conscious environment at work (because of intensified product market competition) probably makes individuals more price-conscious in their personal shopping habits as well.</w:t>
      </w:r>
    </w:p>
    <w:p>
      <w:pPr>
        <w:pStyle w:val="BodyText"/>
        <w:spacing w:before="9"/>
        <w:rPr>
          <w:sz w:val="35"/>
        </w:rPr>
      </w:pPr>
    </w:p>
    <w:p>
      <w:pPr>
        <w:pStyle w:val="BodyText"/>
        <w:spacing w:line="357" w:lineRule="auto"/>
        <w:ind w:left="355" w:right="1381"/>
        <w:jc w:val="both"/>
      </w:pPr>
      <w:r>
        <w:rPr/>
        <w:t>Another bit of evidence for an intensification of product market competition is in Figure 6 – </w:t>
      </w:r>
      <w:r>
        <w:rPr>
          <w:spacing w:val="-4"/>
        </w:rPr>
        <w:t>which </w:t>
      </w:r>
      <w:r>
        <w:rPr>
          <w:spacing w:val="-3"/>
          <w:u w:val="single"/>
        </w:rPr>
        <w:t>is</w:t>
      </w:r>
      <w:r>
        <w:rPr>
          <w:spacing w:val="-3"/>
        </w:rPr>
        <w:t> </w:t>
      </w:r>
      <w:r>
        <w:rPr/>
        <w:t>suggestive of a change in the relationship between domestic capacity utilisation and the balance of firms who expect to increase prices, in that, in the late 1990s, the perceived ability to increase prices seems lower, at any given level of utilisation, than in the 1970s or 1980s (though the </w:t>
      </w:r>
      <w:r>
        <w:rPr>
          <w:spacing w:val="-3"/>
        </w:rPr>
        <w:t>1960s looks similar).</w:t>
      </w:r>
    </w:p>
    <w:p>
      <w:pPr>
        <w:pStyle w:val="BodyText"/>
        <w:spacing w:before="5"/>
        <w:rPr>
          <w:sz w:val="36"/>
        </w:rPr>
      </w:pPr>
    </w:p>
    <w:p>
      <w:pPr>
        <w:pStyle w:val="Heading3"/>
        <w:spacing w:before="0"/>
        <w:jc w:val="both"/>
      </w:pPr>
      <w:r>
        <w:rPr/>
        <w:t>Figure 6</w:t>
      </w:r>
    </w:p>
    <w:p>
      <w:pPr>
        <w:pStyle w:val="BodyText"/>
        <w:spacing w:before="5"/>
        <w:rPr>
          <w:b/>
          <w:sz w:val="25"/>
        </w:rPr>
      </w:pPr>
    </w:p>
    <w:p>
      <w:pPr>
        <w:spacing w:line="271" w:lineRule="auto" w:before="95"/>
        <w:ind w:left="985" w:right="6111" w:firstLine="0"/>
        <w:jc w:val="left"/>
        <w:rPr>
          <w:b/>
          <w:sz w:val="22"/>
        </w:rPr>
      </w:pPr>
      <w:r>
        <w:rPr>
          <w:b/>
          <w:sz w:val="22"/>
        </w:rPr>
        <w:t>CBI survey: Capacity utilisation and price pressures</w:t>
      </w:r>
    </w:p>
    <w:p>
      <w:pPr>
        <w:pStyle w:val="BodyText"/>
        <w:spacing w:before="8"/>
        <w:rPr>
          <w:b/>
          <w:sz w:val="18"/>
        </w:rPr>
      </w:pPr>
    </w:p>
    <w:p>
      <w:pPr>
        <w:spacing w:before="96"/>
        <w:ind w:left="0" w:right="10119" w:firstLine="0"/>
        <w:jc w:val="right"/>
        <w:rPr>
          <w:sz w:val="19"/>
        </w:rPr>
      </w:pPr>
      <w:r>
        <w:rPr/>
        <w:pict>
          <v:group style="position:absolute;margin-left:94.5pt;margin-top:4.817456pt;width:198.65pt;height:116.9pt;mso-position-horizontal-relative:page;mso-position-vertical-relative:paragraph;z-index:251677696" coordorigin="1890,96" coordsize="3973,2338">
            <v:shape style="position:absolute;left:1890;top:198;width:3960;height:2235" coordorigin="1890,198" coordsize="3960,2235" path="m1950,198l1950,2373m1890,2373l1950,2373m1890,2058l1950,2058m1890,1758l1950,1758m1890,1443l1950,1443m1890,1128l1950,1128m1890,813l1950,813m1890,513l1950,513m1890,198l1950,198m1950,2373l5850,2373m1950,2433l1950,2373m2235,2433l2235,2373m2520,2433l2520,2373m2805,2433l2805,2373m3105,2433l3105,2373m3390,2433l3390,2373m3675,2433l3675,2373m3960,2433l3960,2373m4245,2433l4245,2373m4530,2433l4530,2373m4815,2433l4815,2373m5115,2433l5115,2373m5400,2433l5400,2373m5685,2433l5685,2373e" filled="false" stroked="true" strokeweight=".75pt" strokecolor="#000000">
              <v:path arrowok="t"/>
              <v:stroke dashstyle="solid"/>
            </v:shape>
            <v:line style="position:absolute" from="1985,1165" to="1985,1345" stroked="true" strokeweight="2.25pt" strokecolor="#000080">
              <v:stroke dashstyle="solid"/>
            </v:line>
            <v:line style="position:absolute" from="1992,1180" to="2022,970" stroked="true" strokeweight="1.5pt" strokecolor="#000080">
              <v:stroke dashstyle="solid"/>
            </v:line>
            <v:line style="position:absolute" from="2022,970" to="2052,835" stroked="true" strokeweight="1.5pt" strokecolor="#000080">
              <v:stroke dashstyle="solid"/>
            </v:line>
            <v:line style="position:absolute" from="2052,835" to="2067,805" stroked="true" strokeweight="1.5pt" strokecolor="#000080">
              <v:stroke dashstyle="solid"/>
            </v:line>
            <v:line style="position:absolute" from="2067,805" to="2097,760" stroked="true" strokeweight="1.5pt" strokecolor="#000080">
              <v:stroke dashstyle="solid"/>
            </v:line>
            <v:line style="position:absolute" from="2097,760" to="2112,730" stroked="true" strokeweight="1.5pt" strokecolor="#000080">
              <v:stroke dashstyle="solid"/>
            </v:line>
            <v:line style="position:absolute" from="2112,730" to="2142,745" stroked="true" strokeweight="1.5pt" strokecolor="#000080">
              <v:stroke dashstyle="solid"/>
            </v:line>
            <v:line style="position:absolute" from="2142,745" to="2172,790" stroked="true" strokeweight="1.5pt" strokecolor="#000080">
              <v:stroke dashstyle="solid"/>
            </v:line>
            <v:line style="position:absolute" from="2172,790" to="2187,805" stroked="true" strokeweight="1.5pt" strokecolor="#000080">
              <v:stroke dashstyle="solid"/>
            </v:line>
            <v:line style="position:absolute" from="2187,805" to="2217,835" stroked="true" strokeweight="1.5pt" strokecolor="#000080">
              <v:stroke dashstyle="solid"/>
            </v:line>
            <v:line style="position:absolute" from="2217,835" to="2232,925" stroked="true" strokeweight="1.5pt" strokecolor="#000080">
              <v:stroke dashstyle="solid"/>
            </v:line>
            <v:line style="position:absolute" from="2232,925" to="2262,1000" stroked="true" strokeweight="1.5pt" strokecolor="#000080">
              <v:stroke dashstyle="solid"/>
            </v:line>
            <v:line style="position:absolute" from="2262,1000" to="2292,1060" stroked="true" strokeweight="1.5pt" strokecolor="#000080">
              <v:stroke dashstyle="solid"/>
            </v:line>
            <v:line style="position:absolute" from="2292,1060" to="2307,1105" stroked="true" strokeweight="1.5pt" strokecolor="#000080">
              <v:stroke dashstyle="solid"/>
            </v:line>
            <v:line style="position:absolute" from="2307,1105" to="2337,1150" stroked="true" strokeweight="1.5pt" strokecolor="#000080">
              <v:stroke dashstyle="solid"/>
            </v:line>
            <v:line style="position:absolute" from="2337,1150" to="2352,1150" stroked="true" strokeweight="1.5pt" strokecolor="#000080">
              <v:stroke dashstyle="solid"/>
            </v:line>
            <v:line style="position:absolute" from="2352,1150" to="2382,1135" stroked="true" strokeweight="1.5pt" strokecolor="#000080">
              <v:stroke dashstyle="solid"/>
            </v:line>
            <v:line style="position:absolute" from="2382,1135" to="2412,1075" stroked="true" strokeweight="1.5pt" strokecolor="#000080">
              <v:stroke dashstyle="solid"/>
            </v:line>
            <v:shape style="position:absolute;left:2400;top:798;width:930;height:510" coordorigin="2400,798" coordsize="930,510" path="m2412,1075l2427,970m2427,970l2457,895m2457,895l2472,820m2472,820l2502,745m2502,745l2517,715m2517,715l2547,700m2547,700l2577,730m2577,730l2592,790m2592,790l2622,835m2622,835l2637,835m2637,835l2667,835m2667,835l2697,880m2697,880l2712,970m2712,970l2742,1075m2742,1075l2757,1120m2757,1120l2787,1135m2787,1135l2817,1135m2817,1135l2832,1075m2832,1075l2862,1000m2862,1000l2877,925m2877,925l2907,835m2907,835l2937,775m2937,775l2952,790m2952,790l2982,820m2982,820l2997,835m2997,835l3027,880m3027,880l3057,895m3057,895l3072,880m3072,880l3102,865m3102,865l3117,880m3117,880l3147,985m3147,985l3177,1105m3177,1105l3192,1150m3192,1150l3222,1210m3222,1210l3237,1135m3237,1135l3267,1075m3267,1075l3297,1015m3297,1015l3312,910m3312,910l3342,835e" filled="false" stroked="true" strokeweight="1.5pt" strokecolor="#000080">
              <v:path arrowok="t"/>
              <v:stroke dashstyle="solid"/>
            </v:shape>
            <v:line style="position:absolute" from="3350,685" to="3350,850" stroked="true" strokeweight="2.25pt" strokecolor="#000080">
              <v:stroke dashstyle="solid"/>
            </v:line>
            <v:line style="position:absolute" from="3357,700" to="3387,790" stroked="true" strokeweight="1.5pt" strokecolor="#000080">
              <v:stroke dashstyle="solid"/>
            </v:line>
            <v:line style="position:absolute" from="3402,775" to="3402,1225" stroked="true" strokeweight="3pt" strokecolor="#000080">
              <v:stroke dashstyle="solid"/>
            </v:line>
            <v:line style="position:absolute" from="3425,865" to="3425,1225" stroked="true" strokeweight="2.25pt" strokecolor="#000080">
              <v:stroke dashstyle="solid"/>
            </v:line>
            <v:shape style="position:absolute;left:3420;top:978;width:75;height:165" coordorigin="3420,978" coordsize="75,165" path="m3432,880l3462,940m3462,940l3477,970m3477,970l3507,1045e" filled="false" stroked="true" strokeweight="1.5pt" strokecolor="#000080">
              <v:path arrowok="t"/>
              <v:stroke dashstyle="solid"/>
            </v:shape>
            <v:line style="position:absolute" from="3515,1030" to="3515,1225" stroked="true" strokeweight="2.25pt" strokecolor="#000080">
              <v:stroke dashstyle="solid"/>
            </v:line>
            <v:shape style="position:absolute;left:3510;top:993;width:420;height:420" coordorigin="3510,993" coordsize="420,420" path="m3522,1210l3552,1270m3552,1270l3582,1240m3582,1240l3597,1315m3597,1315l3627,1285m3627,1285l3642,1225m3642,1225l3672,1150m3672,1150l3702,1090m3702,1090l3717,1120m3717,1120l3747,1120m3747,1120l3762,1165m3762,1165l3792,1120m3792,1120l3822,1120m3822,1120l3837,1090m3837,1090l3867,1030m3867,1030l3882,1045m3882,1045l3912,955m3912,955l3942,895e" filled="false" stroked="true" strokeweight="1.5pt" strokecolor="#000080">
              <v:path arrowok="t"/>
              <v:stroke dashstyle="solid"/>
            </v:shape>
            <v:line style="position:absolute" from="3950,880" to="3950,1060" stroked="true" strokeweight="2.25pt" strokecolor="#000080">
              <v:stroke dashstyle="solid"/>
            </v:line>
            <v:line style="position:absolute" from="3957,1045" to="3987,1075" stroked="true" strokeweight="1.5pt" strokecolor="#000080">
              <v:stroke dashstyle="solid"/>
            </v:line>
            <v:line style="position:absolute" from="3995,1060" to="3995,1210" stroked="true" strokeweight="2.25pt" strokecolor="#000080">
              <v:stroke dashstyle="solid"/>
            </v:line>
            <v:shape style="position:absolute;left:3990;top:903;width:585;height:600" coordorigin="3990,903" coordsize="585,600" path="m4002,1195l4032,1285m4032,1285l4062,1405m4062,1405l4077,1405m4077,1405l4107,1375m4107,1375l4122,1315m4122,1315l4152,1300m4152,1300l4182,1300m4182,1300l4197,1300m4197,1300l4227,1270m4227,1270l4242,1285m4242,1285l4272,1285m4272,1285l4302,1225m4302,1225l4317,1135m4317,1135l4347,1105m4347,1105l4362,1075m4362,1075l4392,1030m4392,1030l4407,970m4407,970l4437,895m4437,895l4467,910m4467,910l4482,940m4482,940l4512,805m4512,805l4527,865m4527,865l4557,940m4557,940l4587,985e" filled="false" stroked="true" strokeweight="1.5pt" strokecolor="#000080">
              <v:path arrowok="t"/>
              <v:stroke dashstyle="solid"/>
            </v:shape>
            <v:line style="position:absolute" from="4595,835" to="4595,1000" stroked="true" strokeweight="2.25pt" strokecolor="#000080">
              <v:stroke dashstyle="solid"/>
            </v:line>
            <v:shape style="position:absolute;left:4590;top:678;width:630;height:660" coordorigin="4590,678" coordsize="630,660" path="m4602,850l4632,865m4632,865l4647,880m4647,880l4677,865m4677,865l4707,805m4707,805l4722,730m4722,730l4752,640m4752,640l4767,595m4767,595l4797,580m4797,580l4827,580m4827,580l4842,580m4842,580l4872,670m4872,670l4887,700m4887,700l4917,790m4917,790l4947,775m4947,775l4962,850m4962,850l4992,865m4992,865l5007,940m5007,940l5037,1030m5037,1030l5067,1150m5067,1150l5082,1210m5082,1210l5112,1165m5112,1165l5127,1210m5127,1210l5157,1195m5157,1195l5187,1135m5187,1135l5202,1150m5202,1150l5232,1240e" filled="false" stroked="true" strokeweight="1.5pt" strokecolor="#000080">
              <v:path arrowok="t"/>
              <v:stroke dashstyle="solid"/>
            </v:shape>
            <v:line style="position:absolute" from="5240,1060" to="5240,1255" stroked="true" strokeweight="2.25pt" strokecolor="#000080">
              <v:stroke dashstyle="solid"/>
            </v:line>
            <v:shape style="position:absolute;left:5235;top:963;width:165;height:210" coordorigin="5235,963" coordsize="165,210" path="m5247,1075l5277,1075m5277,1075l5307,1030m5307,1030l5322,985m5322,985l5352,1015m5352,1015l5367,940m5367,940l5397,895m5397,895l5412,865e" filled="false" stroked="true" strokeweight="1.5pt" strokecolor="#000080">
              <v:path arrowok="t"/>
              <v:stroke dashstyle="solid"/>
            </v:shape>
            <v:line style="position:absolute" from="5412,865" to="5442,745" stroked="true" strokeweight="1.5pt" strokecolor="#000080">
              <v:stroke dashstyle="solid"/>
            </v:line>
            <v:line style="position:absolute" from="5442,745" to="5472,835" stroked="true" strokeweight="1.5pt" strokecolor="#000080">
              <v:stroke dashstyle="solid"/>
            </v:line>
            <v:line style="position:absolute" from="5472,835" to="5487,820" stroked="true" strokeweight="1.5pt" strokecolor="#000080">
              <v:stroke dashstyle="solid"/>
            </v:line>
            <v:line style="position:absolute" from="5487,820" to="5517,865" stroked="true" strokeweight="1.5pt" strokecolor="#000080">
              <v:stroke dashstyle="solid"/>
            </v:line>
            <v:line style="position:absolute" from="5517,865" to="5532,910" stroked="true" strokeweight="1.5pt" strokecolor="#000080">
              <v:stroke dashstyle="solid"/>
            </v:line>
            <v:line style="position:absolute" from="5532,910" to="5562,925" stroked="true" strokeweight="1.5pt" strokecolor="#000080">
              <v:stroke dashstyle="solid"/>
            </v:line>
            <v:line style="position:absolute" from="5562,925" to="5592,895" stroked="true" strokeweight="1.5pt" strokecolor="#000080">
              <v:stroke dashstyle="solid"/>
            </v:line>
            <v:line style="position:absolute" from="5592,895" to="5607,910" stroked="true" strokeweight="1.5pt" strokecolor="#000080">
              <v:stroke dashstyle="solid"/>
            </v:line>
            <v:line style="position:absolute" from="5607,910" to="5637,895" stroked="true" strokeweight="1.5pt" strokecolor="#000080">
              <v:stroke dashstyle="solid"/>
            </v:line>
            <v:line style="position:absolute" from="5637,895" to="5652,940" stroked="true" strokeweight="1.5pt" strokecolor="#000080">
              <v:stroke dashstyle="solid"/>
            </v:line>
            <v:line style="position:absolute" from="5652,940" to="5682,805" stroked="true" strokeweight="1.5pt" strokecolor="#000080">
              <v:stroke dashstyle="solid"/>
            </v:line>
            <v:line style="position:absolute" from="5682,805" to="5712,745" stroked="true" strokeweight="1.5pt" strokecolor="#000080">
              <v:stroke dashstyle="solid"/>
            </v:line>
            <v:line style="position:absolute" from="5720,730" to="5720,955" stroked="true" strokeweight="2.25pt" strokecolor="#000080">
              <v:stroke dashstyle="solid"/>
            </v:line>
            <v:line style="position:absolute" from="5727,940" to="5757,985" stroked="true" strokeweight="1.5pt" strokecolor="#000080">
              <v:stroke dashstyle="solid"/>
            </v:line>
            <v:line style="position:absolute" from="5765,970" to="5765,1120" stroked="true" strokeweight="2.25pt" strokecolor="#000080">
              <v:stroke dashstyle="solid"/>
            </v:line>
            <v:line style="position:absolute" from="5772,1105" to="5802,1075" stroked="true" strokeweight="1.5pt" strokecolor="#000080">
              <v:stroke dashstyle="solid"/>
            </v:line>
            <v:line style="position:absolute" from="5802,1075" to="5832,1120" stroked="true" strokeweight="1.5pt" strokecolor="#000080">
              <v:stroke dashstyle="solid"/>
            </v:line>
            <v:line style="position:absolute" from="5840,985" to="5840,1135" stroked="true" strokeweight="2.25pt" strokecolor="#000080">
              <v:stroke dashstyle="solid"/>
            </v:line>
            <v:line style="position:absolute" from="1977,1855" to="1992,1825" stroked="true" strokeweight="1.5pt" strokecolor="#ff00ff">
              <v:stroke dashstyle="solid"/>
            </v:line>
            <v:line style="position:absolute" from="1992,1825" to="2022,1750" stroked="true" strokeweight="1.5pt" strokecolor="#ff00ff">
              <v:stroke dashstyle="solid"/>
            </v:line>
            <v:line style="position:absolute" from="2022,1750" to="2052,1660" stroked="true" strokeweight="1.5pt" strokecolor="#ff00ff">
              <v:stroke dashstyle="solid"/>
            </v:line>
            <v:line style="position:absolute" from="2052,1660" to="2067,1570" stroked="true" strokeweight="1.5pt" strokecolor="#ff00ff">
              <v:stroke dashstyle="solid"/>
            </v:line>
            <v:line style="position:absolute" from="2067,1570" to="2097,1555" stroked="true" strokeweight="1.5pt" strokecolor="#ff00ff">
              <v:stroke dashstyle="solid"/>
            </v:line>
            <v:line style="position:absolute" from="2097,1555" to="2112,1570" stroked="true" strokeweight="1.5pt" strokecolor="#ff00ff">
              <v:stroke dashstyle="solid"/>
            </v:line>
            <v:line style="position:absolute" from="2112,1570" to="2142,1555" stroked="true" strokeweight="1.5pt" strokecolor="#ff00ff">
              <v:stroke dashstyle="solid"/>
            </v:line>
            <v:line style="position:absolute" from="2142,1555" to="2172,1465" stroked="true" strokeweight="1.5pt" strokecolor="#ff00ff">
              <v:stroke dashstyle="solid"/>
            </v:line>
            <v:line style="position:absolute" from="2172,1465" to="2187,1480" stroked="true" strokeweight="1.5pt" strokecolor="#ff00ff">
              <v:stroke dashstyle="solid"/>
            </v:line>
            <v:line style="position:absolute" from="2187,1480" to="2217,1570" stroked="true" strokeweight="1.5pt" strokecolor="#ff00ff">
              <v:stroke dashstyle="solid"/>
            </v:line>
            <v:line style="position:absolute" from="2217,1570" to="2232,1645" stroked="true" strokeweight="1.5pt" strokecolor="#ff00ff">
              <v:stroke dashstyle="solid"/>
            </v:line>
            <v:line style="position:absolute" from="2232,1645" to="2262,1645" stroked="true" strokeweight="1.5pt" strokecolor="#ff00ff">
              <v:stroke dashstyle="solid"/>
            </v:line>
            <v:line style="position:absolute" from="2262,1645" to="2292,1630" stroked="true" strokeweight="1.5pt" strokecolor="#ff00ff">
              <v:stroke dashstyle="solid"/>
            </v:line>
            <v:line style="position:absolute" from="2292,1630" to="2307,1645" stroked="true" strokeweight="1.5pt" strokecolor="#ff00ff">
              <v:stroke dashstyle="solid"/>
            </v:line>
            <v:line style="position:absolute" from="2307,1645" to="2337,1660" stroked="true" strokeweight="1.5pt" strokecolor="#ff00ff">
              <v:stroke dashstyle="solid"/>
            </v:line>
            <v:line style="position:absolute" from="2337,1660" to="2352,1660" stroked="true" strokeweight="1.5pt" strokecolor="#ff00ff">
              <v:stroke dashstyle="solid"/>
            </v:line>
            <v:line style="position:absolute" from="2352,1660" to="2382,1645" stroked="true" strokeweight="1.5pt" strokecolor="#ff00ff">
              <v:stroke dashstyle="solid"/>
            </v:line>
            <v:line style="position:absolute" from="2382,1645" to="2412,1600" stroked="true" strokeweight="1.5pt" strokecolor="#ff00ff">
              <v:stroke dashstyle="solid"/>
            </v:line>
            <v:shape style="position:absolute;left:2400;top:1458;width:90;height:240" coordorigin="2400,1458" coordsize="90,240" path="m2412,1600l2427,1495m2427,1495l2457,1360m2457,1360l2472,1420m2472,1420l2502,1480e" filled="false" stroked="true" strokeweight="1.5pt" strokecolor="#ff00ff">
              <v:path arrowok="t"/>
              <v:stroke dashstyle="solid"/>
            </v:shape>
            <v:line style="position:absolute" from="2510,1330" to="2510,1495" stroked="true" strokeweight="2.25pt" strokecolor="#ff00ff">
              <v:stroke dashstyle="solid"/>
            </v:line>
            <v:shape style="position:absolute;left:2505;top:1353;width:60;height:90" coordorigin="2505,1353" coordsize="60,90" path="m2517,1345l2547,1255m2547,1255l2577,1300e" filled="false" stroked="true" strokeweight="1.5pt" strokecolor="#ff00ff">
              <v:path arrowok="t"/>
              <v:stroke dashstyle="solid"/>
            </v:shape>
            <v:line style="position:absolute" from="2585,1285" to="2585,1435" stroked="true" strokeweight="2.25pt" strokecolor="#ff00ff">
              <v:stroke dashstyle="solid"/>
            </v:line>
            <v:line style="position:absolute" from="2592,1420" to="2622,1480" stroked="true" strokeweight="1.5pt" strokecolor="#ff00ff">
              <v:stroke dashstyle="solid"/>
            </v:line>
            <v:line style="position:absolute" from="2630,1345" to="2630,1495" stroked="true" strokeweight="2.25pt" strokecolor="#ff00ff">
              <v:stroke dashstyle="solid"/>
            </v:line>
            <v:shape style="position:absolute;left:2625;top:1383;width:60;height:135" coordorigin="2625,1383" coordsize="60,135" path="m2637,1360l2667,1285m2667,1285l2697,1420e" filled="false" stroked="true" strokeweight="1.5pt" strokecolor="#ff00ff">
              <v:path arrowok="t"/>
              <v:stroke dashstyle="solid"/>
            </v:shape>
            <v:line style="position:absolute" from="2705,1405" to="2705,1765" stroked="true" strokeweight="2.25pt" strokecolor="#ff00ff">
              <v:stroke dashstyle="solid"/>
            </v:line>
            <v:shape style="position:absolute;left:2700;top:1518;width:105;height:330" coordorigin="2700,1518" coordsize="105,330" path="m2712,1750l2742,1705m2742,1705l2757,1630m2757,1630l2787,1555m2787,1555l2817,1420e" filled="false" stroked="true" strokeweight="1.5pt" strokecolor="#ff00ff">
              <v:path arrowok="t"/>
              <v:stroke dashstyle="solid"/>
            </v:shape>
            <v:line style="position:absolute" from="2825,1105" to="2825,1435" stroked="true" strokeweight="2.25pt" strokecolor="#ff00ff">
              <v:stroke dashstyle="solid"/>
            </v:line>
            <v:line style="position:absolute" from="2832,1120" to="2862,1165" stroked="true" strokeweight="1.5pt" strokecolor="#ff00ff">
              <v:stroke dashstyle="solid"/>
            </v:line>
            <v:line style="position:absolute" from="2870,1150" to="2870,1375" stroked="true" strokeweight="2.25pt" strokecolor="#ff00ff">
              <v:stroke dashstyle="solid"/>
            </v:line>
            <v:shape style="position:absolute;left:2865;top:813;width:300;height:645" coordorigin="2865,813" coordsize="300,645" path="m2877,1360l2907,1345m2907,1345l2937,1150m2937,1150l2952,1120m2952,1120l2982,1135m2982,1135l2997,1045m2997,1045l3027,865m3027,865l3057,790m3057,790l3072,745m3072,745l3102,715m3102,715l3117,760m3117,760l3147,835m3147,835l3177,1030e" filled="false" stroked="true" strokeweight="1.5pt" strokecolor="#ff00ff">
              <v:path arrowok="t"/>
              <v:stroke dashstyle="solid"/>
            </v:shape>
            <v:line style="position:absolute" from="3185,1015" to="3185,1270" stroked="true" strokeweight="2.25pt" strokecolor="#ff00ff">
              <v:stroke dashstyle="solid"/>
            </v:line>
            <v:line style="position:absolute" from="3192,1255" to="3222,1090" stroked="true" strokeweight="1.5pt" strokecolor="#ff00ff">
              <v:stroke dashstyle="solid"/>
            </v:line>
            <v:line style="position:absolute" from="3230,925" to="3230,1105" stroked="true" strokeweight="2.25pt" strokecolor="#ff00ff">
              <v:stroke dashstyle="solid"/>
            </v:line>
            <v:shape style="position:absolute;left:3225;top:933;width:60;height:105" coordorigin="3225,933" coordsize="60,105" path="m3237,940l3267,850m3267,850l3297,835e" filled="false" stroked="true" strokeweight="1.5pt" strokecolor="#ff00ff">
              <v:path arrowok="t"/>
              <v:stroke dashstyle="solid"/>
            </v:shape>
            <v:line style="position:absolute" from="3305,820" to="3305,1210" stroked="true" strokeweight="2.25pt" strokecolor="#ff00ff">
              <v:stroke dashstyle="solid"/>
            </v:line>
            <v:line style="position:absolute" from="3312,1195" to="3342,1015" stroked="true" strokeweight="1.5pt" strokecolor="#ff00ff">
              <v:stroke dashstyle="solid"/>
            </v:line>
            <v:line style="position:absolute" from="3350,835" to="3350,1030" stroked="true" strokeweight="2.25pt" strokecolor="#ff00ff">
              <v:stroke dashstyle="solid"/>
            </v:line>
            <v:line style="position:absolute" from="3357,850" to="3387,820" stroked="true" strokeweight="1.5pt" strokecolor="#ff00ff">
              <v:stroke dashstyle="solid"/>
            </v:line>
            <v:line style="position:absolute" from="3402,535" to="3402,835" stroked="true" strokeweight="3pt" strokecolor="#ff00ff">
              <v:stroke dashstyle="solid"/>
            </v:line>
            <v:line style="position:absolute" from="3417,550" to="3432,475" stroked="true" strokeweight="1.5pt" strokecolor="#ff00ff">
              <v:stroke dashstyle="solid"/>
            </v:line>
            <v:line style="position:absolute" from="3432,475" to="3462,595" stroked="true" strokeweight="1.5pt" strokecolor="#ff00ff">
              <v:stroke dashstyle="solid"/>
            </v:line>
            <v:shape style="position:absolute;left:3450;top:648;width:180;height:165" coordorigin="3450,648" coordsize="180,165" path="m3462,595l3477,550m3477,550l3507,595m3507,595l3522,700m3522,700l3552,715m3552,715l3582,700m3582,700l3597,685m3597,685l3627,655m3627,655l3642,595e" filled="false" stroked="true" strokeweight="1.5pt" strokecolor="#ff00ff">
              <v:path arrowok="t"/>
              <v:stroke dashstyle="solid"/>
            </v:shape>
            <v:line style="position:absolute" from="3642,595" to="3672,535" stroked="true" strokeweight="1.5pt" strokecolor="#ff00ff">
              <v:stroke dashstyle="solid"/>
            </v:line>
            <v:line style="position:absolute" from="3672,535" to="3702,490" stroked="true" strokeweight="1.5pt" strokecolor="#ff00ff">
              <v:stroke dashstyle="solid"/>
            </v:line>
            <v:line style="position:absolute" from="3702,490" to="3717,595" stroked="true" strokeweight="1.5pt" strokecolor="#ff00ff">
              <v:stroke dashstyle="solid"/>
            </v:line>
            <v:line style="position:absolute" from="3717,595" to="3747,715" stroked="true" strokeweight="1.5pt" strokecolor="#ff00ff">
              <v:stroke dashstyle="solid"/>
            </v:line>
            <v:line style="position:absolute" from="3755,700" to="3755,895" stroked="true" strokeweight="2.25pt" strokecolor="#ff00ff">
              <v:stroke dashstyle="solid"/>
            </v:line>
            <v:shape style="position:absolute;left:3750;top:738;width:225;height:240" coordorigin="3750,738" coordsize="225,240" path="m3762,880l3792,850m3792,850l3822,880m3822,880l3837,820m3837,820l3867,820m3867,820l3882,715m3882,715l3912,640m3912,640l3942,640m3942,640l3957,715m3957,715l3987,640e" filled="false" stroked="true" strokeweight="1.5pt" strokecolor="#ff00ff">
              <v:path arrowok="t"/>
              <v:stroke dashstyle="solid"/>
            </v:shape>
            <v:line style="position:absolute" from="3995,625" to="3995,805" stroked="true" strokeweight="2.25pt" strokecolor="#ff00ff">
              <v:stroke dashstyle="solid"/>
            </v:line>
            <v:line style="position:absolute" from="4017,775" to="4017,1150" stroked="true" strokeweight="3pt" strokecolor="#ff00ff">
              <v:stroke dashstyle="solid"/>
            </v:line>
            <v:shape style="position:absolute;left:4020;top:1023;width:150;height:420" coordorigin="4020,1023" coordsize="150,420" path="m4032,1135l4062,1345m4062,1345l4077,1255m4077,1255l4107,1225m4107,1225l4122,1225m4122,1225l4152,1000m4152,1000l4182,925e" filled="false" stroked="true" strokeweight="1.5pt" strokecolor="#ff00ff">
              <v:path arrowok="t"/>
              <v:stroke dashstyle="solid"/>
            </v:shape>
            <v:line style="position:absolute" from="4190,910" to="4190,1165" stroked="true" strokeweight="2.25pt" strokecolor="#ff00ff">
              <v:stroke dashstyle="solid"/>
            </v:line>
            <v:line style="position:absolute" from="4197,1150" to="4227,1240" stroked="true" strokeweight="1.5pt" strokecolor="#ff00ff">
              <v:stroke dashstyle="solid"/>
            </v:line>
            <v:line style="position:absolute" from="4235,1225" to="4235,1375" stroked="true" strokeweight="2.25pt" strokecolor="#ff00ff">
              <v:stroke dashstyle="solid"/>
            </v:line>
            <v:shape style="position:absolute;left:4230;top:1263;width:60;height:195" coordorigin="4230,1263" coordsize="60,195" path="m4242,1360l4272,1300m4272,1300l4302,1165e" filled="false" stroked="true" strokeweight="1.5pt" strokecolor="#ff00ff">
              <v:path arrowok="t"/>
              <v:stroke dashstyle="solid"/>
            </v:shape>
            <v:line style="position:absolute" from="4310,1150" to="4310,1345" stroked="true" strokeweight="2.25pt" strokecolor="#ff00ff">
              <v:stroke dashstyle="solid"/>
            </v:line>
            <v:line style="position:absolute" from="4317,1330" to="4347,1240" stroked="true" strokeweight="1.5pt" strokecolor="#ff00ff">
              <v:stroke dashstyle="solid"/>
            </v:line>
            <v:line style="position:absolute" from="4355,940" to="4355,1255" stroked="true" strokeweight="2.25pt" strokecolor="#ff00ff">
              <v:stroke dashstyle="solid"/>
            </v:line>
            <v:line style="position:absolute" from="4362,955" to="4392,1165" stroked="true" strokeweight="1.5pt" strokecolor="#ff00ff">
              <v:stroke dashstyle="solid"/>
            </v:line>
            <v:line style="position:absolute" from="4400,1150" to="4400,1345" stroked="true" strokeweight="2.25pt" strokecolor="#ff00ff">
              <v:stroke dashstyle="solid"/>
            </v:line>
            <v:shape style="position:absolute;left:4395;top:1143;width:60;height:285" coordorigin="4395,1143" coordsize="60,285" path="m4407,1330l4437,1210m4437,1210l4467,1045e" filled="false" stroked="true" strokeweight="1.5pt" strokecolor="#ff00ff">
              <v:path arrowok="t"/>
              <v:stroke dashstyle="solid"/>
            </v:shape>
            <v:line style="position:absolute" from="4475,1030" to="4475,1210" stroked="true" strokeweight="2.25pt" strokecolor="#ff00ff">
              <v:stroke dashstyle="solid"/>
            </v:line>
            <v:shape style="position:absolute;left:4470;top:1293;width:105;height:195" coordorigin="4470,1293" coordsize="105,195" path="m4482,1195l4512,1300m4512,1300l4527,1390m4527,1390l4557,1270m4557,1270l4587,1360e" filled="false" stroked="true" strokeweight="1.5pt" strokecolor="#ff00ff">
              <v:path arrowok="t"/>
              <v:stroke dashstyle="solid"/>
            </v:shape>
            <v:line style="position:absolute" from="4595,1345" to="4595,1495" stroked="true" strokeweight="2.25pt" strokecolor="#ff00ff">
              <v:stroke dashstyle="solid"/>
            </v:line>
            <v:line style="position:absolute" from="4602,1480" to="4632,1435" stroked="true" strokeweight="1.5pt" strokecolor="#ff00ff">
              <v:stroke dashstyle="solid"/>
            </v:line>
            <v:line style="position:absolute" from="4640,1180" to="4640,1450" stroked="true" strokeweight="2.25pt" strokecolor="#ff00ff">
              <v:stroke dashstyle="solid"/>
            </v:line>
            <v:shape style="position:absolute;left:4635;top:1143;width:105;height:315" coordorigin="4635,1143" coordsize="105,315" path="m4647,1195l4677,1255m4677,1255l4707,1360m4707,1360l4722,1300m4722,1300l4752,1045e" filled="false" stroked="true" strokeweight="1.5pt" strokecolor="#ff00ff">
              <v:path arrowok="t"/>
              <v:stroke dashstyle="solid"/>
            </v:shape>
            <v:line style="position:absolute" from="4760,1030" to="4760,1180" stroked="true" strokeweight="2.25pt" strokecolor="#ff00ff">
              <v:stroke dashstyle="solid"/>
            </v:line>
            <v:shape style="position:absolute;left:4755;top:1173;width:345;height:510" coordorigin="4755,1173" coordsize="345,510" path="m4767,1165l4797,1300m4797,1300l4827,1150m4827,1150l4842,1075m4842,1075l4872,1195m4872,1195l4887,1255m4887,1255l4917,1210m4917,1210l4947,1075m4947,1075l4962,1150m4962,1150l4992,1330m4992,1330l5007,1300m5007,1300l5037,1270m5037,1270l5067,1495m5067,1495l5082,1585m5082,1585l5112,1585e" filled="false" stroked="true" strokeweight="1.5pt" strokecolor="#ff00ff">
              <v:path arrowok="t"/>
              <v:stroke dashstyle="solid"/>
            </v:shape>
            <v:line style="position:absolute" from="5120,1450" to="5120,1600" stroked="true" strokeweight="2.25pt" strokecolor="#ff00ff">
              <v:stroke dashstyle="solid"/>
            </v:line>
            <v:shape style="position:absolute;left:5115;top:1563;width:105;height:240" coordorigin="5115,1563" coordsize="105,240" path="m5127,1465l5157,1600m5157,1600l5187,1690m5187,1690l5202,1705m5202,1705l5232,1690e" filled="false" stroked="true" strokeweight="1.5pt" strokecolor="#ff00ff">
              <v:path arrowok="t"/>
              <v:stroke dashstyle="solid"/>
            </v:shape>
            <v:line style="position:absolute" from="5240,1480" to="5240,1705" stroked="true" strokeweight="2.25pt" strokecolor="#ff00ff">
              <v:stroke dashstyle="solid"/>
            </v:line>
            <v:shape style="position:absolute;left:5235;top:1593;width:60;height:180" coordorigin="5235,1593" coordsize="60,180" path="m5247,1495l5277,1645m5277,1645l5307,1675e" filled="false" stroked="true" strokeweight="1.5pt" strokecolor="#ff00ff">
              <v:path arrowok="t"/>
              <v:stroke dashstyle="solid"/>
            </v:shape>
            <v:line style="position:absolute" from="5315,1450" to="5315,1690" stroked="true" strokeweight="2.25pt" strokecolor="#ff00ff">
              <v:stroke dashstyle="solid"/>
            </v:line>
            <v:line style="position:absolute" from="5322,1465" to="5352,1675" stroked="true" strokeweight="1.5pt" strokecolor="#ff00ff">
              <v:stroke dashstyle="solid"/>
            </v:line>
            <v:line style="position:absolute" from="5360,1450" to="5360,1690" stroked="true" strokeweight="2.25pt" strokecolor="#ff00ff">
              <v:stroke dashstyle="solid"/>
            </v:line>
            <v:line style="position:absolute" from="5367,1465" to="5397,1345" stroked="true" strokeweight="1.5pt" strokecolor="#ff00ff">
              <v:stroke dashstyle="solid"/>
            </v:line>
            <v:line style="position:absolute" from="5405,1120" to="5405,1360" stroked="true" strokeweight="2.25pt" strokecolor="#ff00ff">
              <v:stroke dashstyle="solid"/>
            </v:line>
            <v:line style="position:absolute" from="5412,1135" to="5442,1375" stroked="true" strokeweight="1.5pt" strokecolor="#ff00ff">
              <v:stroke dashstyle="solid"/>
            </v:line>
            <v:line style="position:absolute" from="5442,1375" to="5472,1375" stroked="true" strokeweight="1.5pt" strokecolor="#ff00ff">
              <v:stroke dashstyle="solid"/>
            </v:line>
            <v:line style="position:absolute" from="5472,1375" to="5487,1480" stroked="true" strokeweight="1.5pt" strokecolor="#ff00ff">
              <v:stroke dashstyle="solid"/>
            </v:line>
            <v:line style="position:absolute" from="5487,1480" to="5517,1375" stroked="true" strokeweight="1.5pt" strokecolor="#ff00ff">
              <v:stroke dashstyle="solid"/>
            </v:line>
            <v:line style="position:absolute" from="5525,1360" to="5525,1510" stroked="true" strokeweight="2.25pt" strokecolor="#ff00ff">
              <v:stroke dashstyle="solid"/>
            </v:line>
            <v:line style="position:absolute" from="5532,1495" to="5562,1675" stroked="true" strokeweight="1.5pt" strokecolor="#ff00ff">
              <v:stroke dashstyle="solid"/>
            </v:line>
            <v:line style="position:absolute" from="5562,1675" to="5592,1540" stroked="true" strokeweight="1.5pt" strokecolor="#ff00ff">
              <v:stroke dashstyle="solid"/>
            </v:line>
            <v:line style="position:absolute" from="5600,1390" to="5600,1555" stroked="true" strokeweight="2.25pt" strokecolor="#ff00ff">
              <v:stroke dashstyle="solid"/>
            </v:line>
            <v:line style="position:absolute" from="5607,1405" to="5637,1660" stroked="true" strokeweight="1.5pt" strokecolor="#ff00ff">
              <v:stroke dashstyle="solid"/>
            </v:line>
            <v:line style="position:absolute" from="5637,1660" to="5652,1705" stroked="true" strokeweight="1.5pt" strokecolor="#ff00ff">
              <v:stroke dashstyle="solid"/>
            </v:line>
            <v:line style="position:absolute" from="5652,1705" to="5682,1615" stroked="true" strokeweight="1.5pt" strokecolor="#ff00ff">
              <v:stroke dashstyle="solid"/>
            </v:line>
            <v:line style="position:absolute" from="5682,1615" to="5712,1645" stroked="true" strokeweight="1.5pt" strokecolor="#ff00ff">
              <v:stroke dashstyle="solid"/>
            </v:line>
            <v:line style="position:absolute" from="5720,1630" to="5720,1795" stroked="true" strokeweight="2.25pt" strokecolor="#ff00ff">
              <v:stroke dashstyle="solid"/>
            </v:line>
            <v:line style="position:absolute" from="5727,1780" to="5757,1885" stroked="true" strokeweight="1.5pt" strokecolor="#ff00ff">
              <v:stroke dashstyle="solid"/>
            </v:line>
            <v:line style="position:absolute" from="5757,1885" to="5772,1930" stroked="true" strokeweight="1.5pt" strokecolor="#ff00ff">
              <v:stroke dashstyle="solid"/>
            </v:line>
            <v:line style="position:absolute" from="5772,1930" to="5802,1975" stroked="true" strokeweight="1.5pt" strokecolor="#ff00ff">
              <v:stroke dashstyle="solid"/>
            </v:line>
            <v:line style="position:absolute" from="5802,1975" to="5832,1900" stroked="true" strokeweight="1.5pt" strokecolor="#ff00ff">
              <v:stroke dashstyle="solid"/>
            </v:line>
            <v:line style="position:absolute" from="5832,1900" to="5847,1945" stroked="true" strokeweight="1.5pt" strokecolor="#ff00ff">
              <v:stroke dashstyle="solid"/>
            </v:line>
            <v:shape style="position:absolute;left:4530;top:96;width:906;height:408" type="#_x0000_t202" filled="false" stroked="false">
              <v:textbox inset="0,0,0,0">
                <w:txbxContent>
                  <w:p>
                    <w:pPr>
                      <w:spacing w:line="182" w:lineRule="exact" w:before="0"/>
                      <w:ind w:left="0" w:right="0" w:firstLine="0"/>
                      <w:jc w:val="left"/>
                      <w:rPr>
                        <w:sz w:val="16"/>
                      </w:rPr>
                    </w:pPr>
                    <w:r>
                      <w:rPr>
                        <w:sz w:val="16"/>
                      </w:rPr>
                      <w:t>% </w:t>
                    </w:r>
                    <w:r>
                      <w:rPr>
                        <w:spacing w:val="2"/>
                        <w:sz w:val="16"/>
                      </w:rPr>
                      <w:t>of </w:t>
                    </w:r>
                    <w:r>
                      <w:rPr>
                        <w:sz w:val="16"/>
                      </w:rPr>
                      <w:t>firms</w:t>
                    </w:r>
                    <w:r>
                      <w:rPr>
                        <w:spacing w:val="35"/>
                        <w:sz w:val="16"/>
                      </w:rPr>
                      <w:t> </w:t>
                    </w:r>
                    <w:r>
                      <w:rPr>
                        <w:sz w:val="16"/>
                      </w:rPr>
                      <w:t>at</w:t>
                    </w:r>
                  </w:p>
                  <w:p>
                    <w:pPr>
                      <w:spacing w:before="41"/>
                      <w:ind w:left="61" w:right="0" w:firstLine="0"/>
                      <w:jc w:val="left"/>
                      <w:rPr>
                        <w:sz w:val="16"/>
                      </w:rPr>
                    </w:pPr>
                    <w:r>
                      <w:rPr>
                        <w:sz w:val="16"/>
                      </w:rPr>
                      <w:t>full</w:t>
                    </w:r>
                    <w:r>
                      <w:rPr>
                        <w:spacing w:val="21"/>
                        <w:sz w:val="16"/>
                      </w:rPr>
                      <w:t> </w:t>
                    </w:r>
                    <w:r>
                      <w:rPr>
                        <w:sz w:val="16"/>
                      </w:rPr>
                      <w:t>capacity</w:t>
                    </w:r>
                  </w:p>
                </w:txbxContent>
              </v:textbox>
              <w10:wrap type="none"/>
            </v:shape>
            <v:shape style="position:absolute;left:3120;top:1746;width:1406;height:408" type="#_x0000_t202" filled="false" stroked="false">
              <v:textbox inset="0,0,0,0">
                <w:txbxContent>
                  <w:p>
                    <w:pPr>
                      <w:spacing w:line="182" w:lineRule="exact" w:before="0"/>
                      <w:ind w:left="60" w:right="0" w:firstLine="0"/>
                      <w:jc w:val="left"/>
                      <w:rPr>
                        <w:sz w:val="16"/>
                      </w:rPr>
                    </w:pPr>
                    <w:r>
                      <w:rPr>
                        <w:sz w:val="16"/>
                      </w:rPr>
                      <w:t>% balance of firms</w:t>
                    </w:r>
                  </w:p>
                  <w:p>
                    <w:pPr>
                      <w:spacing w:before="41"/>
                      <w:ind w:left="0" w:right="0" w:firstLine="0"/>
                      <w:jc w:val="left"/>
                      <w:rPr>
                        <w:sz w:val="16"/>
                      </w:rPr>
                    </w:pPr>
                    <w:r>
                      <w:rPr>
                        <w:sz w:val="16"/>
                      </w:rPr>
                      <w:t>expecting price rises</w:t>
                    </w:r>
                  </w:p>
                </w:txbxContent>
              </v:textbox>
              <w10:wrap type="none"/>
            </v:shape>
            <w10:wrap type="none"/>
          </v:group>
        </w:pict>
      </w:r>
      <w:r>
        <w:rPr>
          <w:spacing w:val="-8"/>
          <w:sz w:val="19"/>
        </w:rPr>
        <w:t>100</w:t>
      </w:r>
    </w:p>
    <w:p>
      <w:pPr>
        <w:spacing w:before="97"/>
        <w:ind w:left="0" w:right="10119" w:firstLine="0"/>
        <w:jc w:val="right"/>
        <w:rPr>
          <w:sz w:val="19"/>
        </w:rPr>
      </w:pPr>
      <w:r>
        <w:rPr>
          <w:spacing w:val="-8"/>
          <w:sz w:val="19"/>
        </w:rPr>
        <w:t>80</w:t>
      </w:r>
    </w:p>
    <w:p>
      <w:pPr>
        <w:spacing w:before="81"/>
        <w:ind w:left="0" w:right="10119" w:firstLine="0"/>
        <w:jc w:val="right"/>
        <w:rPr>
          <w:sz w:val="19"/>
        </w:rPr>
      </w:pPr>
      <w:r>
        <w:rPr>
          <w:spacing w:val="-8"/>
          <w:sz w:val="19"/>
        </w:rPr>
        <w:t>60</w:t>
      </w:r>
    </w:p>
    <w:p>
      <w:pPr>
        <w:spacing w:before="97"/>
        <w:ind w:left="0" w:right="10119" w:firstLine="0"/>
        <w:jc w:val="right"/>
        <w:rPr>
          <w:sz w:val="19"/>
        </w:rPr>
      </w:pPr>
      <w:r>
        <w:rPr>
          <w:spacing w:val="-8"/>
          <w:sz w:val="19"/>
        </w:rPr>
        <w:t>40</w:t>
      </w:r>
    </w:p>
    <w:p>
      <w:pPr>
        <w:spacing w:before="96"/>
        <w:ind w:left="0" w:right="10119" w:firstLine="0"/>
        <w:jc w:val="right"/>
        <w:rPr>
          <w:sz w:val="19"/>
        </w:rPr>
      </w:pPr>
      <w:r>
        <w:rPr>
          <w:spacing w:val="-8"/>
          <w:sz w:val="19"/>
        </w:rPr>
        <w:t>20</w:t>
      </w:r>
    </w:p>
    <w:p>
      <w:pPr>
        <w:spacing w:before="97"/>
        <w:ind w:left="0" w:right="10110" w:firstLine="0"/>
        <w:jc w:val="right"/>
        <w:rPr>
          <w:sz w:val="19"/>
        </w:rPr>
      </w:pPr>
      <w:r>
        <w:rPr>
          <w:w w:val="102"/>
          <w:sz w:val="19"/>
        </w:rPr>
        <w:t>0</w:t>
      </w:r>
    </w:p>
    <w:p>
      <w:pPr>
        <w:spacing w:before="82"/>
        <w:ind w:left="0" w:right="10115" w:firstLine="0"/>
        <w:jc w:val="right"/>
        <w:rPr>
          <w:sz w:val="19"/>
        </w:rPr>
      </w:pPr>
      <w:r>
        <w:rPr>
          <w:spacing w:val="-7"/>
          <w:sz w:val="19"/>
        </w:rPr>
        <w:t>-20</w:t>
      </w:r>
    </w:p>
    <w:p>
      <w:pPr>
        <w:spacing w:before="96"/>
        <w:ind w:left="0" w:right="10115" w:firstLine="0"/>
        <w:jc w:val="right"/>
        <w:rPr>
          <w:sz w:val="19"/>
        </w:rPr>
      </w:pPr>
      <w:r>
        <w:rPr>
          <w:spacing w:val="-7"/>
          <w:sz w:val="19"/>
        </w:rPr>
        <w:t>-40</w:t>
      </w:r>
    </w:p>
    <w:p>
      <w:pPr>
        <w:tabs>
          <w:tab w:pos="1899" w:val="left" w:leader="none"/>
          <w:tab w:pos="3054" w:val="left" w:leader="none"/>
          <w:tab w:pos="4194" w:val="left" w:leader="none"/>
        </w:tabs>
        <w:spacing w:before="67"/>
        <w:ind w:left="760" w:right="0" w:firstLine="0"/>
        <w:jc w:val="left"/>
        <w:rPr>
          <w:sz w:val="19"/>
        </w:rPr>
      </w:pPr>
      <w:r>
        <w:rPr>
          <w:spacing w:val="-7"/>
          <w:w w:val="105"/>
          <w:sz w:val="19"/>
        </w:rPr>
        <w:t>1959Q1</w:t>
        <w:tab/>
        <w:t>1971Q1</w:t>
        <w:tab/>
        <w:t>1983Q1</w:t>
        <w:tab/>
      </w:r>
      <w:r>
        <w:rPr>
          <w:spacing w:val="-8"/>
          <w:w w:val="105"/>
          <w:sz w:val="19"/>
        </w:rPr>
        <w:t>1995Q1</w:t>
      </w:r>
    </w:p>
    <w:p>
      <w:pPr>
        <w:pStyle w:val="BodyText"/>
        <w:spacing w:before="5"/>
        <w:rPr>
          <w:sz w:val="26"/>
        </w:rPr>
      </w:pPr>
    </w:p>
    <w:p>
      <w:pPr>
        <w:pStyle w:val="BodyText"/>
        <w:spacing w:line="360" w:lineRule="auto" w:before="90"/>
        <w:ind w:left="355" w:right="1357"/>
        <w:jc w:val="both"/>
      </w:pPr>
      <w:r>
        <w:rPr/>
        <w:t>Over the next few years, though, a potentially important reason for intensified product market competition and/or efficiency gains is the development of the internet. As my colleague, DeAnne Julius (1999) has pointed out, it took 36 years to achieve 50 million users for radio, 13 </w:t>
      </w:r>
      <w:r>
        <w:rPr>
          <w:spacing w:val="-3"/>
        </w:rPr>
        <w:t>years</w:t>
      </w:r>
      <w:r>
        <w:rPr>
          <w:spacing w:val="3"/>
        </w:rPr>
        <w:t> </w:t>
      </w:r>
      <w:r>
        <w:rPr/>
        <w:t>for</w:t>
      </w:r>
      <w:r>
        <w:rPr>
          <w:spacing w:val="3"/>
        </w:rPr>
        <w:t> </w:t>
      </w:r>
      <w:r>
        <w:rPr/>
        <w:t>TV,</w:t>
      </w:r>
      <w:r>
        <w:rPr>
          <w:spacing w:val="5"/>
        </w:rPr>
        <w:t> </w:t>
      </w:r>
      <w:r>
        <w:rPr/>
        <w:t>16</w:t>
      </w:r>
      <w:r>
        <w:rPr>
          <w:spacing w:val="3"/>
        </w:rPr>
        <w:t> </w:t>
      </w:r>
      <w:r>
        <w:rPr/>
        <w:t>for</w:t>
      </w:r>
      <w:r>
        <w:rPr>
          <w:spacing w:val="4"/>
        </w:rPr>
        <w:t> </w:t>
      </w:r>
      <w:r>
        <w:rPr/>
        <w:t>PCs,</w:t>
      </w:r>
      <w:r>
        <w:rPr>
          <w:spacing w:val="4"/>
        </w:rPr>
        <w:t> </w:t>
      </w:r>
      <w:r>
        <w:rPr/>
        <w:t>but,</w:t>
      </w:r>
      <w:r>
        <w:rPr>
          <w:spacing w:val="9"/>
        </w:rPr>
        <w:t> </w:t>
      </w:r>
      <w:r>
        <w:rPr/>
        <w:t>for</w:t>
      </w:r>
      <w:r>
        <w:rPr>
          <w:spacing w:val="3"/>
        </w:rPr>
        <w:t> </w:t>
      </w:r>
      <w:r>
        <w:rPr/>
        <w:t>the</w:t>
      </w:r>
      <w:r>
        <w:rPr>
          <w:spacing w:val="3"/>
        </w:rPr>
        <w:t> </w:t>
      </w:r>
      <w:r>
        <w:rPr/>
        <w:t>internet,</w:t>
      </w:r>
      <w:r>
        <w:rPr>
          <w:spacing w:val="9"/>
        </w:rPr>
        <w:t> </w:t>
      </w:r>
      <w:r>
        <w:rPr/>
        <w:t>it</w:t>
      </w:r>
      <w:r>
        <w:rPr>
          <w:spacing w:val="9"/>
        </w:rPr>
        <w:t> </w:t>
      </w:r>
      <w:r>
        <w:rPr/>
        <w:t>has</w:t>
      </w:r>
      <w:r>
        <w:rPr>
          <w:spacing w:val="3"/>
        </w:rPr>
        <w:t> </w:t>
      </w:r>
      <w:r>
        <w:rPr/>
        <w:t>taken</w:t>
      </w:r>
      <w:r>
        <w:rPr>
          <w:spacing w:val="3"/>
        </w:rPr>
        <w:t> </w:t>
      </w:r>
      <w:r>
        <w:rPr>
          <w:spacing w:val="-3"/>
        </w:rPr>
        <w:t>fewer</w:t>
      </w:r>
      <w:r>
        <w:rPr>
          <w:spacing w:val="4"/>
        </w:rPr>
        <w:t> </w:t>
      </w:r>
      <w:r>
        <w:rPr/>
        <w:t>than</w:t>
      </w:r>
      <w:r>
        <w:rPr>
          <w:spacing w:val="3"/>
        </w:rPr>
        <w:t> </w:t>
      </w:r>
      <w:r>
        <w:rPr/>
        <w:t>5!</w:t>
      </w:r>
      <w:r>
        <w:rPr>
          <w:spacing w:val="3"/>
        </w:rPr>
        <w:t> </w:t>
      </w:r>
      <w:r>
        <w:rPr/>
        <w:t>(Figure</w:t>
      </w:r>
      <w:r>
        <w:rPr>
          <w:spacing w:val="5"/>
        </w:rPr>
        <w:t> </w:t>
      </w:r>
      <w:r>
        <w:rPr>
          <w:spacing w:val="-3"/>
        </w:rPr>
        <w:t>7).</w:t>
      </w:r>
    </w:p>
    <w:p>
      <w:pPr>
        <w:spacing w:after="0" w:line="360" w:lineRule="auto"/>
        <w:jc w:val="both"/>
        <w:sectPr>
          <w:pgSz w:w="11920" w:h="16840"/>
          <w:pgMar w:header="0" w:footer="1234" w:top="1600" w:bottom="1420" w:left="920" w:right="0"/>
        </w:sectPr>
      </w:pPr>
    </w:p>
    <w:p>
      <w:pPr>
        <w:pStyle w:val="BodyText"/>
        <w:spacing w:before="7"/>
        <w:rPr>
          <w:sz w:val="19"/>
        </w:rPr>
      </w:pPr>
    </w:p>
    <w:p>
      <w:pPr>
        <w:pStyle w:val="BodyText"/>
        <w:spacing w:before="90"/>
        <w:ind w:left="355"/>
      </w:pPr>
      <w:r>
        <w:rPr/>
        <w:t>Figure 7</w:t>
      </w:r>
    </w:p>
    <w:p>
      <w:pPr>
        <w:pStyle w:val="BodyText"/>
        <w:rPr>
          <w:sz w:val="20"/>
        </w:rPr>
      </w:pPr>
    </w:p>
    <w:p>
      <w:pPr>
        <w:pStyle w:val="BodyText"/>
        <w:rPr>
          <w:sz w:val="20"/>
        </w:rPr>
      </w:pPr>
    </w:p>
    <w:p>
      <w:pPr>
        <w:pStyle w:val="BodyText"/>
        <w:spacing w:before="1"/>
        <w:rPr>
          <w:sz w:val="22"/>
        </w:rPr>
      </w:pPr>
    </w:p>
    <w:p>
      <w:pPr>
        <w:pStyle w:val="Heading3"/>
        <w:spacing w:before="0"/>
        <w:ind w:left="580"/>
      </w:pPr>
      <w:r>
        <w:rPr/>
        <w:t>Years to achieve 50 million users</w:t>
      </w:r>
    </w:p>
    <w:p>
      <w:pPr>
        <w:spacing w:before="152"/>
        <w:ind w:left="707" w:right="1606" w:firstLine="0"/>
        <w:jc w:val="center"/>
        <w:rPr>
          <w:sz w:val="20"/>
        </w:rPr>
      </w:pPr>
      <w:r>
        <w:rPr/>
        <w:pict>
          <v:group style="position:absolute;margin-left:67.875pt;margin-top:13.560938pt;width:222pt;height:118.9pt;mso-position-horizontal-relative:page;mso-position-vertical-relative:paragraph;z-index:251678720" coordorigin="1358,271" coordsize="4440,2378">
            <v:rect style="position:absolute;left:1695;top:503;width:435;height:2085" filled="true" fillcolor="#802060" stroked="false">
              <v:fill type="solid"/>
            </v:rect>
            <v:rect style="position:absolute;left:1695;top:503;width:435;height:2085" filled="false" stroked="true" strokeweight="2.25pt" strokecolor="#000080">
              <v:stroke dashstyle="solid"/>
            </v:rect>
            <v:rect style="position:absolute;left:2790;top:1838;width:435;height:750" filled="true" fillcolor="#802060" stroked="false">
              <v:fill type="solid"/>
            </v:rect>
            <v:rect style="position:absolute;left:2790;top:1838;width:435;height:750" filled="false" stroked="true" strokeweight="2.25pt" strokecolor="#000080">
              <v:stroke dashstyle="solid"/>
            </v:rect>
            <v:rect style="position:absolute;left:3870;top:1658;width:435;height:930" filled="true" fillcolor="#802060" stroked="false">
              <v:fill type="solid"/>
            </v:rect>
            <v:rect style="position:absolute;left:3870;top:1658;width:435;height:930" filled="false" stroked="true" strokeweight="2.25pt" strokecolor="#000080">
              <v:stroke dashstyle="solid"/>
            </v:rect>
            <v:rect style="position:absolute;left:4965;top:2363;width:435;height:225" filled="true" fillcolor="#802060" stroked="false">
              <v:fill type="solid"/>
            </v:rect>
            <v:rect style="position:absolute;left:4965;top:2363;width:435;height:225" filled="false" stroked="true" strokeweight="2.25pt" strokecolor="#000080">
              <v:stroke dashstyle="solid"/>
            </v:rect>
            <v:shape style="position:absolute;left:1365;top:278;width:4425;height:2370" coordorigin="1365,279" coordsize="4425,2370" path="m5715,279l5715,2589,5790,2589m5715,2304l5790,2304m5715,2019l5790,2019m5715,1719l5790,1719m5715,1434l5790,1434m5715,1149l5790,1149m5715,849l5790,849m5715,564l5790,564m5715,279l5790,279m1365,2589l5715,2589m1365,2649l1365,2589e" filled="false" stroked="true" strokeweight=".75pt" strokecolor="#000000">
              <v:path arrowok="t"/>
              <v:stroke dashstyle="solid"/>
            </v:shape>
            <w10:wrap type="none"/>
          </v:group>
        </w:pict>
      </w:r>
      <w:r>
        <w:rPr>
          <w:spacing w:val="-10"/>
          <w:sz w:val="20"/>
        </w:rPr>
        <w:t>40</w:t>
      </w:r>
    </w:p>
    <w:p>
      <w:pPr>
        <w:spacing w:before="55"/>
        <w:ind w:left="707" w:right="1606" w:firstLine="0"/>
        <w:jc w:val="center"/>
        <w:rPr>
          <w:sz w:val="20"/>
        </w:rPr>
      </w:pPr>
      <w:r>
        <w:rPr>
          <w:spacing w:val="-10"/>
          <w:sz w:val="20"/>
        </w:rPr>
        <w:t>35</w:t>
      </w:r>
    </w:p>
    <w:p>
      <w:pPr>
        <w:spacing w:before="70"/>
        <w:ind w:left="707" w:right="1606" w:firstLine="0"/>
        <w:jc w:val="center"/>
        <w:rPr>
          <w:sz w:val="20"/>
        </w:rPr>
      </w:pPr>
      <w:r>
        <w:rPr>
          <w:spacing w:val="-10"/>
          <w:sz w:val="20"/>
        </w:rPr>
        <w:t>30</w:t>
      </w:r>
    </w:p>
    <w:p>
      <w:pPr>
        <w:spacing w:before="55"/>
        <w:ind w:left="707" w:right="1606" w:firstLine="0"/>
        <w:jc w:val="center"/>
        <w:rPr>
          <w:sz w:val="20"/>
        </w:rPr>
      </w:pPr>
      <w:r>
        <w:rPr>
          <w:spacing w:val="-10"/>
          <w:sz w:val="20"/>
        </w:rPr>
        <w:t>25</w:t>
      </w:r>
    </w:p>
    <w:p>
      <w:pPr>
        <w:spacing w:before="55"/>
        <w:ind w:left="707" w:right="1606" w:firstLine="0"/>
        <w:jc w:val="center"/>
        <w:rPr>
          <w:sz w:val="20"/>
        </w:rPr>
      </w:pPr>
      <w:r>
        <w:rPr>
          <w:spacing w:val="-10"/>
          <w:sz w:val="20"/>
        </w:rPr>
        <w:t>20</w:t>
      </w:r>
    </w:p>
    <w:p>
      <w:pPr>
        <w:spacing w:before="70"/>
        <w:ind w:left="707" w:right="1606" w:firstLine="0"/>
        <w:jc w:val="center"/>
        <w:rPr>
          <w:sz w:val="20"/>
        </w:rPr>
      </w:pPr>
      <w:r>
        <w:rPr>
          <w:spacing w:val="-10"/>
          <w:sz w:val="20"/>
        </w:rPr>
        <w:t>15</w:t>
      </w:r>
    </w:p>
    <w:p>
      <w:pPr>
        <w:spacing w:before="55"/>
        <w:ind w:left="707" w:right="1606" w:firstLine="0"/>
        <w:jc w:val="center"/>
        <w:rPr>
          <w:sz w:val="20"/>
        </w:rPr>
      </w:pPr>
      <w:r>
        <w:rPr>
          <w:spacing w:val="-10"/>
          <w:sz w:val="20"/>
        </w:rPr>
        <w:t>10</w:t>
      </w:r>
    </w:p>
    <w:p>
      <w:pPr>
        <w:spacing w:before="55"/>
        <w:ind w:left="0" w:right="978" w:firstLine="0"/>
        <w:jc w:val="center"/>
        <w:rPr>
          <w:sz w:val="20"/>
        </w:rPr>
      </w:pPr>
      <w:r>
        <w:rPr>
          <w:w w:val="99"/>
          <w:sz w:val="20"/>
        </w:rPr>
        <w:t>5</w:t>
      </w:r>
    </w:p>
    <w:p>
      <w:pPr>
        <w:spacing w:before="55"/>
        <w:ind w:left="0" w:right="978" w:firstLine="0"/>
        <w:jc w:val="center"/>
        <w:rPr>
          <w:sz w:val="20"/>
        </w:rPr>
      </w:pPr>
      <w:r>
        <w:rPr>
          <w:w w:val="99"/>
          <w:sz w:val="20"/>
        </w:rPr>
        <w:t>0</w:t>
      </w:r>
    </w:p>
    <w:p>
      <w:pPr>
        <w:spacing w:after="0"/>
        <w:jc w:val="center"/>
        <w:rPr>
          <w:sz w:val="20"/>
        </w:rPr>
        <w:sectPr>
          <w:pgSz w:w="11920" w:h="16840"/>
          <w:pgMar w:header="0" w:footer="1234" w:top="1600" w:bottom="1420" w:left="920" w:right="0"/>
        </w:sectPr>
      </w:pPr>
    </w:p>
    <w:p>
      <w:pPr>
        <w:spacing w:line="266" w:lineRule="auto" w:before="70"/>
        <w:ind w:left="790" w:right="-16" w:hanging="195"/>
        <w:jc w:val="left"/>
        <w:rPr>
          <w:sz w:val="20"/>
        </w:rPr>
      </w:pPr>
      <w:r>
        <w:rPr>
          <w:sz w:val="20"/>
        </w:rPr>
        <w:t>Broadcast radio</w:t>
      </w:r>
    </w:p>
    <w:p>
      <w:pPr>
        <w:spacing w:line="266" w:lineRule="auto" w:before="70"/>
        <w:ind w:left="506" w:right="-16" w:hanging="270"/>
        <w:jc w:val="left"/>
        <w:rPr>
          <w:sz w:val="20"/>
        </w:rPr>
      </w:pPr>
      <w:r>
        <w:rPr/>
        <w:br w:type="column"/>
      </w:r>
      <w:r>
        <w:rPr>
          <w:sz w:val="20"/>
        </w:rPr>
        <w:t>Broadcast TV</w:t>
      </w:r>
    </w:p>
    <w:p>
      <w:pPr>
        <w:spacing w:line="266" w:lineRule="auto" w:before="70"/>
        <w:ind w:left="236" w:right="0" w:firstLine="75"/>
        <w:jc w:val="left"/>
        <w:rPr>
          <w:sz w:val="20"/>
        </w:rPr>
      </w:pPr>
      <w:r>
        <w:rPr/>
        <w:br w:type="column"/>
      </w:r>
      <w:r>
        <w:rPr>
          <w:sz w:val="20"/>
        </w:rPr>
        <w:t>Personal </w:t>
      </w:r>
      <w:r>
        <w:rPr>
          <w:w w:val="95"/>
          <w:sz w:val="20"/>
        </w:rPr>
        <w:t>computers</w:t>
      </w:r>
    </w:p>
    <w:p>
      <w:pPr>
        <w:spacing w:line="266" w:lineRule="auto" w:before="70"/>
        <w:ind w:left="343" w:right="6280" w:hanging="195"/>
        <w:jc w:val="left"/>
        <w:rPr>
          <w:sz w:val="20"/>
        </w:rPr>
      </w:pPr>
      <w:r>
        <w:rPr/>
        <w:br w:type="column"/>
      </w:r>
      <w:r>
        <w:rPr>
          <w:w w:val="95"/>
          <w:sz w:val="20"/>
        </w:rPr>
        <w:t>Commercial </w:t>
      </w:r>
      <w:r>
        <w:rPr>
          <w:sz w:val="20"/>
        </w:rPr>
        <w:t>internet</w:t>
      </w:r>
    </w:p>
    <w:p>
      <w:pPr>
        <w:spacing w:after="0" w:line="266" w:lineRule="auto"/>
        <w:jc w:val="left"/>
        <w:rPr>
          <w:sz w:val="20"/>
        </w:rPr>
        <w:sectPr>
          <w:type w:val="continuous"/>
          <w:pgSz w:w="11920" w:h="16840"/>
          <w:pgMar w:top="1200" w:bottom="280" w:left="920" w:right="0"/>
          <w:cols w:num="4" w:equalWidth="0">
            <w:col w:w="1399" w:space="40"/>
            <w:col w:w="1040" w:space="39"/>
            <w:col w:w="1054" w:space="40"/>
            <w:col w:w="7388"/>
          </w:cols>
        </w:sectPr>
      </w:pPr>
    </w:p>
    <w:p>
      <w:pPr>
        <w:pStyle w:val="BodyText"/>
        <w:spacing w:before="2"/>
        <w:rPr>
          <w:sz w:val="16"/>
        </w:rPr>
      </w:pPr>
    </w:p>
    <w:p>
      <w:pPr>
        <w:spacing w:before="1"/>
        <w:ind w:left="490" w:right="0" w:firstLine="0"/>
        <w:jc w:val="left"/>
        <w:rPr>
          <w:sz w:val="16"/>
        </w:rPr>
      </w:pPr>
      <w:r>
        <w:rPr>
          <w:sz w:val="16"/>
        </w:rPr>
        <w:t>Source: US Commerce Dept</w:t>
      </w:r>
    </w:p>
    <w:p>
      <w:pPr>
        <w:pStyle w:val="BodyText"/>
        <w:rPr>
          <w:sz w:val="18"/>
        </w:rPr>
      </w:pPr>
    </w:p>
    <w:p>
      <w:pPr>
        <w:pStyle w:val="BodyText"/>
        <w:rPr>
          <w:sz w:val="18"/>
        </w:rPr>
      </w:pPr>
    </w:p>
    <w:p>
      <w:pPr>
        <w:pStyle w:val="BodyText"/>
        <w:rPr>
          <w:sz w:val="21"/>
        </w:rPr>
      </w:pPr>
    </w:p>
    <w:p>
      <w:pPr>
        <w:pStyle w:val="BodyText"/>
        <w:ind w:left="355"/>
        <w:jc w:val="both"/>
      </w:pPr>
      <w:r>
        <w:rPr/>
        <w:t>In the retail market, the main reasons for expecting lower prices include:-</w:t>
      </w:r>
    </w:p>
    <w:p>
      <w:pPr>
        <w:pStyle w:val="BodyText"/>
        <w:rPr>
          <w:sz w:val="26"/>
        </w:rPr>
      </w:pPr>
    </w:p>
    <w:p>
      <w:pPr>
        <w:pStyle w:val="BodyText"/>
        <w:spacing w:before="9"/>
        <w:rPr>
          <w:sz w:val="21"/>
        </w:rPr>
      </w:pPr>
    </w:p>
    <w:p>
      <w:pPr>
        <w:pStyle w:val="ListParagraph"/>
        <w:numPr>
          <w:ilvl w:val="0"/>
          <w:numId w:val="1"/>
        </w:numPr>
        <w:tabs>
          <w:tab w:pos="1075" w:val="left" w:leader="none"/>
        </w:tabs>
        <w:spacing w:line="357" w:lineRule="auto" w:before="0" w:after="0"/>
        <w:ind w:left="1075" w:right="1335" w:hanging="720"/>
        <w:jc w:val="both"/>
        <w:rPr>
          <w:sz w:val="24"/>
        </w:rPr>
      </w:pPr>
      <w:r>
        <w:rPr>
          <w:sz w:val="24"/>
        </w:rPr>
        <w:t>standard theory predicts that high search costs allow prices to be above marginal costs in equilibrium (see, e.g. Salop (1979)) so one would expect the lowering of search costs associated with the internet to lower</w:t>
      </w:r>
      <w:r>
        <w:rPr>
          <w:spacing w:val="47"/>
          <w:sz w:val="24"/>
        </w:rPr>
        <w:t> </w:t>
      </w:r>
      <w:r>
        <w:rPr>
          <w:sz w:val="24"/>
        </w:rPr>
        <w:t>prices.</w:t>
      </w:r>
    </w:p>
    <w:p>
      <w:pPr>
        <w:pStyle w:val="BodyText"/>
        <w:spacing w:before="2"/>
        <w:rPr>
          <w:sz w:val="36"/>
        </w:rPr>
      </w:pPr>
    </w:p>
    <w:p>
      <w:pPr>
        <w:pStyle w:val="ListParagraph"/>
        <w:numPr>
          <w:ilvl w:val="0"/>
          <w:numId w:val="1"/>
        </w:numPr>
        <w:tabs>
          <w:tab w:pos="1075" w:val="left" w:leader="none"/>
        </w:tabs>
        <w:spacing w:line="364" w:lineRule="auto" w:before="0" w:after="0"/>
        <w:ind w:left="1075" w:right="1441" w:hanging="720"/>
        <w:jc w:val="both"/>
        <w:rPr>
          <w:sz w:val="24"/>
        </w:rPr>
      </w:pPr>
      <w:r>
        <w:rPr>
          <w:sz w:val="24"/>
        </w:rPr>
        <w:t>Lower market entry costs must limit the price premiums sustainable by existing market participants by increasing actual or potential</w:t>
      </w:r>
      <w:r>
        <w:rPr>
          <w:spacing w:val="20"/>
          <w:sz w:val="24"/>
        </w:rPr>
        <w:t> </w:t>
      </w:r>
      <w:r>
        <w:rPr>
          <w:sz w:val="24"/>
        </w:rPr>
        <w:t>competition.</w:t>
      </w:r>
    </w:p>
    <w:p>
      <w:pPr>
        <w:pStyle w:val="BodyText"/>
        <w:spacing w:before="4"/>
        <w:rPr>
          <w:sz w:val="35"/>
        </w:rPr>
      </w:pPr>
    </w:p>
    <w:p>
      <w:pPr>
        <w:pStyle w:val="ListParagraph"/>
        <w:numPr>
          <w:ilvl w:val="0"/>
          <w:numId w:val="1"/>
        </w:numPr>
        <w:tabs>
          <w:tab w:pos="1074" w:val="left" w:leader="none"/>
          <w:tab w:pos="1075" w:val="left" w:leader="none"/>
        </w:tabs>
        <w:spacing w:line="240" w:lineRule="auto" w:before="0" w:after="0"/>
        <w:ind w:left="1075" w:right="0" w:hanging="720"/>
        <w:jc w:val="left"/>
        <w:rPr>
          <w:sz w:val="24"/>
        </w:rPr>
      </w:pPr>
      <w:r>
        <w:rPr>
          <w:sz w:val="24"/>
        </w:rPr>
        <w:t>Lower distribution and inventory costs by shortening the supply</w:t>
      </w:r>
      <w:r>
        <w:rPr>
          <w:spacing w:val="-3"/>
          <w:sz w:val="24"/>
        </w:rPr>
        <w:t> </w:t>
      </w:r>
      <w:r>
        <w:rPr>
          <w:sz w:val="24"/>
        </w:rPr>
        <w:t>chain.</w:t>
      </w:r>
    </w:p>
    <w:p>
      <w:pPr>
        <w:pStyle w:val="BodyText"/>
        <w:rPr>
          <w:sz w:val="26"/>
        </w:rPr>
      </w:pPr>
    </w:p>
    <w:p>
      <w:pPr>
        <w:pStyle w:val="BodyText"/>
        <w:spacing w:before="8"/>
        <w:rPr>
          <w:sz w:val="21"/>
        </w:rPr>
      </w:pPr>
    </w:p>
    <w:p>
      <w:pPr>
        <w:pStyle w:val="BodyText"/>
        <w:spacing w:line="357" w:lineRule="auto" w:before="1"/>
        <w:ind w:left="355" w:right="1357"/>
        <w:jc w:val="both"/>
      </w:pPr>
      <w:r>
        <w:rPr/>
        <w:t>Hence, it is hardly surprising that Brynjolfsson and Smith (1999) found that the prices for books and CDs sold through the internet were 9%-16% lower than in conventional outlets, even after accounting for costs from shipping and handling, delivery, and local sales taxes.</w:t>
      </w:r>
    </w:p>
    <w:p>
      <w:pPr>
        <w:spacing w:after="0" w:line="357" w:lineRule="auto"/>
        <w:jc w:val="both"/>
        <w:sectPr>
          <w:type w:val="continuous"/>
          <w:pgSz w:w="11920" w:h="16840"/>
          <w:pgMar w:top="1200" w:bottom="280" w:left="920" w:right="0"/>
        </w:sectPr>
      </w:pPr>
    </w:p>
    <w:p>
      <w:pPr>
        <w:pStyle w:val="BodyText"/>
        <w:spacing w:before="7"/>
        <w:rPr>
          <w:sz w:val="19"/>
        </w:rPr>
      </w:pPr>
    </w:p>
    <w:p>
      <w:pPr>
        <w:pStyle w:val="Heading3"/>
      </w:pPr>
      <w:r>
        <w:rPr/>
        <w:t>SECTION 4 – STRUCTURAL IMPROVEMENTS IN THE UK LABOUR MAKRET</w:t>
      </w:r>
    </w:p>
    <w:p>
      <w:pPr>
        <w:pStyle w:val="BodyText"/>
        <w:rPr>
          <w:b/>
          <w:sz w:val="26"/>
        </w:rPr>
      </w:pPr>
    </w:p>
    <w:p>
      <w:pPr>
        <w:pStyle w:val="BodyText"/>
        <w:spacing w:before="9"/>
        <w:rPr>
          <w:b/>
          <w:sz w:val="21"/>
        </w:rPr>
      </w:pPr>
    </w:p>
    <w:p>
      <w:pPr>
        <w:pStyle w:val="BodyText"/>
        <w:spacing w:line="352" w:lineRule="auto"/>
        <w:ind w:left="355" w:right="1307"/>
      </w:pPr>
      <w:r>
        <w:rPr/>
        <w:t>While it is true that there have been structural changes in the labour markets of most OECD countries – I shall illustrate my thesis with regard to the UK, since I know it somewhat better.</w:t>
      </w:r>
    </w:p>
    <w:p>
      <w:pPr>
        <w:pStyle w:val="BodyText"/>
        <w:spacing w:line="357" w:lineRule="auto" w:before="13"/>
        <w:ind w:left="355" w:right="1307"/>
      </w:pPr>
      <w:r>
        <w:rPr/>
        <w:t>In attempting to explain why the NAIRU might have fallen since 1980, I initially draw on the standard reference works on attempting to explain UK unemployment, that are represented by Layard, Nickell and Jackman (1991), Minford (1992) and Nickell (1998).</w:t>
      </w:r>
    </w:p>
    <w:p>
      <w:pPr>
        <w:pStyle w:val="BodyText"/>
        <w:spacing w:before="3"/>
        <w:rPr>
          <w:sz w:val="36"/>
        </w:rPr>
      </w:pPr>
    </w:p>
    <w:p>
      <w:pPr>
        <w:pStyle w:val="BodyText"/>
        <w:tabs>
          <w:tab w:pos="1153" w:val="left" w:leader="none"/>
        </w:tabs>
        <w:spacing w:line="360" w:lineRule="auto"/>
        <w:ind w:left="355" w:right="1354"/>
      </w:pPr>
      <w:r>
        <w:rPr/>
        <w:t>Table 1 shows that union membership was as high as 49% in 1980 and had fallen to 30% by 1998.</w:t>
        <w:tab/>
        <w:t>Strike activity was much higher in 1980, 957,000 working days lost to strikes, as compared to just 30,000 in 1998. This may, in part, be attributable to the changes in industrial relations legislation since 1979 (see, e.g. Brown and Wadhwani (1990)). The real </w:t>
      </w:r>
      <w:r>
        <w:rPr>
          <w:spacing w:val="2"/>
        </w:rPr>
        <w:t>oil </w:t>
      </w:r>
      <w:r>
        <w:rPr/>
        <w:t>price in 1980 was around five times as high as 1998. Similarly, an index of regional mismatch in 1980 was around six times as high as 1998. Further, the replacement ratio (i.e. the ratio of out-of- work benefit to estimated in-work income) in 1980 was higher than in 1998. Also, the benefits system was progressively tightened from 1986 with the Restart programme, under which unemployed people on benefit were interviewed every six months in </w:t>
      </w:r>
      <w:r>
        <w:rPr>
          <w:spacing w:val="3"/>
        </w:rPr>
        <w:t>order </w:t>
      </w:r>
      <w:r>
        <w:rPr/>
        <w:t>to ensure that they </w:t>
      </w:r>
      <w:r>
        <w:rPr>
          <w:spacing w:val="-3"/>
        </w:rPr>
        <w:t>were</w:t>
      </w:r>
      <w:r>
        <w:rPr>
          <w:spacing w:val="4"/>
        </w:rPr>
        <w:t> </w:t>
      </w:r>
      <w:r>
        <w:rPr>
          <w:spacing w:val="-3"/>
        </w:rPr>
        <w:t>looking</w:t>
      </w:r>
      <w:r>
        <w:rPr>
          <w:spacing w:val="5"/>
        </w:rPr>
        <w:t> </w:t>
      </w:r>
      <w:r>
        <w:rPr/>
        <w:t>for</w:t>
      </w:r>
      <w:r>
        <w:rPr>
          <w:spacing w:val="5"/>
        </w:rPr>
        <w:t> </w:t>
      </w:r>
      <w:r>
        <w:rPr>
          <w:spacing w:val="-3"/>
        </w:rPr>
        <w:t>work,</w:t>
      </w:r>
      <w:r>
        <w:rPr>
          <w:spacing w:val="5"/>
        </w:rPr>
        <w:t> </w:t>
      </w:r>
      <w:r>
        <w:rPr/>
        <w:t>and</w:t>
      </w:r>
      <w:r>
        <w:rPr>
          <w:spacing w:val="5"/>
        </w:rPr>
        <w:t> </w:t>
      </w:r>
      <w:r>
        <w:rPr/>
        <w:t>to</w:t>
      </w:r>
      <w:r>
        <w:rPr>
          <w:spacing w:val="10"/>
        </w:rPr>
        <w:t> </w:t>
      </w:r>
      <w:r>
        <w:rPr>
          <w:spacing w:val="-3"/>
        </w:rPr>
        <w:t>provide</w:t>
      </w:r>
      <w:r>
        <w:rPr>
          <w:spacing w:val="5"/>
        </w:rPr>
        <w:t> </w:t>
      </w:r>
      <w:r>
        <w:rPr/>
        <w:t>them</w:t>
      </w:r>
      <w:r>
        <w:rPr>
          <w:spacing w:val="5"/>
        </w:rPr>
        <w:t> </w:t>
      </w:r>
      <w:r>
        <w:rPr/>
        <w:t>with</w:t>
      </w:r>
      <w:r>
        <w:rPr>
          <w:spacing w:val="5"/>
        </w:rPr>
        <w:t> </w:t>
      </w:r>
      <w:r>
        <w:rPr/>
        <w:t>a</w:t>
      </w:r>
      <w:r>
        <w:rPr>
          <w:spacing w:val="4"/>
        </w:rPr>
        <w:t> </w:t>
      </w:r>
      <w:r>
        <w:rPr>
          <w:spacing w:val="-3"/>
        </w:rPr>
        <w:t>menu</w:t>
      </w:r>
      <w:r>
        <w:rPr>
          <w:spacing w:val="5"/>
        </w:rPr>
        <w:t> </w:t>
      </w:r>
      <w:r>
        <w:rPr/>
        <w:t>of</w:t>
      </w:r>
      <w:r>
        <w:rPr>
          <w:spacing w:val="17"/>
        </w:rPr>
        <w:t> </w:t>
      </w:r>
      <w:r>
        <w:rPr>
          <w:spacing w:val="-3"/>
        </w:rPr>
        <w:t>help.</w:t>
      </w:r>
    </w:p>
    <w:p>
      <w:pPr>
        <w:spacing w:after="0" w:line="360" w:lineRule="auto"/>
        <w:sectPr>
          <w:pgSz w:w="11920" w:h="16840"/>
          <w:pgMar w:header="0" w:footer="1234" w:top="1600" w:bottom="1420" w:left="920" w:right="0"/>
        </w:sectPr>
      </w:pPr>
    </w:p>
    <w:p>
      <w:pPr>
        <w:pStyle w:val="BodyText"/>
        <w:spacing w:before="7"/>
        <w:rPr>
          <w:sz w:val="19"/>
        </w:rPr>
      </w:pPr>
    </w:p>
    <w:p>
      <w:pPr>
        <w:pStyle w:val="Heading3"/>
      </w:pPr>
      <w:r>
        <w:rPr/>
        <w:t>TABLE 1</w:t>
      </w:r>
    </w:p>
    <w:p>
      <w:pPr>
        <w:pStyle w:val="BodyText"/>
        <w:spacing w:before="1"/>
        <w:rPr>
          <w:b/>
          <w:sz w:val="32"/>
        </w:rPr>
      </w:pPr>
    </w:p>
    <w:p>
      <w:pPr>
        <w:spacing w:before="0"/>
        <w:ind w:left="355" w:right="0" w:firstLine="0"/>
        <w:jc w:val="left"/>
        <w:rPr>
          <w:b/>
          <w:sz w:val="24"/>
        </w:rPr>
      </w:pPr>
      <w:r>
        <w:rPr>
          <w:b/>
          <w:sz w:val="24"/>
        </w:rPr>
        <w:t>SOME CONVENTIONAL FACTORS AFFECTING THE NAIRU: 1998 VS 1980</w:t>
      </w:r>
    </w:p>
    <w:p>
      <w:pPr>
        <w:pStyle w:val="BodyText"/>
        <w:rPr>
          <w:b/>
          <w:sz w:val="20"/>
        </w:rPr>
      </w:pPr>
    </w:p>
    <w:p>
      <w:pPr>
        <w:pStyle w:val="BodyText"/>
        <w:rPr>
          <w:b/>
          <w:sz w:val="20"/>
        </w:rPr>
      </w:pPr>
    </w:p>
    <w:p>
      <w:pPr>
        <w:pStyle w:val="BodyText"/>
        <w:rPr>
          <w:b/>
          <w:sz w:val="20"/>
        </w:rPr>
      </w:pPr>
    </w:p>
    <w:p>
      <w:pPr>
        <w:pStyle w:val="BodyText"/>
        <w:spacing w:before="2"/>
        <w:rPr>
          <w:b/>
          <w:sz w:val="11"/>
        </w:rPr>
      </w:pPr>
    </w:p>
    <w:tbl>
      <w:tblPr>
        <w:tblW w:w="0" w:type="auto"/>
        <w:jc w:val="left"/>
        <w:tblInd w:w="2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165"/>
        <w:gridCol w:w="1800"/>
        <w:gridCol w:w="1905"/>
      </w:tblGrid>
      <w:tr>
        <w:trPr>
          <w:trHeight w:val="645" w:hRule="atLeast"/>
        </w:trPr>
        <w:tc>
          <w:tcPr>
            <w:tcW w:w="3165" w:type="dxa"/>
          </w:tcPr>
          <w:p>
            <w:pPr>
              <w:pStyle w:val="TableParagraph"/>
              <w:spacing w:before="226"/>
              <w:ind w:left="1012"/>
              <w:rPr>
                <w:b/>
                <w:sz w:val="24"/>
              </w:rPr>
            </w:pPr>
            <w:r>
              <w:rPr>
                <w:b/>
                <w:sz w:val="24"/>
              </w:rPr>
              <w:t>FACTORS</w:t>
            </w:r>
          </w:p>
        </w:tc>
        <w:tc>
          <w:tcPr>
            <w:tcW w:w="1800" w:type="dxa"/>
          </w:tcPr>
          <w:p>
            <w:pPr>
              <w:pStyle w:val="TableParagraph"/>
              <w:spacing w:before="226"/>
              <w:ind w:right="635"/>
              <w:jc w:val="right"/>
              <w:rPr>
                <w:b/>
                <w:sz w:val="24"/>
              </w:rPr>
            </w:pPr>
            <w:r>
              <w:rPr>
                <w:b/>
                <w:sz w:val="24"/>
              </w:rPr>
              <w:t>1998</w:t>
            </w:r>
          </w:p>
        </w:tc>
        <w:tc>
          <w:tcPr>
            <w:tcW w:w="1905" w:type="dxa"/>
          </w:tcPr>
          <w:p>
            <w:pPr>
              <w:pStyle w:val="TableParagraph"/>
              <w:spacing w:before="226"/>
              <w:ind w:right="695"/>
              <w:jc w:val="right"/>
              <w:rPr>
                <w:b/>
                <w:sz w:val="24"/>
              </w:rPr>
            </w:pPr>
            <w:r>
              <w:rPr>
                <w:b/>
                <w:sz w:val="24"/>
              </w:rPr>
              <w:t>1980</w:t>
            </w:r>
          </w:p>
        </w:tc>
      </w:tr>
      <w:tr>
        <w:trPr>
          <w:trHeight w:val="645" w:hRule="atLeast"/>
        </w:trPr>
        <w:tc>
          <w:tcPr>
            <w:tcW w:w="3165" w:type="dxa"/>
          </w:tcPr>
          <w:p>
            <w:pPr>
              <w:pStyle w:val="TableParagraph"/>
              <w:rPr>
                <w:sz w:val="22"/>
              </w:rPr>
            </w:pPr>
          </w:p>
        </w:tc>
        <w:tc>
          <w:tcPr>
            <w:tcW w:w="1800" w:type="dxa"/>
          </w:tcPr>
          <w:p>
            <w:pPr>
              <w:pStyle w:val="TableParagraph"/>
              <w:rPr>
                <w:sz w:val="22"/>
              </w:rPr>
            </w:pPr>
          </w:p>
        </w:tc>
        <w:tc>
          <w:tcPr>
            <w:tcW w:w="1905" w:type="dxa"/>
          </w:tcPr>
          <w:p>
            <w:pPr>
              <w:pStyle w:val="TableParagraph"/>
              <w:rPr>
                <w:sz w:val="22"/>
              </w:rPr>
            </w:pPr>
          </w:p>
        </w:tc>
      </w:tr>
      <w:tr>
        <w:trPr>
          <w:trHeight w:val="660" w:hRule="atLeast"/>
        </w:trPr>
        <w:tc>
          <w:tcPr>
            <w:tcW w:w="3165" w:type="dxa"/>
          </w:tcPr>
          <w:p>
            <w:pPr>
              <w:pStyle w:val="TableParagraph"/>
              <w:spacing w:before="10"/>
              <w:rPr>
                <w:b/>
                <w:sz w:val="20"/>
              </w:rPr>
            </w:pPr>
          </w:p>
          <w:p>
            <w:pPr>
              <w:pStyle w:val="TableParagraph"/>
              <w:spacing w:before="1"/>
              <w:ind w:left="112"/>
              <w:rPr>
                <w:sz w:val="24"/>
              </w:rPr>
            </w:pPr>
            <w:r>
              <w:rPr>
                <w:sz w:val="24"/>
              </w:rPr>
              <w:t>UNION DENSITY</w:t>
            </w:r>
          </w:p>
        </w:tc>
        <w:tc>
          <w:tcPr>
            <w:tcW w:w="1800" w:type="dxa"/>
          </w:tcPr>
          <w:p>
            <w:pPr>
              <w:pStyle w:val="TableParagraph"/>
              <w:spacing w:before="10"/>
              <w:rPr>
                <w:b/>
                <w:sz w:val="20"/>
              </w:rPr>
            </w:pPr>
          </w:p>
          <w:p>
            <w:pPr>
              <w:pStyle w:val="TableParagraph"/>
              <w:spacing w:before="1"/>
              <w:ind w:right="665"/>
              <w:jc w:val="right"/>
              <w:rPr>
                <w:sz w:val="24"/>
              </w:rPr>
            </w:pPr>
            <w:r>
              <w:rPr>
                <w:sz w:val="24"/>
              </w:rPr>
              <w:t>0.30</w:t>
            </w:r>
          </w:p>
        </w:tc>
        <w:tc>
          <w:tcPr>
            <w:tcW w:w="1905" w:type="dxa"/>
          </w:tcPr>
          <w:p>
            <w:pPr>
              <w:pStyle w:val="TableParagraph"/>
              <w:spacing w:before="10"/>
              <w:rPr>
                <w:b/>
                <w:sz w:val="20"/>
              </w:rPr>
            </w:pPr>
          </w:p>
          <w:p>
            <w:pPr>
              <w:pStyle w:val="TableParagraph"/>
              <w:spacing w:before="1"/>
              <w:ind w:right="725"/>
              <w:jc w:val="right"/>
              <w:rPr>
                <w:sz w:val="24"/>
              </w:rPr>
            </w:pPr>
            <w:r>
              <w:rPr>
                <w:sz w:val="24"/>
              </w:rPr>
              <w:t>0.49</w:t>
            </w:r>
          </w:p>
        </w:tc>
      </w:tr>
      <w:tr>
        <w:trPr>
          <w:trHeight w:val="1050" w:hRule="atLeast"/>
        </w:trPr>
        <w:tc>
          <w:tcPr>
            <w:tcW w:w="3165" w:type="dxa"/>
          </w:tcPr>
          <w:p>
            <w:pPr>
              <w:pStyle w:val="TableParagraph"/>
              <w:spacing w:line="420" w:lineRule="atLeast" w:before="82"/>
              <w:ind w:left="112"/>
              <w:rPr>
                <w:sz w:val="24"/>
              </w:rPr>
            </w:pPr>
            <w:r>
              <w:rPr>
                <w:sz w:val="24"/>
              </w:rPr>
              <w:t>NUMBER OF WORKING DAYS LOST (000s)</w:t>
            </w:r>
          </w:p>
        </w:tc>
        <w:tc>
          <w:tcPr>
            <w:tcW w:w="1800" w:type="dxa"/>
          </w:tcPr>
          <w:p>
            <w:pPr>
              <w:pStyle w:val="TableParagraph"/>
              <w:spacing w:before="226"/>
              <w:ind w:left="549"/>
              <w:rPr>
                <w:sz w:val="24"/>
              </w:rPr>
            </w:pPr>
            <w:r>
              <w:rPr>
                <w:sz w:val="24"/>
              </w:rPr>
              <w:t>30</w:t>
            </w:r>
          </w:p>
        </w:tc>
        <w:tc>
          <w:tcPr>
            <w:tcW w:w="1905" w:type="dxa"/>
          </w:tcPr>
          <w:p>
            <w:pPr>
              <w:pStyle w:val="TableParagraph"/>
              <w:spacing w:before="226"/>
              <w:ind w:left="486"/>
              <w:rPr>
                <w:sz w:val="24"/>
              </w:rPr>
            </w:pPr>
            <w:r>
              <w:rPr>
                <w:sz w:val="24"/>
              </w:rPr>
              <w:t>957</w:t>
            </w:r>
          </w:p>
        </w:tc>
      </w:tr>
      <w:tr>
        <w:trPr>
          <w:trHeight w:val="660" w:hRule="atLeast"/>
        </w:trPr>
        <w:tc>
          <w:tcPr>
            <w:tcW w:w="3165" w:type="dxa"/>
          </w:tcPr>
          <w:p>
            <w:pPr>
              <w:pStyle w:val="TableParagraph"/>
              <w:spacing w:before="10"/>
              <w:rPr>
                <w:b/>
                <w:sz w:val="20"/>
              </w:rPr>
            </w:pPr>
          </w:p>
          <w:p>
            <w:pPr>
              <w:pStyle w:val="TableParagraph"/>
              <w:spacing w:before="1"/>
              <w:ind w:left="112"/>
              <w:rPr>
                <w:sz w:val="24"/>
              </w:rPr>
            </w:pPr>
            <w:r>
              <w:rPr>
                <w:sz w:val="24"/>
              </w:rPr>
              <w:t>REAL OIL PRICE</w:t>
            </w:r>
          </w:p>
        </w:tc>
        <w:tc>
          <w:tcPr>
            <w:tcW w:w="1800" w:type="dxa"/>
          </w:tcPr>
          <w:p>
            <w:pPr>
              <w:pStyle w:val="TableParagraph"/>
              <w:spacing w:before="10"/>
              <w:rPr>
                <w:b/>
                <w:sz w:val="20"/>
              </w:rPr>
            </w:pPr>
          </w:p>
          <w:p>
            <w:pPr>
              <w:pStyle w:val="TableParagraph"/>
              <w:spacing w:before="1"/>
              <w:ind w:left="593" w:right="563"/>
              <w:jc w:val="center"/>
              <w:rPr>
                <w:sz w:val="24"/>
              </w:rPr>
            </w:pPr>
            <w:r>
              <w:rPr>
                <w:sz w:val="24"/>
              </w:rPr>
              <w:t>7.8</w:t>
            </w:r>
          </w:p>
        </w:tc>
        <w:tc>
          <w:tcPr>
            <w:tcW w:w="1905" w:type="dxa"/>
          </w:tcPr>
          <w:p>
            <w:pPr>
              <w:pStyle w:val="TableParagraph"/>
              <w:spacing w:before="10"/>
              <w:rPr>
                <w:b/>
                <w:sz w:val="20"/>
              </w:rPr>
            </w:pPr>
          </w:p>
          <w:p>
            <w:pPr>
              <w:pStyle w:val="TableParagraph"/>
              <w:spacing w:before="1"/>
              <w:ind w:right="725"/>
              <w:jc w:val="right"/>
              <w:rPr>
                <w:sz w:val="24"/>
              </w:rPr>
            </w:pPr>
            <w:r>
              <w:rPr>
                <w:sz w:val="24"/>
              </w:rPr>
              <w:t>40.4</w:t>
            </w:r>
          </w:p>
        </w:tc>
      </w:tr>
      <w:tr>
        <w:trPr>
          <w:trHeight w:val="645" w:hRule="atLeast"/>
        </w:trPr>
        <w:tc>
          <w:tcPr>
            <w:tcW w:w="3165" w:type="dxa"/>
            <w:vMerge w:val="restart"/>
          </w:tcPr>
          <w:p>
            <w:pPr>
              <w:pStyle w:val="TableParagraph"/>
              <w:spacing w:before="226"/>
              <w:ind w:left="112"/>
              <w:rPr>
                <w:sz w:val="24"/>
              </w:rPr>
            </w:pPr>
            <w:r>
              <w:rPr>
                <w:sz w:val="24"/>
                <w:u w:val="single"/>
              </w:rPr>
              <w:t>MISMATCH</w:t>
            </w:r>
          </w:p>
          <w:p>
            <w:pPr>
              <w:pStyle w:val="TableParagraph"/>
              <w:spacing w:before="4"/>
              <w:rPr>
                <w:b/>
                <w:sz w:val="33"/>
              </w:rPr>
            </w:pPr>
          </w:p>
          <w:p>
            <w:pPr>
              <w:pStyle w:val="TableParagraph"/>
              <w:numPr>
                <w:ilvl w:val="0"/>
                <w:numId w:val="2"/>
              </w:numPr>
              <w:tabs>
                <w:tab w:pos="448" w:val="left" w:leader="none"/>
              </w:tabs>
              <w:spacing w:line="240" w:lineRule="auto" w:before="0" w:after="0"/>
              <w:ind w:left="447" w:right="0" w:hanging="336"/>
              <w:jc w:val="left"/>
              <w:rPr>
                <w:sz w:val="24"/>
              </w:rPr>
            </w:pPr>
            <w:r>
              <w:rPr>
                <w:sz w:val="24"/>
              </w:rPr>
              <w:t>REGIONAL</w:t>
            </w:r>
          </w:p>
          <w:p>
            <w:pPr>
              <w:pStyle w:val="TableParagraph"/>
              <w:spacing w:before="5"/>
              <w:rPr>
                <w:b/>
                <w:sz w:val="33"/>
              </w:rPr>
            </w:pPr>
          </w:p>
          <w:p>
            <w:pPr>
              <w:pStyle w:val="TableParagraph"/>
              <w:numPr>
                <w:ilvl w:val="0"/>
                <w:numId w:val="2"/>
              </w:numPr>
              <w:tabs>
                <w:tab w:pos="446" w:val="left" w:leader="none"/>
              </w:tabs>
              <w:spacing w:line="240" w:lineRule="auto" w:before="0" w:after="0"/>
              <w:ind w:left="445" w:right="0" w:hanging="334"/>
              <w:jc w:val="left"/>
              <w:rPr>
                <w:sz w:val="24"/>
              </w:rPr>
            </w:pPr>
            <w:r>
              <w:rPr>
                <w:spacing w:val="-3"/>
                <w:sz w:val="24"/>
              </w:rPr>
              <w:t>SKILLS</w:t>
            </w:r>
          </w:p>
        </w:tc>
        <w:tc>
          <w:tcPr>
            <w:tcW w:w="1800" w:type="dxa"/>
          </w:tcPr>
          <w:p>
            <w:pPr>
              <w:pStyle w:val="TableParagraph"/>
              <w:rPr>
                <w:sz w:val="22"/>
              </w:rPr>
            </w:pPr>
          </w:p>
        </w:tc>
        <w:tc>
          <w:tcPr>
            <w:tcW w:w="1905" w:type="dxa"/>
          </w:tcPr>
          <w:p>
            <w:pPr>
              <w:pStyle w:val="TableParagraph"/>
              <w:rPr>
                <w:sz w:val="22"/>
              </w:rPr>
            </w:pPr>
          </w:p>
        </w:tc>
      </w:tr>
      <w:tr>
        <w:trPr>
          <w:trHeight w:val="645" w:hRule="atLeast"/>
        </w:trPr>
        <w:tc>
          <w:tcPr>
            <w:tcW w:w="3165" w:type="dxa"/>
            <w:vMerge/>
            <w:tcBorders>
              <w:top w:val="nil"/>
            </w:tcBorders>
          </w:tcPr>
          <w:p>
            <w:pPr>
              <w:rPr>
                <w:sz w:val="2"/>
                <w:szCs w:val="2"/>
              </w:rPr>
            </w:pPr>
          </w:p>
        </w:tc>
        <w:tc>
          <w:tcPr>
            <w:tcW w:w="1800" w:type="dxa"/>
          </w:tcPr>
          <w:p>
            <w:pPr>
              <w:pStyle w:val="TableParagraph"/>
              <w:spacing w:before="10"/>
              <w:rPr>
                <w:b/>
                <w:sz w:val="20"/>
              </w:rPr>
            </w:pPr>
          </w:p>
          <w:p>
            <w:pPr>
              <w:pStyle w:val="TableParagraph"/>
              <w:spacing w:before="1"/>
              <w:ind w:right="665"/>
              <w:jc w:val="right"/>
              <w:rPr>
                <w:sz w:val="24"/>
              </w:rPr>
            </w:pPr>
            <w:r>
              <w:rPr>
                <w:sz w:val="24"/>
              </w:rPr>
              <w:t>0.24</w:t>
            </w:r>
          </w:p>
        </w:tc>
        <w:tc>
          <w:tcPr>
            <w:tcW w:w="1905" w:type="dxa"/>
          </w:tcPr>
          <w:p>
            <w:pPr>
              <w:pStyle w:val="TableParagraph"/>
              <w:spacing w:before="10"/>
              <w:rPr>
                <w:b/>
                <w:sz w:val="20"/>
              </w:rPr>
            </w:pPr>
          </w:p>
          <w:p>
            <w:pPr>
              <w:pStyle w:val="TableParagraph"/>
              <w:spacing w:before="1"/>
              <w:ind w:right="725"/>
              <w:jc w:val="right"/>
              <w:rPr>
                <w:sz w:val="24"/>
              </w:rPr>
            </w:pPr>
            <w:r>
              <w:rPr>
                <w:sz w:val="24"/>
              </w:rPr>
              <w:t>1.54</w:t>
            </w:r>
          </w:p>
        </w:tc>
      </w:tr>
      <w:tr>
        <w:trPr>
          <w:trHeight w:val="660" w:hRule="atLeast"/>
        </w:trPr>
        <w:tc>
          <w:tcPr>
            <w:tcW w:w="3165" w:type="dxa"/>
            <w:vMerge/>
            <w:tcBorders>
              <w:top w:val="nil"/>
            </w:tcBorders>
          </w:tcPr>
          <w:p>
            <w:pPr>
              <w:rPr>
                <w:sz w:val="2"/>
                <w:szCs w:val="2"/>
              </w:rPr>
            </w:pPr>
          </w:p>
        </w:tc>
        <w:tc>
          <w:tcPr>
            <w:tcW w:w="1800" w:type="dxa"/>
          </w:tcPr>
          <w:p>
            <w:pPr>
              <w:pStyle w:val="TableParagraph"/>
              <w:spacing w:before="10"/>
              <w:rPr>
                <w:b/>
                <w:sz w:val="20"/>
              </w:rPr>
            </w:pPr>
          </w:p>
          <w:p>
            <w:pPr>
              <w:pStyle w:val="TableParagraph"/>
              <w:spacing w:before="1"/>
              <w:ind w:right="665"/>
              <w:jc w:val="right"/>
              <w:rPr>
                <w:sz w:val="24"/>
              </w:rPr>
            </w:pPr>
            <w:r>
              <w:rPr>
                <w:sz w:val="24"/>
              </w:rPr>
              <w:t>5.22</w:t>
            </w:r>
          </w:p>
        </w:tc>
        <w:tc>
          <w:tcPr>
            <w:tcW w:w="1905" w:type="dxa"/>
          </w:tcPr>
          <w:p>
            <w:pPr>
              <w:pStyle w:val="TableParagraph"/>
              <w:spacing w:before="10"/>
              <w:rPr>
                <w:b/>
                <w:sz w:val="20"/>
              </w:rPr>
            </w:pPr>
          </w:p>
          <w:p>
            <w:pPr>
              <w:pStyle w:val="TableParagraph"/>
              <w:spacing w:before="1"/>
              <w:ind w:right="725"/>
              <w:jc w:val="right"/>
              <w:rPr>
                <w:sz w:val="24"/>
              </w:rPr>
            </w:pPr>
            <w:r>
              <w:rPr>
                <w:sz w:val="24"/>
              </w:rPr>
              <w:t>5.00</w:t>
            </w:r>
          </w:p>
        </w:tc>
      </w:tr>
      <w:tr>
        <w:trPr>
          <w:trHeight w:val="2130" w:hRule="atLeast"/>
        </w:trPr>
        <w:tc>
          <w:tcPr>
            <w:tcW w:w="3165" w:type="dxa"/>
          </w:tcPr>
          <w:p>
            <w:pPr>
              <w:pStyle w:val="TableParagraph"/>
              <w:spacing w:line="364" w:lineRule="auto" w:before="226"/>
              <w:ind w:left="112"/>
              <w:rPr>
                <w:sz w:val="24"/>
              </w:rPr>
            </w:pPr>
            <w:r>
              <w:rPr>
                <w:sz w:val="24"/>
              </w:rPr>
              <w:t>LONG-TERM </w:t>
            </w:r>
            <w:r>
              <w:rPr>
                <w:w w:val="95"/>
                <w:sz w:val="24"/>
              </w:rPr>
              <w:t>UNEMPLOYMENT</w:t>
            </w:r>
          </w:p>
          <w:p>
            <w:pPr>
              <w:pStyle w:val="TableParagraph"/>
              <w:spacing w:line="420" w:lineRule="atLeast" w:before="82"/>
              <w:ind w:left="112" w:right="137"/>
              <w:rPr>
                <w:sz w:val="24"/>
              </w:rPr>
            </w:pPr>
            <w:r>
              <w:rPr>
                <w:sz w:val="24"/>
              </w:rPr>
              <w:t>(Ratio of Total </w:t>
            </w:r>
            <w:r>
              <w:rPr>
                <w:w w:val="95"/>
                <w:sz w:val="24"/>
              </w:rPr>
              <w:t>Unemployment)</w:t>
            </w:r>
          </w:p>
        </w:tc>
        <w:tc>
          <w:tcPr>
            <w:tcW w:w="1800" w:type="dxa"/>
          </w:tcPr>
          <w:p>
            <w:pPr>
              <w:pStyle w:val="TableParagraph"/>
              <w:spacing w:before="226"/>
              <w:ind w:left="568" w:right="707"/>
              <w:jc w:val="center"/>
              <w:rPr>
                <w:sz w:val="24"/>
              </w:rPr>
            </w:pPr>
            <w:r>
              <w:rPr>
                <w:sz w:val="24"/>
              </w:rPr>
              <w:t>31.4</w:t>
            </w:r>
          </w:p>
        </w:tc>
        <w:tc>
          <w:tcPr>
            <w:tcW w:w="1905" w:type="dxa"/>
          </w:tcPr>
          <w:p>
            <w:pPr>
              <w:pStyle w:val="TableParagraph"/>
              <w:spacing w:before="226"/>
              <w:ind w:left="611"/>
              <w:rPr>
                <w:sz w:val="24"/>
              </w:rPr>
            </w:pPr>
            <w:r>
              <w:rPr>
                <w:sz w:val="24"/>
              </w:rPr>
              <w:t>34.8</w:t>
            </w:r>
          </w:p>
        </w:tc>
      </w:tr>
      <w:tr>
        <w:trPr>
          <w:trHeight w:val="645" w:hRule="atLeast"/>
        </w:trPr>
        <w:tc>
          <w:tcPr>
            <w:tcW w:w="3165" w:type="dxa"/>
          </w:tcPr>
          <w:p>
            <w:pPr>
              <w:pStyle w:val="TableParagraph"/>
              <w:spacing w:before="226"/>
              <w:ind w:left="112"/>
              <w:rPr>
                <w:sz w:val="24"/>
              </w:rPr>
            </w:pPr>
            <w:r>
              <w:rPr>
                <w:sz w:val="24"/>
              </w:rPr>
              <w:t>REPLACEMENT RATIO</w:t>
            </w:r>
          </w:p>
        </w:tc>
        <w:tc>
          <w:tcPr>
            <w:tcW w:w="1800" w:type="dxa"/>
          </w:tcPr>
          <w:p>
            <w:pPr>
              <w:pStyle w:val="TableParagraph"/>
              <w:spacing w:before="226"/>
              <w:ind w:right="665"/>
              <w:jc w:val="right"/>
              <w:rPr>
                <w:sz w:val="24"/>
              </w:rPr>
            </w:pPr>
            <w:r>
              <w:rPr>
                <w:sz w:val="24"/>
              </w:rPr>
              <w:t>0.18</w:t>
            </w:r>
          </w:p>
        </w:tc>
        <w:tc>
          <w:tcPr>
            <w:tcW w:w="1905" w:type="dxa"/>
          </w:tcPr>
          <w:p>
            <w:pPr>
              <w:pStyle w:val="TableParagraph"/>
              <w:spacing w:before="226"/>
              <w:ind w:right="725"/>
              <w:jc w:val="right"/>
              <w:rPr>
                <w:sz w:val="24"/>
              </w:rPr>
            </w:pPr>
            <w:r>
              <w:rPr>
                <w:sz w:val="24"/>
              </w:rPr>
              <w:t>0.24</w:t>
            </w:r>
          </w:p>
        </w:tc>
      </w:tr>
      <w:tr>
        <w:trPr>
          <w:trHeight w:val="645" w:hRule="atLeast"/>
        </w:trPr>
        <w:tc>
          <w:tcPr>
            <w:tcW w:w="3165" w:type="dxa"/>
          </w:tcPr>
          <w:p>
            <w:pPr>
              <w:pStyle w:val="TableParagraph"/>
              <w:spacing w:before="226"/>
              <w:ind w:left="112"/>
              <w:rPr>
                <w:sz w:val="24"/>
              </w:rPr>
            </w:pPr>
            <w:r>
              <w:rPr>
                <w:sz w:val="24"/>
              </w:rPr>
              <w:t>TAX WEDGE</w:t>
            </w:r>
          </w:p>
        </w:tc>
        <w:tc>
          <w:tcPr>
            <w:tcW w:w="1800" w:type="dxa"/>
          </w:tcPr>
          <w:p>
            <w:pPr>
              <w:pStyle w:val="TableParagraph"/>
              <w:spacing w:before="226"/>
              <w:ind w:right="665"/>
              <w:jc w:val="right"/>
              <w:rPr>
                <w:sz w:val="24"/>
              </w:rPr>
            </w:pPr>
            <w:r>
              <w:rPr>
                <w:sz w:val="24"/>
              </w:rPr>
              <w:t>0.36</w:t>
            </w:r>
          </w:p>
        </w:tc>
        <w:tc>
          <w:tcPr>
            <w:tcW w:w="1905" w:type="dxa"/>
          </w:tcPr>
          <w:p>
            <w:pPr>
              <w:pStyle w:val="TableParagraph"/>
              <w:spacing w:before="226"/>
              <w:ind w:right="725"/>
              <w:jc w:val="right"/>
              <w:rPr>
                <w:sz w:val="24"/>
              </w:rPr>
            </w:pPr>
            <w:r>
              <w:rPr>
                <w:sz w:val="24"/>
              </w:rPr>
              <w:t>0.35</w:t>
            </w:r>
          </w:p>
        </w:tc>
      </w:tr>
    </w:tbl>
    <w:p>
      <w:pPr>
        <w:spacing w:after="0"/>
        <w:jc w:val="right"/>
        <w:rPr>
          <w:sz w:val="24"/>
        </w:rPr>
        <w:sectPr>
          <w:pgSz w:w="11920" w:h="16840"/>
          <w:pgMar w:header="0" w:footer="1234" w:top="1600" w:bottom="1420" w:left="920" w:right="0"/>
        </w:sectPr>
      </w:pPr>
    </w:p>
    <w:p>
      <w:pPr>
        <w:pStyle w:val="BodyText"/>
        <w:spacing w:before="7"/>
        <w:rPr>
          <w:b/>
          <w:sz w:val="19"/>
        </w:rPr>
      </w:pPr>
    </w:p>
    <w:p>
      <w:pPr>
        <w:spacing w:before="90"/>
        <w:ind w:left="355" w:right="0" w:firstLine="0"/>
        <w:jc w:val="left"/>
        <w:rPr>
          <w:b/>
          <w:sz w:val="24"/>
        </w:rPr>
      </w:pPr>
      <w:r>
        <w:rPr>
          <w:b/>
          <w:sz w:val="24"/>
        </w:rPr>
        <w:t>SECTION 5 – A BREAKDOWN OF TRADITIONAL ECONOMIC RELATIONSHIPS</w:t>
      </w:r>
    </w:p>
    <w:p>
      <w:pPr>
        <w:pStyle w:val="BodyText"/>
        <w:rPr>
          <w:b/>
          <w:sz w:val="26"/>
        </w:rPr>
      </w:pPr>
    </w:p>
    <w:p>
      <w:pPr>
        <w:pStyle w:val="BodyText"/>
        <w:spacing w:before="9"/>
        <w:rPr>
          <w:b/>
          <w:sz w:val="21"/>
        </w:rPr>
      </w:pPr>
    </w:p>
    <w:p>
      <w:pPr>
        <w:pStyle w:val="BodyText"/>
        <w:tabs>
          <w:tab w:pos="3849" w:val="left" w:leader="none"/>
        </w:tabs>
        <w:spacing w:line="360" w:lineRule="auto"/>
        <w:ind w:left="355" w:right="1328"/>
      </w:pPr>
      <w:r>
        <w:rPr/>
        <w:t>In the US, economists have increasingly questioned the stability of the standard Phillips curve in which price inflation depends on the unemployment rate, past price inflation and standard measures  of  price</w:t>
      </w:r>
      <w:r>
        <w:rPr>
          <w:spacing w:val="-29"/>
        </w:rPr>
        <w:t> </w:t>
      </w:r>
      <w:r>
        <w:rPr/>
        <w:t>supply</w:t>
      </w:r>
      <w:r>
        <w:rPr>
          <w:spacing w:val="29"/>
        </w:rPr>
        <w:t> </w:t>
      </w:r>
      <w:r>
        <w:rPr/>
        <w:t>shocks.</w:t>
        <w:tab/>
        <w:t>For example, a recent paper by researchers at the Federal Reserve Board (see Brayton, Roberts and Williams (1999))</w:t>
      </w:r>
      <w:r>
        <w:rPr>
          <w:spacing w:val="21"/>
        </w:rPr>
        <w:t> </w:t>
      </w:r>
      <w:r>
        <w:rPr/>
        <w:t>argues</w:t>
      </w:r>
    </w:p>
    <w:p>
      <w:pPr>
        <w:pStyle w:val="BodyText"/>
        <w:rPr>
          <w:sz w:val="36"/>
        </w:rPr>
      </w:pPr>
    </w:p>
    <w:p>
      <w:pPr>
        <w:pStyle w:val="BodyText"/>
        <w:spacing w:line="357" w:lineRule="auto"/>
        <w:ind w:left="1075" w:right="1307" w:firstLine="1"/>
      </w:pPr>
      <w:r>
        <w:rPr/>
        <w:t>“… the tendency of our baseline equations to significantly over-predict inflation since the mid-1990s, however, is an indication of structural change – perhaps a decline of the NAIRU” (page 9)</w:t>
      </w:r>
    </w:p>
    <w:p>
      <w:pPr>
        <w:pStyle w:val="BodyText"/>
        <w:spacing w:before="2"/>
        <w:rPr>
          <w:sz w:val="36"/>
        </w:rPr>
      </w:pPr>
    </w:p>
    <w:p>
      <w:pPr>
        <w:pStyle w:val="BodyText"/>
        <w:spacing w:line="357" w:lineRule="auto"/>
        <w:ind w:left="355" w:right="1382"/>
        <w:jc w:val="both"/>
      </w:pPr>
      <w:r>
        <w:rPr/>
        <w:t>Using different specifications, Stock (1998) and Katz and Krueger (1999) have also concluded that the relationship between inflation and unemployment in the US has changed during the 1990s.</w:t>
      </w:r>
    </w:p>
    <w:p>
      <w:pPr>
        <w:pStyle w:val="BodyText"/>
        <w:spacing w:before="6"/>
        <w:rPr>
          <w:sz w:val="37"/>
        </w:rPr>
      </w:pPr>
    </w:p>
    <w:p>
      <w:pPr>
        <w:pStyle w:val="BodyText"/>
        <w:tabs>
          <w:tab w:pos="4339" w:val="left" w:leader="none"/>
        </w:tabs>
        <w:spacing w:line="357" w:lineRule="auto"/>
        <w:ind w:left="355" w:right="1307"/>
      </w:pPr>
      <w:r>
        <w:rPr/>
        <w:t>In the UK </w:t>
      </w:r>
      <w:r>
        <w:rPr>
          <w:spacing w:val="3"/>
        </w:rPr>
        <w:t>too, </w:t>
      </w:r>
      <w:r>
        <w:rPr/>
        <w:t>there is some evidence that the relationship between inflation and unemployment might  have  shifted  during</w:t>
      </w:r>
      <w:r>
        <w:rPr>
          <w:spacing w:val="1"/>
        </w:rPr>
        <w:t> </w:t>
      </w:r>
      <w:r>
        <w:rPr/>
        <w:t>the</w:t>
      </w:r>
      <w:r>
        <w:rPr>
          <w:spacing w:val="44"/>
        </w:rPr>
        <w:t> </w:t>
      </w:r>
      <w:r>
        <w:rPr/>
        <w:t>1990s.</w:t>
        <w:tab/>
        <w:t>Specifically, Table 2 reports two different pieces of evidence on this issue. The first row contains the results of estimating a standard, ‘ expectations- augmented Phillips curve’ – type specification for wages – we find that, from 1993 onwards, such an equation </w:t>
      </w:r>
      <w:r>
        <w:rPr>
          <w:spacing w:val="2"/>
        </w:rPr>
        <w:t>over-predicts </w:t>
      </w:r>
      <w:r>
        <w:rPr/>
        <w:t>wage growth by about 0.65 percentage points. The second row reports qualitatively similar results from a corresponding exercise carried out for the wage equation that is to be found in the Bank of England’ s core macro-econometric model (see Bank of England (1999)). Of course, one way to interpret these results is that there has been a fall in </w:t>
      </w:r>
      <w:r>
        <w:rPr>
          <w:spacing w:val="-2"/>
        </w:rPr>
        <w:t>the</w:t>
      </w:r>
      <w:r>
        <w:rPr>
          <w:spacing w:val="-3"/>
        </w:rPr>
        <w:t> </w:t>
      </w:r>
      <w:r>
        <w:rPr>
          <w:spacing w:val="-4"/>
        </w:rPr>
        <w:t>NAIRU.</w:t>
      </w:r>
    </w:p>
    <w:p>
      <w:pPr>
        <w:spacing w:after="0" w:line="357" w:lineRule="auto"/>
        <w:sectPr>
          <w:pgSz w:w="11920" w:h="16840"/>
          <w:pgMar w:header="0" w:footer="1234" w:top="1600" w:bottom="1420" w:left="920" w:right="0"/>
        </w:sectPr>
      </w:pPr>
    </w:p>
    <w:p>
      <w:pPr>
        <w:pStyle w:val="BodyText"/>
        <w:rPr>
          <w:sz w:val="20"/>
        </w:rPr>
      </w:pPr>
    </w:p>
    <w:p>
      <w:pPr>
        <w:pStyle w:val="BodyText"/>
        <w:spacing w:before="6"/>
        <w:rPr>
          <w:sz w:val="20"/>
        </w:rPr>
      </w:pPr>
    </w:p>
    <w:p>
      <w:pPr>
        <w:pStyle w:val="Heading3"/>
      </w:pPr>
      <w:r>
        <w:rPr/>
        <w:t>TABLE 2</w:t>
      </w:r>
    </w:p>
    <w:p>
      <w:pPr>
        <w:pStyle w:val="BodyText"/>
        <w:spacing w:before="1"/>
        <w:rPr>
          <w:b/>
          <w:sz w:val="32"/>
        </w:rPr>
      </w:pPr>
    </w:p>
    <w:p>
      <w:pPr>
        <w:spacing w:before="0"/>
        <w:ind w:left="355" w:right="0" w:firstLine="0"/>
        <w:jc w:val="left"/>
        <w:rPr>
          <w:b/>
          <w:sz w:val="24"/>
        </w:rPr>
      </w:pPr>
      <w:r>
        <w:rPr>
          <w:b/>
          <w:sz w:val="24"/>
        </w:rPr>
        <w:t>EVIDENCE ON THE STABILITY OF WAGE EQUATIONS</w:t>
      </w:r>
    </w:p>
    <w:p>
      <w:pPr>
        <w:pStyle w:val="BodyText"/>
        <w:rPr>
          <w:b/>
          <w:sz w:val="20"/>
        </w:rPr>
      </w:pPr>
    </w:p>
    <w:p>
      <w:pPr>
        <w:pStyle w:val="BodyText"/>
        <w:rPr>
          <w:b/>
          <w:sz w:val="20"/>
        </w:rPr>
      </w:pPr>
    </w:p>
    <w:p>
      <w:pPr>
        <w:pStyle w:val="BodyText"/>
        <w:rPr>
          <w:b/>
          <w:sz w:val="20"/>
        </w:rPr>
      </w:pPr>
    </w:p>
    <w:p>
      <w:pPr>
        <w:pStyle w:val="BodyText"/>
        <w:spacing w:before="1"/>
        <w:rPr>
          <w:b/>
          <w:sz w:val="11"/>
        </w:rPr>
      </w:pPr>
    </w:p>
    <w:tbl>
      <w:tblPr>
        <w:tblW w:w="0" w:type="auto"/>
        <w:jc w:val="left"/>
        <w:tblInd w:w="2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955"/>
        <w:gridCol w:w="2940"/>
        <w:gridCol w:w="2955"/>
      </w:tblGrid>
      <w:tr>
        <w:trPr>
          <w:trHeight w:val="1065" w:hRule="atLeast"/>
        </w:trPr>
        <w:tc>
          <w:tcPr>
            <w:tcW w:w="2955" w:type="dxa"/>
          </w:tcPr>
          <w:p>
            <w:pPr>
              <w:pStyle w:val="TableParagraph"/>
              <w:spacing w:line="420" w:lineRule="atLeast" w:before="82"/>
              <w:ind w:left="952" w:right="230" w:hanging="345"/>
              <w:rPr>
                <w:b/>
                <w:sz w:val="24"/>
              </w:rPr>
            </w:pPr>
            <w:r>
              <w:rPr>
                <w:b/>
                <w:w w:val="95"/>
                <w:sz w:val="24"/>
              </w:rPr>
              <w:t>ALTERNATIVE </w:t>
            </w:r>
            <w:r>
              <w:rPr>
                <w:b/>
                <w:sz w:val="24"/>
              </w:rPr>
              <w:t>MODELS</w:t>
            </w:r>
          </w:p>
        </w:tc>
        <w:tc>
          <w:tcPr>
            <w:tcW w:w="2940" w:type="dxa"/>
          </w:tcPr>
          <w:p>
            <w:pPr>
              <w:pStyle w:val="TableParagraph"/>
              <w:spacing w:line="420" w:lineRule="atLeast" w:before="82"/>
              <w:ind w:left="337" w:firstLine="75"/>
              <w:rPr>
                <w:b/>
                <w:sz w:val="24"/>
              </w:rPr>
            </w:pPr>
            <w:r>
              <w:rPr>
                <w:b/>
                <w:sz w:val="24"/>
              </w:rPr>
              <w:t>COEFFICIENT</w:t>
            </w:r>
            <w:r>
              <w:rPr>
                <w:b/>
                <w:sz w:val="24"/>
                <w:vertAlign w:val="superscript"/>
              </w:rPr>
              <w:t>1</w:t>
            </w:r>
            <w:r>
              <w:rPr>
                <w:b/>
                <w:sz w:val="24"/>
                <w:vertAlign w:val="baseline"/>
              </w:rPr>
              <w:t> OF DUMMY VARIABLE</w:t>
            </w:r>
          </w:p>
        </w:tc>
        <w:tc>
          <w:tcPr>
            <w:tcW w:w="2955" w:type="dxa"/>
          </w:tcPr>
          <w:p>
            <w:pPr>
              <w:pStyle w:val="TableParagraph"/>
              <w:spacing w:before="226"/>
              <w:ind w:left="996" w:right="956"/>
              <w:jc w:val="center"/>
              <w:rPr>
                <w:b/>
                <w:sz w:val="24"/>
              </w:rPr>
            </w:pPr>
            <w:r>
              <w:rPr>
                <w:b/>
                <w:sz w:val="24"/>
              </w:rPr>
              <w:t>t-RATIO</w:t>
            </w:r>
          </w:p>
        </w:tc>
      </w:tr>
      <w:tr>
        <w:trPr>
          <w:trHeight w:val="645" w:hRule="atLeast"/>
        </w:trPr>
        <w:tc>
          <w:tcPr>
            <w:tcW w:w="2955" w:type="dxa"/>
          </w:tcPr>
          <w:p>
            <w:pPr>
              <w:pStyle w:val="TableParagraph"/>
              <w:rPr>
                <w:sz w:val="22"/>
              </w:rPr>
            </w:pPr>
          </w:p>
        </w:tc>
        <w:tc>
          <w:tcPr>
            <w:tcW w:w="2940" w:type="dxa"/>
          </w:tcPr>
          <w:p>
            <w:pPr>
              <w:pStyle w:val="TableParagraph"/>
              <w:rPr>
                <w:sz w:val="22"/>
              </w:rPr>
            </w:pPr>
          </w:p>
        </w:tc>
        <w:tc>
          <w:tcPr>
            <w:tcW w:w="2955" w:type="dxa"/>
          </w:tcPr>
          <w:p>
            <w:pPr>
              <w:pStyle w:val="TableParagraph"/>
              <w:rPr>
                <w:sz w:val="22"/>
              </w:rPr>
            </w:pPr>
          </w:p>
        </w:tc>
      </w:tr>
      <w:tr>
        <w:trPr>
          <w:trHeight w:val="1065" w:hRule="atLeast"/>
        </w:trPr>
        <w:tc>
          <w:tcPr>
            <w:tcW w:w="2955" w:type="dxa"/>
          </w:tcPr>
          <w:p>
            <w:pPr>
              <w:pStyle w:val="TableParagraph"/>
              <w:spacing w:line="400" w:lineRule="atLeast" w:before="117"/>
              <w:ind w:left="112" w:right="230"/>
              <w:rPr>
                <w:sz w:val="24"/>
              </w:rPr>
            </w:pPr>
            <w:r>
              <w:rPr>
                <w:sz w:val="24"/>
              </w:rPr>
              <w:t>I – Expectations – augmented Phillips curve </w:t>
            </w:r>
            <w:r>
              <w:rPr>
                <w:sz w:val="24"/>
                <w:vertAlign w:val="superscript"/>
              </w:rPr>
              <w:t>2</w:t>
            </w:r>
          </w:p>
        </w:tc>
        <w:tc>
          <w:tcPr>
            <w:tcW w:w="2940" w:type="dxa"/>
          </w:tcPr>
          <w:p>
            <w:pPr>
              <w:pStyle w:val="TableParagraph"/>
              <w:spacing w:before="10"/>
              <w:rPr>
                <w:b/>
                <w:sz w:val="20"/>
              </w:rPr>
            </w:pPr>
          </w:p>
          <w:p>
            <w:pPr>
              <w:pStyle w:val="TableParagraph"/>
              <w:spacing w:before="1"/>
              <w:ind w:left="299"/>
              <w:rPr>
                <w:sz w:val="24"/>
              </w:rPr>
            </w:pPr>
            <w:r>
              <w:rPr>
                <w:sz w:val="24"/>
              </w:rPr>
              <w:t>-0.65</w:t>
            </w:r>
          </w:p>
        </w:tc>
        <w:tc>
          <w:tcPr>
            <w:tcW w:w="2955" w:type="dxa"/>
          </w:tcPr>
          <w:p>
            <w:pPr>
              <w:pStyle w:val="TableParagraph"/>
              <w:spacing w:before="10"/>
              <w:rPr>
                <w:b/>
                <w:sz w:val="20"/>
              </w:rPr>
            </w:pPr>
          </w:p>
          <w:p>
            <w:pPr>
              <w:pStyle w:val="TableParagraph"/>
              <w:spacing w:before="1"/>
              <w:ind w:left="314"/>
              <w:rPr>
                <w:sz w:val="24"/>
              </w:rPr>
            </w:pPr>
            <w:r>
              <w:rPr>
                <w:sz w:val="24"/>
              </w:rPr>
              <w:t>-1.97</w:t>
            </w:r>
          </w:p>
        </w:tc>
      </w:tr>
      <w:tr>
        <w:trPr>
          <w:trHeight w:val="645" w:hRule="atLeast"/>
        </w:trPr>
        <w:tc>
          <w:tcPr>
            <w:tcW w:w="2955" w:type="dxa"/>
          </w:tcPr>
          <w:p>
            <w:pPr>
              <w:pStyle w:val="TableParagraph"/>
              <w:rPr>
                <w:sz w:val="22"/>
              </w:rPr>
            </w:pPr>
          </w:p>
        </w:tc>
        <w:tc>
          <w:tcPr>
            <w:tcW w:w="2940" w:type="dxa"/>
          </w:tcPr>
          <w:p>
            <w:pPr>
              <w:pStyle w:val="TableParagraph"/>
              <w:rPr>
                <w:sz w:val="22"/>
              </w:rPr>
            </w:pPr>
          </w:p>
        </w:tc>
        <w:tc>
          <w:tcPr>
            <w:tcW w:w="2955" w:type="dxa"/>
          </w:tcPr>
          <w:p>
            <w:pPr>
              <w:pStyle w:val="TableParagraph"/>
              <w:rPr>
                <w:sz w:val="22"/>
              </w:rPr>
            </w:pPr>
          </w:p>
        </w:tc>
      </w:tr>
      <w:tr>
        <w:trPr>
          <w:trHeight w:val="1065" w:hRule="atLeast"/>
        </w:trPr>
        <w:tc>
          <w:tcPr>
            <w:tcW w:w="2955" w:type="dxa"/>
          </w:tcPr>
          <w:p>
            <w:pPr>
              <w:pStyle w:val="TableParagraph"/>
              <w:spacing w:line="400" w:lineRule="atLeast" w:before="117"/>
              <w:ind w:left="112" w:right="230"/>
              <w:rPr>
                <w:sz w:val="24"/>
              </w:rPr>
            </w:pPr>
            <w:r>
              <w:rPr>
                <w:sz w:val="24"/>
              </w:rPr>
              <w:t>II – Core model wage</w:t>
            </w:r>
            <w:r>
              <w:rPr>
                <w:sz w:val="24"/>
                <w:vertAlign w:val="superscript"/>
              </w:rPr>
              <w:t>3</w:t>
            </w:r>
            <w:r>
              <w:rPr>
                <w:sz w:val="24"/>
                <w:vertAlign w:val="baseline"/>
              </w:rPr>
              <w:t> equation</w:t>
            </w:r>
          </w:p>
        </w:tc>
        <w:tc>
          <w:tcPr>
            <w:tcW w:w="2940" w:type="dxa"/>
          </w:tcPr>
          <w:p>
            <w:pPr>
              <w:pStyle w:val="TableParagraph"/>
              <w:spacing w:before="10"/>
              <w:rPr>
                <w:b/>
                <w:sz w:val="20"/>
              </w:rPr>
            </w:pPr>
          </w:p>
          <w:p>
            <w:pPr>
              <w:pStyle w:val="TableParagraph"/>
              <w:spacing w:before="1"/>
              <w:ind w:left="299"/>
              <w:rPr>
                <w:sz w:val="24"/>
              </w:rPr>
            </w:pPr>
            <w:r>
              <w:rPr>
                <w:sz w:val="24"/>
              </w:rPr>
              <w:t>-0.27</w:t>
            </w:r>
          </w:p>
        </w:tc>
        <w:tc>
          <w:tcPr>
            <w:tcW w:w="2955" w:type="dxa"/>
          </w:tcPr>
          <w:p>
            <w:pPr>
              <w:pStyle w:val="TableParagraph"/>
              <w:spacing w:before="10"/>
              <w:rPr>
                <w:b/>
                <w:sz w:val="20"/>
              </w:rPr>
            </w:pPr>
          </w:p>
          <w:p>
            <w:pPr>
              <w:pStyle w:val="TableParagraph"/>
              <w:spacing w:before="1"/>
              <w:ind w:left="314"/>
              <w:rPr>
                <w:sz w:val="24"/>
              </w:rPr>
            </w:pPr>
            <w:r>
              <w:rPr>
                <w:sz w:val="24"/>
              </w:rPr>
              <w:t>-2.5</w:t>
            </w:r>
          </w:p>
        </w:tc>
      </w:tr>
    </w:tbl>
    <w:p>
      <w:pPr>
        <w:pStyle w:val="BodyText"/>
        <w:rPr>
          <w:b/>
          <w:sz w:val="20"/>
        </w:rPr>
      </w:pPr>
    </w:p>
    <w:p>
      <w:pPr>
        <w:pStyle w:val="BodyText"/>
        <w:rPr>
          <w:b/>
          <w:sz w:val="20"/>
        </w:rPr>
      </w:pPr>
    </w:p>
    <w:p>
      <w:pPr>
        <w:pStyle w:val="BodyText"/>
        <w:spacing w:before="10"/>
        <w:rPr>
          <w:b/>
          <w:sz w:val="27"/>
        </w:rPr>
      </w:pPr>
    </w:p>
    <w:p>
      <w:pPr>
        <w:pStyle w:val="BodyText"/>
        <w:spacing w:before="90"/>
        <w:ind w:left="355"/>
      </w:pPr>
      <w:r>
        <w:rPr>
          <w:u w:val="single"/>
        </w:rPr>
        <w:t>Notes</w:t>
      </w:r>
    </w:p>
    <w:p>
      <w:pPr>
        <w:pStyle w:val="BodyText"/>
        <w:spacing w:before="3"/>
      </w:pPr>
    </w:p>
    <w:p>
      <w:pPr>
        <w:pStyle w:val="ListParagraph"/>
        <w:numPr>
          <w:ilvl w:val="0"/>
          <w:numId w:val="3"/>
        </w:numPr>
        <w:tabs>
          <w:tab w:pos="714" w:val="left" w:leader="none"/>
          <w:tab w:pos="715" w:val="left" w:leader="none"/>
        </w:tabs>
        <w:spacing w:line="240" w:lineRule="auto" w:before="90" w:after="0"/>
        <w:ind w:left="715" w:right="0" w:hanging="360"/>
        <w:jc w:val="left"/>
        <w:rPr>
          <w:sz w:val="24"/>
        </w:rPr>
      </w:pPr>
      <w:r>
        <w:rPr>
          <w:sz w:val="24"/>
        </w:rPr>
        <w:t>Dummy variable that takes value one from 1993</w:t>
      </w:r>
      <w:r>
        <w:rPr>
          <w:spacing w:val="46"/>
          <w:sz w:val="24"/>
        </w:rPr>
        <w:t> </w:t>
      </w:r>
      <w:r>
        <w:rPr>
          <w:spacing w:val="-2"/>
          <w:sz w:val="24"/>
        </w:rPr>
        <w:t>Q1.</w:t>
      </w:r>
    </w:p>
    <w:p>
      <w:pPr>
        <w:pStyle w:val="BodyText"/>
        <w:spacing w:before="5"/>
        <w:rPr>
          <w:sz w:val="33"/>
        </w:rPr>
      </w:pPr>
    </w:p>
    <w:p>
      <w:pPr>
        <w:pStyle w:val="ListParagraph"/>
        <w:numPr>
          <w:ilvl w:val="0"/>
          <w:numId w:val="3"/>
        </w:numPr>
        <w:tabs>
          <w:tab w:pos="714" w:val="left" w:leader="none"/>
          <w:tab w:pos="715" w:val="left" w:leader="none"/>
        </w:tabs>
        <w:spacing w:line="357" w:lineRule="auto" w:before="0" w:after="0"/>
        <w:ind w:left="715" w:right="1554" w:hanging="360"/>
        <w:jc w:val="left"/>
        <w:rPr>
          <w:sz w:val="24"/>
        </w:rPr>
      </w:pPr>
      <w:r>
        <w:rPr>
          <w:sz w:val="24"/>
        </w:rPr>
        <w:t>Regression</w:t>
      </w:r>
      <w:r>
        <w:rPr>
          <w:spacing w:val="-13"/>
          <w:sz w:val="24"/>
        </w:rPr>
        <w:t> </w:t>
      </w:r>
      <w:r>
        <w:rPr>
          <w:sz w:val="24"/>
        </w:rPr>
        <w:t>of</w:t>
      </w:r>
      <w:r>
        <w:rPr>
          <w:spacing w:val="-10"/>
          <w:sz w:val="24"/>
        </w:rPr>
        <w:t> </w:t>
      </w:r>
      <w:r>
        <w:rPr>
          <w:sz w:val="24"/>
        </w:rPr>
        <w:t>4-quarter</w:t>
      </w:r>
      <w:r>
        <w:rPr>
          <w:spacing w:val="-13"/>
          <w:sz w:val="24"/>
        </w:rPr>
        <w:t> </w:t>
      </w:r>
      <w:r>
        <w:rPr>
          <w:sz w:val="24"/>
        </w:rPr>
        <w:t>change</w:t>
      </w:r>
      <w:r>
        <w:rPr>
          <w:spacing w:val="-12"/>
          <w:sz w:val="24"/>
        </w:rPr>
        <w:t> </w:t>
      </w:r>
      <w:r>
        <w:rPr>
          <w:sz w:val="24"/>
        </w:rPr>
        <w:t>in</w:t>
      </w:r>
      <w:r>
        <w:rPr>
          <w:spacing w:val="-13"/>
          <w:sz w:val="24"/>
        </w:rPr>
        <w:t> </w:t>
      </w:r>
      <w:r>
        <w:rPr>
          <w:sz w:val="24"/>
        </w:rPr>
        <w:t>earnings</w:t>
      </w:r>
      <w:r>
        <w:rPr>
          <w:spacing w:val="-13"/>
          <w:sz w:val="24"/>
        </w:rPr>
        <w:t> </w:t>
      </w:r>
      <w:r>
        <w:rPr>
          <w:sz w:val="24"/>
        </w:rPr>
        <w:t>growth</w:t>
      </w:r>
      <w:r>
        <w:rPr>
          <w:spacing w:val="-13"/>
          <w:sz w:val="24"/>
        </w:rPr>
        <w:t> </w:t>
      </w:r>
      <w:r>
        <w:rPr>
          <w:sz w:val="24"/>
        </w:rPr>
        <w:t>on</w:t>
      </w:r>
      <w:r>
        <w:rPr>
          <w:spacing w:val="-9"/>
          <w:sz w:val="24"/>
        </w:rPr>
        <w:t> </w:t>
      </w:r>
      <w:r>
        <w:rPr>
          <w:sz w:val="24"/>
        </w:rPr>
        <w:t>five</w:t>
      </w:r>
      <w:r>
        <w:rPr>
          <w:spacing w:val="-13"/>
          <w:sz w:val="24"/>
        </w:rPr>
        <w:t> </w:t>
      </w:r>
      <w:r>
        <w:rPr>
          <w:sz w:val="24"/>
        </w:rPr>
        <w:t>lags</w:t>
      </w:r>
      <w:r>
        <w:rPr>
          <w:spacing w:val="-13"/>
          <w:sz w:val="24"/>
        </w:rPr>
        <w:t> </w:t>
      </w:r>
      <w:r>
        <w:rPr>
          <w:sz w:val="24"/>
        </w:rPr>
        <w:t>of</w:t>
      </w:r>
      <w:r>
        <w:rPr>
          <w:spacing w:val="-9"/>
          <w:sz w:val="24"/>
        </w:rPr>
        <w:t> </w:t>
      </w:r>
      <w:r>
        <w:rPr>
          <w:sz w:val="24"/>
        </w:rPr>
        <w:t>the</w:t>
      </w:r>
      <w:r>
        <w:rPr>
          <w:spacing w:val="-13"/>
          <w:sz w:val="24"/>
        </w:rPr>
        <w:t> </w:t>
      </w:r>
      <w:r>
        <w:rPr>
          <w:sz w:val="24"/>
        </w:rPr>
        <w:t>dependent</w:t>
      </w:r>
      <w:r>
        <w:rPr>
          <w:spacing w:val="-10"/>
          <w:sz w:val="24"/>
        </w:rPr>
        <w:t> </w:t>
      </w:r>
      <w:r>
        <w:rPr>
          <w:sz w:val="24"/>
        </w:rPr>
        <w:t>variable,</w:t>
      </w:r>
      <w:r>
        <w:rPr>
          <w:spacing w:val="-13"/>
          <w:sz w:val="24"/>
        </w:rPr>
        <w:t> </w:t>
      </w:r>
      <w:r>
        <w:rPr>
          <w:sz w:val="24"/>
        </w:rPr>
        <w:t>4- quarter </w:t>
      </w:r>
      <w:r>
        <w:rPr>
          <w:spacing w:val="-3"/>
          <w:sz w:val="24"/>
        </w:rPr>
        <w:t>change </w:t>
      </w:r>
      <w:r>
        <w:rPr>
          <w:sz w:val="24"/>
        </w:rPr>
        <w:t>in RPI </w:t>
      </w:r>
      <w:r>
        <w:rPr>
          <w:spacing w:val="-3"/>
          <w:sz w:val="24"/>
        </w:rPr>
        <w:t>inflation, </w:t>
      </w:r>
      <w:r>
        <w:rPr>
          <w:sz w:val="24"/>
        </w:rPr>
        <w:t>log of the </w:t>
      </w:r>
      <w:r>
        <w:rPr>
          <w:spacing w:val="-3"/>
          <w:sz w:val="24"/>
        </w:rPr>
        <w:t>unemployment </w:t>
      </w:r>
      <w:r>
        <w:rPr>
          <w:sz w:val="24"/>
        </w:rPr>
        <w:t>rate </w:t>
      </w:r>
      <w:r>
        <w:rPr>
          <w:spacing w:val="-3"/>
          <w:sz w:val="24"/>
        </w:rPr>
        <w:t>lagged four periods and </w:t>
      </w:r>
      <w:r>
        <w:rPr>
          <w:sz w:val="24"/>
        </w:rPr>
        <w:t>seasonal dummies.</w:t>
      </w:r>
    </w:p>
    <w:p>
      <w:pPr>
        <w:pStyle w:val="ListParagraph"/>
        <w:numPr>
          <w:ilvl w:val="0"/>
          <w:numId w:val="3"/>
        </w:numPr>
        <w:tabs>
          <w:tab w:pos="733" w:val="left" w:leader="none"/>
          <w:tab w:pos="734" w:val="left" w:leader="none"/>
        </w:tabs>
        <w:spacing w:line="240" w:lineRule="auto" w:before="11" w:after="0"/>
        <w:ind w:left="733" w:right="0" w:hanging="379"/>
        <w:jc w:val="left"/>
        <w:rPr>
          <w:sz w:val="24"/>
        </w:rPr>
      </w:pPr>
      <w:r>
        <w:rPr>
          <w:sz w:val="24"/>
        </w:rPr>
        <w:t>Wage equation as described in Bank of England</w:t>
      </w:r>
      <w:r>
        <w:rPr>
          <w:spacing w:val="27"/>
          <w:sz w:val="24"/>
        </w:rPr>
        <w:t> </w:t>
      </w:r>
      <w:r>
        <w:rPr>
          <w:sz w:val="24"/>
        </w:rPr>
        <w:t>(1999).</w:t>
      </w:r>
    </w:p>
    <w:p>
      <w:pPr>
        <w:pStyle w:val="BodyText"/>
        <w:rPr>
          <w:sz w:val="26"/>
        </w:rPr>
      </w:pPr>
    </w:p>
    <w:p>
      <w:pPr>
        <w:pStyle w:val="BodyText"/>
        <w:rPr>
          <w:sz w:val="26"/>
        </w:rPr>
      </w:pPr>
    </w:p>
    <w:p>
      <w:pPr>
        <w:pStyle w:val="BodyText"/>
        <w:spacing w:before="2"/>
        <w:rPr>
          <w:sz w:val="36"/>
        </w:rPr>
      </w:pPr>
    </w:p>
    <w:p>
      <w:pPr>
        <w:pStyle w:val="Heading3"/>
        <w:spacing w:before="0"/>
      </w:pPr>
      <w:r>
        <w:rPr/>
        <w:t>SECTION 6 – HAS THE NAIRU FALLEN TO ‘ GOLDEN AGE’ LEVELS?</w:t>
      </w:r>
    </w:p>
    <w:p>
      <w:pPr>
        <w:pStyle w:val="BodyText"/>
        <w:rPr>
          <w:b/>
          <w:sz w:val="26"/>
        </w:rPr>
      </w:pPr>
    </w:p>
    <w:p>
      <w:pPr>
        <w:pStyle w:val="BodyText"/>
        <w:spacing w:before="9"/>
        <w:rPr>
          <w:b/>
          <w:sz w:val="21"/>
        </w:rPr>
      </w:pPr>
    </w:p>
    <w:p>
      <w:pPr>
        <w:pStyle w:val="BodyText"/>
        <w:spacing w:line="352" w:lineRule="auto"/>
        <w:ind w:left="355" w:right="1294"/>
      </w:pPr>
      <w:r>
        <w:rPr/>
        <w:t>At first sight, one might feel that it is quite likely that the NAIRU has fallen to its “golden age” levels of the 1960s, when in the UK unemployment averaged around 2 ½% (vs. a current level of</w:t>
      </w:r>
    </w:p>
    <w:p>
      <w:pPr>
        <w:spacing w:after="0" w:line="352" w:lineRule="auto"/>
        <w:sectPr>
          <w:pgSz w:w="11920" w:h="16840"/>
          <w:pgMar w:header="0" w:footer="1234" w:top="1600" w:bottom="1420" w:left="920" w:right="0"/>
        </w:sectPr>
      </w:pPr>
    </w:p>
    <w:p>
      <w:pPr>
        <w:pStyle w:val="BodyText"/>
        <w:spacing w:before="7"/>
        <w:rPr>
          <w:sz w:val="19"/>
        </w:rPr>
      </w:pPr>
    </w:p>
    <w:p>
      <w:pPr>
        <w:pStyle w:val="ListParagraph"/>
        <w:numPr>
          <w:ilvl w:val="1"/>
          <w:numId w:val="4"/>
        </w:numPr>
        <w:tabs>
          <w:tab w:pos="654" w:val="left" w:leader="none"/>
        </w:tabs>
        <w:spacing w:line="357" w:lineRule="auto" w:before="90" w:after="0"/>
        <w:ind w:left="355" w:right="1311" w:firstLine="0"/>
        <w:jc w:val="left"/>
        <w:rPr>
          <w:sz w:val="24"/>
        </w:rPr>
      </w:pPr>
      <w:r>
        <w:rPr>
          <w:sz w:val="24"/>
        </w:rPr>
        <w:t>% on the claimant count) – Figure 8. First, union density is now rather lower (Figure 9), </w:t>
      </w:r>
      <w:r>
        <w:rPr>
          <w:spacing w:val="-2"/>
          <w:sz w:val="24"/>
        </w:rPr>
        <w:t>and </w:t>
      </w:r>
      <w:r>
        <w:rPr>
          <w:sz w:val="24"/>
        </w:rPr>
        <w:t>working days lost in stoppages have almost vanished (Figure 10). Second, the ratio of out of work benefits to in work income is lower than in the sixties (Figure 11), and the real level of the oil price is also not much different (Figure</w:t>
      </w:r>
      <w:r>
        <w:rPr>
          <w:spacing w:val="1"/>
          <w:sz w:val="24"/>
        </w:rPr>
        <w:t> </w:t>
      </w:r>
      <w:r>
        <w:rPr>
          <w:sz w:val="24"/>
        </w:rPr>
        <w:t>12).</w:t>
      </w:r>
    </w:p>
    <w:p>
      <w:pPr>
        <w:pStyle w:val="BodyText"/>
        <w:rPr>
          <w:sz w:val="26"/>
        </w:rPr>
      </w:pPr>
    </w:p>
    <w:p>
      <w:pPr>
        <w:pStyle w:val="BodyText"/>
        <w:spacing w:before="10"/>
        <w:rPr>
          <w:sz w:val="31"/>
        </w:rPr>
      </w:pPr>
    </w:p>
    <w:p>
      <w:pPr>
        <w:pStyle w:val="Heading3"/>
        <w:spacing w:before="0"/>
      </w:pPr>
      <w:r>
        <w:rPr/>
        <w:t>Figure 8</w:t>
      </w:r>
    </w:p>
    <w:p>
      <w:pPr>
        <w:pStyle w:val="BodyText"/>
        <w:rPr>
          <w:b/>
          <w:sz w:val="20"/>
        </w:rPr>
      </w:pPr>
    </w:p>
    <w:p>
      <w:pPr>
        <w:pStyle w:val="BodyText"/>
        <w:spacing w:before="7"/>
        <w:rPr>
          <w:b/>
        </w:rPr>
      </w:pPr>
    </w:p>
    <w:p>
      <w:pPr>
        <w:spacing w:before="89"/>
        <w:ind w:left="475" w:right="0" w:firstLine="0"/>
        <w:jc w:val="left"/>
        <w:rPr>
          <w:b/>
          <w:sz w:val="28"/>
        </w:rPr>
      </w:pPr>
      <w:r>
        <w:rPr>
          <w:b/>
          <w:sz w:val="28"/>
        </w:rPr>
        <w:t>Claimant count unemployment</w:t>
      </w:r>
    </w:p>
    <w:p>
      <w:pPr>
        <w:spacing w:after="0"/>
        <w:jc w:val="left"/>
        <w:rPr>
          <w:sz w:val="28"/>
        </w:rPr>
        <w:sectPr>
          <w:pgSz w:w="11920" w:h="16840"/>
          <w:pgMar w:header="0" w:footer="1234" w:top="1600" w:bottom="1420" w:left="920" w:right="0"/>
        </w:sectPr>
      </w:pPr>
    </w:p>
    <w:p>
      <w:pPr>
        <w:spacing w:before="23"/>
        <w:ind w:left="475" w:right="0" w:firstLine="0"/>
        <w:jc w:val="left"/>
        <w:rPr>
          <w:b/>
          <w:sz w:val="28"/>
        </w:rPr>
      </w:pPr>
      <w:r>
        <w:rPr/>
        <w:pict>
          <v:group style="position:absolute;margin-left:80.625pt;margin-top:7.845313pt;width:206.25pt;height:138.75pt;mso-position-horizontal-relative:page;mso-position-vertical-relative:paragraph;z-index:-253779968" coordorigin="1613,157" coordsize="4125,2775">
            <v:shape style="position:absolute;left:1620;top:164;width:4110;height:2760" coordorigin="1620,164" coordsize="4110,2760" path="m5670,164l5670,2924,5730,2924m5670,2474l5730,2474m5670,2009l5730,2009m5670,1544l5730,1544m5670,1094l5730,1094m5670,629l5730,629m5670,164l5730,164m1620,2924l5670,2924m1620,2924l1620,2864m2205,2924l2205,2864m2805,2924l2805,2864m3390,2924l3390,2864m3975,2924l3975,2864m4575,2924l4575,2864m5160,2924l5160,2864e" filled="false" stroked="true" strokeweight=".75pt" strokecolor="#000000">
              <v:path arrowok="t"/>
              <v:stroke dashstyle="solid"/>
            </v:shape>
            <v:line style="position:absolute" from="1620,2609" to="1650,2609" stroked="true" strokeweight="2.25pt" strokecolor="#000080">
              <v:stroke dashstyle="solid"/>
            </v:line>
            <v:line style="position:absolute" from="1650,2609" to="1680,2579" stroked="true" strokeweight="2.25pt" strokecolor="#000080">
              <v:stroke dashstyle="solid"/>
            </v:line>
            <v:line style="position:absolute" from="1680,2579" to="1710,2609" stroked="true" strokeweight="2.25pt" strokecolor="#000080">
              <v:stroke dashstyle="solid"/>
            </v:line>
            <v:line style="position:absolute" from="1710,2609" to="1740,2624" stroked="true" strokeweight="2.25pt" strokecolor="#000080">
              <v:stroke dashstyle="solid"/>
            </v:line>
            <v:line style="position:absolute" from="1740,2624" to="1770,2624" stroked="true" strokeweight="2.25pt" strokecolor="#000080">
              <v:stroke dashstyle="solid"/>
            </v:line>
            <v:line style="position:absolute" from="1770,2624" to="1800,2579" stroked="true" strokeweight="2.25pt" strokecolor="#000080">
              <v:stroke dashstyle="solid"/>
            </v:line>
            <v:line style="position:absolute" from="1800,2579" to="1830,2519" stroked="true" strokeweight="2.25pt" strokecolor="#000080">
              <v:stroke dashstyle="solid"/>
            </v:line>
            <v:line style="position:absolute" from="1830,2519" to="1860,2429" stroked="true" strokeweight="2.25pt" strokecolor="#000080">
              <v:stroke dashstyle="solid"/>
            </v:line>
            <v:line style="position:absolute" from="1860,2429" to="1890,2399" stroked="true" strokeweight="2.25pt" strokecolor="#000080">
              <v:stroke dashstyle="solid"/>
            </v:line>
            <v:line style="position:absolute" from="1890,2399" to="1920,2369" stroked="true" strokeweight="2.25pt" strokecolor="#000080">
              <v:stroke dashstyle="solid"/>
            </v:line>
            <v:line style="position:absolute" from="1920,2369" to="1950,2369" stroked="true" strokeweight="2.25pt" strokecolor="#000080">
              <v:stroke dashstyle="solid"/>
            </v:line>
            <v:line style="position:absolute" from="1950,2369" to="1980,2369" stroked="true" strokeweight="2.25pt" strokecolor="#000080">
              <v:stroke dashstyle="solid"/>
            </v:line>
            <v:line style="position:absolute" from="1980,2369" to="2010,2354" stroked="true" strokeweight="2.25pt" strokecolor="#000080">
              <v:stroke dashstyle="solid"/>
            </v:line>
            <v:line style="position:absolute" from="2010,2354" to="2025,2369" stroked="true" strokeweight="2.25pt" strokecolor="#000080">
              <v:stroke dashstyle="solid"/>
            </v:line>
            <v:line style="position:absolute" from="2025,2369" to="2055,2369" stroked="true" strokeweight="2.25pt" strokecolor="#000080">
              <v:stroke dashstyle="solid"/>
            </v:line>
            <v:line style="position:absolute" from="2055,2369" to="2085,2369" stroked="true" strokeweight="2.25pt" strokecolor="#000080">
              <v:stroke dashstyle="solid"/>
            </v:line>
            <v:line style="position:absolute" from="2085,2369" to="2115,2369" stroked="true" strokeweight="2.25pt" strokecolor="#000080">
              <v:stroke dashstyle="solid"/>
            </v:line>
            <v:line style="position:absolute" from="2115,2369" to="2145,2369" stroked="true" strokeweight="2.25pt" strokecolor="#000080">
              <v:stroke dashstyle="solid"/>
            </v:line>
            <v:shape style="position:absolute;left:2145;top:2324;width:150;height:45" coordorigin="2145,2324" coordsize="150,45" path="m2145,2369l2175,2369m2175,2369l2205,2354m2205,2354l2235,2354m2235,2354l2265,2324m2265,2324l2295,2324e" filled="false" stroked="true" strokeweight="2.25pt" strokecolor="#000080">
              <v:path arrowok="t"/>
              <v:stroke dashstyle="solid"/>
            </v:shape>
            <v:line style="position:absolute" from="2295,2324" to="2325,2444" stroked="true" strokeweight="2.25pt" strokecolor="#000080">
              <v:stroke dashstyle="solid"/>
            </v:line>
            <v:line style="position:absolute" from="2325,2444" to="2355,2369" stroked="true" strokeweight="2.25pt" strokecolor="#000080">
              <v:stroke dashstyle="solid"/>
            </v:line>
            <v:shape style="position:absolute;left:2355;top:2219;width:210;height:150" coordorigin="2355,2219" coordsize="210,150" path="m2355,2369l2385,2324m2385,2324l2415,2279m2415,2279l2445,2234m2445,2234l2475,2219m2475,2219l2505,2279m2505,2279l2535,2309m2535,2309l2565,2369e" filled="false" stroked="true" strokeweight="2.25pt" strokecolor="#000080">
              <v:path arrowok="t"/>
              <v:stroke dashstyle="solid"/>
            </v:shape>
            <v:line style="position:absolute" from="2565,2369" to="2595,2444" stroked="true" strokeweight="2.25pt" strokecolor="#000080">
              <v:stroke dashstyle="solid"/>
            </v:line>
            <v:line style="position:absolute" from="2595,2444" to="2625,2474" stroked="true" strokeweight="2.25pt" strokecolor="#000080">
              <v:stroke dashstyle="solid"/>
            </v:line>
            <v:line style="position:absolute" from="2625,2474" to="2655,2519" stroked="true" strokeweight="2.25pt" strokecolor="#000080">
              <v:stroke dashstyle="solid"/>
            </v:line>
            <v:line style="position:absolute" from="2655,2519" to="2685,2519" stroked="true" strokeweight="2.25pt" strokecolor="#000080">
              <v:stroke dashstyle="solid"/>
            </v:line>
            <v:line style="position:absolute" from="2685,2519" to="2715,2489" stroked="true" strokeweight="2.25pt" strokecolor="#000080">
              <v:stroke dashstyle="solid"/>
            </v:line>
            <v:line style="position:absolute" from="2715,2489" to="2745,2474" stroked="true" strokeweight="2.25pt" strokecolor="#000080">
              <v:stroke dashstyle="solid"/>
            </v:line>
            <v:line style="position:absolute" from="2745,2474" to="2775,2444" stroked="true" strokeweight="2.25pt" strokecolor="#000080">
              <v:stroke dashstyle="solid"/>
            </v:line>
            <v:line style="position:absolute" from="2775,2444" to="2805,2399" stroked="true" strokeweight="2.25pt" strokecolor="#000080">
              <v:stroke dashstyle="solid"/>
            </v:line>
            <v:shape style="position:absolute;left:2805;top:674;width:915;height:1725" coordorigin="2805,674" coordsize="915,1725" path="m2805,2399l2835,2324m2835,2324l2865,2189m2865,2189l2895,2099m2895,2099l2910,2024m2910,2024l2940,1979m2940,1979l2970,1964m2970,1964l3000,1964m3000,1964l3030,1934m3030,1934l3060,1934m3060,1934l3090,1889m3090,1889l3120,1874m3120,1874l3150,1889m3150,1889l3180,1919m3180,1919l3210,1934m3210,1934l3240,1964m3240,1964l3270,1979m3270,1979l3300,1979m3300,1979l3330,2009m3330,2009l3360,2024m3360,2024l3390,2009m3390,2009l3420,1919m3420,1919l3450,1784m3450,1784l3480,1574m3480,1574l3510,1349m3510,1349l3540,1154m3540,1154l3570,1019m3570,1019l3600,929m3600,929l3630,854m3630,854l3660,809m3660,809l3690,749m3690,749l3720,674e" filled="false" stroked="true" strokeweight="2.25pt" strokecolor="#000080">
              <v:path arrowok="t"/>
              <v:stroke dashstyle="solid"/>
            </v:shape>
            <v:line style="position:absolute" from="3720,674" to="3750,584" stroked="true" strokeweight="2.25pt" strokecolor="#000080">
              <v:stroke dashstyle="solid"/>
            </v:line>
            <v:line style="position:absolute" from="3750,584" to="3780,569" stroked="true" strokeweight="2.25pt" strokecolor="#000080">
              <v:stroke dashstyle="solid"/>
            </v:line>
            <v:line style="position:absolute" from="3780,569" to="3810,509" stroked="true" strokeweight="2.25pt" strokecolor="#000080">
              <v:stroke dashstyle="solid"/>
            </v:line>
            <v:line style="position:absolute" from="3818,487" to="3818,532" stroked="true" strokeweight=".75pt" strokecolor="#000080">
              <v:stroke dashstyle="solid"/>
            </v:line>
            <v:line style="position:absolute" from="3825,509" to="3870,539" stroked="true" strokeweight="2.25pt" strokecolor="#000080">
              <v:stroke dashstyle="solid"/>
            </v:line>
            <v:line style="position:absolute" from="3870,539" to="3885,509" stroked="true" strokeweight="2.25pt" strokecolor="#000080">
              <v:stroke dashstyle="solid"/>
            </v:line>
            <v:line style="position:absolute" from="3885,509" to="3915,494" stroked="true" strokeweight="2.25pt" strokecolor="#000080">
              <v:stroke dashstyle="solid"/>
            </v:line>
            <v:line style="position:absolute" from="3915,494" to="3945,449" stroked="true" strokeweight="2.25pt" strokecolor="#000080">
              <v:stroke dashstyle="solid"/>
            </v:line>
            <v:line style="position:absolute" from="3945,449" to="3975,464" stroked="true" strokeweight="2.25pt" strokecolor="#000080">
              <v:stroke dashstyle="solid"/>
            </v:line>
            <v:line style="position:absolute" from="3975,464" to="4005,419" stroked="true" strokeweight="2.25pt" strokecolor="#000080">
              <v:stroke dashstyle="solid"/>
            </v:line>
            <v:line style="position:absolute" from="4005,419" to="4035,449" stroked="true" strokeweight="2.25pt" strokecolor="#000080">
              <v:stroke dashstyle="solid"/>
            </v:line>
            <v:line style="position:absolute" from="4035,449" to="4065,419" stroked="true" strokeweight="2.25pt" strokecolor="#000080">
              <v:stroke dashstyle="solid"/>
            </v:line>
            <v:line style="position:absolute" from="4065,419" to="4095,404" stroked="true" strokeweight="2.25pt" strokecolor="#000080">
              <v:stroke dashstyle="solid"/>
            </v:line>
            <v:line style="position:absolute" from="4095,404" to="4125,374" stroked="true" strokeweight="2.25pt" strokecolor="#000080">
              <v:stroke dashstyle="solid"/>
            </v:line>
            <v:line style="position:absolute" from="4125,374" to="4155,359" stroked="true" strokeweight="2.25pt" strokecolor="#000080">
              <v:stroke dashstyle="solid"/>
            </v:line>
            <v:line style="position:absolute" from="4155,359" to="4185,404" stroked="true" strokeweight="2.25pt" strokecolor="#000080">
              <v:stroke dashstyle="solid"/>
            </v:line>
            <v:line style="position:absolute" from="4185,404" to="4215,449" stroked="true" strokeweight="2.25pt" strokecolor="#000080">
              <v:stroke dashstyle="solid"/>
            </v:line>
            <v:line style="position:absolute" from="4215,449" to="4245,539" stroked="true" strokeweight="2.25pt" strokecolor="#000080">
              <v:stroke dashstyle="solid"/>
            </v:line>
            <v:line style="position:absolute" from="4245,539" to="4275,659" stroked="true" strokeweight="2.25pt" strokecolor="#000080">
              <v:stroke dashstyle="solid"/>
            </v:line>
            <v:line style="position:absolute" from="4275,659" to="4305,764" stroked="true" strokeweight="2.25pt" strokecolor="#000080">
              <v:stroke dashstyle="solid"/>
            </v:line>
            <v:shape style="position:absolute;left:4305;top:764;width:390;height:900" coordorigin="4305,764" coordsize="390,900" path="m4305,764l4335,899m4335,899l4365,989m4365,989l4395,1109m4395,1109l4425,1199m4425,1199l4455,1349m4455,1349l4485,1454m4485,1454l4515,1529m4515,1529l4545,1574m4545,1574l4575,1634m4575,1634l4605,1664m4605,1664l4635,1634m4635,1634l4665,1544m4665,1544l4695,1409e" filled="false" stroked="true" strokeweight="2.25pt" strokecolor="#000080">
              <v:path arrowok="t"/>
              <v:stroke dashstyle="solid"/>
            </v:shape>
            <v:line style="position:absolute" from="4703,1162" to="4703,1432" stroked="true" strokeweight="3pt" strokecolor="#000080">
              <v:stroke dashstyle="solid"/>
            </v:line>
            <v:shape style="position:absolute;left:4710;top:704;width:150;height:480" coordorigin="4710,704" coordsize="150,480" path="m4710,1184l4755,1019m4755,1019l4770,929m4770,929l4800,839m4800,839l4830,749m4830,749l4860,704e" filled="false" stroked="true" strokeweight="2.25pt" strokecolor="#000080">
              <v:path arrowok="t"/>
              <v:stroke dashstyle="solid"/>
            </v:shape>
            <v:line style="position:absolute" from="4860,704" to="4890,614" stroked="true" strokeweight="2.25pt" strokecolor="#000080">
              <v:stroke dashstyle="solid"/>
            </v:line>
            <v:line style="position:absolute" from="4890,614" to="4920,509" stroked="true" strokeweight="2.25pt" strokecolor="#000080">
              <v:stroke dashstyle="solid"/>
            </v:line>
            <v:line style="position:absolute" from="4920,509" to="4950,539" stroked="true" strokeweight="2.25pt" strokecolor="#000080">
              <v:stroke dashstyle="solid"/>
            </v:line>
            <v:line style="position:absolute" from="4950,539" to="4980,569" stroked="true" strokeweight="2.25pt" strokecolor="#000080">
              <v:stroke dashstyle="solid"/>
            </v:line>
            <v:line style="position:absolute" from="4980,569" to="5010,614" stroked="true" strokeweight="2.25pt" strokecolor="#000080">
              <v:stroke dashstyle="solid"/>
            </v:line>
            <v:line style="position:absolute" from="5010,614" to="5040,659" stroked="true" strokeweight="2.25pt" strokecolor="#000080">
              <v:stroke dashstyle="solid"/>
            </v:line>
            <v:line style="position:absolute" from="5040,659" to="5070,719" stroked="true" strokeweight="2.25pt" strokecolor="#000080">
              <v:stroke dashstyle="solid"/>
            </v:line>
            <v:shape style="position:absolute;left:5070;top:719;width:60;height:165" coordorigin="5070,719" coordsize="60,165" path="m5070,719l5100,794m5100,794l5130,884e" filled="false" stroked="true" strokeweight="2.25pt" strokecolor="#000080">
              <v:path arrowok="t"/>
              <v:stroke dashstyle="solid"/>
            </v:shape>
            <v:line style="position:absolute" from="5130,884" to="5160,989" stroked="true" strokeweight="2.25pt" strokecolor="#000080">
              <v:stroke dashstyle="solid"/>
            </v:line>
            <v:line style="position:absolute" from="5160,989" to="5190,1064" stroked="true" strokeweight="2.25pt" strokecolor="#000080">
              <v:stroke dashstyle="solid"/>
            </v:line>
            <v:line style="position:absolute" from="5190,1064" to="5220,1094" stroked="true" strokeweight="2.25pt" strokecolor="#000080">
              <v:stroke dashstyle="solid"/>
            </v:line>
            <v:line style="position:absolute" from="5220,1094" to="5250,1139" stroked="true" strokeweight="2.25pt" strokecolor="#000080">
              <v:stroke dashstyle="solid"/>
            </v:line>
            <v:line style="position:absolute" from="5250,1139" to="5280,1154" stroked="true" strokeweight="2.25pt" strokecolor="#000080">
              <v:stroke dashstyle="solid"/>
            </v:line>
            <v:line style="position:absolute" from="5280,1154" to="5310,1184" stroked="true" strokeweight="2.25pt" strokecolor="#000080">
              <v:stroke dashstyle="solid"/>
            </v:line>
            <v:line style="position:absolute" from="5310,1184" to="5340,1229" stroked="true" strokeweight="2.25pt" strokecolor="#000080">
              <v:stroke dashstyle="solid"/>
            </v:line>
            <v:line style="position:absolute" from="5340,1229" to="5370,1319" stroked="true" strokeweight="2.25pt" strokecolor="#000080">
              <v:stroke dashstyle="solid"/>
            </v:line>
            <v:line style="position:absolute" from="5370,1319" to="5400,1454" stroked="true" strokeweight="2.25pt" strokecolor="#000080">
              <v:stroke dashstyle="solid"/>
            </v:line>
            <v:line style="position:absolute" from="5400,1454" to="5430,1589" stroked="true" strokeweight="2.25pt" strokecolor="#000080">
              <v:stroke dashstyle="solid"/>
            </v:line>
            <v:line style="position:absolute" from="5430,1589" to="5460,1679" stroked="true" strokeweight="2.25pt" strokecolor="#000080">
              <v:stroke dashstyle="solid"/>
            </v:line>
            <v:line style="position:absolute" from="5460,1679" to="5490,1754" stroked="true" strokeweight="2.25pt" strokecolor="#000080">
              <v:stroke dashstyle="solid"/>
            </v:line>
            <v:line style="position:absolute" from="5490,1754" to="5520,1799" stroked="true" strokeweight="2.25pt" strokecolor="#000080">
              <v:stroke dashstyle="solid"/>
            </v:line>
            <v:line style="position:absolute" from="5520,1799" to="5550,1829" stroked="true" strokeweight="2.25pt" strokecolor="#000080">
              <v:stroke dashstyle="solid"/>
            </v:line>
            <v:line style="position:absolute" from="5550,1829" to="5580,1844" stroked="true" strokeweight="2.25pt" strokecolor="#000080">
              <v:stroke dashstyle="solid"/>
            </v:line>
            <v:line style="position:absolute" from="5580,1844" to="5610,1874" stroked="true" strokeweight="2.25pt" strokecolor="#000080">
              <v:stroke dashstyle="solid"/>
            </v:line>
            <v:line style="position:absolute" from="5610,1874" to="5640,1874" stroked="true" strokeweight="2.25pt" strokecolor="#000080">
              <v:stroke dashstyle="solid"/>
            </v:line>
            <v:line style="position:absolute" from="1620,1574" to="1650,1574" stroked="true" strokeweight="2.25pt" strokecolor="#ff00ff">
              <v:stroke dashstyle="solid"/>
            </v:line>
            <v:line style="position:absolute" from="1650,1574" to="1680,1574" stroked="true" strokeweight="2.25pt" strokecolor="#ff00ff">
              <v:stroke dashstyle="solid"/>
            </v:line>
            <v:line style="position:absolute" from="1680,1574" to="1710,1574" stroked="true" strokeweight="2.25pt" strokecolor="#ff00ff">
              <v:stroke dashstyle="solid"/>
            </v:line>
            <v:line style="position:absolute" from="1710,1574" to="1740,1574" stroked="true" strokeweight="2.25pt" strokecolor="#ff00ff">
              <v:stroke dashstyle="solid"/>
            </v:line>
            <v:line style="position:absolute" from="1740,1574" to="1770,1574" stroked="true" strokeweight="2.25pt" strokecolor="#ff00ff">
              <v:stroke dashstyle="solid"/>
            </v:line>
            <v:line style="position:absolute" from="1770,1574" to="1800,1574" stroked="true" strokeweight="2.25pt" strokecolor="#ff00ff">
              <v:stroke dashstyle="solid"/>
            </v:line>
            <v:line style="position:absolute" from="1800,1574" to="1830,1574" stroked="true" strokeweight="2.25pt" strokecolor="#ff00ff">
              <v:stroke dashstyle="solid"/>
            </v:line>
            <v:line style="position:absolute" from="1830,1574" to="1860,1574" stroked="true" strokeweight="2.25pt" strokecolor="#ff00ff">
              <v:stroke dashstyle="solid"/>
            </v:line>
            <v:line style="position:absolute" from="1860,1574" to="1890,1574" stroked="true" strokeweight="2.25pt" strokecolor="#ff00ff">
              <v:stroke dashstyle="solid"/>
            </v:line>
            <v:line style="position:absolute" from="1890,1574" to="1920,1574" stroked="true" strokeweight="2.25pt" strokecolor="#ff00ff">
              <v:stroke dashstyle="solid"/>
            </v:line>
            <v:line style="position:absolute" from="1920,1574" to="1950,1574" stroked="true" strokeweight="2.25pt" strokecolor="#ff00ff">
              <v:stroke dashstyle="solid"/>
            </v:line>
            <v:line style="position:absolute" from="1950,1574" to="1980,1574" stroked="true" strokeweight="2.25pt" strokecolor="#ff00ff">
              <v:stroke dashstyle="solid"/>
            </v:line>
            <v:line style="position:absolute" from="1980,1574" to="2010,1574" stroked="true" strokeweight="2.25pt" strokecolor="#ff00ff">
              <v:stroke dashstyle="solid"/>
            </v:line>
            <v:line style="position:absolute" from="2018,1552" to="2018,1597" stroked="true" strokeweight=".75pt" strokecolor="#ff00ff">
              <v:stroke dashstyle="solid"/>
            </v:line>
            <v:line style="position:absolute" from="2025,1574" to="2055,1574" stroked="true" strokeweight="2.25pt" strokecolor="#ff00ff">
              <v:stroke dashstyle="solid"/>
            </v:line>
            <v:line style="position:absolute" from="2055,1574" to="2085,1574" stroked="true" strokeweight="2.25pt" strokecolor="#ff00ff">
              <v:stroke dashstyle="solid"/>
            </v:line>
            <v:line style="position:absolute" from="2085,1574" to="2115,1574" stroked="true" strokeweight="2.25pt" strokecolor="#ff00ff">
              <v:stroke dashstyle="solid"/>
            </v:line>
            <v:line style="position:absolute" from="2115,1574" to="2145,1574" stroked="true" strokeweight="2.25pt" strokecolor="#ff00ff">
              <v:stroke dashstyle="solid"/>
            </v:line>
            <v:shape style="position:absolute;left:2145;top:1574;width:750;height:2" coordorigin="2145,1574" coordsize="750,0" path="m2145,1574l2175,1574m2175,1574l2205,1574m2205,1574l2235,1574m2235,1574l2265,1574m2265,1574l2295,1574m2295,1574l2325,1574m2325,1574l2355,1574m2355,1574l2385,1574m2385,1574l2415,1574m2415,1574l2445,1574m2445,1574l2475,1574m2475,1574l2505,1574m2505,1574l2535,1574m2535,1574l2565,1574m2565,1574l2595,1574m2595,1574l2625,1574m2625,1574l2655,1574m2655,1574l2685,1574m2685,1574l2715,1574m2715,1574l2745,1574m2745,1574l2775,1574m2775,1574l2805,1574m2805,1574l2835,1574m2835,1574l2865,1574m2865,1574l2895,1574e" filled="false" stroked="true" strokeweight="2.25pt" strokecolor="#ff00ff">
              <v:path arrowok="t"/>
              <v:stroke dashstyle="solid"/>
            </v:shape>
            <v:line style="position:absolute" from="2903,1552" to="2903,1597" stroked="true" strokeweight=".75pt" strokecolor="#ff00ff">
              <v:stroke dashstyle="solid"/>
            </v:line>
            <v:shape style="position:absolute;left:2910;top:1574;width:900;height:2" coordorigin="2910,1574" coordsize="900,0" path="m2910,1574l2940,1574m2940,1574l2970,1574m2970,1574l3000,1574m3000,1574l3030,1574m3030,1574l3060,1574m3060,1574l3090,1574m3090,1574l3120,1574m3120,1574l3150,1574m3150,1574l3180,1574m3180,1574l3210,1574m3210,1574l3240,1574m3240,1574l3270,1574m3270,1574l3300,1574m3300,1574l3330,1574m3330,1574l3360,1574m3360,1574l3390,1574m3390,1574l3420,1574m3420,1574l3450,1574m3450,1574l3480,1574m3480,1574l3510,1574m3510,1574l3540,1574m3540,1574l3570,1574m3570,1574l3600,1574m3600,1574l3630,1574m3630,1574l3660,1574m3660,1574l3690,1574m3690,1574l3720,1574m3720,1574l3750,1574m3750,1574l3780,1574m3780,1574l3810,1574e" filled="false" stroked="true" strokeweight="2.25pt" strokecolor="#ff00ff">
              <v:path arrowok="t"/>
              <v:stroke dashstyle="solid"/>
            </v:shape>
            <v:line style="position:absolute" from="3818,1552" to="3818,1597" stroked="true" strokeweight=".75pt" strokecolor="#ff00ff">
              <v:stroke dashstyle="solid"/>
            </v:line>
            <v:line style="position:absolute" from="3825,1574" to="3870,1574" stroked="true" strokeweight="2.25pt" strokecolor="#ff00ff">
              <v:stroke dashstyle="solid"/>
            </v:line>
            <v:line style="position:absolute" from="3878,1552" to="3878,1597" stroked="true" strokeweight=".75pt" strokecolor="#ff00ff">
              <v:stroke dashstyle="solid"/>
            </v:line>
            <v:shape style="position:absolute;left:3885;top:1574;width:810;height:2" coordorigin="3885,1574" coordsize="810,0" path="m3885,1574l3915,1574m3915,1574l3945,1574m3945,1574l3975,1574m3975,1574l4005,1574m4005,1574l4035,1574m4035,1574l4065,1574m4065,1574l4095,1574m4095,1574l4125,1574m4125,1574l4155,1574m4155,1574l4185,1574m4185,1574l4215,1574m4215,1574l4245,1574m4245,1574l4275,1574m4275,1574l4305,1574m4305,1574l4335,1574m4335,1574l4365,1574m4365,1574l4395,1574m4395,1574l4425,1574m4425,1574l4455,1574m4455,1574l4485,1574m4485,1574l4515,1574m4515,1574l4545,1574m4545,1574l4575,1574m4575,1574l4605,1574m4605,1574l4635,1574m4635,1574l4665,1574m4665,1574l4695,1574e" filled="false" stroked="true" strokeweight="2.25pt" strokecolor="#ff00ff">
              <v:path arrowok="t"/>
              <v:stroke dashstyle="solid"/>
            </v:shape>
            <v:line style="position:absolute" from="4703,1552" to="4703,1597" stroked="true" strokeweight=".75pt" strokecolor="#ff00ff">
              <v:stroke dashstyle="solid"/>
            </v:line>
            <v:line style="position:absolute" from="4710,1574" to="4755,1574" stroked="true" strokeweight="2.25pt" strokecolor="#ff00ff">
              <v:stroke dashstyle="solid"/>
            </v:line>
            <v:line style="position:absolute" from="4763,1552" to="4763,1597" stroked="true" strokeweight=".75pt" strokecolor="#ff00ff">
              <v:stroke dashstyle="solid"/>
            </v:line>
            <v:shape style="position:absolute;left:4770;top:1574;width:360;height:2" coordorigin="4770,1574" coordsize="360,0" path="m4770,1574l4800,1574m4800,1574l4830,1574m4830,1574l4860,1574m4860,1574l4890,1574m4890,1574l4920,1574m4920,1574l4950,1574m4950,1574l4980,1574m4980,1574l5010,1574m5010,1574l5040,1574m5040,1574l5070,1574m5070,1574l5100,1574m5100,1574l5130,1574e" filled="false" stroked="true" strokeweight="2.25pt" strokecolor="#ff00ff">
              <v:path arrowok="t"/>
              <v:stroke dashstyle="solid"/>
            </v:shape>
            <v:line style="position:absolute" from="5130,1574" to="5160,1574" stroked="true" strokeweight="2.25pt" strokecolor="#ff00ff">
              <v:stroke dashstyle="solid"/>
            </v:line>
            <v:line style="position:absolute" from="5160,1574" to="5190,1574" stroked="true" strokeweight="2.25pt" strokecolor="#ff00ff">
              <v:stroke dashstyle="solid"/>
            </v:line>
            <v:line style="position:absolute" from="5190,1574" to="5220,1574" stroked="true" strokeweight="2.25pt" strokecolor="#ff00ff">
              <v:stroke dashstyle="solid"/>
            </v:line>
            <v:line style="position:absolute" from="5220,1574" to="5250,1574" stroked="true" strokeweight="2.25pt" strokecolor="#ff00ff">
              <v:stroke dashstyle="solid"/>
            </v:line>
            <v:line style="position:absolute" from="5250,1574" to="5280,1574" stroked="true" strokeweight="2.25pt" strokecolor="#ff00ff">
              <v:stroke dashstyle="solid"/>
            </v:line>
            <v:line style="position:absolute" from="5280,1574" to="5310,1574" stroked="true" strokeweight="2.25pt" strokecolor="#ff00ff">
              <v:stroke dashstyle="solid"/>
            </v:line>
            <v:line style="position:absolute" from="5310,1574" to="5340,1574" stroked="true" strokeweight="2.25pt" strokecolor="#ff00ff">
              <v:stroke dashstyle="solid"/>
            </v:line>
            <v:line style="position:absolute" from="5340,1574" to="5370,1574" stroked="true" strokeweight="2.25pt" strokecolor="#ff00ff">
              <v:stroke dashstyle="solid"/>
            </v:line>
            <v:line style="position:absolute" from="5370,1574" to="5400,1574" stroked="true" strokeweight="2.25pt" strokecolor="#ff00ff">
              <v:stroke dashstyle="solid"/>
            </v:line>
            <v:line style="position:absolute" from="5400,1574" to="5430,1574" stroked="true" strokeweight="2.25pt" strokecolor="#ff00ff">
              <v:stroke dashstyle="solid"/>
            </v:line>
            <v:line style="position:absolute" from="5430,1574" to="5460,1574" stroked="true" strokeweight="2.25pt" strokecolor="#ff00ff">
              <v:stroke dashstyle="solid"/>
            </v:line>
            <v:line style="position:absolute" from="5460,1574" to="5490,1574" stroked="true" strokeweight="2.25pt" strokecolor="#ff00ff">
              <v:stroke dashstyle="solid"/>
            </v:line>
            <v:line style="position:absolute" from="5490,1574" to="5520,1574" stroked="true" strokeweight="2.25pt" strokecolor="#ff00ff">
              <v:stroke dashstyle="solid"/>
            </v:line>
            <v:line style="position:absolute" from="5520,1574" to="5550,1574" stroked="true" strokeweight="2.25pt" strokecolor="#ff00ff">
              <v:stroke dashstyle="solid"/>
            </v:line>
            <v:line style="position:absolute" from="5550,1574" to="5580,1574" stroked="true" strokeweight="2.25pt" strokecolor="#ff00ff">
              <v:stroke dashstyle="solid"/>
            </v:line>
            <v:line style="position:absolute" from="5580,1574" to="5610,1574" stroked="true" strokeweight="2.25pt" strokecolor="#ff00ff">
              <v:stroke dashstyle="solid"/>
            </v:line>
            <v:line style="position:absolute" from="5610,1574" to="5640,1574" stroked="true" strokeweight="2.25pt" strokecolor="#ff00ff">
              <v:stroke dashstyle="solid"/>
            </v:line>
            <v:line style="position:absolute" from="5640,1574" to="5670,1574" stroked="true" strokeweight="2.25pt" strokecolor="#ff00ff">
              <v:stroke dashstyle="solid"/>
            </v:line>
            <w10:wrap type="none"/>
          </v:group>
        </w:pict>
      </w:r>
      <w:r>
        <w:rPr>
          <w:b/>
          <w:sz w:val="28"/>
        </w:rPr>
        <w:t>rate</w:t>
      </w:r>
    </w:p>
    <w:p>
      <w:pPr>
        <w:tabs>
          <w:tab w:pos="1514" w:val="left" w:leader="none"/>
        </w:tabs>
        <w:spacing w:before="57"/>
        <w:ind w:left="0" w:right="5919" w:firstLine="0"/>
        <w:jc w:val="right"/>
        <w:rPr>
          <w:sz w:val="20"/>
        </w:rPr>
      </w:pPr>
      <w:r>
        <w:rPr/>
        <w:br w:type="column"/>
      </w:r>
      <w:r>
        <w:rPr>
          <w:sz w:val="20"/>
        </w:rPr>
        <w:t>%</w:t>
      </w:r>
      <w:r>
        <w:rPr>
          <w:spacing w:val="2"/>
          <w:sz w:val="20"/>
        </w:rPr>
        <w:t> </w:t>
      </w:r>
      <w:r>
        <w:rPr>
          <w:sz w:val="20"/>
        </w:rPr>
        <w:t>of</w:t>
      </w:r>
      <w:r>
        <w:rPr>
          <w:spacing w:val="4"/>
          <w:sz w:val="20"/>
        </w:rPr>
        <w:t> </w:t>
      </w:r>
      <w:r>
        <w:rPr>
          <w:sz w:val="20"/>
        </w:rPr>
        <w:t>workforce</w:t>
        <w:tab/>
      </w:r>
      <w:r>
        <w:rPr>
          <w:spacing w:val="-10"/>
          <w:w w:val="95"/>
          <w:position w:val="1"/>
          <w:sz w:val="20"/>
        </w:rPr>
        <w:t>12</w:t>
      </w:r>
    </w:p>
    <w:p>
      <w:pPr>
        <w:spacing w:before="205"/>
        <w:ind w:left="0" w:right="5919" w:firstLine="0"/>
        <w:jc w:val="right"/>
        <w:rPr>
          <w:sz w:val="20"/>
        </w:rPr>
      </w:pPr>
      <w:r>
        <w:rPr>
          <w:spacing w:val="-10"/>
          <w:w w:val="95"/>
          <w:sz w:val="20"/>
        </w:rPr>
        <w:t>10</w:t>
      </w:r>
    </w:p>
    <w:p>
      <w:pPr>
        <w:spacing w:after="0"/>
        <w:jc w:val="right"/>
        <w:rPr>
          <w:sz w:val="20"/>
        </w:rPr>
        <w:sectPr>
          <w:type w:val="continuous"/>
          <w:pgSz w:w="11920" w:h="16840"/>
          <w:pgMar w:top="1200" w:bottom="280" w:left="920" w:right="0"/>
          <w:cols w:num="2" w:equalWidth="0">
            <w:col w:w="1002" w:space="1908"/>
            <w:col w:w="8090"/>
          </w:cols>
        </w:sectPr>
      </w:pPr>
    </w:p>
    <w:p>
      <w:pPr>
        <w:pStyle w:val="BodyText"/>
        <w:spacing w:before="6"/>
        <w:rPr>
          <w:sz w:val="12"/>
        </w:rPr>
      </w:pPr>
    </w:p>
    <w:p>
      <w:pPr>
        <w:spacing w:before="91"/>
        <w:ind w:left="0" w:right="1098" w:firstLine="0"/>
        <w:jc w:val="center"/>
        <w:rPr>
          <w:sz w:val="20"/>
        </w:rPr>
      </w:pPr>
      <w:r>
        <w:rPr>
          <w:w w:val="99"/>
          <w:sz w:val="20"/>
        </w:rPr>
        <w:t>8</w:t>
      </w:r>
    </w:p>
    <w:p>
      <w:pPr>
        <w:tabs>
          <w:tab w:pos="4999" w:val="right" w:leader="none"/>
        </w:tabs>
        <w:spacing w:before="85"/>
        <w:ind w:left="775" w:right="0" w:firstLine="0"/>
        <w:jc w:val="left"/>
        <w:rPr>
          <w:sz w:val="20"/>
        </w:rPr>
      </w:pPr>
      <w:r>
        <w:rPr>
          <w:sz w:val="20"/>
        </w:rPr>
        <w:t>average</w:t>
        <w:tab/>
      </w:r>
      <w:r>
        <w:rPr>
          <w:position w:val="-13"/>
          <w:sz w:val="20"/>
        </w:rPr>
        <w:t>6</w:t>
      </w:r>
    </w:p>
    <w:p>
      <w:pPr>
        <w:spacing w:before="230"/>
        <w:ind w:left="0" w:right="1098" w:firstLine="0"/>
        <w:jc w:val="center"/>
        <w:rPr>
          <w:sz w:val="20"/>
        </w:rPr>
      </w:pPr>
      <w:r>
        <w:rPr>
          <w:w w:val="99"/>
          <w:sz w:val="20"/>
        </w:rPr>
        <w:t>4</w:t>
      </w:r>
    </w:p>
    <w:p>
      <w:pPr>
        <w:spacing w:before="235"/>
        <w:ind w:left="0" w:right="1098" w:firstLine="0"/>
        <w:jc w:val="center"/>
        <w:rPr>
          <w:sz w:val="20"/>
        </w:rPr>
      </w:pPr>
      <w:r>
        <w:rPr>
          <w:w w:val="99"/>
          <w:sz w:val="20"/>
        </w:rPr>
        <w:t>2</w:t>
      </w:r>
    </w:p>
    <w:p>
      <w:pPr>
        <w:spacing w:before="220"/>
        <w:ind w:left="0" w:right="1098" w:firstLine="0"/>
        <w:jc w:val="center"/>
        <w:rPr>
          <w:sz w:val="20"/>
        </w:rPr>
      </w:pPr>
      <w:r>
        <w:rPr>
          <w:w w:val="99"/>
          <w:sz w:val="20"/>
        </w:rPr>
        <w:t>0</w:t>
      </w:r>
    </w:p>
    <w:p>
      <w:pPr>
        <w:spacing w:before="70"/>
        <w:ind w:left="707" w:right="6780" w:firstLine="0"/>
        <w:jc w:val="center"/>
        <w:rPr>
          <w:sz w:val="20"/>
        </w:rPr>
      </w:pPr>
      <w:r>
        <w:rPr>
          <w:sz w:val="20"/>
        </w:rPr>
        <w:t>65Q1 70Q1 75Q1 80Q1 85Q1 90Q1 95Q1</w:t>
      </w:r>
    </w:p>
    <w:p>
      <w:pPr>
        <w:pStyle w:val="BodyText"/>
        <w:rPr>
          <w:sz w:val="26"/>
        </w:rPr>
      </w:pPr>
    </w:p>
    <w:p>
      <w:pPr>
        <w:pStyle w:val="BodyText"/>
        <w:rPr>
          <w:sz w:val="26"/>
        </w:rPr>
      </w:pPr>
    </w:p>
    <w:p>
      <w:pPr>
        <w:pStyle w:val="BodyText"/>
        <w:rPr>
          <w:sz w:val="26"/>
        </w:rPr>
      </w:pPr>
    </w:p>
    <w:p>
      <w:pPr>
        <w:pStyle w:val="Heading3"/>
        <w:spacing w:before="171"/>
        <w:ind w:left="415"/>
      </w:pPr>
      <w:r>
        <w:rPr/>
        <w:t>Figure 9</w:t>
      </w:r>
    </w:p>
    <w:p>
      <w:pPr>
        <w:pStyle w:val="BodyText"/>
        <w:rPr>
          <w:b/>
          <w:sz w:val="20"/>
        </w:rPr>
      </w:pPr>
    </w:p>
    <w:p>
      <w:pPr>
        <w:pStyle w:val="BodyText"/>
        <w:spacing w:before="7"/>
        <w:rPr>
          <w:b/>
        </w:rPr>
      </w:pPr>
    </w:p>
    <w:p>
      <w:pPr>
        <w:spacing w:after="0"/>
        <w:sectPr>
          <w:type w:val="continuous"/>
          <w:pgSz w:w="11920" w:h="16840"/>
          <w:pgMar w:top="1200" w:bottom="280" w:left="920" w:right="0"/>
        </w:sectPr>
      </w:pPr>
    </w:p>
    <w:p>
      <w:pPr>
        <w:spacing w:before="89"/>
        <w:ind w:left="580" w:right="0" w:firstLine="0"/>
        <w:jc w:val="left"/>
        <w:rPr>
          <w:b/>
          <w:sz w:val="28"/>
        </w:rPr>
      </w:pPr>
      <w:r>
        <w:rPr>
          <w:b/>
          <w:sz w:val="28"/>
        </w:rPr>
        <w:t>Union density</w:t>
      </w:r>
    </w:p>
    <w:p>
      <w:pPr>
        <w:pStyle w:val="BodyText"/>
        <w:rPr>
          <w:b/>
          <w:sz w:val="22"/>
        </w:rPr>
      </w:pPr>
      <w:r>
        <w:rPr/>
        <w:br w:type="column"/>
      </w:r>
      <w:r>
        <w:rPr>
          <w:b/>
          <w:sz w:val="22"/>
        </w:rPr>
      </w:r>
    </w:p>
    <w:p>
      <w:pPr>
        <w:pStyle w:val="BodyText"/>
        <w:spacing w:before="10"/>
        <w:rPr>
          <w:b/>
          <w:sz w:val="20"/>
        </w:rPr>
      </w:pPr>
    </w:p>
    <w:p>
      <w:pPr>
        <w:spacing w:before="1"/>
        <w:ind w:left="580" w:right="0" w:firstLine="0"/>
        <w:jc w:val="left"/>
        <w:rPr>
          <w:sz w:val="20"/>
        </w:rPr>
      </w:pPr>
      <w:r>
        <w:rPr/>
        <w:pict>
          <v:group style="position:absolute;margin-left:82.875pt;margin-top:5.010449pt;width:203.25pt;height:136.75pt;mso-position-horizontal-relative:page;mso-position-vertical-relative:paragraph;z-index:251681792" coordorigin="1658,100" coordsize="4065,2735">
            <v:shape style="position:absolute;left:1680;top:127;width:4035;height:2700" coordorigin="1680,128" coordsize="4035,2700" path="m5655,128l5655,2828,5715,2828m5655,2378l5715,2378m5655,1928l5715,1928m5655,1478l5715,1478m5655,1028l5715,1028m5655,578l5715,578m5655,128l5715,128m1680,2828l5655,2828m1680,2828l1680,2768m2265,2828l2265,2768m2850,2828l2850,2768m3435,2828l3435,2768m4020,2828l4020,2768m4605,2828l4605,2768m5190,2828l5190,2768e" filled="false" stroked="true" strokeweight=".75pt" strokecolor="#000000">
              <v:path arrowok="t"/>
              <v:stroke dashstyle="solid"/>
            </v:shape>
            <v:line style="position:absolute" from="1680,1073" to="1710,1118" stroked="true" strokeweight="2.25pt" strokecolor="#000080">
              <v:stroke dashstyle="solid"/>
            </v:line>
            <v:line style="position:absolute" from="1710,1118" to="1740,1118" stroked="true" strokeweight="2.25pt" strokecolor="#000080">
              <v:stroke dashstyle="solid"/>
            </v:line>
            <v:line style="position:absolute" from="1740,1118" to="1770,1118" stroked="true" strokeweight="2.25pt" strokecolor="#000080">
              <v:stroke dashstyle="solid"/>
            </v:line>
            <v:line style="position:absolute" from="1770,1118" to="1800,1118" stroked="true" strokeweight="2.25pt" strokecolor="#000080">
              <v:stroke dashstyle="solid"/>
            </v:line>
            <v:line style="position:absolute" from="1800,1118" to="1830,1118" stroked="true" strokeweight="2.25pt" strokecolor="#000080">
              <v:stroke dashstyle="solid"/>
            </v:line>
            <v:line style="position:absolute" from="1830,1118" to="1860,1118" stroked="true" strokeweight="2.25pt" strokecolor="#000080">
              <v:stroke dashstyle="solid"/>
            </v:line>
            <v:line style="position:absolute" from="1860,1118" to="1890,1118" stroked="true" strokeweight="2.25pt" strokecolor="#000080">
              <v:stroke dashstyle="solid"/>
            </v:line>
            <v:line style="position:absolute" from="1890,1118" to="1920,1118" stroked="true" strokeweight="2.25pt" strokecolor="#000080">
              <v:stroke dashstyle="solid"/>
            </v:line>
            <v:line style="position:absolute" from="1920,1118" to="1950,1118" stroked="true" strokeweight="2.25pt" strokecolor="#000080">
              <v:stroke dashstyle="solid"/>
            </v:line>
            <v:line style="position:absolute" from="1950,1118" to="1965,1073" stroked="true" strokeweight="2.25pt" strokecolor="#000080">
              <v:stroke dashstyle="solid"/>
            </v:line>
            <v:line style="position:absolute" from="1965,1073" to="1995,1073" stroked="true" strokeweight="2.25pt" strokecolor="#000080">
              <v:stroke dashstyle="solid"/>
            </v:line>
            <v:line style="position:absolute" from="1995,1073" to="2025,1073" stroked="true" strokeweight="2.25pt" strokecolor="#000080">
              <v:stroke dashstyle="solid"/>
            </v:line>
            <v:line style="position:absolute" from="2025,1073" to="2055,1073" stroked="true" strokeweight="2.25pt" strokecolor="#000080">
              <v:stroke dashstyle="solid"/>
            </v:line>
            <v:line style="position:absolute" from="2055,1073" to="2085,1073" stroked="true" strokeweight="2.25pt" strokecolor="#000080">
              <v:stroke dashstyle="solid"/>
            </v:line>
            <v:line style="position:absolute" from="2085,1073" to="2115,1073" stroked="true" strokeweight="2.25pt" strokecolor="#000080">
              <v:stroke dashstyle="solid"/>
            </v:line>
            <v:line style="position:absolute" from="2115,1073" to="2145,1073" stroked="true" strokeweight="2.25pt" strokecolor="#000080">
              <v:stroke dashstyle="solid"/>
            </v:line>
            <v:line style="position:absolute" from="2145,1073" to="2175,1028" stroked="true" strokeweight="2.25pt" strokecolor="#000080">
              <v:stroke dashstyle="solid"/>
            </v:line>
            <v:shape style="position:absolute;left:2175;top:847;width:300;height:180" coordorigin="2175,848" coordsize="300,180" path="m2175,1028l2205,1028m2205,1028l2235,1028m2235,1028l2265,983m2265,983l2295,938m2295,938l2325,893m2325,893l2355,893m2355,893l2385,893m2385,893l2415,893m2415,893l2445,893m2445,893l2475,848e" filled="false" stroked="true" strokeweight="2.25pt" strokecolor="#000080">
              <v:path arrowok="t"/>
              <v:stroke dashstyle="solid"/>
            </v:shape>
            <v:line style="position:absolute" from="2483,825" to="2483,870" stroked="true" strokeweight=".75pt" strokecolor="#000080">
              <v:stroke dashstyle="solid"/>
            </v:line>
            <v:line style="position:absolute" from="2490,848" to="2535,848" stroked="true" strokeweight="2.25pt" strokecolor="#000080">
              <v:stroke dashstyle="solid"/>
            </v:line>
            <v:line style="position:absolute" from="2543,825" to="2543,870" stroked="true" strokeweight=".75pt" strokecolor="#000080">
              <v:stroke dashstyle="solid"/>
            </v:line>
            <v:shape style="position:absolute;left:2550;top:622;width:600;height:225" coordorigin="2550,623" coordsize="600,225" path="m2550,848l2580,848m2580,848l2610,848m2610,848l2640,848m2640,848l2670,848m2670,848l2700,848m2700,848l2730,848m2730,848l2760,803m2760,803l2790,803m2790,803l2820,803m2820,803l2850,803m2850,803l2880,758m2880,758l2910,758m2910,758l2940,758m2940,758l2970,713m2970,713l3000,713m3000,713l3030,668m3030,668l3060,668m3060,668l3090,668m3090,668l3105,623m3105,623l3150,623e" filled="false" stroked="true" strokeweight="2.25pt" strokecolor="#000080">
              <v:path arrowok="t"/>
              <v:stroke dashstyle="solid"/>
            </v:shape>
            <v:line style="position:absolute" from="3158,600" to="3158,645" stroked="true" strokeweight=".75pt" strokecolor="#000080">
              <v:stroke dashstyle="solid"/>
            </v:line>
            <v:line style="position:absolute" from="3165,623" to="3195,578" stroked="true" strokeweight="2.25pt" strokecolor="#000080">
              <v:stroke dashstyle="solid"/>
            </v:line>
            <v:line style="position:absolute" from="3195,578" to="3225,578" stroked="true" strokeweight="2.25pt" strokecolor="#000080">
              <v:stroke dashstyle="solid"/>
            </v:line>
            <v:line style="position:absolute" from="3225,578" to="3255,578" stroked="true" strokeweight="2.25pt" strokecolor="#000080">
              <v:stroke dashstyle="solid"/>
            </v:line>
            <v:line style="position:absolute" from="3255,578" to="3285,578" stroked="true" strokeweight="2.25pt" strokecolor="#000080">
              <v:stroke dashstyle="solid"/>
            </v:line>
            <v:line style="position:absolute" from="3285,578" to="3315,578" stroked="true" strokeweight="2.25pt" strokecolor="#000080">
              <v:stroke dashstyle="solid"/>
            </v:line>
            <v:line style="position:absolute" from="3315,578" to="3345,578" stroked="true" strokeweight="2.25pt" strokecolor="#000080">
              <v:stroke dashstyle="solid"/>
            </v:line>
            <v:line style="position:absolute" from="3345,578" to="3375,578" stroked="true" strokeweight="2.25pt" strokecolor="#000080">
              <v:stroke dashstyle="solid"/>
            </v:line>
            <v:line style="position:absolute" from="3375,578" to="3405,578" stroked="true" strokeweight="2.25pt" strokecolor="#000080">
              <v:stroke dashstyle="solid"/>
            </v:line>
            <v:line style="position:absolute" from="3405,578" to="3435,578" stroked="true" strokeweight="2.25pt" strokecolor="#000080">
              <v:stroke dashstyle="solid"/>
            </v:line>
            <v:line style="position:absolute" from="3435,578" to="3465,623" stroked="true" strokeweight="2.25pt" strokecolor="#000080">
              <v:stroke dashstyle="solid"/>
            </v:line>
            <v:shape style="position:absolute;left:3465;top:622;width:210;height:45" coordorigin="3465,623" coordsize="210,45" path="m3465,623l3495,623m3495,623l3525,623m3525,623l3555,623m3555,623l3585,623m3585,623l3615,623m3615,623l3645,623m3645,623l3675,668e" filled="false" stroked="true" strokeweight="2.25pt" strokecolor="#000080">
              <v:path arrowok="t"/>
              <v:stroke dashstyle="solid"/>
            </v:shape>
            <v:line style="position:absolute" from="3683,645" to="3683,690" stroked="true" strokeweight=".75pt" strokecolor="#000080">
              <v:stroke dashstyle="solid"/>
            </v:line>
            <v:shape style="position:absolute;left:3690;top:667;width:600;height:270" coordorigin="3690,668" coordsize="600,270" path="m3690,668l3720,668m3720,668l3750,668m3750,668l3780,713m3780,713l3810,713m3810,713l3840,713m3840,713l3870,713m3870,713l3900,758m3900,758l3930,758m3930,758l3960,803m3960,803l3990,848m3990,848l4020,848m4020,848l4050,848m4050,848l4080,848m4080,848l4110,848m4110,848l4140,893m4140,893l4170,893m4170,893l4200,893m4200,893l4230,938m4230,938l4260,938m4260,938l4290,938e" filled="false" stroked="true" strokeweight="2.25pt" strokecolor="#000080">
              <v:path arrowok="t"/>
              <v:stroke dashstyle="solid"/>
            </v:shape>
            <v:line style="position:absolute" from="4298,915" to="4298,960" stroked="true" strokeweight=".75pt" strokecolor="#000080">
              <v:stroke dashstyle="solid"/>
            </v:line>
            <v:shape style="position:absolute;left:4305;top:937;width:570;height:285" coordorigin="4305,938" coordsize="570,285" path="m4305,938l4335,983m4335,983l4365,983m4365,983l4395,983m4395,983l4425,1028m4425,1028l4455,1028m4455,1028l4485,1073m4485,1073l4515,1073m4515,1073l4545,1073m4545,1073l4575,1073m4575,1073l4605,1073m4605,1073l4635,1118m4635,1118l4665,1118m4665,1118l4695,1118m4695,1118l4725,1118m4725,1118l4755,1148m4755,1148l4785,1148m4785,1148l4815,1148m4815,1148l4845,1148m4845,1148l4875,1223e" filled="false" stroked="true" strokeweight="2.25pt" strokecolor="#000080">
              <v:path arrowok="t"/>
              <v:stroke dashstyle="solid"/>
            </v:shape>
            <v:line style="position:absolute" from="4883,1200" to="4883,1245" stroked="true" strokeweight=".75pt" strokecolor="#000080">
              <v:stroke dashstyle="solid"/>
            </v:line>
            <v:shape style="position:absolute;left:4890;top:1222;width:270;height:105" coordorigin="4890,1223" coordsize="270,105" path="m4890,1223l4920,1223m4920,1223l4950,1223m4950,1223l4980,1253m4980,1253l5010,1253m5010,1253l5040,1253m5040,1253l5070,1253m5070,1253l5100,1328m5100,1328l5130,1328m5130,1328l5160,1328e" filled="false" stroked="true" strokeweight="2.25pt" strokecolor="#000080">
              <v:path arrowok="t"/>
              <v:stroke dashstyle="solid"/>
            </v:shape>
            <v:line style="position:absolute" from="5160,1328" to="5190,1328" stroked="true" strokeweight="2.25pt" strokecolor="#000080">
              <v:stroke dashstyle="solid"/>
            </v:line>
            <v:line style="position:absolute" from="5190,1328" to="5220,1388" stroked="true" strokeweight="2.25pt" strokecolor="#000080">
              <v:stroke dashstyle="solid"/>
            </v:line>
            <v:line style="position:absolute" from="5220,1388" to="5250,1388" stroked="true" strokeweight="2.25pt" strokecolor="#000080">
              <v:stroke dashstyle="solid"/>
            </v:line>
            <v:line style="position:absolute" from="5250,1388" to="5280,1388" stroked="true" strokeweight="2.25pt" strokecolor="#000080">
              <v:stroke dashstyle="solid"/>
            </v:line>
            <v:line style="position:absolute" from="5280,1388" to="5310,1388" stroked="true" strokeweight="2.25pt" strokecolor="#000080">
              <v:stroke dashstyle="solid"/>
            </v:line>
            <v:line style="position:absolute" from="5310,1388" to="5340,1418" stroked="true" strokeweight="2.25pt" strokecolor="#000080">
              <v:stroke dashstyle="solid"/>
            </v:line>
            <v:line style="position:absolute" from="5340,1418" to="5370,1418" stroked="true" strokeweight="2.25pt" strokecolor="#000080">
              <v:stroke dashstyle="solid"/>
            </v:line>
            <v:line style="position:absolute" from="5370,1418" to="5400,1418" stroked="true" strokeweight="2.25pt" strokecolor="#000080">
              <v:stroke dashstyle="solid"/>
            </v:line>
            <v:line style="position:absolute" from="5400,1418" to="5430,1418" stroked="true" strokeweight="2.25pt" strokecolor="#000080">
              <v:stroke dashstyle="solid"/>
            </v:line>
            <v:line style="position:absolute" from="5430,1418" to="5460,1478" stroked="true" strokeweight="2.25pt" strokecolor="#000080">
              <v:stroke dashstyle="solid"/>
            </v:line>
            <v:line style="position:absolute" from="5460,1478" to="5490,1478" stroked="true" strokeweight="2.25pt" strokecolor="#000080">
              <v:stroke dashstyle="solid"/>
            </v:line>
            <v:line style="position:absolute" from="5498,1455" to="5498,1500" stroked="true" strokeweight=".75pt" strokecolor="#000080">
              <v:stroke dashstyle="solid"/>
            </v:line>
            <v:line style="position:absolute" from="5505,1478" to="5535,1478" stroked="true" strokeweight="2.25pt" strokecolor="#000080">
              <v:stroke dashstyle="solid"/>
            </v:line>
            <v:line style="position:absolute" from="5535,1478" to="5565,1493" stroked="true" strokeweight="2.25pt" strokecolor="#000080">
              <v:stroke dashstyle="solid"/>
            </v:line>
            <v:line style="position:absolute" from="5565,1493" to="5595,1493" stroked="true" strokeweight="2.25pt" strokecolor="#000080">
              <v:stroke dashstyle="solid"/>
            </v:line>
            <v:line style="position:absolute" from="5595,1493" to="5625,1493" stroked="true" strokeweight="2.25pt" strokecolor="#000080">
              <v:stroke dashstyle="solid"/>
            </v:line>
            <v:line style="position:absolute" from="5625,1493" to="5655,1493" stroked="true" strokeweight="2.25pt" strokecolor="#000080">
              <v:stroke dashstyle="solid"/>
            </v:line>
            <v:shape style="position:absolute;left:4440;top:100;width:1279;height:221" type="#_x0000_t202" filled="false" stroked="false">
              <v:textbox inset="0,0,0,0">
                <w:txbxContent>
                  <w:p>
                    <w:pPr>
                      <w:spacing w:line="221" w:lineRule="exact" w:before="0"/>
                      <w:ind w:left="0" w:right="0" w:firstLine="0"/>
                      <w:jc w:val="left"/>
                      <w:rPr>
                        <w:sz w:val="20"/>
                      </w:rPr>
                    </w:pPr>
                    <w:r>
                      <w:rPr>
                        <w:sz w:val="20"/>
                      </w:rPr>
                      <w:t>% of workforce</w:t>
                    </w:r>
                  </w:p>
                </w:txbxContent>
              </v:textbox>
              <w10:wrap type="none"/>
            </v:shape>
            <w10:wrap type="none"/>
          </v:group>
        </w:pict>
      </w:r>
      <w:r>
        <w:rPr>
          <w:spacing w:val="-3"/>
          <w:sz w:val="20"/>
        </w:rPr>
        <w:t>0.6</w:t>
      </w:r>
    </w:p>
    <w:p>
      <w:pPr>
        <w:pStyle w:val="BodyText"/>
        <w:spacing w:before="1"/>
        <w:rPr>
          <w:sz w:val="19"/>
        </w:rPr>
      </w:pPr>
    </w:p>
    <w:p>
      <w:pPr>
        <w:spacing w:before="0"/>
        <w:ind w:left="580" w:right="0" w:firstLine="0"/>
        <w:jc w:val="left"/>
        <w:rPr>
          <w:sz w:val="20"/>
        </w:rPr>
      </w:pPr>
      <w:r>
        <w:rPr>
          <w:spacing w:val="-3"/>
          <w:sz w:val="20"/>
        </w:rPr>
        <w:t>0.5</w:t>
      </w:r>
    </w:p>
    <w:p>
      <w:pPr>
        <w:spacing w:after="0"/>
        <w:jc w:val="left"/>
        <w:rPr>
          <w:sz w:val="20"/>
        </w:rPr>
        <w:sectPr>
          <w:type w:val="continuous"/>
          <w:pgSz w:w="11920" w:h="16840"/>
          <w:pgMar w:top="1200" w:bottom="280" w:left="920" w:right="0"/>
          <w:cols w:num="2" w:equalWidth="0">
            <w:col w:w="2258" w:space="2047"/>
            <w:col w:w="6695"/>
          </w:cols>
        </w:sectPr>
      </w:pPr>
    </w:p>
    <w:p>
      <w:pPr>
        <w:pStyle w:val="BodyText"/>
        <w:spacing w:before="3"/>
        <w:rPr>
          <w:sz w:val="11"/>
        </w:rPr>
      </w:pPr>
    </w:p>
    <w:p>
      <w:pPr>
        <w:spacing w:before="91"/>
        <w:ind w:left="707" w:right="1696" w:firstLine="0"/>
        <w:jc w:val="center"/>
        <w:rPr>
          <w:sz w:val="20"/>
        </w:rPr>
      </w:pPr>
      <w:r>
        <w:rPr>
          <w:spacing w:val="-3"/>
          <w:sz w:val="20"/>
        </w:rPr>
        <w:t>0.4</w:t>
      </w:r>
    </w:p>
    <w:p>
      <w:pPr>
        <w:pStyle w:val="BodyText"/>
        <w:spacing w:before="2"/>
        <w:rPr>
          <w:sz w:val="11"/>
        </w:rPr>
      </w:pPr>
    </w:p>
    <w:p>
      <w:pPr>
        <w:spacing w:before="91"/>
        <w:ind w:left="707" w:right="1696" w:firstLine="0"/>
        <w:jc w:val="center"/>
        <w:rPr>
          <w:sz w:val="20"/>
        </w:rPr>
      </w:pPr>
      <w:r>
        <w:rPr>
          <w:spacing w:val="-3"/>
          <w:sz w:val="20"/>
        </w:rPr>
        <w:t>0.3</w:t>
      </w:r>
    </w:p>
    <w:p>
      <w:pPr>
        <w:pStyle w:val="BodyText"/>
        <w:spacing w:before="3"/>
        <w:rPr>
          <w:sz w:val="11"/>
        </w:rPr>
      </w:pPr>
    </w:p>
    <w:p>
      <w:pPr>
        <w:spacing w:before="91"/>
        <w:ind w:left="707" w:right="1696" w:firstLine="0"/>
        <w:jc w:val="center"/>
        <w:rPr>
          <w:sz w:val="20"/>
        </w:rPr>
      </w:pPr>
      <w:r>
        <w:rPr>
          <w:spacing w:val="-3"/>
          <w:sz w:val="20"/>
        </w:rPr>
        <w:t>0.2</w:t>
      </w:r>
    </w:p>
    <w:p>
      <w:pPr>
        <w:pStyle w:val="BodyText"/>
        <w:spacing w:before="2"/>
        <w:rPr>
          <w:sz w:val="11"/>
        </w:rPr>
      </w:pPr>
    </w:p>
    <w:p>
      <w:pPr>
        <w:spacing w:before="91"/>
        <w:ind w:left="707" w:right="1696" w:firstLine="0"/>
        <w:jc w:val="center"/>
        <w:rPr>
          <w:sz w:val="20"/>
        </w:rPr>
      </w:pPr>
      <w:r>
        <w:rPr>
          <w:spacing w:val="-3"/>
          <w:sz w:val="20"/>
        </w:rPr>
        <w:t>0.1</w:t>
      </w:r>
    </w:p>
    <w:p>
      <w:pPr>
        <w:pStyle w:val="BodyText"/>
        <w:spacing w:before="3"/>
        <w:rPr>
          <w:sz w:val="11"/>
        </w:rPr>
      </w:pPr>
    </w:p>
    <w:p>
      <w:pPr>
        <w:spacing w:before="91"/>
        <w:ind w:left="707" w:right="1696" w:firstLine="0"/>
        <w:jc w:val="center"/>
        <w:rPr>
          <w:sz w:val="20"/>
        </w:rPr>
      </w:pPr>
      <w:r>
        <w:rPr>
          <w:spacing w:val="-3"/>
          <w:sz w:val="20"/>
        </w:rPr>
        <w:t>0.0</w:t>
      </w:r>
    </w:p>
    <w:p>
      <w:pPr>
        <w:spacing w:before="70"/>
        <w:ind w:left="76" w:right="6059" w:firstLine="0"/>
        <w:jc w:val="center"/>
        <w:rPr>
          <w:sz w:val="20"/>
        </w:rPr>
      </w:pPr>
      <w:r>
        <w:rPr>
          <w:sz w:val="20"/>
        </w:rPr>
        <w:t>65Q1 70Q1 75Q1 80Q1 85Q1 90Q1 95Q1</w:t>
      </w:r>
    </w:p>
    <w:p>
      <w:pPr>
        <w:spacing w:after="0"/>
        <w:jc w:val="center"/>
        <w:rPr>
          <w:sz w:val="20"/>
        </w:rPr>
        <w:sectPr>
          <w:type w:val="continuous"/>
          <w:pgSz w:w="11920" w:h="16840"/>
          <w:pgMar w:top="1200" w:bottom="280" w:left="920" w:right="0"/>
        </w:sectPr>
      </w:pPr>
    </w:p>
    <w:p>
      <w:pPr>
        <w:pStyle w:val="BodyText"/>
        <w:rPr>
          <w:sz w:val="20"/>
        </w:rPr>
      </w:pPr>
    </w:p>
    <w:p>
      <w:pPr>
        <w:pStyle w:val="BodyText"/>
        <w:spacing w:before="6"/>
        <w:rPr>
          <w:sz w:val="20"/>
        </w:rPr>
      </w:pPr>
    </w:p>
    <w:p>
      <w:pPr>
        <w:pStyle w:val="Heading3"/>
        <w:ind w:left="415"/>
      </w:pPr>
      <w:r>
        <w:rPr/>
        <w:t>Figure 10</w:t>
      </w:r>
    </w:p>
    <w:p>
      <w:pPr>
        <w:pStyle w:val="BodyText"/>
        <w:rPr>
          <w:b/>
          <w:sz w:val="20"/>
        </w:rPr>
      </w:pPr>
    </w:p>
    <w:p>
      <w:pPr>
        <w:pStyle w:val="BodyText"/>
        <w:rPr>
          <w:b/>
          <w:sz w:val="20"/>
        </w:rPr>
      </w:pPr>
    </w:p>
    <w:p>
      <w:pPr>
        <w:pStyle w:val="BodyText"/>
        <w:spacing w:before="1"/>
        <w:rPr>
          <w:b/>
        </w:rPr>
      </w:pPr>
    </w:p>
    <w:p>
      <w:pPr>
        <w:spacing w:after="0"/>
        <w:sectPr>
          <w:pgSz w:w="11920" w:h="16840"/>
          <w:pgMar w:header="0" w:footer="1234" w:top="1600" w:bottom="1420" w:left="920" w:right="0"/>
        </w:sectPr>
      </w:pPr>
    </w:p>
    <w:p>
      <w:pPr>
        <w:spacing w:line="256" w:lineRule="auto" w:before="89"/>
        <w:ind w:left="475" w:right="-2" w:firstLine="0"/>
        <w:jc w:val="left"/>
        <w:rPr>
          <w:b/>
          <w:sz w:val="28"/>
        </w:rPr>
      </w:pPr>
      <w:r>
        <w:rPr>
          <w:b/>
          <w:sz w:val="28"/>
        </w:rPr>
        <w:t>Working days lost in all</w:t>
      </w:r>
      <w:r>
        <w:rPr>
          <w:b/>
          <w:spacing w:val="-32"/>
          <w:sz w:val="28"/>
        </w:rPr>
        <w:t> </w:t>
      </w:r>
      <w:r>
        <w:rPr>
          <w:b/>
          <w:sz w:val="28"/>
        </w:rPr>
        <w:t>stoppages </w:t>
      </w:r>
      <w:r>
        <w:rPr>
          <w:b/>
          <w:spacing w:val="2"/>
          <w:sz w:val="28"/>
        </w:rPr>
        <w:t>(000s)</w:t>
      </w:r>
    </w:p>
    <w:p>
      <w:pPr>
        <w:pStyle w:val="BodyText"/>
        <w:spacing w:before="9"/>
        <w:rPr>
          <w:b/>
          <w:sz w:val="18"/>
        </w:rPr>
      </w:pPr>
      <w:r>
        <w:rPr/>
        <w:pict>
          <v:group style="position:absolute;margin-left:80.625pt;margin-top:12.780176pt;width:189pt;height:108.75pt;mso-position-horizontal-relative:page;mso-position-vertical-relative:paragraph;z-index:-251633664;mso-wrap-distance-left:0;mso-wrap-distance-right:0" coordorigin="1613,256" coordsize="3780,2175">
            <v:shape style="position:absolute;left:5325;top:263;width:60;height:2145" coordorigin="5325,263" coordsize="60,2145" path="m5325,263l5325,2408,5385,2408e" filled="false" stroked="true" strokeweight=".75pt" strokecolor="#000000">
              <v:path arrowok="t"/>
              <v:stroke dashstyle="solid"/>
            </v:shape>
            <v:line style="position:absolute" from="5325,2048" to="5385,2048" stroked="true" strokeweight=".75pt" strokecolor="#000000">
              <v:stroke dashstyle="solid"/>
            </v:line>
            <v:line style="position:absolute" from="5325,1688" to="5385,1688" stroked="true" strokeweight=".75pt" strokecolor="#000000">
              <v:stroke dashstyle="solid"/>
            </v:line>
            <v:line style="position:absolute" from="5325,1343" to="5385,1343" stroked="true" strokeweight=".75pt" strokecolor="#000000">
              <v:stroke dashstyle="solid"/>
            </v:line>
            <v:line style="position:absolute" from="5325,983" to="5385,983" stroked="true" strokeweight=".75pt" strokecolor="#000000">
              <v:stroke dashstyle="solid"/>
            </v:line>
            <v:line style="position:absolute" from="5325,623" to="5385,623" stroked="true" strokeweight=".75pt" strokecolor="#000000">
              <v:stroke dashstyle="solid"/>
            </v:line>
            <v:line style="position:absolute" from="5325,263" to="5385,263" stroked="true" strokeweight=".75pt" strokecolor="#000000">
              <v:stroke dashstyle="solid"/>
            </v:line>
            <v:line style="position:absolute" from="1635,2408" to="5325,2408" stroked="true" strokeweight=".75pt" strokecolor="#000000">
              <v:stroke dashstyle="solid"/>
            </v:line>
            <v:line style="position:absolute" from="1635,2408" to="1635,2348" stroked="true" strokeweight=".75pt" strokecolor="#000000">
              <v:stroke dashstyle="solid"/>
            </v:line>
            <v:line style="position:absolute" from="2175,2408" to="2175,2348" stroked="true" strokeweight=".75pt" strokecolor="#000000">
              <v:stroke dashstyle="solid"/>
            </v:line>
            <v:line style="position:absolute" from="2715,2408" to="2715,2348" stroked="true" strokeweight=".75pt" strokecolor="#000000">
              <v:stroke dashstyle="solid"/>
            </v:line>
            <v:line style="position:absolute" from="3255,2408" to="3255,2348" stroked="true" strokeweight=".75pt" strokecolor="#000000">
              <v:stroke dashstyle="solid"/>
            </v:line>
            <v:line style="position:absolute" from="3795,2408" to="3795,2348" stroked="true" strokeweight=".75pt" strokecolor="#000000">
              <v:stroke dashstyle="solid"/>
            </v:line>
            <v:line style="position:absolute" from="4335,2408" to="4335,2348" stroked="true" strokeweight=".75pt" strokecolor="#000000">
              <v:stroke dashstyle="solid"/>
            </v:line>
            <v:line style="position:absolute" from="4875,2408" to="4875,2348" stroked="true" strokeweight=".75pt" strokecolor="#000000">
              <v:stroke dashstyle="solid"/>
            </v:line>
            <v:line style="position:absolute" from="1635,2333" to="1665,2348" stroked="true" strokeweight="2.25pt" strokecolor="#000080">
              <v:stroke dashstyle="solid"/>
            </v:line>
            <v:line style="position:absolute" from="1665,2348" to="1695,2378" stroked="true" strokeweight="2.25pt" strokecolor="#000080">
              <v:stroke dashstyle="solid"/>
            </v:line>
            <v:line style="position:absolute" from="1695,2378" to="1710,2393" stroked="true" strokeweight="2.25pt" strokecolor="#000080">
              <v:stroke dashstyle="solid"/>
            </v:line>
            <v:line style="position:absolute" from="1710,2393" to="1740,2378" stroked="true" strokeweight="2.25pt" strokecolor="#000080">
              <v:stroke dashstyle="solid"/>
            </v:line>
            <v:line style="position:absolute" from="1740,2378" to="1770,2273" stroked="true" strokeweight="2.25pt" strokecolor="#000080">
              <v:stroke dashstyle="solid"/>
            </v:line>
            <v:line style="position:absolute" from="1770,2273" to="1800,2393" stroked="true" strokeweight="2.25pt" strokecolor="#000080">
              <v:stroke dashstyle="solid"/>
            </v:line>
            <v:line style="position:absolute" from="1800,2393" to="1830,2393" stroked="true" strokeweight="2.25pt" strokecolor="#000080">
              <v:stroke dashstyle="solid"/>
            </v:line>
            <v:line style="position:absolute" from="1830,2393" to="1845,2378" stroked="true" strokeweight="2.25pt" strokecolor="#000080">
              <v:stroke dashstyle="solid"/>
            </v:line>
            <v:line style="position:absolute" from="1845,2378" to="1875,2378" stroked="true" strokeweight="2.25pt" strokecolor="#000080">
              <v:stroke dashstyle="solid"/>
            </v:line>
            <v:line style="position:absolute" from="1875,2378" to="1905,2348" stroked="true" strokeweight="2.25pt" strokecolor="#000080">
              <v:stroke dashstyle="solid"/>
            </v:line>
            <v:line style="position:absolute" from="1905,2348" to="1935,2393" stroked="true" strokeweight="2.25pt" strokecolor="#000080">
              <v:stroke dashstyle="solid"/>
            </v:line>
            <v:line style="position:absolute" from="1935,2393" to="1965,2363" stroked="true" strokeweight="2.25pt" strokecolor="#000080">
              <v:stroke dashstyle="solid"/>
            </v:line>
            <v:line style="position:absolute" from="1973,2341" to="1973,2386" stroked="true" strokeweight=".75pt" strokecolor="#000080">
              <v:stroke dashstyle="solid"/>
            </v:line>
            <v:line style="position:absolute" from="1980,2363" to="2010,2333" stroked="true" strokeweight="2.25pt" strokecolor="#000080">
              <v:stroke dashstyle="solid"/>
            </v:line>
            <v:line style="position:absolute" from="2010,2333" to="2040,2393" stroked="true" strokeweight="2.25pt" strokecolor="#000080">
              <v:stroke dashstyle="solid"/>
            </v:line>
            <v:line style="position:absolute" from="2040,2393" to="2070,2273" stroked="true" strokeweight="2.25pt" strokecolor="#000080">
              <v:stroke dashstyle="solid"/>
            </v:line>
            <v:line style="position:absolute" from="2070,2273" to="2100,2333" stroked="true" strokeweight="2.25pt" strokecolor="#000080">
              <v:stroke dashstyle="solid"/>
            </v:line>
            <v:line style="position:absolute" from="2108,2311" to="2108,2356" stroked="true" strokeweight=".75pt" strokecolor="#000080">
              <v:stroke dashstyle="solid"/>
            </v:line>
            <v:line style="position:absolute" from="2115,2333" to="2145,2348" stroked="true" strokeweight="2.25pt" strokecolor="#000080">
              <v:stroke dashstyle="solid"/>
            </v:line>
            <v:line style="position:absolute" from="2145,2348" to="2175,2258" stroked="true" strokeweight="2.25pt" strokecolor="#000080">
              <v:stroke dashstyle="solid"/>
            </v:line>
            <v:line style="position:absolute" from="2175,2258" to="2205,2243" stroked="true" strokeweight="2.25pt" strokecolor="#000080">
              <v:stroke dashstyle="solid"/>
            </v:line>
            <v:line style="position:absolute" from="2205,2243" to="2235,2273" stroked="true" strokeweight="2.25pt" strokecolor="#000080">
              <v:stroke dashstyle="solid"/>
            </v:line>
            <v:line style="position:absolute" from="2235,2273" to="2250,2348" stroked="true" strokeweight="2.25pt" strokecolor="#000080">
              <v:stroke dashstyle="solid"/>
            </v:line>
            <v:line style="position:absolute" from="2265,1966" to="2265,2371" stroked="true" strokeweight="3.75pt" strokecolor="#000080">
              <v:stroke dashstyle="solid"/>
            </v:line>
            <v:shape style="position:absolute;left:2257;top:1935;width:210;height:450" type="#_x0000_t75" stroked="false">
              <v:imagedata r:id="rId12" o:title=""/>
            </v:shape>
            <v:line style="position:absolute" from="2460,1936" to="2460,2386" stroked="true" strokeweight="3.75pt" strokecolor="#000080">
              <v:stroke dashstyle="solid"/>
            </v:line>
            <v:shape style="position:absolute;left:2452;top:1995;width:735;height:405" type="#_x0000_t75" stroked="false">
              <v:imagedata r:id="rId13" o:title=""/>
            </v:shape>
            <v:line style="position:absolute" from="3165,2303" to="3195,308" stroked="true" strokeweight="2.25pt" strokecolor="#000080">
              <v:stroke dashstyle="solid"/>
            </v:line>
            <v:line style="position:absolute" from="3195,308" to="3225,2378" stroked="true" strokeweight="2.25pt" strokecolor="#000080">
              <v:stroke dashstyle="solid"/>
            </v:line>
            <v:line style="position:absolute" from="3240,1801" to="3240,2401" stroked="true" strokeweight="3.75pt" strokecolor="#000080">
              <v:stroke dashstyle="solid"/>
            </v:line>
            <v:line style="position:absolute" from="3270,1801" to="3270,2371" stroked="true" strokeweight="3.75pt" strokecolor="#000080">
              <v:stroke dashstyle="solid"/>
            </v:line>
            <v:shape style="position:absolute;left:3262;top:2250;width:420;height:165" type="#_x0000_t75" stroked="false">
              <v:imagedata r:id="rId14" o:title=""/>
            </v:shape>
            <v:line style="position:absolute" from="3675,1996" to="3675,2401" stroked="true" strokeweight="3.75pt" strokecolor="#000080">
              <v:stroke dashstyle="solid"/>
            </v:line>
            <v:line style="position:absolute" from="3698,1891" to="3698,2041" stroked="true" strokeweight="3pt" strokecolor="#000080">
              <v:stroke dashstyle="solid"/>
            </v:line>
            <v:line style="position:absolute" from="3705,1913" to="3735,1943" stroked="true" strokeweight="2.25pt" strokecolor="#000080">
              <v:stroke dashstyle="solid"/>
            </v:line>
            <v:line style="position:absolute" from="3735,1943" to="3765,2033" stroked="true" strokeweight="2.25pt" strokecolor="#000080">
              <v:stroke dashstyle="solid"/>
            </v:line>
            <v:line style="position:absolute" from="3780,2011" to="3780,2356" stroked="true" strokeweight="3.75pt" strokecolor="#000080">
              <v:stroke dashstyle="solid"/>
            </v:line>
            <v:line style="position:absolute" from="3795,2333" to="3825,2378" stroked="true" strokeweight="2.25pt" strokecolor="#000080">
              <v:stroke dashstyle="solid"/>
            </v:line>
            <v:line style="position:absolute" from="3825,2378" to="3840,2363" stroked="true" strokeweight="2.25pt" strokecolor="#000080">
              <v:stroke dashstyle="solid"/>
            </v:line>
            <v:line style="position:absolute" from="3840,2363" to="3870,2363" stroked="true" strokeweight="2.25pt" strokecolor="#000080">
              <v:stroke dashstyle="solid"/>
            </v:line>
            <v:line style="position:absolute" from="3870,2363" to="3900,2378" stroked="true" strokeweight="2.25pt" strokecolor="#000080">
              <v:stroke dashstyle="solid"/>
            </v:line>
            <v:line style="position:absolute" from="3900,2378" to="3930,2378" stroked="true" strokeweight="2.25pt" strokecolor="#000080">
              <v:stroke dashstyle="solid"/>
            </v:line>
            <v:line style="position:absolute" from="3930,2378" to="3960,2378" stroked="true" strokeweight="2.25pt" strokecolor="#000080">
              <v:stroke dashstyle="solid"/>
            </v:line>
            <v:line style="position:absolute" from="3960,2378" to="3975,2393" stroked="true" strokeweight="2.25pt" strokecolor="#000080">
              <v:stroke dashstyle="solid"/>
            </v:line>
            <v:line style="position:absolute" from="3975,2393" to="4005,2363" stroked="true" strokeweight="2.25pt" strokecolor="#000080">
              <v:stroke dashstyle="solid"/>
            </v:line>
            <v:line style="position:absolute" from="4005,2363" to="4035,2348" stroked="true" strokeweight="2.25pt" strokecolor="#000080">
              <v:stroke dashstyle="solid"/>
            </v:line>
            <v:line style="position:absolute" from="4035,2348" to="4065,2393" stroked="true" strokeweight="2.25pt" strokecolor="#000080">
              <v:stroke dashstyle="solid"/>
            </v:line>
            <v:line style="position:absolute" from="4065,2393" to="4095,2393" stroked="true" strokeweight="2.25pt" strokecolor="#000080">
              <v:stroke dashstyle="solid"/>
            </v:line>
            <v:line style="position:absolute" from="4095,2393" to="4110,2363" stroked="true" strokeweight="2.25pt" strokecolor="#000080">
              <v:stroke dashstyle="solid"/>
            </v:line>
            <v:line style="position:absolute" from="4110,2363" to="4140,2348" stroked="true" strokeweight="2.25pt" strokecolor="#000080">
              <v:stroke dashstyle="solid"/>
            </v:line>
            <v:line style="position:absolute" from="4140,2348" to="4170,2213" stroked="true" strokeweight="2.25pt" strokecolor="#000080">
              <v:stroke dashstyle="solid"/>
            </v:line>
            <v:line style="position:absolute" from="4170,2213" to="4200,2408" stroked="true" strokeweight="2.25pt" strokecolor="#000080">
              <v:stroke dashstyle="solid"/>
            </v:line>
            <v:line style="position:absolute" from="4200,2408" to="4230,2393" stroked="true" strokeweight="2.25pt" strokecolor="#000080">
              <v:stroke dashstyle="solid"/>
            </v:line>
            <v:line style="position:absolute" from="4230,2393" to="4245,2363" stroked="true" strokeweight="2.25pt" strokecolor="#000080">
              <v:stroke dashstyle="solid"/>
            </v:line>
            <v:line style="position:absolute" from="4245,2363" to="4275,2393" stroked="true" strokeweight="2.25pt" strokecolor="#000080">
              <v:stroke dashstyle="solid"/>
            </v:line>
            <v:line style="position:absolute" from="4275,2393" to="4305,2363" stroked="true" strokeweight="2.25pt" strokecolor="#000080">
              <v:stroke dashstyle="solid"/>
            </v:line>
            <v:line style="position:absolute" from="4305,2363" to="4335,2363" stroked="true" strokeweight="2.25pt" strokecolor="#000080">
              <v:stroke dashstyle="solid"/>
            </v:line>
            <v:line style="position:absolute" from="4335,2363" to="4365,2378" stroked="true" strokeweight="2.25pt" strokecolor="#000080">
              <v:stroke dashstyle="solid"/>
            </v:line>
            <v:line style="position:absolute" from="4365,2378" to="4380,2408" stroked="true" strokeweight="2.25pt" strokecolor="#000080">
              <v:stroke dashstyle="solid"/>
            </v:line>
            <v:line style="position:absolute" from="4380,2408" to="4410,2408" stroked="true" strokeweight="2.25pt" strokecolor="#000080">
              <v:stroke dashstyle="solid"/>
            </v:line>
            <v:line style="position:absolute" from="4410,2408" to="4440,2393" stroked="true" strokeweight="2.25pt" strokecolor="#000080">
              <v:stroke dashstyle="solid"/>
            </v:line>
            <v:line style="position:absolute" from="4440,2393" to="4470,2393" stroked="true" strokeweight="2.25pt" strokecolor="#000080">
              <v:stroke dashstyle="solid"/>
            </v:line>
            <v:line style="position:absolute" from="4470,2393" to="4500,2393" stroked="true" strokeweight="2.25pt" strokecolor="#000080">
              <v:stroke dashstyle="solid"/>
            </v:line>
            <v:line style="position:absolute" from="4500,2393" to="4515,2408" stroked="true" strokeweight="2.25pt" strokecolor="#000080">
              <v:stroke dashstyle="solid"/>
            </v:line>
            <v:line style="position:absolute" from="4515,2408" to="4545,2408" stroked="true" strokeweight="2.25pt" strokecolor="#000080">
              <v:stroke dashstyle="solid"/>
            </v:line>
            <v:line style="position:absolute" from="4545,2408" to="4575,2408" stroked="true" strokeweight="2.25pt" strokecolor="#000080">
              <v:stroke dashstyle="solid"/>
            </v:line>
            <v:line style="position:absolute" from="4575,2408" to="4605,2393" stroked="true" strokeweight="2.25pt" strokecolor="#000080">
              <v:stroke dashstyle="solid"/>
            </v:line>
            <v:line style="position:absolute" from="4605,2393" to="4635,2393" stroked="true" strokeweight="2.25pt" strokecolor="#000080">
              <v:stroke dashstyle="solid"/>
            </v:line>
            <v:line style="position:absolute" from="4643,2371" to="4643,2416" stroked="true" strokeweight=".75pt" strokecolor="#000080">
              <v:stroke dashstyle="solid"/>
            </v:line>
            <v:line style="position:absolute" from="4650,2393" to="4680,2408" stroked="true" strokeweight="2.25pt" strokecolor="#000080">
              <v:stroke dashstyle="solid"/>
            </v:line>
            <v:line style="position:absolute" from="4680,2408" to="4710,2408" stroked="true" strokeweight="2.25pt" strokecolor="#000080">
              <v:stroke dashstyle="solid"/>
            </v:line>
            <v:line style="position:absolute" from="4710,2408" to="4740,2408" stroked="true" strokeweight="2.25pt" strokecolor="#000080">
              <v:stroke dashstyle="solid"/>
            </v:line>
            <v:line style="position:absolute" from="4740,2408" to="4770,2408" stroked="true" strokeweight="2.25pt" strokecolor="#000080">
              <v:stroke dashstyle="solid"/>
            </v:line>
            <v:line style="position:absolute" from="4770,2408" to="4785,2393" stroked="true" strokeweight="2.25pt" strokecolor="#000080">
              <v:stroke dashstyle="solid"/>
            </v:line>
            <v:line style="position:absolute" from="4785,2393" to="4815,2408" stroked="true" strokeweight="2.25pt" strokecolor="#000080">
              <v:stroke dashstyle="solid"/>
            </v:line>
            <v:line style="position:absolute" from="4815,2408" to="4845,2408" stroked="true" strokeweight="2.25pt" strokecolor="#000080">
              <v:stroke dashstyle="solid"/>
            </v:line>
            <v:line style="position:absolute" from="4845,2408" to="4875,2408" stroked="true" strokeweight="2.25pt" strokecolor="#000080">
              <v:stroke dashstyle="solid"/>
            </v:line>
            <v:line style="position:absolute" from="4883,2386" to="4883,2431" stroked="true" strokeweight=".75pt" strokecolor="#000080">
              <v:stroke dashstyle="solid"/>
            </v:line>
            <v:line style="position:absolute" from="4890,2408" to="4920,2408" stroked="true" strokeweight="2.25pt" strokecolor="#000080">
              <v:stroke dashstyle="solid"/>
            </v:line>
            <v:line style="position:absolute" from="4920,2408" to="4950,2393" stroked="true" strokeweight="2.25pt" strokecolor="#000080">
              <v:stroke dashstyle="solid"/>
            </v:line>
            <v:line style="position:absolute" from="4950,2393" to="4980,2408" stroked="true" strokeweight="2.25pt" strokecolor="#000080">
              <v:stroke dashstyle="solid"/>
            </v:line>
            <v:line style="position:absolute" from="4980,2408" to="5010,2363" stroked="true" strokeweight="2.25pt" strokecolor="#000080">
              <v:stroke dashstyle="solid"/>
            </v:line>
            <v:line style="position:absolute" from="5010,2363" to="5025,2393" stroked="true" strokeweight="2.25pt" strokecolor="#000080">
              <v:stroke dashstyle="solid"/>
            </v:line>
            <v:line style="position:absolute" from="5025,2393" to="5055,2408" stroked="true" strokeweight="2.25pt" strokecolor="#000080">
              <v:stroke dashstyle="solid"/>
            </v:line>
            <v:line style="position:absolute" from="5055,2408" to="5085,2408" stroked="true" strokeweight="2.25pt" strokecolor="#000080">
              <v:stroke dashstyle="solid"/>
            </v:line>
            <v:line style="position:absolute" from="5085,2408" to="5115,2408" stroked="true" strokeweight="2.25pt" strokecolor="#000080">
              <v:stroke dashstyle="solid"/>
            </v:line>
            <v:line style="position:absolute" from="5115,2408" to="5145,2408" stroked="true" strokeweight="2.25pt" strokecolor="#000080">
              <v:stroke dashstyle="solid"/>
            </v:line>
            <v:line style="position:absolute" from="5145,2408" to="5175,2408" stroked="true" strokeweight="2.25pt" strokecolor="#000080">
              <v:stroke dashstyle="solid"/>
            </v:line>
            <v:line style="position:absolute" from="5183,2386" to="5183,2431" stroked="true" strokeweight=".75pt" strokecolor="#000080">
              <v:stroke dashstyle="solid"/>
            </v:line>
            <v:line style="position:absolute" from="5190,2408" to="5220,2393" stroked="true" strokeweight="2.25pt" strokecolor="#000080">
              <v:stroke dashstyle="solid"/>
            </v:line>
            <v:line style="position:absolute" from="5220,2393" to="5250,2408" stroked="true" strokeweight="2.25pt" strokecolor="#000080">
              <v:stroke dashstyle="solid"/>
            </v:line>
            <v:line style="position:absolute" from="5250,2408" to="5280,2408" stroked="true" strokeweight="2.25pt" strokecolor="#000080">
              <v:stroke dashstyle="solid"/>
            </v:line>
            <w10:wrap type="topAndBottom"/>
          </v:group>
        </w:pict>
      </w:r>
    </w:p>
    <w:p>
      <w:pPr>
        <w:spacing w:before="121"/>
        <w:ind w:left="490" w:right="0" w:firstLine="0"/>
        <w:jc w:val="left"/>
        <w:rPr>
          <w:sz w:val="20"/>
        </w:rPr>
      </w:pPr>
      <w:r>
        <w:rPr>
          <w:sz w:val="20"/>
        </w:rPr>
        <w:t>65Q1 70Q1 75Q1 80Q1 85Q1 90Q1 95Q1</w:t>
      </w:r>
    </w:p>
    <w:p>
      <w:pPr>
        <w:pStyle w:val="BodyText"/>
        <w:rPr>
          <w:sz w:val="22"/>
        </w:rPr>
      </w:pPr>
    </w:p>
    <w:p>
      <w:pPr>
        <w:pStyle w:val="BodyText"/>
        <w:rPr>
          <w:sz w:val="22"/>
        </w:rPr>
      </w:pPr>
    </w:p>
    <w:p>
      <w:pPr>
        <w:pStyle w:val="Heading3"/>
        <w:spacing w:before="172"/>
        <w:ind w:left="415"/>
      </w:pPr>
      <w:r>
        <w:rPr/>
        <w:t>Figure 11</w:t>
      </w:r>
    </w:p>
    <w:p>
      <w:pPr>
        <w:pStyle w:val="BodyText"/>
        <w:rPr>
          <w:b/>
          <w:sz w:val="22"/>
        </w:rPr>
      </w:pPr>
      <w:r>
        <w:rPr/>
        <w:br w:type="column"/>
      </w:r>
      <w:r>
        <w:rPr>
          <w:b/>
          <w:sz w:val="22"/>
        </w:rPr>
      </w:r>
    </w:p>
    <w:p>
      <w:pPr>
        <w:pStyle w:val="BodyText"/>
        <w:rPr>
          <w:b/>
          <w:sz w:val="22"/>
        </w:rPr>
      </w:pPr>
    </w:p>
    <w:p>
      <w:pPr>
        <w:pStyle w:val="BodyText"/>
        <w:rPr>
          <w:b/>
          <w:sz w:val="22"/>
        </w:rPr>
      </w:pPr>
    </w:p>
    <w:p>
      <w:pPr>
        <w:spacing w:before="155"/>
        <w:ind w:left="-31" w:right="0" w:firstLine="0"/>
        <w:jc w:val="left"/>
        <w:rPr>
          <w:sz w:val="20"/>
        </w:rPr>
      </w:pPr>
      <w:r>
        <w:rPr>
          <w:sz w:val="20"/>
        </w:rPr>
        <w:t>12000</w:t>
      </w:r>
    </w:p>
    <w:p>
      <w:pPr>
        <w:spacing w:before="130"/>
        <w:ind w:left="-31" w:right="0" w:firstLine="0"/>
        <w:jc w:val="left"/>
        <w:rPr>
          <w:sz w:val="20"/>
        </w:rPr>
      </w:pPr>
      <w:r>
        <w:rPr>
          <w:sz w:val="20"/>
        </w:rPr>
        <w:t>10000</w:t>
      </w:r>
    </w:p>
    <w:p>
      <w:pPr>
        <w:spacing w:before="130"/>
        <w:ind w:left="-31" w:right="0" w:firstLine="0"/>
        <w:jc w:val="left"/>
        <w:rPr>
          <w:sz w:val="20"/>
        </w:rPr>
      </w:pPr>
      <w:r>
        <w:rPr>
          <w:spacing w:val="5"/>
          <w:sz w:val="20"/>
        </w:rPr>
        <w:t>8000</w:t>
      </w:r>
    </w:p>
    <w:p>
      <w:pPr>
        <w:spacing w:before="130"/>
        <w:ind w:left="-31" w:right="0" w:firstLine="0"/>
        <w:jc w:val="left"/>
        <w:rPr>
          <w:sz w:val="20"/>
        </w:rPr>
      </w:pPr>
      <w:r>
        <w:rPr>
          <w:spacing w:val="5"/>
          <w:sz w:val="20"/>
        </w:rPr>
        <w:t>6000</w:t>
      </w:r>
    </w:p>
    <w:p>
      <w:pPr>
        <w:spacing w:before="130"/>
        <w:ind w:left="-31" w:right="0" w:firstLine="0"/>
        <w:jc w:val="left"/>
        <w:rPr>
          <w:sz w:val="20"/>
        </w:rPr>
      </w:pPr>
      <w:r>
        <w:rPr>
          <w:spacing w:val="5"/>
          <w:sz w:val="20"/>
        </w:rPr>
        <w:t>4000</w:t>
      </w:r>
    </w:p>
    <w:p>
      <w:pPr>
        <w:spacing w:before="115"/>
        <w:ind w:left="-31" w:right="0" w:firstLine="0"/>
        <w:jc w:val="left"/>
        <w:rPr>
          <w:sz w:val="20"/>
        </w:rPr>
      </w:pPr>
      <w:r>
        <w:rPr>
          <w:spacing w:val="5"/>
          <w:sz w:val="20"/>
        </w:rPr>
        <w:t>2000</w:t>
      </w:r>
    </w:p>
    <w:p>
      <w:pPr>
        <w:spacing w:before="130"/>
        <w:ind w:left="-31" w:right="0" w:firstLine="0"/>
        <w:jc w:val="left"/>
        <w:rPr>
          <w:sz w:val="20"/>
        </w:rPr>
      </w:pPr>
      <w:r>
        <w:rPr>
          <w:w w:val="99"/>
          <w:sz w:val="20"/>
        </w:rPr>
        <w:t>0</w:t>
      </w:r>
    </w:p>
    <w:p>
      <w:pPr>
        <w:spacing w:after="0"/>
        <w:jc w:val="left"/>
        <w:rPr>
          <w:sz w:val="20"/>
        </w:rPr>
        <w:sectPr>
          <w:type w:val="continuous"/>
          <w:pgSz w:w="11920" w:h="16840"/>
          <w:pgMar w:top="1200" w:bottom="280" w:left="920" w:right="0"/>
          <w:cols w:num="2" w:equalWidth="0">
            <w:col w:w="4546" w:space="40"/>
            <w:col w:w="6414"/>
          </w:cols>
        </w:sectPr>
      </w:pPr>
    </w:p>
    <w:p>
      <w:pPr>
        <w:pStyle w:val="BodyText"/>
        <w:rPr>
          <w:sz w:val="20"/>
        </w:rPr>
      </w:pPr>
    </w:p>
    <w:p>
      <w:pPr>
        <w:pStyle w:val="BodyText"/>
        <w:spacing w:before="9"/>
        <w:rPr>
          <w:sz w:val="29"/>
        </w:rPr>
      </w:pPr>
    </w:p>
    <w:p>
      <w:pPr>
        <w:spacing w:after="0"/>
        <w:rPr>
          <w:sz w:val="29"/>
        </w:rPr>
        <w:sectPr>
          <w:type w:val="continuous"/>
          <w:pgSz w:w="11920" w:h="16840"/>
          <w:pgMar w:top="1200" w:bottom="280" w:left="920" w:right="0"/>
        </w:sectPr>
      </w:pPr>
    </w:p>
    <w:p>
      <w:pPr>
        <w:pStyle w:val="Heading1"/>
        <w:spacing w:before="149"/>
        <w:ind w:left="535"/>
      </w:pPr>
      <w:r>
        <w:rPr/>
        <w:t>Replacement ratio</w:t>
      </w:r>
      <w:r>
        <w:rPr>
          <w:vertAlign w:val="superscript"/>
        </w:rPr>
        <w:t>1</w:t>
      </w:r>
      <w:r>
        <w:rPr>
          <w:vertAlign w:val="baseline"/>
        </w:rPr>
        <w:t> (OECD)</w:t>
      </w:r>
    </w:p>
    <w:p>
      <w:pPr>
        <w:pStyle w:val="BodyText"/>
        <w:rPr>
          <w:b/>
          <w:sz w:val="20"/>
        </w:rPr>
      </w:pPr>
      <w:r>
        <w:rPr/>
        <w:br w:type="column"/>
      </w:r>
      <w:r>
        <w:rPr>
          <w:b/>
          <w:sz w:val="20"/>
        </w:rPr>
      </w:r>
    </w:p>
    <w:p>
      <w:pPr>
        <w:pStyle w:val="BodyText"/>
        <w:spacing w:before="2"/>
        <w:rPr>
          <w:b/>
          <w:sz w:val="27"/>
        </w:rPr>
      </w:pPr>
    </w:p>
    <w:p>
      <w:pPr>
        <w:spacing w:before="0"/>
        <w:ind w:left="535" w:right="0" w:firstLine="0"/>
        <w:jc w:val="left"/>
        <w:rPr>
          <w:sz w:val="18"/>
        </w:rPr>
      </w:pPr>
      <w:r>
        <w:rPr/>
        <w:pict>
          <v:group style="position:absolute;margin-left:82.5pt;margin-top:3.527344pt;width:200.65pt;height:131.25pt;mso-position-horizontal-relative:page;mso-position-vertical-relative:paragraph;z-index:251683840" coordorigin="1650,71" coordsize="4013,2625">
            <v:shape style="position:absolute;left:1665;top:78;width:3990;height:2610" coordorigin="1665,78" coordsize="3990,2610" path="m5595,78l5595,2673,5655,2688m5595,2238l5655,2253m5595,1818l5655,1818m5595,1368l5655,1383m5595,933l5655,948m5595,513l5655,513m5595,78l5655,78m1665,2673l5595,2688m1665,2673l1665,2628m2235,2673l2235,2628m2820,2673l2820,2628m3390,2673l3390,2628m3975,2673l3975,2628m4545,2673l4545,2628m5130,2673l5130,2628e" filled="false" stroked="true" strokeweight=".75pt" strokecolor="#000000">
              <v:path arrowok="t"/>
              <v:stroke dashstyle="solid"/>
            </v:shape>
            <v:shape style="position:absolute;left:1650;top:258;width:3855;height:915" coordorigin="1650,258" coordsize="3855,915" path="m1920,258l1890,258,1860,273,1868,296,1845,273,1830,303,1800,333,1770,348,1740,378,1710,393,1680,423,1650,438,1680,468,1710,453,1725,423,1755,408,1785,378,1815,363,1845,333,1871,307,1875,318,1905,288,1920,288,1920,258m2625,573l2595,543,2588,551,2595,528,2565,528,2535,513,2505,513,2475,498,2445,498,2430,483,2385,468,2370,468,2340,438,2310,423,2280,393,2250,378,2220,363,2190,333,2160,318,2130,288,2100,273,2070,273,2040,273,2010,273,1980,273,1950,258,1935,258,1920,288,1950,303,1980,303,2010,303,2040,318,2070,318,2100,318,2115,318,2145,348,2150,338,2175,363,2205,393,2235,408,2250,423,2265,438,2280,453,2310,468,2340,498,2355,483,2355,498,2372,507,2370,513,2385,513,2415,513,2430,528,2460,528,2490,543,2520,558,2550,558,2570,568,2565,573,2595,603,2625,573m3000,573l2970,558,2955,588,2925,633,2895,663,2865,708,2835,753,2820,768,2805,753,2775,723,2745,693,2715,663,2685,633,2655,603,2625,573,2610,603,2625,633,2655,663,2685,693,2715,723,2745,753,2775,783,2805,813,2820,798,2835,813,2865,768,2895,723,2925,693,2955,648,2970,618,3000,573m3150,513l3120,498,3090,483,3060,468,3050,488,3030,468,3000,513,2970,558,3015,573,3030,528,3055,503,3075,513,3095,523,3090,528,3120,543,3150,513m3165,528l3150,513,3135,543,3150,558,3165,528m3255,573l3235,563,3240,558,3210,543,3180,528,3150,558,3184,569,3180,573,3210,588,3240,603,3255,573m3315,618l3300,573,3270,573,3240,603,3270,618,3279,600,3285,618,3315,618m3420,573l3390,573,3360,573,3345,573,3330,573,3315,573,3315,618,3345,618,3375,603,3390,603,3420,603,3420,573m4215,1053l4185,1023,4155,993,4125,978,4095,948,4065,933,4050,903,4020,888,3990,858,3968,881,3975,858,3945,843,3930,843,3900,828,3870,813,3840,813,3810,798,3780,783,3750,768,3747,777,3735,753,3705,723,3675,693,3645,663,3615,648,3585,618,3555,588,3525,558,3510,573,3510,558,3480,558,3450,558,3420,573,3435,603,3450,603,3480,603,3500,593,3525,618,3555,648,3585,678,3615,693,3645,723,3675,753,3705,783,3735,813,3765,813,3795,828,3825,843,3855,858,3885,858,3915,873,3932,882,3930,888,3960,903,3964,892,3990,918,4020,933,4050,963,4080,993,4110,1008,4140,1038,4144,1027,4170,1053,4185,1083,4215,1053m4350,1098l4320,1083,4290,1083,4275,1068,4245,1053,4215,1053,4200,1083,4230,1098,4260,1098,4290,1113,4305,1128,4335,1143,4350,1098m4440,1128l4410,1128,4380,1113,4350,1098,4350,1143,4365,1143,4395,1158,4425,1173,4440,1128m4485,1128l4470,1128,4440,1128,4440,1173,4470,1173,4485,1173,4485,1128m5010,1083l4995,1083,4965,1068,4935,1068,4905,1053,4898,1076,4890,1053,4860,1068,4830,1068,4800,1083,4770,1083,4755,1098,4725,1098,4695,1113,4665,1113,4635,1113,4605,1113,4575,1113,4545,1128,4530,1128,4485,1128,4500,1173,4530,1158,4560,1158,4575,1158,4590,1158,4605,1158,4635,1158,4665,1158,4695,1143,4725,1143,4755,1128,4785,1128,4815,1113,4845,1113,4875,1098,4890,1098,4905,1098,4920,1098,4950,1113,4980,1113,5010,1128,5010,1083m5070,1098l5055,1098,5025,1083,5010,1128,5040,1128,5070,1143,5070,1098m5505,1113l5475,1113,5445,1113,5430,1098,5400,1098,5370,1083,5363,1098,5355,1083,5325,1083,5295,1083,5265,1098,5235,1098,5220,1113,5220,1098,5190,1113,5160,1113,5130,1113,5115,1113,5085,1098,5070,1143,5100,1143,5130,1158,5160,1158,5190,1143,5220,1143,5250,1143,5280,1128,5310,1128,5340,1128,5363,1117,5385,1128,5415,1143,5445,1143,5475,1158,5505,1158,5505,1113e" filled="true" fillcolor="#000080" stroked="false">
              <v:path arrowok="t"/>
              <v:fill type="solid"/>
            </v:shape>
            <w10:wrap type="none"/>
          </v:group>
        </w:pict>
      </w:r>
      <w:r>
        <w:rPr>
          <w:sz w:val="18"/>
        </w:rPr>
        <w:t>0.30</w:t>
      </w:r>
    </w:p>
    <w:p>
      <w:pPr>
        <w:spacing w:after="0"/>
        <w:jc w:val="left"/>
        <w:rPr>
          <w:sz w:val="18"/>
        </w:rPr>
        <w:sectPr>
          <w:type w:val="continuous"/>
          <w:pgSz w:w="11920" w:h="16840"/>
          <w:pgMar w:top="1200" w:bottom="280" w:left="920" w:right="0"/>
          <w:cols w:num="2" w:equalWidth="0">
            <w:col w:w="3917" w:space="358"/>
            <w:col w:w="6725"/>
          </w:cols>
        </w:sectPr>
      </w:pPr>
    </w:p>
    <w:p>
      <w:pPr>
        <w:pStyle w:val="BodyText"/>
        <w:spacing w:before="9"/>
        <w:rPr>
          <w:sz w:val="11"/>
        </w:rPr>
      </w:pPr>
    </w:p>
    <w:p>
      <w:pPr>
        <w:spacing w:before="92"/>
        <w:ind w:left="707" w:right="1771" w:firstLine="0"/>
        <w:jc w:val="center"/>
        <w:rPr>
          <w:sz w:val="18"/>
        </w:rPr>
      </w:pPr>
      <w:r>
        <w:rPr>
          <w:sz w:val="18"/>
        </w:rPr>
        <w:t>0.25</w:t>
      </w:r>
    </w:p>
    <w:p>
      <w:pPr>
        <w:pStyle w:val="BodyText"/>
        <w:spacing w:before="9"/>
        <w:rPr>
          <w:sz w:val="11"/>
        </w:rPr>
      </w:pPr>
    </w:p>
    <w:p>
      <w:pPr>
        <w:spacing w:before="93"/>
        <w:ind w:left="707" w:right="1771" w:firstLine="0"/>
        <w:jc w:val="center"/>
        <w:rPr>
          <w:sz w:val="18"/>
        </w:rPr>
      </w:pPr>
      <w:r>
        <w:rPr>
          <w:sz w:val="18"/>
        </w:rPr>
        <w:t>0.20</w:t>
      </w:r>
    </w:p>
    <w:p>
      <w:pPr>
        <w:pStyle w:val="BodyText"/>
        <w:spacing w:before="9"/>
        <w:rPr>
          <w:sz w:val="11"/>
        </w:rPr>
      </w:pPr>
    </w:p>
    <w:p>
      <w:pPr>
        <w:spacing w:before="92"/>
        <w:ind w:left="707" w:right="1771" w:firstLine="0"/>
        <w:jc w:val="center"/>
        <w:rPr>
          <w:sz w:val="18"/>
        </w:rPr>
      </w:pPr>
      <w:r>
        <w:rPr>
          <w:sz w:val="18"/>
        </w:rPr>
        <w:t>0.15</w:t>
      </w:r>
    </w:p>
    <w:p>
      <w:pPr>
        <w:pStyle w:val="BodyText"/>
        <w:spacing w:before="9"/>
        <w:rPr>
          <w:sz w:val="11"/>
        </w:rPr>
      </w:pPr>
    </w:p>
    <w:p>
      <w:pPr>
        <w:spacing w:before="93"/>
        <w:ind w:left="707" w:right="1771" w:firstLine="0"/>
        <w:jc w:val="center"/>
        <w:rPr>
          <w:sz w:val="18"/>
        </w:rPr>
      </w:pPr>
      <w:r>
        <w:rPr>
          <w:sz w:val="18"/>
        </w:rPr>
        <w:t>0.10</w:t>
      </w:r>
    </w:p>
    <w:p>
      <w:pPr>
        <w:pStyle w:val="BodyText"/>
        <w:spacing w:before="9"/>
        <w:rPr>
          <w:sz w:val="11"/>
        </w:rPr>
      </w:pPr>
    </w:p>
    <w:p>
      <w:pPr>
        <w:spacing w:before="92"/>
        <w:ind w:left="707" w:right="1771" w:firstLine="0"/>
        <w:jc w:val="center"/>
        <w:rPr>
          <w:sz w:val="18"/>
        </w:rPr>
      </w:pPr>
      <w:r>
        <w:rPr>
          <w:sz w:val="18"/>
        </w:rPr>
        <w:t>0.05</w:t>
      </w:r>
    </w:p>
    <w:p>
      <w:pPr>
        <w:pStyle w:val="BodyText"/>
        <w:spacing w:before="9"/>
        <w:rPr>
          <w:sz w:val="11"/>
        </w:rPr>
      </w:pPr>
    </w:p>
    <w:p>
      <w:pPr>
        <w:spacing w:before="93"/>
        <w:ind w:left="707" w:right="1771" w:firstLine="0"/>
        <w:jc w:val="center"/>
        <w:rPr>
          <w:sz w:val="18"/>
        </w:rPr>
      </w:pPr>
      <w:r>
        <w:rPr>
          <w:sz w:val="18"/>
        </w:rPr>
        <w:t>0.00</w:t>
      </w:r>
    </w:p>
    <w:p>
      <w:pPr>
        <w:spacing w:before="78"/>
        <w:ind w:left="535" w:right="0" w:firstLine="0"/>
        <w:jc w:val="left"/>
        <w:rPr>
          <w:sz w:val="18"/>
        </w:rPr>
      </w:pPr>
      <w:r>
        <w:rPr>
          <w:sz w:val="18"/>
        </w:rPr>
        <w:t>65Q1 70Q1 75Q1 80Q1 85Q1 90Q1 95Q1</w:t>
      </w:r>
    </w:p>
    <w:p>
      <w:pPr>
        <w:pStyle w:val="BodyText"/>
        <w:spacing w:before="4"/>
        <w:rPr>
          <w:sz w:val="22"/>
        </w:rPr>
      </w:pPr>
    </w:p>
    <w:p>
      <w:pPr>
        <w:spacing w:before="0"/>
        <w:ind w:left="535" w:right="0" w:firstLine="0"/>
        <w:jc w:val="left"/>
        <w:rPr>
          <w:rFonts w:ascii="Arial"/>
          <w:sz w:val="16"/>
        </w:rPr>
      </w:pPr>
      <w:r>
        <w:rPr>
          <w:rFonts w:ascii="Arial"/>
          <w:position w:val="12"/>
          <w:sz w:val="10"/>
        </w:rPr>
        <w:t>1 </w:t>
      </w:r>
      <w:r>
        <w:rPr>
          <w:rFonts w:ascii="Arial"/>
          <w:sz w:val="16"/>
        </w:rPr>
        <w:t>Ratio of out of work benefits to in work income</w:t>
      </w:r>
    </w:p>
    <w:p>
      <w:pPr>
        <w:spacing w:after="0"/>
        <w:jc w:val="left"/>
        <w:rPr>
          <w:rFonts w:ascii="Arial"/>
          <w:sz w:val="16"/>
        </w:rPr>
        <w:sectPr>
          <w:type w:val="continuous"/>
          <w:pgSz w:w="11920" w:h="16840"/>
          <w:pgMar w:top="1200" w:bottom="280" w:left="920" w:right="0"/>
        </w:sectPr>
      </w:pPr>
    </w:p>
    <w:p>
      <w:pPr>
        <w:pStyle w:val="BodyText"/>
        <w:rPr>
          <w:rFonts w:ascii="Arial"/>
          <w:sz w:val="20"/>
        </w:rPr>
      </w:pPr>
    </w:p>
    <w:p>
      <w:pPr>
        <w:pStyle w:val="BodyText"/>
        <w:spacing w:before="6"/>
        <w:rPr>
          <w:rFonts w:ascii="Arial"/>
          <w:sz w:val="20"/>
        </w:rPr>
      </w:pPr>
    </w:p>
    <w:p>
      <w:pPr>
        <w:pStyle w:val="Heading3"/>
        <w:ind w:left="415"/>
      </w:pPr>
      <w:r>
        <w:rPr/>
        <w:t>Figure 12</w:t>
      </w:r>
    </w:p>
    <w:p>
      <w:pPr>
        <w:pStyle w:val="BodyText"/>
        <w:rPr>
          <w:b/>
          <w:sz w:val="20"/>
        </w:rPr>
      </w:pPr>
    </w:p>
    <w:p>
      <w:pPr>
        <w:pStyle w:val="BodyText"/>
        <w:rPr>
          <w:b/>
          <w:sz w:val="20"/>
        </w:rPr>
      </w:pPr>
    </w:p>
    <w:p>
      <w:pPr>
        <w:pStyle w:val="BodyText"/>
        <w:spacing w:before="1"/>
        <w:rPr>
          <w:b/>
        </w:rPr>
      </w:pPr>
    </w:p>
    <w:p>
      <w:pPr>
        <w:spacing w:before="89"/>
        <w:ind w:left="895" w:right="0" w:firstLine="0"/>
        <w:jc w:val="left"/>
        <w:rPr>
          <w:b/>
          <w:sz w:val="28"/>
        </w:rPr>
      </w:pPr>
      <w:r>
        <w:rPr>
          <w:b/>
          <w:sz w:val="28"/>
        </w:rPr>
        <w:t>Real oil price</w:t>
      </w:r>
    </w:p>
    <w:p>
      <w:pPr>
        <w:spacing w:before="218"/>
        <w:ind w:left="707" w:right="1336" w:firstLine="0"/>
        <w:jc w:val="center"/>
        <w:rPr>
          <w:sz w:val="20"/>
        </w:rPr>
      </w:pPr>
      <w:r>
        <w:rPr/>
        <w:pict>
          <v:group style="position:absolute;margin-left:82.875pt;margin-top:14.035778pt;width:213.75pt;height:131.1pt;mso-position-horizontal-relative:page;mso-position-vertical-relative:paragraph;z-index:251685888" coordorigin="1658,281" coordsize="4275,2622">
            <v:shape style="position:absolute;left:1680;top:344;width:4245;height:2550" coordorigin="1680,345" coordsize="4245,2550" path="m5850,345l5850,2895,5925,2895m5850,2385l5925,2385m5850,1875l5925,1875m5850,1365l5925,1365m5850,855l5925,855m5850,345l5925,345m1680,2895l5850,2895m1680,2895l1680,2835m2280,2895l2280,2835m2895,2895l2895,2835m3495,2895l3495,2835m4095,2895l4095,2835m4710,2895l4710,2835m5310,2895l5310,2835e" filled="false" stroked="true" strokeweight=".75pt" strokecolor="#000000">
              <v:path arrowok="t"/>
              <v:stroke dashstyle="solid"/>
            </v:shape>
            <v:line style="position:absolute" from="1680,2430" to="1710,2445" stroked="true" strokeweight="2.25pt" strokecolor="#000080">
              <v:stroke dashstyle="solid"/>
            </v:line>
            <v:line style="position:absolute" from="1710,2445" to="1740,2445" stroked="true" strokeweight="2.25pt" strokecolor="#000080">
              <v:stroke dashstyle="solid"/>
            </v:line>
            <v:line style="position:absolute" from="1740,2445" to="1770,2445" stroked="true" strokeweight="2.25pt" strokecolor="#000080">
              <v:stroke dashstyle="solid"/>
            </v:line>
            <v:line style="position:absolute" from="1770,2445" to="1800,2460" stroked="true" strokeweight="2.25pt" strokecolor="#000080">
              <v:stroke dashstyle="solid"/>
            </v:line>
            <v:line style="position:absolute" from="1800,2460" to="1830,2460" stroked="true" strokeweight="2.25pt" strokecolor="#000080">
              <v:stroke dashstyle="solid"/>
            </v:line>
            <v:line style="position:absolute" from="1830,2460" to="1860,2460" stroked="true" strokeweight="2.25pt" strokecolor="#000080">
              <v:stroke dashstyle="solid"/>
            </v:line>
            <v:line style="position:absolute" from="1860,2460" to="1890,2460" stroked="true" strokeweight="2.25pt" strokecolor="#000080">
              <v:stroke dashstyle="solid"/>
            </v:line>
            <v:line style="position:absolute" from="1890,2460" to="1920,2460" stroked="true" strokeweight="2.25pt" strokecolor="#000080">
              <v:stroke dashstyle="solid"/>
            </v:line>
            <v:line style="position:absolute" from="1920,2460" to="1950,2475" stroked="true" strokeweight="2.25pt" strokecolor="#000080">
              <v:stroke dashstyle="solid"/>
            </v:line>
            <v:line style="position:absolute" from="1950,2475" to="1980,2460" stroked="true" strokeweight="2.25pt" strokecolor="#000080">
              <v:stroke dashstyle="solid"/>
            </v:line>
            <v:line style="position:absolute" from="1980,2460" to="2010,2445" stroked="true" strokeweight="2.25pt" strokecolor="#000080">
              <v:stroke dashstyle="solid"/>
            </v:line>
            <v:line style="position:absolute" from="2010,2445" to="2040,2415" stroked="true" strokeweight="2.25pt" strokecolor="#000080">
              <v:stroke dashstyle="solid"/>
            </v:line>
            <v:line style="position:absolute" from="2040,2415" to="2070,2415" stroked="true" strokeweight="2.25pt" strokecolor="#000080">
              <v:stroke dashstyle="solid"/>
            </v:line>
            <v:line style="position:absolute" from="2070,2415" to="2100,2430" stroked="true" strokeweight="2.25pt" strokecolor="#000080">
              <v:stroke dashstyle="solid"/>
            </v:line>
            <v:line style="position:absolute" from="2100,2430" to="2130,2430" stroked="true" strokeweight="2.25pt" strokecolor="#000080">
              <v:stroke dashstyle="solid"/>
            </v:line>
            <v:line style="position:absolute" from="2130,2430" to="2160,2430" stroked="true" strokeweight="2.25pt" strokecolor="#000080">
              <v:stroke dashstyle="solid"/>
            </v:line>
            <v:line style="position:absolute" from="2160,2430" to="2190,2445" stroked="true" strokeweight="2.25pt" strokecolor="#000080">
              <v:stroke dashstyle="solid"/>
            </v:line>
            <v:line style="position:absolute" from="2190,2445" to="2220,2445" stroked="true" strokeweight="2.25pt" strokecolor="#000080">
              <v:stroke dashstyle="solid"/>
            </v:line>
            <v:line style="position:absolute" from="2220,2445" to="2250,2460" stroked="true" strokeweight="2.25pt" strokecolor="#000080">
              <v:stroke dashstyle="solid"/>
            </v:line>
            <v:line style="position:absolute" from="2250,2460" to="2280,2460" stroked="true" strokeweight="2.25pt" strokecolor="#000080">
              <v:stroke dashstyle="solid"/>
            </v:line>
            <v:line style="position:absolute" from="2280,2460" to="2310,2475" stroked="true" strokeweight="2.25pt" strokecolor="#000080">
              <v:stroke dashstyle="solid"/>
            </v:line>
            <v:line style="position:absolute" from="2310,2475" to="2340,2475" stroked="true" strokeweight="2.25pt" strokecolor="#000080">
              <v:stroke dashstyle="solid"/>
            </v:line>
            <v:line style="position:absolute" from="2340,2475" to="2370,2490" stroked="true" strokeweight="2.25pt" strokecolor="#000080">
              <v:stroke dashstyle="solid"/>
            </v:line>
            <v:line style="position:absolute" from="2370,2490" to="2400,2445" stroked="true" strokeweight="2.25pt" strokecolor="#000080">
              <v:stroke dashstyle="solid"/>
            </v:line>
            <v:line style="position:absolute" from="2400,2445" to="2430,2295" stroked="true" strokeweight="2.25pt" strokecolor="#000080">
              <v:stroke dashstyle="solid"/>
            </v:line>
            <v:shape style="position:absolute;left:2430;top:2294;width:105;height:45" coordorigin="2430,2295" coordsize="105,45" path="m2430,2295l2475,2325m2475,2325l2490,2340m2490,2340l2535,2340e" filled="false" stroked="true" strokeweight="2.25pt" strokecolor="#000080">
              <v:path arrowok="t"/>
              <v:stroke dashstyle="solid"/>
            </v:shape>
            <v:line style="position:absolute" from="2543,2317" to="2543,2362" stroked="true" strokeweight=".75pt" strokecolor="#000080">
              <v:stroke dashstyle="solid"/>
            </v:line>
            <v:shape style="position:absolute;left:2550;top:2234;width:195;height:105" coordorigin="2550,2235" coordsize="195,105" path="m2550,2340l2595,2325m2595,2325l2625,2325m2625,2325l2655,2310m2655,2310l2685,2310m2685,2310l2715,2250m2715,2250l2745,2235e" filled="false" stroked="true" strokeweight="2.25pt" strokecolor="#000080">
              <v:path arrowok="t"/>
              <v:stroke dashstyle="solid"/>
            </v:shape>
            <v:line style="position:absolute" from="2745,2235" to="2775,660" stroked="true" strokeweight="2.25pt" strokecolor="#000080">
              <v:stroke dashstyle="solid"/>
            </v:line>
            <v:line style="position:absolute" from="2790,637" to="2790,1237" stroked="true" strokeweight="3.75pt" strokecolor="#000080">
              <v:stroke dashstyle="solid"/>
            </v:line>
            <v:shape style="position:absolute;left:2782;top:1192;width:585;height:510" type="#_x0000_t75" stroked="false">
              <v:imagedata r:id="rId15" o:title=""/>
            </v:shape>
            <v:line style="position:absolute" from="3360,1177" to="3360,1657" stroked="true" strokeweight="3.75pt" strokecolor="#000080">
              <v:stroke dashstyle="solid"/>
            </v:line>
            <v:line style="position:absolute" from="3390,577" to="3390,1222" stroked="true" strokeweight="3.75pt" strokecolor="#000080">
              <v:stroke dashstyle="solid"/>
            </v:line>
            <v:shape style="position:absolute;left:3382;top:322;width:735;height:780" type="#_x0000_t75" stroked="false">
              <v:imagedata r:id="rId16" o:title=""/>
            </v:shape>
            <v:line style="position:absolute" from="4110,592" to="4110,1012" stroked="true" strokeweight="3.75pt" strokecolor="#000080">
              <v:stroke dashstyle="solid"/>
            </v:line>
            <v:shape style="position:absolute;left:4125;top:989;width:60;height:165" coordorigin="4125,990" coordsize="60,165" path="m4125,990l4155,1140m4155,1140l4185,1155e" filled="false" stroked="true" strokeweight="2.25pt" strokecolor="#000080">
              <v:path arrowok="t"/>
              <v:stroke dashstyle="solid"/>
            </v:shape>
            <v:line style="position:absolute" from="4208,1132" to="4208,1837" stroked="true" strokeweight="4.5pt" strokecolor="#000080">
              <v:stroke dashstyle="solid"/>
            </v:line>
            <v:shape style="position:absolute;left:4207;top:1792;width:615;height:555" type="#_x0000_t75" stroked="false">
              <v:imagedata r:id="rId17" o:title=""/>
            </v:shape>
            <v:line style="position:absolute" from="4815,1792" to="4815,2212" stroked="true" strokeweight="3.75pt" strokecolor="#000080">
              <v:stroke dashstyle="solid"/>
            </v:line>
            <v:shape style="position:absolute;left:4830;top:2144;width:510;height:195" coordorigin="4830,2145" coordsize="510,195" path="m4830,2190l4860,2205m4860,2205l4890,2160m4890,2160l4920,2175m4920,2175l4950,2265m4950,2265l4980,2220m4980,2220l5010,2250m5010,2250l5040,2160m5040,2160l5070,2145m5070,2145l5100,2190m5100,2190l5130,2235m5130,2235l5160,2295m5160,2295l5190,2340m5190,2340l5220,2280m5220,2280l5250,2265m5250,2265l5280,2295m5280,2295l5310,2280m5310,2280l5340,2250e" filled="false" stroked="true" strokeweight="2.25pt" strokecolor="#000080">
              <v:path arrowok="t"/>
              <v:stroke dashstyle="solid"/>
            </v:shape>
            <v:line style="position:absolute" from="5340,2250" to="5370,2310" stroked="true" strokeweight="2.25pt" strokecolor="#000080">
              <v:stroke dashstyle="solid"/>
            </v:line>
            <v:line style="position:absolute" from="5370,2310" to="5400,2280" stroked="true" strokeweight="2.25pt" strokecolor="#000080">
              <v:stroke dashstyle="solid"/>
            </v:line>
            <v:line style="position:absolute" from="5400,2280" to="5430,2220" stroked="true" strokeweight="2.25pt" strokecolor="#000080">
              <v:stroke dashstyle="solid"/>
            </v:line>
            <v:line style="position:absolute" from="5430,2220" to="5460,2190" stroked="true" strokeweight="2.25pt" strokecolor="#000080">
              <v:stroke dashstyle="solid"/>
            </v:line>
            <v:line style="position:absolute" from="5460,2190" to="5490,2160" stroked="true" strokeweight="2.25pt" strokecolor="#000080">
              <v:stroke dashstyle="solid"/>
            </v:line>
            <v:line style="position:absolute" from="5490,2160" to="5520,2115" stroked="true" strokeweight="2.25pt" strokecolor="#000080">
              <v:stroke dashstyle="solid"/>
            </v:line>
            <v:line style="position:absolute" from="5520,2115" to="5550,2190" stroked="true" strokeweight="2.25pt" strokecolor="#000080">
              <v:stroke dashstyle="solid"/>
            </v:line>
            <v:line style="position:absolute" from="5550,2190" to="5580,2295" stroked="true" strokeweight="2.25pt" strokecolor="#000080">
              <v:stroke dashstyle="solid"/>
            </v:line>
            <v:line style="position:absolute" from="5580,2295" to="5610,2295" stroked="true" strokeweight="2.25pt" strokecolor="#000080">
              <v:stroke dashstyle="solid"/>
            </v:line>
            <v:line style="position:absolute" from="5610,2295" to="5640,2295" stroked="true" strokeweight="2.25pt" strokecolor="#000080">
              <v:stroke dashstyle="solid"/>
            </v:line>
            <v:line style="position:absolute" from="5640,2295" to="5670,2445" stroked="true" strokeweight="2.25pt" strokecolor="#000080">
              <v:stroke dashstyle="solid"/>
            </v:line>
            <v:line style="position:absolute" from="5670,2445" to="5700,2475" stroked="true" strokeweight="2.25pt" strokecolor="#000080">
              <v:stroke dashstyle="solid"/>
            </v:line>
            <v:line style="position:absolute" from="5700,2475" to="5730,2505" stroked="true" strokeweight="2.25pt" strokecolor="#000080">
              <v:stroke dashstyle="solid"/>
            </v:line>
            <v:line style="position:absolute" from="5730,2505" to="5760,2550" stroked="true" strokeweight="2.25pt" strokecolor="#000080">
              <v:stroke dashstyle="solid"/>
            </v:line>
            <v:line style="position:absolute" from="5760,2550" to="5790,2535" stroked="true" strokeweight="2.25pt" strokecolor="#000080">
              <v:stroke dashstyle="solid"/>
            </v:line>
            <v:line style="position:absolute" from="5790,2535" to="5820,2400" stroked="true" strokeweight="2.25pt" strokecolor="#000080">
              <v:stroke dashstyle="solid"/>
            </v:line>
            <v:line style="position:absolute" from="5820,2400" to="5850,2235" stroked="true" strokeweight="2.25pt" strokecolor="#000080">
              <v:stroke dashstyle="solid"/>
            </v:line>
            <v:shape style="position:absolute;left:4710;top:280;width:1186;height:211" type="#_x0000_t202" filled="false" stroked="false">
              <v:textbox inset="0,0,0,0">
                <w:txbxContent>
                  <w:p>
                    <w:pPr>
                      <w:spacing w:line="210" w:lineRule="exact" w:before="0"/>
                      <w:ind w:left="0" w:right="0" w:firstLine="0"/>
                      <w:jc w:val="left"/>
                      <w:rPr>
                        <w:sz w:val="19"/>
                      </w:rPr>
                    </w:pPr>
                    <w:r>
                      <w:rPr>
                        <w:sz w:val="19"/>
                      </w:rPr>
                      <w:t>1999 prices (£)</w:t>
                    </w:r>
                  </w:p>
                </w:txbxContent>
              </v:textbox>
              <w10:wrap type="none"/>
            </v:shape>
            <w10:wrap type="none"/>
          </v:group>
        </w:pict>
      </w:r>
      <w:r>
        <w:rPr>
          <w:spacing w:val="5"/>
          <w:sz w:val="20"/>
        </w:rPr>
        <w:t>50</w:t>
      </w:r>
    </w:p>
    <w:p>
      <w:pPr>
        <w:pStyle w:val="BodyText"/>
        <w:spacing w:before="5"/>
        <w:rPr>
          <w:sz w:val="16"/>
        </w:rPr>
      </w:pPr>
    </w:p>
    <w:p>
      <w:pPr>
        <w:spacing w:before="91"/>
        <w:ind w:left="707" w:right="1336" w:firstLine="0"/>
        <w:jc w:val="center"/>
        <w:rPr>
          <w:sz w:val="20"/>
        </w:rPr>
      </w:pPr>
      <w:r>
        <w:rPr>
          <w:spacing w:val="5"/>
          <w:sz w:val="20"/>
        </w:rPr>
        <w:t>40</w:t>
      </w:r>
    </w:p>
    <w:p>
      <w:pPr>
        <w:pStyle w:val="BodyText"/>
        <w:spacing w:before="5"/>
        <w:rPr>
          <w:sz w:val="16"/>
        </w:rPr>
      </w:pPr>
    </w:p>
    <w:p>
      <w:pPr>
        <w:spacing w:before="91"/>
        <w:ind w:left="707" w:right="1336" w:firstLine="0"/>
        <w:jc w:val="center"/>
        <w:rPr>
          <w:sz w:val="20"/>
        </w:rPr>
      </w:pPr>
      <w:r>
        <w:rPr>
          <w:spacing w:val="5"/>
          <w:sz w:val="20"/>
        </w:rPr>
        <w:t>30</w:t>
      </w:r>
    </w:p>
    <w:p>
      <w:pPr>
        <w:pStyle w:val="BodyText"/>
        <w:spacing w:before="5"/>
        <w:rPr>
          <w:sz w:val="16"/>
        </w:rPr>
      </w:pPr>
    </w:p>
    <w:p>
      <w:pPr>
        <w:spacing w:before="91"/>
        <w:ind w:left="707" w:right="1336" w:firstLine="0"/>
        <w:jc w:val="center"/>
        <w:rPr>
          <w:sz w:val="20"/>
        </w:rPr>
      </w:pPr>
      <w:r>
        <w:rPr>
          <w:spacing w:val="5"/>
          <w:sz w:val="20"/>
        </w:rPr>
        <w:t>20</w:t>
      </w:r>
    </w:p>
    <w:p>
      <w:pPr>
        <w:pStyle w:val="BodyText"/>
        <w:spacing w:before="5"/>
        <w:rPr>
          <w:sz w:val="16"/>
        </w:rPr>
      </w:pPr>
    </w:p>
    <w:p>
      <w:pPr>
        <w:spacing w:before="91"/>
        <w:ind w:left="707" w:right="1336" w:firstLine="0"/>
        <w:jc w:val="center"/>
        <w:rPr>
          <w:sz w:val="20"/>
        </w:rPr>
      </w:pPr>
      <w:r>
        <w:rPr>
          <w:spacing w:val="5"/>
          <w:sz w:val="20"/>
        </w:rPr>
        <w:t>10</w:t>
      </w:r>
    </w:p>
    <w:p>
      <w:pPr>
        <w:pStyle w:val="BodyText"/>
        <w:spacing w:before="5"/>
        <w:rPr>
          <w:sz w:val="16"/>
        </w:rPr>
      </w:pPr>
    </w:p>
    <w:p>
      <w:pPr>
        <w:spacing w:before="91"/>
        <w:ind w:left="0" w:right="738" w:firstLine="0"/>
        <w:jc w:val="center"/>
        <w:rPr>
          <w:sz w:val="20"/>
        </w:rPr>
      </w:pPr>
      <w:r>
        <w:rPr>
          <w:w w:val="99"/>
          <w:sz w:val="20"/>
        </w:rPr>
        <w:t>0</w:t>
      </w:r>
    </w:p>
    <w:p>
      <w:pPr>
        <w:spacing w:before="70"/>
        <w:ind w:left="196" w:right="6059" w:firstLine="0"/>
        <w:jc w:val="center"/>
        <w:rPr>
          <w:sz w:val="20"/>
        </w:rPr>
      </w:pPr>
      <w:r>
        <w:rPr>
          <w:sz w:val="20"/>
        </w:rPr>
        <w:t>65Q1 70Q1 75Q1 80Q1 85Q1 90Q1 95Q1</w:t>
      </w:r>
    </w:p>
    <w:p>
      <w:pPr>
        <w:pStyle w:val="BodyText"/>
        <w:rPr>
          <w:sz w:val="20"/>
        </w:rPr>
      </w:pPr>
    </w:p>
    <w:p>
      <w:pPr>
        <w:pStyle w:val="BodyText"/>
        <w:rPr>
          <w:sz w:val="20"/>
        </w:rPr>
      </w:pPr>
    </w:p>
    <w:p>
      <w:pPr>
        <w:pStyle w:val="BodyText"/>
        <w:rPr>
          <w:sz w:val="20"/>
        </w:rPr>
      </w:pPr>
    </w:p>
    <w:p>
      <w:pPr>
        <w:pStyle w:val="BodyText"/>
        <w:rPr>
          <w:sz w:val="29"/>
        </w:rPr>
      </w:pPr>
    </w:p>
    <w:p>
      <w:pPr>
        <w:pStyle w:val="BodyText"/>
        <w:spacing w:line="357" w:lineRule="auto" w:before="90"/>
        <w:ind w:left="355" w:right="1364"/>
        <w:jc w:val="both"/>
      </w:pPr>
      <w:r>
        <w:rPr/>
        <w:t>In addition, as we noted above, import penetration has steadily increased over the period (cf Figure 2), and, deregulation and privatisation have probably helped intensify the extent of product market competition.</w:t>
      </w:r>
    </w:p>
    <w:p>
      <w:pPr>
        <w:pStyle w:val="BodyText"/>
        <w:spacing w:before="2"/>
        <w:rPr>
          <w:sz w:val="36"/>
        </w:rPr>
      </w:pPr>
    </w:p>
    <w:p>
      <w:pPr>
        <w:pStyle w:val="BodyText"/>
        <w:spacing w:line="360" w:lineRule="auto"/>
        <w:ind w:left="355" w:right="1354"/>
      </w:pPr>
      <w:r>
        <w:rPr/>
        <w:t>However, there are several factors that have moved in the direction of increasing the </w:t>
      </w:r>
      <w:r>
        <w:rPr>
          <w:spacing w:val="-2"/>
        </w:rPr>
        <w:t>NAIRU. </w:t>
      </w:r>
      <w:r>
        <w:rPr/>
        <w:t>Perhaps the most striking and direct evidence of the post-60s deterioration in the UK </w:t>
      </w:r>
      <w:r>
        <w:rPr>
          <w:spacing w:val="-2"/>
        </w:rPr>
        <w:t>labour </w:t>
      </w:r>
      <w:r>
        <w:rPr/>
        <w:t>market is the fact that at any given level of vacancies, we have much more unemployment than we did before, i.e. the so-called Beveridge curve has moved out (Figure 13). This must have </w:t>
      </w:r>
      <w:r>
        <w:rPr>
          <w:spacing w:val="3"/>
        </w:rPr>
        <w:t>occurred </w:t>
      </w:r>
      <w:r>
        <w:rPr/>
        <w:t>either due to a reduction in the search effectiveness of the unemployed, or because of an increase in mismatch. Note that the reduction in search effectiveness might arise from either firms or workers becoming more</w:t>
      </w:r>
      <w:r>
        <w:rPr>
          <w:spacing w:val="26"/>
        </w:rPr>
        <w:t> </w:t>
      </w:r>
      <w:r>
        <w:rPr/>
        <w:t>choosy.</w:t>
      </w:r>
    </w:p>
    <w:p>
      <w:pPr>
        <w:spacing w:after="0" w:line="360" w:lineRule="auto"/>
        <w:sectPr>
          <w:pgSz w:w="11920" w:h="16840"/>
          <w:pgMar w:header="0" w:footer="1234" w:top="1600" w:bottom="1420" w:left="920" w:right="0"/>
        </w:sectPr>
      </w:pPr>
    </w:p>
    <w:p>
      <w:pPr>
        <w:pStyle w:val="BodyText"/>
        <w:spacing w:before="7"/>
        <w:rPr>
          <w:sz w:val="19"/>
        </w:rPr>
      </w:pPr>
    </w:p>
    <w:p>
      <w:pPr>
        <w:pStyle w:val="Heading3"/>
      </w:pPr>
      <w:r>
        <w:rPr/>
        <w:t>Figure 13</w:t>
      </w:r>
    </w:p>
    <w:p>
      <w:pPr>
        <w:pStyle w:val="BodyText"/>
        <w:spacing w:before="1"/>
        <w:rPr>
          <w:b/>
        </w:rPr>
      </w:pPr>
    </w:p>
    <w:p>
      <w:pPr>
        <w:spacing w:line="264" w:lineRule="auto" w:before="89"/>
        <w:ind w:left="2350" w:right="5291" w:hanging="840"/>
        <w:jc w:val="left"/>
        <w:rPr>
          <w:b/>
          <w:sz w:val="26"/>
        </w:rPr>
      </w:pPr>
      <w:r>
        <w:rPr>
          <w:b/>
          <w:spacing w:val="-4"/>
          <w:sz w:val="26"/>
        </w:rPr>
        <w:t>Unemployment plotted against unfilled vacancies </w:t>
      </w:r>
      <w:r>
        <w:rPr>
          <w:b/>
          <w:spacing w:val="-3"/>
          <w:sz w:val="26"/>
        </w:rPr>
        <w:t>from </w:t>
      </w:r>
      <w:r>
        <w:rPr>
          <w:b/>
          <w:spacing w:val="-4"/>
          <w:sz w:val="26"/>
        </w:rPr>
        <w:t>1965-99</w:t>
      </w:r>
    </w:p>
    <w:p>
      <w:pPr>
        <w:pStyle w:val="BodyText"/>
        <w:rPr>
          <w:b/>
          <w:sz w:val="23"/>
        </w:rPr>
      </w:pPr>
    </w:p>
    <w:p>
      <w:pPr>
        <w:spacing w:before="97"/>
        <w:ind w:left="925" w:right="0" w:firstLine="0"/>
        <w:jc w:val="left"/>
        <w:rPr>
          <w:sz w:val="18"/>
        </w:rPr>
      </w:pPr>
      <w:r>
        <w:rPr/>
        <w:pict>
          <v:group style="position:absolute;margin-left:109.5pt;margin-top:9.127344pt;width:257.6500pt;height:94.15pt;mso-position-horizontal-relative:page;mso-position-vertical-relative:paragraph;z-index:251694080" coordorigin="2190,183" coordsize="5153,1883">
            <v:shape style="position:absolute;left:2190;top:190;width:5145;height:1875" coordorigin="2190,190" coordsize="5145,1875" path="m2250,190l2250,2005m2190,2005l2250,2005m2190,1645l2250,1645m2190,1285l2250,1285m2190,925l2250,925m2190,550l2250,550m2190,190l2250,190m2250,2005l7335,2005m2250,2065l2250,2005m2970,2065l2970,2005m3705,2065l3705,2005m4425,2065l4425,2005m5160,2065l5160,2005m5880,2065l5880,2005m6615,2065l6615,2005m7335,2065l7335,2005e" filled="false" stroked="true" strokeweight=".75pt" strokecolor="#000000">
              <v:path arrowok="t"/>
              <v:stroke dashstyle="solid"/>
            </v:shape>
            <v:shape style="position:absolute;left:2850;top:505;width:4095;height:1170" coordorigin="2850,505" coordsize="4095,1170" path="m2850,565l2850,595,2880,625,2895,640,2910,670,2925,685,2940,715,2970,745,3000,790,3045,850,3105,925,3135,955,3150,985,3180,1015,3195,1045,3225,1075,3255,1075,3255,1045,3270,1030,3270,1000,3270,970,3255,955,3255,940,3255,955,3270,955,3270,970,3285,970,3300,985,3300,1000,3315,1015,3315,1045,3315,1105,3300,1150,3300,1210,3285,1255,3285,1345,3300,1360,3315,1360,3330,1375,3390,1375,3420,1360,3435,1360,3465,1330,3465,1300,3465,1285,3450,1270,3450,1255,3435,1225,3435,1210,3420,1180,3405,1135,3390,1075,3300,895,3285,835,3195,655,3195,640,3180,610,3150,580,3150,550,3135,550,3135,535,3120,520,3105,505,3090,505,3090,520,3075,535,3075,550,3060,565,3060,730,3075,760,3075,790,3090,820,3135,910,3150,955,3210,1045,3255,1135,3315,1225,3390,1300,3420,1345,3510,1435,3600,1480,3645,1495,3675,1510,3720,1525,3750,1525,3780,1540,4035,1540,4080,1540,4110,1525,4125,1510,4140,1480,4140,1465,4155,1450,4155,1435,4170,1405,4170,1270,4155,1240,4155,1225,4140,1210,4140,1195,4125,1195,4110,1180,4095,1150,4065,1120,4050,1120,4020,1090,4020,1105,4035,1120,4035,1135,4050,1150,4140,1330,4260,1450,4305,1480,4350,1495,4395,1525,4425,1525,4455,1540,4485,1540,4515,1555,4560,1555,4590,1570,4860,1615,4950,1615,5160,1645,5250,1645,5355,1660,5535,1660,5610,1675,5760,1675,6015,1675,6060,1660,6105,1660,6150,1645,6180,1645,6225,1630,6345,1600,6420,1600,6600,1555,6660,1555,6705,1540,6765,1525,6795,1525,6840,1510,6885,1495,6900,1495,6915,1480,6930,1480,6945,1465,6945,1450,6885,1450,6855,1435,6825,1435,6810,1420,6795,1420,6795,1405,6810,1405,6810,1390,6825,1375,6825,1360,6840,1345,6840,1330,6825,1330,6825,1315,6765,1255,6735,1240,6705,1210,6660,1180,6615,1165,6585,1165,6570,1150,6525,1150,6495,1135,6420,1135,6375,1120,6330,1120,6225,1105,5850,1105,5775,1105,5475,1165,5445,1165,5415,1180,5385,1180,5370,1195,5340,1195,5325,1210,5280,1225,5250,1240,5190,1300,5190,1360,5205,1360,5220,1375,5235,1390,5325,1435,5370,1450,5400,1450,5445,1480,5505,1495,5595,1510,5685,1540,5745,1555,5775,1570,5820,1570,5865,1585,5940,1585,6015,1600,6210,1600,6285,1585,6375,1585,6420,1585,6450,1570,6540,1570,6555,1555,6570,1555,6570,1540,6555,1540,6540,1525,6510,1525,6495,1510,6465,1510,6450,1495,6420,1495,6360,1480,6315,1465,6255,1450,6225,1435,6210,1435,6150,1420,6105,1405,6015,1390,5970,1390,5880,1360,5850,1345,5835,1345,5820,1330,5790,1315,5730,1255,5715,1225,5700,1225,5685,1210,5655,1195,5640,1180,5625,1180,5295,1015,5235,1000,5205,985,5190,970,5145,955,5085,955,5055,940,4935,940,4905,925,4890,925,4890,910e" filled="false" stroked="true" strokeweight=".75pt" strokecolor="#000080">
              <v:path arrowok="t"/>
              <v:stroke dashstyle="solid"/>
            </v:shape>
            <v:shape style="position:absolute;left:2797;top:512;width:135;height:165" type="#_x0000_t75" stroked="false">
              <v:imagedata r:id="rId18" o:title=""/>
            </v:shape>
            <v:shape style="position:absolute;left:3180;top:1030;width:105;height:90" coordorigin="3180,1030" coordsize="105,90" path="m3225,1030l3180,1075,3225,1120,3285,1075,3225,1030xe" filled="true" fillcolor="#000080" stroked="false">
              <v:path arrowok="t"/>
              <v:fill type="solid"/>
            </v:shape>
            <v:shape style="position:absolute;left:3180;top:1030;width:105;height:90" coordorigin="3180,1030" coordsize="105,90" path="m3225,1030l3285,1075,3225,1120,3180,1075,3225,1030xe" filled="false" stroked="true" strokeweight=".75pt" strokecolor="#000080">
              <v:path arrowok="t"/>
              <v:stroke dashstyle="solid"/>
            </v:shape>
            <v:shape style="position:absolute;left:3225;top:940;width:90;height:105" coordorigin="3225,940" coordsize="90,105" path="m3270,940l3225,1000,3270,1045,3315,1000,3270,940xe" filled="true" fillcolor="#000080" stroked="false">
              <v:path arrowok="t"/>
              <v:fill type="solid"/>
            </v:shape>
            <v:shape style="position:absolute;left:3225;top:940;width:90;height:105" coordorigin="3225,940" coordsize="90,105" path="m3270,940l3315,1000,3270,1045,3225,1000,3270,940xe" filled="false" stroked="true" strokeweight=".75pt" strokecolor="#000080">
              <v:path arrowok="t"/>
              <v:stroke dashstyle="solid"/>
            </v:shape>
            <v:shape style="position:absolute;left:3210;top:895;width:90;height:105" coordorigin="3210,895" coordsize="90,105" path="m3255,895l3210,940,3255,1000,3300,940,3255,895xe" filled="true" fillcolor="#000080" stroked="false">
              <v:path arrowok="t"/>
              <v:fill type="solid"/>
            </v:shape>
            <v:shape style="position:absolute;left:3210;top:895;width:90;height:105" coordorigin="3210,895" coordsize="90,105" path="m3255,895l3300,940,3255,1000,3210,940,3255,895xe" filled="false" stroked="true" strokeweight=".75pt" strokecolor="#000080">
              <v:path arrowok="t"/>
              <v:stroke dashstyle="solid"/>
            </v:shape>
            <v:shape style="position:absolute;left:3270;top:985;width:105;height:105" coordorigin="3270,985" coordsize="105,105" path="m3315,985l3270,1045,3315,1090,3375,1045,3315,985xe" filled="true" fillcolor="#000080" stroked="false">
              <v:path arrowok="t"/>
              <v:fill type="solid"/>
            </v:shape>
            <v:shape style="position:absolute;left:3270;top:985;width:105;height:105" coordorigin="3270,985" coordsize="105,105" path="m3315,985l3375,1045,3315,1090,3270,1045,3315,985xe" filled="false" stroked="true" strokeweight=".75pt" strokecolor="#000080">
              <v:path arrowok="t"/>
              <v:stroke dashstyle="solid"/>
            </v:shape>
            <v:shape style="position:absolute;left:3232;top:1292;width:120;height:120" type="#_x0000_t75" stroked="false">
              <v:imagedata r:id="rId19" o:title=""/>
            </v:shape>
            <v:shape style="position:absolute;left:3420;top:1255;width:90;height:90" coordorigin="3420,1255" coordsize="90,90" path="m3465,1255l3420,1300,3465,1345,3510,1300,3465,1255xe" filled="true" fillcolor="#000080" stroked="false">
              <v:path arrowok="t"/>
              <v:fill type="solid"/>
            </v:shape>
            <v:shape style="position:absolute;left:3420;top:1255;width:90;height:90" coordorigin="3420,1255" coordsize="90,90" path="m3465,1255l3510,1300,3465,1345,3420,1300,3465,1255xe" filled="false" stroked="true" strokeweight=".75pt" strokecolor="#000080">
              <v:path arrowok="t"/>
              <v:stroke dashstyle="solid"/>
            </v:shape>
            <v:shape style="position:absolute;left:3067;top:467;width:120;height:120" type="#_x0000_t75" stroked="false">
              <v:imagedata r:id="rId19" o:title=""/>
            </v:shape>
            <v:shape style="position:absolute;left:3030;top:760;width:105;height:105" coordorigin="3030,760" coordsize="105,105" path="m3090,760l3030,820,3090,865,3135,820,3090,760xe" filled="true" fillcolor="#000080" stroked="false">
              <v:path arrowok="t"/>
              <v:fill type="solid"/>
            </v:shape>
            <v:shape style="position:absolute;left:3030;top:760;width:105;height:105" coordorigin="3030,760" coordsize="105,105" path="m3090,760l3135,820,3090,865,3030,820,3090,760xe" filled="false" stroked="true" strokeweight=".75pt" strokecolor="#000080">
              <v:path arrowok="t"/>
              <v:stroke dashstyle="solid"/>
            </v:shape>
            <v:shape style="position:absolute;left:3465;top:1375;width:90;height:105" coordorigin="3465,1375" coordsize="90,105" path="m3510,1375l3465,1435,3510,1480,3555,1435,3510,1375xe" filled="true" fillcolor="#000080" stroked="false">
              <v:path arrowok="t"/>
              <v:fill type="solid"/>
            </v:shape>
            <v:shape style="position:absolute;left:3465;top:1375;width:90;height:105" coordorigin="3465,1375" coordsize="90,105" path="m3510,1375l3555,1435,3510,1480,3465,1435,3510,1375xe" filled="false" stroked="true" strokeweight=".75pt" strokecolor="#000080">
              <v:path arrowok="t"/>
              <v:stroke dashstyle="solid"/>
            </v:shape>
            <v:shape style="position:absolute;left:3982;top:1367;width:240;height:240" type="#_x0000_t75" stroked="false">
              <v:imagedata r:id="rId20" o:title=""/>
            </v:shape>
            <v:shape style="position:absolute;left:3967;top:1052;width:240;height:225" type="#_x0000_t75" stroked="false">
              <v:imagedata r:id="rId21" o:title=""/>
            </v:shape>
            <v:shape style="position:absolute;left:4327;top:1457;width:120;height:120" type="#_x0000_t75" stroked="false">
              <v:imagedata r:id="rId22" o:title=""/>
            </v:shape>
            <v:shape style="position:absolute;left:5715;top:1630;width:90;height:105" coordorigin="5715,1630" coordsize="90,105" path="m5760,1630l5715,1675,5760,1735,5805,1675,5760,1630xe" filled="true" fillcolor="#000080" stroked="false">
              <v:path arrowok="t"/>
              <v:fill type="solid"/>
            </v:shape>
            <v:shape style="position:absolute;left:5715;top:1630;width:90;height:105" coordorigin="5715,1630" coordsize="90,105" path="m5760,1630l5805,1675,5760,1735,5715,1675,5760,1630xe" filled="false" stroked="true" strokeweight=".75pt" strokecolor="#000080">
              <v:path arrowok="t"/>
              <v:stroke dashstyle="solid"/>
            </v:shape>
            <v:shape style="position:absolute;left:6375;top:1540;width:90;height:105" coordorigin="6375,1540" coordsize="90,105" path="m6420,1540l6375,1600,6420,1645,6465,1600,6420,1540xe" filled="true" fillcolor="#000080" stroked="false">
              <v:path arrowok="t"/>
              <v:fill type="solid"/>
            </v:shape>
            <v:shape style="position:absolute;left:6375;top:1540;width:90;height:105" coordorigin="6375,1540" coordsize="90,105" path="m6420,1540l6465,1600,6420,1645,6375,1600,6420,1540xe" filled="false" stroked="true" strokeweight=".75pt" strokecolor="#000080">
              <v:path arrowok="t"/>
              <v:stroke dashstyle="solid"/>
            </v:shape>
            <v:shape style="position:absolute;left:6742;top:1262;width:270;height:300" type="#_x0000_t75" stroked="false">
              <v:imagedata r:id="rId23" o:title=""/>
            </v:shape>
            <v:shape style="position:absolute;left:6502;top:1097;width:120;height:120" type="#_x0000_t75" stroked="false">
              <v:imagedata r:id="rId24" o:title=""/>
            </v:shape>
            <v:shape style="position:absolute;left:5797;top:1052;width:120;height:105" type="#_x0000_t75" stroked="false">
              <v:imagedata r:id="rId25" o:title=""/>
            </v:shape>
            <v:shape style="position:absolute;left:5257;top:1157;width:120;height:105" type="#_x0000_t75" stroked="false">
              <v:imagedata r:id="rId26" o:title=""/>
            </v:shape>
            <v:shape style="position:absolute;left:5152;top:1322;width:120;height:105" type="#_x0000_t75" stroked="false">
              <v:imagedata r:id="rId26" o:title=""/>
            </v:shape>
            <v:shape style="position:absolute;left:5820;top:1525;width:90;height:105" coordorigin="5820,1525" coordsize="90,105" path="m5865,1525l5820,1585,5865,1630,5910,1585,5865,1525xe" filled="true" fillcolor="#000080" stroked="false">
              <v:path arrowok="t"/>
              <v:fill type="solid"/>
            </v:shape>
            <v:shape style="position:absolute;left:5820;top:1525;width:90;height:105" coordorigin="5820,1525" coordsize="90,105" path="m5865,1525l5910,1585,5865,1630,5820,1585,5865,1525xe" filled="false" stroked="true" strokeweight=".75pt" strokecolor="#000080">
              <v:path arrowok="t"/>
              <v:stroke dashstyle="solid"/>
            </v:shape>
            <v:shape style="position:absolute;left:6330;top:1525;width:105;height:105" coordorigin="6330,1525" coordsize="105,105" path="m6375,1525l6330,1585,6375,1630,6435,1585,6375,1525xe" filled="true" fillcolor="#000080" stroked="false">
              <v:path arrowok="t"/>
              <v:fill type="solid"/>
            </v:shape>
            <v:shape style="position:absolute;left:6330;top:1525;width:105;height:105" coordorigin="6330,1525" coordsize="105,105" path="m6375,1525l6435,1585,6375,1630,6330,1585,6375,1525xe" filled="false" stroked="true" strokeweight=".75pt" strokecolor="#000080">
              <v:path arrowok="t"/>
              <v:stroke dashstyle="solid"/>
            </v:shape>
            <v:shape style="position:absolute;left:6517;top:1487;width:105;height:120" type="#_x0000_t75" stroked="false">
              <v:imagedata r:id="rId27" o:title=""/>
            </v:shape>
            <v:shape style="position:absolute;left:6142;top:1382;width:120;height:105" type="#_x0000_t75" stroked="false">
              <v:imagedata r:id="rId26" o:title=""/>
            </v:shape>
            <v:shape style="position:absolute;left:5797;top:1292;width:105;height:120" type="#_x0000_t75" stroked="false">
              <v:imagedata r:id="rId27" o:title=""/>
            </v:shape>
            <v:shape style="position:absolute;left:5587;top:1127;width:105;height:120" type="#_x0000_t75" stroked="false">
              <v:imagedata r:id="rId27" o:title=""/>
            </v:shape>
            <v:shape style="position:absolute;left:5122;top:917;width:120;height:120" type="#_x0000_t75" stroked="false">
              <v:imagedata r:id="rId24" o:title=""/>
            </v:shape>
            <v:shape style="position:absolute;left:4837;top:857;width:120;height:135" type="#_x0000_t75" stroked="false">
              <v:imagedata r:id="rId28" o:title=""/>
            </v:shape>
            <v:shape style="position:absolute;left:2775;top:509;width:275;height:144" type="#_x0000_t202" filled="false" stroked="false">
              <v:textbox inset="0,0,0,0">
                <w:txbxContent>
                  <w:p>
                    <w:pPr>
                      <w:spacing w:line="144" w:lineRule="exact" w:before="0"/>
                      <w:ind w:left="0" w:right="0" w:firstLine="0"/>
                      <w:jc w:val="left"/>
                      <w:rPr>
                        <w:sz w:val="13"/>
                      </w:rPr>
                    </w:pPr>
                    <w:r>
                      <w:rPr>
                        <w:sz w:val="13"/>
                      </w:rPr>
                      <w:t>1965</w:t>
                    </w:r>
                  </w:p>
                </w:txbxContent>
              </v:textbox>
              <w10:wrap type="none"/>
            </v:shape>
            <v:shape style="position:absolute;left:3315;top:914;width:275;height:144" type="#_x0000_t202" filled="false" stroked="false">
              <v:textbox inset="0,0,0,0">
                <w:txbxContent>
                  <w:p>
                    <w:pPr>
                      <w:spacing w:line="144" w:lineRule="exact" w:before="0"/>
                      <w:ind w:left="0" w:right="0" w:firstLine="0"/>
                      <w:jc w:val="left"/>
                      <w:rPr>
                        <w:sz w:val="13"/>
                      </w:rPr>
                    </w:pPr>
                    <w:r>
                      <w:rPr>
                        <w:sz w:val="13"/>
                      </w:rPr>
                      <w:t>1970</w:t>
                    </w:r>
                  </w:p>
                </w:txbxContent>
              </v:textbox>
              <w10:wrap type="none"/>
            </v:shape>
            <v:shape style="position:absolute;left:5865;top:1244;width:290;height:144" type="#_x0000_t202" filled="false" stroked="false">
              <v:textbox inset="0,0,0,0">
                <w:txbxContent>
                  <w:p>
                    <w:pPr>
                      <w:spacing w:line="144" w:lineRule="exact" w:before="0"/>
                      <w:ind w:left="0" w:right="0" w:firstLine="0"/>
                      <w:jc w:val="left"/>
                      <w:rPr>
                        <w:sz w:val="13"/>
                      </w:rPr>
                    </w:pPr>
                    <w:r>
                      <w:rPr>
                        <w:sz w:val="13"/>
                      </w:rPr>
                      <w:t>1995</w:t>
                    </w:r>
                  </w:p>
                </w:txbxContent>
              </v:textbox>
              <w10:wrap type="none"/>
            </v:shape>
            <v:shape style="position:absolute;left:3390;top:1499;width:260;height:144" type="#_x0000_t202" filled="false" stroked="false">
              <v:textbox inset="0,0,0,0">
                <w:txbxContent>
                  <w:p>
                    <w:pPr>
                      <w:spacing w:line="144" w:lineRule="exact" w:before="0"/>
                      <w:ind w:left="0" w:right="0" w:firstLine="0"/>
                      <w:jc w:val="left"/>
                      <w:rPr>
                        <w:sz w:val="13"/>
                      </w:rPr>
                    </w:pPr>
                    <w:r>
                      <w:rPr>
                        <w:sz w:val="13"/>
                      </w:rPr>
                      <w:t>1975</w:t>
                    </w:r>
                  </w:p>
                </w:txbxContent>
              </v:textbox>
              <w10:wrap type="none"/>
            </v:shape>
            <v:shape style="position:absolute;left:4455;top:1424;width:260;height:144" type="#_x0000_t202" filled="false" stroked="false">
              <v:textbox inset="0,0,0,0">
                <w:txbxContent>
                  <w:p>
                    <w:pPr>
                      <w:spacing w:line="144" w:lineRule="exact" w:before="0"/>
                      <w:ind w:left="0" w:right="0" w:firstLine="0"/>
                      <w:jc w:val="left"/>
                      <w:rPr>
                        <w:sz w:val="13"/>
                      </w:rPr>
                    </w:pPr>
                    <w:r>
                      <w:rPr>
                        <w:sz w:val="13"/>
                      </w:rPr>
                      <w:t>1980</w:t>
                    </w:r>
                  </w:p>
                </w:txbxContent>
              </v:textbox>
              <w10:wrap type="none"/>
            </v:shape>
            <v:shape style="position:absolute;left:5100;top:1424;width:260;height:144" type="#_x0000_t202" filled="false" stroked="false">
              <v:textbox inset="0,0,0,0">
                <w:txbxContent>
                  <w:p>
                    <w:pPr>
                      <w:spacing w:line="144" w:lineRule="exact" w:before="0"/>
                      <w:ind w:left="0" w:right="0" w:firstLine="0"/>
                      <w:jc w:val="left"/>
                      <w:rPr>
                        <w:sz w:val="13"/>
                      </w:rPr>
                    </w:pPr>
                    <w:r>
                      <w:rPr>
                        <w:sz w:val="13"/>
                      </w:rPr>
                      <w:t>1990</w:t>
                    </w:r>
                  </w:p>
                </w:txbxContent>
              </v:textbox>
              <w10:wrap type="none"/>
            </v:shape>
            <v:shape style="position:absolute;left:6570;top:1334;width:260;height:144" type="#_x0000_t202" filled="false" stroked="false">
              <v:textbox inset="0,0,0,0">
                <w:txbxContent>
                  <w:p>
                    <w:pPr>
                      <w:spacing w:line="144" w:lineRule="exact" w:before="0"/>
                      <w:ind w:left="0" w:right="0" w:firstLine="0"/>
                      <w:jc w:val="left"/>
                      <w:rPr>
                        <w:sz w:val="13"/>
                      </w:rPr>
                    </w:pPr>
                    <w:r>
                      <w:rPr>
                        <w:sz w:val="13"/>
                      </w:rPr>
                      <w:t>1985</w:t>
                    </w:r>
                  </w:p>
                </w:txbxContent>
              </v:textbox>
              <w10:wrap type="none"/>
            </v:shape>
            <w10:wrap type="none"/>
          </v:group>
        </w:pict>
      </w:r>
      <w:r>
        <w:rPr/>
        <w:pict>
          <v:shape style="position:absolute;margin-left:77.016113pt;margin-top:18.311563pt;width:12.25pt;height:76.2pt;mso-position-horizontal-relative:page;mso-position-vertical-relative:paragraph;z-index:251695104" type="#_x0000_t202" filled="false" stroked="false">
            <v:textbox inset="0,0,0,0" style="layout-flow:vertical;mso-layout-flow-alt:bottom-to-top">
              <w:txbxContent>
                <w:p>
                  <w:pPr>
                    <w:spacing w:before="16"/>
                    <w:ind w:left="20" w:right="0" w:firstLine="0"/>
                    <w:jc w:val="left"/>
                    <w:rPr>
                      <w:b/>
                      <w:sz w:val="18"/>
                    </w:rPr>
                  </w:pPr>
                  <w:r>
                    <w:rPr>
                      <w:b/>
                      <w:sz w:val="18"/>
                    </w:rPr>
                    <w:t>Unfilled jobs (000s)</w:t>
                  </w:r>
                </w:p>
              </w:txbxContent>
            </v:textbox>
            <w10:wrap type="none"/>
          </v:shape>
        </w:pict>
      </w:r>
      <w:r>
        <w:rPr>
          <w:spacing w:val="-3"/>
          <w:w w:val="105"/>
          <w:sz w:val="18"/>
        </w:rPr>
        <w:t>500</w:t>
      </w:r>
    </w:p>
    <w:p>
      <w:pPr>
        <w:spacing w:before="153"/>
        <w:ind w:left="925" w:right="0" w:firstLine="0"/>
        <w:jc w:val="left"/>
        <w:rPr>
          <w:sz w:val="18"/>
        </w:rPr>
      </w:pPr>
      <w:r>
        <w:rPr>
          <w:spacing w:val="-3"/>
          <w:w w:val="105"/>
          <w:sz w:val="18"/>
        </w:rPr>
        <w:t>400</w:t>
      </w:r>
    </w:p>
    <w:p>
      <w:pPr>
        <w:spacing w:before="153"/>
        <w:ind w:left="925" w:right="0" w:firstLine="0"/>
        <w:jc w:val="left"/>
        <w:rPr>
          <w:sz w:val="18"/>
        </w:rPr>
      </w:pPr>
      <w:r>
        <w:rPr>
          <w:spacing w:val="-3"/>
          <w:w w:val="105"/>
          <w:sz w:val="18"/>
        </w:rPr>
        <w:t>300</w:t>
      </w:r>
    </w:p>
    <w:p>
      <w:pPr>
        <w:spacing w:before="153"/>
        <w:ind w:left="925" w:right="0" w:firstLine="0"/>
        <w:jc w:val="left"/>
        <w:rPr>
          <w:sz w:val="18"/>
        </w:rPr>
      </w:pPr>
      <w:r>
        <w:rPr>
          <w:spacing w:val="-3"/>
          <w:w w:val="105"/>
          <w:sz w:val="18"/>
        </w:rPr>
        <w:t>200</w:t>
      </w:r>
    </w:p>
    <w:p>
      <w:pPr>
        <w:spacing w:before="168"/>
        <w:ind w:left="925" w:right="0" w:firstLine="0"/>
        <w:jc w:val="left"/>
        <w:rPr>
          <w:sz w:val="18"/>
        </w:rPr>
      </w:pPr>
      <w:r>
        <w:rPr>
          <w:spacing w:val="-3"/>
          <w:w w:val="105"/>
          <w:sz w:val="18"/>
        </w:rPr>
        <w:t>100</w:t>
      </w:r>
    </w:p>
    <w:p>
      <w:pPr>
        <w:spacing w:before="153"/>
        <w:ind w:left="1105" w:right="0" w:firstLine="0"/>
        <w:jc w:val="left"/>
        <w:rPr>
          <w:sz w:val="18"/>
        </w:rPr>
      </w:pPr>
      <w:r>
        <w:rPr>
          <w:w w:val="102"/>
          <w:sz w:val="18"/>
        </w:rPr>
        <w:t>0</w:t>
      </w:r>
    </w:p>
    <w:p>
      <w:pPr>
        <w:tabs>
          <w:tab w:pos="1914" w:val="left" w:leader="none"/>
          <w:tab w:pos="2604" w:val="left" w:leader="none"/>
          <w:tab w:pos="3324" w:val="left" w:leader="none"/>
          <w:tab w:pos="4044" w:val="left" w:leader="none"/>
          <w:tab w:pos="4779" w:val="left" w:leader="none"/>
          <w:tab w:pos="5499" w:val="left" w:leader="none"/>
          <w:tab w:pos="6234" w:val="left" w:leader="none"/>
        </w:tabs>
        <w:spacing w:before="78"/>
        <w:ind w:left="1285" w:right="0" w:firstLine="0"/>
        <w:jc w:val="left"/>
        <w:rPr>
          <w:sz w:val="18"/>
        </w:rPr>
      </w:pPr>
      <w:r>
        <w:rPr>
          <w:w w:val="105"/>
          <w:sz w:val="18"/>
        </w:rPr>
        <w:t>0</w:t>
        <w:tab/>
        <w:t>500</w:t>
        <w:tab/>
      </w:r>
      <w:r>
        <w:rPr>
          <w:spacing w:val="-3"/>
          <w:w w:val="105"/>
          <w:sz w:val="18"/>
        </w:rPr>
        <w:t>1000</w:t>
        <w:tab/>
        <w:t>1500</w:t>
        <w:tab/>
      </w:r>
      <w:r>
        <w:rPr>
          <w:w w:val="105"/>
          <w:sz w:val="18"/>
        </w:rPr>
        <w:t>2000</w:t>
        <w:tab/>
      </w:r>
      <w:r>
        <w:rPr>
          <w:spacing w:val="-3"/>
          <w:w w:val="105"/>
          <w:sz w:val="18"/>
        </w:rPr>
        <w:t>2500</w:t>
        <w:tab/>
      </w:r>
      <w:r>
        <w:rPr>
          <w:w w:val="105"/>
          <w:sz w:val="18"/>
        </w:rPr>
        <w:t>3000</w:t>
        <w:tab/>
      </w:r>
      <w:r>
        <w:rPr>
          <w:spacing w:val="-3"/>
          <w:w w:val="105"/>
          <w:sz w:val="18"/>
        </w:rPr>
        <w:t>3500</w:t>
      </w:r>
    </w:p>
    <w:p>
      <w:pPr>
        <w:spacing w:before="108"/>
        <w:ind w:left="3025" w:right="0" w:firstLine="0"/>
        <w:jc w:val="left"/>
        <w:rPr>
          <w:b/>
          <w:sz w:val="18"/>
        </w:rPr>
      </w:pPr>
      <w:r>
        <w:rPr>
          <w:b/>
          <w:sz w:val="18"/>
        </w:rPr>
        <w:t>Unemployment (000s)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sz w:val="19"/>
        </w:rPr>
      </w:pPr>
    </w:p>
    <w:p>
      <w:pPr>
        <w:pStyle w:val="BodyText"/>
        <w:tabs>
          <w:tab w:pos="4724" w:val="left" w:leader="none"/>
          <w:tab w:pos="5175" w:val="left" w:leader="none"/>
          <w:tab w:pos="5498" w:val="left" w:leader="none"/>
          <w:tab w:pos="6633" w:val="left" w:leader="none"/>
          <w:tab w:pos="7156" w:val="left" w:leader="none"/>
          <w:tab w:pos="8411" w:val="left" w:leader="none"/>
          <w:tab w:pos="9427" w:val="left" w:leader="none"/>
        </w:tabs>
        <w:spacing w:line="360" w:lineRule="auto" w:before="90"/>
        <w:ind w:left="355" w:right="1270"/>
      </w:pPr>
      <w:r>
        <w:rPr/>
        <w:t>In his persuasive review of this question, Nickell (1999) points to several  relevant considerations. First, perhaps encouraged by the indefinite availability of benefits for much of  the </w:t>
      </w:r>
      <w:r>
        <w:rPr>
          <w:spacing w:val="-3"/>
        </w:rPr>
        <w:t>period,  </w:t>
      </w:r>
      <w:r>
        <w:rPr/>
        <w:t>the </w:t>
      </w:r>
      <w:r>
        <w:rPr>
          <w:spacing w:val="-3"/>
        </w:rPr>
        <w:t>proportion</w:t>
      </w:r>
      <w:r>
        <w:rPr>
          <w:spacing w:val="54"/>
        </w:rPr>
        <w:t> </w:t>
      </w:r>
      <w:r>
        <w:rPr/>
        <w:t>of</w:t>
      </w:r>
      <w:r>
        <w:rPr>
          <w:spacing w:val="60"/>
        </w:rPr>
        <w:t> </w:t>
      </w:r>
      <w:r>
        <w:rPr>
          <w:spacing w:val="-3"/>
        </w:rPr>
        <w:t>long-term</w:t>
      </w:r>
      <w:r>
        <w:rPr>
          <w:spacing w:val="54"/>
        </w:rPr>
        <w:t> </w:t>
      </w:r>
      <w:r>
        <w:rPr>
          <w:spacing w:val="-3"/>
        </w:rPr>
        <w:t>unemployed</w:t>
      </w:r>
      <w:r>
        <w:rPr>
          <w:spacing w:val="54"/>
        </w:rPr>
        <w:t> </w:t>
      </w:r>
      <w:r>
        <w:rPr/>
        <w:t>has</w:t>
      </w:r>
      <w:r>
        <w:rPr>
          <w:spacing w:val="-15"/>
        </w:rPr>
        <w:t> </w:t>
      </w:r>
      <w:r>
        <w:rPr>
          <w:spacing w:val="-3"/>
        </w:rPr>
        <w:t>been</w:t>
      </w:r>
      <w:r>
        <w:rPr>
          <w:spacing w:val="32"/>
        </w:rPr>
        <w:t> </w:t>
      </w:r>
      <w:r>
        <w:rPr>
          <w:spacing w:val="-3"/>
        </w:rPr>
        <w:t>high.</w:t>
        <w:tab/>
        <w:t>Although </w:t>
      </w:r>
      <w:r>
        <w:rPr/>
        <w:t>it has </w:t>
      </w:r>
      <w:r>
        <w:rPr>
          <w:spacing w:val="-3"/>
        </w:rPr>
        <w:t>fallen in </w:t>
      </w:r>
      <w:r>
        <w:rPr/>
        <w:t>recent years, it still remains above the average level of the sixties (cf Figure 14). Second, he points out that, in some respects, the benefit system is less job-friendly than in the sixties (notwithstanding the decline in the replacement ratio). In particular, housing benefit (which pays the rent) represents a significant fraction of total benefits for single persons who are unemployed, with a </w:t>
      </w:r>
      <w:r>
        <w:rPr>
          <w:spacing w:val="-3"/>
        </w:rPr>
        <w:t>high  implicit  marginal  </w:t>
      </w:r>
      <w:r>
        <w:rPr/>
        <w:t>tax rate </w:t>
      </w:r>
      <w:r>
        <w:rPr>
          <w:spacing w:val="18"/>
        </w:rPr>
        <w:t> </w:t>
      </w:r>
      <w:r>
        <w:rPr/>
        <w:t>of</w:t>
      </w:r>
      <w:r>
        <w:rPr>
          <w:spacing w:val="37"/>
        </w:rPr>
        <w:t> </w:t>
      </w:r>
      <w:r>
        <w:rPr>
          <w:spacing w:val="-3"/>
        </w:rPr>
        <w:t>65%.</w:t>
        <w:tab/>
      </w:r>
      <w:r>
        <w:rPr/>
        <w:t>Third, the </w:t>
      </w:r>
      <w:r>
        <w:rPr>
          <w:spacing w:val="-3"/>
        </w:rPr>
        <w:t>demand </w:t>
      </w:r>
      <w:r>
        <w:rPr/>
        <w:t>for </w:t>
      </w:r>
      <w:r>
        <w:rPr>
          <w:spacing w:val="-3"/>
        </w:rPr>
        <w:t>unskilled workers has </w:t>
      </w:r>
      <w:r>
        <w:rPr/>
        <w:t>probably fallen (perhaps because of technical change and competition from the Newly Industrialised</w:t>
      </w:r>
      <w:r>
        <w:rPr>
          <w:spacing w:val="30"/>
        </w:rPr>
        <w:t> </w:t>
      </w:r>
      <w:r>
        <w:rPr/>
        <w:t>Countries)</w:t>
      </w:r>
      <w:r>
        <w:rPr>
          <w:spacing w:val="29"/>
        </w:rPr>
        <w:t> </w:t>
      </w:r>
      <w:r>
        <w:rPr/>
        <w:t>by</w:t>
      </w:r>
      <w:r>
        <w:rPr>
          <w:spacing w:val="29"/>
        </w:rPr>
        <w:t> </w:t>
      </w:r>
      <w:r>
        <w:rPr/>
        <w:t>more</w:t>
      </w:r>
      <w:r>
        <w:rPr>
          <w:spacing w:val="30"/>
        </w:rPr>
        <w:t> </w:t>
      </w:r>
      <w:r>
        <w:rPr/>
        <w:t>than</w:t>
      </w:r>
      <w:r>
        <w:rPr>
          <w:spacing w:val="29"/>
        </w:rPr>
        <w:t> </w:t>
      </w:r>
      <w:r>
        <w:rPr/>
        <w:t>its</w:t>
      </w:r>
      <w:r>
        <w:rPr>
          <w:spacing w:val="29"/>
        </w:rPr>
        <w:t> </w:t>
      </w:r>
      <w:r>
        <w:rPr/>
        <w:t>supply.</w:t>
        <w:tab/>
        <w:t>On one index of skill mismatch, there is evidence that, on average, it is higher than it was in the sixties (Figure 15). Fourth, the average level of UK unemployment in the 1950s and 1960s was unusually low by long-term historical standards and it is possible that the 1960s were an anomalous period. In addition to Stephen Nickell’ s aforementioned arguments, there are at least two more considerations that are worthy of </w:t>
      </w:r>
      <w:r>
        <w:rPr>
          <w:spacing w:val="2"/>
        </w:rPr>
        <w:t>our </w:t>
      </w:r>
      <w:r>
        <w:rPr/>
        <w:t>attention. First, Andrew Oswald (1997) shows that </w:t>
      </w:r>
      <w:r>
        <w:rPr>
          <w:spacing w:val="3"/>
        </w:rPr>
        <w:t>over </w:t>
      </w:r>
      <w:r>
        <w:rPr/>
        <w:t>the last 30 years, countries with the</w:t>
      </w:r>
      <w:r>
        <w:rPr>
          <w:spacing w:val="23"/>
        </w:rPr>
        <w:t> </w:t>
      </w:r>
      <w:r>
        <w:rPr/>
        <w:t>fastest</w:t>
      </w:r>
      <w:r>
        <w:rPr>
          <w:spacing w:val="28"/>
        </w:rPr>
        <w:t> </w:t>
      </w:r>
      <w:r>
        <w:rPr/>
        <w:t>growth</w:t>
      </w:r>
      <w:r>
        <w:rPr>
          <w:spacing w:val="24"/>
        </w:rPr>
        <w:t> </w:t>
      </w:r>
      <w:r>
        <w:rPr/>
        <w:t>in</w:t>
      </w:r>
      <w:r>
        <w:rPr>
          <w:spacing w:val="23"/>
        </w:rPr>
        <w:t> </w:t>
      </w:r>
      <w:r>
        <w:rPr/>
        <w:t>home-ownership</w:t>
      </w:r>
      <w:r>
        <w:rPr>
          <w:spacing w:val="24"/>
        </w:rPr>
        <w:t> </w:t>
      </w:r>
      <w:r>
        <w:rPr/>
        <w:t>have</w:t>
      </w:r>
      <w:r>
        <w:rPr>
          <w:spacing w:val="24"/>
        </w:rPr>
        <w:t> </w:t>
      </w:r>
      <w:r>
        <w:rPr/>
        <w:t>also</w:t>
      </w:r>
      <w:r>
        <w:rPr>
          <w:spacing w:val="24"/>
        </w:rPr>
        <w:t> </w:t>
      </w:r>
      <w:r>
        <w:rPr/>
        <w:t>had</w:t>
      </w:r>
      <w:r>
        <w:rPr>
          <w:spacing w:val="24"/>
        </w:rPr>
        <w:t> </w:t>
      </w:r>
      <w:r>
        <w:rPr/>
        <w:t>the</w:t>
      </w:r>
      <w:r>
        <w:rPr>
          <w:spacing w:val="23"/>
        </w:rPr>
        <w:t> </w:t>
      </w:r>
      <w:r>
        <w:rPr/>
        <w:t>fastest</w:t>
      </w:r>
      <w:r>
        <w:rPr>
          <w:spacing w:val="28"/>
        </w:rPr>
        <w:t> </w:t>
      </w:r>
      <w:r>
        <w:rPr/>
        <w:t>growth</w:t>
      </w:r>
      <w:r>
        <w:rPr>
          <w:spacing w:val="24"/>
        </w:rPr>
        <w:t> </w:t>
      </w:r>
      <w:r>
        <w:rPr/>
        <w:t>in</w:t>
      </w:r>
      <w:r>
        <w:rPr>
          <w:spacing w:val="23"/>
        </w:rPr>
        <w:t> </w:t>
      </w:r>
      <w:r>
        <w:rPr/>
        <w:t>unemployment.</w:t>
        <w:tab/>
        <w:t>In addition,   countries   with   high </w:t>
      </w:r>
      <w:r>
        <w:rPr>
          <w:spacing w:val="12"/>
        </w:rPr>
        <w:t> </w:t>
      </w:r>
      <w:r>
        <w:rPr/>
        <w:t>levels </w:t>
      </w:r>
      <w:r>
        <w:rPr>
          <w:spacing w:val="48"/>
        </w:rPr>
        <w:t> </w:t>
      </w:r>
      <w:r>
        <w:rPr/>
        <w:t>of</w:t>
        <w:tab/>
        <w:t>home </w:t>
      </w:r>
      <w:r>
        <w:rPr>
          <w:spacing w:val="59"/>
        </w:rPr>
        <w:t> </w:t>
      </w:r>
      <w:r>
        <w:rPr/>
        <w:t>ownership</w:t>
        <w:tab/>
        <w:t>also  </w:t>
      </w:r>
      <w:r>
        <w:rPr>
          <w:spacing w:val="5"/>
        </w:rPr>
        <w:t> </w:t>
      </w:r>
      <w:r>
        <w:rPr/>
        <w:t>appear  </w:t>
      </w:r>
      <w:r>
        <w:rPr>
          <w:spacing w:val="4"/>
        </w:rPr>
        <w:t> </w:t>
      </w:r>
      <w:r>
        <w:rPr/>
        <w:t>to</w:t>
        <w:tab/>
        <w:t>have </w:t>
      </w:r>
      <w:r>
        <w:rPr>
          <w:spacing w:val="-2"/>
        </w:rPr>
        <w:t>higher </w:t>
      </w:r>
      <w:r>
        <w:rPr/>
        <w:t>unemployment. Oswald presents evidence suggesting</w:t>
      </w:r>
      <w:r>
        <w:rPr>
          <w:spacing w:val="32"/>
        </w:rPr>
        <w:t> </w:t>
      </w:r>
      <w:r>
        <w:rPr/>
        <w:t>that:</w:t>
      </w:r>
    </w:p>
    <w:p>
      <w:pPr>
        <w:spacing w:after="0" w:line="360" w:lineRule="auto"/>
        <w:sectPr>
          <w:pgSz w:w="11920" w:h="16840"/>
          <w:pgMar w:header="0" w:footer="1234" w:top="1600" w:bottom="1420" w:left="920" w:right="0"/>
        </w:sectPr>
      </w:pPr>
    </w:p>
    <w:p>
      <w:pPr>
        <w:pStyle w:val="BodyText"/>
        <w:spacing w:before="7"/>
        <w:rPr>
          <w:sz w:val="19"/>
        </w:rPr>
      </w:pPr>
    </w:p>
    <w:p>
      <w:pPr>
        <w:pStyle w:val="ListParagraph"/>
        <w:numPr>
          <w:ilvl w:val="1"/>
          <w:numId w:val="3"/>
        </w:numPr>
        <w:tabs>
          <w:tab w:pos="1795" w:val="left" w:leader="none"/>
        </w:tabs>
        <w:spacing w:line="357" w:lineRule="auto" w:before="90" w:after="0"/>
        <w:ind w:left="1795" w:right="1362" w:hanging="720"/>
        <w:jc w:val="both"/>
        <w:rPr>
          <w:sz w:val="24"/>
        </w:rPr>
      </w:pPr>
      <w:r>
        <w:rPr>
          <w:spacing w:val="-3"/>
          <w:sz w:val="24"/>
        </w:rPr>
        <w:t>Unemployed home-owners </w:t>
      </w:r>
      <w:r>
        <w:rPr>
          <w:sz w:val="24"/>
        </w:rPr>
        <w:t>are </w:t>
      </w:r>
      <w:r>
        <w:rPr>
          <w:spacing w:val="-3"/>
          <w:sz w:val="24"/>
        </w:rPr>
        <w:t>much less willing </w:t>
      </w:r>
      <w:r>
        <w:rPr>
          <w:sz w:val="24"/>
        </w:rPr>
        <w:t>to </w:t>
      </w:r>
      <w:r>
        <w:rPr>
          <w:spacing w:val="-3"/>
          <w:sz w:val="24"/>
        </w:rPr>
        <w:t>move areas </w:t>
      </w:r>
      <w:r>
        <w:rPr>
          <w:sz w:val="24"/>
        </w:rPr>
        <w:t>to </w:t>
      </w:r>
      <w:r>
        <w:rPr>
          <w:spacing w:val="-3"/>
          <w:sz w:val="24"/>
        </w:rPr>
        <w:t>find work than </w:t>
      </w:r>
      <w:r>
        <w:rPr>
          <w:sz w:val="24"/>
        </w:rPr>
        <w:t>private renters. The latter </w:t>
      </w:r>
      <w:r>
        <w:rPr>
          <w:spacing w:val="-3"/>
          <w:sz w:val="24"/>
        </w:rPr>
        <w:t>have </w:t>
      </w:r>
      <w:r>
        <w:rPr>
          <w:sz w:val="24"/>
        </w:rPr>
        <w:t>a notably fast outflow rate </w:t>
      </w:r>
      <w:r>
        <w:rPr>
          <w:spacing w:val="-3"/>
          <w:sz w:val="24"/>
        </w:rPr>
        <w:t>from unemployment in </w:t>
      </w:r>
      <w:r>
        <w:rPr>
          <w:sz w:val="24"/>
        </w:rPr>
        <w:t>to</w:t>
      </w:r>
      <w:r>
        <w:rPr>
          <w:spacing w:val="4"/>
          <w:sz w:val="24"/>
        </w:rPr>
        <w:t> </w:t>
      </w:r>
      <w:r>
        <w:rPr>
          <w:spacing w:val="-3"/>
          <w:sz w:val="24"/>
        </w:rPr>
        <w:t>jobs.</w:t>
      </w:r>
    </w:p>
    <w:p>
      <w:pPr>
        <w:pStyle w:val="BodyText"/>
        <w:spacing w:before="2"/>
        <w:rPr>
          <w:sz w:val="36"/>
        </w:rPr>
      </w:pPr>
    </w:p>
    <w:p>
      <w:pPr>
        <w:pStyle w:val="ListParagraph"/>
        <w:numPr>
          <w:ilvl w:val="1"/>
          <w:numId w:val="3"/>
        </w:numPr>
        <w:tabs>
          <w:tab w:pos="1795" w:val="left" w:leader="none"/>
        </w:tabs>
        <w:spacing w:line="364" w:lineRule="auto" w:before="1" w:after="0"/>
        <w:ind w:left="1795" w:right="1311" w:hanging="720"/>
        <w:jc w:val="both"/>
        <w:rPr>
          <w:sz w:val="24"/>
        </w:rPr>
      </w:pPr>
      <w:r>
        <w:rPr>
          <w:sz w:val="24"/>
        </w:rPr>
        <w:t>UK regions with larger proportions of private renters have higher </w:t>
      </w:r>
      <w:r>
        <w:rPr>
          <w:spacing w:val="2"/>
          <w:sz w:val="24"/>
        </w:rPr>
        <w:t>outflows </w:t>
      </w:r>
      <w:r>
        <w:rPr>
          <w:sz w:val="24"/>
        </w:rPr>
        <w:t>from unemployment and larger numbers of movers per</w:t>
      </w:r>
      <w:r>
        <w:rPr>
          <w:spacing w:val="43"/>
          <w:sz w:val="24"/>
        </w:rPr>
        <w:t> </w:t>
      </w:r>
      <w:r>
        <w:rPr>
          <w:sz w:val="24"/>
        </w:rPr>
        <w:t>head.</w:t>
      </w:r>
    </w:p>
    <w:p>
      <w:pPr>
        <w:pStyle w:val="BodyText"/>
        <w:rPr>
          <w:sz w:val="26"/>
        </w:rPr>
      </w:pPr>
    </w:p>
    <w:p>
      <w:pPr>
        <w:pStyle w:val="BodyText"/>
        <w:spacing w:before="1"/>
        <w:rPr>
          <w:sz w:val="30"/>
        </w:rPr>
      </w:pPr>
    </w:p>
    <w:p>
      <w:pPr>
        <w:pStyle w:val="Heading3"/>
        <w:spacing w:before="1"/>
        <w:ind w:left="415"/>
      </w:pPr>
      <w:r>
        <w:rPr/>
        <w:t>Figure 14</w:t>
      </w:r>
    </w:p>
    <w:p>
      <w:pPr>
        <w:pStyle w:val="BodyText"/>
        <w:rPr>
          <w:b/>
          <w:sz w:val="20"/>
        </w:rPr>
      </w:pPr>
    </w:p>
    <w:p>
      <w:pPr>
        <w:pStyle w:val="BodyText"/>
        <w:rPr>
          <w:b/>
          <w:sz w:val="21"/>
        </w:rPr>
      </w:pPr>
    </w:p>
    <w:p>
      <w:pPr>
        <w:spacing w:before="89"/>
        <w:ind w:left="475" w:right="0" w:firstLine="0"/>
        <w:jc w:val="left"/>
        <w:rPr>
          <w:b/>
          <w:sz w:val="26"/>
        </w:rPr>
      </w:pPr>
      <w:r>
        <w:rPr>
          <w:b/>
          <w:sz w:val="26"/>
        </w:rPr>
        <w:t>Long term unemployed (12 months)</w:t>
      </w:r>
    </w:p>
    <w:p>
      <w:pPr>
        <w:spacing w:before="192"/>
        <w:ind w:left="5005" w:right="0" w:firstLine="0"/>
        <w:jc w:val="left"/>
        <w:rPr>
          <w:sz w:val="20"/>
        </w:rPr>
      </w:pPr>
      <w:r>
        <w:rPr/>
        <w:pict>
          <v:group style="position:absolute;margin-left:79.875pt;margin-top:11.559201pt;width:213pt;height:135.3pt;mso-position-horizontal-relative:page;mso-position-vertical-relative:paragraph;z-index:251697152" coordorigin="1598,231" coordsize="4260,2706">
            <v:shape style="position:absolute;left:1620;top:318;width:4230;height:2610" coordorigin="1620,319" coordsize="4230,2610" path="m5775,319l5775,2929,5850,2929m5775,2494l5850,2494m5775,2059l5850,2059m5775,1624l5850,1624m5775,1189l5850,1189m5775,754l5850,754m5775,319l5850,319m1620,2929l5775,2929m1620,2929l1620,2869m2235,2929l2235,2869m2835,2929l2835,2869m3450,2929l3450,2869m4050,2929l4050,2869m4650,2929l4650,2869m5265,2929l5265,2869e" filled="false" stroked="true" strokeweight=".75pt" strokecolor="#000000">
              <v:path arrowok="t"/>
              <v:stroke dashstyle="solid"/>
            </v:shape>
            <v:line style="position:absolute" from="1620,1834" to="1650,1774" stroked="true" strokeweight="2.25pt" strokecolor="#000080">
              <v:stroke dashstyle="solid"/>
            </v:line>
            <v:line style="position:absolute" from="1650,1774" to="1680,1684" stroked="true" strokeweight="2.25pt" strokecolor="#000080">
              <v:stroke dashstyle="solid"/>
            </v:line>
            <v:line style="position:absolute" from="1680,1684" to="1710,1834" stroked="true" strokeweight="2.25pt" strokecolor="#000080">
              <v:stroke dashstyle="solid"/>
            </v:line>
            <v:line style="position:absolute" from="1710,1834" to="1740,1954" stroked="true" strokeweight="2.25pt" strokecolor="#000080">
              <v:stroke dashstyle="solid"/>
            </v:line>
            <v:line style="position:absolute" from="1740,1954" to="1770,1879" stroked="true" strokeweight="2.25pt" strokecolor="#000080">
              <v:stroke dashstyle="solid"/>
            </v:line>
            <v:line style="position:absolute" from="1770,1879" to="1800,1789" stroked="true" strokeweight="2.25pt" strokecolor="#000080">
              <v:stroke dashstyle="solid"/>
            </v:line>
            <v:line style="position:absolute" from="1815,1766" to="1815,2111" stroked="true" strokeweight="3.75pt" strokecolor="#000080">
              <v:stroke dashstyle="solid"/>
            </v:line>
            <v:line style="position:absolute" from="1830,2089" to="1860,2254" stroked="true" strokeweight="2.25pt" strokecolor="#000080">
              <v:stroke dashstyle="solid"/>
            </v:line>
            <v:line style="position:absolute" from="1860,2254" to="1890,2194" stroked="true" strokeweight="2.25pt" strokecolor="#000080">
              <v:stroke dashstyle="solid"/>
            </v:line>
            <v:line style="position:absolute" from="1890,2194" to="1920,2074" stroked="true" strokeweight="2.25pt" strokecolor="#000080">
              <v:stroke dashstyle="solid"/>
            </v:line>
            <v:line style="position:absolute" from="1920,2074" to="1950,2029" stroked="true" strokeweight="2.25pt" strokecolor="#000080">
              <v:stroke dashstyle="solid"/>
            </v:line>
            <v:line style="position:absolute" from="1950,2029" to="1980,2044" stroked="true" strokeweight="2.25pt" strokecolor="#000080">
              <v:stroke dashstyle="solid"/>
            </v:line>
            <v:line style="position:absolute" from="1980,2044" to="2010,1939" stroked="true" strokeweight="2.25pt" strokecolor="#000080">
              <v:stroke dashstyle="solid"/>
            </v:line>
            <v:line style="position:absolute" from="2010,1939" to="2040,1819" stroked="true" strokeweight="2.25pt" strokecolor="#000080">
              <v:stroke dashstyle="solid"/>
            </v:line>
            <v:line style="position:absolute" from="2040,1819" to="2070,1849" stroked="true" strokeweight="2.25pt" strokecolor="#000080">
              <v:stroke dashstyle="solid"/>
            </v:line>
            <v:line style="position:absolute" from="2070,1849" to="2100,1909" stroked="true" strokeweight="2.25pt" strokecolor="#000080">
              <v:stroke dashstyle="solid"/>
            </v:line>
            <v:line style="position:absolute" from="2100,1909" to="2130,1834" stroked="true" strokeweight="2.25pt" strokecolor="#000080">
              <v:stroke dashstyle="solid"/>
            </v:line>
            <v:shape style="position:absolute;left:2130;top:1098;width:555;height:825" coordorigin="2130,1099" coordsize="555,825" path="m2130,1834l2175,1759m2175,1759l2190,1774m2190,1774l2235,1879m2235,1879l2265,1834m2265,1834l2295,1774m2295,1774l2325,1774m2325,1774l2355,1909m2355,1909l2385,1924m2385,1924l2415,1894m2415,1894l2445,1894m2445,1894l2475,1924m2475,1924l2505,1819m2505,1819l2535,1594m2535,1594l2565,1459m2565,1459l2595,1459m2595,1459l2625,1324m2625,1324l2655,1144m2655,1144l2685,1099e" filled="false" stroked="true" strokeweight="2.25pt" strokecolor="#000080">
              <v:path arrowok="t"/>
              <v:stroke dashstyle="solid"/>
            </v:shape>
            <v:line style="position:absolute" from="2700,1076" to="2700,1376" stroked="true" strokeweight="3.75pt" strokecolor="#000080">
              <v:stroke dashstyle="solid"/>
            </v:line>
            <v:shape style="position:absolute;left:2715;top:1113;width:675;height:900" coordorigin="2715,1114" coordsize="675,900" path="m2715,1354l2745,1594m2745,1594l2775,1489m2775,1489l2805,1564m2805,1564l2835,1804m2835,1804l2865,1954m2865,1954l2895,2014m2895,2014l2925,1954m2925,1954l2955,1939m2955,1939l2985,1789m2985,1789l3015,1834m3015,1834l3045,1594m3045,1594l3075,1429m3075,1429l3105,1459m3105,1459l3135,1609m3135,1609l3165,1444m3165,1444l3195,1429m3195,1429l3225,1339m3225,1339l3255,1489m3255,1489l3285,1309m3285,1309l3315,1324m3315,1324l3345,1129m3345,1129l3390,1114e" filled="false" stroked="true" strokeweight="2.25pt" strokecolor="#000080">
              <v:path arrowok="t"/>
              <v:stroke dashstyle="solid"/>
            </v:shape>
            <v:line style="position:absolute" from="3398,1091" to="3398,1136" stroked="true" strokeweight=".75pt" strokecolor="#000080">
              <v:stroke dashstyle="solid"/>
            </v:line>
            <v:shape style="position:absolute;left:3405;top:1113;width:255;height:600" coordorigin="3405,1114" coordsize="255,600" path="m3405,1114l3450,1159m3450,1159l3480,1324m3480,1324l3510,1474m3510,1474l3540,1714m3540,1714l3570,1624m3570,1624l3600,1594m3600,1594l3630,1414m3630,1414l3660,1219e" filled="false" stroked="true" strokeweight="2.25pt" strokecolor="#000080">
              <v:path arrowok="t"/>
              <v:stroke dashstyle="solid"/>
            </v:shape>
            <v:line style="position:absolute" from="3675,911" to="3675,1241" stroked="true" strokeweight="3.75pt" strokecolor="#000080">
              <v:stroke dashstyle="solid"/>
            </v:line>
            <v:line style="position:absolute" from="3690,934" to="3720,784" stroked="true" strokeweight="2.25pt" strokecolor="#000080">
              <v:stroke dashstyle="solid"/>
            </v:line>
            <v:line style="position:absolute" from="3720,784" to="3750,679" stroked="true" strokeweight="2.25pt" strokecolor="#000080">
              <v:stroke dashstyle="solid"/>
            </v:line>
            <v:line style="position:absolute" from="3750,679" to="3780,919" stroked="true" strokeweight="2.25pt" strokecolor="#000080">
              <v:stroke dashstyle="solid"/>
            </v:line>
            <v:line style="position:absolute" from="3780,919" to="3810,754" stroked="true" strokeweight="2.25pt" strokecolor="#000080">
              <v:stroke dashstyle="solid"/>
            </v:line>
            <v:line style="position:absolute" from="3810,754" to="3840,709" stroked="true" strokeweight="2.25pt" strokecolor="#000080">
              <v:stroke dashstyle="solid"/>
            </v:line>
            <v:line style="position:absolute" from="3840,709" to="3870,829" stroked="true" strokeweight="2.25pt" strokecolor="#000080">
              <v:stroke dashstyle="solid"/>
            </v:line>
            <v:line style="position:absolute" from="3870,829" to="3900,754" stroked="true" strokeweight="2.25pt" strokecolor="#000080">
              <v:stroke dashstyle="solid"/>
            </v:line>
            <v:line style="position:absolute" from="3900,754" to="3930,694" stroked="true" strokeweight="2.25pt" strokecolor="#000080">
              <v:stroke dashstyle="solid"/>
            </v:line>
            <v:line style="position:absolute" from="3930,694" to="3960,664" stroked="true" strokeweight="2.25pt" strokecolor="#000080">
              <v:stroke dashstyle="solid"/>
            </v:line>
            <v:line style="position:absolute" from="3960,664" to="3990,664" stroked="true" strokeweight="2.25pt" strokecolor="#000080">
              <v:stroke dashstyle="solid"/>
            </v:line>
            <v:line style="position:absolute" from="3990,664" to="4020,619" stroked="true" strokeweight="2.25pt" strokecolor="#000080">
              <v:stroke dashstyle="solid"/>
            </v:line>
            <v:line style="position:absolute" from="4020,619" to="4050,604" stroked="true" strokeweight="2.25pt" strokecolor="#000080">
              <v:stroke dashstyle="solid"/>
            </v:line>
            <v:line style="position:absolute" from="4050,604" to="4080,544" stroked="true" strokeweight="2.25pt" strokecolor="#000080">
              <v:stroke dashstyle="solid"/>
            </v:line>
            <v:line style="position:absolute" from="4080,544" to="4110,604" stroked="true" strokeweight="2.25pt" strokecolor="#000080">
              <v:stroke dashstyle="solid"/>
            </v:line>
            <v:line style="position:absolute" from="4110,604" to="4140,634" stroked="true" strokeweight="2.25pt" strokecolor="#000080">
              <v:stroke dashstyle="solid"/>
            </v:line>
            <v:line style="position:absolute" from="4140,634" to="4170,649" stroked="true" strokeweight="2.25pt" strokecolor="#000080">
              <v:stroke dashstyle="solid"/>
            </v:line>
            <v:line style="position:absolute" from="4170,649" to="4200,679" stroked="true" strokeweight="2.25pt" strokecolor="#000080">
              <v:stroke dashstyle="solid"/>
            </v:line>
            <v:line style="position:absolute" from="4200,679" to="4230,709" stroked="true" strokeweight="2.25pt" strokecolor="#000080">
              <v:stroke dashstyle="solid"/>
            </v:line>
            <v:line style="position:absolute" from="4230,709" to="4260,739" stroked="true" strokeweight="2.25pt" strokecolor="#000080">
              <v:stroke dashstyle="solid"/>
            </v:line>
            <v:line style="position:absolute" from="4260,739" to="4290,754" stroked="true" strokeweight="2.25pt" strokecolor="#000080">
              <v:stroke dashstyle="solid"/>
            </v:line>
            <v:line style="position:absolute" from="4290,754" to="4320,769" stroked="true" strokeweight="2.25pt" strokecolor="#000080">
              <v:stroke dashstyle="solid"/>
            </v:line>
            <v:line style="position:absolute" from="4320,769" to="4350,754" stroked="true" strokeweight="2.25pt" strokecolor="#000080">
              <v:stroke dashstyle="solid"/>
            </v:line>
            <v:line style="position:absolute" from="4350,754" to="4380,769" stroked="true" strokeweight="2.25pt" strokecolor="#000080">
              <v:stroke dashstyle="solid"/>
            </v:line>
            <v:line style="position:absolute" from="4380,769" to="4410,799" stroked="true" strokeweight="2.25pt" strokecolor="#000080">
              <v:stroke dashstyle="solid"/>
            </v:line>
            <v:line style="position:absolute" from="4410,799" to="4440,844" stroked="true" strokeweight="2.25pt" strokecolor="#000080">
              <v:stroke dashstyle="solid"/>
            </v:line>
            <v:shape style="position:absolute;left:4440;top:843;width:825;height:750" coordorigin="4440,844" coordsize="825,750" path="m4440,844l4470,889m4470,889l4500,934m4500,934l4530,1009m4530,1009l4560,1054m4560,1054l4590,1114m4590,1114l4620,1159m4620,1159l4650,1204m4650,1204l4695,1264m4695,1264l4710,1339m4710,1339l4755,1354m4755,1354l4785,1399m4785,1399l4815,1474m4815,1474l4845,1594m4845,1594l4875,1534m4875,1534l4905,1459m4905,1459l4935,1369m4935,1369l4965,1234m4965,1234l4995,1099m4995,1099l5025,1069m5025,1069l5055,1129m5055,1129l5085,1069m5085,1069l5115,1009m5115,1009l5145,1069m5145,1069l5175,1024m5175,1024l5205,1069m5205,1069l5235,1114m5235,1114l5265,1054e" filled="false" stroked="true" strokeweight="2.25pt" strokecolor="#000080">
              <v:path arrowok="t"/>
              <v:stroke dashstyle="solid"/>
            </v:shape>
            <v:line style="position:absolute" from="5265,1054" to="5295,1039" stroked="true" strokeweight="2.25pt" strokecolor="#000080">
              <v:stroke dashstyle="solid"/>
            </v:line>
            <v:line style="position:absolute" from="5295,1039" to="5325,1069" stroked="true" strokeweight="2.25pt" strokecolor="#000080">
              <v:stroke dashstyle="solid"/>
            </v:line>
            <v:line style="position:absolute" from="5325,1069" to="5355,1099" stroked="true" strokeweight="2.25pt" strokecolor="#000080">
              <v:stroke dashstyle="solid"/>
            </v:line>
            <v:line style="position:absolute" from="5355,1099" to="5385,1204" stroked="true" strokeweight="2.25pt" strokecolor="#000080">
              <v:stroke dashstyle="solid"/>
            </v:line>
            <v:line style="position:absolute" from="5385,1204" to="5415,1219" stroked="true" strokeweight="2.25pt" strokecolor="#000080">
              <v:stroke dashstyle="solid"/>
            </v:line>
            <v:line style="position:absolute" from="5415,1219" to="5445,1249" stroked="true" strokeweight="2.25pt" strokecolor="#000080">
              <v:stroke dashstyle="solid"/>
            </v:line>
            <v:line style="position:absolute" from="5445,1249" to="5475,1219" stroked="true" strokeweight="2.25pt" strokecolor="#000080">
              <v:stroke dashstyle="solid"/>
            </v:line>
            <v:line style="position:absolute" from="5475,1219" to="5505,1234" stroked="true" strokeweight="2.25pt" strokecolor="#000080">
              <v:stroke dashstyle="solid"/>
            </v:line>
            <v:line style="position:absolute" from="5505,1234" to="5535,1249" stroked="true" strokeweight="2.25pt" strokecolor="#000080">
              <v:stroke dashstyle="solid"/>
            </v:line>
            <v:line style="position:absolute" from="5535,1249" to="5565,1339" stroked="true" strokeweight="2.25pt" strokecolor="#000080">
              <v:stroke dashstyle="solid"/>
            </v:line>
            <v:line style="position:absolute" from="5565,1339" to="5595,1399" stroked="true" strokeweight="2.25pt" strokecolor="#000080">
              <v:stroke dashstyle="solid"/>
            </v:line>
            <v:line style="position:absolute" from="5595,1399" to="5625,1504" stroked="true" strokeweight="2.25pt" strokecolor="#000080">
              <v:stroke dashstyle="solid"/>
            </v:line>
            <v:line style="position:absolute" from="5625,1504" to="5655,1549" stroked="true" strokeweight="2.25pt" strokecolor="#000080">
              <v:stroke dashstyle="solid"/>
            </v:line>
            <v:line style="position:absolute" from="5655,1549" to="5685,1564" stroked="true" strokeweight="2.25pt" strokecolor="#000080">
              <v:stroke dashstyle="solid"/>
            </v:line>
            <v:line style="position:absolute" from="5685,1564" to="5715,1639" stroked="true" strokeweight="2.25pt" strokecolor="#000080">
              <v:stroke dashstyle="solid"/>
            </v:line>
            <v:line style="position:absolute" from="5715,1639" to="5745,1699" stroked="true" strokeweight="2.25pt" strokecolor="#000080">
              <v:stroke dashstyle="solid"/>
            </v:line>
            <v:line style="position:absolute" from="5745,1699" to="5775,1729" stroked="true" strokeweight="2.25pt" strokecolor="#000080">
              <v:stroke dashstyle="solid"/>
            </v:line>
            <v:shape style="position:absolute;left:5580;top:231;width:186;height:221" type="#_x0000_t202" filled="false" stroked="false">
              <v:textbox inset="0,0,0,0">
                <w:txbxContent>
                  <w:p>
                    <w:pPr>
                      <w:spacing w:line="221" w:lineRule="exact" w:before="0"/>
                      <w:ind w:left="0" w:right="0" w:firstLine="0"/>
                      <w:jc w:val="left"/>
                      <w:rPr>
                        <w:sz w:val="20"/>
                      </w:rPr>
                    </w:pPr>
                    <w:r>
                      <w:rPr>
                        <w:w w:val="99"/>
                        <w:sz w:val="20"/>
                      </w:rPr>
                      <w:t>%</w:t>
                    </w:r>
                  </w:p>
                </w:txbxContent>
              </v:textbox>
              <w10:wrap type="none"/>
            </v:shape>
            <w10:wrap type="none"/>
          </v:group>
        </w:pict>
      </w:r>
      <w:r>
        <w:rPr>
          <w:spacing w:val="5"/>
          <w:sz w:val="20"/>
        </w:rPr>
        <w:t>60</w:t>
      </w:r>
    </w:p>
    <w:p>
      <w:pPr>
        <w:pStyle w:val="BodyText"/>
        <w:spacing w:before="9"/>
        <w:rPr>
          <w:sz w:val="17"/>
        </w:rPr>
      </w:pPr>
    </w:p>
    <w:p>
      <w:pPr>
        <w:spacing w:before="0"/>
        <w:ind w:left="5005" w:right="0" w:firstLine="0"/>
        <w:jc w:val="left"/>
        <w:rPr>
          <w:sz w:val="20"/>
        </w:rPr>
      </w:pPr>
      <w:r>
        <w:rPr>
          <w:spacing w:val="5"/>
          <w:sz w:val="20"/>
        </w:rPr>
        <w:t>50</w:t>
      </w:r>
    </w:p>
    <w:p>
      <w:pPr>
        <w:pStyle w:val="BodyText"/>
        <w:spacing w:before="9"/>
        <w:rPr>
          <w:sz w:val="17"/>
        </w:rPr>
      </w:pPr>
    </w:p>
    <w:p>
      <w:pPr>
        <w:spacing w:before="1"/>
        <w:ind w:left="5005" w:right="0" w:firstLine="0"/>
        <w:jc w:val="left"/>
        <w:rPr>
          <w:sz w:val="20"/>
        </w:rPr>
      </w:pPr>
      <w:r>
        <w:rPr>
          <w:spacing w:val="5"/>
          <w:sz w:val="20"/>
        </w:rPr>
        <w:t>40</w:t>
      </w:r>
    </w:p>
    <w:p>
      <w:pPr>
        <w:pStyle w:val="BodyText"/>
        <w:spacing w:before="9"/>
        <w:rPr>
          <w:sz w:val="17"/>
        </w:rPr>
      </w:pPr>
    </w:p>
    <w:p>
      <w:pPr>
        <w:spacing w:before="0"/>
        <w:ind w:left="5005" w:right="0" w:firstLine="0"/>
        <w:jc w:val="left"/>
        <w:rPr>
          <w:sz w:val="20"/>
        </w:rPr>
      </w:pPr>
      <w:r>
        <w:rPr>
          <w:spacing w:val="5"/>
          <w:sz w:val="20"/>
        </w:rPr>
        <w:t>30</w:t>
      </w:r>
    </w:p>
    <w:p>
      <w:pPr>
        <w:pStyle w:val="BodyText"/>
        <w:spacing w:before="10"/>
        <w:rPr>
          <w:sz w:val="17"/>
        </w:rPr>
      </w:pPr>
    </w:p>
    <w:p>
      <w:pPr>
        <w:spacing w:before="0"/>
        <w:ind w:left="5005" w:right="0" w:firstLine="0"/>
        <w:jc w:val="left"/>
        <w:rPr>
          <w:sz w:val="20"/>
        </w:rPr>
      </w:pPr>
      <w:r>
        <w:rPr>
          <w:spacing w:val="5"/>
          <w:sz w:val="20"/>
        </w:rPr>
        <w:t>20</w:t>
      </w:r>
    </w:p>
    <w:p>
      <w:pPr>
        <w:pStyle w:val="BodyText"/>
        <w:spacing w:before="9"/>
        <w:rPr>
          <w:sz w:val="17"/>
        </w:rPr>
      </w:pPr>
    </w:p>
    <w:p>
      <w:pPr>
        <w:spacing w:before="0"/>
        <w:ind w:left="5005" w:right="0" w:firstLine="0"/>
        <w:jc w:val="left"/>
        <w:rPr>
          <w:sz w:val="20"/>
        </w:rPr>
      </w:pPr>
      <w:r>
        <w:rPr>
          <w:spacing w:val="5"/>
          <w:sz w:val="20"/>
        </w:rPr>
        <w:t>10</w:t>
      </w:r>
    </w:p>
    <w:p>
      <w:pPr>
        <w:pStyle w:val="BodyText"/>
        <w:spacing w:before="10"/>
        <w:rPr>
          <w:sz w:val="17"/>
        </w:rPr>
      </w:pPr>
    </w:p>
    <w:p>
      <w:pPr>
        <w:spacing w:before="0"/>
        <w:ind w:left="5005" w:right="0" w:firstLine="0"/>
        <w:jc w:val="left"/>
        <w:rPr>
          <w:sz w:val="20"/>
        </w:rPr>
      </w:pPr>
      <w:r>
        <w:rPr>
          <w:w w:val="99"/>
          <w:sz w:val="20"/>
        </w:rPr>
        <w:t>0</w:t>
      </w:r>
    </w:p>
    <w:p>
      <w:pPr>
        <w:spacing w:before="70"/>
        <w:ind w:left="475" w:right="0" w:firstLine="0"/>
        <w:jc w:val="left"/>
        <w:rPr>
          <w:sz w:val="20"/>
        </w:rPr>
      </w:pPr>
      <w:r>
        <w:rPr>
          <w:sz w:val="20"/>
        </w:rPr>
        <w:t>65Q1 70Q1 75Q1 80Q1 85Q1 90Q1 95Q1</w:t>
      </w:r>
    </w:p>
    <w:p>
      <w:pPr>
        <w:pStyle w:val="BodyText"/>
        <w:rPr>
          <w:sz w:val="20"/>
        </w:rPr>
      </w:pPr>
    </w:p>
    <w:p>
      <w:pPr>
        <w:pStyle w:val="BodyText"/>
        <w:spacing w:before="7"/>
      </w:pPr>
    </w:p>
    <w:p>
      <w:pPr>
        <w:pStyle w:val="Heading3"/>
        <w:ind w:left="415"/>
      </w:pPr>
      <w:r>
        <w:rPr/>
        <w:t>Figure 15</w:t>
      </w:r>
    </w:p>
    <w:p>
      <w:pPr>
        <w:pStyle w:val="BodyText"/>
        <w:rPr>
          <w:b/>
          <w:sz w:val="20"/>
        </w:rPr>
      </w:pPr>
    </w:p>
    <w:p>
      <w:pPr>
        <w:pStyle w:val="BodyText"/>
        <w:spacing w:before="3"/>
        <w:rPr>
          <w:b/>
          <w:sz w:val="23"/>
        </w:rPr>
      </w:pPr>
    </w:p>
    <w:p>
      <w:pPr>
        <w:spacing w:before="89"/>
        <w:ind w:left="730" w:right="0" w:firstLine="0"/>
        <w:jc w:val="left"/>
        <w:rPr>
          <w:b/>
          <w:sz w:val="28"/>
        </w:rPr>
      </w:pPr>
      <w:r>
        <w:rPr>
          <w:b/>
          <w:sz w:val="28"/>
        </w:rPr>
        <w:t>Skill mismatch</w:t>
      </w:r>
    </w:p>
    <w:p>
      <w:pPr>
        <w:pStyle w:val="BodyText"/>
        <w:spacing w:before="1"/>
        <w:rPr>
          <w:b/>
          <w:sz w:val="15"/>
        </w:rPr>
      </w:pPr>
    </w:p>
    <w:p>
      <w:pPr>
        <w:spacing w:before="93"/>
        <w:ind w:left="2770" w:right="0" w:firstLine="0"/>
        <w:jc w:val="left"/>
        <w:rPr>
          <w:sz w:val="18"/>
        </w:rPr>
      </w:pPr>
      <w:r>
        <w:rPr>
          <w:sz w:val="18"/>
        </w:rPr>
        <w:t>Ratio of skilled shortages</w:t>
      </w:r>
    </w:p>
    <w:p>
      <w:pPr>
        <w:tabs>
          <w:tab w:pos="5049" w:val="right" w:leader="none"/>
        </w:tabs>
        <w:spacing w:line="194" w:lineRule="auto" w:before="51"/>
        <w:ind w:left="2890" w:right="0" w:firstLine="0"/>
        <w:jc w:val="left"/>
        <w:rPr>
          <w:sz w:val="20"/>
        </w:rPr>
      </w:pPr>
      <w:r>
        <w:rPr/>
        <w:pict>
          <v:group style="position:absolute;margin-left:81.375pt;margin-top:11.158516pt;width:202.5pt;height:103.5pt;mso-position-horizontal-relative:page;mso-position-vertical-relative:paragraph;z-index:-253761536" coordorigin="1628,223" coordsize="4050,2070">
            <v:shape style="position:absolute;left:1635;top:230;width:4035;height:2055" coordorigin="1635,231" coordsize="4035,2055" path="m5610,231l5610,2286,5670,2286m5610,2091l5670,2091m5610,1911l5670,1911m5610,1716l5670,1716m5610,1536l5670,1536m5610,1341l5670,1341m5610,1161l5670,1161m5610,981l5670,981m5610,786l5670,786m5610,606l5670,606m5610,411l5670,411m5610,231l5670,231m1635,2286l5610,2286m1635,2286l1635,2226m2220,2286l2220,2226m2790,2286l2790,2226m3375,2286l3375,2226m3960,2286l3960,2226m4545,2286l4545,2226m5115,2286l5115,2226e" filled="false" stroked="true" strokeweight=".75pt" strokecolor="#000000">
              <v:path arrowok="t"/>
              <v:stroke dashstyle="solid"/>
            </v:shape>
            <v:line style="position:absolute" from="2040,1656" to="2070,1641" stroked="true" strokeweight="2.25pt" strokecolor="#000080">
              <v:stroke dashstyle="solid"/>
            </v:line>
            <v:line style="position:absolute" from="2070,1641" to="2100,1641" stroked="true" strokeweight="2.25pt" strokecolor="#000080">
              <v:stroke dashstyle="solid"/>
            </v:line>
            <v:line style="position:absolute" from="2100,1641" to="2130,1641" stroked="true" strokeweight="2.25pt" strokecolor="#000080">
              <v:stroke dashstyle="solid"/>
            </v:line>
            <v:line style="position:absolute" from="2130,1641" to="2160,1641" stroked="true" strokeweight="2.25pt" strokecolor="#000080">
              <v:stroke dashstyle="solid"/>
            </v:line>
            <v:shape style="position:absolute;left:2160;top:1625;width:210;height:75" coordorigin="2160,1626" coordsize="210,75" path="m2160,1641l2190,1641m2190,1641l2220,1626m2220,1626l2250,1641m2250,1641l2280,1641m2280,1641l2310,1656m2310,1656l2325,1686m2325,1686l2370,1701e" filled="false" stroked="true" strokeweight="2.25pt" strokecolor="#000080">
              <v:path arrowok="t"/>
              <v:stroke dashstyle="solid"/>
            </v:shape>
            <v:line style="position:absolute" from="2378,1678" to="2378,1723" stroked="true" strokeweight=".75pt" strokecolor="#000080">
              <v:stroke dashstyle="solid"/>
            </v:line>
            <v:shape style="position:absolute;left:2385;top:1040;width:1290;height:705" coordorigin="2385,1041" coordsize="1290,705" path="m2385,1701l2415,1671m2415,1671l2445,1611m2445,1611l2475,1551m2475,1551l2505,1521m2505,1521l2535,1506m2535,1506l2565,1506m2565,1506l2595,1521m2595,1521l2625,1536m2625,1536l2655,1551m2655,1551l2685,1581m2685,1581l2715,1596m2715,1596l2745,1611m2745,1611l2775,1641m2775,1641l2790,1686m2790,1686l2820,1731m2820,1731l2850,1746m2850,1746l2880,1716m2880,1716l2910,1671m2910,1671l2940,1626m2940,1626l2970,1581m2970,1581l3000,1536m3000,1536l3030,1506m3030,1506l3060,1476m3060,1476l3090,1461m3090,1461l3120,1431m3120,1431l3150,1416m3150,1416l3180,1386m3180,1386l3210,1356m3210,1356l3240,1371m3240,1371l3255,1386m3255,1386l3285,1416m3285,1416l3315,1431m3315,1431l3345,1446m3345,1446l3375,1431m3375,1431l3405,1401m3405,1401l3435,1326m3435,1326l3465,1236m3465,1236l3495,1131m3495,1131l3525,1071m3525,1071l3555,1041m3555,1041l3585,1056m3585,1056l3615,1056m3615,1056l3645,1086m3645,1086l3675,1086e" filled="false" stroked="true" strokeweight="2.25pt" strokecolor="#000080">
              <v:path arrowok="t"/>
              <v:stroke dashstyle="solid"/>
            </v:shape>
            <v:line style="position:absolute" from="3683,1063" to="3683,1108" stroked="true" strokeweight=".75pt" strokecolor="#000080">
              <v:stroke dashstyle="solid"/>
            </v:line>
            <v:shape style="position:absolute;left:3690;top:815;width:420;height:615" coordorigin="3690,816" coordsize="420,615" path="m3690,1086l3720,1101m3720,1101l3750,1146m3750,1146l3780,1206m3780,1206l3810,1251m3810,1251l3840,1326m3840,1326l3870,1401m3870,1401l3900,1431m3900,1431l3930,1401m3930,1401l3960,1296m3960,1296l3990,1206m3990,1206l4020,1116m4020,1116l4050,1041m4050,1041l4080,951m4080,951l4110,816e" filled="false" stroked="true" strokeweight="2.25pt" strokecolor="#000080">
              <v:path arrowok="t"/>
              <v:stroke dashstyle="solid"/>
            </v:shape>
            <v:line style="position:absolute" from="4110,816" to="4140,696" stroked="true" strokeweight="2.25pt" strokecolor="#000080">
              <v:stroke dashstyle="solid"/>
            </v:line>
            <v:line style="position:absolute" from="4148,538" to="4148,718" stroked="true" strokeweight="3pt" strokecolor="#000080">
              <v:stroke dashstyle="solid"/>
            </v:line>
            <v:line style="position:absolute" from="4155,561" to="4185,471" stroked="true" strokeweight="2.25pt" strokecolor="#000080">
              <v:stroke dashstyle="solid"/>
            </v:line>
            <v:line style="position:absolute" from="4185,471" to="4215,426" stroked="true" strokeweight="2.25pt" strokecolor="#000080">
              <v:stroke dashstyle="solid"/>
            </v:line>
            <v:line style="position:absolute" from="4215,426" to="4245,411" stroked="true" strokeweight="2.25pt" strokecolor="#000080">
              <v:stroke dashstyle="solid"/>
            </v:line>
            <v:line style="position:absolute" from="4245,411" to="4275,426" stroked="true" strokeweight="2.25pt" strokecolor="#000080">
              <v:stroke dashstyle="solid"/>
            </v:line>
            <v:line style="position:absolute" from="4275,426" to="4305,486" stroked="true" strokeweight="2.25pt" strokecolor="#000080">
              <v:stroke dashstyle="solid"/>
            </v:line>
            <v:line style="position:absolute" from="4305,486" to="4335,576" stroked="true" strokeweight="2.25pt" strokecolor="#000080">
              <v:stroke dashstyle="solid"/>
            </v:line>
            <v:line style="position:absolute" from="4335,576" to="4365,681" stroked="true" strokeweight="2.25pt" strokecolor="#000080">
              <v:stroke dashstyle="solid"/>
            </v:line>
            <v:line style="position:absolute" from="4365,681" to="4395,741" stroked="true" strokeweight="2.25pt" strokecolor="#000080">
              <v:stroke dashstyle="solid"/>
            </v:line>
            <v:shape style="position:absolute;left:4395;top:740;width:645;height:480" coordorigin="4395,741" coordsize="645,480" path="m4395,741l4425,816m4425,816l4455,876m4455,876l4485,966m4485,966l4515,1041m4515,1041l4545,1116m4545,1116l4575,1176m4575,1176l4590,1206m4590,1206l4635,1221m4635,1221l4650,1206m4650,1206l4680,1206m4680,1206l4710,1191m4710,1191l4740,1176m4740,1176l4770,1161m4770,1161l4800,1131m4800,1131l4830,1131m4830,1131l4860,1116m4860,1116l4890,1071m4890,1071l4920,1086m4920,1086l4950,1116m4950,1116l4980,1146m4980,1146l5010,1161m5010,1161l5040,1146e" filled="false" stroked="true" strokeweight="2.25pt" strokecolor="#000080">
              <v:path arrowok="t"/>
              <v:stroke dashstyle="solid"/>
            </v:shape>
            <v:line style="position:absolute" from="5048,1123" to="5048,1168" stroked="true" strokeweight=".75pt" strokecolor="#000080">
              <v:stroke dashstyle="solid"/>
            </v:line>
            <v:line style="position:absolute" from="5055,1146" to="5085,1146" stroked="true" strokeweight="2.25pt" strokecolor="#000080">
              <v:stroke dashstyle="solid"/>
            </v:line>
            <v:line style="position:absolute" from="5085,1146" to="5115,1161" stroked="true" strokeweight="2.25pt" strokecolor="#000080">
              <v:stroke dashstyle="solid"/>
            </v:line>
            <v:line style="position:absolute" from="5115,1161" to="5145,1191" stroked="true" strokeweight="2.25pt" strokecolor="#000080">
              <v:stroke dashstyle="solid"/>
            </v:line>
            <v:line style="position:absolute" from="5145,1191" to="5175,1191" stroked="true" strokeweight="2.25pt" strokecolor="#000080">
              <v:stroke dashstyle="solid"/>
            </v:line>
            <v:line style="position:absolute" from="5175,1191" to="5205,1206" stroked="true" strokeweight="2.25pt" strokecolor="#000080">
              <v:stroke dashstyle="solid"/>
            </v:line>
            <v:line style="position:absolute" from="5205,1206" to="5235,1176" stroked="true" strokeweight="2.25pt" strokecolor="#000080">
              <v:stroke dashstyle="solid"/>
            </v:line>
            <v:line style="position:absolute" from="5235,1176" to="5265,1251" stroked="true" strokeweight="2.25pt" strokecolor="#000080">
              <v:stroke dashstyle="solid"/>
            </v:line>
            <v:line style="position:absolute" from="5265,1251" to="5295,1251" stroked="true" strokeweight="2.25pt" strokecolor="#000080">
              <v:stroke dashstyle="solid"/>
            </v:line>
            <v:line style="position:absolute" from="5295,1251" to="5325,1251" stroked="true" strokeweight="2.25pt" strokecolor="#000080">
              <v:stroke dashstyle="solid"/>
            </v:line>
            <v:line style="position:absolute" from="5325,1251" to="5355,1236" stroked="true" strokeweight="2.25pt" strokecolor="#000080">
              <v:stroke dashstyle="solid"/>
            </v:line>
            <v:line style="position:absolute" from="5355,1236" to="5385,1236" stroked="true" strokeweight="2.25pt" strokecolor="#000080">
              <v:stroke dashstyle="solid"/>
            </v:line>
            <v:line style="position:absolute" from="5385,1236" to="5415,1251" stroked="true" strokeweight="2.25pt" strokecolor="#000080">
              <v:stroke dashstyle="solid"/>
            </v:line>
            <v:line style="position:absolute" from="5415,1251" to="5445,1266" stroked="true" strokeweight="2.25pt" strokecolor="#000080">
              <v:stroke dashstyle="solid"/>
            </v:line>
            <v:line style="position:absolute" from="5445,1266" to="5475,1296" stroked="true" strokeweight="2.25pt" strokecolor="#000080">
              <v:stroke dashstyle="solid"/>
            </v:line>
            <v:line style="position:absolute" from="5475,1296" to="5505,1311" stroked="true" strokeweight="2.25pt" strokecolor="#000080">
              <v:stroke dashstyle="solid"/>
            </v:line>
            <v:line style="position:absolute" from="5505,1311" to="5535,1311" stroked="true" strokeweight="2.25pt" strokecolor="#000080">
              <v:stroke dashstyle="solid"/>
            </v:line>
            <v:line style="position:absolute" from="5543,1288" to="5543,1333" stroked="true" strokeweight=".75pt" strokecolor="#000080">
              <v:stroke dashstyle="solid"/>
            </v:line>
            <v:line style="position:absolute" from="5550,1311" to="5580,1311" stroked="true" strokeweight="2.25pt" strokecolor="#000080">
              <v:stroke dashstyle="solid"/>
            </v:line>
            <v:line style="position:absolute" from="5580,1311" to="5610,1356" stroked="true" strokeweight="2.25pt" strokecolor="#000080">
              <v:stroke dashstyle="solid"/>
            </v:line>
            <w10:wrap type="none"/>
          </v:group>
        </w:pict>
      </w:r>
      <w:r>
        <w:rPr>
          <w:sz w:val="18"/>
        </w:rPr>
        <w:t>to all</w:t>
      </w:r>
      <w:r>
        <w:rPr>
          <w:spacing w:val="-2"/>
          <w:sz w:val="18"/>
        </w:rPr>
        <w:t> </w:t>
      </w:r>
      <w:r>
        <w:rPr>
          <w:sz w:val="18"/>
        </w:rPr>
        <w:t>labour</w:t>
      </w:r>
      <w:r>
        <w:rPr>
          <w:spacing w:val="-3"/>
          <w:sz w:val="18"/>
        </w:rPr>
        <w:t> </w:t>
      </w:r>
      <w:r>
        <w:rPr>
          <w:sz w:val="18"/>
        </w:rPr>
        <w:t>shortages</w:t>
        <w:tab/>
      </w:r>
      <w:r>
        <w:rPr>
          <w:spacing w:val="5"/>
          <w:position w:val="-8"/>
          <w:sz w:val="20"/>
        </w:rPr>
        <w:t>11</w:t>
      </w:r>
    </w:p>
    <w:p>
      <w:pPr>
        <w:spacing w:line="188" w:lineRule="exact" w:before="0"/>
        <w:ind w:left="4840" w:right="0" w:firstLine="0"/>
        <w:jc w:val="left"/>
        <w:rPr>
          <w:sz w:val="20"/>
        </w:rPr>
      </w:pPr>
      <w:r>
        <w:rPr>
          <w:spacing w:val="5"/>
          <w:sz w:val="20"/>
        </w:rPr>
        <w:t>10</w:t>
      </w:r>
    </w:p>
    <w:p>
      <w:pPr>
        <w:spacing w:line="188" w:lineRule="exact" w:before="0"/>
        <w:ind w:left="4840" w:right="0" w:firstLine="0"/>
        <w:jc w:val="left"/>
        <w:rPr>
          <w:sz w:val="20"/>
        </w:rPr>
      </w:pPr>
      <w:r>
        <w:rPr>
          <w:w w:val="99"/>
          <w:sz w:val="20"/>
        </w:rPr>
        <w:t>9</w:t>
      </w:r>
    </w:p>
    <w:p>
      <w:pPr>
        <w:spacing w:line="188" w:lineRule="exact" w:before="0"/>
        <w:ind w:left="4840" w:right="0" w:firstLine="0"/>
        <w:jc w:val="left"/>
        <w:rPr>
          <w:sz w:val="20"/>
        </w:rPr>
      </w:pPr>
      <w:r>
        <w:rPr>
          <w:w w:val="99"/>
          <w:sz w:val="20"/>
        </w:rPr>
        <w:t>8</w:t>
      </w:r>
    </w:p>
    <w:p>
      <w:pPr>
        <w:spacing w:line="188" w:lineRule="exact" w:before="0"/>
        <w:ind w:left="4840" w:right="0" w:firstLine="0"/>
        <w:jc w:val="left"/>
        <w:rPr>
          <w:sz w:val="20"/>
        </w:rPr>
      </w:pPr>
      <w:r>
        <w:rPr>
          <w:w w:val="99"/>
          <w:sz w:val="20"/>
        </w:rPr>
        <w:t>7</w:t>
      </w:r>
    </w:p>
    <w:p>
      <w:pPr>
        <w:spacing w:line="188" w:lineRule="exact" w:before="0"/>
        <w:ind w:left="4840" w:right="0" w:firstLine="0"/>
        <w:jc w:val="left"/>
        <w:rPr>
          <w:sz w:val="20"/>
        </w:rPr>
      </w:pPr>
      <w:r>
        <w:rPr>
          <w:w w:val="99"/>
          <w:sz w:val="20"/>
        </w:rPr>
        <w:t>6</w:t>
      </w:r>
    </w:p>
    <w:p>
      <w:pPr>
        <w:spacing w:line="188" w:lineRule="exact" w:before="0"/>
        <w:ind w:left="4840" w:right="0" w:firstLine="0"/>
        <w:jc w:val="left"/>
        <w:rPr>
          <w:sz w:val="20"/>
        </w:rPr>
      </w:pPr>
      <w:r>
        <w:rPr>
          <w:w w:val="99"/>
          <w:sz w:val="20"/>
        </w:rPr>
        <w:t>5</w:t>
      </w:r>
    </w:p>
    <w:p>
      <w:pPr>
        <w:spacing w:line="180" w:lineRule="exact" w:before="0"/>
        <w:ind w:left="4840" w:right="0" w:firstLine="0"/>
        <w:jc w:val="left"/>
        <w:rPr>
          <w:sz w:val="20"/>
        </w:rPr>
      </w:pPr>
      <w:r>
        <w:rPr>
          <w:w w:val="99"/>
          <w:sz w:val="20"/>
        </w:rPr>
        <w:t>4</w:t>
      </w:r>
    </w:p>
    <w:p>
      <w:pPr>
        <w:spacing w:line="188" w:lineRule="exact" w:before="0"/>
        <w:ind w:left="4840" w:right="0" w:firstLine="0"/>
        <w:jc w:val="left"/>
        <w:rPr>
          <w:sz w:val="20"/>
        </w:rPr>
      </w:pPr>
      <w:r>
        <w:rPr>
          <w:w w:val="99"/>
          <w:sz w:val="20"/>
        </w:rPr>
        <w:t>3</w:t>
      </w:r>
    </w:p>
    <w:p>
      <w:pPr>
        <w:spacing w:line="188" w:lineRule="exact" w:before="0"/>
        <w:ind w:left="4840" w:right="0" w:firstLine="0"/>
        <w:jc w:val="left"/>
        <w:rPr>
          <w:sz w:val="20"/>
        </w:rPr>
      </w:pPr>
      <w:r>
        <w:rPr>
          <w:w w:val="99"/>
          <w:sz w:val="20"/>
        </w:rPr>
        <w:t>2</w:t>
      </w:r>
    </w:p>
    <w:p>
      <w:pPr>
        <w:spacing w:line="188" w:lineRule="exact" w:before="0"/>
        <w:ind w:left="4840" w:right="0" w:firstLine="0"/>
        <w:jc w:val="left"/>
        <w:rPr>
          <w:sz w:val="20"/>
        </w:rPr>
      </w:pPr>
      <w:r>
        <w:rPr>
          <w:w w:val="99"/>
          <w:sz w:val="20"/>
        </w:rPr>
        <w:t>1</w:t>
      </w:r>
    </w:p>
    <w:p>
      <w:pPr>
        <w:spacing w:line="212" w:lineRule="exact" w:before="0"/>
        <w:ind w:left="4840" w:right="0" w:firstLine="0"/>
        <w:jc w:val="left"/>
        <w:rPr>
          <w:sz w:val="20"/>
        </w:rPr>
      </w:pPr>
      <w:r>
        <w:rPr>
          <w:w w:val="99"/>
          <w:sz w:val="20"/>
        </w:rPr>
        <w:t>0</w:t>
      </w:r>
    </w:p>
    <w:p>
      <w:pPr>
        <w:spacing w:before="70"/>
        <w:ind w:left="490" w:right="0" w:firstLine="0"/>
        <w:jc w:val="left"/>
        <w:rPr>
          <w:sz w:val="20"/>
        </w:rPr>
      </w:pPr>
      <w:r>
        <w:rPr>
          <w:sz w:val="20"/>
        </w:rPr>
        <w:t>65Q1 70Q1 75Q1 80Q1 85Q1 90Q1 95Q1</w:t>
      </w:r>
    </w:p>
    <w:p>
      <w:pPr>
        <w:spacing w:after="0"/>
        <w:jc w:val="left"/>
        <w:rPr>
          <w:sz w:val="20"/>
        </w:rPr>
        <w:sectPr>
          <w:pgSz w:w="11920" w:h="16840"/>
          <w:pgMar w:header="0" w:footer="1234" w:top="1600" w:bottom="1420" w:left="920" w:right="0"/>
        </w:sectPr>
      </w:pPr>
    </w:p>
    <w:p>
      <w:pPr>
        <w:pStyle w:val="BodyText"/>
        <w:spacing w:before="7"/>
        <w:rPr>
          <w:sz w:val="19"/>
        </w:rPr>
      </w:pPr>
    </w:p>
    <w:p>
      <w:pPr>
        <w:pStyle w:val="BodyText"/>
        <w:tabs>
          <w:tab w:pos="1181" w:val="left" w:leader="none"/>
          <w:tab w:pos="1304" w:val="left" w:leader="none"/>
          <w:tab w:pos="1678" w:val="left" w:leader="none"/>
          <w:tab w:pos="2226" w:val="left" w:leader="none"/>
          <w:tab w:pos="2607" w:val="left" w:leader="none"/>
          <w:tab w:pos="4591" w:val="left" w:leader="none"/>
          <w:tab w:pos="5500" w:val="left" w:leader="none"/>
          <w:tab w:pos="6028" w:val="left" w:leader="none"/>
          <w:tab w:pos="6433" w:val="left" w:leader="none"/>
          <w:tab w:pos="6862" w:val="left" w:leader="none"/>
          <w:tab w:pos="7877" w:val="left" w:leader="none"/>
          <w:tab w:pos="8894" w:val="left" w:leader="none"/>
        </w:tabs>
        <w:spacing w:line="357" w:lineRule="auto" w:before="90"/>
        <w:ind w:left="355" w:right="1300"/>
      </w:pPr>
      <w:r>
        <w:rPr/>
        <w:t>Clearly, at this point, we </w:t>
      </w:r>
      <w:r>
        <w:rPr>
          <w:spacing w:val="2"/>
        </w:rPr>
        <w:t>only </w:t>
      </w:r>
      <w:r>
        <w:rPr/>
        <w:t>have a few intriguing correlations, and much more research is needed.</w:t>
        <w:tab/>
        <w:tab/>
        <w:t>However, if Oswald’ s preliminarily research is validated, then one could no </w:t>
      </w:r>
      <w:r>
        <w:rPr>
          <w:spacing w:val="-2"/>
        </w:rPr>
        <w:t>longer </w:t>
      </w:r>
      <w:r>
        <w:rPr/>
        <w:t>regard</w:t>
        <w:tab/>
        <w:t>the</w:t>
        <w:tab/>
        <w:t>rise</w:t>
        <w:tab/>
        <w:t>in</w:t>
        <w:tab/>
      </w:r>
      <w:r>
        <w:rPr>
          <w:spacing w:val="3"/>
        </w:rPr>
        <w:t>owner-occupation</w:t>
        <w:tab/>
      </w:r>
      <w:r>
        <w:rPr/>
        <w:t>(Figure</w:t>
        <w:tab/>
        <w:t>16)</w:t>
        <w:tab/>
        <w:t>as</w:t>
        <w:tab/>
        <w:t>an</w:t>
        <w:tab/>
        <w:t>unmixed</w:t>
        <w:tab/>
        <w:t>blessing,</w:t>
        <w:tab/>
      </w:r>
      <w:r>
        <w:rPr>
          <w:spacing w:val="-3"/>
        </w:rPr>
        <w:t>because, </w:t>
      </w:r>
      <w:r>
        <w:rPr/>
        <w:t>notwithstanding </w:t>
      </w:r>
      <w:r>
        <w:rPr>
          <w:spacing w:val="2"/>
        </w:rPr>
        <w:t>other </w:t>
      </w:r>
      <w:r>
        <w:rPr/>
        <w:t>social benefits, it would be a factor that keeps the NAIRU higher than it </w:t>
      </w:r>
      <w:r>
        <w:rPr>
          <w:spacing w:val="-3"/>
        </w:rPr>
        <w:t>need</w:t>
      </w:r>
      <w:r>
        <w:rPr>
          <w:spacing w:val="-2"/>
        </w:rPr>
        <w:t> </w:t>
      </w:r>
      <w:r>
        <w:rPr>
          <w:spacing w:val="-3"/>
        </w:rPr>
        <w:t>be.</w:t>
      </w:r>
    </w:p>
    <w:p>
      <w:pPr>
        <w:pStyle w:val="BodyText"/>
        <w:rPr>
          <w:sz w:val="26"/>
        </w:rPr>
      </w:pPr>
    </w:p>
    <w:p>
      <w:pPr>
        <w:pStyle w:val="BodyText"/>
        <w:spacing w:before="3"/>
        <w:rPr>
          <w:sz w:val="31"/>
        </w:rPr>
      </w:pPr>
    </w:p>
    <w:p>
      <w:pPr>
        <w:pStyle w:val="Heading3"/>
        <w:spacing w:before="1"/>
        <w:ind w:left="415"/>
      </w:pPr>
      <w:r>
        <w:rPr/>
        <w:t>Figure 16</w:t>
      </w:r>
    </w:p>
    <w:p>
      <w:pPr>
        <w:pStyle w:val="BodyText"/>
        <w:rPr>
          <w:b/>
          <w:sz w:val="20"/>
        </w:rPr>
      </w:pPr>
    </w:p>
    <w:p>
      <w:pPr>
        <w:pStyle w:val="BodyText"/>
        <w:spacing w:before="3"/>
        <w:rPr>
          <w:b/>
          <w:sz w:val="23"/>
        </w:rPr>
      </w:pPr>
    </w:p>
    <w:p>
      <w:pPr>
        <w:spacing w:before="89"/>
        <w:ind w:left="475" w:right="0" w:firstLine="0"/>
        <w:jc w:val="left"/>
        <w:rPr>
          <w:b/>
          <w:sz w:val="28"/>
        </w:rPr>
      </w:pPr>
      <w:r>
        <w:rPr>
          <w:b/>
          <w:sz w:val="28"/>
        </w:rPr>
        <w:t>Owner occupation rate</w:t>
      </w:r>
    </w:p>
    <w:p>
      <w:pPr>
        <w:pStyle w:val="BodyText"/>
        <w:spacing w:before="11"/>
        <w:rPr>
          <w:b/>
          <w:sz w:val="11"/>
        </w:rPr>
      </w:pPr>
    </w:p>
    <w:p>
      <w:pPr>
        <w:spacing w:before="95"/>
        <w:ind w:left="707" w:right="1456" w:firstLine="0"/>
        <w:jc w:val="center"/>
        <w:rPr>
          <w:sz w:val="20"/>
        </w:rPr>
      </w:pPr>
      <w:r>
        <w:rPr/>
        <w:pict>
          <v:group style="position:absolute;margin-left:80.625pt;margin-top:9.960938pt;width:211.5pt;height:129.75pt;mso-position-horizontal-relative:page;mso-position-vertical-relative:paragraph;z-index:251699200" coordorigin="1613,199" coordsize="4230,2595">
            <v:shape style="position:absolute;left:1620;top:206;width:4215;height:2580" coordorigin="1620,207" coordsize="4215,2580" path="m5775,207l5775,2787,5835,2787m5775,2142l5835,2142m5775,1497l5835,1497m5775,852l5835,852m5775,207l5835,207m1620,2787l5775,2787m1620,2787l1620,2712m2280,2787l2280,2712m2925,2787l2925,2712m3570,2787l3570,2712m4215,2787l4215,2712m4860,2787l4860,2712m5505,2787l5505,2712e" filled="false" stroked="true" strokeweight=".75pt" strokecolor="#000000">
              <v:path arrowok="t"/>
              <v:stroke dashstyle="solid"/>
            </v:shape>
            <v:line style="position:absolute" from="1620,1287" to="1650,1287" stroked="true" strokeweight="2.25pt" strokecolor="#000080">
              <v:stroke dashstyle="solid"/>
            </v:line>
            <v:line style="position:absolute" from="1650,1287" to="1695,1287" stroked="true" strokeweight="2.25pt" strokecolor="#000080">
              <v:stroke dashstyle="solid"/>
            </v:line>
            <v:line style="position:absolute" from="1695,1287" to="1725,1287" stroked="true" strokeweight="2.25pt" strokecolor="#000080">
              <v:stroke dashstyle="solid"/>
            </v:line>
            <v:line style="position:absolute" from="1725,1287" to="1755,1257" stroked="true" strokeweight="2.25pt" strokecolor="#000080">
              <v:stroke dashstyle="solid"/>
            </v:line>
            <v:line style="position:absolute" from="1755,1257" to="1785,1257" stroked="true" strokeweight="2.25pt" strokecolor="#000080">
              <v:stroke dashstyle="solid"/>
            </v:line>
            <v:line style="position:absolute" from="1785,1257" to="1815,1257" stroked="true" strokeweight="2.25pt" strokecolor="#000080">
              <v:stroke dashstyle="solid"/>
            </v:line>
            <v:line style="position:absolute" from="1815,1257" to="1845,1257" stroked="true" strokeweight="2.25pt" strokecolor="#000080">
              <v:stroke dashstyle="solid"/>
            </v:line>
            <v:line style="position:absolute" from="1845,1257" to="1890,1242" stroked="true" strokeweight="2.25pt" strokecolor="#000080">
              <v:stroke dashstyle="solid"/>
            </v:line>
            <v:line style="position:absolute" from="1890,1242" to="1920,1242" stroked="true" strokeweight="2.25pt" strokecolor="#000080">
              <v:stroke dashstyle="solid"/>
            </v:line>
            <v:line style="position:absolute" from="1920,1242" to="1950,1242" stroked="true" strokeweight="2.25pt" strokecolor="#000080">
              <v:stroke dashstyle="solid"/>
            </v:line>
            <v:line style="position:absolute" from="1950,1242" to="1980,1242" stroked="true" strokeweight="2.25pt" strokecolor="#000080">
              <v:stroke dashstyle="solid"/>
            </v:line>
            <v:line style="position:absolute" from="1980,1242" to="2010,1212" stroked="true" strokeweight="2.25pt" strokecolor="#000080">
              <v:stroke dashstyle="solid"/>
            </v:line>
            <v:line style="position:absolute" from="2010,1212" to="2040,1212" stroked="true" strokeweight="2.25pt" strokecolor="#000080">
              <v:stroke dashstyle="solid"/>
            </v:line>
            <v:line style="position:absolute" from="2040,1212" to="2085,1212" stroked="true" strokeweight="2.25pt" strokecolor="#000080">
              <v:stroke dashstyle="solid"/>
            </v:line>
            <v:line style="position:absolute" from="2085,1212" to="2115,1212" stroked="true" strokeweight="2.25pt" strokecolor="#000080">
              <v:stroke dashstyle="solid"/>
            </v:line>
            <v:line style="position:absolute" from="2115,1212" to="2145,1197" stroked="true" strokeweight="2.25pt" strokecolor="#000080">
              <v:stroke dashstyle="solid"/>
            </v:line>
            <v:shape style="position:absolute;left:2145;top:731;width:2550;height:465" coordorigin="2145,732" coordsize="2550,465" path="m2145,1197l2175,1197m2175,1197l2205,1197m2205,1197l2235,1197m2235,1197l2280,1182m2280,1182l2310,1182m2310,1182l2340,1182m2340,1182l2370,1182m2370,1182l2400,1152m2400,1152l2430,1152m2430,1152l2475,1152m2475,1152l2505,1152m2505,1152l2535,1122m2535,1122l2565,1122m2565,1122l2595,1122m2595,1122l2625,1122m2625,1122l2670,1092m2670,1092l2700,1092m2700,1092l2730,1092m2730,1092l2760,1092m2760,1092l2790,1077m2790,1077l2820,1077m2820,1077l2850,1077m2850,1077l2895,1077m2895,1077l2925,1062m2925,1062l2955,1062m2955,1062l2985,1062m2985,1062l3015,1062m3015,1062l3045,1047m3045,1047l3090,1047m3090,1047l3120,1047m3120,1047l3150,1047m3150,1047l3180,1047m3180,1047l3210,1047m3210,1047l3240,1047m3240,1047l3270,1047m3270,1047l3315,1047m3315,1047l3345,1047m3345,1047l3375,1047m3375,1047l3405,1047m3405,1047l3435,1032m3435,1032l3465,1032m3465,1032l3510,1032m3510,1032l3540,1032m3540,1032l3570,987m3570,987l3600,987m3600,987l3630,987m3630,987l3660,987m3660,987l3690,972m3690,972l3735,972m3735,972l3765,972m3765,972l3795,972m3795,972l3825,927m3825,927l3855,927m3855,927l3885,927m3885,927l3930,927m3930,927l3960,897m3960,897l3990,897m3990,897l4020,897m4020,897l4050,897m4050,897l4080,867m4080,867l4110,867m4110,867l4155,867m4155,867l4185,867m4185,867l4215,837m4215,837l4245,837m4245,837l4275,837m4275,837l4305,837m4305,837l4350,807m4350,807l4380,807m4380,807l4410,807m4410,807l4440,807m4440,807l4470,777m4470,777l4500,777m4500,777l4545,777m4545,777l4575,777m4575,777l4605,732m4605,732l4635,732m4635,732l4665,732m4665,732l4695,732e" filled="false" stroked="true" strokeweight="2.25pt" strokecolor="#000080">
              <v:path arrowok="t"/>
              <v:stroke dashstyle="solid"/>
            </v:shape>
            <v:line style="position:absolute" from="4695,732" to="4740,687" stroked="true" strokeweight="2.25pt" strokecolor="#000080">
              <v:stroke dashstyle="solid"/>
            </v:line>
            <v:line style="position:absolute" from="4740,687" to="4770,687" stroked="true" strokeweight="2.25pt" strokecolor="#000080">
              <v:stroke dashstyle="solid"/>
            </v:line>
            <v:line style="position:absolute" from="4770,687" to="4800,687" stroked="true" strokeweight="2.25pt" strokecolor="#000080">
              <v:stroke dashstyle="solid"/>
            </v:line>
            <v:line style="position:absolute" from="4800,687" to="4830,687" stroked="true" strokeweight="2.25pt" strokecolor="#000080">
              <v:stroke dashstyle="solid"/>
            </v:line>
            <v:line style="position:absolute" from="4830,687" to="4860,672" stroked="true" strokeweight="2.25pt" strokecolor="#000080">
              <v:stroke dashstyle="solid"/>
            </v:line>
            <v:line style="position:absolute" from="4860,672" to="4890,672" stroked="true" strokeweight="2.25pt" strokecolor="#000080">
              <v:stroke dashstyle="solid"/>
            </v:line>
            <v:line style="position:absolute" from="4890,672" to="4920,672" stroked="true" strokeweight="2.25pt" strokecolor="#000080">
              <v:stroke dashstyle="solid"/>
            </v:line>
            <v:line style="position:absolute" from="4920,672" to="4965,672" stroked="true" strokeweight="2.25pt" strokecolor="#000080">
              <v:stroke dashstyle="solid"/>
            </v:line>
            <v:line style="position:absolute" from="4965,672" to="4995,657" stroked="true" strokeweight="2.25pt" strokecolor="#000080">
              <v:stroke dashstyle="solid"/>
            </v:line>
            <v:line style="position:absolute" from="4995,657" to="5025,657" stroked="true" strokeweight="2.25pt" strokecolor="#000080">
              <v:stroke dashstyle="solid"/>
            </v:line>
            <v:line style="position:absolute" from="5025,657" to="5055,657" stroked="true" strokeweight="2.25pt" strokecolor="#000080">
              <v:stroke dashstyle="solid"/>
            </v:line>
            <v:line style="position:absolute" from="5055,657" to="5085,657" stroked="true" strokeweight="2.25pt" strokecolor="#000080">
              <v:stroke dashstyle="solid"/>
            </v:line>
            <v:line style="position:absolute" from="5085,657" to="5115,657" stroked="true" strokeweight="2.25pt" strokecolor="#000080">
              <v:stroke dashstyle="solid"/>
            </v:line>
            <v:line style="position:absolute" from="5115,657" to="5160,657" stroked="true" strokeweight="2.25pt" strokecolor="#000080">
              <v:stroke dashstyle="solid"/>
            </v:line>
            <v:line style="position:absolute" from="5160,657" to="5190,657" stroked="true" strokeweight="2.25pt" strokecolor="#000080">
              <v:stroke dashstyle="solid"/>
            </v:line>
            <v:line style="position:absolute" from="5190,657" to="5220,657" stroked="true" strokeweight="2.25pt" strokecolor="#000080">
              <v:stroke dashstyle="solid"/>
            </v:line>
            <v:line style="position:absolute" from="5220,657" to="5250,642" stroked="true" strokeweight="2.25pt" strokecolor="#000080">
              <v:stroke dashstyle="solid"/>
            </v:line>
            <v:line style="position:absolute" from="5250,642" to="5280,642" stroked="true" strokeweight="2.25pt" strokecolor="#000080">
              <v:stroke dashstyle="solid"/>
            </v:line>
            <v:line style="position:absolute" from="5280,642" to="5310,642" stroked="true" strokeweight="2.25pt" strokecolor="#000080">
              <v:stroke dashstyle="solid"/>
            </v:line>
            <v:line style="position:absolute" from="5310,642" to="5355,642" stroked="true" strokeweight="2.25pt" strokecolor="#000080">
              <v:stroke dashstyle="solid"/>
            </v:line>
            <v:line style="position:absolute" from="5355,642" to="5385,642" stroked="true" strokeweight="2.25pt" strokecolor="#000080">
              <v:stroke dashstyle="solid"/>
            </v:line>
            <v:line style="position:absolute" from="5385,642" to="5415,642" stroked="true" strokeweight="2.25pt" strokecolor="#000080">
              <v:stroke dashstyle="solid"/>
            </v:line>
            <v:line style="position:absolute" from="5415,642" to="5445,642" stroked="true" strokeweight="2.25pt" strokecolor="#000080">
              <v:stroke dashstyle="solid"/>
            </v:line>
            <v:line style="position:absolute" from="5445,642" to="5475,642" stroked="true" strokeweight="2.25pt" strokecolor="#000080">
              <v:stroke dashstyle="solid"/>
            </v:line>
            <v:line style="position:absolute" from="5475,642" to="5505,627" stroked="true" strokeweight="2.25pt" strokecolor="#000080">
              <v:stroke dashstyle="solid"/>
            </v:line>
            <v:line style="position:absolute" from="5505,627" to="5550,627" stroked="true" strokeweight="2.25pt" strokecolor="#000080">
              <v:stroke dashstyle="solid"/>
            </v:line>
            <v:line style="position:absolute" from="5550,627" to="5580,627" stroked="true" strokeweight="2.25pt" strokecolor="#000080">
              <v:stroke dashstyle="solid"/>
            </v:line>
            <v:line style="position:absolute" from="5580,627" to="5610,627" stroked="true" strokeweight="2.25pt" strokecolor="#000080">
              <v:stroke dashstyle="solid"/>
            </v:line>
            <v:line style="position:absolute" from="5610,627" to="5640,627" stroked="true" strokeweight="2.25pt" strokecolor="#000080">
              <v:stroke dashstyle="solid"/>
            </v:line>
            <v:line style="position:absolute" from="5640,627" to="5670,627" stroked="true" strokeweight="2.25pt" strokecolor="#000080">
              <v:stroke dashstyle="solid"/>
            </v:line>
            <v:line style="position:absolute" from="5670,627" to="5700,627" stroked="true" strokeweight="2.25pt" strokecolor="#000080">
              <v:stroke dashstyle="solid"/>
            </v:line>
            <v:line style="position:absolute" from="5700,627" to="5730,627" stroked="true" strokeweight="2.25pt" strokecolor="#000080">
              <v:stroke dashstyle="solid"/>
            </v:line>
            <v:line style="position:absolute" from="5730,627" to="5775,627" stroked="true" strokeweight="2.25pt" strokecolor="#000080">
              <v:stroke dashstyle="solid"/>
            </v:line>
            <w10:wrap type="none"/>
          </v:group>
        </w:pict>
      </w:r>
      <w:r>
        <w:rPr>
          <w:spacing w:val="-5"/>
          <w:sz w:val="20"/>
        </w:rPr>
        <w:t>0.8</w:t>
      </w:r>
    </w:p>
    <w:p>
      <w:pPr>
        <w:pStyle w:val="BodyText"/>
        <w:spacing w:before="9"/>
        <w:rPr>
          <w:sz w:val="27"/>
        </w:rPr>
      </w:pPr>
    </w:p>
    <w:p>
      <w:pPr>
        <w:spacing w:before="96"/>
        <w:ind w:left="707" w:right="1456" w:firstLine="0"/>
        <w:jc w:val="center"/>
        <w:rPr>
          <w:sz w:val="20"/>
        </w:rPr>
      </w:pPr>
      <w:r>
        <w:rPr>
          <w:spacing w:val="-5"/>
          <w:sz w:val="20"/>
        </w:rPr>
        <w:t>0.6</w:t>
      </w:r>
    </w:p>
    <w:p>
      <w:pPr>
        <w:pStyle w:val="BodyText"/>
        <w:spacing w:before="9"/>
        <w:rPr>
          <w:sz w:val="27"/>
        </w:rPr>
      </w:pPr>
    </w:p>
    <w:p>
      <w:pPr>
        <w:spacing w:before="95"/>
        <w:ind w:left="707" w:right="1456" w:firstLine="0"/>
        <w:jc w:val="center"/>
        <w:rPr>
          <w:sz w:val="20"/>
        </w:rPr>
      </w:pPr>
      <w:r>
        <w:rPr>
          <w:spacing w:val="-5"/>
          <w:sz w:val="20"/>
        </w:rPr>
        <w:t>0.4</w:t>
      </w:r>
    </w:p>
    <w:p>
      <w:pPr>
        <w:pStyle w:val="BodyText"/>
        <w:spacing w:before="10"/>
        <w:rPr>
          <w:sz w:val="27"/>
        </w:rPr>
      </w:pPr>
    </w:p>
    <w:p>
      <w:pPr>
        <w:spacing w:before="95"/>
        <w:ind w:left="707" w:right="1456" w:firstLine="0"/>
        <w:jc w:val="center"/>
        <w:rPr>
          <w:sz w:val="20"/>
        </w:rPr>
      </w:pPr>
      <w:r>
        <w:rPr>
          <w:spacing w:val="-5"/>
          <w:sz w:val="20"/>
        </w:rPr>
        <w:t>0.2</w:t>
      </w:r>
    </w:p>
    <w:p>
      <w:pPr>
        <w:pStyle w:val="BodyText"/>
        <w:spacing w:before="9"/>
        <w:rPr>
          <w:sz w:val="27"/>
        </w:rPr>
      </w:pPr>
    </w:p>
    <w:p>
      <w:pPr>
        <w:spacing w:before="95"/>
        <w:ind w:left="0" w:right="887" w:firstLine="0"/>
        <w:jc w:val="center"/>
        <w:rPr>
          <w:sz w:val="20"/>
        </w:rPr>
      </w:pPr>
      <w:r>
        <w:rPr>
          <w:w w:val="102"/>
          <w:sz w:val="20"/>
        </w:rPr>
        <w:t>0</w:t>
      </w:r>
    </w:p>
    <w:p>
      <w:pPr>
        <w:tabs>
          <w:tab w:pos="3239" w:val="left" w:leader="none"/>
          <w:tab w:pos="3884" w:val="left" w:leader="none"/>
        </w:tabs>
        <w:spacing w:before="70"/>
        <w:ind w:left="0" w:right="5698" w:firstLine="0"/>
        <w:jc w:val="center"/>
        <w:rPr>
          <w:sz w:val="20"/>
        </w:rPr>
      </w:pPr>
      <w:r>
        <w:rPr>
          <w:sz w:val="20"/>
        </w:rPr>
        <w:t>65Q1    70Q1    75Q1   </w:t>
      </w:r>
      <w:r>
        <w:rPr>
          <w:spacing w:val="1"/>
          <w:sz w:val="20"/>
        </w:rPr>
        <w:t> </w:t>
      </w:r>
      <w:r>
        <w:rPr>
          <w:sz w:val="20"/>
        </w:rPr>
        <w:t>80Q1   </w:t>
      </w:r>
      <w:r>
        <w:rPr>
          <w:spacing w:val="7"/>
          <w:sz w:val="20"/>
        </w:rPr>
        <w:t> </w:t>
      </w:r>
      <w:r>
        <w:rPr>
          <w:spacing w:val="-4"/>
          <w:sz w:val="20"/>
        </w:rPr>
        <w:t>85Q1</w:t>
        <w:tab/>
        <w:t>90Q1</w:t>
        <w:tab/>
      </w:r>
      <w:r>
        <w:rPr>
          <w:sz w:val="20"/>
        </w:rPr>
        <w:t>95Q1</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2"/>
        </w:rPr>
      </w:pPr>
    </w:p>
    <w:p>
      <w:pPr>
        <w:pStyle w:val="BodyText"/>
        <w:spacing w:line="360" w:lineRule="auto"/>
        <w:ind w:left="355" w:right="1382"/>
      </w:pPr>
      <w:r>
        <w:rPr/>
        <w:t>Another factor that </w:t>
      </w:r>
      <w:r>
        <w:rPr>
          <w:spacing w:val="-4"/>
          <w:u w:val="single"/>
        </w:rPr>
        <w:t>might</w:t>
      </w:r>
      <w:r>
        <w:rPr>
          <w:spacing w:val="-4"/>
        </w:rPr>
        <w:t> </w:t>
      </w:r>
      <w:r>
        <w:rPr/>
        <w:t>have contributed to a rise in the NAIRU since the sixties is the rather </w:t>
      </w:r>
      <w:r>
        <w:rPr>
          <w:spacing w:val="-3"/>
        </w:rPr>
        <w:t>higher level </w:t>
      </w:r>
      <w:r>
        <w:rPr/>
        <w:t>of the tax </w:t>
      </w:r>
      <w:r>
        <w:rPr>
          <w:spacing w:val="-3"/>
        </w:rPr>
        <w:t>wedge </w:t>
      </w:r>
      <w:r>
        <w:rPr/>
        <w:t>(Figure </w:t>
      </w:r>
      <w:r>
        <w:rPr>
          <w:spacing w:val="-3"/>
        </w:rPr>
        <w:t>17). </w:t>
      </w:r>
      <w:r>
        <w:rPr/>
        <w:t>Economists are </w:t>
      </w:r>
      <w:r>
        <w:rPr>
          <w:spacing w:val="-3"/>
        </w:rPr>
        <w:t>fond </w:t>
      </w:r>
      <w:r>
        <w:rPr/>
        <w:t>of the notion that, in the </w:t>
      </w:r>
      <w:r>
        <w:rPr>
          <w:spacing w:val="-3"/>
        </w:rPr>
        <w:t>long-  </w:t>
      </w:r>
      <w:r>
        <w:rPr/>
        <w:t>run, a rise in the tax </w:t>
      </w:r>
      <w:r>
        <w:rPr>
          <w:spacing w:val="-3"/>
        </w:rPr>
        <w:t>wedge </w:t>
      </w:r>
      <w:r>
        <w:rPr/>
        <w:t>has no </w:t>
      </w:r>
      <w:r>
        <w:rPr>
          <w:spacing w:val="-3"/>
        </w:rPr>
        <w:t>consequences </w:t>
      </w:r>
      <w:r>
        <w:rPr/>
        <w:t>for the </w:t>
      </w:r>
      <w:r>
        <w:rPr>
          <w:spacing w:val="-3"/>
        </w:rPr>
        <w:t>level </w:t>
      </w:r>
      <w:r>
        <w:rPr/>
        <w:t>of </w:t>
      </w:r>
      <w:r>
        <w:rPr>
          <w:spacing w:val="-3"/>
        </w:rPr>
        <w:t>unemployment, </w:t>
      </w:r>
      <w:r>
        <w:rPr/>
        <w:t>with the </w:t>
      </w:r>
      <w:r>
        <w:rPr>
          <w:spacing w:val="-3"/>
        </w:rPr>
        <w:t>labour </w:t>
      </w:r>
      <w:r>
        <w:rPr/>
        <w:t>market behaving as if labour supply is inelastic, and taxes are all shifted </w:t>
      </w:r>
      <w:r>
        <w:rPr>
          <w:spacing w:val="2"/>
        </w:rPr>
        <w:t>onto </w:t>
      </w:r>
      <w:r>
        <w:rPr/>
        <w:t>labour. However, Nickell</w:t>
      </w:r>
      <w:r>
        <w:rPr>
          <w:spacing w:val="-8"/>
        </w:rPr>
        <w:t> </w:t>
      </w:r>
      <w:r>
        <w:rPr/>
        <w:t>and</w:t>
      </w:r>
      <w:r>
        <w:rPr>
          <w:spacing w:val="-7"/>
        </w:rPr>
        <w:t> </w:t>
      </w:r>
      <w:r>
        <w:rPr/>
        <w:t>Layard</w:t>
      </w:r>
      <w:r>
        <w:rPr>
          <w:spacing w:val="-7"/>
        </w:rPr>
        <w:t> </w:t>
      </w:r>
      <w:r>
        <w:rPr/>
        <w:t>(1998)</w:t>
      </w:r>
      <w:r>
        <w:rPr>
          <w:spacing w:val="-5"/>
        </w:rPr>
        <w:t> </w:t>
      </w:r>
      <w:r>
        <w:rPr/>
        <w:t>record</w:t>
      </w:r>
      <w:r>
        <w:rPr>
          <w:spacing w:val="-6"/>
        </w:rPr>
        <w:t> </w:t>
      </w:r>
      <w:r>
        <w:rPr/>
        <w:t>that</w:t>
      </w:r>
      <w:r>
        <w:rPr>
          <w:spacing w:val="-2"/>
        </w:rPr>
        <w:t> </w:t>
      </w:r>
      <w:r>
        <w:rPr/>
        <w:t>the</w:t>
      </w:r>
      <w:r>
        <w:rPr>
          <w:spacing w:val="-7"/>
        </w:rPr>
        <w:t> </w:t>
      </w:r>
      <w:r>
        <w:rPr/>
        <w:t>empirical</w:t>
      </w:r>
      <w:r>
        <w:rPr>
          <w:spacing w:val="-7"/>
        </w:rPr>
        <w:t> </w:t>
      </w:r>
      <w:r>
        <w:rPr/>
        <w:t>evidence</w:t>
      </w:r>
      <w:r>
        <w:rPr>
          <w:spacing w:val="-7"/>
        </w:rPr>
        <w:t> </w:t>
      </w:r>
      <w:r>
        <w:rPr/>
        <w:t>on</w:t>
      </w:r>
      <w:r>
        <w:rPr>
          <w:spacing w:val="-3"/>
        </w:rPr>
        <w:t> </w:t>
      </w:r>
      <w:r>
        <w:rPr/>
        <w:t>this</w:t>
      </w:r>
      <w:r>
        <w:rPr>
          <w:spacing w:val="-8"/>
        </w:rPr>
        <w:t> </w:t>
      </w:r>
      <w:r>
        <w:rPr/>
        <w:t>issue</w:t>
      </w:r>
      <w:r>
        <w:rPr>
          <w:spacing w:val="-7"/>
        </w:rPr>
        <w:t> </w:t>
      </w:r>
      <w:r>
        <w:rPr/>
        <w:t>is</w:t>
      </w:r>
      <w:r>
        <w:rPr>
          <w:spacing w:val="-7"/>
        </w:rPr>
        <w:t> </w:t>
      </w:r>
      <w:r>
        <w:rPr/>
        <w:t>mixed,</w:t>
      </w:r>
      <w:r>
        <w:rPr>
          <w:spacing w:val="-7"/>
        </w:rPr>
        <w:t> </w:t>
      </w:r>
      <w:r>
        <w:rPr/>
        <w:t>so</w:t>
      </w:r>
      <w:r>
        <w:rPr>
          <w:spacing w:val="-7"/>
        </w:rPr>
        <w:t> </w:t>
      </w:r>
      <w:r>
        <w:rPr/>
        <w:t>the</w:t>
      </w:r>
      <w:r>
        <w:rPr>
          <w:spacing w:val="-7"/>
        </w:rPr>
        <w:t> </w:t>
      </w:r>
      <w:r>
        <w:rPr/>
        <w:t>rise</w:t>
      </w:r>
      <w:r>
        <w:rPr>
          <w:spacing w:val="-5"/>
        </w:rPr>
        <w:t> </w:t>
      </w:r>
      <w:r>
        <w:rPr/>
        <w:t>in the </w:t>
      </w:r>
      <w:r>
        <w:rPr>
          <w:spacing w:val="2"/>
        </w:rPr>
        <w:t>overall </w:t>
      </w:r>
      <w:r>
        <w:rPr/>
        <w:t>tax burden must remain a candidate explanation for why the NAIRU now might be </w:t>
      </w:r>
      <w:r>
        <w:rPr>
          <w:spacing w:val="-3"/>
        </w:rPr>
        <w:t>higher </w:t>
      </w:r>
      <w:r>
        <w:rPr/>
        <w:t>than in the</w:t>
      </w:r>
      <w:r>
        <w:rPr>
          <w:spacing w:val="27"/>
        </w:rPr>
        <w:t> </w:t>
      </w:r>
      <w:r>
        <w:rPr>
          <w:spacing w:val="-3"/>
        </w:rPr>
        <w:t>sixties.</w:t>
      </w:r>
    </w:p>
    <w:p>
      <w:pPr>
        <w:spacing w:after="0" w:line="360" w:lineRule="auto"/>
        <w:sectPr>
          <w:pgSz w:w="11920" w:h="16840"/>
          <w:pgMar w:header="0" w:footer="1234" w:top="1600" w:bottom="1420" w:left="920" w:right="0"/>
        </w:sectPr>
      </w:pPr>
    </w:p>
    <w:p>
      <w:pPr>
        <w:pStyle w:val="BodyText"/>
        <w:rPr>
          <w:sz w:val="20"/>
        </w:rPr>
      </w:pPr>
    </w:p>
    <w:p>
      <w:pPr>
        <w:pStyle w:val="BodyText"/>
        <w:spacing w:before="6"/>
        <w:rPr>
          <w:sz w:val="20"/>
        </w:rPr>
      </w:pPr>
    </w:p>
    <w:p>
      <w:pPr>
        <w:pStyle w:val="Heading3"/>
        <w:ind w:left="415"/>
      </w:pPr>
      <w:r>
        <w:rPr/>
        <w:t>Figure17</w:t>
      </w:r>
    </w:p>
    <w:p>
      <w:pPr>
        <w:pStyle w:val="BodyText"/>
        <w:rPr>
          <w:b/>
          <w:sz w:val="25"/>
        </w:rPr>
      </w:pPr>
    </w:p>
    <w:p>
      <w:pPr>
        <w:spacing w:after="0"/>
        <w:rPr>
          <w:sz w:val="25"/>
        </w:rPr>
        <w:sectPr>
          <w:pgSz w:w="11920" w:h="16840"/>
          <w:pgMar w:header="0" w:footer="1234" w:top="1600" w:bottom="1420" w:left="920" w:right="0"/>
        </w:sectPr>
      </w:pPr>
    </w:p>
    <w:p>
      <w:pPr>
        <w:spacing w:before="89"/>
        <w:ind w:left="565" w:right="0" w:firstLine="0"/>
        <w:jc w:val="left"/>
        <w:rPr>
          <w:b/>
          <w:sz w:val="28"/>
        </w:rPr>
      </w:pPr>
      <w:r>
        <w:rPr>
          <w:b/>
          <w:sz w:val="28"/>
        </w:rPr>
        <w:t>Tax wedge</w:t>
      </w:r>
    </w:p>
    <w:p>
      <w:pPr>
        <w:pStyle w:val="BodyText"/>
        <w:rPr>
          <w:b/>
          <w:sz w:val="22"/>
        </w:rPr>
      </w:pPr>
      <w:r>
        <w:rPr/>
        <w:br w:type="column"/>
      </w:r>
      <w:r>
        <w:rPr>
          <w:b/>
          <w:sz w:val="22"/>
        </w:rPr>
      </w:r>
    </w:p>
    <w:p>
      <w:pPr>
        <w:pStyle w:val="BodyText"/>
        <w:spacing w:before="7"/>
        <w:rPr>
          <w:b/>
          <w:sz w:val="19"/>
        </w:rPr>
      </w:pPr>
    </w:p>
    <w:p>
      <w:pPr>
        <w:spacing w:before="0"/>
        <w:ind w:left="565" w:right="0" w:firstLine="0"/>
        <w:jc w:val="left"/>
        <w:rPr>
          <w:sz w:val="20"/>
        </w:rPr>
      </w:pPr>
      <w:r>
        <w:rPr/>
        <w:pict>
          <v:group style="position:absolute;margin-left:79.875pt;margin-top:5.960938pt;width:200.25pt;height:138pt;mso-position-horizontal-relative:page;mso-position-vertical-relative:paragraph;z-index:251700224" coordorigin="1598,119" coordsize="4005,2760">
            <v:shape style="position:absolute;left:1620;top:126;width:3975;height:2745" coordorigin="1620,127" coordsize="3975,2745" path="m5535,127l5535,2872,5595,2872m5535,2182l5595,2182m5535,1507l5595,1507m5535,817l5595,817m5535,127l5595,127m1620,2872l5535,2872m1620,2872l1620,2812m2190,2872l2190,2812m2775,2872l2775,2812m3345,2872l3345,2812m3930,2872l3930,2812m4500,2872l4500,2812m5085,2872l5085,2812e" filled="false" stroked="true" strokeweight=".75pt" strokecolor="#000000">
              <v:path arrowok="t"/>
              <v:stroke dashstyle="solid"/>
            </v:shape>
            <v:line style="position:absolute" from="1620,2392" to="1650,2272" stroked="true" strokeweight="2.25pt" strokecolor="#000080">
              <v:stroke dashstyle="solid"/>
            </v:line>
            <v:line style="position:absolute" from="1650,2272" to="1680,2197" stroked="true" strokeweight="2.25pt" strokecolor="#000080">
              <v:stroke dashstyle="solid"/>
            </v:line>
            <v:line style="position:absolute" from="1680,2197" to="1710,2242" stroked="true" strokeweight="2.25pt" strokecolor="#000080">
              <v:stroke dashstyle="solid"/>
            </v:line>
            <v:line style="position:absolute" from="1710,2242" to="1740,2152" stroked="true" strokeweight="2.25pt" strokecolor="#000080">
              <v:stroke dashstyle="solid"/>
            </v:line>
            <v:line style="position:absolute" from="1740,2152" to="1770,2062" stroked="true" strokeweight="2.25pt" strokecolor="#000080">
              <v:stroke dashstyle="solid"/>
            </v:line>
            <v:line style="position:absolute" from="1778,1919" to="1778,2084" stroked="true" strokeweight="3pt" strokecolor="#000080">
              <v:stroke dashstyle="solid"/>
            </v:line>
            <v:line style="position:absolute" from="1785,1942" to="1815,1987" stroked="true" strokeweight="2.25pt" strokecolor="#000080">
              <v:stroke dashstyle="solid"/>
            </v:line>
            <v:line style="position:absolute" from="1815,1987" to="1845,1837" stroked="true" strokeweight="2.25pt" strokecolor="#000080">
              <v:stroke dashstyle="solid"/>
            </v:line>
            <v:line style="position:absolute" from="1845,1837" to="1875,1912" stroked="true" strokeweight="2.25pt" strokecolor="#000080">
              <v:stroke dashstyle="solid"/>
            </v:line>
            <v:line style="position:absolute" from="1875,1912" to="1905,2017" stroked="true" strokeweight="2.25pt" strokecolor="#000080">
              <v:stroke dashstyle="solid"/>
            </v:line>
            <v:line style="position:absolute" from="1905,2017" to="1935,1912" stroked="true" strokeweight="2.25pt" strokecolor="#000080">
              <v:stroke dashstyle="solid"/>
            </v:line>
            <v:line style="position:absolute" from="1935,1912" to="1965,1852" stroked="true" strokeweight="2.25pt" strokecolor="#000080">
              <v:stroke dashstyle="solid"/>
            </v:line>
            <v:line style="position:absolute" from="1965,1852" to="1995,1687" stroked="true" strokeweight="2.25pt" strokecolor="#000080">
              <v:stroke dashstyle="solid"/>
            </v:line>
            <v:line style="position:absolute" from="1995,1687" to="2025,1657" stroked="true" strokeweight="2.25pt" strokecolor="#000080">
              <v:stroke dashstyle="solid"/>
            </v:line>
            <v:line style="position:absolute" from="2025,1657" to="2055,1642" stroked="true" strokeweight="2.25pt" strokecolor="#000080">
              <v:stroke dashstyle="solid"/>
            </v:line>
            <v:line style="position:absolute" from="2055,1642" to="2085,1582" stroked="true" strokeweight="2.25pt" strokecolor="#000080">
              <v:stroke dashstyle="solid"/>
            </v:line>
            <v:line style="position:absolute" from="2085,1582" to="2115,1567" stroked="true" strokeweight="2.25pt" strokecolor="#000080">
              <v:stroke dashstyle="solid"/>
            </v:line>
            <v:line style="position:absolute" from="2115,1567" to="2130,1522" stroked="true" strokeweight="2.25pt" strokecolor="#000080">
              <v:stroke dashstyle="solid"/>
            </v:line>
            <v:shape style="position:absolute;left:2130;top:1386;width:360;height:240" coordorigin="2130,1387" coordsize="360,240" path="m2130,1522l2160,1477m2160,1477l2190,1387m2190,1387l2220,1477m2220,1477l2250,1417m2250,1417l2280,1462m2280,1462l2310,1477m2310,1477l2340,1432m2340,1432l2370,1552m2370,1552l2400,1522m2400,1522l2430,1477m2430,1477l2460,1627m2460,1627l2490,1597e" filled="false" stroked="true" strokeweight="2.25pt" strokecolor="#000080">
              <v:path arrowok="t"/>
              <v:stroke dashstyle="solid"/>
            </v:shape>
            <v:line style="position:absolute" from="2498,1574" to="2498,1739" stroked="true" strokeweight="3pt" strokecolor="#000080">
              <v:stroke dashstyle="solid"/>
            </v:line>
            <v:shape style="position:absolute;left:2505;top:1371;width:270;height:405" coordorigin="2505,1372" coordsize="270,405" path="m2505,1717l2535,1552m2535,1552l2565,1777m2565,1777l2595,1672m2595,1672l2625,1657m2625,1657l2655,1537m2655,1537l2685,1597m2685,1597l2715,1522m2715,1522l2745,1372m2745,1372l2775,1372e" filled="false" stroked="true" strokeweight="2.25pt" strokecolor="#000080">
              <v:path arrowok="t"/>
              <v:stroke dashstyle="solid"/>
            </v:shape>
            <v:line style="position:absolute" from="2790,1049" to="2790,1394" stroked="true" strokeweight="3.75pt" strokecolor="#000080">
              <v:stroke dashstyle="solid"/>
            </v:line>
            <v:shape style="position:absolute;left:2805;top:681;width:90;height:390" coordorigin="2805,682" coordsize="90,390" path="m2805,1072l2835,997m2835,997l2865,802m2865,802l2895,682e" filled="false" stroked="true" strokeweight="2.25pt" strokecolor="#000080">
              <v:path arrowok="t"/>
              <v:stroke dashstyle="solid"/>
            </v:shape>
            <v:line style="position:absolute" from="2903,449" to="2903,704" stroked="true" strokeweight="3pt" strokecolor="#000080">
              <v:stroke dashstyle="solid"/>
            </v:line>
            <v:line style="position:absolute" from="2910,472" to="2940,487" stroked="true" strokeweight="2.25pt" strokecolor="#000080">
              <v:stroke dashstyle="solid"/>
            </v:line>
            <v:line style="position:absolute" from="2940,487" to="2970,427" stroked="true" strokeweight="2.25pt" strokecolor="#000080">
              <v:stroke dashstyle="solid"/>
            </v:line>
            <v:line style="position:absolute" from="2970,427" to="3000,367" stroked="true" strokeweight="2.25pt" strokecolor="#000080">
              <v:stroke dashstyle="solid"/>
            </v:line>
            <v:line style="position:absolute" from="3000,367" to="3030,337" stroked="true" strokeweight="2.25pt" strokecolor="#000080">
              <v:stroke dashstyle="solid"/>
            </v:line>
            <v:line style="position:absolute" from="3030,337" to="3060,397" stroked="true" strokeweight="2.25pt" strokecolor="#000080">
              <v:stroke dashstyle="solid"/>
            </v:line>
            <v:line style="position:absolute" from="3060,397" to="3090,442" stroked="true" strokeweight="2.25pt" strokecolor="#000080">
              <v:stroke dashstyle="solid"/>
            </v:line>
            <v:line style="position:absolute" from="3090,442" to="3120,607" stroked="true" strokeweight="2.25pt" strokecolor="#000080">
              <v:stroke dashstyle="solid"/>
            </v:line>
            <v:line style="position:absolute" from="3120,607" to="3150,802" stroked="true" strokeweight="2.25pt" strokecolor="#000080">
              <v:stroke dashstyle="solid"/>
            </v:line>
            <v:shape style="position:absolute;left:3150;top:636;width:315;height:315" coordorigin="3150,637" coordsize="315,315" path="m3150,802l3180,832m3180,832l3210,802m3210,802l3240,817m3240,817l3255,847m3255,847l3285,817m3285,817l3315,952m3315,952l3345,892m3345,892l3375,817m3375,817l3405,832m3405,832l3435,742m3435,742l3465,637e" filled="false" stroked="true" strokeweight="2.25pt" strokecolor="#000080">
              <v:path arrowok="t"/>
              <v:stroke dashstyle="solid"/>
            </v:shape>
            <v:line style="position:absolute" from="3465,637" to="3495,442" stroked="true" strokeweight="2.25pt" strokecolor="#000080">
              <v:stroke dashstyle="solid"/>
            </v:line>
            <v:line style="position:absolute" from="3495,442" to="3525,382" stroked="true" strokeweight="2.25pt" strokecolor="#000080">
              <v:stroke dashstyle="solid"/>
            </v:line>
            <v:line style="position:absolute" from="3525,382" to="3555,367" stroked="true" strokeweight="2.25pt" strokecolor="#000080">
              <v:stroke dashstyle="solid"/>
            </v:line>
            <v:line style="position:absolute" from="3555,367" to="3585,427" stroked="true" strokeweight="2.25pt" strokecolor="#000080">
              <v:stroke dashstyle="solid"/>
            </v:line>
            <v:line style="position:absolute" from="3585,427" to="3615,397" stroked="true" strokeweight="2.25pt" strokecolor="#000080">
              <v:stroke dashstyle="solid"/>
            </v:line>
            <v:line style="position:absolute" from="3623,374" to="3623,419" stroked="true" strokeweight=".75pt" strokecolor="#000080">
              <v:stroke dashstyle="solid"/>
            </v:line>
            <v:line style="position:absolute" from="3630,397" to="3660,412" stroked="true" strokeweight="2.25pt" strokecolor="#000080">
              <v:stroke dashstyle="solid"/>
            </v:line>
            <v:line style="position:absolute" from="3660,412" to="3690,412" stroked="true" strokeweight="2.25pt" strokecolor="#000080">
              <v:stroke dashstyle="solid"/>
            </v:line>
            <v:line style="position:absolute" from="3690,412" to="3720,337" stroked="true" strokeweight="2.25pt" strokecolor="#000080">
              <v:stroke dashstyle="solid"/>
            </v:line>
            <v:line style="position:absolute" from="3720,337" to="3750,367" stroked="true" strokeweight="2.25pt" strokecolor="#000080">
              <v:stroke dashstyle="solid"/>
            </v:line>
            <v:line style="position:absolute" from="3750,367" to="3780,412" stroked="true" strokeweight="2.25pt" strokecolor="#000080">
              <v:stroke dashstyle="solid"/>
            </v:line>
            <v:line style="position:absolute" from="3780,412" to="3810,457" stroked="true" strokeweight="2.25pt" strokecolor="#000080">
              <v:stroke dashstyle="solid"/>
            </v:line>
            <v:line style="position:absolute" from="3810,457" to="3840,532" stroked="true" strokeweight="2.25pt" strokecolor="#000080">
              <v:stroke dashstyle="solid"/>
            </v:line>
            <v:line style="position:absolute" from="3840,532" to="3870,487" stroked="true" strokeweight="2.25pt" strokecolor="#000080">
              <v:stroke dashstyle="solid"/>
            </v:line>
            <v:line style="position:absolute" from="3870,487" to="3900,607" stroked="true" strokeweight="2.25pt" strokecolor="#000080">
              <v:stroke dashstyle="solid"/>
            </v:line>
            <v:line style="position:absolute" from="3900,607" to="3930,667" stroked="true" strokeweight="2.25pt" strokecolor="#000080">
              <v:stroke dashstyle="solid"/>
            </v:line>
            <v:line style="position:absolute" from="3930,667" to="3960,697" stroked="true" strokeweight="2.25pt" strokecolor="#000080">
              <v:stroke dashstyle="solid"/>
            </v:line>
            <v:line style="position:absolute" from="3960,697" to="3975,607" stroked="true" strokeweight="2.25pt" strokecolor="#000080">
              <v:stroke dashstyle="solid"/>
            </v:line>
            <v:line style="position:absolute" from="3975,607" to="4005,637" stroked="true" strokeweight="2.25pt" strokecolor="#000080">
              <v:stroke dashstyle="solid"/>
            </v:line>
            <v:line style="position:absolute" from="4005,637" to="4035,652" stroked="true" strokeweight="2.25pt" strokecolor="#000080">
              <v:stroke dashstyle="solid"/>
            </v:line>
            <v:line style="position:absolute" from="4035,652" to="4065,622" stroked="true" strokeweight="2.25pt" strokecolor="#000080">
              <v:stroke dashstyle="solid"/>
            </v:line>
            <v:line style="position:absolute" from="4065,622" to="4095,592" stroked="true" strokeweight="2.25pt" strokecolor="#000080">
              <v:stroke dashstyle="solid"/>
            </v:line>
            <v:line style="position:absolute" from="4095,592" to="4125,577" stroked="true" strokeweight="2.25pt" strokecolor="#000080">
              <v:stroke dashstyle="solid"/>
            </v:line>
            <v:line style="position:absolute" from="4125,577" to="4155,622" stroked="true" strokeweight="2.25pt" strokecolor="#000080">
              <v:stroke dashstyle="solid"/>
            </v:line>
            <v:line style="position:absolute" from="4155,622" to="4185,727" stroked="true" strokeweight="2.25pt" strokecolor="#000080">
              <v:stroke dashstyle="solid"/>
            </v:line>
            <v:shape style="position:absolute;left:4185;top:726;width:555;height:300" coordorigin="4185,727" coordsize="555,300" path="m4185,727l4215,727m4215,727l4245,757m4245,757l4275,772m4275,772l4305,772m4305,772l4335,772m4335,772l4350,787m4350,787l4380,832m4380,832l4410,877m4410,877l4440,877m4440,877l4470,922m4470,922l4500,892m4500,892l4530,1027m4530,1027l4560,1012m4560,1012l4590,982m4590,982l4620,907m4620,907l4650,832m4650,832l4680,832m4680,832l4710,892m4710,892l4740,907e" filled="false" stroked="true" strokeweight="2.25pt" strokecolor="#000080">
              <v:path arrowok="t"/>
              <v:stroke dashstyle="solid"/>
            </v:shape>
            <v:line style="position:absolute" from="4748,884" to="4748,1064" stroked="true" strokeweight="3pt" strokecolor="#000080">
              <v:stroke dashstyle="solid"/>
            </v:line>
            <v:shape style="position:absolute;left:4755;top:906;width:240;height:135" coordorigin="4755,907" coordsize="240,135" path="m4755,1042l4785,907m4785,907l4815,937m4815,937l4845,937m4845,937l4875,1042m4875,1042l4905,1012m4905,1012l4935,997m4935,997l4965,952m4965,952l4995,967e" filled="false" stroked="true" strokeweight="2.25pt" strokecolor="#000080">
              <v:path arrowok="t"/>
              <v:stroke dashstyle="solid"/>
            </v:shape>
            <v:line style="position:absolute" from="4995,967" to="5025,967" stroked="true" strokeweight="2.25pt" strokecolor="#000080">
              <v:stroke dashstyle="solid"/>
            </v:line>
            <v:line style="position:absolute" from="5025,967" to="5055,997" stroked="true" strokeweight="2.25pt" strokecolor="#000080">
              <v:stroke dashstyle="solid"/>
            </v:line>
            <v:line style="position:absolute" from="5055,997" to="5085,922" stroked="true" strokeweight="2.25pt" strokecolor="#000080">
              <v:stroke dashstyle="solid"/>
            </v:line>
            <v:line style="position:absolute" from="5085,922" to="5115,937" stroked="true" strokeweight="2.25pt" strokecolor="#000080">
              <v:stroke dashstyle="solid"/>
            </v:line>
            <v:line style="position:absolute" from="5115,937" to="5130,907" stroked="true" strokeweight="2.25pt" strokecolor="#000080">
              <v:stroke dashstyle="solid"/>
            </v:line>
            <v:line style="position:absolute" from="5130,907" to="5160,1027" stroked="true" strokeweight="2.25pt" strokecolor="#000080">
              <v:stroke dashstyle="solid"/>
            </v:line>
            <v:line style="position:absolute" from="5160,1027" to="5190,832" stroked="true" strokeweight="2.25pt" strokecolor="#000080">
              <v:stroke dashstyle="solid"/>
            </v:line>
            <v:line style="position:absolute" from="5190,832" to="5220,937" stroked="true" strokeweight="2.25pt" strokecolor="#000080">
              <v:stroke dashstyle="solid"/>
            </v:line>
            <v:line style="position:absolute" from="5220,937" to="5250,892" stroked="true" strokeweight="2.25pt" strokecolor="#000080">
              <v:stroke dashstyle="solid"/>
            </v:line>
            <v:line style="position:absolute" from="5250,892" to="5280,982" stroked="true" strokeweight="2.25pt" strokecolor="#000080">
              <v:stroke dashstyle="solid"/>
            </v:line>
            <v:line style="position:absolute" from="5280,982" to="5310,802" stroked="true" strokeweight="2.25pt" strokecolor="#000080">
              <v:stroke dashstyle="solid"/>
            </v:line>
            <v:line style="position:absolute" from="5310,802" to="5340,982" stroked="true" strokeweight="2.25pt" strokecolor="#000080">
              <v:stroke dashstyle="solid"/>
            </v:line>
            <v:line style="position:absolute" from="5340,982" to="5370,862" stroked="true" strokeweight="2.25pt" strokecolor="#000080">
              <v:stroke dashstyle="solid"/>
            </v:line>
            <v:line style="position:absolute" from="5370,862" to="5400,937" stroked="true" strokeweight="2.25pt" strokecolor="#000080">
              <v:stroke dashstyle="solid"/>
            </v:line>
            <v:line style="position:absolute" from="5400,937" to="5430,727" stroked="true" strokeweight="2.25pt" strokecolor="#000080">
              <v:stroke dashstyle="solid"/>
            </v:line>
            <w10:wrap type="none"/>
          </v:group>
        </w:pict>
      </w:r>
      <w:r>
        <w:rPr>
          <w:sz w:val="20"/>
        </w:rPr>
        <w:t>0.40</w:t>
      </w:r>
    </w:p>
    <w:p>
      <w:pPr>
        <w:spacing w:after="0"/>
        <w:jc w:val="left"/>
        <w:rPr>
          <w:sz w:val="20"/>
        </w:rPr>
        <w:sectPr>
          <w:type w:val="continuous"/>
          <w:pgSz w:w="11920" w:h="16840"/>
          <w:pgMar w:top="1200" w:bottom="280" w:left="920" w:right="0"/>
          <w:cols w:num="2" w:equalWidth="0">
            <w:col w:w="1888" w:space="2312"/>
            <w:col w:w="6800"/>
          </w:cols>
        </w:sectPr>
      </w:pPr>
    </w:p>
    <w:p>
      <w:pPr>
        <w:pStyle w:val="BodyText"/>
        <w:rPr>
          <w:sz w:val="20"/>
        </w:rPr>
      </w:pPr>
    </w:p>
    <w:p>
      <w:pPr>
        <w:pStyle w:val="BodyText"/>
        <w:rPr>
          <w:sz w:val="20"/>
        </w:rPr>
      </w:pPr>
    </w:p>
    <w:p>
      <w:pPr>
        <w:spacing w:before="0"/>
        <w:ind w:left="707" w:right="1815" w:firstLine="0"/>
        <w:jc w:val="center"/>
        <w:rPr>
          <w:sz w:val="20"/>
        </w:rPr>
      </w:pPr>
      <w:r>
        <w:rPr>
          <w:sz w:val="20"/>
        </w:rPr>
        <w:t>0.35</w:t>
      </w:r>
    </w:p>
    <w:p>
      <w:pPr>
        <w:pStyle w:val="BodyText"/>
        <w:rPr>
          <w:sz w:val="20"/>
        </w:rPr>
      </w:pPr>
    </w:p>
    <w:p>
      <w:pPr>
        <w:pStyle w:val="BodyText"/>
        <w:rPr>
          <w:sz w:val="20"/>
        </w:rPr>
      </w:pPr>
    </w:p>
    <w:p>
      <w:pPr>
        <w:spacing w:before="0"/>
        <w:ind w:left="707" w:right="1815" w:firstLine="0"/>
        <w:jc w:val="center"/>
        <w:rPr>
          <w:sz w:val="20"/>
        </w:rPr>
      </w:pPr>
      <w:r>
        <w:rPr>
          <w:sz w:val="20"/>
        </w:rPr>
        <w:t>0.30</w:t>
      </w:r>
    </w:p>
    <w:p>
      <w:pPr>
        <w:pStyle w:val="BodyText"/>
        <w:rPr>
          <w:sz w:val="20"/>
        </w:rPr>
      </w:pPr>
    </w:p>
    <w:p>
      <w:pPr>
        <w:pStyle w:val="BodyText"/>
        <w:spacing w:before="8"/>
        <w:rPr>
          <w:sz w:val="18"/>
        </w:rPr>
      </w:pPr>
    </w:p>
    <w:p>
      <w:pPr>
        <w:spacing w:before="0"/>
        <w:ind w:left="707" w:right="1815" w:firstLine="0"/>
        <w:jc w:val="center"/>
        <w:rPr>
          <w:sz w:val="20"/>
        </w:rPr>
      </w:pPr>
      <w:r>
        <w:rPr>
          <w:sz w:val="20"/>
        </w:rPr>
        <w:t>0.25</w:t>
      </w:r>
    </w:p>
    <w:p>
      <w:pPr>
        <w:pStyle w:val="BodyText"/>
        <w:rPr>
          <w:sz w:val="20"/>
        </w:rPr>
      </w:pPr>
    </w:p>
    <w:p>
      <w:pPr>
        <w:pStyle w:val="BodyText"/>
        <w:rPr>
          <w:sz w:val="20"/>
        </w:rPr>
      </w:pPr>
    </w:p>
    <w:p>
      <w:pPr>
        <w:spacing w:before="0"/>
        <w:ind w:left="707" w:right="1815" w:firstLine="0"/>
        <w:jc w:val="center"/>
        <w:rPr>
          <w:sz w:val="20"/>
        </w:rPr>
      </w:pPr>
      <w:r>
        <w:rPr>
          <w:sz w:val="20"/>
        </w:rPr>
        <w:t>0.20</w:t>
      </w:r>
    </w:p>
    <w:p>
      <w:pPr>
        <w:spacing w:before="70"/>
        <w:ind w:left="677" w:right="6810" w:firstLine="0"/>
        <w:jc w:val="center"/>
        <w:rPr>
          <w:sz w:val="20"/>
        </w:rPr>
      </w:pPr>
      <w:r>
        <w:rPr>
          <w:sz w:val="20"/>
        </w:rPr>
        <w:t>65Q1 70Q1 75Q1 80Q1 85Q1 90Q1 95Q1</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3"/>
        <w:jc w:val="both"/>
      </w:pPr>
      <w:r>
        <w:rPr/>
        <w:t>SECTION 7 – THE CURRENT CONJUNCTURE</w:t>
      </w:r>
    </w:p>
    <w:p>
      <w:pPr>
        <w:pStyle w:val="BodyText"/>
        <w:rPr>
          <w:b/>
          <w:sz w:val="26"/>
        </w:rPr>
      </w:pPr>
    </w:p>
    <w:p>
      <w:pPr>
        <w:pStyle w:val="BodyText"/>
        <w:spacing w:before="9"/>
        <w:rPr>
          <w:b/>
          <w:sz w:val="21"/>
        </w:rPr>
      </w:pPr>
    </w:p>
    <w:p>
      <w:pPr>
        <w:pStyle w:val="BodyText"/>
        <w:spacing w:line="360" w:lineRule="auto"/>
        <w:ind w:left="355" w:right="1357"/>
        <w:jc w:val="both"/>
      </w:pPr>
      <w:r>
        <w:rPr/>
        <w:t>Clearly, there is uncertainty about where the NAIRU is in relation to current unemployment. Our discussion above makes one relatively confident that the NAIRU today is below what it </w:t>
      </w:r>
      <w:r>
        <w:rPr>
          <w:spacing w:val="-2"/>
        </w:rPr>
        <w:t>was </w:t>
      </w:r>
      <w:r>
        <w:rPr/>
        <w:t>in the </w:t>
      </w:r>
      <w:r>
        <w:rPr>
          <w:spacing w:val="-3"/>
        </w:rPr>
        <w:t>1980s, </w:t>
      </w:r>
      <w:r>
        <w:rPr/>
        <w:t>though it is </w:t>
      </w:r>
      <w:r>
        <w:rPr>
          <w:spacing w:val="-3"/>
        </w:rPr>
        <w:t>likely </w:t>
      </w:r>
      <w:r>
        <w:rPr/>
        <w:t>to be </w:t>
      </w:r>
      <w:r>
        <w:rPr>
          <w:spacing w:val="-3"/>
        </w:rPr>
        <w:t>above </w:t>
      </w:r>
      <w:r>
        <w:rPr/>
        <w:t>its </w:t>
      </w:r>
      <w:r>
        <w:rPr>
          <w:spacing w:val="-3"/>
        </w:rPr>
        <w:t>level </w:t>
      </w:r>
      <w:r>
        <w:rPr/>
        <w:t>in the </w:t>
      </w:r>
      <w:r>
        <w:rPr>
          <w:spacing w:val="-3"/>
        </w:rPr>
        <w:t>1960s. However, </w:t>
      </w:r>
      <w:r>
        <w:rPr/>
        <w:t>as we saw </w:t>
      </w:r>
      <w:r>
        <w:rPr>
          <w:spacing w:val="-3"/>
        </w:rPr>
        <w:t>above </w:t>
      </w:r>
      <w:r>
        <w:rPr/>
        <w:t>(Figure 8), the actual unemployment rate is already at a 20-year low, so the question that we have to ask </w:t>
      </w:r>
      <w:r>
        <w:rPr>
          <w:spacing w:val="2"/>
        </w:rPr>
        <w:t>ourselves </w:t>
      </w:r>
      <w:r>
        <w:rPr/>
        <w:t>is whether the benefits of the NAIRU-reducing structural changes in the labour and product markets have already been</w:t>
      </w:r>
      <w:r>
        <w:rPr>
          <w:spacing w:val="25"/>
        </w:rPr>
        <w:t> </w:t>
      </w:r>
      <w:r>
        <w:rPr/>
        <w:t>seen.</w:t>
      </w:r>
    </w:p>
    <w:p>
      <w:pPr>
        <w:pStyle w:val="BodyText"/>
        <w:spacing w:before="8"/>
        <w:rPr>
          <w:sz w:val="35"/>
        </w:rPr>
      </w:pPr>
    </w:p>
    <w:p>
      <w:pPr>
        <w:pStyle w:val="BodyText"/>
        <w:spacing w:line="357" w:lineRule="auto"/>
        <w:ind w:left="355" w:right="1333"/>
      </w:pPr>
      <w:r>
        <w:rPr/>
        <w:t>Figure 18 reminds us that, on a variety of measures, real earnings growth in 1999 has been higher than in recent years. However, one benign explanation of the rise in real wages is that it has arisen because of our inflation coming in rather lower than had been expected (cf Figure 19). Nevertheless, there is clear evidence of growing skill shortages and recruitment difficulties (Figure</w:t>
      </w:r>
      <w:r>
        <w:rPr>
          <w:spacing w:val="1"/>
        </w:rPr>
        <w:t> </w:t>
      </w:r>
      <w:r>
        <w:rPr/>
        <w:t>20).</w:t>
      </w:r>
    </w:p>
    <w:p>
      <w:pPr>
        <w:spacing w:after="0" w:line="357" w:lineRule="auto"/>
        <w:sectPr>
          <w:type w:val="continuous"/>
          <w:pgSz w:w="11920" w:h="16840"/>
          <w:pgMar w:top="1200" w:bottom="280" w:left="920" w:right="0"/>
        </w:sectPr>
      </w:pPr>
    </w:p>
    <w:p>
      <w:pPr>
        <w:pStyle w:val="BodyText"/>
        <w:rPr>
          <w:sz w:val="20"/>
        </w:rPr>
      </w:pPr>
    </w:p>
    <w:p>
      <w:pPr>
        <w:pStyle w:val="BodyText"/>
        <w:rPr>
          <w:sz w:val="20"/>
        </w:rPr>
      </w:pPr>
    </w:p>
    <w:p>
      <w:pPr>
        <w:pStyle w:val="BodyText"/>
        <w:spacing w:before="8"/>
        <w:rPr>
          <w:sz w:val="22"/>
        </w:rPr>
      </w:pPr>
    </w:p>
    <w:p>
      <w:pPr>
        <w:pStyle w:val="Heading3"/>
        <w:spacing w:before="0"/>
      </w:pPr>
      <w:r>
        <w:rPr/>
        <w:t>Figure 18</w:t>
      </w:r>
    </w:p>
    <w:p>
      <w:pPr>
        <w:pStyle w:val="BodyText"/>
        <w:rPr>
          <w:b/>
          <w:sz w:val="20"/>
        </w:rPr>
      </w:pPr>
    </w:p>
    <w:p>
      <w:pPr>
        <w:pStyle w:val="BodyText"/>
        <w:spacing w:before="3"/>
        <w:rPr>
          <w:b/>
          <w:sz w:val="23"/>
        </w:rPr>
      </w:pPr>
    </w:p>
    <w:p>
      <w:pPr>
        <w:spacing w:before="91"/>
        <w:ind w:left="1810" w:right="0" w:firstLine="0"/>
        <w:jc w:val="left"/>
        <w:rPr>
          <w:b/>
          <w:sz w:val="23"/>
        </w:rPr>
      </w:pPr>
      <w:r>
        <w:rPr>
          <w:b/>
          <w:sz w:val="23"/>
        </w:rPr>
        <w:t>Growth in real earnings and labour costs</w:t>
      </w:r>
    </w:p>
    <w:p>
      <w:pPr>
        <w:pStyle w:val="BodyText"/>
        <w:spacing w:before="2"/>
        <w:rPr>
          <w:b/>
          <w:sz w:val="9"/>
        </w:rPr>
      </w:pPr>
      <w:r>
        <w:rPr/>
        <w:pict>
          <v:group style="position:absolute;margin-left:132.75pt;margin-top:7.257422pt;width:216.75pt;height:203.25pt;mso-position-horizontal-relative:page;mso-position-vertical-relative:paragraph;z-index:-251615232;mso-wrap-distance-left:0;mso-wrap-distance-right:0" coordorigin="2655,145" coordsize="4335,4065">
            <v:shape style="position:absolute;left:2655;top:145;width:4335;height:4065" type="#_x0000_t75" stroked="false">
              <v:imagedata r:id="rId29" o:title=""/>
            </v:shape>
            <v:rect style="position:absolute;left:4245;top:1390;width:180;height:195" filled="true" fillcolor="#ffffff" stroked="false">
              <v:fill type="solid"/>
            </v:rect>
            <v:rect style="position:absolute;left:5985;top:760;width:195;height:195" filled="true" fillcolor="#ffffff" stroked="false">
              <v:fill type="solid"/>
            </v:rect>
            <v:rect style="position:absolute;left:5100;top:3565;width:195;height:195" filled="true" fillcolor="#ffffff" stroked="false">
              <v:fill type="solid"/>
            </v:rect>
            <v:rect style="position:absolute;left:6210;top:2935;width:195;height:180" filled="true" fillcolor="#ffffff" stroked="false">
              <v:fill type="solid"/>
            </v:rect>
            <w10:wrap type="topAndBottom"/>
          </v:group>
        </w:pict>
      </w:r>
    </w:p>
    <w:p>
      <w:pPr>
        <w:pStyle w:val="BodyText"/>
        <w:rPr>
          <w:b/>
          <w:sz w:val="20"/>
        </w:rPr>
      </w:pPr>
    </w:p>
    <w:p>
      <w:pPr>
        <w:pStyle w:val="BodyText"/>
        <w:rPr>
          <w:b/>
          <w:sz w:val="20"/>
        </w:rPr>
      </w:pPr>
    </w:p>
    <w:p>
      <w:pPr>
        <w:pStyle w:val="BodyText"/>
        <w:spacing w:before="2"/>
        <w:rPr>
          <w:b/>
          <w:sz w:val="20"/>
        </w:rPr>
      </w:pPr>
    </w:p>
    <w:p>
      <w:pPr>
        <w:pStyle w:val="Heading3"/>
      </w:pPr>
      <w:r>
        <w:rPr/>
        <w:t>Figure 19</w:t>
      </w:r>
    </w:p>
    <w:p>
      <w:pPr>
        <w:pStyle w:val="BodyText"/>
        <w:rPr>
          <w:b/>
          <w:sz w:val="20"/>
        </w:rPr>
      </w:pPr>
    </w:p>
    <w:p>
      <w:pPr>
        <w:pStyle w:val="BodyText"/>
        <w:spacing w:before="9"/>
        <w:rPr>
          <w:b/>
          <w:sz w:val="23"/>
        </w:rPr>
      </w:pPr>
    </w:p>
    <w:p>
      <w:pPr>
        <w:spacing w:before="90"/>
        <w:ind w:left="1870" w:right="0" w:firstLine="0"/>
        <w:jc w:val="left"/>
        <w:rPr>
          <w:b/>
          <w:sz w:val="24"/>
        </w:rPr>
      </w:pPr>
      <w:r>
        <w:rPr>
          <w:b/>
          <w:sz w:val="24"/>
        </w:rPr>
        <w:t>Actual and expected inflation</w:t>
      </w:r>
    </w:p>
    <w:p>
      <w:pPr>
        <w:pStyle w:val="BodyText"/>
        <w:spacing w:before="4"/>
        <w:rPr>
          <w:b/>
          <w:sz w:val="10"/>
        </w:rPr>
      </w:pPr>
      <w:r>
        <w:rPr/>
        <w:drawing>
          <wp:anchor distT="0" distB="0" distL="0" distR="0" allowOverlap="1" layoutInCell="1" locked="0" behindDoc="0" simplePos="0" relativeHeight="43">
            <wp:simplePos x="0" y="0"/>
            <wp:positionH relativeFrom="page">
              <wp:posOffset>1724025</wp:posOffset>
            </wp:positionH>
            <wp:positionV relativeFrom="paragraph">
              <wp:posOffset>100741</wp:posOffset>
            </wp:positionV>
            <wp:extent cx="2857500" cy="2667000"/>
            <wp:effectExtent l="0" t="0" r="0" b="0"/>
            <wp:wrapTopAndBottom/>
            <wp:docPr id="3" name="image24.jpeg"/>
            <wp:cNvGraphicFramePr>
              <a:graphicFrameLocks noChangeAspect="1"/>
            </wp:cNvGraphicFramePr>
            <a:graphic>
              <a:graphicData uri="http://schemas.openxmlformats.org/drawingml/2006/picture">
                <pic:pic>
                  <pic:nvPicPr>
                    <pic:cNvPr id="4" name="image24.jpeg"/>
                    <pic:cNvPicPr/>
                  </pic:nvPicPr>
                  <pic:blipFill>
                    <a:blip r:embed="rId30" cstate="print"/>
                    <a:stretch>
                      <a:fillRect/>
                    </a:stretch>
                  </pic:blipFill>
                  <pic:spPr>
                    <a:xfrm>
                      <a:off x="0" y="0"/>
                      <a:ext cx="2857500" cy="2667000"/>
                    </a:xfrm>
                    <a:prstGeom prst="rect">
                      <a:avLst/>
                    </a:prstGeom>
                  </pic:spPr>
                </pic:pic>
              </a:graphicData>
            </a:graphic>
          </wp:anchor>
        </w:drawing>
      </w:r>
    </w:p>
    <w:p>
      <w:pPr>
        <w:spacing w:after="0"/>
        <w:rPr>
          <w:sz w:val="10"/>
        </w:rPr>
        <w:sectPr>
          <w:pgSz w:w="11920" w:h="16840"/>
          <w:pgMar w:header="0" w:footer="1234" w:top="1600" w:bottom="1420" w:left="920" w:right="0"/>
        </w:sectPr>
      </w:pPr>
    </w:p>
    <w:p>
      <w:pPr>
        <w:pStyle w:val="BodyText"/>
        <w:spacing w:before="7"/>
        <w:rPr>
          <w:b/>
          <w:sz w:val="19"/>
        </w:rPr>
      </w:pPr>
    </w:p>
    <w:p>
      <w:pPr>
        <w:spacing w:before="90"/>
        <w:ind w:left="355" w:right="0" w:firstLine="0"/>
        <w:jc w:val="left"/>
        <w:rPr>
          <w:b/>
          <w:sz w:val="24"/>
        </w:rPr>
      </w:pPr>
      <w:r>
        <w:rPr>
          <w:b/>
          <w:sz w:val="24"/>
        </w:rPr>
        <w:t>Figure 20</w:t>
      </w:r>
    </w:p>
    <w:p>
      <w:pPr>
        <w:pStyle w:val="BodyText"/>
        <w:rPr>
          <w:b/>
          <w:sz w:val="20"/>
        </w:rPr>
      </w:pPr>
    </w:p>
    <w:p>
      <w:pPr>
        <w:pStyle w:val="BodyText"/>
        <w:rPr>
          <w:b/>
          <w:sz w:val="20"/>
        </w:rPr>
      </w:pPr>
    </w:p>
    <w:p>
      <w:pPr>
        <w:pStyle w:val="BodyText"/>
        <w:rPr>
          <w:b/>
          <w:sz w:val="20"/>
        </w:rPr>
      </w:pPr>
    </w:p>
    <w:p>
      <w:pPr>
        <w:pStyle w:val="BodyText"/>
        <w:rPr>
          <w:b/>
          <w:sz w:val="23"/>
        </w:rPr>
      </w:pPr>
    </w:p>
    <w:p>
      <w:pPr>
        <w:spacing w:before="90"/>
        <w:ind w:left="1870" w:right="0" w:firstLine="0"/>
        <w:jc w:val="left"/>
        <w:rPr>
          <w:b/>
          <w:sz w:val="24"/>
        </w:rPr>
      </w:pPr>
      <w:r>
        <w:rPr>
          <w:b/>
          <w:sz w:val="24"/>
        </w:rPr>
        <w:t>Skill shortages and recruitment difficulties</w:t>
      </w:r>
    </w:p>
    <w:p>
      <w:pPr>
        <w:pStyle w:val="BodyText"/>
        <w:rPr>
          <w:b/>
          <w:sz w:val="9"/>
        </w:rPr>
      </w:pPr>
      <w:r>
        <w:rPr/>
        <w:pict>
          <v:group style="position:absolute;margin-left:123.75pt;margin-top:7.157324pt;width:239.25pt;height:210pt;mso-position-horizontal-relative:page;mso-position-vertical-relative:paragraph;z-index:-251613184;mso-wrap-distance-left:0;mso-wrap-distance-right:0" coordorigin="2475,143" coordsize="4785,4200">
            <v:shape style="position:absolute;left:2475;top:143;width:4785;height:4200" type="#_x0000_t75" stroked="false">
              <v:imagedata r:id="rId31" o:title=""/>
            </v:shape>
            <v:rect style="position:absolute;left:4170;top:503;width:210;height:180" filled="true" fillcolor="#ffffff" stroked="false">
              <v:fill type="solid"/>
            </v:rect>
            <v:rect style="position:absolute;left:4275;top:953;width:195;height:180" filled="true" fillcolor="#ffffff" stroked="false">
              <v:fill type="solid"/>
            </v:rect>
            <v:rect style="position:absolute;left:4500;top:1673;width:210;height:180" filled="true" fillcolor="#ffffff" stroked="false">
              <v:fill type="solid"/>
            </v:rect>
            <v:rect style="position:absolute;left:4695;top:2423;width:195;height:180" filled="true" fillcolor="#ffffff" stroked="false">
              <v:fill type="solid"/>
            </v:rect>
            <w10:wrap type="topAndBottom"/>
          </v:group>
        </w:pic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
        <w:rPr>
          <w:b/>
          <w:sz w:val="17"/>
        </w:rPr>
      </w:pPr>
    </w:p>
    <w:p>
      <w:pPr>
        <w:pStyle w:val="BodyText"/>
        <w:spacing w:line="360" w:lineRule="auto" w:before="90"/>
        <w:ind w:left="355" w:right="1274"/>
      </w:pPr>
      <w:r>
        <w:rPr/>
        <w:t>Notwithstanding the evidence on ‘ price wars’ in retailing that we alluded to above, perhaps because of growing wage pressure, some forward-looking survey indicators of prices have turned up in the services sector (Table 3). Hence, it is perhaps, not surprising that, in recent months, the MPC has felt it appropriate to raise interest rates by 25 b.p. on two </w:t>
      </w:r>
      <w:r>
        <w:rPr>
          <w:spacing w:val="2"/>
        </w:rPr>
        <w:t>occasions, </w:t>
      </w:r>
      <w:r>
        <w:rPr/>
        <w:t>in the spirit of early, pre-emptive action; suggesting that the committee, at least, does not believe that inflation is</w:t>
      </w:r>
      <w:r>
        <w:rPr>
          <w:spacing w:val="-1"/>
        </w:rPr>
        <w:t> </w:t>
      </w:r>
      <w:r>
        <w:rPr/>
        <w:t>dead.</w:t>
      </w:r>
    </w:p>
    <w:p>
      <w:pPr>
        <w:spacing w:after="0" w:line="360" w:lineRule="auto"/>
        <w:sectPr>
          <w:pgSz w:w="11920" w:h="16840"/>
          <w:pgMar w:header="0" w:footer="1234" w:top="1600" w:bottom="1420" w:left="920" w:right="0"/>
        </w:sectPr>
      </w:pPr>
    </w:p>
    <w:p>
      <w:pPr>
        <w:pStyle w:val="BodyText"/>
        <w:spacing w:before="4"/>
        <w:rPr>
          <w:sz w:val="29"/>
        </w:rPr>
      </w:pPr>
    </w:p>
    <w:p>
      <w:pPr>
        <w:spacing w:before="89"/>
        <w:ind w:left="550" w:right="0" w:firstLine="0"/>
        <w:jc w:val="left"/>
        <w:rPr>
          <w:b/>
          <w:sz w:val="25"/>
        </w:rPr>
      </w:pPr>
      <w:r>
        <w:rPr>
          <w:b/>
          <w:sz w:val="25"/>
        </w:rPr>
        <w:t>Table 3</w:t>
      </w:r>
    </w:p>
    <w:p>
      <w:pPr>
        <w:pStyle w:val="BodyText"/>
        <w:spacing w:before="1"/>
        <w:rPr>
          <w:b/>
          <w:sz w:val="31"/>
        </w:rPr>
      </w:pPr>
    </w:p>
    <w:p>
      <w:pPr>
        <w:spacing w:before="0"/>
        <w:ind w:left="550" w:right="0" w:firstLine="0"/>
        <w:jc w:val="left"/>
        <w:rPr>
          <w:b/>
          <w:sz w:val="33"/>
        </w:rPr>
      </w:pPr>
      <w:r>
        <w:rPr>
          <w:b/>
          <w:sz w:val="33"/>
        </w:rPr>
        <w:t>BCC and CIPS surveys of service sector prices</w:t>
      </w:r>
    </w:p>
    <w:p>
      <w:pPr>
        <w:pStyle w:val="BodyText"/>
        <w:rPr>
          <w:b/>
          <w:sz w:val="20"/>
        </w:rPr>
      </w:pPr>
    </w:p>
    <w:p>
      <w:pPr>
        <w:pStyle w:val="BodyText"/>
        <w:rPr>
          <w:b/>
          <w:sz w:val="20"/>
        </w:rPr>
      </w:pPr>
    </w:p>
    <w:p>
      <w:pPr>
        <w:pStyle w:val="BodyText"/>
        <w:spacing w:before="9" w:after="1"/>
        <w:rPr>
          <w:b/>
          <w:sz w:val="18"/>
        </w:rPr>
      </w:pPr>
    </w:p>
    <w:tbl>
      <w:tblPr>
        <w:tblW w:w="0" w:type="auto"/>
        <w:jc w:val="left"/>
        <w:tblInd w:w="4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71"/>
        <w:gridCol w:w="1077"/>
        <w:gridCol w:w="751"/>
        <w:gridCol w:w="796"/>
        <w:gridCol w:w="1089"/>
        <w:gridCol w:w="737"/>
        <w:gridCol w:w="824"/>
        <w:gridCol w:w="685"/>
      </w:tblGrid>
      <w:tr>
        <w:trPr>
          <w:trHeight w:val="560" w:hRule="atLeast"/>
        </w:trPr>
        <w:tc>
          <w:tcPr>
            <w:tcW w:w="2771" w:type="dxa"/>
          </w:tcPr>
          <w:p>
            <w:pPr>
              <w:pStyle w:val="TableParagraph"/>
              <w:spacing w:before="7"/>
              <w:rPr>
                <w:b/>
                <w:sz w:val="26"/>
              </w:rPr>
            </w:pPr>
          </w:p>
          <w:p>
            <w:pPr>
              <w:pStyle w:val="TableParagraph"/>
              <w:spacing w:line="233" w:lineRule="exact" w:before="1"/>
              <w:ind w:left="50"/>
              <w:rPr>
                <w:sz w:val="22"/>
              </w:rPr>
            </w:pPr>
            <w:r>
              <w:rPr>
                <w:sz w:val="22"/>
              </w:rPr>
              <w:t>BCC services prices balance</w:t>
            </w:r>
          </w:p>
        </w:tc>
        <w:tc>
          <w:tcPr>
            <w:tcW w:w="1077" w:type="dxa"/>
          </w:tcPr>
          <w:p>
            <w:pPr>
              <w:pStyle w:val="TableParagraph"/>
              <w:spacing w:line="245" w:lineRule="exact"/>
              <w:ind w:left="158"/>
              <w:rPr>
                <w:sz w:val="22"/>
              </w:rPr>
            </w:pPr>
            <w:r>
              <w:rPr>
                <w:sz w:val="22"/>
              </w:rPr>
              <w:t>1998 Q2</w:t>
            </w:r>
          </w:p>
          <w:p>
            <w:pPr>
              <w:pStyle w:val="TableParagraph"/>
              <w:spacing w:line="233" w:lineRule="exact" w:before="62"/>
              <w:ind w:left="525"/>
              <w:rPr>
                <w:sz w:val="22"/>
              </w:rPr>
            </w:pPr>
            <w:r>
              <w:rPr>
                <w:sz w:val="22"/>
              </w:rPr>
              <w:t>22</w:t>
            </w:r>
          </w:p>
        </w:tc>
        <w:tc>
          <w:tcPr>
            <w:tcW w:w="751" w:type="dxa"/>
          </w:tcPr>
          <w:p>
            <w:pPr>
              <w:pStyle w:val="TableParagraph"/>
              <w:spacing w:line="245" w:lineRule="exact"/>
              <w:ind w:left="263"/>
              <w:rPr>
                <w:sz w:val="22"/>
              </w:rPr>
            </w:pPr>
            <w:r>
              <w:rPr>
                <w:sz w:val="22"/>
              </w:rPr>
              <w:t>Q3</w:t>
            </w:r>
          </w:p>
          <w:p>
            <w:pPr>
              <w:pStyle w:val="TableParagraph"/>
              <w:spacing w:line="233" w:lineRule="exact" w:before="62"/>
              <w:ind w:left="307"/>
              <w:rPr>
                <w:sz w:val="22"/>
              </w:rPr>
            </w:pPr>
            <w:r>
              <w:rPr>
                <w:sz w:val="22"/>
              </w:rPr>
              <w:t>12</w:t>
            </w:r>
          </w:p>
        </w:tc>
        <w:tc>
          <w:tcPr>
            <w:tcW w:w="796" w:type="dxa"/>
          </w:tcPr>
          <w:p>
            <w:pPr>
              <w:pStyle w:val="TableParagraph"/>
              <w:spacing w:line="245" w:lineRule="exact"/>
              <w:ind w:left="304"/>
              <w:rPr>
                <w:sz w:val="22"/>
              </w:rPr>
            </w:pPr>
            <w:r>
              <w:rPr>
                <w:sz w:val="22"/>
              </w:rPr>
              <w:t>Q4</w:t>
            </w:r>
          </w:p>
          <w:p>
            <w:pPr>
              <w:pStyle w:val="TableParagraph"/>
              <w:spacing w:line="233" w:lineRule="exact" w:before="62"/>
              <w:ind w:left="356"/>
              <w:rPr>
                <w:sz w:val="22"/>
              </w:rPr>
            </w:pPr>
            <w:r>
              <w:rPr>
                <w:sz w:val="22"/>
              </w:rPr>
              <w:t>17</w:t>
            </w:r>
          </w:p>
        </w:tc>
        <w:tc>
          <w:tcPr>
            <w:tcW w:w="1089" w:type="dxa"/>
          </w:tcPr>
          <w:p>
            <w:pPr>
              <w:pStyle w:val="TableParagraph"/>
              <w:spacing w:line="245" w:lineRule="exact"/>
              <w:ind w:left="171" w:right="113"/>
              <w:jc w:val="center"/>
              <w:rPr>
                <w:sz w:val="22"/>
              </w:rPr>
            </w:pPr>
            <w:r>
              <w:rPr>
                <w:sz w:val="22"/>
              </w:rPr>
              <w:t>1999 Q1</w:t>
            </w:r>
          </w:p>
          <w:p>
            <w:pPr>
              <w:pStyle w:val="TableParagraph"/>
              <w:spacing w:line="233" w:lineRule="exact" w:before="62"/>
              <w:ind w:left="171" w:right="84"/>
              <w:jc w:val="center"/>
              <w:rPr>
                <w:sz w:val="22"/>
              </w:rPr>
            </w:pPr>
            <w:r>
              <w:rPr>
                <w:sz w:val="22"/>
              </w:rPr>
              <w:t>17</w:t>
            </w:r>
          </w:p>
        </w:tc>
        <w:tc>
          <w:tcPr>
            <w:tcW w:w="737" w:type="dxa"/>
          </w:tcPr>
          <w:p>
            <w:pPr>
              <w:pStyle w:val="TableParagraph"/>
              <w:spacing w:line="245" w:lineRule="exact"/>
              <w:ind w:left="277"/>
              <w:rPr>
                <w:sz w:val="22"/>
              </w:rPr>
            </w:pPr>
            <w:r>
              <w:rPr>
                <w:sz w:val="22"/>
              </w:rPr>
              <w:t>Q2</w:t>
            </w:r>
          </w:p>
          <w:p>
            <w:pPr>
              <w:pStyle w:val="TableParagraph"/>
              <w:spacing w:line="233" w:lineRule="exact" w:before="62"/>
              <w:ind w:left="304"/>
              <w:rPr>
                <w:sz w:val="22"/>
              </w:rPr>
            </w:pPr>
            <w:r>
              <w:rPr>
                <w:sz w:val="22"/>
              </w:rPr>
              <w:t>11</w:t>
            </w:r>
          </w:p>
        </w:tc>
        <w:tc>
          <w:tcPr>
            <w:tcW w:w="824" w:type="dxa"/>
          </w:tcPr>
          <w:p>
            <w:pPr>
              <w:pStyle w:val="TableParagraph"/>
              <w:spacing w:line="245" w:lineRule="exact"/>
              <w:ind w:left="332"/>
              <w:rPr>
                <w:sz w:val="22"/>
              </w:rPr>
            </w:pPr>
            <w:r>
              <w:rPr>
                <w:sz w:val="22"/>
              </w:rPr>
              <w:t>Q3</w:t>
            </w:r>
          </w:p>
          <w:p>
            <w:pPr>
              <w:pStyle w:val="TableParagraph"/>
              <w:spacing w:line="233" w:lineRule="exact" w:before="62"/>
              <w:ind w:left="367"/>
              <w:rPr>
                <w:sz w:val="22"/>
              </w:rPr>
            </w:pPr>
            <w:r>
              <w:rPr>
                <w:sz w:val="22"/>
              </w:rPr>
              <w:t>22</w:t>
            </w:r>
          </w:p>
        </w:tc>
        <w:tc>
          <w:tcPr>
            <w:tcW w:w="685" w:type="dxa"/>
          </w:tcPr>
          <w:p>
            <w:pPr>
              <w:pStyle w:val="TableParagraph"/>
              <w:spacing w:line="245" w:lineRule="exact"/>
              <w:ind w:left="300"/>
              <w:rPr>
                <w:sz w:val="22"/>
              </w:rPr>
            </w:pPr>
            <w:r>
              <w:rPr>
                <w:sz w:val="22"/>
              </w:rPr>
              <w:t>Q4</w:t>
            </w:r>
          </w:p>
          <w:p>
            <w:pPr>
              <w:pStyle w:val="TableParagraph"/>
              <w:spacing w:line="233" w:lineRule="exact" w:before="62"/>
              <w:ind w:left="344"/>
              <w:rPr>
                <w:sz w:val="22"/>
              </w:rPr>
            </w:pPr>
            <w:r>
              <w:rPr>
                <w:sz w:val="22"/>
              </w:rPr>
              <w:t>n/a</w:t>
            </w:r>
          </w:p>
        </w:tc>
      </w:tr>
      <w:tr>
        <w:trPr>
          <w:trHeight w:val="320" w:hRule="atLeast"/>
        </w:trPr>
        <w:tc>
          <w:tcPr>
            <w:tcW w:w="2771" w:type="dxa"/>
          </w:tcPr>
          <w:p>
            <w:pPr>
              <w:pStyle w:val="TableParagraph"/>
              <w:spacing w:line="224" w:lineRule="exact" w:before="76"/>
              <w:ind w:left="50"/>
              <w:rPr>
                <w:sz w:val="22"/>
              </w:rPr>
            </w:pPr>
            <w:r>
              <w:rPr>
                <w:sz w:val="22"/>
              </w:rPr>
              <w:t>CIPS services input prices</w:t>
            </w:r>
          </w:p>
        </w:tc>
        <w:tc>
          <w:tcPr>
            <w:tcW w:w="1077" w:type="dxa"/>
          </w:tcPr>
          <w:p>
            <w:pPr>
              <w:pStyle w:val="TableParagraph"/>
              <w:spacing w:line="224" w:lineRule="exact" w:before="76"/>
              <w:ind w:right="295"/>
              <w:jc w:val="right"/>
              <w:rPr>
                <w:sz w:val="22"/>
              </w:rPr>
            </w:pPr>
            <w:r>
              <w:rPr>
                <w:sz w:val="22"/>
              </w:rPr>
              <w:t>58.8</w:t>
            </w:r>
          </w:p>
        </w:tc>
        <w:tc>
          <w:tcPr>
            <w:tcW w:w="751" w:type="dxa"/>
          </w:tcPr>
          <w:p>
            <w:pPr>
              <w:pStyle w:val="TableParagraph"/>
              <w:spacing w:line="224" w:lineRule="exact" w:before="76"/>
              <w:ind w:left="174"/>
              <w:rPr>
                <w:sz w:val="22"/>
              </w:rPr>
            </w:pPr>
            <w:r>
              <w:rPr>
                <w:sz w:val="22"/>
              </w:rPr>
              <w:t>57.8</w:t>
            </w:r>
          </w:p>
        </w:tc>
        <w:tc>
          <w:tcPr>
            <w:tcW w:w="796" w:type="dxa"/>
          </w:tcPr>
          <w:p>
            <w:pPr>
              <w:pStyle w:val="TableParagraph"/>
              <w:spacing w:line="224" w:lineRule="exact" w:before="76"/>
              <w:ind w:left="218"/>
              <w:rPr>
                <w:sz w:val="22"/>
              </w:rPr>
            </w:pPr>
            <w:r>
              <w:rPr>
                <w:sz w:val="22"/>
              </w:rPr>
              <w:t>54.6</w:t>
            </w:r>
          </w:p>
        </w:tc>
        <w:tc>
          <w:tcPr>
            <w:tcW w:w="1089" w:type="dxa"/>
          </w:tcPr>
          <w:p>
            <w:pPr>
              <w:pStyle w:val="TableParagraph"/>
              <w:spacing w:line="224" w:lineRule="exact" w:before="76"/>
              <w:ind w:left="333"/>
              <w:rPr>
                <w:sz w:val="22"/>
              </w:rPr>
            </w:pPr>
            <w:r>
              <w:rPr>
                <w:sz w:val="22"/>
              </w:rPr>
              <w:t>54.9</w:t>
            </w:r>
          </w:p>
        </w:tc>
        <w:tc>
          <w:tcPr>
            <w:tcW w:w="737" w:type="dxa"/>
          </w:tcPr>
          <w:p>
            <w:pPr>
              <w:pStyle w:val="TableParagraph"/>
              <w:spacing w:line="224" w:lineRule="exact" w:before="76"/>
              <w:ind w:left="154"/>
              <w:rPr>
                <w:sz w:val="22"/>
              </w:rPr>
            </w:pPr>
            <w:r>
              <w:rPr>
                <w:sz w:val="22"/>
              </w:rPr>
              <w:t>55.5</w:t>
            </w:r>
          </w:p>
        </w:tc>
        <w:tc>
          <w:tcPr>
            <w:tcW w:w="824" w:type="dxa"/>
          </w:tcPr>
          <w:p>
            <w:pPr>
              <w:pStyle w:val="TableParagraph"/>
              <w:spacing w:line="224" w:lineRule="exact" w:before="76"/>
              <w:ind w:left="212"/>
              <w:rPr>
                <w:sz w:val="22"/>
              </w:rPr>
            </w:pPr>
            <w:r>
              <w:rPr>
                <w:sz w:val="22"/>
              </w:rPr>
              <w:t>54.5</w:t>
            </w:r>
          </w:p>
        </w:tc>
        <w:tc>
          <w:tcPr>
            <w:tcW w:w="685" w:type="dxa"/>
          </w:tcPr>
          <w:p>
            <w:pPr>
              <w:pStyle w:val="TableParagraph"/>
              <w:spacing w:line="121" w:lineRule="exact"/>
              <w:ind w:right="81"/>
              <w:jc w:val="right"/>
              <w:rPr>
                <w:sz w:val="15"/>
              </w:rPr>
            </w:pPr>
            <w:r>
              <w:rPr>
                <w:w w:val="101"/>
                <w:sz w:val="15"/>
              </w:rPr>
              <w:t>1</w:t>
            </w:r>
          </w:p>
          <w:p>
            <w:pPr>
              <w:pStyle w:val="TableParagraph"/>
              <w:spacing w:line="180" w:lineRule="exact"/>
              <w:ind w:left="240"/>
              <w:rPr>
                <w:sz w:val="22"/>
              </w:rPr>
            </w:pPr>
            <w:r>
              <w:rPr>
                <w:sz w:val="22"/>
              </w:rPr>
              <w:t>57.1</w:t>
            </w:r>
          </w:p>
        </w:tc>
      </w:tr>
      <w:tr>
        <w:trPr>
          <w:trHeight w:val="119" w:hRule="atLeast"/>
        </w:trPr>
        <w:tc>
          <w:tcPr>
            <w:tcW w:w="2771" w:type="dxa"/>
          </w:tcPr>
          <w:p>
            <w:pPr>
              <w:pStyle w:val="TableParagraph"/>
              <w:rPr>
                <w:sz w:val="6"/>
              </w:rPr>
            </w:pPr>
          </w:p>
        </w:tc>
        <w:tc>
          <w:tcPr>
            <w:tcW w:w="1077" w:type="dxa"/>
          </w:tcPr>
          <w:p>
            <w:pPr>
              <w:pStyle w:val="TableParagraph"/>
              <w:rPr>
                <w:sz w:val="6"/>
              </w:rPr>
            </w:pPr>
          </w:p>
        </w:tc>
        <w:tc>
          <w:tcPr>
            <w:tcW w:w="751" w:type="dxa"/>
          </w:tcPr>
          <w:p>
            <w:pPr>
              <w:pStyle w:val="TableParagraph"/>
              <w:rPr>
                <w:sz w:val="6"/>
              </w:rPr>
            </w:pPr>
          </w:p>
        </w:tc>
        <w:tc>
          <w:tcPr>
            <w:tcW w:w="796" w:type="dxa"/>
          </w:tcPr>
          <w:p>
            <w:pPr>
              <w:pStyle w:val="TableParagraph"/>
              <w:rPr>
                <w:sz w:val="6"/>
              </w:rPr>
            </w:pPr>
          </w:p>
        </w:tc>
        <w:tc>
          <w:tcPr>
            <w:tcW w:w="1089" w:type="dxa"/>
          </w:tcPr>
          <w:p>
            <w:pPr>
              <w:pStyle w:val="TableParagraph"/>
              <w:rPr>
                <w:sz w:val="6"/>
              </w:rPr>
            </w:pPr>
          </w:p>
        </w:tc>
        <w:tc>
          <w:tcPr>
            <w:tcW w:w="737" w:type="dxa"/>
          </w:tcPr>
          <w:p>
            <w:pPr>
              <w:pStyle w:val="TableParagraph"/>
              <w:rPr>
                <w:sz w:val="6"/>
              </w:rPr>
            </w:pPr>
          </w:p>
        </w:tc>
        <w:tc>
          <w:tcPr>
            <w:tcW w:w="824" w:type="dxa"/>
          </w:tcPr>
          <w:p>
            <w:pPr>
              <w:pStyle w:val="TableParagraph"/>
              <w:rPr>
                <w:sz w:val="6"/>
              </w:rPr>
            </w:pPr>
          </w:p>
        </w:tc>
        <w:tc>
          <w:tcPr>
            <w:tcW w:w="685" w:type="dxa"/>
          </w:tcPr>
          <w:p>
            <w:pPr>
              <w:pStyle w:val="TableParagraph"/>
              <w:spacing w:line="99" w:lineRule="exact"/>
              <w:ind w:right="111"/>
              <w:jc w:val="right"/>
              <w:rPr>
                <w:sz w:val="15"/>
              </w:rPr>
            </w:pPr>
            <w:r>
              <w:rPr>
                <w:w w:val="101"/>
                <w:sz w:val="15"/>
              </w:rPr>
              <w:t>1</w:t>
            </w:r>
          </w:p>
        </w:tc>
      </w:tr>
      <w:tr>
        <w:trPr>
          <w:trHeight w:val="205" w:hRule="atLeast"/>
        </w:trPr>
        <w:tc>
          <w:tcPr>
            <w:tcW w:w="2771" w:type="dxa"/>
          </w:tcPr>
          <w:p>
            <w:pPr>
              <w:pStyle w:val="TableParagraph"/>
              <w:spacing w:line="185" w:lineRule="exact"/>
              <w:ind w:left="50"/>
              <w:rPr>
                <w:sz w:val="22"/>
              </w:rPr>
            </w:pPr>
            <w:r>
              <w:rPr>
                <w:sz w:val="22"/>
              </w:rPr>
              <w:t>CIPS services prices charged</w:t>
            </w:r>
          </w:p>
        </w:tc>
        <w:tc>
          <w:tcPr>
            <w:tcW w:w="1077" w:type="dxa"/>
          </w:tcPr>
          <w:p>
            <w:pPr>
              <w:pStyle w:val="TableParagraph"/>
              <w:spacing w:line="185" w:lineRule="exact"/>
              <w:ind w:right="322"/>
              <w:jc w:val="right"/>
              <w:rPr>
                <w:sz w:val="22"/>
              </w:rPr>
            </w:pPr>
            <w:r>
              <w:rPr>
                <w:sz w:val="22"/>
              </w:rPr>
              <w:t>51.9</w:t>
            </w:r>
          </w:p>
        </w:tc>
        <w:tc>
          <w:tcPr>
            <w:tcW w:w="751" w:type="dxa"/>
          </w:tcPr>
          <w:p>
            <w:pPr>
              <w:pStyle w:val="TableParagraph"/>
              <w:spacing w:line="185" w:lineRule="exact"/>
              <w:ind w:left="139"/>
              <w:rPr>
                <w:sz w:val="22"/>
              </w:rPr>
            </w:pPr>
            <w:r>
              <w:rPr>
                <w:sz w:val="22"/>
              </w:rPr>
              <w:t>51.3</w:t>
            </w:r>
          </w:p>
        </w:tc>
        <w:tc>
          <w:tcPr>
            <w:tcW w:w="796" w:type="dxa"/>
          </w:tcPr>
          <w:p>
            <w:pPr>
              <w:pStyle w:val="TableParagraph"/>
              <w:spacing w:line="185" w:lineRule="exact"/>
              <w:ind w:left="184"/>
              <w:rPr>
                <w:sz w:val="22"/>
              </w:rPr>
            </w:pPr>
            <w:r>
              <w:rPr>
                <w:sz w:val="22"/>
              </w:rPr>
              <w:t>47.9</w:t>
            </w:r>
          </w:p>
        </w:tc>
        <w:tc>
          <w:tcPr>
            <w:tcW w:w="1089" w:type="dxa"/>
          </w:tcPr>
          <w:p>
            <w:pPr>
              <w:pStyle w:val="TableParagraph"/>
              <w:spacing w:line="185" w:lineRule="exact"/>
              <w:ind w:left="300"/>
              <w:rPr>
                <w:sz w:val="22"/>
              </w:rPr>
            </w:pPr>
            <w:r>
              <w:rPr>
                <w:sz w:val="22"/>
              </w:rPr>
              <w:t>49.7</w:t>
            </w:r>
          </w:p>
        </w:tc>
        <w:tc>
          <w:tcPr>
            <w:tcW w:w="737" w:type="dxa"/>
          </w:tcPr>
          <w:p>
            <w:pPr>
              <w:pStyle w:val="TableParagraph"/>
              <w:spacing w:line="185" w:lineRule="exact"/>
              <w:ind w:left="123"/>
              <w:rPr>
                <w:sz w:val="22"/>
              </w:rPr>
            </w:pPr>
            <w:r>
              <w:rPr>
                <w:sz w:val="22"/>
              </w:rPr>
              <w:t>50.9</w:t>
            </w:r>
          </w:p>
        </w:tc>
        <w:tc>
          <w:tcPr>
            <w:tcW w:w="824" w:type="dxa"/>
          </w:tcPr>
          <w:p>
            <w:pPr>
              <w:pStyle w:val="TableParagraph"/>
              <w:spacing w:line="185" w:lineRule="exact"/>
              <w:ind w:left="182"/>
              <w:rPr>
                <w:sz w:val="22"/>
              </w:rPr>
            </w:pPr>
            <w:r>
              <w:rPr>
                <w:sz w:val="22"/>
              </w:rPr>
              <w:t>49.2</w:t>
            </w:r>
          </w:p>
        </w:tc>
        <w:tc>
          <w:tcPr>
            <w:tcW w:w="685" w:type="dxa"/>
          </w:tcPr>
          <w:p>
            <w:pPr>
              <w:pStyle w:val="TableParagraph"/>
              <w:spacing w:line="185" w:lineRule="exact"/>
              <w:ind w:right="80"/>
              <w:jc w:val="right"/>
              <w:rPr>
                <w:sz w:val="22"/>
              </w:rPr>
            </w:pPr>
            <w:r>
              <w:rPr>
                <w:sz w:val="22"/>
              </w:rPr>
              <w:t>53.2</w:t>
            </w:r>
          </w:p>
        </w:tc>
      </w:tr>
    </w:tbl>
    <w:p>
      <w:pPr>
        <w:pStyle w:val="BodyText"/>
        <w:rPr>
          <w:b/>
          <w:sz w:val="20"/>
        </w:rPr>
      </w:pPr>
    </w:p>
    <w:p>
      <w:pPr>
        <w:pStyle w:val="BodyText"/>
        <w:rPr>
          <w:b/>
          <w:sz w:val="20"/>
        </w:rPr>
      </w:pPr>
    </w:p>
    <w:p>
      <w:pPr>
        <w:pStyle w:val="BodyText"/>
        <w:spacing w:before="1"/>
        <w:rPr>
          <w:b/>
          <w:sz w:val="22"/>
        </w:rPr>
      </w:pPr>
    </w:p>
    <w:p>
      <w:pPr>
        <w:spacing w:before="0"/>
        <w:ind w:left="460" w:right="0" w:firstLine="0"/>
        <w:jc w:val="left"/>
        <w:rPr>
          <w:sz w:val="18"/>
        </w:rPr>
      </w:pPr>
      <w:r>
        <w:rPr>
          <w:sz w:val="18"/>
        </w:rPr>
        <w:t>Sources: CIPS and BCC</w:t>
      </w:r>
    </w:p>
    <w:p>
      <w:pPr>
        <w:pStyle w:val="BodyText"/>
        <w:rPr>
          <w:sz w:val="20"/>
        </w:rPr>
      </w:pPr>
    </w:p>
    <w:p>
      <w:pPr>
        <w:pStyle w:val="BodyText"/>
        <w:rPr>
          <w:sz w:val="20"/>
        </w:rPr>
      </w:pPr>
    </w:p>
    <w:p>
      <w:pPr>
        <w:pStyle w:val="ListParagraph"/>
        <w:numPr>
          <w:ilvl w:val="2"/>
          <w:numId w:val="4"/>
        </w:numPr>
        <w:tabs>
          <w:tab w:pos="598" w:val="left" w:leader="none"/>
        </w:tabs>
        <w:spacing w:line="240" w:lineRule="auto" w:before="120" w:after="0"/>
        <w:ind w:left="597" w:right="0" w:hanging="138"/>
        <w:jc w:val="left"/>
        <w:rPr>
          <w:sz w:val="14"/>
        </w:rPr>
      </w:pPr>
      <w:r>
        <w:rPr>
          <w:sz w:val="14"/>
        </w:rPr>
        <w:t>November</w:t>
      </w:r>
      <w:r>
        <w:rPr>
          <w:spacing w:val="-4"/>
          <w:sz w:val="14"/>
        </w:rPr>
        <w:t> </w:t>
      </w:r>
      <w:r>
        <w:rPr>
          <w:sz w:val="14"/>
        </w:rPr>
        <w:t>Figure</w:t>
      </w:r>
    </w:p>
    <w:p>
      <w:pPr>
        <w:pStyle w:val="BodyText"/>
        <w:rPr>
          <w:sz w:val="14"/>
        </w:rPr>
      </w:pPr>
    </w:p>
    <w:p>
      <w:pPr>
        <w:pStyle w:val="BodyText"/>
        <w:spacing w:before="1"/>
        <w:rPr>
          <w:sz w:val="16"/>
        </w:rPr>
      </w:pPr>
    </w:p>
    <w:p>
      <w:pPr>
        <w:pStyle w:val="BodyText"/>
        <w:spacing w:line="360" w:lineRule="auto"/>
        <w:ind w:left="355" w:right="1364"/>
        <w:jc w:val="both"/>
      </w:pPr>
      <w:r>
        <w:rPr/>
        <w:t>Note that when preparing our inflation forecast for the Inflation Report (November 1999), the committee explicitly allowed for a reduction in structural price-cost margins to reflect a likely intensification of product market competition (arising from, e.g. the internet), but this did not preclude inflation rising to the target level at the end of two years.</w:t>
      </w:r>
    </w:p>
    <w:p>
      <w:pPr>
        <w:pStyle w:val="BodyText"/>
        <w:rPr>
          <w:sz w:val="36"/>
        </w:rPr>
      </w:pPr>
    </w:p>
    <w:p>
      <w:pPr>
        <w:pStyle w:val="Heading3"/>
        <w:spacing w:before="0"/>
      </w:pPr>
      <w:r>
        <w:rPr/>
        <w:t>CONCLUSIONS</w:t>
      </w:r>
    </w:p>
    <w:p>
      <w:pPr>
        <w:pStyle w:val="BodyText"/>
        <w:rPr>
          <w:b/>
          <w:sz w:val="26"/>
        </w:rPr>
      </w:pPr>
    </w:p>
    <w:p>
      <w:pPr>
        <w:pStyle w:val="BodyText"/>
        <w:rPr>
          <w:b/>
          <w:sz w:val="23"/>
        </w:rPr>
      </w:pPr>
    </w:p>
    <w:p>
      <w:pPr>
        <w:pStyle w:val="BodyText"/>
        <w:tabs>
          <w:tab w:pos="4916" w:val="left" w:leader="none"/>
        </w:tabs>
        <w:spacing w:line="360" w:lineRule="auto" w:before="1"/>
        <w:ind w:left="355" w:right="1307"/>
      </w:pPr>
      <w:r>
        <w:rPr/>
        <w:t>I have argued today that significant structural changes in labour and product markets in OECD countries have reduced the NAIRU, but that it would be wrong to conclude that these structural </w:t>
      </w:r>
      <w:r>
        <w:rPr>
          <w:spacing w:val="-3"/>
        </w:rPr>
        <w:t>changes  have  </w:t>
      </w:r>
      <w:r>
        <w:rPr/>
        <w:t>led to  the ‘ death of</w:t>
      </w:r>
      <w:r>
        <w:rPr>
          <w:spacing w:val="-34"/>
        </w:rPr>
        <w:t> </w:t>
      </w:r>
      <w:r>
        <w:rPr/>
        <w:t>inflation’</w:t>
      </w:r>
      <w:r>
        <w:rPr>
          <w:spacing w:val="-38"/>
        </w:rPr>
        <w:t> </w:t>
      </w:r>
      <w:r>
        <w:rPr/>
        <w:t>.</w:t>
        <w:tab/>
        <w:t>Inflation is, ultimately, a </w:t>
      </w:r>
      <w:r>
        <w:rPr>
          <w:spacing w:val="-3"/>
        </w:rPr>
        <w:t>monetary phenomenon, </w:t>
      </w:r>
      <w:r>
        <w:rPr/>
        <w:t>and keeping inflation low depends on whether there is the political will to take the sometimes difficult decisions necessary to achieve that end. Hence, designing institutions that entrench low inflation remains an important part of the policy</w:t>
      </w:r>
      <w:r>
        <w:rPr>
          <w:spacing w:val="42"/>
        </w:rPr>
        <w:t> </w:t>
      </w:r>
      <w:r>
        <w:rPr/>
        <w:t>agenda.</w:t>
      </w:r>
    </w:p>
    <w:p>
      <w:pPr>
        <w:pStyle w:val="BodyText"/>
        <w:spacing w:before="8"/>
        <w:rPr>
          <w:sz w:val="35"/>
        </w:rPr>
      </w:pPr>
    </w:p>
    <w:p>
      <w:pPr>
        <w:pStyle w:val="BodyText"/>
        <w:spacing w:line="352" w:lineRule="auto"/>
        <w:ind w:left="355" w:right="1354"/>
      </w:pPr>
      <w:r>
        <w:rPr/>
        <w:t>Of course, we do not desire low inflation for its own sake, but because it might help boost growth – a recent cross-country study concluded (see Romer and Romer (1998)) –</w:t>
      </w:r>
    </w:p>
    <w:p>
      <w:pPr>
        <w:pStyle w:val="BodyText"/>
        <w:spacing w:before="8"/>
        <w:rPr>
          <w:sz w:val="37"/>
        </w:rPr>
      </w:pPr>
    </w:p>
    <w:p>
      <w:pPr>
        <w:pStyle w:val="BodyText"/>
        <w:spacing w:line="482" w:lineRule="auto" w:before="1"/>
        <w:ind w:left="655" w:right="1307" w:firstLine="1"/>
      </w:pPr>
      <w:r>
        <w:rPr/>
        <w:t>“on average, the poor are much better off in countries where monetary policy has kept inflation low and aggregate demand stable.”.</w:t>
      </w:r>
    </w:p>
    <w:p>
      <w:pPr>
        <w:spacing w:after="0" w:line="482" w:lineRule="auto"/>
        <w:sectPr>
          <w:pgSz w:w="11920" w:h="16840"/>
          <w:pgMar w:header="0" w:footer="1234" w:top="1600" w:bottom="1420" w:left="920" w:right="0"/>
        </w:sectPr>
      </w:pPr>
    </w:p>
    <w:p>
      <w:pPr>
        <w:pStyle w:val="BodyText"/>
        <w:spacing w:before="7"/>
        <w:rPr>
          <w:sz w:val="19"/>
        </w:rPr>
      </w:pPr>
    </w:p>
    <w:p>
      <w:pPr>
        <w:pStyle w:val="Heading3"/>
      </w:pPr>
      <w:r>
        <w:rPr/>
        <w:t>BIBLIOGRAPHY</w:t>
      </w:r>
    </w:p>
    <w:p>
      <w:pPr>
        <w:pStyle w:val="BodyText"/>
        <w:spacing w:line="379" w:lineRule="auto" w:before="129"/>
        <w:ind w:left="355" w:right="3447"/>
      </w:pPr>
      <w:r>
        <w:rPr/>
        <w:t>Bank of England (1999) “Economic models at the Bank of England”. Bootle, Roger (1996) “The Death of Inflation”, Nicholas Brealey, London.</w:t>
      </w:r>
    </w:p>
    <w:p>
      <w:pPr>
        <w:pStyle w:val="BodyText"/>
        <w:spacing w:line="247" w:lineRule="auto" w:before="103"/>
        <w:ind w:left="355" w:right="1307"/>
      </w:pPr>
      <w:r>
        <w:rPr/>
        <w:t>Brayton, Flint, John Roberts and John Williams (1999) “What’ s happened to the Phillips Curve?”, Federal Reserve Board, Washington, mimeo.</w:t>
      </w:r>
    </w:p>
    <w:p>
      <w:pPr>
        <w:pStyle w:val="BodyText"/>
      </w:pPr>
    </w:p>
    <w:p>
      <w:pPr>
        <w:pStyle w:val="BodyText"/>
        <w:spacing w:line="235" w:lineRule="auto"/>
        <w:ind w:left="355" w:right="1307"/>
      </w:pPr>
      <w:r>
        <w:rPr/>
        <w:t>Brown, W and S. Wadhwani (1990) “The Economic Effects of Industrial Relations Legislation since 1979”, National Institute Economic Review.</w:t>
      </w:r>
    </w:p>
    <w:p>
      <w:pPr>
        <w:pStyle w:val="BodyText"/>
        <w:spacing w:before="8"/>
      </w:pPr>
    </w:p>
    <w:p>
      <w:pPr>
        <w:pStyle w:val="BodyText"/>
        <w:tabs>
          <w:tab w:pos="7832" w:val="left" w:leader="none"/>
        </w:tabs>
        <w:spacing w:line="235" w:lineRule="auto"/>
        <w:ind w:left="355" w:right="1407"/>
      </w:pPr>
      <w:r>
        <w:rPr/>
        <w:t>Brynjolfsson,</w:t>
      </w:r>
      <w:r>
        <w:rPr>
          <w:spacing w:val="39"/>
        </w:rPr>
        <w:t> </w:t>
      </w:r>
      <w:r>
        <w:rPr/>
        <w:t>Erik,</w:t>
      </w:r>
      <w:r>
        <w:rPr>
          <w:spacing w:val="43"/>
        </w:rPr>
        <w:t> </w:t>
      </w:r>
      <w:r>
        <w:rPr/>
        <w:t>and</w:t>
      </w:r>
      <w:r>
        <w:rPr>
          <w:spacing w:val="40"/>
        </w:rPr>
        <w:t> </w:t>
      </w:r>
      <w:r>
        <w:rPr/>
        <w:t>Michael</w:t>
      </w:r>
      <w:r>
        <w:rPr>
          <w:spacing w:val="40"/>
        </w:rPr>
        <w:t> </w:t>
      </w:r>
      <w:r>
        <w:rPr/>
        <w:t>Smith</w:t>
      </w:r>
      <w:r>
        <w:rPr>
          <w:spacing w:val="40"/>
        </w:rPr>
        <w:t> </w:t>
      </w:r>
      <w:r>
        <w:rPr/>
        <w:t>(1999)</w:t>
      </w:r>
      <w:r>
        <w:rPr>
          <w:spacing w:val="43"/>
        </w:rPr>
        <w:t> </w:t>
      </w:r>
      <w:r>
        <w:rPr/>
        <w:t>“Frictionless</w:t>
      </w:r>
      <w:r>
        <w:rPr>
          <w:spacing w:val="40"/>
        </w:rPr>
        <w:t> </w:t>
      </w:r>
      <w:r>
        <w:rPr/>
        <w:t>Commerce?</w:t>
        <w:tab/>
        <w:t>A Comparison of Internet and Conventional Retailers”, Working Paper, MIT Sloan</w:t>
      </w:r>
      <w:r>
        <w:rPr>
          <w:spacing w:val="5"/>
        </w:rPr>
        <w:t> </w:t>
      </w:r>
      <w:r>
        <w:rPr/>
        <w:t>School.</w:t>
      </w:r>
    </w:p>
    <w:p>
      <w:pPr>
        <w:pStyle w:val="BodyText"/>
        <w:spacing w:before="4"/>
      </w:pPr>
    </w:p>
    <w:p>
      <w:pPr>
        <w:pStyle w:val="BodyText"/>
        <w:ind w:left="355"/>
      </w:pPr>
      <w:r>
        <w:rPr/>
        <w:t>Buiter, Willem (1999) “Monetary Misconceptions”, Bank of England, mimeo.</w:t>
      </w:r>
    </w:p>
    <w:p>
      <w:pPr>
        <w:pStyle w:val="BodyText"/>
        <w:spacing w:before="7"/>
      </w:pPr>
    </w:p>
    <w:p>
      <w:pPr>
        <w:pStyle w:val="BodyText"/>
        <w:spacing w:line="235" w:lineRule="auto"/>
        <w:ind w:left="355" w:right="1307"/>
      </w:pPr>
      <w:r>
        <w:rPr/>
        <w:t>Clark, Damon and Sushil Wadhwani (1999) “Modelling Wages”, forthcoming, </w:t>
      </w:r>
      <w:r>
        <w:rPr>
          <w:u w:val="single"/>
        </w:rPr>
        <w:t>Bank of</w:t>
      </w:r>
      <w:r>
        <w:rPr/>
        <w:t> </w:t>
      </w:r>
      <w:r>
        <w:rPr>
          <w:u w:val="single"/>
        </w:rPr>
        <w:t>England</w:t>
      </w:r>
      <w:r>
        <w:rPr/>
        <w:t> </w:t>
      </w:r>
      <w:r>
        <w:rPr>
          <w:u w:val="single"/>
        </w:rPr>
        <w:t>Quarterly Bulletin</w:t>
      </w:r>
      <w:r>
        <w:rPr/>
        <w:t> , August, pp 248-255.</w:t>
      </w:r>
    </w:p>
    <w:p>
      <w:pPr>
        <w:pStyle w:val="BodyText"/>
        <w:spacing w:before="6"/>
        <w:rPr>
          <w:sz w:val="16"/>
        </w:rPr>
      </w:pPr>
    </w:p>
    <w:p>
      <w:pPr>
        <w:pStyle w:val="BodyText"/>
        <w:spacing w:line="235" w:lineRule="auto" w:before="94"/>
        <w:ind w:left="355" w:right="1307"/>
      </w:pPr>
      <w:r>
        <w:rPr/>
        <w:t>Katz, Lawrence F and Alan B Krueger (1999) “The High-Pressure Labor Market of the 1990s”, </w:t>
      </w:r>
      <w:r>
        <w:rPr>
          <w:u w:val="single"/>
        </w:rPr>
        <w:t>Brooking, papers on Economic Activity</w:t>
      </w:r>
      <w:r>
        <w:rPr/>
        <w:t> , 1:1999.</w:t>
      </w:r>
    </w:p>
    <w:p>
      <w:pPr>
        <w:pStyle w:val="BodyText"/>
        <w:spacing w:before="6"/>
        <w:rPr>
          <w:sz w:val="16"/>
        </w:rPr>
      </w:pPr>
    </w:p>
    <w:p>
      <w:pPr>
        <w:pStyle w:val="BodyText"/>
        <w:tabs>
          <w:tab w:pos="1345" w:val="left" w:leader="none"/>
          <w:tab w:pos="2413" w:val="left" w:leader="none"/>
          <w:tab w:pos="3446" w:val="left" w:leader="none"/>
          <w:tab w:pos="4389" w:val="left" w:leader="none"/>
          <w:tab w:pos="4998" w:val="left" w:leader="none"/>
          <w:tab w:pos="6006" w:val="left" w:leader="none"/>
          <w:tab w:pos="7092" w:val="left" w:leader="none"/>
          <w:tab w:pos="8010" w:val="left" w:leader="none"/>
        </w:tabs>
        <w:spacing w:line="247" w:lineRule="auto" w:before="90"/>
        <w:ind w:left="355" w:right="1362"/>
      </w:pPr>
      <w:r>
        <w:rPr/>
        <w:t>Layard,</w:t>
        <w:tab/>
        <w:t>Richard,</w:t>
        <w:tab/>
        <w:t>Stephen</w:t>
        <w:tab/>
        <w:t>Nickell</w:t>
        <w:tab/>
        <w:t>and</w:t>
        <w:tab/>
        <w:t>Richard</w:t>
        <w:tab/>
        <w:t>Jackman</w:t>
        <w:tab/>
        <w:t>(1991)</w:t>
        <w:tab/>
      </w:r>
      <w:r>
        <w:rPr>
          <w:spacing w:val="-1"/>
          <w:w w:val="95"/>
        </w:rPr>
        <w:t>“Unemployment: </w:t>
      </w:r>
      <w:r>
        <w:rPr/>
        <w:t>Macroeconomic Performance and the Labour Market”, Oxford University</w:t>
      </w:r>
      <w:r>
        <w:rPr>
          <w:spacing w:val="5"/>
        </w:rPr>
        <w:t> </w:t>
      </w:r>
      <w:r>
        <w:rPr/>
        <w:t>Press.</w:t>
      </w:r>
    </w:p>
    <w:p>
      <w:pPr>
        <w:pStyle w:val="BodyText"/>
        <w:spacing w:before="3"/>
        <w:rPr>
          <w:sz w:val="22"/>
        </w:rPr>
      </w:pPr>
    </w:p>
    <w:p>
      <w:pPr>
        <w:pStyle w:val="BodyText"/>
        <w:tabs>
          <w:tab w:pos="8904" w:val="left" w:leader="none"/>
        </w:tabs>
        <w:spacing w:line="247" w:lineRule="auto" w:before="1"/>
        <w:ind w:left="355" w:right="1267"/>
      </w:pPr>
      <w:r>
        <w:rPr/>
        <w:t>Minford,</w:t>
      </w:r>
      <w:r>
        <w:rPr>
          <w:spacing w:val="32"/>
        </w:rPr>
        <w:t> </w:t>
      </w:r>
      <w:r>
        <w:rPr/>
        <w:t>Patrick</w:t>
      </w:r>
      <w:r>
        <w:rPr>
          <w:spacing w:val="32"/>
        </w:rPr>
        <w:t> </w:t>
      </w:r>
      <w:r>
        <w:rPr/>
        <w:t>(1994)</w:t>
      </w:r>
      <w:r>
        <w:rPr>
          <w:spacing w:val="35"/>
        </w:rPr>
        <w:t> </w:t>
      </w:r>
      <w:r>
        <w:rPr/>
        <w:t>“Deregulation</w:t>
      </w:r>
      <w:r>
        <w:rPr>
          <w:spacing w:val="32"/>
        </w:rPr>
        <w:t> </w:t>
      </w:r>
      <w:r>
        <w:rPr/>
        <w:t>and</w:t>
      </w:r>
      <w:r>
        <w:rPr>
          <w:spacing w:val="32"/>
        </w:rPr>
        <w:t> </w:t>
      </w:r>
      <w:r>
        <w:rPr/>
        <w:t>Unemployment</w:t>
      </w:r>
      <w:r>
        <w:rPr>
          <w:spacing w:val="37"/>
        </w:rPr>
        <w:t> </w:t>
      </w:r>
      <w:r>
        <w:rPr/>
        <w:t>–</w:t>
      </w:r>
      <w:r>
        <w:rPr>
          <w:spacing w:val="39"/>
        </w:rPr>
        <w:t> </w:t>
      </w:r>
      <w:r>
        <w:rPr/>
        <w:t>The</w:t>
      </w:r>
      <w:r>
        <w:rPr>
          <w:spacing w:val="34"/>
        </w:rPr>
        <w:t> </w:t>
      </w:r>
      <w:r>
        <w:rPr/>
        <w:t>UK</w:t>
      </w:r>
      <w:r>
        <w:rPr>
          <w:spacing w:val="32"/>
        </w:rPr>
        <w:t> </w:t>
      </w:r>
      <w:r>
        <w:rPr/>
        <w:t>Experience”,</w:t>
        <w:tab/>
      </w:r>
      <w:r>
        <w:rPr>
          <w:u w:val="single"/>
        </w:rPr>
        <w:t>Swedish</w:t>
      </w:r>
      <w:r>
        <w:rPr/>
        <w:t> </w:t>
      </w:r>
      <w:r>
        <w:rPr>
          <w:u w:val="single"/>
        </w:rPr>
        <w:t>Economic Policy Review</w:t>
      </w:r>
      <w:r>
        <w:rPr/>
        <w:t> Vol 1, No 1-2, pp</w:t>
      </w:r>
      <w:r>
        <w:rPr>
          <w:spacing w:val="-13"/>
        </w:rPr>
        <w:t> </w:t>
      </w:r>
      <w:r>
        <w:rPr/>
        <w:t>113-149.</w:t>
      </w:r>
    </w:p>
    <w:p>
      <w:pPr>
        <w:pStyle w:val="BodyText"/>
        <w:spacing w:before="9"/>
        <w:rPr>
          <w:sz w:val="15"/>
        </w:rPr>
      </w:pPr>
    </w:p>
    <w:p>
      <w:pPr>
        <w:pStyle w:val="BodyText"/>
        <w:spacing w:line="235" w:lineRule="auto" w:before="94"/>
        <w:ind w:left="355" w:right="1307"/>
      </w:pPr>
      <w:r>
        <w:rPr/>
        <w:t>Nickell S, J Vainiomaki and S Wadhwani (1994) “Wages and Product Market Power”, </w:t>
      </w:r>
      <w:r>
        <w:rPr>
          <w:u w:val="single"/>
        </w:rPr>
        <w:t>Economica</w:t>
      </w:r>
      <w:r>
        <w:rPr/>
        <w:t>, Vol 61, pp</w:t>
      </w:r>
      <w:r>
        <w:rPr>
          <w:spacing w:val="21"/>
        </w:rPr>
        <w:t> </w:t>
      </w:r>
      <w:r>
        <w:rPr/>
        <w:t>457-73.</w:t>
      </w:r>
    </w:p>
    <w:p>
      <w:pPr>
        <w:pStyle w:val="BodyText"/>
        <w:spacing w:before="6"/>
        <w:rPr>
          <w:sz w:val="16"/>
        </w:rPr>
      </w:pPr>
    </w:p>
    <w:p>
      <w:pPr>
        <w:pStyle w:val="BodyText"/>
        <w:tabs>
          <w:tab w:pos="8229" w:val="left" w:leader="none"/>
        </w:tabs>
        <w:spacing w:line="235" w:lineRule="auto" w:before="94"/>
        <w:ind w:left="355" w:right="1307"/>
      </w:pPr>
      <w:r>
        <w:rPr/>
        <w:t>Nickell,  Stephen  (1998)  “Unemployment:  </w:t>
      </w:r>
      <w:r>
        <w:rPr>
          <w:spacing w:val="20"/>
        </w:rPr>
        <w:t> </w:t>
      </w:r>
      <w:r>
        <w:rPr/>
        <w:t>Questions  and  Some </w:t>
      </w:r>
      <w:r>
        <w:rPr>
          <w:spacing w:val="13"/>
        </w:rPr>
        <w:t> </w:t>
      </w:r>
      <w:r>
        <w:rPr/>
        <w:t>Answers”,</w:t>
        <w:tab/>
      </w:r>
      <w:r>
        <w:rPr>
          <w:u w:val="single"/>
        </w:rPr>
        <w:t>The Economic</w:t>
      </w:r>
      <w:r>
        <w:rPr/>
        <w:t> </w:t>
      </w:r>
      <w:r>
        <w:rPr>
          <w:u w:val="single"/>
        </w:rPr>
        <w:t>Journa</w:t>
      </w:r>
      <w:r>
        <w:rPr/>
        <w:t>l, 108, May, pp</w:t>
      </w:r>
      <w:r>
        <w:rPr>
          <w:spacing w:val="13"/>
        </w:rPr>
        <w:t> </w:t>
      </w:r>
      <w:r>
        <w:rPr/>
        <w:t>802-816.</w:t>
      </w:r>
    </w:p>
    <w:p>
      <w:pPr>
        <w:pStyle w:val="BodyText"/>
        <w:spacing w:before="6"/>
        <w:rPr>
          <w:sz w:val="16"/>
        </w:rPr>
      </w:pPr>
    </w:p>
    <w:p>
      <w:pPr>
        <w:pStyle w:val="BodyText"/>
        <w:spacing w:line="235" w:lineRule="auto" w:before="94"/>
        <w:ind w:left="355" w:right="1307"/>
      </w:pPr>
      <w:r>
        <w:rPr/>
        <w:t>Nickell, Stephen and Richard Layard (1998) “Labour Market Institutions and Economic Performance”, Centre for Economic Performance Discussion Paper No 407.</w:t>
      </w:r>
    </w:p>
    <w:p>
      <w:pPr>
        <w:pStyle w:val="BodyText"/>
        <w:spacing w:before="4"/>
      </w:pPr>
    </w:p>
    <w:p>
      <w:pPr>
        <w:pStyle w:val="BodyText"/>
        <w:spacing w:line="247" w:lineRule="auto"/>
        <w:ind w:left="355" w:right="1267"/>
      </w:pPr>
      <w:r>
        <w:rPr/>
        <w:t>Nickell, Stephen (1999) “Unemployment in Britain”, Centre for Economic Performance, London School of economics, mimeo.</w:t>
      </w:r>
    </w:p>
    <w:p>
      <w:pPr>
        <w:pStyle w:val="BodyText"/>
        <w:spacing w:before="3"/>
        <w:rPr>
          <w:sz w:val="22"/>
        </w:rPr>
      </w:pPr>
    </w:p>
    <w:p>
      <w:pPr>
        <w:pStyle w:val="BodyText"/>
        <w:spacing w:line="247" w:lineRule="auto"/>
        <w:ind w:left="355" w:right="1307"/>
      </w:pPr>
      <w:r>
        <w:rPr/>
        <w:t>Oswald, Andrew (1997) “The Missing Piece of the Unemployment Puzzle”, University of Warwick, mimeo.</w:t>
      </w:r>
    </w:p>
    <w:p>
      <w:pPr>
        <w:pStyle w:val="BodyText"/>
      </w:pPr>
    </w:p>
    <w:p>
      <w:pPr>
        <w:pStyle w:val="BodyText"/>
        <w:spacing w:line="235" w:lineRule="auto"/>
        <w:ind w:left="355" w:right="627"/>
      </w:pPr>
      <w:r>
        <w:rPr/>
        <w:t>Romer, C D and D H Romer (1998) “Monetary Policy and the Well-Being of the Poor”, National Bureau of Economic Research Working Paper, No 6793.</w:t>
      </w:r>
    </w:p>
    <w:p>
      <w:pPr>
        <w:spacing w:after="0" w:line="235" w:lineRule="auto"/>
        <w:sectPr>
          <w:pgSz w:w="11920" w:h="16840"/>
          <w:pgMar w:header="0" w:footer="1234" w:top="1600" w:bottom="1420" w:left="920" w:right="0"/>
        </w:sectPr>
      </w:pPr>
    </w:p>
    <w:p>
      <w:pPr>
        <w:pStyle w:val="BodyText"/>
        <w:spacing w:before="7"/>
        <w:rPr>
          <w:sz w:val="19"/>
        </w:rPr>
      </w:pPr>
    </w:p>
    <w:p>
      <w:pPr>
        <w:pStyle w:val="BodyText"/>
        <w:spacing w:line="247" w:lineRule="auto" w:before="90"/>
        <w:ind w:left="355" w:right="1307"/>
      </w:pPr>
      <w:r>
        <w:rPr/>
        <w:t>Rose N L (1987) “Labour Rent Sharing and Regulation: Evidence from the Trucking Industry”, </w:t>
      </w:r>
      <w:r>
        <w:rPr>
          <w:u w:val="single"/>
        </w:rPr>
        <w:t>Journal of Political Economy</w:t>
      </w:r>
      <w:r>
        <w:rPr/>
        <w:t> , 95(6), pp 1146-78.</w:t>
      </w:r>
    </w:p>
    <w:p>
      <w:pPr>
        <w:pStyle w:val="BodyText"/>
        <w:spacing w:before="9"/>
        <w:rPr>
          <w:sz w:val="15"/>
        </w:rPr>
      </w:pPr>
    </w:p>
    <w:p>
      <w:pPr>
        <w:pStyle w:val="BodyText"/>
        <w:spacing w:before="90"/>
        <w:ind w:left="355"/>
      </w:pPr>
      <w:r>
        <w:rPr/>
        <w:t>Shilling, A Gary (1998) “Deflation”, Lakeview Publishing Company, New Jersey.</w:t>
      </w:r>
    </w:p>
    <w:p>
      <w:pPr>
        <w:pStyle w:val="BodyText"/>
        <w:rPr>
          <w:sz w:val="23"/>
        </w:rPr>
      </w:pPr>
    </w:p>
    <w:p>
      <w:pPr>
        <w:pStyle w:val="BodyText"/>
        <w:ind w:left="355"/>
      </w:pPr>
      <w:r>
        <w:rPr/>
        <w:t>Stock, James H (1998) “Comment” in Brooking Papers on Economic Activity: 2, pp 334-341.</w:t>
      </w:r>
    </w:p>
    <w:sectPr>
      <w:pgSz w:w="11920" w:h="16840"/>
      <w:pgMar w:header="0" w:footer="1234" w:top="1600" w:bottom="1420" w:left="92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9.5pt;margin-top:769.311646pt;width:15pt;height:12.8pt;mso-position-horizontal-relative:page;mso-position-vertical-relative:page;z-index:-253801472" type="#_x0000_t202" filled="false" stroked="false">
          <v:textbox inset="0,0,0,0">
            <w:txbxContent>
              <w:p>
                <w:pPr>
                  <w:spacing w:before="16"/>
                  <w:ind w:left="60" w:right="0" w:firstLine="0"/>
                  <w:jc w:val="left"/>
                  <w:rPr>
                    <w:sz w:val="19"/>
                  </w:rPr>
                </w:pPr>
                <w:r>
                  <w:rPr/>
                  <w:fldChar w:fldCharType="begin"/>
                </w:r>
                <w:r>
                  <w:rPr>
                    <w:w w:val="105"/>
                    <w:sz w:val="19"/>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4"/>
      <w:numFmt w:val="decimal"/>
      <w:lvlText w:val="%1"/>
      <w:lvlJc w:val="left"/>
      <w:pPr>
        <w:ind w:left="355" w:hanging="299"/>
        <w:jc w:val="left"/>
      </w:pPr>
      <w:rPr>
        <w:rFonts w:hint="default"/>
      </w:rPr>
    </w:lvl>
    <w:lvl w:ilvl="1">
      <w:start w:val="2"/>
      <w:numFmt w:val="decimal"/>
      <w:lvlText w:val="%1.%2"/>
      <w:lvlJc w:val="left"/>
      <w:pPr>
        <w:ind w:left="355" w:hanging="299"/>
        <w:jc w:val="left"/>
      </w:pPr>
      <w:rPr>
        <w:rFonts w:hint="default" w:ascii="Times New Roman" w:hAnsi="Times New Roman" w:eastAsia="Times New Roman" w:cs="Times New Roman"/>
        <w:spacing w:val="-2"/>
        <w:w w:val="100"/>
        <w:sz w:val="22"/>
        <w:szCs w:val="22"/>
      </w:rPr>
    </w:lvl>
    <w:lvl w:ilvl="2">
      <w:start w:val="1"/>
      <w:numFmt w:val="decimal"/>
      <w:lvlText w:val="%3."/>
      <w:lvlJc w:val="left"/>
      <w:pPr>
        <w:ind w:left="597" w:hanging="138"/>
        <w:jc w:val="left"/>
      </w:pPr>
      <w:rPr>
        <w:rFonts w:hint="default" w:ascii="Times New Roman" w:hAnsi="Times New Roman" w:eastAsia="Times New Roman" w:cs="Times New Roman"/>
        <w:spacing w:val="0"/>
        <w:w w:val="98"/>
        <w:sz w:val="14"/>
        <w:szCs w:val="14"/>
      </w:rPr>
    </w:lvl>
    <w:lvl w:ilvl="3">
      <w:start w:val="0"/>
      <w:numFmt w:val="bullet"/>
      <w:lvlText w:val="•"/>
      <w:lvlJc w:val="left"/>
      <w:pPr>
        <w:ind w:left="2911" w:hanging="138"/>
      </w:pPr>
      <w:rPr>
        <w:rFonts w:hint="default"/>
      </w:rPr>
    </w:lvl>
    <w:lvl w:ilvl="4">
      <w:start w:val="0"/>
      <w:numFmt w:val="bullet"/>
      <w:lvlText w:val="•"/>
      <w:lvlJc w:val="left"/>
      <w:pPr>
        <w:ind w:left="4066" w:hanging="138"/>
      </w:pPr>
      <w:rPr>
        <w:rFonts w:hint="default"/>
      </w:rPr>
    </w:lvl>
    <w:lvl w:ilvl="5">
      <w:start w:val="0"/>
      <w:numFmt w:val="bullet"/>
      <w:lvlText w:val="•"/>
      <w:lvlJc w:val="left"/>
      <w:pPr>
        <w:ind w:left="5222" w:hanging="138"/>
      </w:pPr>
      <w:rPr>
        <w:rFonts w:hint="default"/>
      </w:rPr>
    </w:lvl>
    <w:lvl w:ilvl="6">
      <w:start w:val="0"/>
      <w:numFmt w:val="bullet"/>
      <w:lvlText w:val="•"/>
      <w:lvlJc w:val="left"/>
      <w:pPr>
        <w:ind w:left="6377" w:hanging="138"/>
      </w:pPr>
      <w:rPr>
        <w:rFonts w:hint="default"/>
      </w:rPr>
    </w:lvl>
    <w:lvl w:ilvl="7">
      <w:start w:val="0"/>
      <w:numFmt w:val="bullet"/>
      <w:lvlText w:val="•"/>
      <w:lvlJc w:val="left"/>
      <w:pPr>
        <w:ind w:left="7533" w:hanging="138"/>
      </w:pPr>
      <w:rPr>
        <w:rFonts w:hint="default"/>
      </w:rPr>
    </w:lvl>
    <w:lvl w:ilvl="8">
      <w:start w:val="0"/>
      <w:numFmt w:val="bullet"/>
      <w:lvlText w:val="•"/>
      <w:lvlJc w:val="left"/>
      <w:pPr>
        <w:ind w:left="8688" w:hanging="138"/>
      </w:pPr>
      <w:rPr>
        <w:rFonts w:hint="default"/>
      </w:rPr>
    </w:lvl>
  </w:abstractNum>
  <w:abstractNum w:abstractNumId="2">
    <w:multiLevelType w:val="hybridMultilevel"/>
    <w:lvl w:ilvl="0">
      <w:start w:val="1"/>
      <w:numFmt w:val="decimal"/>
      <w:lvlText w:val="%1"/>
      <w:lvlJc w:val="left"/>
      <w:pPr>
        <w:ind w:left="715" w:hanging="360"/>
        <w:jc w:val="left"/>
      </w:pPr>
      <w:rPr>
        <w:rFonts w:hint="default" w:ascii="Times New Roman" w:hAnsi="Times New Roman" w:eastAsia="Times New Roman" w:cs="Times New Roman"/>
        <w:spacing w:val="-2"/>
        <w:w w:val="96"/>
        <w:sz w:val="24"/>
        <w:szCs w:val="24"/>
      </w:rPr>
    </w:lvl>
    <w:lvl w:ilvl="1">
      <w:start w:val="1"/>
      <w:numFmt w:val="lowerRoman"/>
      <w:lvlText w:val="(%2)"/>
      <w:lvlJc w:val="left"/>
      <w:pPr>
        <w:ind w:left="1795" w:hanging="720"/>
        <w:jc w:val="left"/>
      </w:pPr>
      <w:rPr>
        <w:rFonts w:hint="default" w:ascii="Times New Roman" w:hAnsi="Times New Roman" w:eastAsia="Times New Roman" w:cs="Times New Roman"/>
        <w:spacing w:val="-15"/>
        <w:w w:val="95"/>
        <w:sz w:val="24"/>
        <w:szCs w:val="24"/>
      </w:rPr>
    </w:lvl>
    <w:lvl w:ilvl="2">
      <w:start w:val="0"/>
      <w:numFmt w:val="bullet"/>
      <w:lvlText w:val="•"/>
      <w:lvlJc w:val="left"/>
      <w:pPr>
        <w:ind w:left="2822" w:hanging="720"/>
      </w:pPr>
      <w:rPr>
        <w:rFonts w:hint="default"/>
      </w:rPr>
    </w:lvl>
    <w:lvl w:ilvl="3">
      <w:start w:val="0"/>
      <w:numFmt w:val="bullet"/>
      <w:lvlText w:val="•"/>
      <w:lvlJc w:val="left"/>
      <w:pPr>
        <w:ind w:left="3844" w:hanging="720"/>
      </w:pPr>
      <w:rPr>
        <w:rFonts w:hint="default"/>
      </w:rPr>
    </w:lvl>
    <w:lvl w:ilvl="4">
      <w:start w:val="0"/>
      <w:numFmt w:val="bullet"/>
      <w:lvlText w:val="•"/>
      <w:lvlJc w:val="left"/>
      <w:pPr>
        <w:ind w:left="4866" w:hanging="720"/>
      </w:pPr>
      <w:rPr>
        <w:rFonts w:hint="default"/>
      </w:rPr>
    </w:lvl>
    <w:lvl w:ilvl="5">
      <w:start w:val="0"/>
      <w:numFmt w:val="bullet"/>
      <w:lvlText w:val="•"/>
      <w:lvlJc w:val="left"/>
      <w:pPr>
        <w:ind w:left="5888" w:hanging="720"/>
      </w:pPr>
      <w:rPr>
        <w:rFonts w:hint="default"/>
      </w:rPr>
    </w:lvl>
    <w:lvl w:ilvl="6">
      <w:start w:val="0"/>
      <w:numFmt w:val="bullet"/>
      <w:lvlText w:val="•"/>
      <w:lvlJc w:val="left"/>
      <w:pPr>
        <w:ind w:left="6911" w:hanging="720"/>
      </w:pPr>
      <w:rPr>
        <w:rFonts w:hint="default"/>
      </w:rPr>
    </w:lvl>
    <w:lvl w:ilvl="7">
      <w:start w:val="0"/>
      <w:numFmt w:val="bullet"/>
      <w:lvlText w:val="•"/>
      <w:lvlJc w:val="left"/>
      <w:pPr>
        <w:ind w:left="7933" w:hanging="720"/>
      </w:pPr>
      <w:rPr>
        <w:rFonts w:hint="default"/>
      </w:rPr>
    </w:lvl>
    <w:lvl w:ilvl="8">
      <w:start w:val="0"/>
      <w:numFmt w:val="bullet"/>
      <w:lvlText w:val="•"/>
      <w:lvlJc w:val="left"/>
      <w:pPr>
        <w:ind w:left="8955" w:hanging="720"/>
      </w:pPr>
      <w:rPr>
        <w:rFonts w:hint="default"/>
      </w:rPr>
    </w:lvl>
  </w:abstractNum>
  <w:abstractNum w:abstractNumId="1">
    <w:multiLevelType w:val="hybridMultilevel"/>
    <w:lvl w:ilvl="0">
      <w:start w:val="1"/>
      <w:numFmt w:val="lowerLetter"/>
      <w:lvlText w:val="(%1)"/>
      <w:lvlJc w:val="left"/>
      <w:pPr>
        <w:ind w:left="447" w:hanging="335"/>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711" w:hanging="335"/>
      </w:pPr>
      <w:rPr>
        <w:rFonts w:hint="default"/>
      </w:rPr>
    </w:lvl>
    <w:lvl w:ilvl="2">
      <w:start w:val="0"/>
      <w:numFmt w:val="bullet"/>
      <w:lvlText w:val="•"/>
      <w:lvlJc w:val="left"/>
      <w:pPr>
        <w:ind w:left="982" w:hanging="335"/>
      </w:pPr>
      <w:rPr>
        <w:rFonts w:hint="default"/>
      </w:rPr>
    </w:lvl>
    <w:lvl w:ilvl="3">
      <w:start w:val="0"/>
      <w:numFmt w:val="bullet"/>
      <w:lvlText w:val="•"/>
      <w:lvlJc w:val="left"/>
      <w:pPr>
        <w:ind w:left="1253" w:hanging="335"/>
      </w:pPr>
      <w:rPr>
        <w:rFonts w:hint="default"/>
      </w:rPr>
    </w:lvl>
    <w:lvl w:ilvl="4">
      <w:start w:val="0"/>
      <w:numFmt w:val="bullet"/>
      <w:lvlText w:val="•"/>
      <w:lvlJc w:val="left"/>
      <w:pPr>
        <w:ind w:left="1524" w:hanging="335"/>
      </w:pPr>
      <w:rPr>
        <w:rFonts w:hint="default"/>
      </w:rPr>
    </w:lvl>
    <w:lvl w:ilvl="5">
      <w:start w:val="0"/>
      <w:numFmt w:val="bullet"/>
      <w:lvlText w:val="•"/>
      <w:lvlJc w:val="left"/>
      <w:pPr>
        <w:ind w:left="1795" w:hanging="335"/>
      </w:pPr>
      <w:rPr>
        <w:rFonts w:hint="default"/>
      </w:rPr>
    </w:lvl>
    <w:lvl w:ilvl="6">
      <w:start w:val="0"/>
      <w:numFmt w:val="bullet"/>
      <w:lvlText w:val="•"/>
      <w:lvlJc w:val="left"/>
      <w:pPr>
        <w:ind w:left="2066" w:hanging="335"/>
      </w:pPr>
      <w:rPr>
        <w:rFonts w:hint="default"/>
      </w:rPr>
    </w:lvl>
    <w:lvl w:ilvl="7">
      <w:start w:val="0"/>
      <w:numFmt w:val="bullet"/>
      <w:lvlText w:val="•"/>
      <w:lvlJc w:val="left"/>
      <w:pPr>
        <w:ind w:left="2337" w:hanging="335"/>
      </w:pPr>
      <w:rPr>
        <w:rFonts w:hint="default"/>
      </w:rPr>
    </w:lvl>
    <w:lvl w:ilvl="8">
      <w:start w:val="0"/>
      <w:numFmt w:val="bullet"/>
      <w:lvlText w:val="•"/>
      <w:lvlJc w:val="left"/>
      <w:pPr>
        <w:ind w:left="2608" w:hanging="335"/>
      </w:pPr>
      <w:rPr>
        <w:rFonts w:hint="default"/>
      </w:rPr>
    </w:lvl>
  </w:abstractNum>
  <w:abstractNum w:abstractNumId="0">
    <w:multiLevelType w:val="hybridMultilevel"/>
    <w:lvl w:ilvl="0">
      <w:start w:val="1"/>
      <w:numFmt w:val="lowerRoman"/>
      <w:lvlText w:val="(%1)"/>
      <w:lvlJc w:val="left"/>
      <w:pPr>
        <w:ind w:left="1075" w:hanging="720"/>
        <w:jc w:val="left"/>
      </w:pPr>
      <w:rPr>
        <w:rFonts w:hint="default" w:ascii="Times New Roman" w:hAnsi="Times New Roman" w:eastAsia="Times New Roman" w:cs="Times New Roman"/>
        <w:spacing w:val="-15"/>
        <w:w w:val="95"/>
        <w:sz w:val="24"/>
        <w:szCs w:val="24"/>
      </w:rPr>
    </w:lvl>
    <w:lvl w:ilvl="1">
      <w:start w:val="0"/>
      <w:numFmt w:val="bullet"/>
      <w:lvlText w:val="•"/>
      <w:lvlJc w:val="left"/>
      <w:pPr>
        <w:ind w:left="2072" w:hanging="720"/>
      </w:pPr>
      <w:rPr>
        <w:rFonts w:hint="default"/>
      </w:rPr>
    </w:lvl>
    <w:lvl w:ilvl="2">
      <w:start w:val="0"/>
      <w:numFmt w:val="bullet"/>
      <w:lvlText w:val="•"/>
      <w:lvlJc w:val="left"/>
      <w:pPr>
        <w:ind w:left="3064" w:hanging="720"/>
      </w:pPr>
      <w:rPr>
        <w:rFonts w:hint="default"/>
      </w:rPr>
    </w:lvl>
    <w:lvl w:ilvl="3">
      <w:start w:val="0"/>
      <w:numFmt w:val="bullet"/>
      <w:lvlText w:val="•"/>
      <w:lvlJc w:val="left"/>
      <w:pPr>
        <w:ind w:left="4056" w:hanging="720"/>
      </w:pPr>
      <w:rPr>
        <w:rFonts w:hint="default"/>
      </w:rPr>
    </w:lvl>
    <w:lvl w:ilvl="4">
      <w:start w:val="0"/>
      <w:numFmt w:val="bullet"/>
      <w:lvlText w:val="•"/>
      <w:lvlJc w:val="left"/>
      <w:pPr>
        <w:ind w:left="5048" w:hanging="720"/>
      </w:pPr>
      <w:rPr>
        <w:rFonts w:hint="default"/>
      </w:rPr>
    </w:lvl>
    <w:lvl w:ilvl="5">
      <w:start w:val="0"/>
      <w:numFmt w:val="bullet"/>
      <w:lvlText w:val="•"/>
      <w:lvlJc w:val="left"/>
      <w:pPr>
        <w:ind w:left="6040" w:hanging="720"/>
      </w:pPr>
      <w:rPr>
        <w:rFonts w:hint="default"/>
      </w:rPr>
    </w:lvl>
    <w:lvl w:ilvl="6">
      <w:start w:val="0"/>
      <w:numFmt w:val="bullet"/>
      <w:lvlText w:val="•"/>
      <w:lvlJc w:val="left"/>
      <w:pPr>
        <w:ind w:left="7032" w:hanging="720"/>
      </w:pPr>
      <w:rPr>
        <w:rFonts w:hint="default"/>
      </w:rPr>
    </w:lvl>
    <w:lvl w:ilvl="7">
      <w:start w:val="0"/>
      <w:numFmt w:val="bullet"/>
      <w:lvlText w:val="•"/>
      <w:lvlJc w:val="left"/>
      <w:pPr>
        <w:ind w:left="8024" w:hanging="720"/>
      </w:pPr>
      <w:rPr>
        <w:rFonts w:hint="default"/>
      </w:rPr>
    </w:lvl>
    <w:lvl w:ilvl="8">
      <w:start w:val="0"/>
      <w:numFmt w:val="bullet"/>
      <w:lvlText w:val="•"/>
      <w:lvlJc w:val="left"/>
      <w:pPr>
        <w:ind w:left="9016" w:hanging="72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89"/>
      <w:ind w:left="475"/>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spacing w:before="89"/>
      <w:ind w:left="415"/>
      <w:outlineLvl w:val="2"/>
    </w:pPr>
    <w:rPr>
      <w:rFonts w:ascii="Times New Roman" w:hAnsi="Times New Roman" w:eastAsia="Times New Roman" w:cs="Times New Roman"/>
      <w:b/>
      <w:bCs/>
      <w:sz w:val="26"/>
      <w:szCs w:val="26"/>
    </w:rPr>
  </w:style>
  <w:style w:styleId="Heading3" w:type="paragraph">
    <w:name w:val="Heading 3"/>
    <w:basedOn w:val="Normal"/>
    <w:uiPriority w:val="1"/>
    <w:qFormat/>
    <w:pPr>
      <w:spacing w:before="90"/>
      <w:ind w:left="355"/>
      <w:outlineLvl w:val="3"/>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75" w:hanging="720"/>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jpeg"/><Relationship Id="rId30" Type="http://schemas.openxmlformats.org/officeDocument/2006/relationships/image" Target="media/image24.jpeg"/><Relationship Id="rId31" Type="http://schemas.openxmlformats.org/officeDocument/2006/relationships/image" Target="media/image25.jpeg"/><Relationship Id="rId3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Is Inflation Dead? - Speech by Sushil Wadhwani</dc:title>
  <dcterms:created xsi:type="dcterms:W3CDTF">2020-06-02T17:48:02Z</dcterms:created>
  <dcterms:modified xsi:type="dcterms:W3CDTF">2020-06-02T17:48:02Z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1999-12-17T00:00:00Z</vt:filetime>
  </property>
  <property fmtid="{D5CDD505-2E9C-101B-9397-08002B2CF9AE}" pid="3" name="LastSaved">
    <vt:filetime>2020-06-02T00:00:00Z</vt:filetime>
  </property>
</Properties>
</file>