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0" w:firstLine="0"/>
        <w:jc w:val="both"/>
        <w:rPr>
          <w:b/>
          <w:sz w:val="30"/>
        </w:rPr>
      </w:pPr>
      <w:r>
        <w:rPr>
          <w:b/>
          <w:color w:val="6A709F"/>
          <w:sz w:val="30"/>
        </w:rPr>
        <w:t>Monetary policy one year on</w:t>
      </w:r>
    </w:p>
    <w:p>
      <w:pPr>
        <w:pStyle w:val="Heading1"/>
        <w:spacing w:before="264"/>
      </w:pPr>
      <w:r>
        <w:rPr/>
        <w:t>Speech given by</w:t>
      </w:r>
    </w:p>
    <w:p>
      <w:pPr>
        <w:spacing w:line="369" w:lineRule="auto" w:before="137"/>
        <w:ind w:left="227" w:right="679" w:firstLine="0"/>
        <w:jc w:val="both"/>
        <w:rPr>
          <w:sz w:val="22"/>
        </w:rPr>
      </w:pPr>
      <w:r>
        <w:rPr>
          <w:sz w:val="22"/>
        </w:rPr>
        <w:t>Sir Jon Cunliffe, Deputy Governor Financial Stability, Member of the Monetary Policy Committee, Member of the Financial Policy Committee and Member of the Prudential Regulation Authority Board</w:t>
      </w:r>
    </w:p>
    <w:p>
      <w:pPr>
        <w:pStyle w:val="BodyText"/>
        <w:spacing w:before="9"/>
        <w:rPr>
          <w:sz w:val="33"/>
        </w:rPr>
      </w:pPr>
    </w:p>
    <w:p>
      <w:pPr>
        <w:spacing w:line="369" w:lineRule="auto" w:before="0"/>
        <w:ind w:left="227" w:right="3580" w:firstLine="0"/>
        <w:jc w:val="left"/>
        <w:rPr>
          <w:sz w:val="22"/>
        </w:rPr>
      </w:pPr>
      <w:r>
        <w:rPr>
          <w:sz w:val="22"/>
        </w:rPr>
        <w:t>Cambridge Society for Economic Pluralism, Cambridge 28 October 2014</w:t>
      </w:r>
    </w:p>
    <w:p>
      <w:pPr>
        <w:spacing w:after="0" w:line="369" w:lineRule="auto"/>
        <w:jc w:val="left"/>
        <w:rPr>
          <w:sz w:val="22"/>
        </w:rPr>
        <w:sectPr>
          <w:footerReference w:type="default" r:id="rId5"/>
          <w:type w:val="continuous"/>
          <w:pgSz w:w="12240" w:h="15840"/>
          <w:pgMar w:footer="1240" w:top="1120" w:bottom="1440" w:left="1360" w:right="1480"/>
        </w:sectPr>
      </w:pPr>
    </w:p>
    <w:p>
      <w:pPr>
        <w:pStyle w:val="BodyText"/>
        <w:spacing w:line="357" w:lineRule="auto" w:before="80"/>
        <w:ind w:left="226" w:right="132"/>
      </w:pPr>
      <w:r>
        <w:rPr/>
        <w:t>My</w:t>
      </w:r>
      <w:r>
        <w:rPr>
          <w:spacing w:val="-8"/>
        </w:rPr>
        <w:t> </w:t>
      </w:r>
      <w:r>
        <w:rPr/>
        <w:t>appointment</w:t>
      </w:r>
      <w:r>
        <w:rPr>
          <w:spacing w:val="-7"/>
        </w:rPr>
        <w:t> </w:t>
      </w:r>
      <w:r>
        <w:rPr/>
        <w:t>to</w:t>
      </w:r>
      <w:r>
        <w:rPr>
          <w:spacing w:val="-8"/>
        </w:rPr>
        <w:t> </w:t>
      </w:r>
      <w:r>
        <w:rPr/>
        <w:t>the</w:t>
      </w:r>
      <w:r>
        <w:rPr>
          <w:spacing w:val="-8"/>
        </w:rPr>
        <w:t> </w:t>
      </w:r>
      <w:r>
        <w:rPr/>
        <w:t>Bank</w:t>
      </w:r>
      <w:r>
        <w:rPr>
          <w:spacing w:val="-6"/>
        </w:rPr>
        <w:t> </w:t>
      </w:r>
      <w:r>
        <w:rPr/>
        <w:t>of</w:t>
      </w:r>
      <w:r>
        <w:rPr>
          <w:spacing w:val="-6"/>
        </w:rPr>
        <w:t> </w:t>
      </w:r>
      <w:r>
        <w:rPr/>
        <w:t>England</w:t>
      </w:r>
      <w:r>
        <w:rPr>
          <w:spacing w:val="-5"/>
        </w:rPr>
        <w:t> </w:t>
      </w:r>
      <w:r>
        <w:rPr/>
        <w:t>was</w:t>
      </w:r>
      <w:r>
        <w:rPr>
          <w:spacing w:val="-6"/>
        </w:rPr>
        <w:t> </w:t>
      </w:r>
      <w:r>
        <w:rPr/>
        <w:t>announced</w:t>
      </w:r>
      <w:r>
        <w:rPr>
          <w:spacing w:val="-8"/>
        </w:rPr>
        <w:t> </w:t>
      </w:r>
      <w:r>
        <w:rPr/>
        <w:t>in</w:t>
      </w:r>
      <w:r>
        <w:rPr>
          <w:spacing w:val="-8"/>
        </w:rPr>
        <w:t> </w:t>
      </w:r>
      <w:r>
        <w:rPr/>
        <w:t>July</w:t>
      </w:r>
      <w:r>
        <w:rPr>
          <w:spacing w:val="-7"/>
        </w:rPr>
        <w:t> </w:t>
      </w:r>
      <w:r>
        <w:rPr/>
        <w:t>2013,</w:t>
      </w:r>
      <w:r>
        <w:rPr>
          <w:spacing w:val="-6"/>
        </w:rPr>
        <w:t> </w:t>
      </w:r>
      <w:r>
        <w:rPr/>
        <w:t>at</w:t>
      </w:r>
      <w:r>
        <w:rPr>
          <w:spacing w:val="-6"/>
        </w:rPr>
        <w:t> </w:t>
      </w:r>
      <w:r>
        <w:rPr/>
        <w:t>about</w:t>
      </w:r>
      <w:r>
        <w:rPr>
          <w:spacing w:val="-7"/>
        </w:rPr>
        <w:t> </w:t>
      </w:r>
      <w:r>
        <w:rPr/>
        <w:t>the</w:t>
      </w:r>
      <w:r>
        <w:rPr>
          <w:spacing w:val="-7"/>
        </w:rPr>
        <w:t> </w:t>
      </w:r>
      <w:r>
        <w:rPr/>
        <w:t>same</w:t>
      </w:r>
      <w:r>
        <w:rPr>
          <w:spacing w:val="-8"/>
        </w:rPr>
        <w:t> </w:t>
      </w:r>
      <w:r>
        <w:rPr/>
        <w:t>time</w:t>
      </w:r>
      <w:r>
        <w:rPr>
          <w:spacing w:val="-5"/>
        </w:rPr>
        <w:t> </w:t>
      </w:r>
      <w:r>
        <w:rPr/>
        <w:t>we</w:t>
      </w:r>
      <w:r>
        <w:rPr>
          <w:spacing w:val="-9"/>
        </w:rPr>
        <w:t> </w:t>
      </w:r>
      <w:r>
        <w:rPr/>
        <w:t>first</w:t>
      </w:r>
      <w:r>
        <w:rPr>
          <w:spacing w:val="-7"/>
        </w:rPr>
        <w:t> </w:t>
      </w:r>
      <w:r>
        <w:rPr/>
        <w:t>had official data in showing the UK economy growing strongly. I joined almost exactly a year ago</w:t>
      </w:r>
      <w:r>
        <w:rPr>
          <w:spacing w:val="-17"/>
        </w:rPr>
        <w:t> </w:t>
      </w:r>
      <w:r>
        <w:rPr/>
        <w:t>on</w:t>
      </w:r>
    </w:p>
    <w:p>
      <w:pPr>
        <w:pStyle w:val="BodyText"/>
        <w:spacing w:line="357" w:lineRule="auto"/>
        <w:ind w:left="226" w:right="132"/>
      </w:pPr>
      <w:r>
        <w:rPr/>
        <w:t>1</w:t>
      </w:r>
      <w:r>
        <w:rPr>
          <w:spacing w:val="-8"/>
        </w:rPr>
        <w:t> </w:t>
      </w:r>
      <w:r>
        <w:rPr/>
        <w:t>November,</w:t>
      </w:r>
      <w:r>
        <w:rPr>
          <w:spacing w:val="-7"/>
        </w:rPr>
        <w:t> </w:t>
      </w:r>
      <w:r>
        <w:rPr/>
        <w:t>shortly</w:t>
      </w:r>
      <w:r>
        <w:rPr>
          <w:spacing w:val="-7"/>
        </w:rPr>
        <w:t> </w:t>
      </w:r>
      <w:r>
        <w:rPr/>
        <w:t>before</w:t>
      </w:r>
      <w:r>
        <w:rPr>
          <w:spacing w:val="-7"/>
        </w:rPr>
        <w:t> </w:t>
      </w:r>
      <w:r>
        <w:rPr/>
        <w:t>the</w:t>
      </w:r>
      <w:r>
        <w:rPr>
          <w:spacing w:val="-8"/>
        </w:rPr>
        <w:t> </w:t>
      </w:r>
      <w:r>
        <w:rPr/>
        <w:t>inflation</w:t>
      </w:r>
      <w:r>
        <w:rPr>
          <w:spacing w:val="-8"/>
        </w:rPr>
        <w:t> </w:t>
      </w:r>
      <w:r>
        <w:rPr/>
        <w:t>data</w:t>
      </w:r>
      <w:r>
        <w:rPr>
          <w:spacing w:val="-9"/>
        </w:rPr>
        <w:t> </w:t>
      </w:r>
      <w:r>
        <w:rPr/>
        <w:t>for</w:t>
      </w:r>
      <w:r>
        <w:rPr>
          <w:spacing w:val="-7"/>
        </w:rPr>
        <w:t> </w:t>
      </w:r>
      <w:r>
        <w:rPr/>
        <w:t>October</w:t>
      </w:r>
      <w:r>
        <w:rPr>
          <w:spacing w:val="-8"/>
        </w:rPr>
        <w:t> </w:t>
      </w:r>
      <w:r>
        <w:rPr/>
        <w:t>came</w:t>
      </w:r>
      <w:r>
        <w:rPr>
          <w:spacing w:val="-8"/>
        </w:rPr>
        <w:t> </w:t>
      </w:r>
      <w:r>
        <w:rPr/>
        <w:t>in</w:t>
      </w:r>
      <w:r>
        <w:rPr>
          <w:spacing w:val="-7"/>
        </w:rPr>
        <w:t> </w:t>
      </w:r>
      <w:r>
        <w:rPr/>
        <w:t>showing</w:t>
      </w:r>
      <w:r>
        <w:rPr>
          <w:spacing w:val="-8"/>
        </w:rPr>
        <w:t> </w:t>
      </w:r>
      <w:r>
        <w:rPr/>
        <w:t>a</w:t>
      </w:r>
      <w:r>
        <w:rPr>
          <w:spacing w:val="-7"/>
        </w:rPr>
        <w:t> </w:t>
      </w:r>
      <w:r>
        <w:rPr/>
        <w:t>0.5pp</w:t>
      </w:r>
      <w:r>
        <w:rPr>
          <w:spacing w:val="-8"/>
        </w:rPr>
        <w:t> </w:t>
      </w:r>
      <w:r>
        <w:rPr/>
        <w:t>drop</w:t>
      </w:r>
      <w:r>
        <w:rPr>
          <w:spacing w:val="-7"/>
        </w:rPr>
        <w:t> </w:t>
      </w:r>
      <w:r>
        <w:rPr/>
        <w:t>to</w:t>
      </w:r>
      <w:r>
        <w:rPr>
          <w:spacing w:val="-8"/>
        </w:rPr>
        <w:t> </w:t>
      </w:r>
      <w:r>
        <w:rPr/>
        <w:t>2.2%,</w:t>
      </w:r>
      <w:r>
        <w:rPr>
          <w:spacing w:val="-7"/>
        </w:rPr>
        <w:t> </w:t>
      </w:r>
      <w:r>
        <w:rPr/>
        <w:t>the</w:t>
      </w:r>
      <w:r>
        <w:rPr>
          <w:spacing w:val="-8"/>
        </w:rPr>
        <w:t> </w:t>
      </w:r>
      <w:r>
        <w:rPr/>
        <w:t>biggest fall in over 18</w:t>
      </w:r>
      <w:r>
        <w:rPr>
          <w:spacing w:val="-2"/>
        </w:rPr>
        <w:t> </w:t>
      </w:r>
      <w:r>
        <w:rPr/>
        <w:t>months.</w:t>
      </w:r>
    </w:p>
    <w:p>
      <w:pPr>
        <w:pStyle w:val="BodyText"/>
        <w:spacing w:before="10"/>
        <w:rPr>
          <w:sz w:val="27"/>
        </w:rPr>
      </w:pPr>
    </w:p>
    <w:p>
      <w:pPr>
        <w:pStyle w:val="BodyText"/>
        <w:spacing w:line="355" w:lineRule="auto"/>
        <w:ind w:left="226" w:right="132"/>
      </w:pPr>
      <w:r>
        <w:rPr/>
        <w:t>But as always in economic policy making one has to distinguish between correlation and causality. The latter is nearly always uncertain. Indeed, as an economic policy maker, especially a forward looking monetary policy maker, one must accept one is almost always making policy under conditions of considerable</w:t>
      </w:r>
      <w:r>
        <w:rPr>
          <w:spacing w:val="-10"/>
        </w:rPr>
        <w:t> </w:t>
      </w:r>
      <w:r>
        <w:rPr/>
        <w:t>uncertainty.</w:t>
      </w:r>
      <w:r>
        <w:rPr>
          <w:spacing w:val="35"/>
        </w:rPr>
        <w:t> </w:t>
      </w:r>
      <w:r>
        <w:rPr/>
        <w:t>Perhaps</w:t>
      </w:r>
      <w:r>
        <w:rPr>
          <w:spacing w:val="-7"/>
        </w:rPr>
        <w:t> </w:t>
      </w:r>
      <w:r>
        <w:rPr/>
        <w:t>that</w:t>
      </w:r>
      <w:r>
        <w:rPr>
          <w:spacing w:val="-10"/>
        </w:rPr>
        <w:t> </w:t>
      </w:r>
      <w:r>
        <w:rPr/>
        <w:t>is</w:t>
      </w:r>
      <w:r>
        <w:rPr>
          <w:spacing w:val="-8"/>
        </w:rPr>
        <w:t> </w:t>
      </w:r>
      <w:r>
        <w:rPr/>
        <w:t>why</w:t>
      </w:r>
      <w:r>
        <w:rPr>
          <w:spacing w:val="-9"/>
        </w:rPr>
        <w:t> </w:t>
      </w:r>
      <w:r>
        <w:rPr/>
        <w:t>you</w:t>
      </w:r>
      <w:r>
        <w:rPr>
          <w:spacing w:val="-9"/>
        </w:rPr>
        <w:t> </w:t>
      </w:r>
      <w:r>
        <w:rPr/>
        <w:t>so</w:t>
      </w:r>
      <w:r>
        <w:rPr>
          <w:spacing w:val="-9"/>
        </w:rPr>
        <w:t> </w:t>
      </w:r>
      <w:r>
        <w:rPr/>
        <w:t>often</w:t>
      </w:r>
      <w:r>
        <w:rPr>
          <w:spacing w:val="-9"/>
        </w:rPr>
        <w:t> </w:t>
      </w:r>
      <w:r>
        <w:rPr/>
        <w:t>hear</w:t>
      </w:r>
      <w:r>
        <w:rPr>
          <w:spacing w:val="-9"/>
        </w:rPr>
        <w:t> </w:t>
      </w:r>
      <w:r>
        <w:rPr/>
        <w:t>from</w:t>
      </w:r>
      <w:r>
        <w:rPr>
          <w:spacing w:val="-9"/>
        </w:rPr>
        <w:t> </w:t>
      </w:r>
      <w:r>
        <w:rPr/>
        <w:t>monetary</w:t>
      </w:r>
      <w:r>
        <w:rPr>
          <w:spacing w:val="-9"/>
        </w:rPr>
        <w:t> </w:t>
      </w:r>
      <w:r>
        <w:rPr/>
        <w:t>policy</w:t>
      </w:r>
      <w:r>
        <w:rPr>
          <w:spacing w:val="-9"/>
        </w:rPr>
        <w:t> </w:t>
      </w:r>
      <w:r>
        <w:rPr/>
        <w:t>makers</w:t>
      </w:r>
      <w:r>
        <w:rPr>
          <w:spacing w:val="-7"/>
        </w:rPr>
        <w:t> </w:t>
      </w:r>
      <w:r>
        <w:rPr/>
        <w:t>about</w:t>
      </w:r>
      <w:r>
        <w:rPr>
          <w:spacing w:val="-7"/>
        </w:rPr>
        <w:t> </w:t>
      </w:r>
      <w:r>
        <w:rPr/>
        <w:t>puzzles and how “the data are unusually difficult to read this</w:t>
      </w:r>
      <w:r>
        <w:rPr>
          <w:spacing w:val="-22"/>
        </w:rPr>
        <w:t> </w:t>
      </w:r>
      <w:r>
        <w:rPr/>
        <w:t>month”.</w:t>
      </w:r>
    </w:p>
    <w:p>
      <w:pPr>
        <w:pStyle w:val="BodyText"/>
        <w:spacing w:before="8"/>
        <w:rPr>
          <w:sz w:val="28"/>
        </w:rPr>
      </w:pPr>
    </w:p>
    <w:p>
      <w:pPr>
        <w:pStyle w:val="BodyText"/>
        <w:spacing w:line="357" w:lineRule="auto"/>
        <w:ind w:left="226" w:right="343"/>
        <w:jc w:val="both"/>
      </w:pPr>
      <w:r>
        <w:rPr/>
        <w:t>Our</w:t>
      </w:r>
      <w:r>
        <w:rPr>
          <w:spacing w:val="-8"/>
        </w:rPr>
        <w:t> </w:t>
      </w:r>
      <w:r>
        <w:rPr/>
        <w:t>job</w:t>
      </w:r>
      <w:r>
        <w:rPr>
          <w:spacing w:val="-7"/>
        </w:rPr>
        <w:t> </w:t>
      </w:r>
      <w:r>
        <w:rPr/>
        <w:t>on</w:t>
      </w:r>
      <w:r>
        <w:rPr>
          <w:spacing w:val="-9"/>
        </w:rPr>
        <w:t> </w:t>
      </w:r>
      <w:r>
        <w:rPr/>
        <w:t>the</w:t>
      </w:r>
      <w:r>
        <w:rPr>
          <w:spacing w:val="-7"/>
        </w:rPr>
        <w:t> </w:t>
      </w:r>
      <w:r>
        <w:rPr/>
        <w:t>MPC</w:t>
      </w:r>
      <w:r>
        <w:rPr>
          <w:spacing w:val="-8"/>
        </w:rPr>
        <w:t> </w:t>
      </w:r>
      <w:r>
        <w:rPr/>
        <w:t>is</w:t>
      </w:r>
      <w:r>
        <w:rPr>
          <w:spacing w:val="-7"/>
        </w:rPr>
        <w:t> </w:t>
      </w:r>
      <w:r>
        <w:rPr/>
        <w:t>precisely</w:t>
      </w:r>
      <w:r>
        <w:rPr>
          <w:spacing w:val="-8"/>
        </w:rPr>
        <w:t> </w:t>
      </w:r>
      <w:r>
        <w:rPr/>
        <w:t>to</w:t>
      </w:r>
      <w:r>
        <w:rPr>
          <w:spacing w:val="-7"/>
        </w:rPr>
        <w:t> </w:t>
      </w:r>
      <w:r>
        <w:rPr/>
        <w:t>make</w:t>
      </w:r>
      <w:r>
        <w:rPr>
          <w:spacing w:val="-7"/>
        </w:rPr>
        <w:t> </w:t>
      </w:r>
      <w:r>
        <w:rPr/>
        <w:t>judgments</w:t>
      </w:r>
      <w:r>
        <w:rPr>
          <w:spacing w:val="-7"/>
        </w:rPr>
        <w:t> </w:t>
      </w:r>
      <w:r>
        <w:rPr/>
        <w:t>about</w:t>
      </w:r>
      <w:r>
        <w:rPr>
          <w:spacing w:val="-8"/>
        </w:rPr>
        <w:t> </w:t>
      </w:r>
      <w:r>
        <w:rPr/>
        <w:t>the</w:t>
      </w:r>
      <w:r>
        <w:rPr>
          <w:spacing w:val="-8"/>
        </w:rPr>
        <w:t> </w:t>
      </w:r>
      <w:r>
        <w:rPr/>
        <w:t>future</w:t>
      </w:r>
      <w:r>
        <w:rPr>
          <w:spacing w:val="-7"/>
        </w:rPr>
        <w:t> </w:t>
      </w:r>
      <w:r>
        <w:rPr/>
        <w:t>on</w:t>
      </w:r>
      <w:r>
        <w:rPr>
          <w:spacing w:val="-8"/>
        </w:rPr>
        <w:t> </w:t>
      </w:r>
      <w:r>
        <w:rPr/>
        <w:t>the</w:t>
      </w:r>
      <w:r>
        <w:rPr>
          <w:spacing w:val="-7"/>
        </w:rPr>
        <w:t> </w:t>
      </w:r>
      <w:r>
        <w:rPr/>
        <w:t>basis</w:t>
      </w:r>
      <w:r>
        <w:rPr>
          <w:spacing w:val="-7"/>
        </w:rPr>
        <w:t> </w:t>
      </w:r>
      <w:r>
        <w:rPr/>
        <w:t>of</w:t>
      </w:r>
      <w:r>
        <w:rPr>
          <w:spacing w:val="-6"/>
        </w:rPr>
        <w:t> </w:t>
      </w:r>
      <w:r>
        <w:rPr/>
        <w:t>imperfect</w:t>
      </w:r>
      <w:r>
        <w:rPr>
          <w:spacing w:val="-6"/>
        </w:rPr>
        <w:t> </w:t>
      </w:r>
      <w:r>
        <w:rPr/>
        <w:t>information. To</w:t>
      </w:r>
      <w:r>
        <w:rPr>
          <w:spacing w:val="-7"/>
        </w:rPr>
        <w:t> </w:t>
      </w:r>
      <w:r>
        <w:rPr/>
        <w:t>decide</w:t>
      </w:r>
      <w:r>
        <w:rPr>
          <w:spacing w:val="-5"/>
        </w:rPr>
        <w:t> </w:t>
      </w:r>
      <w:r>
        <w:rPr/>
        <w:t>when</w:t>
      </w:r>
      <w:r>
        <w:rPr>
          <w:spacing w:val="-4"/>
        </w:rPr>
        <w:t> </w:t>
      </w:r>
      <w:r>
        <w:rPr/>
        <w:t>we</w:t>
      </w:r>
      <w:r>
        <w:rPr>
          <w:spacing w:val="-7"/>
        </w:rPr>
        <w:t> </w:t>
      </w:r>
      <w:r>
        <w:rPr/>
        <w:t>have</w:t>
      </w:r>
      <w:r>
        <w:rPr>
          <w:spacing w:val="-7"/>
        </w:rPr>
        <w:t> </w:t>
      </w:r>
      <w:r>
        <w:rPr/>
        <w:t>enough</w:t>
      </w:r>
      <w:r>
        <w:rPr>
          <w:spacing w:val="-6"/>
        </w:rPr>
        <w:t> </w:t>
      </w:r>
      <w:r>
        <w:rPr/>
        <w:t>to</w:t>
      </w:r>
      <w:r>
        <w:rPr>
          <w:spacing w:val="-7"/>
        </w:rPr>
        <w:t> </w:t>
      </w:r>
      <w:r>
        <w:rPr/>
        <w:t>act</w:t>
      </w:r>
      <w:r>
        <w:rPr>
          <w:spacing w:val="-5"/>
        </w:rPr>
        <w:t> </w:t>
      </w:r>
      <w:r>
        <w:rPr/>
        <w:t>and</w:t>
      </w:r>
      <w:r>
        <w:rPr>
          <w:spacing w:val="-6"/>
        </w:rPr>
        <w:t> </w:t>
      </w:r>
      <w:r>
        <w:rPr/>
        <w:t>when</w:t>
      </w:r>
      <w:r>
        <w:rPr>
          <w:spacing w:val="-7"/>
        </w:rPr>
        <w:t> </w:t>
      </w:r>
      <w:r>
        <w:rPr/>
        <w:t>it</w:t>
      </w:r>
      <w:r>
        <w:rPr>
          <w:spacing w:val="-5"/>
        </w:rPr>
        <w:t> </w:t>
      </w:r>
      <w:r>
        <w:rPr/>
        <w:t>is</w:t>
      </w:r>
      <w:r>
        <w:rPr>
          <w:spacing w:val="-5"/>
        </w:rPr>
        <w:t> </w:t>
      </w:r>
      <w:r>
        <w:rPr/>
        <w:t>better</w:t>
      </w:r>
      <w:r>
        <w:rPr>
          <w:spacing w:val="-7"/>
        </w:rPr>
        <w:t> </w:t>
      </w:r>
      <w:r>
        <w:rPr/>
        <w:t>to</w:t>
      </w:r>
      <w:r>
        <w:rPr>
          <w:spacing w:val="-6"/>
        </w:rPr>
        <w:t> </w:t>
      </w:r>
      <w:r>
        <w:rPr/>
        <w:t>wait.</w:t>
      </w:r>
      <w:r>
        <w:rPr>
          <w:spacing w:val="41"/>
        </w:rPr>
        <w:t> </w:t>
      </w:r>
      <w:r>
        <w:rPr/>
        <w:t>And</w:t>
      </w:r>
      <w:r>
        <w:rPr>
          <w:spacing w:val="-7"/>
        </w:rPr>
        <w:t> </w:t>
      </w:r>
      <w:r>
        <w:rPr/>
        <w:t>to</w:t>
      </w:r>
      <w:r>
        <w:rPr>
          <w:spacing w:val="-6"/>
        </w:rPr>
        <w:t> </w:t>
      </w:r>
      <w:r>
        <w:rPr/>
        <w:t>adapt</w:t>
      </w:r>
      <w:r>
        <w:rPr>
          <w:spacing w:val="-6"/>
        </w:rPr>
        <w:t> </w:t>
      </w:r>
      <w:r>
        <w:rPr/>
        <w:t>those</w:t>
      </w:r>
      <w:r>
        <w:rPr>
          <w:spacing w:val="-7"/>
        </w:rPr>
        <w:t> </w:t>
      </w:r>
      <w:r>
        <w:rPr/>
        <w:t>judgments</w:t>
      </w:r>
      <w:r>
        <w:rPr>
          <w:spacing w:val="-5"/>
        </w:rPr>
        <w:t> </w:t>
      </w:r>
      <w:r>
        <w:rPr/>
        <w:t>as</w:t>
      </w:r>
      <w:r>
        <w:rPr>
          <w:spacing w:val="-7"/>
        </w:rPr>
        <w:t> </w:t>
      </w:r>
      <w:r>
        <w:rPr/>
        <w:t>the economy</w:t>
      </w:r>
      <w:r>
        <w:rPr>
          <w:spacing w:val="-2"/>
        </w:rPr>
        <w:t> </w:t>
      </w:r>
      <w:r>
        <w:rPr/>
        <w:t>evolves.</w:t>
      </w:r>
    </w:p>
    <w:p>
      <w:pPr>
        <w:pStyle w:val="BodyText"/>
        <w:rPr>
          <w:sz w:val="28"/>
        </w:rPr>
      </w:pPr>
    </w:p>
    <w:p>
      <w:pPr>
        <w:pStyle w:val="BodyText"/>
        <w:spacing w:line="357" w:lineRule="auto"/>
        <w:ind w:left="226" w:right="49"/>
      </w:pPr>
      <w:r>
        <w:rPr/>
        <w:t>Against that background, and on the occasion of my first anniversary at the Bank, I want tonight to review how the economy has evolved over the last year against what was expected when I joined the MPC. And to look at the judgments and uncertainties we now face. Needless to say, as always, the “data are difficult to read”.</w:t>
      </w:r>
    </w:p>
    <w:p>
      <w:pPr>
        <w:pStyle w:val="BodyText"/>
        <w:spacing w:before="11"/>
        <w:rPr>
          <w:sz w:val="27"/>
        </w:rPr>
      </w:pPr>
    </w:p>
    <w:p>
      <w:pPr>
        <w:pStyle w:val="BodyText"/>
        <w:ind w:left="226"/>
      </w:pPr>
      <w:r>
        <w:rPr/>
        <w:t>When I arrived on the MPC, we were seeing signs of a strong recovery – stronger than anyone had forecast</w:t>
      </w:r>
    </w:p>
    <w:p>
      <w:pPr>
        <w:pStyle w:val="BodyText"/>
        <w:spacing w:line="357" w:lineRule="auto" w:before="105"/>
        <w:ind w:left="226" w:right="132"/>
      </w:pPr>
      <w:r>
        <w:rPr/>
        <w:t>– that had started in the spring of 2013. Over the middle 2 quarters of that year, GDP had increased at an annualised rate of over 3%.</w:t>
      </w:r>
    </w:p>
    <w:p>
      <w:pPr>
        <w:pStyle w:val="BodyText"/>
        <w:spacing w:before="2"/>
        <w:rPr>
          <w:sz w:val="28"/>
        </w:rPr>
      </w:pPr>
    </w:p>
    <w:p>
      <w:pPr>
        <w:pStyle w:val="BodyText"/>
        <w:spacing w:line="357" w:lineRule="auto"/>
        <w:ind w:left="226" w:right="49"/>
      </w:pPr>
      <w:r>
        <w:rPr/>
        <w:t>The key drivers of the recovery seemed to be renewed consumer and business confidence due in no small part to the de-escalation of the Euro crisis and an easing in credit conditions. These in turn released pent up demand in the economy.</w:t>
      </w:r>
    </w:p>
    <w:p>
      <w:pPr>
        <w:pStyle w:val="BodyText"/>
        <w:spacing w:before="10"/>
        <w:rPr>
          <w:sz w:val="27"/>
        </w:rPr>
      </w:pPr>
    </w:p>
    <w:p>
      <w:pPr>
        <w:pStyle w:val="BodyText"/>
        <w:spacing w:line="357" w:lineRule="auto"/>
        <w:ind w:left="226" w:right="132"/>
      </w:pPr>
      <w:r>
        <w:rPr/>
        <w:t>The evidence suggested that this strong growth would continue into 2014. Forward looking economic indicators were very strong. The business surveys were pointing to continued growth at that pace. The squeeze in living standards from higher energy and food prices had started to ease.</w:t>
      </w:r>
    </w:p>
    <w:p>
      <w:pPr>
        <w:pStyle w:val="BodyText"/>
        <w:rPr>
          <w:sz w:val="28"/>
        </w:rPr>
      </w:pPr>
    </w:p>
    <w:p>
      <w:pPr>
        <w:pStyle w:val="BodyText"/>
        <w:spacing w:line="357" w:lineRule="auto"/>
        <w:ind w:left="226" w:right="132"/>
      </w:pPr>
      <w:r>
        <w:rPr/>
        <w:t>But, growth seemed to be almost entirely driven by consumer spending and the emerging recovery in the housing market. That strength in consumer spending did not come from growth in real incomes but from a large, two percentage point, drop in the savings rate. Business investment still appeared to be dragging on activity. So there were real question marks about whether this strong growth could be sustained.</w:t>
      </w:r>
    </w:p>
    <w:p>
      <w:pPr>
        <w:pStyle w:val="BodyText"/>
        <w:spacing w:before="11"/>
        <w:rPr>
          <w:sz w:val="27"/>
        </w:rPr>
      </w:pPr>
    </w:p>
    <w:p>
      <w:pPr>
        <w:pStyle w:val="BodyText"/>
        <w:spacing w:line="355" w:lineRule="auto"/>
        <w:ind w:left="226" w:right="290"/>
        <w:jc w:val="both"/>
      </w:pPr>
      <w:r>
        <w:rPr/>
        <w:t>The MPC took an optimistic view. We forecast business investment would increase as the surveys suggested</w:t>
      </w:r>
      <w:r>
        <w:rPr>
          <w:spacing w:val="-7"/>
        </w:rPr>
        <w:t> </w:t>
      </w:r>
      <w:r>
        <w:rPr/>
        <w:t>and</w:t>
      </w:r>
      <w:r>
        <w:rPr>
          <w:spacing w:val="-6"/>
        </w:rPr>
        <w:t> </w:t>
      </w:r>
      <w:r>
        <w:rPr/>
        <w:t>play</w:t>
      </w:r>
      <w:r>
        <w:rPr>
          <w:spacing w:val="-6"/>
        </w:rPr>
        <w:t> </w:t>
      </w:r>
      <w:r>
        <w:rPr/>
        <w:t>a</w:t>
      </w:r>
      <w:r>
        <w:rPr>
          <w:spacing w:val="-7"/>
        </w:rPr>
        <w:t> </w:t>
      </w:r>
      <w:r>
        <w:rPr/>
        <w:t>bigger</w:t>
      </w:r>
      <w:r>
        <w:rPr>
          <w:spacing w:val="-7"/>
        </w:rPr>
        <w:t> </w:t>
      </w:r>
      <w:r>
        <w:rPr/>
        <w:t>role</w:t>
      </w:r>
      <w:r>
        <w:rPr>
          <w:spacing w:val="-7"/>
        </w:rPr>
        <w:t> </w:t>
      </w:r>
      <w:r>
        <w:rPr/>
        <w:t>in</w:t>
      </w:r>
      <w:r>
        <w:rPr>
          <w:spacing w:val="-7"/>
        </w:rPr>
        <w:t> </w:t>
      </w:r>
      <w:r>
        <w:rPr/>
        <w:t>supporting</w:t>
      </w:r>
      <w:r>
        <w:rPr>
          <w:spacing w:val="-6"/>
        </w:rPr>
        <w:t> </w:t>
      </w:r>
      <w:r>
        <w:rPr/>
        <w:t>growth.</w:t>
      </w:r>
      <w:r>
        <w:rPr>
          <w:spacing w:val="40"/>
        </w:rPr>
        <w:t> </w:t>
      </w:r>
      <w:r>
        <w:rPr/>
        <w:t>We</w:t>
      </w:r>
      <w:r>
        <w:rPr>
          <w:spacing w:val="-7"/>
        </w:rPr>
        <w:t> </w:t>
      </w:r>
      <w:r>
        <w:rPr/>
        <w:t>forecast</w:t>
      </w:r>
      <w:r>
        <w:rPr>
          <w:spacing w:val="-5"/>
        </w:rPr>
        <w:t> </w:t>
      </w:r>
      <w:r>
        <w:rPr/>
        <w:t>also</w:t>
      </w:r>
      <w:r>
        <w:rPr>
          <w:spacing w:val="-6"/>
        </w:rPr>
        <w:t> </w:t>
      </w:r>
      <w:r>
        <w:rPr/>
        <w:t>a</w:t>
      </w:r>
      <w:r>
        <w:rPr>
          <w:spacing w:val="-5"/>
        </w:rPr>
        <w:t> </w:t>
      </w:r>
      <w:r>
        <w:rPr/>
        <w:t>return</w:t>
      </w:r>
      <w:r>
        <w:rPr>
          <w:spacing w:val="-8"/>
        </w:rPr>
        <w:t> </w:t>
      </w:r>
      <w:r>
        <w:rPr/>
        <w:t>to</w:t>
      </w:r>
      <w:r>
        <w:rPr>
          <w:spacing w:val="-7"/>
        </w:rPr>
        <w:t> </w:t>
      </w:r>
      <w:r>
        <w:rPr/>
        <w:t>productivity</w:t>
      </w:r>
      <w:r>
        <w:rPr>
          <w:spacing w:val="-5"/>
        </w:rPr>
        <w:t> </w:t>
      </w:r>
      <w:r>
        <w:rPr/>
        <w:t>growth</w:t>
      </w:r>
      <w:r>
        <w:rPr>
          <w:spacing w:val="-7"/>
        </w:rPr>
        <w:t> </w:t>
      </w:r>
      <w:r>
        <w:rPr/>
        <w:t>–</w:t>
      </w:r>
      <w:r>
        <w:rPr>
          <w:spacing w:val="-6"/>
        </w:rPr>
        <w:t> </w:t>
      </w:r>
      <w:r>
        <w:rPr/>
        <w:t>a</w:t>
      </w:r>
    </w:p>
    <w:p>
      <w:pPr>
        <w:spacing w:after="0" w:line="355" w:lineRule="auto"/>
        <w:jc w:val="both"/>
        <w:sectPr>
          <w:footerReference w:type="default" r:id="rId7"/>
          <w:pgSz w:w="12240" w:h="15840"/>
          <w:pgMar w:footer="1240" w:header="0" w:top="1440" w:bottom="1440" w:left="1360" w:right="1480"/>
        </w:sectPr>
      </w:pPr>
    </w:p>
    <w:p>
      <w:pPr>
        <w:pStyle w:val="BodyText"/>
        <w:spacing w:line="357" w:lineRule="auto" w:before="80"/>
        <w:ind w:left="226" w:right="132"/>
      </w:pPr>
      <w:r>
        <w:rPr/>
        <w:t>real</w:t>
      </w:r>
      <w:r>
        <w:rPr>
          <w:spacing w:val="-8"/>
        </w:rPr>
        <w:t> </w:t>
      </w:r>
      <w:r>
        <w:rPr/>
        <w:t>casualty</w:t>
      </w:r>
      <w:r>
        <w:rPr>
          <w:spacing w:val="-7"/>
        </w:rPr>
        <w:t> </w:t>
      </w:r>
      <w:r>
        <w:rPr/>
        <w:t>of</w:t>
      </w:r>
      <w:r>
        <w:rPr>
          <w:spacing w:val="-8"/>
        </w:rPr>
        <w:t> </w:t>
      </w:r>
      <w:r>
        <w:rPr/>
        <w:t>the</w:t>
      </w:r>
      <w:r>
        <w:rPr>
          <w:spacing w:val="-7"/>
        </w:rPr>
        <w:t> </w:t>
      </w:r>
      <w:r>
        <w:rPr/>
        <w:t>recession</w:t>
      </w:r>
      <w:r>
        <w:rPr>
          <w:spacing w:val="-8"/>
        </w:rPr>
        <w:t> </w:t>
      </w:r>
      <w:r>
        <w:rPr/>
        <w:t>–-</w:t>
      </w:r>
      <w:r>
        <w:rPr>
          <w:spacing w:val="-7"/>
        </w:rPr>
        <w:t> </w:t>
      </w:r>
      <w:r>
        <w:rPr/>
        <w:t>that</w:t>
      </w:r>
      <w:r>
        <w:rPr>
          <w:spacing w:val="-5"/>
        </w:rPr>
        <w:t> </w:t>
      </w:r>
      <w:r>
        <w:rPr/>
        <w:t>would</w:t>
      </w:r>
      <w:r>
        <w:rPr>
          <w:spacing w:val="-8"/>
        </w:rPr>
        <w:t> </w:t>
      </w:r>
      <w:r>
        <w:rPr/>
        <w:t>drive</w:t>
      </w:r>
      <w:r>
        <w:rPr>
          <w:spacing w:val="-8"/>
        </w:rPr>
        <w:t> </w:t>
      </w:r>
      <w:r>
        <w:rPr/>
        <w:t>higher</w:t>
      </w:r>
      <w:r>
        <w:rPr>
          <w:spacing w:val="-8"/>
        </w:rPr>
        <w:t> </w:t>
      </w:r>
      <w:r>
        <w:rPr/>
        <w:t>pay</w:t>
      </w:r>
      <w:r>
        <w:rPr>
          <w:spacing w:val="-6"/>
        </w:rPr>
        <w:t> </w:t>
      </w:r>
      <w:r>
        <w:rPr/>
        <w:t>and</w:t>
      </w:r>
      <w:r>
        <w:rPr>
          <w:spacing w:val="-9"/>
        </w:rPr>
        <w:t> </w:t>
      </w:r>
      <w:r>
        <w:rPr/>
        <w:t>hence</w:t>
      </w:r>
      <w:r>
        <w:rPr>
          <w:spacing w:val="-7"/>
        </w:rPr>
        <w:t> </w:t>
      </w:r>
      <w:r>
        <w:rPr/>
        <w:t>provide</w:t>
      </w:r>
      <w:r>
        <w:rPr>
          <w:spacing w:val="-7"/>
        </w:rPr>
        <w:t> </w:t>
      </w:r>
      <w:r>
        <w:rPr/>
        <w:t>a</w:t>
      </w:r>
      <w:r>
        <w:rPr>
          <w:spacing w:val="-8"/>
        </w:rPr>
        <w:t> </w:t>
      </w:r>
      <w:r>
        <w:rPr/>
        <w:t>more</w:t>
      </w:r>
      <w:r>
        <w:rPr>
          <w:spacing w:val="-7"/>
        </w:rPr>
        <w:t> </w:t>
      </w:r>
      <w:r>
        <w:rPr/>
        <w:t>sustainable</w:t>
      </w:r>
      <w:r>
        <w:rPr>
          <w:spacing w:val="-8"/>
        </w:rPr>
        <w:t> </w:t>
      </w:r>
      <w:r>
        <w:rPr/>
        <w:t>base</w:t>
      </w:r>
      <w:r>
        <w:rPr>
          <w:spacing w:val="-7"/>
        </w:rPr>
        <w:t> </w:t>
      </w:r>
      <w:r>
        <w:rPr/>
        <w:t>for consumer spending. And, as a corollary of higher productivity we thought the growth in output would be accompanied by a slower fall in</w:t>
      </w:r>
      <w:r>
        <w:rPr>
          <w:spacing w:val="-9"/>
        </w:rPr>
        <w:t> </w:t>
      </w:r>
      <w:r>
        <w:rPr/>
        <w:t>unemployment.</w:t>
      </w:r>
    </w:p>
    <w:p>
      <w:pPr>
        <w:pStyle w:val="BodyText"/>
        <w:spacing w:before="11"/>
        <w:rPr>
          <w:sz w:val="27"/>
        </w:rPr>
      </w:pPr>
    </w:p>
    <w:p>
      <w:pPr>
        <w:pStyle w:val="BodyText"/>
        <w:spacing w:line="357" w:lineRule="auto"/>
        <w:ind w:left="226" w:right="113"/>
      </w:pPr>
      <w:r>
        <w:rPr/>
        <w:t>So overall, our expectation at the time I joined was that the recovery would broaden out in 2014. But over the</w:t>
      </w:r>
      <w:r>
        <w:rPr>
          <w:spacing w:val="-7"/>
        </w:rPr>
        <w:t> </w:t>
      </w:r>
      <w:r>
        <w:rPr/>
        <w:t>year</w:t>
      </w:r>
      <w:r>
        <w:rPr>
          <w:spacing w:val="-6"/>
        </w:rPr>
        <w:t> </w:t>
      </w:r>
      <w:r>
        <w:rPr/>
        <w:t>the</w:t>
      </w:r>
      <w:r>
        <w:rPr>
          <w:spacing w:val="-8"/>
        </w:rPr>
        <w:t> </w:t>
      </w:r>
      <w:r>
        <w:rPr/>
        <w:t>boost</w:t>
      </w:r>
      <w:r>
        <w:rPr>
          <w:spacing w:val="-6"/>
        </w:rPr>
        <w:t> </w:t>
      </w:r>
      <w:r>
        <w:rPr/>
        <w:t>from</w:t>
      </w:r>
      <w:r>
        <w:rPr>
          <w:spacing w:val="-7"/>
        </w:rPr>
        <w:t> </w:t>
      </w:r>
      <w:r>
        <w:rPr/>
        <w:t>pent</w:t>
      </w:r>
      <w:r>
        <w:rPr>
          <w:spacing w:val="-5"/>
        </w:rPr>
        <w:t> </w:t>
      </w:r>
      <w:r>
        <w:rPr/>
        <w:t>up</w:t>
      </w:r>
      <w:r>
        <w:rPr>
          <w:spacing w:val="-8"/>
        </w:rPr>
        <w:t> </w:t>
      </w:r>
      <w:r>
        <w:rPr/>
        <w:t>demand</w:t>
      </w:r>
      <w:r>
        <w:rPr>
          <w:spacing w:val="-6"/>
        </w:rPr>
        <w:t> </w:t>
      </w:r>
      <w:r>
        <w:rPr/>
        <w:t>would</w:t>
      </w:r>
      <w:r>
        <w:rPr>
          <w:spacing w:val="-7"/>
        </w:rPr>
        <w:t> </w:t>
      </w:r>
      <w:r>
        <w:rPr/>
        <w:t>fade</w:t>
      </w:r>
      <w:r>
        <w:rPr>
          <w:spacing w:val="-6"/>
        </w:rPr>
        <w:t> </w:t>
      </w:r>
      <w:r>
        <w:rPr/>
        <w:t>and</w:t>
      </w:r>
      <w:r>
        <w:rPr>
          <w:spacing w:val="-7"/>
        </w:rPr>
        <w:t> </w:t>
      </w:r>
      <w:r>
        <w:rPr/>
        <w:t>as</w:t>
      </w:r>
      <w:r>
        <w:rPr>
          <w:spacing w:val="-6"/>
        </w:rPr>
        <w:t> </w:t>
      </w:r>
      <w:r>
        <w:rPr/>
        <w:t>a</w:t>
      </w:r>
      <w:r>
        <w:rPr>
          <w:spacing w:val="-6"/>
        </w:rPr>
        <w:t> </w:t>
      </w:r>
      <w:r>
        <w:rPr/>
        <w:t>result</w:t>
      </w:r>
      <w:r>
        <w:rPr>
          <w:spacing w:val="-5"/>
        </w:rPr>
        <w:t> </w:t>
      </w:r>
      <w:r>
        <w:rPr/>
        <w:t>growth</w:t>
      </w:r>
      <w:r>
        <w:rPr>
          <w:spacing w:val="-6"/>
        </w:rPr>
        <w:t> </w:t>
      </w:r>
      <w:r>
        <w:rPr/>
        <w:t>would</w:t>
      </w:r>
      <w:r>
        <w:rPr>
          <w:spacing w:val="-6"/>
        </w:rPr>
        <w:t> </w:t>
      </w:r>
      <w:r>
        <w:rPr/>
        <w:t>begin</w:t>
      </w:r>
      <w:r>
        <w:rPr>
          <w:spacing w:val="-7"/>
        </w:rPr>
        <w:t> </w:t>
      </w:r>
      <w:r>
        <w:rPr/>
        <w:t>to</w:t>
      </w:r>
      <w:r>
        <w:rPr>
          <w:spacing w:val="-8"/>
        </w:rPr>
        <w:t> </w:t>
      </w:r>
      <w:r>
        <w:rPr/>
        <w:t>fall</w:t>
      </w:r>
      <w:r>
        <w:rPr>
          <w:spacing w:val="-6"/>
        </w:rPr>
        <w:t> </w:t>
      </w:r>
      <w:r>
        <w:rPr/>
        <w:t>back</w:t>
      </w:r>
      <w:r>
        <w:rPr>
          <w:spacing w:val="-6"/>
        </w:rPr>
        <w:t> </w:t>
      </w:r>
      <w:r>
        <w:rPr/>
        <w:t>from</w:t>
      </w:r>
      <w:r>
        <w:rPr>
          <w:spacing w:val="-6"/>
        </w:rPr>
        <w:t> </w:t>
      </w:r>
      <w:r>
        <w:rPr/>
        <w:t>very strong rates to a pace around its historic</w:t>
      </w:r>
      <w:r>
        <w:rPr>
          <w:spacing w:val="-12"/>
        </w:rPr>
        <w:t> </w:t>
      </w:r>
      <w:r>
        <w:rPr/>
        <w:t>averages.</w:t>
      </w:r>
    </w:p>
    <w:p>
      <w:pPr>
        <w:pStyle w:val="BodyText"/>
        <w:spacing w:before="11"/>
        <w:rPr>
          <w:sz w:val="27"/>
        </w:rPr>
      </w:pPr>
    </w:p>
    <w:p>
      <w:pPr>
        <w:pStyle w:val="BodyText"/>
        <w:ind w:left="226"/>
      </w:pPr>
      <w:r>
        <w:rPr/>
        <w:t>Three other MPC judgments from my first meeting and Inflation Report are also worth recalling.</w:t>
      </w:r>
    </w:p>
    <w:p>
      <w:pPr>
        <w:pStyle w:val="BodyText"/>
        <w:rPr>
          <w:sz w:val="20"/>
        </w:rPr>
      </w:pPr>
    </w:p>
    <w:p>
      <w:pPr>
        <w:pStyle w:val="BodyText"/>
        <w:spacing w:before="4"/>
        <w:rPr>
          <w:sz w:val="17"/>
        </w:rPr>
      </w:pPr>
    </w:p>
    <w:p>
      <w:pPr>
        <w:pStyle w:val="BodyText"/>
        <w:spacing w:line="357" w:lineRule="auto"/>
        <w:ind w:left="226" w:right="132"/>
      </w:pPr>
      <w:r>
        <w:rPr>
          <w:b/>
        </w:rPr>
        <w:t>First, </w:t>
      </w:r>
      <w:r>
        <w:rPr/>
        <w:t>we did not think the UK economy would get much help from the rest of the world. A combination of relatively</w:t>
      </w:r>
      <w:r>
        <w:rPr>
          <w:spacing w:val="-6"/>
        </w:rPr>
        <w:t> </w:t>
      </w:r>
      <w:r>
        <w:rPr/>
        <w:t>weak</w:t>
      </w:r>
      <w:r>
        <w:rPr>
          <w:spacing w:val="-6"/>
        </w:rPr>
        <w:t> </w:t>
      </w:r>
      <w:r>
        <w:rPr/>
        <w:t>growth</w:t>
      </w:r>
      <w:r>
        <w:rPr>
          <w:spacing w:val="-9"/>
        </w:rPr>
        <w:t> </w:t>
      </w:r>
      <w:r>
        <w:rPr/>
        <w:t>in</w:t>
      </w:r>
      <w:r>
        <w:rPr>
          <w:spacing w:val="-7"/>
        </w:rPr>
        <w:t> </w:t>
      </w:r>
      <w:r>
        <w:rPr/>
        <w:t>the</w:t>
      </w:r>
      <w:r>
        <w:rPr>
          <w:spacing w:val="-9"/>
        </w:rPr>
        <w:t> </w:t>
      </w:r>
      <w:r>
        <w:rPr/>
        <w:t>parts</w:t>
      </w:r>
      <w:r>
        <w:rPr>
          <w:spacing w:val="-6"/>
        </w:rPr>
        <w:t> </w:t>
      </w:r>
      <w:r>
        <w:rPr/>
        <w:t>of</w:t>
      </w:r>
      <w:r>
        <w:rPr>
          <w:spacing w:val="-7"/>
        </w:rPr>
        <w:t> </w:t>
      </w:r>
      <w:r>
        <w:rPr/>
        <w:t>the</w:t>
      </w:r>
      <w:r>
        <w:rPr>
          <w:spacing w:val="-9"/>
        </w:rPr>
        <w:t> </w:t>
      </w:r>
      <w:r>
        <w:rPr/>
        <w:t>word</w:t>
      </w:r>
      <w:r>
        <w:rPr>
          <w:spacing w:val="-8"/>
        </w:rPr>
        <w:t> </w:t>
      </w:r>
      <w:r>
        <w:rPr/>
        <w:t>that</w:t>
      </w:r>
      <w:r>
        <w:rPr>
          <w:spacing w:val="-8"/>
        </w:rPr>
        <w:t> </w:t>
      </w:r>
      <w:r>
        <w:rPr/>
        <w:t>mattered</w:t>
      </w:r>
      <w:r>
        <w:rPr>
          <w:spacing w:val="-9"/>
        </w:rPr>
        <w:t> </w:t>
      </w:r>
      <w:r>
        <w:rPr/>
        <w:t>most</w:t>
      </w:r>
      <w:r>
        <w:rPr>
          <w:spacing w:val="-7"/>
        </w:rPr>
        <w:t> </w:t>
      </w:r>
      <w:r>
        <w:rPr/>
        <w:t>for</w:t>
      </w:r>
      <w:r>
        <w:rPr>
          <w:spacing w:val="-8"/>
        </w:rPr>
        <w:t> </w:t>
      </w:r>
      <w:r>
        <w:rPr/>
        <w:t>UK</w:t>
      </w:r>
      <w:r>
        <w:rPr>
          <w:spacing w:val="-6"/>
        </w:rPr>
        <w:t> </w:t>
      </w:r>
      <w:r>
        <w:rPr/>
        <w:t>exports,</w:t>
      </w:r>
      <w:r>
        <w:rPr>
          <w:spacing w:val="-6"/>
        </w:rPr>
        <w:t> </w:t>
      </w:r>
      <w:r>
        <w:rPr/>
        <w:t>particularly</w:t>
      </w:r>
      <w:r>
        <w:rPr>
          <w:spacing w:val="-8"/>
        </w:rPr>
        <w:t> </w:t>
      </w:r>
      <w:r>
        <w:rPr/>
        <w:t>the</w:t>
      </w:r>
      <w:r>
        <w:rPr>
          <w:spacing w:val="-8"/>
        </w:rPr>
        <w:t> </w:t>
      </w:r>
      <w:r>
        <w:rPr/>
        <w:t>Euro</w:t>
      </w:r>
      <w:r>
        <w:rPr>
          <w:spacing w:val="-8"/>
        </w:rPr>
        <w:t> </w:t>
      </w:r>
      <w:r>
        <w:rPr/>
        <w:t>area, and the disappointing performance of UK exports in recent years led us to believe that the UK’s net trade would not provide a material contribution to</w:t>
      </w:r>
      <w:r>
        <w:rPr>
          <w:spacing w:val="-14"/>
        </w:rPr>
        <w:t> </w:t>
      </w:r>
      <w:r>
        <w:rPr/>
        <w:t>growth.</w:t>
      </w:r>
    </w:p>
    <w:p>
      <w:pPr>
        <w:pStyle w:val="BodyText"/>
        <w:spacing w:before="10"/>
        <w:rPr>
          <w:sz w:val="27"/>
        </w:rPr>
      </w:pPr>
    </w:p>
    <w:p>
      <w:pPr>
        <w:pStyle w:val="BodyText"/>
        <w:spacing w:line="357" w:lineRule="auto"/>
        <w:ind w:left="226" w:right="250"/>
      </w:pPr>
      <w:r>
        <w:rPr>
          <w:b/>
        </w:rPr>
        <w:t>Second, </w:t>
      </w:r>
      <w:r>
        <w:rPr/>
        <w:t>while we expected productivity growth to pick up in 2014 we did not forecast that the UK would recover</w:t>
      </w:r>
      <w:r>
        <w:rPr>
          <w:spacing w:val="-10"/>
        </w:rPr>
        <w:t> </w:t>
      </w:r>
      <w:r>
        <w:rPr/>
        <w:t>any</w:t>
      </w:r>
      <w:r>
        <w:rPr>
          <w:spacing w:val="-8"/>
        </w:rPr>
        <w:t> </w:t>
      </w:r>
      <w:r>
        <w:rPr/>
        <w:t>of</w:t>
      </w:r>
      <w:r>
        <w:rPr>
          <w:spacing w:val="-8"/>
        </w:rPr>
        <w:t> </w:t>
      </w:r>
      <w:r>
        <w:rPr/>
        <w:t>the</w:t>
      </w:r>
      <w:r>
        <w:rPr>
          <w:spacing w:val="-9"/>
        </w:rPr>
        <w:t> </w:t>
      </w:r>
      <w:r>
        <w:rPr/>
        <w:t>very</w:t>
      </w:r>
      <w:r>
        <w:rPr>
          <w:spacing w:val="-8"/>
        </w:rPr>
        <w:t> </w:t>
      </w:r>
      <w:r>
        <w:rPr/>
        <w:t>substantial</w:t>
      </w:r>
      <w:r>
        <w:rPr>
          <w:spacing w:val="-8"/>
        </w:rPr>
        <w:t> </w:t>
      </w:r>
      <w:r>
        <w:rPr/>
        <w:t>amount</w:t>
      </w:r>
      <w:r>
        <w:rPr>
          <w:spacing w:val="-6"/>
        </w:rPr>
        <w:t> </w:t>
      </w:r>
      <w:r>
        <w:rPr/>
        <w:t>of</w:t>
      </w:r>
      <w:r>
        <w:rPr>
          <w:spacing w:val="-7"/>
        </w:rPr>
        <w:t> </w:t>
      </w:r>
      <w:r>
        <w:rPr/>
        <w:t>productivity</w:t>
      </w:r>
      <w:r>
        <w:rPr>
          <w:spacing w:val="-9"/>
        </w:rPr>
        <w:t> </w:t>
      </w:r>
      <w:r>
        <w:rPr/>
        <w:t>growth,</w:t>
      </w:r>
      <w:r>
        <w:rPr>
          <w:spacing w:val="-7"/>
        </w:rPr>
        <w:t> </w:t>
      </w:r>
      <w:r>
        <w:rPr/>
        <w:t>14%</w:t>
      </w:r>
      <w:r>
        <w:rPr>
          <w:spacing w:val="-8"/>
        </w:rPr>
        <w:t> </w:t>
      </w:r>
      <w:r>
        <w:rPr/>
        <w:t>relative</w:t>
      </w:r>
      <w:r>
        <w:rPr>
          <w:spacing w:val="-8"/>
        </w:rPr>
        <w:t> </w:t>
      </w:r>
      <w:r>
        <w:rPr/>
        <w:t>to</w:t>
      </w:r>
      <w:r>
        <w:rPr>
          <w:spacing w:val="-8"/>
        </w:rPr>
        <w:t> </w:t>
      </w:r>
      <w:r>
        <w:rPr/>
        <w:t>the</w:t>
      </w:r>
      <w:r>
        <w:rPr>
          <w:spacing w:val="-10"/>
        </w:rPr>
        <w:t> </w:t>
      </w:r>
      <w:r>
        <w:rPr/>
        <w:t>pre-crisis</w:t>
      </w:r>
      <w:r>
        <w:rPr>
          <w:spacing w:val="-7"/>
        </w:rPr>
        <w:t> </w:t>
      </w:r>
      <w:r>
        <w:rPr/>
        <w:t>trend,</w:t>
      </w:r>
      <w:r>
        <w:rPr>
          <w:spacing w:val="-7"/>
        </w:rPr>
        <w:t> </w:t>
      </w:r>
      <w:r>
        <w:rPr/>
        <w:t>that had been ‘lost’ in the five years since the</w:t>
      </w:r>
      <w:r>
        <w:rPr>
          <w:spacing w:val="-15"/>
        </w:rPr>
        <w:t> </w:t>
      </w:r>
      <w:r>
        <w:rPr/>
        <w:t>crisis.</w:t>
      </w:r>
    </w:p>
    <w:p>
      <w:pPr>
        <w:pStyle w:val="BodyText"/>
        <w:spacing w:before="1"/>
        <w:rPr>
          <w:sz w:val="28"/>
        </w:rPr>
      </w:pPr>
    </w:p>
    <w:p>
      <w:pPr>
        <w:pStyle w:val="BodyText"/>
        <w:spacing w:line="357" w:lineRule="auto"/>
        <w:ind w:left="226" w:right="113"/>
      </w:pPr>
      <w:r>
        <w:rPr/>
        <w:t>This</w:t>
      </w:r>
      <w:r>
        <w:rPr>
          <w:spacing w:val="-7"/>
        </w:rPr>
        <w:t> </w:t>
      </w:r>
      <w:r>
        <w:rPr/>
        <w:t>so</w:t>
      </w:r>
      <w:r>
        <w:rPr>
          <w:spacing w:val="-7"/>
        </w:rPr>
        <w:t> </w:t>
      </w:r>
      <w:r>
        <w:rPr/>
        <w:t>called</w:t>
      </w:r>
      <w:r>
        <w:rPr>
          <w:spacing w:val="-7"/>
        </w:rPr>
        <w:t> </w:t>
      </w:r>
      <w:r>
        <w:rPr/>
        <w:t>“productivity</w:t>
      </w:r>
      <w:r>
        <w:rPr>
          <w:spacing w:val="-8"/>
        </w:rPr>
        <w:t> </w:t>
      </w:r>
      <w:r>
        <w:rPr/>
        <w:t>puzzle”</w:t>
      </w:r>
      <w:r>
        <w:rPr>
          <w:spacing w:val="-8"/>
        </w:rPr>
        <w:t> </w:t>
      </w:r>
      <w:r>
        <w:rPr/>
        <w:t>–</w:t>
      </w:r>
      <w:r>
        <w:rPr>
          <w:spacing w:val="-7"/>
        </w:rPr>
        <w:t> </w:t>
      </w:r>
      <w:r>
        <w:rPr/>
        <w:t>why</w:t>
      </w:r>
      <w:r>
        <w:rPr>
          <w:spacing w:val="-7"/>
        </w:rPr>
        <w:t> </w:t>
      </w:r>
      <w:r>
        <w:rPr/>
        <w:t>the</w:t>
      </w:r>
      <w:r>
        <w:rPr>
          <w:spacing w:val="-7"/>
        </w:rPr>
        <w:t> </w:t>
      </w:r>
      <w:r>
        <w:rPr/>
        <w:t>UK’s</w:t>
      </w:r>
      <w:r>
        <w:rPr>
          <w:spacing w:val="-8"/>
        </w:rPr>
        <w:t> </w:t>
      </w:r>
      <w:r>
        <w:rPr/>
        <w:t>productivity</w:t>
      </w:r>
      <w:r>
        <w:rPr>
          <w:spacing w:val="-7"/>
        </w:rPr>
        <w:t> </w:t>
      </w:r>
      <w:r>
        <w:rPr/>
        <w:t>had</w:t>
      </w:r>
      <w:r>
        <w:rPr>
          <w:spacing w:val="-8"/>
        </w:rPr>
        <w:t> </w:t>
      </w:r>
      <w:r>
        <w:rPr/>
        <w:t>fallen</w:t>
      </w:r>
      <w:r>
        <w:rPr>
          <w:spacing w:val="-8"/>
        </w:rPr>
        <w:t> </w:t>
      </w:r>
      <w:r>
        <w:rPr/>
        <w:t>so</w:t>
      </w:r>
      <w:r>
        <w:rPr>
          <w:spacing w:val="-7"/>
        </w:rPr>
        <w:t> </w:t>
      </w:r>
      <w:r>
        <w:rPr/>
        <w:t>far</w:t>
      </w:r>
      <w:r>
        <w:rPr>
          <w:spacing w:val="-8"/>
        </w:rPr>
        <w:t> </w:t>
      </w:r>
      <w:r>
        <w:rPr/>
        <w:t>and</w:t>
      </w:r>
      <w:r>
        <w:rPr>
          <w:spacing w:val="-7"/>
        </w:rPr>
        <w:t> </w:t>
      </w:r>
      <w:r>
        <w:rPr/>
        <w:t>had</w:t>
      </w:r>
      <w:r>
        <w:rPr>
          <w:spacing w:val="-9"/>
        </w:rPr>
        <w:t> </w:t>
      </w:r>
      <w:r>
        <w:rPr/>
        <w:t>not</w:t>
      </w:r>
      <w:r>
        <w:rPr>
          <w:spacing w:val="-5"/>
        </w:rPr>
        <w:t> </w:t>
      </w:r>
      <w:r>
        <w:rPr/>
        <w:t>recovered</w:t>
      </w:r>
      <w:r>
        <w:rPr>
          <w:spacing w:val="-8"/>
        </w:rPr>
        <w:t> </w:t>
      </w:r>
      <w:r>
        <w:rPr/>
        <w:t>–</w:t>
      </w:r>
      <w:r>
        <w:rPr>
          <w:spacing w:val="-5"/>
        </w:rPr>
        <w:t> </w:t>
      </w:r>
      <w:r>
        <w:rPr/>
        <w:t>was a major part of the uncertainty the Committee faced about how fast the UK could grow without generating inflation pressure. If some or all of that lost productivity growth could be recovered, the economy could grow faster and for longer without putting the inflation target in jeopardy. But looking forward the Committee took a cautious view and based its view of the future on the expectation that productivity growth would recover only slowly and that none of the ‘lost’ productivity would be</w:t>
      </w:r>
      <w:r>
        <w:rPr>
          <w:spacing w:val="-21"/>
        </w:rPr>
        <w:t> </w:t>
      </w:r>
      <w:r>
        <w:rPr/>
        <w:t>recovered.</w:t>
      </w:r>
    </w:p>
    <w:p>
      <w:pPr>
        <w:pStyle w:val="BodyText"/>
        <w:spacing w:before="8"/>
        <w:rPr>
          <w:sz w:val="27"/>
        </w:rPr>
      </w:pPr>
    </w:p>
    <w:p>
      <w:pPr>
        <w:pStyle w:val="BodyText"/>
        <w:spacing w:line="357" w:lineRule="auto"/>
        <w:ind w:left="226" w:right="132"/>
      </w:pPr>
      <w:r>
        <w:rPr>
          <w:b/>
        </w:rPr>
        <w:t>Third, </w:t>
      </w:r>
      <w:r>
        <w:rPr/>
        <w:t>the MPC was operating under the ‘forward guidance’ it had agreed in August last year and to which I had subscribed on joining the Committee. The underlying concern behind forward guidance was that the market</w:t>
      </w:r>
      <w:r>
        <w:rPr>
          <w:spacing w:val="-9"/>
        </w:rPr>
        <w:t> </w:t>
      </w:r>
      <w:r>
        <w:rPr/>
        <w:t>might</w:t>
      </w:r>
      <w:r>
        <w:rPr>
          <w:spacing w:val="-9"/>
        </w:rPr>
        <w:t> </w:t>
      </w:r>
      <w:r>
        <w:rPr/>
        <w:t>react</w:t>
      </w:r>
      <w:r>
        <w:rPr>
          <w:spacing w:val="-8"/>
        </w:rPr>
        <w:t> </w:t>
      </w:r>
      <w:r>
        <w:rPr/>
        <w:t>too</w:t>
      </w:r>
      <w:r>
        <w:rPr>
          <w:spacing w:val="-8"/>
        </w:rPr>
        <w:t> </w:t>
      </w:r>
      <w:r>
        <w:rPr/>
        <w:t>quickly</w:t>
      </w:r>
      <w:r>
        <w:rPr>
          <w:spacing w:val="-8"/>
        </w:rPr>
        <w:t> </w:t>
      </w:r>
      <w:r>
        <w:rPr/>
        <w:t>and</w:t>
      </w:r>
      <w:r>
        <w:rPr>
          <w:spacing w:val="-9"/>
        </w:rPr>
        <w:t> </w:t>
      </w:r>
      <w:r>
        <w:rPr/>
        <w:t>too</w:t>
      </w:r>
      <w:r>
        <w:rPr>
          <w:spacing w:val="-8"/>
        </w:rPr>
        <w:t> </w:t>
      </w:r>
      <w:r>
        <w:rPr/>
        <w:t>simplistically</w:t>
      </w:r>
      <w:r>
        <w:rPr>
          <w:spacing w:val="-8"/>
        </w:rPr>
        <w:t> </w:t>
      </w:r>
      <w:r>
        <w:rPr/>
        <w:t>to</w:t>
      </w:r>
      <w:r>
        <w:rPr>
          <w:spacing w:val="-8"/>
        </w:rPr>
        <w:t> </w:t>
      </w:r>
      <w:r>
        <w:rPr/>
        <w:t>strong</w:t>
      </w:r>
      <w:r>
        <w:rPr>
          <w:spacing w:val="-8"/>
        </w:rPr>
        <w:t> </w:t>
      </w:r>
      <w:r>
        <w:rPr/>
        <w:t>GDP</w:t>
      </w:r>
      <w:r>
        <w:rPr>
          <w:spacing w:val="-9"/>
        </w:rPr>
        <w:t> </w:t>
      </w:r>
      <w:r>
        <w:rPr/>
        <w:t>growth</w:t>
      </w:r>
      <w:r>
        <w:rPr>
          <w:spacing w:val="-9"/>
        </w:rPr>
        <w:t> </w:t>
      </w:r>
      <w:r>
        <w:rPr/>
        <w:t>numbers</w:t>
      </w:r>
      <w:r>
        <w:rPr>
          <w:spacing w:val="-6"/>
        </w:rPr>
        <w:t> </w:t>
      </w:r>
      <w:r>
        <w:rPr/>
        <w:t>and</w:t>
      </w:r>
      <w:r>
        <w:rPr>
          <w:spacing w:val="-9"/>
        </w:rPr>
        <w:t> </w:t>
      </w:r>
      <w:r>
        <w:rPr/>
        <w:t>forget</w:t>
      </w:r>
      <w:r>
        <w:rPr>
          <w:spacing w:val="-8"/>
        </w:rPr>
        <w:t> </w:t>
      </w:r>
      <w:r>
        <w:rPr/>
        <w:t>the</w:t>
      </w:r>
      <w:r>
        <w:rPr>
          <w:spacing w:val="-9"/>
        </w:rPr>
        <w:t> </w:t>
      </w:r>
      <w:r>
        <w:rPr/>
        <w:t>amount</w:t>
      </w:r>
      <w:r>
        <w:rPr>
          <w:spacing w:val="-8"/>
        </w:rPr>
        <w:t> </w:t>
      </w:r>
      <w:r>
        <w:rPr/>
        <w:t>of spare capacity still in the economy. If the market predicated the Bank’s reaction to strong growth on</w:t>
      </w:r>
      <w:r>
        <w:rPr>
          <w:spacing w:val="-35"/>
        </w:rPr>
        <w:t> </w:t>
      </w:r>
      <w:r>
        <w:rPr/>
        <w:t>a</w:t>
      </w:r>
    </w:p>
    <w:p>
      <w:pPr>
        <w:pStyle w:val="BodyText"/>
        <w:spacing w:line="215" w:lineRule="exact"/>
        <w:ind w:left="226"/>
      </w:pPr>
      <w:r>
        <w:rPr/>
        <w:t>pre-crisis basis and, incorrectly, began to price in a tightening of policy the recovery could be choked off.</w:t>
      </w:r>
    </w:p>
    <w:p>
      <w:pPr>
        <w:pStyle w:val="BodyText"/>
        <w:rPr>
          <w:sz w:val="20"/>
        </w:rPr>
      </w:pPr>
    </w:p>
    <w:p>
      <w:pPr>
        <w:pStyle w:val="BodyText"/>
        <w:spacing w:before="5"/>
        <w:rPr>
          <w:sz w:val="17"/>
        </w:rPr>
      </w:pPr>
    </w:p>
    <w:p>
      <w:pPr>
        <w:pStyle w:val="BodyText"/>
        <w:spacing w:line="357" w:lineRule="auto"/>
        <w:ind w:left="226" w:right="250"/>
      </w:pPr>
      <w:r>
        <w:rPr/>
        <w:t>To head off that risk the Committee had, earlier in the year, made clear its intention, through ‘forward guidance’</w:t>
      </w:r>
      <w:r>
        <w:rPr>
          <w:spacing w:val="-9"/>
        </w:rPr>
        <w:t> </w:t>
      </w:r>
      <w:r>
        <w:rPr>
          <w:u w:val="single"/>
        </w:rPr>
        <w:t>not</w:t>
      </w:r>
      <w:r>
        <w:rPr>
          <w:spacing w:val="-7"/>
        </w:rPr>
        <w:t> </w:t>
      </w:r>
      <w:r>
        <w:rPr/>
        <w:t>to</w:t>
      </w:r>
      <w:r>
        <w:rPr>
          <w:spacing w:val="-10"/>
        </w:rPr>
        <w:t> </w:t>
      </w:r>
      <w:r>
        <w:rPr/>
        <w:t>consider</w:t>
      </w:r>
      <w:r>
        <w:rPr>
          <w:spacing w:val="-9"/>
        </w:rPr>
        <w:t> </w:t>
      </w:r>
      <w:r>
        <w:rPr/>
        <w:t>tightening</w:t>
      </w:r>
      <w:r>
        <w:rPr>
          <w:spacing w:val="-9"/>
        </w:rPr>
        <w:t> </w:t>
      </w:r>
      <w:r>
        <w:rPr/>
        <w:t>policy</w:t>
      </w:r>
      <w:r>
        <w:rPr>
          <w:spacing w:val="-9"/>
        </w:rPr>
        <w:t> </w:t>
      </w:r>
      <w:r>
        <w:rPr/>
        <w:t>at</w:t>
      </w:r>
      <w:r>
        <w:rPr>
          <w:spacing w:val="-9"/>
        </w:rPr>
        <w:t> </w:t>
      </w:r>
      <w:r>
        <w:rPr/>
        <w:t>least</w:t>
      </w:r>
      <w:r>
        <w:rPr>
          <w:spacing w:val="-7"/>
        </w:rPr>
        <w:t> </w:t>
      </w:r>
      <w:r>
        <w:rPr/>
        <w:t>until</w:t>
      </w:r>
      <w:r>
        <w:rPr>
          <w:spacing w:val="-10"/>
        </w:rPr>
        <w:t> </w:t>
      </w:r>
      <w:r>
        <w:rPr/>
        <w:t>there</w:t>
      </w:r>
      <w:r>
        <w:rPr>
          <w:spacing w:val="-7"/>
        </w:rPr>
        <w:t> </w:t>
      </w:r>
      <w:r>
        <w:rPr/>
        <w:t>was</w:t>
      </w:r>
      <w:r>
        <w:rPr>
          <w:spacing w:val="-8"/>
        </w:rPr>
        <w:t> </w:t>
      </w:r>
      <w:r>
        <w:rPr/>
        <w:t>a</w:t>
      </w:r>
      <w:r>
        <w:rPr>
          <w:spacing w:val="-8"/>
        </w:rPr>
        <w:t> </w:t>
      </w:r>
      <w:r>
        <w:rPr/>
        <w:t>substantial</w:t>
      </w:r>
      <w:r>
        <w:rPr>
          <w:spacing w:val="-9"/>
        </w:rPr>
        <w:t> </w:t>
      </w:r>
      <w:r>
        <w:rPr/>
        <w:t>reduction</w:t>
      </w:r>
      <w:r>
        <w:rPr>
          <w:spacing w:val="-9"/>
        </w:rPr>
        <w:t> </w:t>
      </w:r>
      <w:r>
        <w:rPr/>
        <w:t>in</w:t>
      </w:r>
      <w:r>
        <w:rPr>
          <w:spacing w:val="-9"/>
        </w:rPr>
        <w:t> </w:t>
      </w:r>
      <w:r>
        <w:rPr/>
        <w:t>spare</w:t>
      </w:r>
      <w:r>
        <w:rPr>
          <w:spacing w:val="-8"/>
        </w:rPr>
        <w:t> </w:t>
      </w:r>
      <w:r>
        <w:rPr/>
        <w:t>capacity as evidenced by a fall in the unemployment rate to below</w:t>
      </w:r>
      <w:r>
        <w:rPr>
          <w:spacing w:val="-16"/>
        </w:rPr>
        <w:t> </w:t>
      </w:r>
      <w:r>
        <w:rPr/>
        <w:t>7%.</w:t>
      </w:r>
    </w:p>
    <w:p>
      <w:pPr>
        <w:pStyle w:val="BodyText"/>
        <w:rPr>
          <w:sz w:val="28"/>
        </w:rPr>
      </w:pPr>
    </w:p>
    <w:p>
      <w:pPr>
        <w:pStyle w:val="BodyText"/>
        <w:spacing w:line="357" w:lineRule="auto"/>
        <w:ind w:left="226" w:right="49"/>
      </w:pPr>
      <w:r>
        <w:rPr/>
        <w:t>So, over the subsequent year what have we learned? Have the puzzles and uncertainties resolved themselves? Have they been transformed into new puzzles and uncertainties? And what does it all mean for policy going forward?</w:t>
      </w:r>
    </w:p>
    <w:p>
      <w:pPr>
        <w:spacing w:after="0" w:line="357" w:lineRule="auto"/>
        <w:sectPr>
          <w:footerReference w:type="default" r:id="rId8"/>
          <w:pgSz w:w="12240" w:h="15840"/>
          <w:pgMar w:footer="1240" w:header="0" w:top="1440" w:bottom="1440" w:left="1360" w:right="1480"/>
        </w:sectPr>
      </w:pPr>
    </w:p>
    <w:p>
      <w:pPr>
        <w:pStyle w:val="BodyText"/>
        <w:spacing w:line="357" w:lineRule="auto" w:before="80"/>
        <w:ind w:left="226" w:right="132"/>
      </w:pPr>
      <w:r>
        <w:rPr/>
        <w:t>The good news is that the recovery has remained strong. Indeed, after the revisions to the past data in this year’s blue book we now know the economy passed its pre-crisis size in the third quarter of 2013. We can talk now of an expansion rather than a recovery.</w:t>
      </w:r>
    </w:p>
    <w:p>
      <w:pPr>
        <w:pStyle w:val="BodyText"/>
        <w:spacing w:before="11"/>
        <w:rPr>
          <w:sz w:val="27"/>
        </w:rPr>
      </w:pPr>
    </w:p>
    <w:p>
      <w:pPr>
        <w:pStyle w:val="BodyText"/>
        <w:spacing w:line="357" w:lineRule="auto"/>
        <w:ind w:left="226" w:right="132"/>
      </w:pPr>
      <w:r>
        <w:rPr/>
        <w:t>On the latest data, growth in the four quarters to September now stands at 3% - a little stronger than expected back last November. Growth was particularly strong in the first half of the year and the business surveys suggest that may well be revised upwards.</w:t>
      </w:r>
    </w:p>
    <w:p>
      <w:pPr>
        <w:pStyle w:val="BodyText"/>
        <w:spacing w:before="11"/>
        <w:rPr>
          <w:sz w:val="27"/>
        </w:rPr>
      </w:pPr>
    </w:p>
    <w:p>
      <w:pPr>
        <w:pStyle w:val="BodyText"/>
        <w:spacing w:line="357" w:lineRule="auto"/>
        <w:ind w:left="226" w:right="132"/>
      </w:pPr>
      <w:r>
        <w:rPr/>
        <w:t>In the latest quarter of this year, growth is reported to have fallen back to 0.7%. The burst of pent up demand</w:t>
      </w:r>
      <w:r>
        <w:rPr>
          <w:spacing w:val="-8"/>
        </w:rPr>
        <w:t> </w:t>
      </w:r>
      <w:r>
        <w:rPr/>
        <w:t>that</w:t>
      </w:r>
      <w:r>
        <w:rPr>
          <w:spacing w:val="-6"/>
        </w:rPr>
        <w:t> </w:t>
      </w:r>
      <w:r>
        <w:rPr/>
        <w:t>propelled</w:t>
      </w:r>
      <w:r>
        <w:rPr>
          <w:spacing w:val="-7"/>
        </w:rPr>
        <w:t> </w:t>
      </w:r>
      <w:r>
        <w:rPr/>
        <w:t>the</w:t>
      </w:r>
      <w:r>
        <w:rPr>
          <w:spacing w:val="-8"/>
        </w:rPr>
        <w:t> </w:t>
      </w:r>
      <w:r>
        <w:rPr/>
        <w:t>initial</w:t>
      </w:r>
      <w:r>
        <w:rPr>
          <w:spacing w:val="-6"/>
        </w:rPr>
        <w:t> </w:t>
      </w:r>
      <w:r>
        <w:rPr/>
        <w:t>recovery</w:t>
      </w:r>
      <w:r>
        <w:rPr>
          <w:spacing w:val="-7"/>
        </w:rPr>
        <w:t> </w:t>
      </w:r>
      <w:r>
        <w:rPr/>
        <w:t>was</w:t>
      </w:r>
      <w:r>
        <w:rPr>
          <w:spacing w:val="-6"/>
        </w:rPr>
        <w:t> </w:t>
      </w:r>
      <w:r>
        <w:rPr/>
        <w:t>a</w:t>
      </w:r>
      <w:r>
        <w:rPr>
          <w:spacing w:val="-8"/>
        </w:rPr>
        <w:t> </w:t>
      </w:r>
      <w:r>
        <w:rPr/>
        <w:t>little</w:t>
      </w:r>
      <w:r>
        <w:rPr>
          <w:spacing w:val="-9"/>
        </w:rPr>
        <w:t> </w:t>
      </w:r>
      <w:r>
        <w:rPr/>
        <w:t>stronger</w:t>
      </w:r>
      <w:r>
        <w:rPr>
          <w:spacing w:val="-7"/>
        </w:rPr>
        <w:t> </w:t>
      </w:r>
      <w:r>
        <w:rPr/>
        <w:t>and</w:t>
      </w:r>
      <w:r>
        <w:rPr>
          <w:spacing w:val="-8"/>
        </w:rPr>
        <w:t> </w:t>
      </w:r>
      <w:r>
        <w:rPr/>
        <w:t>lasted</w:t>
      </w:r>
      <w:r>
        <w:rPr>
          <w:spacing w:val="-7"/>
        </w:rPr>
        <w:t> </w:t>
      </w:r>
      <w:r>
        <w:rPr/>
        <w:t>a</w:t>
      </w:r>
      <w:r>
        <w:rPr>
          <w:spacing w:val="-8"/>
        </w:rPr>
        <w:t> </w:t>
      </w:r>
      <w:r>
        <w:rPr/>
        <w:t>little</w:t>
      </w:r>
      <w:r>
        <w:rPr>
          <w:spacing w:val="-8"/>
        </w:rPr>
        <w:t> </w:t>
      </w:r>
      <w:r>
        <w:rPr/>
        <w:t>longer</w:t>
      </w:r>
      <w:r>
        <w:rPr>
          <w:spacing w:val="-7"/>
        </w:rPr>
        <w:t> </w:t>
      </w:r>
      <w:r>
        <w:rPr/>
        <w:t>than</w:t>
      </w:r>
      <w:r>
        <w:rPr>
          <w:spacing w:val="-8"/>
        </w:rPr>
        <w:t> </w:t>
      </w:r>
      <w:r>
        <w:rPr/>
        <w:t>we</w:t>
      </w:r>
      <w:r>
        <w:rPr>
          <w:spacing w:val="-7"/>
        </w:rPr>
        <w:t> </w:t>
      </w:r>
      <w:r>
        <w:rPr/>
        <w:t>had</w:t>
      </w:r>
      <w:r>
        <w:rPr>
          <w:spacing w:val="-8"/>
        </w:rPr>
        <w:t> </w:t>
      </w:r>
      <w:r>
        <w:rPr/>
        <w:t>been expecting last November. But it does now seem to be</w:t>
      </w:r>
      <w:r>
        <w:rPr>
          <w:spacing w:val="-18"/>
        </w:rPr>
        <w:t> </w:t>
      </w:r>
      <w:r>
        <w:rPr/>
        <w:t>fading.</w:t>
      </w:r>
    </w:p>
    <w:p>
      <w:pPr>
        <w:pStyle w:val="BodyText"/>
        <w:rPr>
          <w:sz w:val="28"/>
        </w:rPr>
      </w:pPr>
    </w:p>
    <w:p>
      <w:pPr>
        <w:pStyle w:val="BodyText"/>
        <w:spacing w:line="357" w:lineRule="auto"/>
        <w:ind w:left="226" w:right="49"/>
      </w:pPr>
      <w:r>
        <w:rPr/>
        <w:t>Moreover, growth has become more broadly based due to the marked pick up in business investment. The shift of the balance of growth towards business investment that the surveys were pointing to last November, has I am pleased to say come through more strongly than expected. Business investment now looks to have driven around a third of the increase in GDP we have seen over the past year. That has made the recovery more broadly based and more sustainable.</w:t>
      </w:r>
    </w:p>
    <w:p>
      <w:pPr>
        <w:pStyle w:val="BodyText"/>
        <w:spacing w:before="9"/>
        <w:rPr>
          <w:sz w:val="27"/>
        </w:rPr>
      </w:pPr>
    </w:p>
    <w:p>
      <w:pPr>
        <w:pStyle w:val="BodyText"/>
        <w:spacing w:line="355" w:lineRule="auto"/>
        <w:ind w:left="226" w:right="250"/>
      </w:pPr>
      <w:r>
        <w:rPr/>
        <w:t>And unemployment has continued to come down at a much faster pace than was expected, dropping from 7.6%</w:t>
      </w:r>
      <w:r>
        <w:rPr>
          <w:spacing w:val="-4"/>
        </w:rPr>
        <w:t> </w:t>
      </w:r>
      <w:r>
        <w:rPr/>
        <w:t>in</w:t>
      </w:r>
      <w:r>
        <w:rPr>
          <w:spacing w:val="-7"/>
        </w:rPr>
        <w:t> </w:t>
      </w:r>
      <w:r>
        <w:rPr/>
        <w:t>the</w:t>
      </w:r>
      <w:r>
        <w:rPr>
          <w:spacing w:val="-4"/>
        </w:rPr>
        <w:t> </w:t>
      </w:r>
      <w:r>
        <w:rPr/>
        <w:t>data</w:t>
      </w:r>
      <w:r>
        <w:rPr>
          <w:spacing w:val="-5"/>
        </w:rPr>
        <w:t> </w:t>
      </w:r>
      <w:r>
        <w:rPr/>
        <w:t>that</w:t>
      </w:r>
      <w:r>
        <w:rPr>
          <w:spacing w:val="-3"/>
        </w:rPr>
        <w:t> </w:t>
      </w:r>
      <w:r>
        <w:rPr/>
        <w:t>came</w:t>
      </w:r>
      <w:r>
        <w:rPr>
          <w:spacing w:val="-4"/>
        </w:rPr>
        <w:t> </w:t>
      </w:r>
      <w:r>
        <w:rPr/>
        <w:t>out</w:t>
      </w:r>
      <w:r>
        <w:rPr>
          <w:spacing w:val="-4"/>
        </w:rPr>
        <w:t> </w:t>
      </w:r>
      <w:r>
        <w:rPr/>
        <w:t>when</w:t>
      </w:r>
      <w:r>
        <w:rPr>
          <w:spacing w:val="-4"/>
        </w:rPr>
        <w:t> </w:t>
      </w:r>
      <w:r>
        <w:rPr/>
        <w:t>I</w:t>
      </w:r>
      <w:r>
        <w:rPr>
          <w:spacing w:val="-3"/>
        </w:rPr>
        <w:t> </w:t>
      </w:r>
      <w:r>
        <w:rPr/>
        <w:t>arrived</w:t>
      </w:r>
      <w:r>
        <w:rPr>
          <w:spacing w:val="-5"/>
        </w:rPr>
        <w:t> </w:t>
      </w:r>
      <w:r>
        <w:rPr/>
        <w:t>in</w:t>
      </w:r>
      <w:r>
        <w:rPr>
          <w:spacing w:val="-5"/>
        </w:rPr>
        <w:t> </w:t>
      </w:r>
      <w:r>
        <w:rPr/>
        <w:t>the</w:t>
      </w:r>
      <w:r>
        <w:rPr>
          <w:spacing w:val="-4"/>
        </w:rPr>
        <w:t> </w:t>
      </w:r>
      <w:r>
        <w:rPr/>
        <w:t>Bank</w:t>
      </w:r>
      <w:r>
        <w:rPr>
          <w:spacing w:val="-5"/>
        </w:rPr>
        <w:t> </w:t>
      </w:r>
      <w:r>
        <w:rPr/>
        <w:t>last</w:t>
      </w:r>
      <w:r>
        <w:rPr>
          <w:spacing w:val="-3"/>
        </w:rPr>
        <w:t> </w:t>
      </w:r>
      <w:r>
        <w:rPr/>
        <w:t>November,</w:t>
      </w:r>
      <w:r>
        <w:rPr>
          <w:spacing w:val="-3"/>
        </w:rPr>
        <w:t> </w:t>
      </w:r>
      <w:r>
        <w:rPr/>
        <w:t>to</w:t>
      </w:r>
      <w:r>
        <w:rPr>
          <w:spacing w:val="-6"/>
        </w:rPr>
        <w:t> </w:t>
      </w:r>
      <w:r>
        <w:rPr/>
        <w:t>6.0%</w:t>
      </w:r>
      <w:r>
        <w:rPr>
          <w:spacing w:val="-4"/>
        </w:rPr>
        <w:t> </w:t>
      </w:r>
      <w:r>
        <w:rPr/>
        <w:t>in</w:t>
      </w:r>
      <w:r>
        <w:rPr>
          <w:spacing w:val="-5"/>
        </w:rPr>
        <w:t> </w:t>
      </w:r>
      <w:r>
        <w:rPr/>
        <w:t>the</w:t>
      </w:r>
      <w:r>
        <w:rPr>
          <w:spacing w:val="-5"/>
        </w:rPr>
        <w:t> </w:t>
      </w:r>
      <w:r>
        <w:rPr/>
        <w:t>latest</w:t>
      </w:r>
      <w:r>
        <w:rPr>
          <w:spacing w:val="-5"/>
        </w:rPr>
        <w:t> </w:t>
      </w:r>
      <w:r>
        <w:rPr/>
        <w:t>data</w:t>
      </w:r>
      <w:r>
        <w:rPr>
          <w:spacing w:val="-6"/>
        </w:rPr>
        <w:t> </w:t>
      </w:r>
      <w:r>
        <w:rPr/>
        <w:t>–</w:t>
      </w:r>
      <w:r>
        <w:rPr>
          <w:spacing w:val="-4"/>
        </w:rPr>
        <w:t> </w:t>
      </w:r>
      <w:r>
        <w:rPr/>
        <w:t>a</w:t>
      </w:r>
      <w:r>
        <w:rPr>
          <w:spacing w:val="-4"/>
        </w:rPr>
        <w:t> </w:t>
      </w:r>
      <w:r>
        <w:rPr/>
        <w:t>rate of decline not seen since the late 1980s. Around half a million people have been taken out of unemployment. That has to be good</w:t>
      </w:r>
      <w:r>
        <w:rPr>
          <w:spacing w:val="-8"/>
        </w:rPr>
        <w:t> </w:t>
      </w:r>
      <w:r>
        <w:rPr/>
        <w:t>news.</w:t>
      </w:r>
    </w:p>
    <w:p>
      <w:pPr>
        <w:pStyle w:val="BodyText"/>
        <w:spacing w:before="7"/>
        <w:rPr>
          <w:sz w:val="28"/>
        </w:rPr>
      </w:pPr>
    </w:p>
    <w:p>
      <w:pPr>
        <w:pStyle w:val="BodyText"/>
        <w:ind w:left="226"/>
      </w:pPr>
      <w:r>
        <w:rPr/>
        <w:t>But, as always in economics, there is a cloud to the silver lining.</w:t>
      </w:r>
    </w:p>
    <w:p>
      <w:pPr>
        <w:pStyle w:val="BodyText"/>
        <w:rPr>
          <w:sz w:val="20"/>
        </w:rPr>
      </w:pPr>
    </w:p>
    <w:p>
      <w:pPr>
        <w:pStyle w:val="BodyText"/>
        <w:spacing w:before="5"/>
        <w:rPr>
          <w:sz w:val="17"/>
        </w:rPr>
      </w:pPr>
    </w:p>
    <w:p>
      <w:pPr>
        <w:pStyle w:val="BodyText"/>
        <w:spacing w:line="357" w:lineRule="auto" w:before="1"/>
        <w:ind w:left="226" w:right="132"/>
      </w:pPr>
      <w:r>
        <w:rPr/>
        <w:t>Output</w:t>
      </w:r>
      <w:r>
        <w:rPr>
          <w:spacing w:val="-7"/>
        </w:rPr>
        <w:t> </w:t>
      </w:r>
      <w:r>
        <w:rPr/>
        <w:t>has</w:t>
      </w:r>
      <w:r>
        <w:rPr>
          <w:spacing w:val="-8"/>
        </w:rPr>
        <w:t> </w:t>
      </w:r>
      <w:r>
        <w:rPr/>
        <w:t>grown</w:t>
      </w:r>
      <w:r>
        <w:rPr>
          <w:spacing w:val="-9"/>
        </w:rPr>
        <w:t> </w:t>
      </w:r>
      <w:r>
        <w:rPr/>
        <w:t>strongly</w:t>
      </w:r>
      <w:r>
        <w:rPr>
          <w:spacing w:val="-8"/>
        </w:rPr>
        <w:t> </w:t>
      </w:r>
      <w:r>
        <w:rPr/>
        <w:t>over</w:t>
      </w:r>
      <w:r>
        <w:rPr>
          <w:spacing w:val="-9"/>
        </w:rPr>
        <w:t> </w:t>
      </w:r>
      <w:r>
        <w:rPr/>
        <w:t>the</w:t>
      </w:r>
      <w:r>
        <w:rPr>
          <w:spacing w:val="-9"/>
        </w:rPr>
        <w:t> </w:t>
      </w:r>
      <w:r>
        <w:rPr/>
        <w:t>past</w:t>
      </w:r>
      <w:r>
        <w:rPr>
          <w:spacing w:val="-9"/>
        </w:rPr>
        <w:t> </w:t>
      </w:r>
      <w:r>
        <w:rPr/>
        <w:t>year</w:t>
      </w:r>
      <w:r>
        <w:rPr>
          <w:spacing w:val="-9"/>
        </w:rPr>
        <w:t> </w:t>
      </w:r>
      <w:r>
        <w:rPr/>
        <w:t>but</w:t>
      </w:r>
      <w:r>
        <w:rPr>
          <w:spacing w:val="-8"/>
        </w:rPr>
        <w:t> </w:t>
      </w:r>
      <w:r>
        <w:rPr/>
        <w:t>unemployment</w:t>
      </w:r>
      <w:r>
        <w:rPr>
          <w:spacing w:val="-7"/>
        </w:rPr>
        <w:t> </w:t>
      </w:r>
      <w:r>
        <w:rPr/>
        <w:t>has</w:t>
      </w:r>
      <w:r>
        <w:rPr>
          <w:spacing w:val="-8"/>
        </w:rPr>
        <w:t> </w:t>
      </w:r>
      <w:r>
        <w:rPr/>
        <w:t>dropped</w:t>
      </w:r>
      <w:r>
        <w:rPr>
          <w:spacing w:val="-8"/>
        </w:rPr>
        <w:t> </w:t>
      </w:r>
      <w:r>
        <w:rPr/>
        <w:t>faster</w:t>
      </w:r>
      <w:r>
        <w:rPr>
          <w:spacing w:val="-10"/>
        </w:rPr>
        <w:t> </w:t>
      </w:r>
      <w:r>
        <w:rPr/>
        <w:t>than</w:t>
      </w:r>
      <w:r>
        <w:rPr>
          <w:spacing w:val="-8"/>
        </w:rPr>
        <w:t> </w:t>
      </w:r>
      <w:r>
        <w:rPr/>
        <w:t>output</w:t>
      </w:r>
      <w:r>
        <w:rPr>
          <w:spacing w:val="-7"/>
        </w:rPr>
        <w:t> </w:t>
      </w:r>
      <w:r>
        <w:rPr/>
        <w:t>has</w:t>
      </w:r>
      <w:r>
        <w:rPr>
          <w:spacing w:val="-8"/>
        </w:rPr>
        <w:t> </w:t>
      </w:r>
      <w:r>
        <w:rPr/>
        <w:t>grown. So though the UK economy is producing more, it is using even more people to produce it. In other words, productivity growth has not made even the modest recovery to 1%, half of its pre-crisis trend, that we forecast</w:t>
      </w:r>
      <w:r>
        <w:rPr>
          <w:spacing w:val="-7"/>
        </w:rPr>
        <w:t> </w:t>
      </w:r>
      <w:r>
        <w:rPr/>
        <w:t>last</w:t>
      </w:r>
      <w:r>
        <w:rPr>
          <w:spacing w:val="-7"/>
        </w:rPr>
        <w:t> </w:t>
      </w:r>
      <w:r>
        <w:rPr/>
        <w:t>November.</w:t>
      </w:r>
      <w:r>
        <w:rPr>
          <w:spacing w:val="38"/>
        </w:rPr>
        <w:t> </w:t>
      </w:r>
      <w:r>
        <w:rPr/>
        <w:t>It</w:t>
      </w:r>
      <w:r>
        <w:rPr>
          <w:spacing w:val="-5"/>
        </w:rPr>
        <w:t> </w:t>
      </w:r>
      <w:r>
        <w:rPr/>
        <w:t>was</w:t>
      </w:r>
      <w:r>
        <w:rPr>
          <w:spacing w:val="-6"/>
        </w:rPr>
        <w:t> </w:t>
      </w:r>
      <w:r>
        <w:rPr/>
        <w:t>negative</w:t>
      </w:r>
      <w:r>
        <w:rPr>
          <w:spacing w:val="-7"/>
        </w:rPr>
        <w:t> </w:t>
      </w:r>
      <w:r>
        <w:rPr/>
        <w:t>over</w:t>
      </w:r>
      <w:r>
        <w:rPr>
          <w:spacing w:val="-7"/>
        </w:rPr>
        <w:t> </w:t>
      </w:r>
      <w:r>
        <w:rPr/>
        <w:t>last</w:t>
      </w:r>
      <w:r>
        <w:rPr>
          <w:spacing w:val="-6"/>
        </w:rPr>
        <w:t> </w:t>
      </w:r>
      <w:r>
        <w:rPr/>
        <w:t>year</w:t>
      </w:r>
      <w:r>
        <w:rPr>
          <w:spacing w:val="-7"/>
        </w:rPr>
        <w:t> </w:t>
      </w:r>
      <w:r>
        <w:rPr/>
        <w:t>and</w:t>
      </w:r>
      <w:r>
        <w:rPr>
          <w:spacing w:val="-7"/>
        </w:rPr>
        <w:t> </w:t>
      </w:r>
      <w:r>
        <w:rPr/>
        <w:t>has</w:t>
      </w:r>
      <w:r>
        <w:rPr>
          <w:spacing w:val="-6"/>
        </w:rPr>
        <w:t> </w:t>
      </w:r>
      <w:r>
        <w:rPr/>
        <w:t>achieved</w:t>
      </w:r>
      <w:r>
        <w:rPr>
          <w:spacing w:val="-7"/>
        </w:rPr>
        <w:t> </w:t>
      </w:r>
      <w:r>
        <w:rPr/>
        <w:t>only</w:t>
      </w:r>
      <w:r>
        <w:rPr>
          <w:spacing w:val="-7"/>
        </w:rPr>
        <w:t> </w:t>
      </w:r>
      <w:r>
        <w:rPr/>
        <w:t>0.5%</w:t>
      </w:r>
      <w:r>
        <w:rPr>
          <w:spacing w:val="-7"/>
        </w:rPr>
        <w:t> </w:t>
      </w:r>
      <w:r>
        <w:rPr/>
        <w:t>growth</w:t>
      </w:r>
      <w:r>
        <w:rPr>
          <w:spacing w:val="-7"/>
        </w:rPr>
        <w:t> </w:t>
      </w:r>
      <w:r>
        <w:rPr/>
        <w:t>over</w:t>
      </w:r>
      <w:r>
        <w:rPr>
          <w:spacing w:val="-7"/>
        </w:rPr>
        <w:t> </w:t>
      </w:r>
      <w:r>
        <w:rPr/>
        <w:t>the</w:t>
      </w:r>
      <w:r>
        <w:rPr>
          <w:spacing w:val="-8"/>
        </w:rPr>
        <w:t> </w:t>
      </w:r>
      <w:r>
        <w:rPr/>
        <w:t>past</w:t>
      </w:r>
      <w:r>
        <w:rPr>
          <w:spacing w:val="-5"/>
        </w:rPr>
        <w:t> </w:t>
      </w:r>
      <w:r>
        <w:rPr/>
        <w:t>4- quarters.</w:t>
      </w:r>
      <w:r>
        <w:rPr>
          <w:spacing w:val="41"/>
        </w:rPr>
        <w:t> </w:t>
      </w:r>
      <w:r>
        <w:rPr/>
        <w:t>This</w:t>
      </w:r>
      <w:r>
        <w:rPr>
          <w:spacing w:val="-6"/>
        </w:rPr>
        <w:t> </w:t>
      </w:r>
      <w:r>
        <w:rPr/>
        <w:t>is</w:t>
      </w:r>
      <w:r>
        <w:rPr>
          <w:spacing w:val="-6"/>
        </w:rPr>
        <w:t> </w:t>
      </w:r>
      <w:r>
        <w:rPr/>
        <w:t>around</w:t>
      </w:r>
      <w:r>
        <w:rPr>
          <w:spacing w:val="-7"/>
        </w:rPr>
        <w:t> </w:t>
      </w:r>
      <w:r>
        <w:rPr/>
        <w:t>half</w:t>
      </w:r>
      <w:r>
        <w:rPr>
          <w:spacing w:val="-7"/>
        </w:rPr>
        <w:t> </w:t>
      </w:r>
      <w:r>
        <w:rPr/>
        <w:t>the</w:t>
      </w:r>
      <w:r>
        <w:rPr>
          <w:spacing w:val="-6"/>
        </w:rPr>
        <w:t> </w:t>
      </w:r>
      <w:r>
        <w:rPr/>
        <w:t>pace</w:t>
      </w:r>
      <w:r>
        <w:rPr>
          <w:spacing w:val="-7"/>
        </w:rPr>
        <w:t> </w:t>
      </w:r>
      <w:r>
        <w:rPr/>
        <w:t>the</w:t>
      </w:r>
      <w:r>
        <w:rPr>
          <w:spacing w:val="-7"/>
        </w:rPr>
        <w:t> </w:t>
      </w:r>
      <w:r>
        <w:rPr/>
        <w:t>MPC</w:t>
      </w:r>
      <w:r>
        <w:rPr>
          <w:spacing w:val="-7"/>
        </w:rPr>
        <w:t> </w:t>
      </w:r>
      <w:r>
        <w:rPr/>
        <w:t>had</w:t>
      </w:r>
      <w:r>
        <w:rPr>
          <w:spacing w:val="-6"/>
        </w:rPr>
        <w:t> </w:t>
      </w:r>
      <w:r>
        <w:rPr/>
        <w:t>expected,</w:t>
      </w:r>
      <w:r>
        <w:rPr>
          <w:spacing w:val="-6"/>
        </w:rPr>
        <w:t> </w:t>
      </w:r>
      <w:r>
        <w:rPr/>
        <w:t>though</w:t>
      </w:r>
      <w:r>
        <w:rPr>
          <w:spacing w:val="-7"/>
        </w:rPr>
        <w:t> </w:t>
      </w:r>
      <w:r>
        <w:rPr/>
        <w:t>it</w:t>
      </w:r>
      <w:r>
        <w:rPr>
          <w:spacing w:val="-7"/>
        </w:rPr>
        <w:t> </w:t>
      </w:r>
      <w:r>
        <w:rPr/>
        <w:t>picked</w:t>
      </w:r>
      <w:r>
        <w:rPr>
          <w:spacing w:val="-6"/>
        </w:rPr>
        <w:t> </w:t>
      </w:r>
      <w:r>
        <w:rPr/>
        <w:t>up</w:t>
      </w:r>
      <w:r>
        <w:rPr>
          <w:spacing w:val="-7"/>
        </w:rPr>
        <w:t> </w:t>
      </w:r>
      <w:r>
        <w:rPr/>
        <w:t>a</w:t>
      </w:r>
      <w:r>
        <w:rPr>
          <w:spacing w:val="-7"/>
        </w:rPr>
        <w:t> </w:t>
      </w:r>
      <w:r>
        <w:rPr/>
        <w:t>bit</w:t>
      </w:r>
      <w:r>
        <w:rPr>
          <w:spacing w:val="-7"/>
        </w:rPr>
        <w:t> </w:t>
      </w:r>
      <w:r>
        <w:rPr/>
        <w:t>in</w:t>
      </w:r>
      <w:r>
        <w:rPr>
          <w:spacing w:val="-7"/>
        </w:rPr>
        <w:t> </w:t>
      </w:r>
      <w:r>
        <w:rPr/>
        <w:t>the</w:t>
      </w:r>
      <w:r>
        <w:rPr>
          <w:spacing w:val="-6"/>
        </w:rPr>
        <w:t> </w:t>
      </w:r>
      <w:r>
        <w:rPr/>
        <w:t>latest</w:t>
      </w:r>
      <w:r>
        <w:rPr>
          <w:spacing w:val="-6"/>
        </w:rPr>
        <w:t> </w:t>
      </w:r>
      <w:r>
        <w:rPr/>
        <w:t>quarter.</w:t>
      </w:r>
    </w:p>
    <w:p>
      <w:pPr>
        <w:pStyle w:val="BodyText"/>
        <w:spacing w:before="9"/>
        <w:rPr>
          <w:sz w:val="27"/>
        </w:rPr>
      </w:pPr>
    </w:p>
    <w:p>
      <w:pPr>
        <w:pStyle w:val="BodyText"/>
        <w:spacing w:line="355" w:lineRule="auto"/>
        <w:ind w:left="226" w:right="88"/>
      </w:pPr>
      <w:r>
        <w:rPr/>
        <w:t>And, needless to say, the productivity puzzle remains a puzzle. Upward revisions to the official data for the immediate post crisis years have reduced the size of the puzzle a bit. But the level of UK productivity is 14% down relative to pre-crisis trend. So with productivity recovering very slowly and still growing well below the pre-crisis trend, it is looking less and less likely that that ‘lost’ productivity will be recovered any time soon.</w:t>
      </w:r>
    </w:p>
    <w:p>
      <w:pPr>
        <w:pStyle w:val="BodyText"/>
        <w:spacing w:before="7"/>
        <w:rPr>
          <w:sz w:val="28"/>
        </w:rPr>
      </w:pPr>
    </w:p>
    <w:p>
      <w:pPr>
        <w:pStyle w:val="BodyText"/>
        <w:spacing w:line="357" w:lineRule="auto"/>
        <w:ind w:left="226" w:right="132"/>
      </w:pPr>
      <w:r>
        <w:rPr/>
        <w:t>And</w:t>
      </w:r>
      <w:r>
        <w:rPr>
          <w:spacing w:val="-7"/>
        </w:rPr>
        <w:t> </w:t>
      </w:r>
      <w:r>
        <w:rPr/>
        <w:t>there</w:t>
      </w:r>
      <w:r>
        <w:rPr>
          <w:spacing w:val="-7"/>
        </w:rPr>
        <w:t> </w:t>
      </w:r>
      <w:r>
        <w:rPr/>
        <w:t>is</w:t>
      </w:r>
      <w:r>
        <w:rPr>
          <w:spacing w:val="-5"/>
        </w:rPr>
        <w:t> </w:t>
      </w:r>
      <w:r>
        <w:rPr/>
        <w:t>now</w:t>
      </w:r>
      <w:r>
        <w:rPr>
          <w:spacing w:val="-8"/>
        </w:rPr>
        <w:t> </w:t>
      </w:r>
      <w:r>
        <w:rPr/>
        <w:t>a</w:t>
      </w:r>
      <w:r>
        <w:rPr>
          <w:spacing w:val="-7"/>
        </w:rPr>
        <w:t> </w:t>
      </w:r>
      <w:r>
        <w:rPr/>
        <w:t>new</w:t>
      </w:r>
      <w:r>
        <w:rPr>
          <w:spacing w:val="-7"/>
        </w:rPr>
        <w:t> </w:t>
      </w:r>
      <w:r>
        <w:rPr/>
        <w:t>puzzle:</w:t>
      </w:r>
      <w:r>
        <w:rPr>
          <w:spacing w:val="-5"/>
        </w:rPr>
        <w:t> </w:t>
      </w:r>
      <w:r>
        <w:rPr/>
        <w:t>why,</w:t>
      </w:r>
      <w:r>
        <w:rPr>
          <w:spacing w:val="-5"/>
        </w:rPr>
        <w:t> </w:t>
      </w:r>
      <w:r>
        <w:rPr/>
        <w:t>despite</w:t>
      </w:r>
      <w:r>
        <w:rPr>
          <w:spacing w:val="-7"/>
        </w:rPr>
        <w:t> </w:t>
      </w:r>
      <w:r>
        <w:rPr/>
        <w:t>this</w:t>
      </w:r>
      <w:r>
        <w:rPr>
          <w:spacing w:val="-6"/>
        </w:rPr>
        <w:t> </w:t>
      </w:r>
      <w:r>
        <w:rPr/>
        <w:t>rapid</w:t>
      </w:r>
      <w:r>
        <w:rPr>
          <w:spacing w:val="-7"/>
        </w:rPr>
        <w:t> </w:t>
      </w:r>
      <w:r>
        <w:rPr/>
        <w:t>fall</w:t>
      </w:r>
      <w:r>
        <w:rPr>
          <w:spacing w:val="-5"/>
        </w:rPr>
        <w:t> </w:t>
      </w:r>
      <w:r>
        <w:rPr/>
        <w:t>in</w:t>
      </w:r>
      <w:r>
        <w:rPr>
          <w:spacing w:val="-7"/>
        </w:rPr>
        <w:t> </w:t>
      </w:r>
      <w:r>
        <w:rPr/>
        <w:t>unemployment</w:t>
      </w:r>
      <w:r>
        <w:rPr>
          <w:spacing w:val="-6"/>
        </w:rPr>
        <w:t> </w:t>
      </w:r>
      <w:r>
        <w:rPr/>
        <w:t>to</w:t>
      </w:r>
      <w:r>
        <w:rPr>
          <w:spacing w:val="-8"/>
        </w:rPr>
        <w:t> </w:t>
      </w:r>
      <w:r>
        <w:rPr/>
        <w:t>6%,</w:t>
      </w:r>
      <w:r>
        <w:rPr>
          <w:spacing w:val="-5"/>
        </w:rPr>
        <w:t> </w:t>
      </w:r>
      <w:r>
        <w:rPr/>
        <w:t>have</w:t>
      </w:r>
      <w:r>
        <w:rPr>
          <w:spacing w:val="-6"/>
        </w:rPr>
        <w:t> </w:t>
      </w:r>
      <w:r>
        <w:rPr/>
        <w:t>we</w:t>
      </w:r>
      <w:r>
        <w:rPr>
          <w:spacing w:val="-6"/>
        </w:rPr>
        <w:t> </w:t>
      </w:r>
      <w:r>
        <w:rPr/>
        <w:t>seen</w:t>
      </w:r>
      <w:r>
        <w:rPr>
          <w:spacing w:val="-7"/>
        </w:rPr>
        <w:t> </w:t>
      </w:r>
      <w:r>
        <w:rPr/>
        <w:t>such</w:t>
      </w:r>
      <w:r>
        <w:rPr>
          <w:spacing w:val="-6"/>
        </w:rPr>
        <w:t> </w:t>
      </w:r>
      <w:r>
        <w:rPr/>
        <w:t>weak pay growth in the official data? On the average weekly earnings measure, annual private sector pay growth is running at just 1%, still below the rate of inflation. Had the MPC been told last November</w:t>
      </w:r>
      <w:r>
        <w:rPr>
          <w:spacing w:val="-19"/>
        </w:rPr>
        <w:t> </w:t>
      </w:r>
      <w:r>
        <w:rPr/>
        <w:t>that</w:t>
      </w:r>
    </w:p>
    <w:p>
      <w:pPr>
        <w:spacing w:after="0" w:line="357" w:lineRule="auto"/>
        <w:sectPr>
          <w:footerReference w:type="default" r:id="rId9"/>
          <w:pgSz w:w="12240" w:h="15840"/>
          <w:pgMar w:footer="1240" w:header="0" w:top="1440" w:bottom="1440" w:left="1360" w:right="1480"/>
        </w:sectPr>
      </w:pPr>
    </w:p>
    <w:p>
      <w:pPr>
        <w:pStyle w:val="BodyText"/>
        <w:spacing w:line="357" w:lineRule="auto" w:before="80"/>
        <w:ind w:left="226" w:right="132"/>
      </w:pPr>
      <w:r>
        <w:rPr/>
        <w:t>unemployment would fall to just 6%, we would have expected pay growth to have been very considerably stronger. What has happened to what, hitherto in the UK, has been a relatively stable relationship between pay and unemployment?</w:t>
      </w:r>
    </w:p>
    <w:p>
      <w:pPr>
        <w:pStyle w:val="BodyText"/>
        <w:spacing w:before="11"/>
        <w:rPr>
          <w:sz w:val="27"/>
        </w:rPr>
      </w:pPr>
    </w:p>
    <w:p>
      <w:pPr>
        <w:pStyle w:val="BodyText"/>
        <w:spacing w:line="357" w:lineRule="auto"/>
        <w:ind w:left="226" w:right="132"/>
      </w:pPr>
      <w:r>
        <w:rPr/>
        <w:t>Part</w:t>
      </w:r>
      <w:r>
        <w:rPr>
          <w:spacing w:val="-7"/>
        </w:rPr>
        <w:t> </w:t>
      </w:r>
      <w:r>
        <w:rPr/>
        <w:t>of</w:t>
      </w:r>
      <w:r>
        <w:rPr>
          <w:spacing w:val="-6"/>
        </w:rPr>
        <w:t> </w:t>
      </w:r>
      <w:r>
        <w:rPr/>
        <w:t>the</w:t>
      </w:r>
      <w:r>
        <w:rPr>
          <w:spacing w:val="-6"/>
        </w:rPr>
        <w:t> </w:t>
      </w:r>
      <w:r>
        <w:rPr/>
        <w:t>explanation</w:t>
      </w:r>
      <w:r>
        <w:rPr>
          <w:spacing w:val="-6"/>
        </w:rPr>
        <w:t> </w:t>
      </w:r>
      <w:r>
        <w:rPr/>
        <w:t>for</w:t>
      </w:r>
      <w:r>
        <w:rPr>
          <w:spacing w:val="-7"/>
        </w:rPr>
        <w:t> </w:t>
      </w:r>
      <w:r>
        <w:rPr/>
        <w:t>the</w:t>
      </w:r>
      <w:r>
        <w:rPr>
          <w:spacing w:val="-4"/>
        </w:rPr>
        <w:t> </w:t>
      </w:r>
      <w:r>
        <w:rPr/>
        <w:t>weak</w:t>
      </w:r>
      <w:r>
        <w:rPr>
          <w:spacing w:val="-5"/>
        </w:rPr>
        <w:t> </w:t>
      </w:r>
      <w:r>
        <w:rPr/>
        <w:t>growth</w:t>
      </w:r>
      <w:r>
        <w:rPr>
          <w:spacing w:val="-6"/>
        </w:rPr>
        <w:t> </w:t>
      </w:r>
      <w:r>
        <w:rPr/>
        <w:t>in</w:t>
      </w:r>
      <w:r>
        <w:rPr>
          <w:spacing w:val="-6"/>
        </w:rPr>
        <w:t> </w:t>
      </w:r>
      <w:r>
        <w:rPr/>
        <w:t>pay</w:t>
      </w:r>
      <w:r>
        <w:rPr>
          <w:spacing w:val="-6"/>
        </w:rPr>
        <w:t> </w:t>
      </w:r>
      <w:r>
        <w:rPr/>
        <w:t>is</w:t>
      </w:r>
      <w:r>
        <w:rPr>
          <w:spacing w:val="-6"/>
        </w:rPr>
        <w:t> </w:t>
      </w:r>
      <w:r>
        <w:rPr/>
        <w:t>surely</w:t>
      </w:r>
      <w:r>
        <w:rPr>
          <w:spacing w:val="-6"/>
        </w:rPr>
        <w:t> </w:t>
      </w:r>
      <w:r>
        <w:rPr/>
        <w:t>the</w:t>
      </w:r>
      <w:r>
        <w:rPr>
          <w:spacing w:val="-6"/>
        </w:rPr>
        <w:t> </w:t>
      </w:r>
      <w:r>
        <w:rPr/>
        <w:t>very</w:t>
      </w:r>
      <w:r>
        <w:rPr>
          <w:spacing w:val="-7"/>
        </w:rPr>
        <w:t> </w:t>
      </w:r>
      <w:r>
        <w:rPr/>
        <w:t>low</w:t>
      </w:r>
      <w:r>
        <w:rPr>
          <w:spacing w:val="-6"/>
        </w:rPr>
        <w:t> </w:t>
      </w:r>
      <w:r>
        <w:rPr/>
        <w:t>increase</w:t>
      </w:r>
      <w:r>
        <w:rPr>
          <w:spacing w:val="-7"/>
        </w:rPr>
        <w:t> </w:t>
      </w:r>
      <w:r>
        <w:rPr/>
        <w:t>in</w:t>
      </w:r>
      <w:r>
        <w:rPr>
          <w:spacing w:val="-6"/>
        </w:rPr>
        <w:t> </w:t>
      </w:r>
      <w:r>
        <w:rPr/>
        <w:t>productivity</w:t>
      </w:r>
      <w:r>
        <w:rPr>
          <w:spacing w:val="-5"/>
        </w:rPr>
        <w:t> </w:t>
      </w:r>
      <w:r>
        <w:rPr/>
        <w:t>–</w:t>
      </w:r>
      <w:r>
        <w:rPr>
          <w:spacing w:val="-7"/>
        </w:rPr>
        <w:t> </w:t>
      </w:r>
      <w:r>
        <w:rPr/>
        <w:t>if</w:t>
      </w:r>
      <w:r>
        <w:rPr>
          <w:spacing w:val="-4"/>
        </w:rPr>
        <w:t> </w:t>
      </w:r>
      <w:r>
        <w:rPr/>
        <w:t>workers are producing less output per hour, there is less scope for pay rises. But even adjusting for low productivity by</w:t>
      </w:r>
      <w:r>
        <w:rPr>
          <w:spacing w:val="-8"/>
        </w:rPr>
        <w:t> </w:t>
      </w:r>
      <w:r>
        <w:rPr/>
        <w:t>looking</w:t>
      </w:r>
      <w:r>
        <w:rPr>
          <w:spacing w:val="-7"/>
        </w:rPr>
        <w:t> </w:t>
      </w:r>
      <w:r>
        <w:rPr/>
        <w:t>at</w:t>
      </w:r>
      <w:r>
        <w:rPr>
          <w:spacing w:val="-7"/>
        </w:rPr>
        <w:t> </w:t>
      </w:r>
      <w:r>
        <w:rPr/>
        <w:t>pay</w:t>
      </w:r>
      <w:r>
        <w:rPr>
          <w:spacing w:val="-7"/>
        </w:rPr>
        <w:t> </w:t>
      </w:r>
      <w:r>
        <w:rPr/>
        <w:t>relative</w:t>
      </w:r>
      <w:r>
        <w:rPr>
          <w:spacing w:val="-7"/>
        </w:rPr>
        <w:t> </w:t>
      </w:r>
      <w:r>
        <w:rPr/>
        <w:t>to</w:t>
      </w:r>
      <w:r>
        <w:rPr>
          <w:spacing w:val="-7"/>
        </w:rPr>
        <w:t> </w:t>
      </w:r>
      <w:r>
        <w:rPr/>
        <w:t>the</w:t>
      </w:r>
      <w:r>
        <w:rPr>
          <w:spacing w:val="-7"/>
        </w:rPr>
        <w:t> </w:t>
      </w:r>
      <w:r>
        <w:rPr/>
        <w:t>output</w:t>
      </w:r>
      <w:r>
        <w:rPr>
          <w:spacing w:val="-7"/>
        </w:rPr>
        <w:t> </w:t>
      </w:r>
      <w:r>
        <w:rPr/>
        <w:t>of</w:t>
      </w:r>
      <w:r>
        <w:rPr>
          <w:spacing w:val="-8"/>
        </w:rPr>
        <w:t> </w:t>
      </w:r>
      <w:r>
        <w:rPr/>
        <w:t>the</w:t>
      </w:r>
      <w:r>
        <w:rPr>
          <w:spacing w:val="-7"/>
        </w:rPr>
        <w:t> </w:t>
      </w:r>
      <w:r>
        <w:rPr/>
        <w:t>average</w:t>
      </w:r>
      <w:r>
        <w:rPr>
          <w:spacing w:val="-8"/>
        </w:rPr>
        <w:t> </w:t>
      </w:r>
      <w:r>
        <w:rPr/>
        <w:t>employee,</w:t>
      </w:r>
      <w:r>
        <w:rPr>
          <w:spacing w:val="-6"/>
        </w:rPr>
        <w:t> </w:t>
      </w:r>
      <w:r>
        <w:rPr/>
        <w:t>we</w:t>
      </w:r>
      <w:r>
        <w:rPr>
          <w:spacing w:val="-7"/>
        </w:rPr>
        <w:t> </w:t>
      </w:r>
      <w:r>
        <w:rPr/>
        <w:t>find</w:t>
      </w:r>
      <w:r>
        <w:rPr>
          <w:spacing w:val="-7"/>
        </w:rPr>
        <w:t> </w:t>
      </w:r>
      <w:r>
        <w:rPr/>
        <w:t>a</w:t>
      </w:r>
      <w:r>
        <w:rPr>
          <w:spacing w:val="-7"/>
        </w:rPr>
        <w:t> </w:t>
      </w:r>
      <w:r>
        <w:rPr/>
        <w:t>very</w:t>
      </w:r>
      <w:r>
        <w:rPr>
          <w:spacing w:val="-6"/>
        </w:rPr>
        <w:t> </w:t>
      </w:r>
      <w:r>
        <w:rPr/>
        <w:t>weak</w:t>
      </w:r>
      <w:r>
        <w:rPr>
          <w:spacing w:val="-6"/>
        </w:rPr>
        <w:t> </w:t>
      </w:r>
      <w:r>
        <w:rPr/>
        <w:t>picture.</w:t>
      </w:r>
      <w:r>
        <w:rPr>
          <w:spacing w:val="-5"/>
        </w:rPr>
        <w:t> </w:t>
      </w:r>
      <w:r>
        <w:rPr/>
        <w:t>Growth</w:t>
      </w:r>
      <w:r>
        <w:rPr>
          <w:spacing w:val="-8"/>
        </w:rPr>
        <w:t> </w:t>
      </w:r>
      <w:r>
        <w:rPr/>
        <w:t>in</w:t>
      </w:r>
      <w:r>
        <w:rPr>
          <w:spacing w:val="-7"/>
        </w:rPr>
        <w:t> </w:t>
      </w:r>
      <w:r>
        <w:rPr/>
        <w:t>‘unit labour costs’ has been negative over the past year. Not only have we been producing more but with relatively more people and hence lower productivity. We are also paying less labour cost per unit of output than we were before.</w:t>
      </w:r>
    </w:p>
    <w:p>
      <w:pPr>
        <w:pStyle w:val="BodyText"/>
        <w:spacing w:before="8"/>
        <w:rPr>
          <w:sz w:val="27"/>
        </w:rPr>
      </w:pPr>
    </w:p>
    <w:p>
      <w:pPr>
        <w:pStyle w:val="BodyText"/>
        <w:spacing w:line="357" w:lineRule="auto"/>
        <w:ind w:left="226" w:right="132"/>
      </w:pPr>
      <w:r>
        <w:rPr/>
        <w:t>There are, as always, possible seasonal and one-off factors: some patterns of pay seem to have been distorted by the change in income tax rates in April last year, which cloud annual comparisons. Even adjusting</w:t>
      </w:r>
      <w:r>
        <w:rPr>
          <w:spacing w:val="-6"/>
        </w:rPr>
        <w:t> </w:t>
      </w:r>
      <w:r>
        <w:rPr/>
        <w:t>for</w:t>
      </w:r>
      <w:r>
        <w:rPr>
          <w:spacing w:val="-7"/>
        </w:rPr>
        <w:t> </w:t>
      </w:r>
      <w:r>
        <w:rPr/>
        <w:t>that</w:t>
      </w:r>
      <w:r>
        <w:rPr>
          <w:spacing w:val="-6"/>
        </w:rPr>
        <w:t> </w:t>
      </w:r>
      <w:r>
        <w:rPr/>
        <w:t>effect</w:t>
      </w:r>
      <w:r>
        <w:rPr>
          <w:spacing w:val="-6"/>
        </w:rPr>
        <w:t> </w:t>
      </w:r>
      <w:r>
        <w:rPr/>
        <w:t>though,</w:t>
      </w:r>
      <w:r>
        <w:rPr>
          <w:spacing w:val="-5"/>
        </w:rPr>
        <w:t> </w:t>
      </w:r>
      <w:r>
        <w:rPr/>
        <w:t>unit</w:t>
      </w:r>
      <w:r>
        <w:rPr>
          <w:spacing w:val="-7"/>
        </w:rPr>
        <w:t> </w:t>
      </w:r>
      <w:r>
        <w:rPr/>
        <w:t>labour</w:t>
      </w:r>
      <w:r>
        <w:rPr>
          <w:spacing w:val="-7"/>
        </w:rPr>
        <w:t> </w:t>
      </w:r>
      <w:r>
        <w:rPr/>
        <w:t>costs</w:t>
      </w:r>
      <w:r>
        <w:rPr>
          <w:spacing w:val="-6"/>
        </w:rPr>
        <w:t> </w:t>
      </w:r>
      <w:r>
        <w:rPr/>
        <w:t>look</w:t>
      </w:r>
      <w:r>
        <w:rPr>
          <w:spacing w:val="-5"/>
        </w:rPr>
        <w:t> </w:t>
      </w:r>
      <w:r>
        <w:rPr/>
        <w:t>broadly</w:t>
      </w:r>
      <w:r>
        <w:rPr>
          <w:spacing w:val="-7"/>
        </w:rPr>
        <w:t> </w:t>
      </w:r>
      <w:r>
        <w:rPr/>
        <w:t>flat</w:t>
      </w:r>
      <w:r>
        <w:rPr>
          <w:spacing w:val="-6"/>
        </w:rPr>
        <w:t> </w:t>
      </w:r>
      <w:r>
        <w:rPr/>
        <w:t>–</w:t>
      </w:r>
      <w:r>
        <w:rPr>
          <w:spacing w:val="-7"/>
        </w:rPr>
        <w:t> </w:t>
      </w:r>
      <w:r>
        <w:rPr/>
        <w:t>much</w:t>
      </w:r>
      <w:r>
        <w:rPr>
          <w:spacing w:val="-8"/>
        </w:rPr>
        <w:t> </w:t>
      </w:r>
      <w:r>
        <w:rPr/>
        <w:t>below</w:t>
      </w:r>
      <w:r>
        <w:rPr>
          <w:spacing w:val="-8"/>
        </w:rPr>
        <w:t> </w:t>
      </w:r>
      <w:r>
        <w:rPr/>
        <w:t>the</w:t>
      </w:r>
      <w:r>
        <w:rPr>
          <w:spacing w:val="-6"/>
        </w:rPr>
        <w:t> </w:t>
      </w:r>
      <w:r>
        <w:rPr/>
        <w:t>2%</w:t>
      </w:r>
      <w:r>
        <w:rPr>
          <w:spacing w:val="-6"/>
        </w:rPr>
        <w:t> </w:t>
      </w:r>
      <w:r>
        <w:rPr/>
        <w:t>rate</w:t>
      </w:r>
      <w:r>
        <w:rPr>
          <w:spacing w:val="-7"/>
        </w:rPr>
        <w:t> </w:t>
      </w:r>
      <w:r>
        <w:rPr/>
        <w:t>of</w:t>
      </w:r>
      <w:r>
        <w:rPr>
          <w:spacing w:val="-5"/>
        </w:rPr>
        <w:t> </w:t>
      </w:r>
      <w:r>
        <w:rPr/>
        <w:t>increase</w:t>
      </w:r>
      <w:r>
        <w:rPr>
          <w:spacing w:val="-5"/>
        </w:rPr>
        <w:t> </w:t>
      </w:r>
      <w:r>
        <w:rPr/>
        <w:t>we need to meet the inflation target in the medium</w:t>
      </w:r>
      <w:r>
        <w:rPr>
          <w:spacing w:val="-15"/>
        </w:rPr>
        <w:t> </w:t>
      </w:r>
      <w:r>
        <w:rPr/>
        <w:t>term.</w:t>
      </w:r>
    </w:p>
    <w:p>
      <w:pPr>
        <w:pStyle w:val="BodyText"/>
        <w:spacing w:before="11"/>
        <w:rPr>
          <w:sz w:val="27"/>
        </w:rPr>
      </w:pPr>
    </w:p>
    <w:p>
      <w:pPr>
        <w:pStyle w:val="BodyText"/>
        <w:spacing w:line="357" w:lineRule="auto"/>
        <w:ind w:left="226" w:right="311"/>
        <w:jc w:val="both"/>
      </w:pPr>
      <w:r>
        <w:rPr/>
        <w:t>The</w:t>
      </w:r>
      <w:r>
        <w:rPr>
          <w:spacing w:val="-8"/>
        </w:rPr>
        <w:t> </w:t>
      </w:r>
      <w:r>
        <w:rPr/>
        <w:t>big</w:t>
      </w:r>
      <w:r>
        <w:rPr>
          <w:spacing w:val="-7"/>
        </w:rPr>
        <w:t> </w:t>
      </w:r>
      <w:r>
        <w:rPr/>
        <w:t>surprise,</w:t>
      </w:r>
      <w:r>
        <w:rPr>
          <w:spacing w:val="-6"/>
        </w:rPr>
        <w:t> </w:t>
      </w:r>
      <w:r>
        <w:rPr/>
        <w:t>therefore,</w:t>
      </w:r>
      <w:r>
        <w:rPr>
          <w:spacing w:val="-5"/>
        </w:rPr>
        <w:t> </w:t>
      </w:r>
      <w:r>
        <w:rPr/>
        <w:t>for</w:t>
      </w:r>
      <w:r>
        <w:rPr>
          <w:spacing w:val="-7"/>
        </w:rPr>
        <w:t> </w:t>
      </w:r>
      <w:r>
        <w:rPr/>
        <w:t>the</w:t>
      </w:r>
      <w:r>
        <w:rPr>
          <w:spacing w:val="-7"/>
        </w:rPr>
        <w:t> </w:t>
      </w:r>
      <w:r>
        <w:rPr/>
        <w:t>MPC</w:t>
      </w:r>
      <w:r>
        <w:rPr>
          <w:spacing w:val="-6"/>
        </w:rPr>
        <w:t> </w:t>
      </w:r>
      <w:r>
        <w:rPr/>
        <w:t>–</w:t>
      </w:r>
      <w:r>
        <w:rPr>
          <w:spacing w:val="-8"/>
        </w:rPr>
        <w:t> </w:t>
      </w:r>
      <w:r>
        <w:rPr/>
        <w:t>and</w:t>
      </w:r>
      <w:r>
        <w:rPr>
          <w:spacing w:val="-6"/>
        </w:rPr>
        <w:t> </w:t>
      </w:r>
      <w:r>
        <w:rPr/>
        <w:t>it</w:t>
      </w:r>
      <w:r>
        <w:rPr>
          <w:spacing w:val="-7"/>
        </w:rPr>
        <w:t> </w:t>
      </w:r>
      <w:r>
        <w:rPr/>
        <w:t>is</w:t>
      </w:r>
      <w:r>
        <w:rPr>
          <w:spacing w:val="-4"/>
        </w:rPr>
        <w:t> </w:t>
      </w:r>
      <w:r>
        <w:rPr/>
        <w:t>a</w:t>
      </w:r>
      <w:r>
        <w:rPr>
          <w:spacing w:val="-8"/>
        </w:rPr>
        <w:t> </w:t>
      </w:r>
      <w:r>
        <w:rPr/>
        <w:t>puzzling</w:t>
      </w:r>
      <w:r>
        <w:rPr>
          <w:spacing w:val="-6"/>
        </w:rPr>
        <w:t> </w:t>
      </w:r>
      <w:r>
        <w:rPr/>
        <w:t>development</w:t>
      </w:r>
      <w:r>
        <w:rPr>
          <w:spacing w:val="-7"/>
        </w:rPr>
        <w:t> </w:t>
      </w:r>
      <w:r>
        <w:rPr/>
        <w:t>–</w:t>
      </w:r>
      <w:r>
        <w:rPr>
          <w:spacing w:val="-6"/>
        </w:rPr>
        <w:t> </w:t>
      </w:r>
      <w:r>
        <w:rPr/>
        <w:t>has</w:t>
      </w:r>
      <w:r>
        <w:rPr>
          <w:spacing w:val="-6"/>
        </w:rPr>
        <w:t> </w:t>
      </w:r>
      <w:r>
        <w:rPr/>
        <w:t>been</w:t>
      </w:r>
      <w:r>
        <w:rPr>
          <w:spacing w:val="-6"/>
        </w:rPr>
        <w:t> </w:t>
      </w:r>
      <w:r>
        <w:rPr/>
        <w:t>the</w:t>
      </w:r>
      <w:r>
        <w:rPr>
          <w:spacing w:val="-8"/>
        </w:rPr>
        <w:t> </w:t>
      </w:r>
      <w:r>
        <w:rPr/>
        <w:t>extent</w:t>
      </w:r>
      <w:r>
        <w:rPr>
          <w:spacing w:val="-5"/>
        </w:rPr>
        <w:t> </w:t>
      </w:r>
      <w:r>
        <w:rPr/>
        <w:t>to</w:t>
      </w:r>
      <w:r>
        <w:rPr>
          <w:spacing w:val="-5"/>
        </w:rPr>
        <w:t> </w:t>
      </w:r>
      <w:r>
        <w:rPr/>
        <w:t>which employment</w:t>
      </w:r>
      <w:r>
        <w:rPr>
          <w:spacing w:val="-8"/>
        </w:rPr>
        <w:t> </w:t>
      </w:r>
      <w:r>
        <w:rPr/>
        <w:t>has</w:t>
      </w:r>
      <w:r>
        <w:rPr>
          <w:spacing w:val="-9"/>
        </w:rPr>
        <w:t> </w:t>
      </w:r>
      <w:r>
        <w:rPr/>
        <w:t>been</w:t>
      </w:r>
      <w:r>
        <w:rPr>
          <w:spacing w:val="-11"/>
        </w:rPr>
        <w:t> </w:t>
      </w:r>
      <w:r>
        <w:rPr/>
        <w:t>able</w:t>
      </w:r>
      <w:r>
        <w:rPr>
          <w:spacing w:val="-9"/>
        </w:rPr>
        <w:t> </w:t>
      </w:r>
      <w:r>
        <w:rPr/>
        <w:t>to</w:t>
      </w:r>
      <w:r>
        <w:rPr>
          <w:spacing w:val="-10"/>
        </w:rPr>
        <w:t> </w:t>
      </w:r>
      <w:r>
        <w:rPr/>
        <w:t>grow</w:t>
      </w:r>
      <w:r>
        <w:rPr>
          <w:spacing w:val="-11"/>
        </w:rPr>
        <w:t> </w:t>
      </w:r>
      <w:r>
        <w:rPr/>
        <w:t>without</w:t>
      </w:r>
      <w:r>
        <w:rPr>
          <w:spacing w:val="-8"/>
        </w:rPr>
        <w:t> </w:t>
      </w:r>
      <w:r>
        <w:rPr/>
        <w:t>generating</w:t>
      </w:r>
      <w:r>
        <w:rPr>
          <w:spacing w:val="-9"/>
        </w:rPr>
        <w:t> </w:t>
      </w:r>
      <w:r>
        <w:rPr/>
        <w:t>clear</w:t>
      </w:r>
      <w:r>
        <w:rPr>
          <w:spacing w:val="-10"/>
        </w:rPr>
        <w:t> </w:t>
      </w:r>
      <w:r>
        <w:rPr/>
        <w:t>inflationary</w:t>
      </w:r>
      <w:r>
        <w:rPr>
          <w:spacing w:val="-9"/>
        </w:rPr>
        <w:t> </w:t>
      </w:r>
      <w:r>
        <w:rPr/>
        <w:t>pressure.</w:t>
      </w:r>
      <w:r>
        <w:rPr>
          <w:spacing w:val="34"/>
        </w:rPr>
        <w:t> </w:t>
      </w:r>
      <w:r>
        <w:rPr/>
        <w:t>Understanding</w:t>
      </w:r>
      <w:r>
        <w:rPr>
          <w:spacing w:val="-9"/>
        </w:rPr>
        <w:t> </w:t>
      </w:r>
      <w:r>
        <w:rPr/>
        <w:t>why</w:t>
      </w:r>
      <w:r>
        <w:rPr>
          <w:spacing w:val="-10"/>
        </w:rPr>
        <w:t> </w:t>
      </w:r>
      <w:r>
        <w:rPr/>
        <w:t>that has</w:t>
      </w:r>
      <w:r>
        <w:rPr>
          <w:spacing w:val="-2"/>
        </w:rPr>
        <w:t> </w:t>
      </w:r>
      <w:r>
        <w:rPr/>
        <w:t>happened</w:t>
      </w:r>
      <w:r>
        <w:rPr>
          <w:spacing w:val="-3"/>
        </w:rPr>
        <w:t> </w:t>
      </w:r>
      <w:r>
        <w:rPr/>
        <w:t>and</w:t>
      </w:r>
      <w:r>
        <w:rPr>
          <w:spacing w:val="-3"/>
        </w:rPr>
        <w:t> </w:t>
      </w:r>
      <w:r>
        <w:rPr/>
        <w:t>how</w:t>
      </w:r>
      <w:r>
        <w:rPr>
          <w:spacing w:val="-5"/>
        </w:rPr>
        <w:t> </w:t>
      </w:r>
      <w:r>
        <w:rPr/>
        <w:t>long</w:t>
      </w:r>
      <w:r>
        <w:rPr>
          <w:spacing w:val="-3"/>
        </w:rPr>
        <w:t> </w:t>
      </w:r>
      <w:r>
        <w:rPr/>
        <w:t>it will</w:t>
      </w:r>
      <w:r>
        <w:rPr>
          <w:spacing w:val="-3"/>
        </w:rPr>
        <w:t> </w:t>
      </w:r>
      <w:r>
        <w:rPr/>
        <w:t>persist</w:t>
      </w:r>
      <w:r>
        <w:rPr>
          <w:spacing w:val="-2"/>
        </w:rPr>
        <w:t> </w:t>
      </w:r>
      <w:r>
        <w:rPr/>
        <w:t>is,</w:t>
      </w:r>
      <w:r>
        <w:rPr>
          <w:spacing w:val="-3"/>
        </w:rPr>
        <w:t> </w:t>
      </w:r>
      <w:r>
        <w:rPr/>
        <w:t>in</w:t>
      </w:r>
      <w:r>
        <w:rPr>
          <w:spacing w:val="-3"/>
        </w:rPr>
        <w:t> </w:t>
      </w:r>
      <w:r>
        <w:rPr/>
        <w:t>my</w:t>
      </w:r>
      <w:r>
        <w:rPr>
          <w:spacing w:val="-3"/>
        </w:rPr>
        <w:t> </w:t>
      </w:r>
      <w:r>
        <w:rPr/>
        <w:t>view,</w:t>
      </w:r>
      <w:r>
        <w:rPr>
          <w:spacing w:val="-3"/>
        </w:rPr>
        <w:t> </w:t>
      </w:r>
      <w:r>
        <w:rPr/>
        <w:t>now</w:t>
      </w:r>
      <w:r>
        <w:rPr>
          <w:spacing w:val="-3"/>
        </w:rPr>
        <w:t> </w:t>
      </w:r>
      <w:r>
        <w:rPr/>
        <w:t>key</w:t>
      </w:r>
      <w:r>
        <w:rPr>
          <w:spacing w:val="-1"/>
        </w:rPr>
        <w:t> </w:t>
      </w:r>
      <w:r>
        <w:rPr/>
        <w:t>to</w:t>
      </w:r>
      <w:r>
        <w:rPr>
          <w:spacing w:val="-3"/>
        </w:rPr>
        <w:t> </w:t>
      </w:r>
      <w:r>
        <w:rPr/>
        <w:t>deciding</w:t>
      </w:r>
      <w:r>
        <w:rPr>
          <w:spacing w:val="-2"/>
        </w:rPr>
        <w:t> </w:t>
      </w:r>
      <w:r>
        <w:rPr/>
        <w:t>policy.</w:t>
      </w:r>
    </w:p>
    <w:p>
      <w:pPr>
        <w:pStyle w:val="BodyText"/>
        <w:spacing w:before="11"/>
        <w:rPr>
          <w:sz w:val="27"/>
        </w:rPr>
      </w:pPr>
    </w:p>
    <w:p>
      <w:pPr>
        <w:pStyle w:val="BodyText"/>
        <w:spacing w:line="357" w:lineRule="auto"/>
        <w:ind w:left="226" w:right="132"/>
      </w:pPr>
      <w:r>
        <w:rPr/>
        <w:t>One</w:t>
      </w:r>
      <w:r>
        <w:rPr>
          <w:spacing w:val="-10"/>
        </w:rPr>
        <w:t> </w:t>
      </w:r>
      <w:r>
        <w:rPr/>
        <w:t>possible</w:t>
      </w:r>
      <w:r>
        <w:rPr>
          <w:spacing w:val="-10"/>
        </w:rPr>
        <w:t> </w:t>
      </w:r>
      <w:r>
        <w:rPr/>
        <w:t>explanation</w:t>
      </w:r>
      <w:r>
        <w:rPr>
          <w:spacing w:val="-10"/>
        </w:rPr>
        <w:t> </w:t>
      </w:r>
      <w:r>
        <w:rPr/>
        <w:t>is</w:t>
      </w:r>
      <w:r>
        <w:rPr>
          <w:spacing w:val="-9"/>
        </w:rPr>
        <w:t> </w:t>
      </w:r>
      <w:r>
        <w:rPr/>
        <w:t>simply</w:t>
      </w:r>
      <w:r>
        <w:rPr>
          <w:spacing w:val="-10"/>
        </w:rPr>
        <w:t> </w:t>
      </w:r>
      <w:r>
        <w:rPr/>
        <w:t>a</w:t>
      </w:r>
      <w:r>
        <w:rPr>
          <w:spacing w:val="-9"/>
        </w:rPr>
        <w:t> </w:t>
      </w:r>
      <w:r>
        <w:rPr/>
        <w:t>longer-than-usual</w:t>
      </w:r>
      <w:r>
        <w:rPr>
          <w:spacing w:val="-9"/>
        </w:rPr>
        <w:t> </w:t>
      </w:r>
      <w:r>
        <w:rPr/>
        <w:t>lag</w:t>
      </w:r>
      <w:r>
        <w:rPr>
          <w:spacing w:val="-9"/>
        </w:rPr>
        <w:t> </w:t>
      </w:r>
      <w:r>
        <w:rPr/>
        <w:t>between</w:t>
      </w:r>
      <w:r>
        <w:rPr>
          <w:spacing w:val="-10"/>
        </w:rPr>
        <w:t> </w:t>
      </w:r>
      <w:r>
        <w:rPr/>
        <w:t>falls</w:t>
      </w:r>
      <w:r>
        <w:rPr>
          <w:spacing w:val="-9"/>
        </w:rPr>
        <w:t> </w:t>
      </w:r>
      <w:r>
        <w:rPr/>
        <w:t>in</w:t>
      </w:r>
      <w:r>
        <w:rPr>
          <w:spacing w:val="-10"/>
        </w:rPr>
        <w:t> </w:t>
      </w:r>
      <w:r>
        <w:rPr/>
        <w:t>unemployment</w:t>
      </w:r>
      <w:r>
        <w:rPr>
          <w:spacing w:val="-10"/>
        </w:rPr>
        <w:t> </w:t>
      </w:r>
      <w:r>
        <w:rPr/>
        <w:t>and</w:t>
      </w:r>
      <w:r>
        <w:rPr>
          <w:spacing w:val="-9"/>
        </w:rPr>
        <w:t> </w:t>
      </w:r>
      <w:r>
        <w:rPr/>
        <w:t>pay</w:t>
      </w:r>
      <w:r>
        <w:rPr>
          <w:spacing w:val="-9"/>
        </w:rPr>
        <w:t> </w:t>
      </w:r>
      <w:r>
        <w:rPr/>
        <w:t>pressure emerging. Once you take into account productivity, the unexplained weakness in wages only really materialised</w:t>
      </w:r>
      <w:r>
        <w:rPr>
          <w:spacing w:val="-5"/>
        </w:rPr>
        <w:t> </w:t>
      </w:r>
      <w:r>
        <w:rPr/>
        <w:t>over</w:t>
      </w:r>
      <w:r>
        <w:rPr>
          <w:spacing w:val="-5"/>
        </w:rPr>
        <w:t> </w:t>
      </w:r>
      <w:r>
        <w:rPr/>
        <w:t>the</w:t>
      </w:r>
      <w:r>
        <w:rPr>
          <w:spacing w:val="-5"/>
        </w:rPr>
        <w:t> </w:t>
      </w:r>
      <w:r>
        <w:rPr/>
        <w:t>last</w:t>
      </w:r>
      <w:r>
        <w:rPr>
          <w:spacing w:val="-5"/>
        </w:rPr>
        <w:t> </w:t>
      </w:r>
      <w:r>
        <w:rPr/>
        <w:t>three</w:t>
      </w:r>
      <w:r>
        <w:rPr>
          <w:spacing w:val="-5"/>
        </w:rPr>
        <w:t> </w:t>
      </w:r>
      <w:r>
        <w:rPr/>
        <w:t>quarters,</w:t>
      </w:r>
      <w:r>
        <w:rPr>
          <w:spacing w:val="-3"/>
        </w:rPr>
        <w:t> </w:t>
      </w:r>
      <w:r>
        <w:rPr/>
        <w:t>a</w:t>
      </w:r>
      <w:r>
        <w:rPr>
          <w:spacing w:val="-5"/>
        </w:rPr>
        <w:t> </w:t>
      </w:r>
      <w:r>
        <w:rPr/>
        <w:t>period</w:t>
      </w:r>
      <w:r>
        <w:rPr>
          <w:spacing w:val="-6"/>
        </w:rPr>
        <w:t> </w:t>
      </w:r>
      <w:r>
        <w:rPr/>
        <w:t>over</w:t>
      </w:r>
      <w:r>
        <w:rPr>
          <w:spacing w:val="-4"/>
        </w:rPr>
        <w:t> </w:t>
      </w:r>
      <w:r>
        <w:rPr/>
        <w:t>which</w:t>
      </w:r>
      <w:r>
        <w:rPr>
          <w:spacing w:val="-5"/>
        </w:rPr>
        <w:t> </w:t>
      </w:r>
      <w:r>
        <w:rPr/>
        <w:t>unemployment</w:t>
      </w:r>
      <w:r>
        <w:rPr>
          <w:spacing w:val="-4"/>
        </w:rPr>
        <w:t> </w:t>
      </w:r>
      <w:r>
        <w:rPr/>
        <w:t>was</w:t>
      </w:r>
      <w:r>
        <w:rPr>
          <w:spacing w:val="-4"/>
        </w:rPr>
        <w:t> </w:t>
      </w:r>
      <w:r>
        <w:rPr/>
        <w:t>falling</w:t>
      </w:r>
      <w:r>
        <w:rPr>
          <w:spacing w:val="-6"/>
        </w:rPr>
        <w:t> </w:t>
      </w:r>
      <w:r>
        <w:rPr/>
        <w:t>very</w:t>
      </w:r>
      <w:r>
        <w:rPr>
          <w:spacing w:val="-5"/>
        </w:rPr>
        <w:t> </w:t>
      </w:r>
      <w:r>
        <w:rPr/>
        <w:t>rapidly.</w:t>
      </w:r>
    </w:p>
    <w:p>
      <w:pPr>
        <w:pStyle w:val="BodyText"/>
        <w:rPr>
          <w:sz w:val="28"/>
        </w:rPr>
      </w:pPr>
    </w:p>
    <w:p>
      <w:pPr>
        <w:pStyle w:val="BodyText"/>
        <w:spacing w:line="357" w:lineRule="auto"/>
        <w:ind w:left="226" w:right="132"/>
      </w:pPr>
      <w:r>
        <w:rPr/>
        <w:t>Some survey measures suggest the pay of newly hired employees is growing at a much faster rate, of between</w:t>
      </w:r>
      <w:r>
        <w:rPr>
          <w:spacing w:val="-7"/>
        </w:rPr>
        <w:t> </w:t>
      </w:r>
      <w:r>
        <w:rPr/>
        <w:t>2%</w:t>
      </w:r>
      <w:r>
        <w:rPr>
          <w:spacing w:val="-6"/>
        </w:rPr>
        <w:t> </w:t>
      </w:r>
      <w:r>
        <w:rPr/>
        <w:t>and</w:t>
      </w:r>
      <w:r>
        <w:rPr>
          <w:spacing w:val="-7"/>
        </w:rPr>
        <w:t> </w:t>
      </w:r>
      <w:r>
        <w:rPr/>
        <w:t>6%,</w:t>
      </w:r>
      <w:r>
        <w:rPr>
          <w:spacing w:val="-6"/>
        </w:rPr>
        <w:t> </w:t>
      </w:r>
      <w:r>
        <w:rPr/>
        <w:t>rather</w:t>
      </w:r>
      <w:r>
        <w:rPr>
          <w:spacing w:val="-6"/>
        </w:rPr>
        <w:t> </w:t>
      </w:r>
      <w:r>
        <w:rPr/>
        <w:t>than</w:t>
      </w:r>
      <w:r>
        <w:rPr>
          <w:spacing w:val="-7"/>
        </w:rPr>
        <w:t> </w:t>
      </w:r>
      <w:r>
        <w:rPr/>
        <w:t>the</w:t>
      </w:r>
      <w:r>
        <w:rPr>
          <w:spacing w:val="-6"/>
        </w:rPr>
        <w:t> </w:t>
      </w:r>
      <w:r>
        <w:rPr/>
        <w:t>1%</w:t>
      </w:r>
      <w:r>
        <w:rPr>
          <w:spacing w:val="-7"/>
        </w:rPr>
        <w:t> </w:t>
      </w:r>
      <w:r>
        <w:rPr/>
        <w:t>rate</w:t>
      </w:r>
      <w:r>
        <w:rPr>
          <w:spacing w:val="-6"/>
        </w:rPr>
        <w:t> </w:t>
      </w:r>
      <w:r>
        <w:rPr/>
        <w:t>seen</w:t>
      </w:r>
      <w:r>
        <w:rPr>
          <w:spacing w:val="-6"/>
        </w:rPr>
        <w:t> </w:t>
      </w:r>
      <w:r>
        <w:rPr/>
        <w:t>across</w:t>
      </w:r>
      <w:r>
        <w:rPr>
          <w:spacing w:val="-5"/>
        </w:rPr>
        <w:t> </w:t>
      </w:r>
      <w:r>
        <w:rPr/>
        <w:t>employees</w:t>
      </w:r>
      <w:r>
        <w:rPr>
          <w:spacing w:val="-6"/>
        </w:rPr>
        <w:t> </w:t>
      </w:r>
      <w:r>
        <w:rPr/>
        <w:t>as</w:t>
      </w:r>
      <w:r>
        <w:rPr>
          <w:spacing w:val="-5"/>
        </w:rPr>
        <w:t> </w:t>
      </w:r>
      <w:r>
        <w:rPr/>
        <w:t>a</w:t>
      </w:r>
      <w:r>
        <w:rPr>
          <w:spacing w:val="-6"/>
        </w:rPr>
        <w:t> </w:t>
      </w:r>
      <w:r>
        <w:rPr/>
        <w:t>whole</w:t>
      </w:r>
      <w:r>
        <w:rPr>
          <w:spacing w:val="-8"/>
        </w:rPr>
        <w:t> </w:t>
      </w:r>
      <w:r>
        <w:rPr/>
        <w:t>in</w:t>
      </w:r>
      <w:r>
        <w:rPr>
          <w:spacing w:val="-6"/>
        </w:rPr>
        <w:t> </w:t>
      </w:r>
      <w:r>
        <w:rPr/>
        <w:t>the</w:t>
      </w:r>
      <w:r>
        <w:rPr>
          <w:spacing w:val="-7"/>
        </w:rPr>
        <w:t> </w:t>
      </w:r>
      <w:r>
        <w:rPr/>
        <w:t>official</w:t>
      </w:r>
      <w:r>
        <w:rPr>
          <w:spacing w:val="-5"/>
        </w:rPr>
        <w:t> </w:t>
      </w:r>
      <w:r>
        <w:rPr/>
        <w:t>data.</w:t>
      </w:r>
      <w:r>
        <w:rPr>
          <w:spacing w:val="40"/>
        </w:rPr>
        <w:t> </w:t>
      </w:r>
      <w:r>
        <w:rPr/>
        <w:t>On</w:t>
      </w:r>
      <w:r>
        <w:rPr>
          <w:spacing w:val="-7"/>
        </w:rPr>
        <w:t> </w:t>
      </w:r>
      <w:r>
        <w:rPr/>
        <w:t>this view,</w:t>
      </w:r>
      <w:r>
        <w:rPr>
          <w:spacing w:val="-5"/>
        </w:rPr>
        <w:t> </w:t>
      </w:r>
      <w:r>
        <w:rPr/>
        <w:t>a</w:t>
      </w:r>
      <w:r>
        <w:rPr>
          <w:spacing w:val="-7"/>
        </w:rPr>
        <w:t> </w:t>
      </w:r>
      <w:r>
        <w:rPr/>
        <w:t>rapid</w:t>
      </w:r>
      <w:r>
        <w:rPr>
          <w:spacing w:val="-7"/>
        </w:rPr>
        <w:t> </w:t>
      </w:r>
      <w:r>
        <w:rPr/>
        <w:t>pick</w:t>
      </w:r>
      <w:r>
        <w:rPr>
          <w:spacing w:val="-5"/>
        </w:rPr>
        <w:t> </w:t>
      </w:r>
      <w:r>
        <w:rPr/>
        <w:t>up</w:t>
      </w:r>
      <w:r>
        <w:rPr>
          <w:spacing w:val="-7"/>
        </w:rPr>
        <w:t> </w:t>
      </w:r>
      <w:r>
        <w:rPr/>
        <w:t>in</w:t>
      </w:r>
      <w:r>
        <w:rPr>
          <w:spacing w:val="-6"/>
        </w:rPr>
        <w:t> </w:t>
      </w:r>
      <w:r>
        <w:rPr/>
        <w:t>average</w:t>
      </w:r>
      <w:r>
        <w:rPr>
          <w:spacing w:val="-7"/>
        </w:rPr>
        <w:t> </w:t>
      </w:r>
      <w:r>
        <w:rPr/>
        <w:t>pay</w:t>
      </w:r>
      <w:r>
        <w:rPr>
          <w:spacing w:val="-5"/>
        </w:rPr>
        <w:t> </w:t>
      </w:r>
      <w:r>
        <w:rPr/>
        <w:t>levels</w:t>
      </w:r>
      <w:r>
        <w:rPr>
          <w:spacing w:val="-5"/>
        </w:rPr>
        <w:t> </w:t>
      </w:r>
      <w:r>
        <w:rPr/>
        <w:t>is</w:t>
      </w:r>
      <w:r>
        <w:rPr>
          <w:spacing w:val="-6"/>
        </w:rPr>
        <w:t> </w:t>
      </w:r>
      <w:r>
        <w:rPr/>
        <w:t>in</w:t>
      </w:r>
      <w:r>
        <w:rPr>
          <w:spacing w:val="-7"/>
        </w:rPr>
        <w:t> </w:t>
      </w:r>
      <w:r>
        <w:rPr/>
        <w:t>prospect,</w:t>
      </w:r>
      <w:r>
        <w:rPr>
          <w:spacing w:val="-7"/>
        </w:rPr>
        <w:t> </w:t>
      </w:r>
      <w:r>
        <w:rPr/>
        <w:t>once</w:t>
      </w:r>
      <w:r>
        <w:rPr>
          <w:spacing w:val="-7"/>
        </w:rPr>
        <w:t> </w:t>
      </w:r>
      <w:r>
        <w:rPr/>
        <w:t>more</w:t>
      </w:r>
      <w:r>
        <w:rPr>
          <w:spacing w:val="-6"/>
        </w:rPr>
        <w:t> </w:t>
      </w:r>
      <w:r>
        <w:rPr/>
        <w:t>and</w:t>
      </w:r>
      <w:r>
        <w:rPr>
          <w:spacing w:val="-6"/>
        </w:rPr>
        <w:t> </w:t>
      </w:r>
      <w:r>
        <w:rPr/>
        <w:t>more</w:t>
      </w:r>
      <w:r>
        <w:rPr>
          <w:spacing w:val="-7"/>
        </w:rPr>
        <w:t> </w:t>
      </w:r>
      <w:r>
        <w:rPr/>
        <w:t>workers</w:t>
      </w:r>
      <w:r>
        <w:rPr>
          <w:spacing w:val="-6"/>
        </w:rPr>
        <w:t> </w:t>
      </w:r>
      <w:r>
        <w:rPr/>
        <w:t>start</w:t>
      </w:r>
      <w:r>
        <w:rPr>
          <w:spacing w:val="-8"/>
        </w:rPr>
        <w:t> </w:t>
      </w:r>
      <w:r>
        <w:rPr/>
        <w:t>to</w:t>
      </w:r>
      <w:r>
        <w:rPr>
          <w:spacing w:val="-7"/>
        </w:rPr>
        <w:t> </w:t>
      </w:r>
      <w:r>
        <w:rPr/>
        <w:t>shift</w:t>
      </w:r>
      <w:r>
        <w:rPr>
          <w:spacing w:val="-7"/>
        </w:rPr>
        <w:t> </w:t>
      </w:r>
      <w:r>
        <w:rPr/>
        <w:t>jobs</w:t>
      </w:r>
      <w:r>
        <w:rPr>
          <w:spacing w:val="-6"/>
        </w:rPr>
        <w:t> </w:t>
      </w:r>
      <w:r>
        <w:rPr/>
        <w:t>and as pay of existing employees is adjusted in annual pay rounds. The parable of the rock pulled by the elastic band</w:t>
      </w:r>
      <w:r>
        <w:rPr>
          <w:spacing w:val="-8"/>
        </w:rPr>
        <w:t> </w:t>
      </w:r>
      <w:r>
        <w:rPr/>
        <w:t>is</w:t>
      </w:r>
      <w:r>
        <w:rPr>
          <w:spacing w:val="-6"/>
        </w:rPr>
        <w:t> </w:t>
      </w:r>
      <w:r>
        <w:rPr/>
        <w:t>a</w:t>
      </w:r>
      <w:r>
        <w:rPr>
          <w:spacing w:val="-8"/>
        </w:rPr>
        <w:t> </w:t>
      </w:r>
      <w:r>
        <w:rPr/>
        <w:t>very</w:t>
      </w:r>
      <w:r>
        <w:rPr>
          <w:spacing w:val="-7"/>
        </w:rPr>
        <w:t> </w:t>
      </w:r>
      <w:r>
        <w:rPr/>
        <w:t>relevant</w:t>
      </w:r>
      <w:r>
        <w:rPr>
          <w:spacing w:val="-7"/>
        </w:rPr>
        <w:t> </w:t>
      </w:r>
      <w:r>
        <w:rPr/>
        <w:t>one</w:t>
      </w:r>
      <w:r>
        <w:rPr>
          <w:spacing w:val="-7"/>
        </w:rPr>
        <w:t> </w:t>
      </w:r>
      <w:r>
        <w:rPr/>
        <w:t>in</w:t>
      </w:r>
      <w:r>
        <w:rPr>
          <w:spacing w:val="-7"/>
        </w:rPr>
        <w:t> </w:t>
      </w:r>
      <w:r>
        <w:rPr/>
        <w:t>economic</w:t>
      </w:r>
      <w:r>
        <w:rPr>
          <w:spacing w:val="-5"/>
        </w:rPr>
        <w:t> </w:t>
      </w:r>
      <w:r>
        <w:rPr/>
        <w:t>policy</w:t>
      </w:r>
      <w:r>
        <w:rPr>
          <w:spacing w:val="-7"/>
        </w:rPr>
        <w:t> </w:t>
      </w:r>
      <w:r>
        <w:rPr/>
        <w:t>making:</w:t>
      </w:r>
      <w:r>
        <w:rPr>
          <w:spacing w:val="-7"/>
        </w:rPr>
        <w:t> </w:t>
      </w:r>
      <w:r>
        <w:rPr/>
        <w:t>the</w:t>
      </w:r>
      <w:r>
        <w:rPr>
          <w:spacing w:val="-7"/>
        </w:rPr>
        <w:t> </w:t>
      </w:r>
      <w:r>
        <w:rPr/>
        <w:t>rock</w:t>
      </w:r>
      <w:r>
        <w:rPr>
          <w:spacing w:val="-6"/>
        </w:rPr>
        <w:t> </w:t>
      </w:r>
      <w:r>
        <w:rPr/>
        <w:t>may</w:t>
      </w:r>
      <w:r>
        <w:rPr>
          <w:spacing w:val="-7"/>
        </w:rPr>
        <w:t> </w:t>
      </w:r>
      <w:r>
        <w:rPr/>
        <w:t>not</w:t>
      </w:r>
      <w:r>
        <w:rPr>
          <w:spacing w:val="-5"/>
        </w:rPr>
        <w:t> </w:t>
      </w:r>
      <w:r>
        <w:rPr/>
        <w:t>move</w:t>
      </w:r>
      <w:r>
        <w:rPr>
          <w:spacing w:val="-7"/>
        </w:rPr>
        <w:t> </w:t>
      </w:r>
      <w:r>
        <w:rPr/>
        <w:t>for</w:t>
      </w:r>
      <w:r>
        <w:rPr>
          <w:spacing w:val="-7"/>
        </w:rPr>
        <w:t> </w:t>
      </w:r>
      <w:r>
        <w:rPr/>
        <w:t>a</w:t>
      </w:r>
      <w:r>
        <w:rPr>
          <w:spacing w:val="-8"/>
        </w:rPr>
        <w:t> </w:t>
      </w:r>
      <w:r>
        <w:rPr/>
        <w:t>long</w:t>
      </w:r>
      <w:r>
        <w:rPr>
          <w:spacing w:val="-7"/>
        </w:rPr>
        <w:t> </w:t>
      </w:r>
      <w:r>
        <w:rPr/>
        <w:t>time,</w:t>
      </w:r>
      <w:r>
        <w:rPr>
          <w:spacing w:val="-5"/>
        </w:rPr>
        <w:t> </w:t>
      </w:r>
      <w:r>
        <w:rPr/>
        <w:t>but</w:t>
      </w:r>
      <w:r>
        <w:rPr>
          <w:spacing w:val="-7"/>
        </w:rPr>
        <w:t> </w:t>
      </w:r>
      <w:r>
        <w:rPr/>
        <w:t>eventually it will. And the longer it takes to move the faster the move is likely to be. On this view, the UK labour market may be reacting more slowly, but it is fundamentally not very different from previous recoveries. Inflationary pressure</w:t>
      </w:r>
      <w:r>
        <w:rPr>
          <w:spacing w:val="-8"/>
        </w:rPr>
        <w:t> </w:t>
      </w:r>
      <w:r>
        <w:rPr/>
        <w:t>is</w:t>
      </w:r>
      <w:r>
        <w:rPr>
          <w:spacing w:val="-6"/>
        </w:rPr>
        <w:t> </w:t>
      </w:r>
      <w:r>
        <w:rPr/>
        <w:t>building</w:t>
      </w:r>
      <w:r>
        <w:rPr>
          <w:spacing w:val="-8"/>
        </w:rPr>
        <w:t> </w:t>
      </w:r>
      <w:r>
        <w:rPr/>
        <w:t>in</w:t>
      </w:r>
      <w:r>
        <w:rPr>
          <w:spacing w:val="-7"/>
        </w:rPr>
        <w:t> </w:t>
      </w:r>
      <w:r>
        <w:rPr/>
        <w:t>the</w:t>
      </w:r>
      <w:r>
        <w:rPr>
          <w:spacing w:val="-7"/>
        </w:rPr>
        <w:t> </w:t>
      </w:r>
      <w:r>
        <w:rPr/>
        <w:t>pipeline.</w:t>
      </w:r>
      <w:r>
        <w:rPr>
          <w:spacing w:val="39"/>
        </w:rPr>
        <w:t> </w:t>
      </w:r>
      <w:r>
        <w:rPr/>
        <w:t>And</w:t>
      </w:r>
      <w:r>
        <w:rPr>
          <w:spacing w:val="-8"/>
        </w:rPr>
        <w:t> </w:t>
      </w:r>
      <w:r>
        <w:rPr/>
        <w:t>given</w:t>
      </w:r>
      <w:r>
        <w:rPr>
          <w:spacing w:val="-7"/>
        </w:rPr>
        <w:t> </w:t>
      </w:r>
      <w:r>
        <w:rPr/>
        <w:t>the</w:t>
      </w:r>
      <w:r>
        <w:rPr>
          <w:spacing w:val="-8"/>
        </w:rPr>
        <w:t> </w:t>
      </w:r>
      <w:r>
        <w:rPr/>
        <w:t>lags</w:t>
      </w:r>
      <w:r>
        <w:rPr>
          <w:spacing w:val="-7"/>
        </w:rPr>
        <w:t> </w:t>
      </w:r>
      <w:r>
        <w:rPr/>
        <w:t>in</w:t>
      </w:r>
      <w:r>
        <w:rPr>
          <w:spacing w:val="-8"/>
        </w:rPr>
        <w:t> </w:t>
      </w:r>
      <w:r>
        <w:rPr/>
        <w:t>the</w:t>
      </w:r>
      <w:r>
        <w:rPr>
          <w:spacing w:val="-7"/>
        </w:rPr>
        <w:t> </w:t>
      </w:r>
      <w:r>
        <w:rPr/>
        <w:t>impact</w:t>
      </w:r>
      <w:r>
        <w:rPr>
          <w:spacing w:val="-7"/>
        </w:rPr>
        <w:t> </w:t>
      </w:r>
      <w:r>
        <w:rPr/>
        <w:t>of</w:t>
      </w:r>
      <w:r>
        <w:rPr>
          <w:spacing w:val="-6"/>
        </w:rPr>
        <w:t> </w:t>
      </w:r>
      <w:r>
        <w:rPr/>
        <w:t>monetary</w:t>
      </w:r>
      <w:r>
        <w:rPr>
          <w:spacing w:val="-7"/>
        </w:rPr>
        <w:t> </w:t>
      </w:r>
      <w:r>
        <w:rPr/>
        <w:t>policy,</w:t>
      </w:r>
      <w:r>
        <w:rPr>
          <w:spacing w:val="-7"/>
        </w:rPr>
        <w:t> </w:t>
      </w:r>
      <w:r>
        <w:rPr/>
        <w:t>that</w:t>
      </w:r>
      <w:r>
        <w:rPr>
          <w:spacing w:val="-8"/>
        </w:rPr>
        <w:t> </w:t>
      </w:r>
      <w:r>
        <w:rPr/>
        <w:t>pressure</w:t>
      </w:r>
      <w:r>
        <w:rPr>
          <w:spacing w:val="-7"/>
        </w:rPr>
        <w:t> </w:t>
      </w:r>
      <w:r>
        <w:rPr/>
        <w:t>will</w:t>
      </w:r>
      <w:r>
        <w:rPr>
          <w:spacing w:val="-5"/>
        </w:rPr>
        <w:t> </w:t>
      </w:r>
      <w:r>
        <w:rPr/>
        <w:t>be more difficult to curtail if the Bank does not act</w:t>
      </w:r>
      <w:r>
        <w:rPr>
          <w:spacing w:val="-9"/>
        </w:rPr>
        <w:t> </w:t>
      </w:r>
      <w:r>
        <w:rPr/>
        <w:t>now.</w:t>
      </w:r>
    </w:p>
    <w:p>
      <w:pPr>
        <w:pStyle w:val="BodyText"/>
        <w:spacing w:before="4"/>
        <w:rPr>
          <w:sz w:val="27"/>
        </w:rPr>
      </w:pPr>
    </w:p>
    <w:p>
      <w:pPr>
        <w:pStyle w:val="BodyText"/>
        <w:spacing w:line="357" w:lineRule="auto"/>
        <w:ind w:left="226" w:right="556"/>
      </w:pPr>
      <w:r>
        <w:rPr/>
        <w:t>However another possible explanation is that a combination of factors has caused labour supply – the amount of hours of labour available to the economy – to be much stronger than in previous recoveries.</w:t>
      </w:r>
    </w:p>
    <w:p>
      <w:pPr>
        <w:pStyle w:val="BodyText"/>
        <w:spacing w:before="1"/>
        <w:rPr>
          <w:sz w:val="28"/>
        </w:rPr>
      </w:pPr>
    </w:p>
    <w:p>
      <w:pPr>
        <w:pStyle w:val="BodyText"/>
        <w:spacing w:line="355" w:lineRule="auto" w:before="1"/>
        <w:ind w:left="226" w:right="132"/>
      </w:pPr>
      <w:r>
        <w:rPr/>
        <w:t>Participation in the labour force was expected to continue to fall, in line with its pre-crisis trend, mainly as a result of an ageing population. This does not seem to be happening. Participation in the labour force for the</w:t>
      </w:r>
    </w:p>
    <w:p>
      <w:pPr>
        <w:spacing w:after="0" w:line="355" w:lineRule="auto"/>
        <w:sectPr>
          <w:footerReference w:type="default" r:id="rId10"/>
          <w:pgSz w:w="12240" w:h="15840"/>
          <w:pgMar w:footer="1240" w:header="0" w:top="1440" w:bottom="1440" w:left="1360" w:right="1480"/>
        </w:sectPr>
      </w:pPr>
    </w:p>
    <w:p>
      <w:pPr>
        <w:pStyle w:val="BodyText"/>
        <w:spacing w:line="357" w:lineRule="auto" w:before="80"/>
        <w:ind w:left="226" w:right="132"/>
      </w:pPr>
      <w:r>
        <w:rPr/>
        <w:t>over 60s has increased by some 1.5 percentage points since the crisis. An increase in longevity is causing people to work longer in a number of countries so as to maintain the same standard of living over their retirement.</w:t>
      </w:r>
    </w:p>
    <w:p>
      <w:pPr>
        <w:pStyle w:val="BodyText"/>
        <w:spacing w:before="11"/>
        <w:rPr>
          <w:sz w:val="27"/>
        </w:rPr>
      </w:pPr>
    </w:p>
    <w:p>
      <w:pPr>
        <w:pStyle w:val="BodyText"/>
        <w:spacing w:line="355" w:lineRule="auto"/>
        <w:ind w:left="226" w:right="113"/>
      </w:pPr>
      <w:r>
        <w:rPr/>
        <w:t>That</w:t>
      </w:r>
      <w:r>
        <w:rPr>
          <w:spacing w:val="-5"/>
        </w:rPr>
        <w:t> </w:t>
      </w:r>
      <w:r>
        <w:rPr/>
        <w:t>shift</w:t>
      </w:r>
      <w:r>
        <w:rPr>
          <w:spacing w:val="-6"/>
        </w:rPr>
        <w:t> </w:t>
      </w:r>
      <w:r>
        <w:rPr/>
        <w:t>seems</w:t>
      </w:r>
      <w:r>
        <w:rPr>
          <w:spacing w:val="-7"/>
        </w:rPr>
        <w:t> </w:t>
      </w:r>
      <w:r>
        <w:rPr/>
        <w:t>to</w:t>
      </w:r>
      <w:r>
        <w:rPr>
          <w:spacing w:val="-6"/>
        </w:rPr>
        <w:t> </w:t>
      </w:r>
      <w:r>
        <w:rPr/>
        <w:t>happening</w:t>
      </w:r>
      <w:r>
        <w:rPr>
          <w:spacing w:val="-8"/>
        </w:rPr>
        <w:t> </w:t>
      </w:r>
      <w:r>
        <w:rPr/>
        <w:t>in</w:t>
      </w:r>
      <w:r>
        <w:rPr>
          <w:spacing w:val="-6"/>
        </w:rPr>
        <w:t> </w:t>
      </w:r>
      <w:r>
        <w:rPr/>
        <w:t>the</w:t>
      </w:r>
      <w:r>
        <w:rPr>
          <w:spacing w:val="-8"/>
        </w:rPr>
        <w:t> </w:t>
      </w:r>
      <w:r>
        <w:rPr/>
        <w:t>UK</w:t>
      </w:r>
      <w:r>
        <w:rPr>
          <w:spacing w:val="-5"/>
        </w:rPr>
        <w:t> </w:t>
      </w:r>
      <w:r>
        <w:rPr/>
        <w:t>as</w:t>
      </w:r>
      <w:r>
        <w:rPr>
          <w:spacing w:val="-3"/>
        </w:rPr>
        <w:t> </w:t>
      </w:r>
      <w:r>
        <w:rPr/>
        <w:t>well.</w:t>
      </w:r>
      <w:r>
        <w:rPr>
          <w:spacing w:val="42"/>
        </w:rPr>
        <w:t> </w:t>
      </w:r>
      <w:r>
        <w:rPr/>
        <w:t>It</w:t>
      </w:r>
      <w:r>
        <w:rPr>
          <w:spacing w:val="-7"/>
        </w:rPr>
        <w:t> </w:t>
      </w:r>
      <w:r>
        <w:rPr/>
        <w:t>has</w:t>
      </w:r>
      <w:r>
        <w:rPr>
          <w:spacing w:val="-5"/>
        </w:rPr>
        <w:t> </w:t>
      </w:r>
      <w:r>
        <w:rPr/>
        <w:t>been</w:t>
      </w:r>
      <w:r>
        <w:rPr>
          <w:spacing w:val="-6"/>
        </w:rPr>
        <w:t> </w:t>
      </w:r>
      <w:r>
        <w:rPr/>
        <w:t>reinforced</w:t>
      </w:r>
      <w:r>
        <w:rPr>
          <w:spacing w:val="-8"/>
        </w:rPr>
        <w:t> </w:t>
      </w:r>
      <w:r>
        <w:rPr/>
        <w:t>by</w:t>
      </w:r>
      <w:r>
        <w:rPr>
          <w:spacing w:val="-6"/>
        </w:rPr>
        <w:t> </w:t>
      </w:r>
      <w:r>
        <w:rPr/>
        <w:t>a</w:t>
      </w:r>
      <w:r>
        <w:rPr>
          <w:spacing w:val="-7"/>
        </w:rPr>
        <w:t> </w:t>
      </w:r>
      <w:r>
        <w:rPr/>
        <w:t>structural</w:t>
      </w:r>
      <w:r>
        <w:rPr>
          <w:spacing w:val="-6"/>
        </w:rPr>
        <w:t> </w:t>
      </w:r>
      <w:r>
        <w:rPr/>
        <w:t>change</w:t>
      </w:r>
      <w:r>
        <w:rPr>
          <w:spacing w:val="-5"/>
        </w:rPr>
        <w:t> </w:t>
      </w:r>
      <w:r>
        <w:rPr/>
        <w:t>in</w:t>
      </w:r>
      <w:r>
        <w:rPr>
          <w:spacing w:val="-7"/>
        </w:rPr>
        <w:t> </w:t>
      </w:r>
      <w:r>
        <w:rPr/>
        <w:t>policy</w:t>
      </w:r>
      <w:r>
        <w:rPr>
          <w:spacing w:val="-6"/>
        </w:rPr>
        <w:t> </w:t>
      </w:r>
      <w:r>
        <w:rPr/>
        <w:t>–</w:t>
      </w:r>
      <w:r>
        <w:rPr>
          <w:spacing w:val="-7"/>
        </w:rPr>
        <w:t> </w:t>
      </w:r>
      <w:r>
        <w:rPr/>
        <w:t>the increase in women’s state pension age from 60 to 65. Indeed, it is women in the 60-65 age bracket that have</w:t>
      </w:r>
      <w:r>
        <w:rPr>
          <w:spacing w:val="-8"/>
        </w:rPr>
        <w:t> </w:t>
      </w:r>
      <w:r>
        <w:rPr/>
        <w:t>increased</w:t>
      </w:r>
      <w:r>
        <w:rPr>
          <w:spacing w:val="-7"/>
        </w:rPr>
        <w:t> </w:t>
      </w:r>
      <w:r>
        <w:rPr/>
        <w:t>their</w:t>
      </w:r>
      <w:r>
        <w:rPr>
          <w:spacing w:val="-7"/>
        </w:rPr>
        <w:t> </w:t>
      </w:r>
      <w:r>
        <w:rPr/>
        <w:t>participation</w:t>
      </w:r>
      <w:r>
        <w:rPr>
          <w:spacing w:val="-7"/>
        </w:rPr>
        <w:t> </w:t>
      </w:r>
      <w:r>
        <w:rPr/>
        <w:t>rate</w:t>
      </w:r>
      <w:r>
        <w:rPr>
          <w:spacing w:val="-7"/>
        </w:rPr>
        <w:t> </w:t>
      </w:r>
      <w:r>
        <w:rPr/>
        <w:t>most</w:t>
      </w:r>
      <w:r>
        <w:rPr>
          <w:spacing w:val="-5"/>
        </w:rPr>
        <w:t> </w:t>
      </w:r>
      <w:r>
        <w:rPr/>
        <w:t>–</w:t>
      </w:r>
      <w:r>
        <w:rPr>
          <w:spacing w:val="-8"/>
        </w:rPr>
        <w:t> </w:t>
      </w:r>
      <w:r>
        <w:rPr/>
        <w:t>by</w:t>
      </w:r>
      <w:r>
        <w:rPr>
          <w:spacing w:val="-7"/>
        </w:rPr>
        <w:t> </w:t>
      </w:r>
      <w:r>
        <w:rPr/>
        <w:t>just</w:t>
      </w:r>
      <w:r>
        <w:rPr>
          <w:spacing w:val="-8"/>
        </w:rPr>
        <w:t> </w:t>
      </w:r>
      <w:r>
        <w:rPr/>
        <w:t>under</w:t>
      </w:r>
      <w:r>
        <w:rPr>
          <w:spacing w:val="-7"/>
        </w:rPr>
        <w:t> </w:t>
      </w:r>
      <w:r>
        <w:rPr/>
        <w:t>6%</w:t>
      </w:r>
      <w:r>
        <w:rPr>
          <w:spacing w:val="-7"/>
        </w:rPr>
        <w:t> </w:t>
      </w:r>
      <w:r>
        <w:rPr/>
        <w:t>since</w:t>
      </w:r>
      <w:r>
        <w:rPr>
          <w:spacing w:val="-8"/>
        </w:rPr>
        <w:t> </w:t>
      </w:r>
      <w:r>
        <w:rPr/>
        <w:t>2010</w:t>
      </w:r>
      <w:r>
        <w:rPr>
          <w:spacing w:val="-5"/>
        </w:rPr>
        <w:t> </w:t>
      </w:r>
      <w:r>
        <w:rPr/>
        <w:t>when</w:t>
      </w:r>
      <w:r>
        <w:rPr>
          <w:spacing w:val="-7"/>
        </w:rPr>
        <w:t> </w:t>
      </w:r>
      <w:r>
        <w:rPr/>
        <w:t>the</w:t>
      </w:r>
      <w:r>
        <w:rPr>
          <w:spacing w:val="-7"/>
        </w:rPr>
        <w:t> </w:t>
      </w:r>
      <w:r>
        <w:rPr/>
        <w:t>increase</w:t>
      </w:r>
      <w:r>
        <w:rPr>
          <w:spacing w:val="-7"/>
        </w:rPr>
        <w:t> </w:t>
      </w:r>
      <w:r>
        <w:rPr/>
        <w:t>in</w:t>
      </w:r>
      <w:r>
        <w:rPr>
          <w:spacing w:val="-7"/>
        </w:rPr>
        <w:t> </w:t>
      </w:r>
      <w:r>
        <w:rPr/>
        <w:t>the</w:t>
      </w:r>
      <w:r>
        <w:rPr>
          <w:spacing w:val="-7"/>
        </w:rPr>
        <w:t> </w:t>
      </w:r>
      <w:r>
        <w:rPr/>
        <w:t>pension age started to be phased</w:t>
      </w:r>
      <w:r>
        <w:rPr>
          <w:spacing w:val="-8"/>
        </w:rPr>
        <w:t> </w:t>
      </w:r>
      <w:r>
        <w:rPr/>
        <w:t>in.</w:t>
      </w:r>
    </w:p>
    <w:p>
      <w:pPr>
        <w:pStyle w:val="BodyText"/>
        <w:spacing w:before="7"/>
        <w:rPr>
          <w:sz w:val="28"/>
        </w:rPr>
      </w:pPr>
    </w:p>
    <w:p>
      <w:pPr>
        <w:pStyle w:val="BodyText"/>
        <w:spacing w:line="357" w:lineRule="auto"/>
        <w:ind w:left="226" w:right="132"/>
      </w:pPr>
      <w:r>
        <w:rPr/>
        <w:t>Alongside</w:t>
      </w:r>
      <w:r>
        <w:rPr>
          <w:spacing w:val="-9"/>
        </w:rPr>
        <w:t> </w:t>
      </w:r>
      <w:r>
        <w:rPr/>
        <w:t>this,</w:t>
      </w:r>
      <w:r>
        <w:rPr>
          <w:spacing w:val="-9"/>
        </w:rPr>
        <w:t> </w:t>
      </w:r>
      <w:r>
        <w:rPr/>
        <w:t>changes</w:t>
      </w:r>
      <w:r>
        <w:rPr>
          <w:spacing w:val="-7"/>
        </w:rPr>
        <w:t> </w:t>
      </w:r>
      <w:r>
        <w:rPr/>
        <w:t>to</w:t>
      </w:r>
      <w:r>
        <w:rPr>
          <w:spacing w:val="-9"/>
        </w:rPr>
        <w:t> </w:t>
      </w:r>
      <w:r>
        <w:rPr/>
        <w:t>the</w:t>
      </w:r>
      <w:r>
        <w:rPr>
          <w:spacing w:val="-9"/>
        </w:rPr>
        <w:t> </w:t>
      </w:r>
      <w:r>
        <w:rPr/>
        <w:t>incapacity</w:t>
      </w:r>
      <w:r>
        <w:rPr>
          <w:spacing w:val="-8"/>
        </w:rPr>
        <w:t> </w:t>
      </w:r>
      <w:r>
        <w:rPr/>
        <w:t>benefits</w:t>
      </w:r>
      <w:r>
        <w:rPr>
          <w:spacing w:val="-7"/>
        </w:rPr>
        <w:t> </w:t>
      </w:r>
      <w:r>
        <w:rPr/>
        <w:t>regime</w:t>
      </w:r>
      <w:r>
        <w:rPr>
          <w:spacing w:val="-8"/>
        </w:rPr>
        <w:t> </w:t>
      </w:r>
      <w:r>
        <w:rPr/>
        <w:t>may</w:t>
      </w:r>
      <w:r>
        <w:rPr>
          <w:spacing w:val="-6"/>
        </w:rPr>
        <w:t> </w:t>
      </w:r>
      <w:r>
        <w:rPr/>
        <w:t>well</w:t>
      </w:r>
      <w:r>
        <w:rPr>
          <w:spacing w:val="-8"/>
        </w:rPr>
        <w:t> </w:t>
      </w:r>
      <w:r>
        <w:rPr/>
        <w:t>also</w:t>
      </w:r>
      <w:r>
        <w:rPr>
          <w:spacing w:val="-9"/>
        </w:rPr>
        <w:t> </w:t>
      </w:r>
      <w:r>
        <w:rPr/>
        <w:t>have</w:t>
      </w:r>
      <w:r>
        <w:rPr>
          <w:spacing w:val="-8"/>
        </w:rPr>
        <w:t> </w:t>
      </w:r>
      <w:r>
        <w:rPr/>
        <w:t>had</w:t>
      </w:r>
      <w:r>
        <w:rPr>
          <w:spacing w:val="-8"/>
        </w:rPr>
        <w:t> </w:t>
      </w:r>
      <w:r>
        <w:rPr/>
        <w:t>the</w:t>
      </w:r>
      <w:r>
        <w:rPr>
          <w:spacing w:val="-9"/>
        </w:rPr>
        <w:t> </w:t>
      </w:r>
      <w:r>
        <w:rPr/>
        <w:t>effect</w:t>
      </w:r>
      <w:r>
        <w:rPr>
          <w:spacing w:val="-7"/>
        </w:rPr>
        <w:t> </w:t>
      </w:r>
      <w:r>
        <w:rPr/>
        <w:t>of</w:t>
      </w:r>
      <w:r>
        <w:rPr>
          <w:spacing w:val="-8"/>
        </w:rPr>
        <w:t> </w:t>
      </w:r>
      <w:r>
        <w:rPr/>
        <w:t>bringing</w:t>
      </w:r>
      <w:r>
        <w:rPr>
          <w:spacing w:val="-8"/>
        </w:rPr>
        <w:t> </w:t>
      </w:r>
      <w:r>
        <w:rPr/>
        <w:t>more workers into the market. The number of people under the age of 65 who are inactive because of incapacity is down by around 200,000 since</w:t>
      </w:r>
      <w:r>
        <w:rPr>
          <w:spacing w:val="-8"/>
        </w:rPr>
        <w:t> </w:t>
      </w:r>
      <w:r>
        <w:rPr/>
        <w:t>mid-2008.</w:t>
      </w:r>
    </w:p>
    <w:p>
      <w:pPr>
        <w:pStyle w:val="BodyText"/>
        <w:spacing w:before="11"/>
        <w:rPr>
          <w:sz w:val="27"/>
        </w:rPr>
      </w:pPr>
    </w:p>
    <w:p>
      <w:pPr>
        <w:pStyle w:val="BodyText"/>
        <w:spacing w:line="357" w:lineRule="auto"/>
        <w:ind w:left="226" w:right="132"/>
      </w:pPr>
      <w:r>
        <w:rPr/>
        <w:t>For</w:t>
      </w:r>
      <w:r>
        <w:rPr>
          <w:spacing w:val="-7"/>
        </w:rPr>
        <w:t> </w:t>
      </w:r>
      <w:r>
        <w:rPr/>
        <w:t>much</w:t>
      </w:r>
      <w:r>
        <w:rPr>
          <w:spacing w:val="-7"/>
        </w:rPr>
        <w:t> </w:t>
      </w:r>
      <w:r>
        <w:rPr/>
        <w:t>of</w:t>
      </w:r>
      <w:r>
        <w:rPr>
          <w:spacing w:val="-5"/>
        </w:rPr>
        <w:t> </w:t>
      </w:r>
      <w:r>
        <w:rPr/>
        <w:t>the</w:t>
      </w:r>
      <w:r>
        <w:rPr>
          <w:spacing w:val="-8"/>
        </w:rPr>
        <w:t> </w:t>
      </w:r>
      <w:r>
        <w:rPr/>
        <w:t>post-war</w:t>
      </w:r>
      <w:r>
        <w:rPr>
          <w:spacing w:val="-7"/>
        </w:rPr>
        <w:t> </w:t>
      </w:r>
      <w:r>
        <w:rPr/>
        <w:t>period,</w:t>
      </w:r>
      <w:r>
        <w:rPr>
          <w:spacing w:val="-5"/>
        </w:rPr>
        <w:t> </w:t>
      </w:r>
      <w:r>
        <w:rPr/>
        <w:t>there</w:t>
      </w:r>
      <w:r>
        <w:rPr>
          <w:spacing w:val="-7"/>
        </w:rPr>
        <w:t> </w:t>
      </w:r>
      <w:r>
        <w:rPr/>
        <w:t>has</w:t>
      </w:r>
      <w:r>
        <w:rPr>
          <w:spacing w:val="-6"/>
        </w:rPr>
        <w:t> </w:t>
      </w:r>
      <w:r>
        <w:rPr/>
        <w:t>been</w:t>
      </w:r>
      <w:r>
        <w:rPr>
          <w:spacing w:val="-7"/>
        </w:rPr>
        <w:t> </w:t>
      </w:r>
      <w:r>
        <w:rPr/>
        <w:t>in</w:t>
      </w:r>
      <w:r>
        <w:rPr>
          <w:spacing w:val="-7"/>
        </w:rPr>
        <w:t> </w:t>
      </w:r>
      <w:r>
        <w:rPr/>
        <w:t>the</w:t>
      </w:r>
      <w:r>
        <w:rPr>
          <w:spacing w:val="-8"/>
        </w:rPr>
        <w:t> </w:t>
      </w:r>
      <w:r>
        <w:rPr/>
        <w:t>UK</w:t>
      </w:r>
      <w:r>
        <w:rPr>
          <w:spacing w:val="-5"/>
        </w:rPr>
        <w:t> </w:t>
      </w:r>
      <w:r>
        <w:rPr/>
        <w:t>a</w:t>
      </w:r>
      <w:r>
        <w:rPr>
          <w:spacing w:val="-8"/>
        </w:rPr>
        <w:t> </w:t>
      </w:r>
      <w:r>
        <w:rPr/>
        <w:t>steady</w:t>
      </w:r>
      <w:r>
        <w:rPr>
          <w:spacing w:val="-7"/>
        </w:rPr>
        <w:t> </w:t>
      </w:r>
      <w:r>
        <w:rPr/>
        <w:t>decline</w:t>
      </w:r>
      <w:r>
        <w:rPr>
          <w:spacing w:val="-6"/>
        </w:rPr>
        <w:t> </w:t>
      </w:r>
      <w:r>
        <w:rPr/>
        <w:t>in</w:t>
      </w:r>
      <w:r>
        <w:rPr>
          <w:spacing w:val="-7"/>
        </w:rPr>
        <w:t> </w:t>
      </w:r>
      <w:r>
        <w:rPr/>
        <w:t>the</w:t>
      </w:r>
      <w:r>
        <w:rPr>
          <w:spacing w:val="-7"/>
        </w:rPr>
        <w:t> </w:t>
      </w:r>
      <w:r>
        <w:rPr/>
        <w:t>hours</w:t>
      </w:r>
      <w:r>
        <w:rPr>
          <w:spacing w:val="-5"/>
        </w:rPr>
        <w:t> </w:t>
      </w:r>
      <w:r>
        <w:rPr/>
        <w:t>people</w:t>
      </w:r>
      <w:r>
        <w:rPr>
          <w:spacing w:val="-8"/>
        </w:rPr>
        <w:t> </w:t>
      </w:r>
      <w:r>
        <w:rPr/>
        <w:t>have</w:t>
      </w:r>
      <w:r>
        <w:rPr>
          <w:spacing w:val="-7"/>
        </w:rPr>
        <w:t> </w:t>
      </w:r>
      <w:r>
        <w:rPr/>
        <w:t>wanted to work. As income grew, the trend was to reduce hours and maintain income rather than to maintain hours and increase income. Not surprisingly, the largest fall in real pay since records began has reversed that trend;</w:t>
      </w:r>
      <w:r>
        <w:rPr>
          <w:spacing w:val="-8"/>
        </w:rPr>
        <w:t> </w:t>
      </w:r>
      <w:r>
        <w:rPr/>
        <w:t>the</w:t>
      </w:r>
      <w:r>
        <w:rPr>
          <w:spacing w:val="-8"/>
        </w:rPr>
        <w:t> </w:t>
      </w:r>
      <w:r>
        <w:rPr/>
        <w:t>evidence</w:t>
      </w:r>
      <w:r>
        <w:rPr>
          <w:spacing w:val="-8"/>
        </w:rPr>
        <w:t> </w:t>
      </w:r>
      <w:r>
        <w:rPr/>
        <w:t>suggests</w:t>
      </w:r>
      <w:r>
        <w:rPr>
          <w:spacing w:val="-8"/>
        </w:rPr>
        <w:t> </w:t>
      </w:r>
      <w:r>
        <w:rPr/>
        <w:t>that,</w:t>
      </w:r>
      <w:r>
        <w:rPr>
          <w:spacing w:val="-7"/>
        </w:rPr>
        <w:t> </w:t>
      </w:r>
      <w:r>
        <w:rPr/>
        <w:t>as</w:t>
      </w:r>
      <w:r>
        <w:rPr>
          <w:spacing w:val="-9"/>
        </w:rPr>
        <w:t> </w:t>
      </w:r>
      <w:r>
        <w:rPr/>
        <w:t>the</w:t>
      </w:r>
      <w:r>
        <w:rPr>
          <w:spacing w:val="-7"/>
        </w:rPr>
        <w:t> </w:t>
      </w:r>
      <w:r>
        <w:rPr/>
        <w:t>economy</w:t>
      </w:r>
      <w:r>
        <w:rPr>
          <w:spacing w:val="-8"/>
        </w:rPr>
        <w:t> </w:t>
      </w:r>
      <w:r>
        <w:rPr/>
        <w:t>has</w:t>
      </w:r>
      <w:r>
        <w:rPr>
          <w:spacing w:val="-7"/>
        </w:rPr>
        <w:t> </w:t>
      </w:r>
      <w:r>
        <w:rPr/>
        <w:t>recovered,</w:t>
      </w:r>
      <w:r>
        <w:rPr>
          <w:spacing w:val="-5"/>
        </w:rPr>
        <w:t> </w:t>
      </w:r>
      <w:r>
        <w:rPr/>
        <w:t>with</w:t>
      </w:r>
      <w:r>
        <w:rPr>
          <w:spacing w:val="-7"/>
        </w:rPr>
        <w:t> </w:t>
      </w:r>
      <w:r>
        <w:rPr/>
        <w:t>lower</w:t>
      </w:r>
      <w:r>
        <w:rPr>
          <w:spacing w:val="-9"/>
        </w:rPr>
        <w:t> </w:t>
      </w:r>
      <w:r>
        <w:rPr/>
        <w:t>real</w:t>
      </w:r>
      <w:r>
        <w:rPr>
          <w:spacing w:val="-7"/>
        </w:rPr>
        <w:t> </w:t>
      </w:r>
      <w:r>
        <w:rPr/>
        <w:t>pay,</w:t>
      </w:r>
      <w:r>
        <w:rPr>
          <w:spacing w:val="-5"/>
        </w:rPr>
        <w:t> </w:t>
      </w:r>
      <w:r>
        <w:rPr/>
        <w:t>many</w:t>
      </w:r>
      <w:r>
        <w:rPr>
          <w:spacing w:val="-8"/>
        </w:rPr>
        <w:t> </w:t>
      </w:r>
      <w:r>
        <w:rPr/>
        <w:t>have</w:t>
      </w:r>
      <w:r>
        <w:rPr>
          <w:spacing w:val="-8"/>
        </w:rPr>
        <w:t> </w:t>
      </w:r>
      <w:r>
        <w:rPr/>
        <w:t>sought</w:t>
      </w:r>
      <w:r>
        <w:rPr>
          <w:spacing w:val="-6"/>
        </w:rPr>
        <w:t> </w:t>
      </w:r>
      <w:r>
        <w:rPr/>
        <w:t>to increase</w:t>
      </w:r>
      <w:r>
        <w:rPr>
          <w:spacing w:val="-7"/>
        </w:rPr>
        <w:t> </w:t>
      </w:r>
      <w:r>
        <w:rPr/>
        <w:t>hours</w:t>
      </w:r>
      <w:r>
        <w:rPr>
          <w:spacing w:val="-6"/>
        </w:rPr>
        <w:t> </w:t>
      </w:r>
      <w:r>
        <w:rPr/>
        <w:t>to</w:t>
      </w:r>
      <w:r>
        <w:rPr>
          <w:spacing w:val="-7"/>
        </w:rPr>
        <w:t> </w:t>
      </w:r>
      <w:r>
        <w:rPr/>
        <w:t>maintain</w:t>
      </w:r>
      <w:r>
        <w:rPr>
          <w:spacing w:val="-7"/>
        </w:rPr>
        <w:t> </w:t>
      </w:r>
      <w:r>
        <w:rPr/>
        <w:t>–</w:t>
      </w:r>
      <w:r>
        <w:rPr>
          <w:spacing w:val="-7"/>
        </w:rPr>
        <w:t> </w:t>
      </w:r>
      <w:r>
        <w:rPr/>
        <w:t>or</w:t>
      </w:r>
      <w:r>
        <w:rPr>
          <w:spacing w:val="-7"/>
        </w:rPr>
        <w:t> </w:t>
      </w:r>
      <w:r>
        <w:rPr/>
        <w:t>recover</w:t>
      </w:r>
      <w:r>
        <w:rPr>
          <w:spacing w:val="-5"/>
        </w:rPr>
        <w:t> </w:t>
      </w:r>
      <w:r>
        <w:rPr/>
        <w:t>–</w:t>
      </w:r>
      <w:r>
        <w:rPr>
          <w:spacing w:val="-6"/>
        </w:rPr>
        <w:t> </w:t>
      </w:r>
      <w:r>
        <w:rPr/>
        <w:t>income.</w:t>
      </w:r>
      <w:r>
        <w:rPr>
          <w:spacing w:val="41"/>
        </w:rPr>
        <w:t> </w:t>
      </w:r>
      <w:r>
        <w:rPr/>
        <w:t>That</w:t>
      </w:r>
      <w:r>
        <w:rPr>
          <w:spacing w:val="-5"/>
        </w:rPr>
        <w:t> </w:t>
      </w:r>
      <w:r>
        <w:rPr/>
        <w:t>of</w:t>
      </w:r>
      <w:r>
        <w:rPr>
          <w:spacing w:val="-6"/>
        </w:rPr>
        <w:t> </w:t>
      </w:r>
      <w:r>
        <w:rPr/>
        <w:t>course</w:t>
      </w:r>
      <w:r>
        <w:rPr>
          <w:spacing w:val="-7"/>
        </w:rPr>
        <w:t> </w:t>
      </w:r>
      <w:r>
        <w:rPr/>
        <w:t>may</w:t>
      </w:r>
      <w:r>
        <w:rPr>
          <w:spacing w:val="-5"/>
        </w:rPr>
        <w:t> </w:t>
      </w:r>
      <w:r>
        <w:rPr/>
        <w:t>well</w:t>
      </w:r>
      <w:r>
        <w:rPr>
          <w:spacing w:val="-7"/>
        </w:rPr>
        <w:t> </w:t>
      </w:r>
      <w:r>
        <w:rPr/>
        <w:t>be</w:t>
      </w:r>
      <w:r>
        <w:rPr>
          <w:spacing w:val="-7"/>
        </w:rPr>
        <w:t> </w:t>
      </w:r>
      <w:r>
        <w:rPr/>
        <w:t>a</w:t>
      </w:r>
      <w:r>
        <w:rPr>
          <w:spacing w:val="-7"/>
        </w:rPr>
        <w:t> </w:t>
      </w:r>
      <w:r>
        <w:rPr/>
        <w:t>temporary</w:t>
      </w:r>
      <w:r>
        <w:rPr>
          <w:spacing w:val="-7"/>
        </w:rPr>
        <w:t> </w:t>
      </w:r>
      <w:r>
        <w:rPr/>
        <w:t>effect</w:t>
      </w:r>
      <w:r>
        <w:rPr>
          <w:spacing w:val="-6"/>
        </w:rPr>
        <w:t> </w:t>
      </w:r>
      <w:r>
        <w:rPr/>
        <w:t>and</w:t>
      </w:r>
      <w:r>
        <w:rPr>
          <w:spacing w:val="-7"/>
        </w:rPr>
        <w:t> </w:t>
      </w:r>
      <w:r>
        <w:rPr/>
        <w:t>as</w:t>
      </w:r>
      <w:r>
        <w:rPr>
          <w:spacing w:val="-6"/>
        </w:rPr>
        <w:t> </w:t>
      </w:r>
      <w:r>
        <w:rPr/>
        <w:t>and when real pay rises the pre-crisis trend may reassert itself. But it may be that this effect will last for some time</w:t>
      </w:r>
      <w:r>
        <w:rPr>
          <w:spacing w:val="-2"/>
        </w:rPr>
        <w:t> </w:t>
      </w:r>
      <w:r>
        <w:rPr/>
        <w:t>yet.</w:t>
      </w:r>
    </w:p>
    <w:p>
      <w:pPr>
        <w:pStyle w:val="BodyText"/>
        <w:spacing w:before="8"/>
        <w:rPr>
          <w:sz w:val="27"/>
        </w:rPr>
      </w:pPr>
    </w:p>
    <w:p>
      <w:pPr>
        <w:pStyle w:val="BodyText"/>
        <w:spacing w:line="357" w:lineRule="auto"/>
        <w:ind w:left="226" w:right="132"/>
      </w:pPr>
      <w:r>
        <w:rPr/>
        <w:t>Another</w:t>
      </w:r>
      <w:r>
        <w:rPr>
          <w:spacing w:val="-9"/>
        </w:rPr>
        <w:t> </w:t>
      </w:r>
      <w:r>
        <w:rPr/>
        <w:t>explanation</w:t>
      </w:r>
      <w:r>
        <w:rPr>
          <w:spacing w:val="-8"/>
        </w:rPr>
        <w:t> </w:t>
      </w:r>
      <w:r>
        <w:rPr/>
        <w:t>for</w:t>
      </w:r>
      <w:r>
        <w:rPr>
          <w:spacing w:val="-8"/>
        </w:rPr>
        <w:t> </w:t>
      </w:r>
      <w:r>
        <w:rPr/>
        <w:t>the</w:t>
      </w:r>
      <w:r>
        <w:rPr>
          <w:spacing w:val="-7"/>
        </w:rPr>
        <w:t> </w:t>
      </w:r>
      <w:r>
        <w:rPr/>
        <w:t>weakness</w:t>
      </w:r>
      <w:r>
        <w:rPr>
          <w:spacing w:val="-7"/>
        </w:rPr>
        <w:t> </w:t>
      </w:r>
      <w:r>
        <w:rPr/>
        <w:t>of</w:t>
      </w:r>
      <w:r>
        <w:rPr>
          <w:spacing w:val="-9"/>
        </w:rPr>
        <w:t> </w:t>
      </w:r>
      <w:r>
        <w:rPr/>
        <w:t>pay</w:t>
      </w:r>
      <w:r>
        <w:rPr>
          <w:spacing w:val="-6"/>
        </w:rPr>
        <w:t> </w:t>
      </w:r>
      <w:r>
        <w:rPr/>
        <w:t>despite</w:t>
      </w:r>
      <w:r>
        <w:rPr>
          <w:spacing w:val="-9"/>
        </w:rPr>
        <w:t> </w:t>
      </w:r>
      <w:r>
        <w:rPr/>
        <w:t>the</w:t>
      </w:r>
      <w:r>
        <w:rPr>
          <w:spacing w:val="-8"/>
        </w:rPr>
        <w:t> </w:t>
      </w:r>
      <w:r>
        <w:rPr/>
        <w:t>fall</w:t>
      </w:r>
      <w:r>
        <w:rPr>
          <w:spacing w:val="-8"/>
        </w:rPr>
        <w:t> </w:t>
      </w:r>
      <w:r>
        <w:rPr/>
        <w:t>in</w:t>
      </w:r>
      <w:r>
        <w:rPr>
          <w:spacing w:val="-8"/>
        </w:rPr>
        <w:t> </w:t>
      </w:r>
      <w:r>
        <w:rPr/>
        <w:t>unemployment</w:t>
      </w:r>
      <w:r>
        <w:rPr>
          <w:spacing w:val="-7"/>
        </w:rPr>
        <w:t> </w:t>
      </w:r>
      <w:r>
        <w:rPr/>
        <w:t>might</w:t>
      </w:r>
      <w:r>
        <w:rPr>
          <w:spacing w:val="-7"/>
        </w:rPr>
        <w:t> </w:t>
      </w:r>
      <w:r>
        <w:rPr/>
        <w:t>be</w:t>
      </w:r>
      <w:r>
        <w:rPr>
          <w:spacing w:val="-8"/>
        </w:rPr>
        <w:t> </w:t>
      </w:r>
      <w:r>
        <w:rPr/>
        <w:t>that</w:t>
      </w:r>
      <w:r>
        <w:rPr>
          <w:spacing w:val="-7"/>
        </w:rPr>
        <w:t> </w:t>
      </w:r>
      <w:r>
        <w:rPr/>
        <w:t>the</w:t>
      </w:r>
      <w:r>
        <w:rPr>
          <w:spacing w:val="-9"/>
        </w:rPr>
        <w:t> </w:t>
      </w:r>
      <w:r>
        <w:rPr/>
        <w:t>pressure</w:t>
      </w:r>
      <w:r>
        <w:rPr>
          <w:spacing w:val="-9"/>
        </w:rPr>
        <w:t> </w:t>
      </w:r>
      <w:r>
        <w:rPr/>
        <w:t>to catch up lost income is much weaker post recession than it has been in the past. Based on previous episodes in the UK, we might have expected a reduction in real incomes to result in </w:t>
      </w:r>
      <w:r>
        <w:rPr>
          <w:u w:val="single"/>
        </w:rPr>
        <w:t>increased</w:t>
      </w:r>
      <w:r>
        <w:rPr/>
        <w:t> inflationary pressure from the labour</w:t>
      </w:r>
      <w:r>
        <w:rPr>
          <w:spacing w:val="-4"/>
        </w:rPr>
        <w:t> </w:t>
      </w:r>
      <w:r>
        <w:rPr/>
        <w:t>market.</w:t>
      </w:r>
    </w:p>
    <w:p>
      <w:pPr>
        <w:pStyle w:val="BodyText"/>
        <w:spacing w:before="10"/>
        <w:rPr>
          <w:sz w:val="27"/>
        </w:rPr>
      </w:pPr>
    </w:p>
    <w:p>
      <w:pPr>
        <w:pStyle w:val="BodyText"/>
        <w:spacing w:line="355" w:lineRule="auto" w:before="1"/>
        <w:ind w:left="226" w:right="49"/>
      </w:pPr>
      <w:r>
        <w:rPr/>
        <w:t>The big lesson from the 1970s was that weakness in real incomes and price movements, which drive a wedge between consumer prices and output prices, lead to pressure for increases in pay to ‘catch up’ on the lost income: or as it is sometimes called “real wage resistance”. The end result is more inflationary pressure for a given amount of unemployment. Put differently, to keep a lid on inflation, unemployment has to be higher following periods of pressure on real incomes.</w:t>
      </w:r>
    </w:p>
    <w:p>
      <w:pPr>
        <w:pStyle w:val="BodyText"/>
        <w:spacing w:before="7"/>
        <w:rPr>
          <w:sz w:val="28"/>
        </w:rPr>
      </w:pPr>
    </w:p>
    <w:p>
      <w:pPr>
        <w:pStyle w:val="BodyText"/>
        <w:spacing w:line="357" w:lineRule="auto"/>
        <w:ind w:left="226" w:right="132"/>
      </w:pPr>
      <w:r>
        <w:rPr/>
        <w:t>The current reduction in real incomes has been as big as we’ve seen for nearly a century. Real wages are still almost 9% below their pre-crisis peak. That is a fall of around 20% relative to the pre-crisis trend.</w:t>
      </w:r>
    </w:p>
    <w:p>
      <w:pPr>
        <w:pStyle w:val="BodyText"/>
        <w:spacing w:line="357" w:lineRule="auto"/>
        <w:ind w:left="226" w:right="132"/>
      </w:pPr>
      <w:r>
        <w:rPr/>
        <w:t>Following</w:t>
      </w:r>
      <w:r>
        <w:rPr>
          <w:spacing w:val="-9"/>
        </w:rPr>
        <w:t> </w:t>
      </w:r>
      <w:r>
        <w:rPr/>
        <w:t>a</w:t>
      </w:r>
      <w:r>
        <w:rPr>
          <w:spacing w:val="-8"/>
        </w:rPr>
        <w:t> </w:t>
      </w:r>
      <w:r>
        <w:rPr/>
        <w:t>year</w:t>
      </w:r>
      <w:r>
        <w:rPr>
          <w:spacing w:val="-8"/>
        </w:rPr>
        <w:t> </w:t>
      </w:r>
      <w:r>
        <w:rPr/>
        <w:t>of</w:t>
      </w:r>
      <w:r>
        <w:rPr>
          <w:spacing w:val="-7"/>
        </w:rPr>
        <w:t> </w:t>
      </w:r>
      <w:r>
        <w:rPr/>
        <w:t>strong</w:t>
      </w:r>
      <w:r>
        <w:rPr>
          <w:spacing w:val="-9"/>
        </w:rPr>
        <w:t> </w:t>
      </w:r>
      <w:r>
        <w:rPr/>
        <w:t>growth</w:t>
      </w:r>
      <w:r>
        <w:rPr>
          <w:spacing w:val="-8"/>
        </w:rPr>
        <w:t> </w:t>
      </w:r>
      <w:r>
        <w:rPr/>
        <w:t>and</w:t>
      </w:r>
      <w:r>
        <w:rPr>
          <w:spacing w:val="-9"/>
        </w:rPr>
        <w:t> </w:t>
      </w:r>
      <w:r>
        <w:rPr/>
        <w:t>a</w:t>
      </w:r>
      <w:r>
        <w:rPr>
          <w:spacing w:val="-8"/>
        </w:rPr>
        <w:t> </w:t>
      </w:r>
      <w:r>
        <w:rPr/>
        <w:t>very</w:t>
      </w:r>
      <w:r>
        <w:rPr>
          <w:spacing w:val="-8"/>
        </w:rPr>
        <w:t> </w:t>
      </w:r>
      <w:r>
        <w:rPr/>
        <w:t>rapid</w:t>
      </w:r>
      <w:r>
        <w:rPr>
          <w:spacing w:val="-8"/>
        </w:rPr>
        <w:t> </w:t>
      </w:r>
      <w:r>
        <w:rPr/>
        <w:t>fall</w:t>
      </w:r>
      <w:r>
        <w:rPr>
          <w:spacing w:val="-9"/>
        </w:rPr>
        <w:t> </w:t>
      </w:r>
      <w:r>
        <w:rPr/>
        <w:t>in</w:t>
      </w:r>
      <w:r>
        <w:rPr>
          <w:spacing w:val="-8"/>
        </w:rPr>
        <w:t> </w:t>
      </w:r>
      <w:r>
        <w:rPr/>
        <w:t>unemployment,</w:t>
      </w:r>
      <w:r>
        <w:rPr>
          <w:spacing w:val="-8"/>
        </w:rPr>
        <w:t> </w:t>
      </w:r>
      <w:r>
        <w:rPr/>
        <w:t>this</w:t>
      </w:r>
      <w:r>
        <w:rPr>
          <w:spacing w:val="-7"/>
        </w:rPr>
        <w:t> </w:t>
      </w:r>
      <w:r>
        <w:rPr/>
        <w:t>would</w:t>
      </w:r>
      <w:r>
        <w:rPr>
          <w:spacing w:val="-8"/>
        </w:rPr>
        <w:t> </w:t>
      </w:r>
      <w:r>
        <w:rPr/>
        <w:t>suggest</w:t>
      </w:r>
      <w:r>
        <w:rPr>
          <w:spacing w:val="-7"/>
        </w:rPr>
        <w:t> </w:t>
      </w:r>
      <w:r>
        <w:rPr/>
        <w:t>workers</w:t>
      </w:r>
      <w:r>
        <w:rPr>
          <w:spacing w:val="-5"/>
        </w:rPr>
        <w:t> </w:t>
      </w:r>
      <w:r>
        <w:rPr/>
        <w:t>would now demand some catch up in</w:t>
      </w:r>
      <w:r>
        <w:rPr>
          <w:spacing w:val="-8"/>
        </w:rPr>
        <w:t> </w:t>
      </w:r>
      <w:r>
        <w:rPr/>
        <w:t>pay.</w:t>
      </w:r>
    </w:p>
    <w:p>
      <w:pPr>
        <w:pStyle w:val="BodyText"/>
        <w:rPr>
          <w:sz w:val="28"/>
        </w:rPr>
      </w:pPr>
    </w:p>
    <w:p>
      <w:pPr>
        <w:pStyle w:val="BodyText"/>
        <w:spacing w:line="355" w:lineRule="auto"/>
        <w:ind w:left="226" w:right="250"/>
      </w:pPr>
      <w:r>
        <w:rPr/>
        <w:t>However,</w:t>
      </w:r>
      <w:r>
        <w:rPr>
          <w:spacing w:val="-7"/>
        </w:rPr>
        <w:t> </w:t>
      </w:r>
      <w:r>
        <w:rPr/>
        <w:t>there</w:t>
      </w:r>
      <w:r>
        <w:rPr>
          <w:spacing w:val="-7"/>
        </w:rPr>
        <w:t> </w:t>
      </w:r>
      <w:r>
        <w:rPr/>
        <w:t>appears</w:t>
      </w:r>
      <w:r>
        <w:rPr>
          <w:spacing w:val="-7"/>
        </w:rPr>
        <w:t> </w:t>
      </w:r>
      <w:r>
        <w:rPr/>
        <w:t>to</w:t>
      </w:r>
      <w:r>
        <w:rPr>
          <w:spacing w:val="-8"/>
        </w:rPr>
        <w:t> </w:t>
      </w:r>
      <w:r>
        <w:rPr/>
        <w:t>be</w:t>
      </w:r>
      <w:r>
        <w:rPr>
          <w:spacing w:val="-9"/>
        </w:rPr>
        <w:t> </w:t>
      </w:r>
      <w:r>
        <w:rPr/>
        <w:t>little</w:t>
      </w:r>
      <w:r>
        <w:rPr>
          <w:spacing w:val="-8"/>
        </w:rPr>
        <w:t> </w:t>
      </w:r>
      <w:r>
        <w:rPr/>
        <w:t>evidence</w:t>
      </w:r>
      <w:r>
        <w:rPr>
          <w:spacing w:val="-7"/>
        </w:rPr>
        <w:t> </w:t>
      </w:r>
      <w:r>
        <w:rPr/>
        <w:t>of</w:t>
      </w:r>
      <w:r>
        <w:rPr>
          <w:spacing w:val="-8"/>
        </w:rPr>
        <w:t> </w:t>
      </w:r>
      <w:r>
        <w:rPr/>
        <w:t>real</w:t>
      </w:r>
      <w:r>
        <w:rPr>
          <w:spacing w:val="-6"/>
        </w:rPr>
        <w:t> </w:t>
      </w:r>
      <w:r>
        <w:rPr/>
        <w:t>wage</w:t>
      </w:r>
      <w:r>
        <w:rPr>
          <w:spacing w:val="-8"/>
        </w:rPr>
        <w:t> </w:t>
      </w:r>
      <w:r>
        <w:rPr/>
        <w:t>resistance</w:t>
      </w:r>
      <w:r>
        <w:rPr>
          <w:spacing w:val="-8"/>
        </w:rPr>
        <w:t> </w:t>
      </w:r>
      <w:r>
        <w:rPr/>
        <w:t>–</w:t>
      </w:r>
      <w:r>
        <w:rPr>
          <w:spacing w:val="-8"/>
        </w:rPr>
        <w:t> </w:t>
      </w:r>
      <w:r>
        <w:rPr/>
        <w:t>the</w:t>
      </w:r>
      <w:r>
        <w:rPr>
          <w:spacing w:val="-7"/>
        </w:rPr>
        <w:t> </w:t>
      </w:r>
      <w:r>
        <w:rPr/>
        <w:t>sharpness</w:t>
      </w:r>
      <w:r>
        <w:rPr>
          <w:spacing w:val="-7"/>
        </w:rPr>
        <w:t> </w:t>
      </w:r>
      <w:r>
        <w:rPr/>
        <w:t>of</w:t>
      </w:r>
      <w:r>
        <w:rPr>
          <w:spacing w:val="-7"/>
        </w:rPr>
        <w:t> </w:t>
      </w:r>
      <w:r>
        <w:rPr/>
        <w:t>the</w:t>
      </w:r>
      <w:r>
        <w:rPr>
          <w:spacing w:val="-8"/>
        </w:rPr>
        <w:t> </w:t>
      </w:r>
      <w:r>
        <w:rPr/>
        <w:t>recession</w:t>
      </w:r>
      <w:r>
        <w:rPr>
          <w:spacing w:val="-8"/>
        </w:rPr>
        <w:t> </w:t>
      </w:r>
      <w:r>
        <w:rPr/>
        <w:t>and the</w:t>
      </w:r>
      <w:r>
        <w:rPr>
          <w:spacing w:val="-8"/>
        </w:rPr>
        <w:t> </w:t>
      </w:r>
      <w:r>
        <w:rPr/>
        <w:t>years</w:t>
      </w:r>
      <w:r>
        <w:rPr>
          <w:spacing w:val="-7"/>
        </w:rPr>
        <w:t> </w:t>
      </w:r>
      <w:r>
        <w:rPr/>
        <w:t>of</w:t>
      </w:r>
      <w:r>
        <w:rPr>
          <w:spacing w:val="-5"/>
        </w:rPr>
        <w:t> </w:t>
      </w:r>
      <w:r>
        <w:rPr/>
        <w:t>austerity</w:t>
      </w:r>
      <w:r>
        <w:rPr>
          <w:spacing w:val="-7"/>
        </w:rPr>
        <w:t> </w:t>
      </w:r>
      <w:r>
        <w:rPr/>
        <w:t>that</w:t>
      </w:r>
      <w:r>
        <w:rPr>
          <w:spacing w:val="-6"/>
        </w:rPr>
        <w:t> </w:t>
      </w:r>
      <w:r>
        <w:rPr/>
        <w:t>have</w:t>
      </w:r>
      <w:r>
        <w:rPr>
          <w:spacing w:val="-7"/>
        </w:rPr>
        <w:t> </w:t>
      </w:r>
      <w:r>
        <w:rPr/>
        <w:t>followed</w:t>
      </w:r>
      <w:r>
        <w:rPr>
          <w:spacing w:val="-8"/>
        </w:rPr>
        <w:t> </w:t>
      </w:r>
      <w:r>
        <w:rPr/>
        <w:t>it,</w:t>
      </w:r>
      <w:r>
        <w:rPr>
          <w:spacing w:val="-7"/>
        </w:rPr>
        <w:t> </w:t>
      </w:r>
      <w:r>
        <w:rPr/>
        <w:t>appear</w:t>
      </w:r>
      <w:r>
        <w:rPr>
          <w:spacing w:val="-8"/>
        </w:rPr>
        <w:t> </w:t>
      </w:r>
      <w:r>
        <w:rPr/>
        <w:t>to</w:t>
      </w:r>
      <w:r>
        <w:rPr>
          <w:spacing w:val="-7"/>
        </w:rPr>
        <w:t> </w:t>
      </w:r>
      <w:r>
        <w:rPr/>
        <w:t>have</w:t>
      </w:r>
      <w:r>
        <w:rPr>
          <w:spacing w:val="-8"/>
        </w:rPr>
        <w:t> </w:t>
      </w:r>
      <w:r>
        <w:rPr/>
        <w:t>caused</w:t>
      </w:r>
      <w:r>
        <w:rPr>
          <w:spacing w:val="-7"/>
        </w:rPr>
        <w:t> </w:t>
      </w:r>
      <w:r>
        <w:rPr/>
        <w:t>a</w:t>
      </w:r>
      <w:r>
        <w:rPr>
          <w:spacing w:val="-7"/>
        </w:rPr>
        <w:t> </w:t>
      </w:r>
      <w:r>
        <w:rPr/>
        <w:t>shift</w:t>
      </w:r>
      <w:r>
        <w:rPr>
          <w:spacing w:val="-7"/>
        </w:rPr>
        <w:t> </w:t>
      </w:r>
      <w:r>
        <w:rPr/>
        <w:t>in</w:t>
      </w:r>
      <w:r>
        <w:rPr>
          <w:spacing w:val="-8"/>
        </w:rPr>
        <w:t> </w:t>
      </w:r>
      <w:r>
        <w:rPr/>
        <w:t>the</w:t>
      </w:r>
      <w:r>
        <w:rPr>
          <w:spacing w:val="-7"/>
        </w:rPr>
        <w:t> </w:t>
      </w:r>
      <w:r>
        <w:rPr/>
        <w:t>psychology</w:t>
      </w:r>
      <w:r>
        <w:rPr>
          <w:spacing w:val="-8"/>
        </w:rPr>
        <w:t> </w:t>
      </w:r>
      <w:r>
        <w:rPr/>
        <w:t>of</w:t>
      </w:r>
      <w:r>
        <w:rPr>
          <w:spacing w:val="-7"/>
        </w:rPr>
        <w:t> </w:t>
      </w:r>
      <w:r>
        <w:rPr/>
        <w:t>UK</w:t>
      </w:r>
      <w:r>
        <w:rPr>
          <w:spacing w:val="-6"/>
        </w:rPr>
        <w:t> </w:t>
      </w:r>
      <w:r>
        <w:rPr/>
        <w:t>workers.</w:t>
      </w:r>
    </w:p>
    <w:p>
      <w:pPr>
        <w:spacing w:after="0" w:line="355" w:lineRule="auto"/>
        <w:sectPr>
          <w:footerReference w:type="default" r:id="rId11"/>
          <w:pgSz w:w="12240" w:h="15840"/>
          <w:pgMar w:footer="1240" w:header="0" w:top="1440" w:bottom="1440" w:left="1360" w:right="1480"/>
          <w:pgNumType w:start="6"/>
        </w:sectPr>
      </w:pPr>
    </w:p>
    <w:p>
      <w:pPr>
        <w:pStyle w:val="BodyText"/>
        <w:spacing w:line="357" w:lineRule="auto" w:before="80"/>
        <w:ind w:left="226" w:right="132"/>
      </w:pPr>
      <w:r>
        <w:rPr/>
        <w:t>There appears, for the present at least, to be an acceptance that pre-crisis pay levels are no longer achievable. Real wages have proved to be remarkably flexible and, as a consequence, unemployment has been able to drop quickly without inflationary pressure on pay emerging.</w:t>
      </w:r>
    </w:p>
    <w:p>
      <w:pPr>
        <w:pStyle w:val="BodyText"/>
        <w:spacing w:before="11"/>
        <w:rPr>
          <w:sz w:val="27"/>
        </w:rPr>
      </w:pPr>
    </w:p>
    <w:p>
      <w:pPr>
        <w:pStyle w:val="BodyText"/>
        <w:spacing w:line="355" w:lineRule="auto"/>
        <w:ind w:left="226" w:right="103"/>
      </w:pPr>
      <w:r>
        <w:rPr/>
        <w:t>To</w:t>
      </w:r>
      <w:r>
        <w:rPr>
          <w:spacing w:val="-9"/>
        </w:rPr>
        <w:t> </w:t>
      </w:r>
      <w:r>
        <w:rPr/>
        <w:t>complete</w:t>
      </w:r>
      <w:r>
        <w:rPr>
          <w:spacing w:val="-9"/>
        </w:rPr>
        <w:t> </w:t>
      </w:r>
      <w:r>
        <w:rPr/>
        <w:t>the</w:t>
      </w:r>
      <w:r>
        <w:rPr>
          <w:spacing w:val="-9"/>
        </w:rPr>
        <w:t> </w:t>
      </w:r>
      <w:r>
        <w:rPr/>
        <w:t>picture,</w:t>
      </w:r>
      <w:r>
        <w:rPr>
          <w:spacing w:val="-7"/>
        </w:rPr>
        <w:t> </w:t>
      </w:r>
      <w:r>
        <w:rPr/>
        <w:t>the</w:t>
      </w:r>
      <w:r>
        <w:rPr>
          <w:spacing w:val="-9"/>
        </w:rPr>
        <w:t> </w:t>
      </w:r>
      <w:r>
        <w:rPr/>
        <w:t>fall</w:t>
      </w:r>
      <w:r>
        <w:rPr>
          <w:spacing w:val="-7"/>
        </w:rPr>
        <w:t> </w:t>
      </w:r>
      <w:r>
        <w:rPr/>
        <w:t>in</w:t>
      </w:r>
      <w:r>
        <w:rPr>
          <w:spacing w:val="-9"/>
        </w:rPr>
        <w:t> </w:t>
      </w:r>
      <w:r>
        <w:rPr/>
        <w:t>unemployment</w:t>
      </w:r>
      <w:r>
        <w:rPr>
          <w:spacing w:val="-7"/>
        </w:rPr>
        <w:t> </w:t>
      </w:r>
      <w:r>
        <w:rPr/>
        <w:t>has</w:t>
      </w:r>
      <w:r>
        <w:rPr>
          <w:spacing w:val="-8"/>
        </w:rPr>
        <w:t> </w:t>
      </w:r>
      <w:r>
        <w:rPr/>
        <w:t>included</w:t>
      </w:r>
      <w:r>
        <w:rPr>
          <w:spacing w:val="-9"/>
        </w:rPr>
        <w:t> </w:t>
      </w:r>
      <w:r>
        <w:rPr/>
        <w:t>a</w:t>
      </w:r>
      <w:r>
        <w:rPr>
          <w:spacing w:val="-9"/>
        </w:rPr>
        <w:t> </w:t>
      </w:r>
      <w:r>
        <w:rPr/>
        <w:t>high</w:t>
      </w:r>
      <w:r>
        <w:rPr>
          <w:spacing w:val="-9"/>
        </w:rPr>
        <w:t> </w:t>
      </w:r>
      <w:r>
        <w:rPr/>
        <w:t>number</w:t>
      </w:r>
      <w:r>
        <w:rPr>
          <w:spacing w:val="-8"/>
        </w:rPr>
        <w:t> </w:t>
      </w:r>
      <w:r>
        <w:rPr/>
        <w:t>of</w:t>
      </w:r>
      <w:r>
        <w:rPr>
          <w:spacing w:val="-9"/>
        </w:rPr>
        <w:t> </w:t>
      </w:r>
      <w:r>
        <w:rPr/>
        <w:t>long-term</w:t>
      </w:r>
      <w:r>
        <w:rPr>
          <w:spacing w:val="-9"/>
        </w:rPr>
        <w:t> </w:t>
      </w:r>
      <w:r>
        <w:rPr/>
        <w:t>unemployed,</w:t>
      </w:r>
      <w:r>
        <w:rPr>
          <w:spacing w:val="-7"/>
        </w:rPr>
        <w:t> </w:t>
      </w:r>
      <w:r>
        <w:rPr/>
        <w:t>who probably drag less on pay. Taken together with workers’ apparent willingness to accept lower real pay levels, the non inflationary rate of unemployment, or NAIRU, looks to be at a lower level than we might have expected.</w:t>
      </w:r>
    </w:p>
    <w:p>
      <w:pPr>
        <w:pStyle w:val="BodyText"/>
        <w:spacing w:before="7"/>
        <w:rPr>
          <w:sz w:val="28"/>
        </w:rPr>
      </w:pPr>
    </w:p>
    <w:p>
      <w:pPr>
        <w:pStyle w:val="BodyText"/>
        <w:spacing w:line="357" w:lineRule="auto"/>
        <w:ind w:left="226" w:right="175"/>
      </w:pPr>
      <w:r>
        <w:rPr/>
        <w:t>The MPC already built into its August forecasts the possibility of some positive labour supply shock. It took the judgement then that, contrary to previous assumptions and the experience of previous recessions, the labour participation rate would be less affected by an ageing population. And, having seen little evidence of pay</w:t>
      </w:r>
      <w:r>
        <w:rPr>
          <w:spacing w:val="-7"/>
        </w:rPr>
        <w:t> </w:t>
      </w:r>
      <w:r>
        <w:rPr/>
        <w:t>pressure,</w:t>
      </w:r>
      <w:r>
        <w:rPr>
          <w:spacing w:val="-3"/>
        </w:rPr>
        <w:t> </w:t>
      </w:r>
      <w:r>
        <w:rPr/>
        <w:t>it</w:t>
      </w:r>
      <w:r>
        <w:rPr>
          <w:spacing w:val="-7"/>
        </w:rPr>
        <w:t> </w:t>
      </w:r>
      <w:r>
        <w:rPr/>
        <w:t>took</w:t>
      </w:r>
      <w:r>
        <w:rPr>
          <w:spacing w:val="-4"/>
        </w:rPr>
        <w:t> </w:t>
      </w:r>
      <w:r>
        <w:rPr/>
        <w:t>the</w:t>
      </w:r>
      <w:r>
        <w:rPr>
          <w:spacing w:val="-6"/>
        </w:rPr>
        <w:t> </w:t>
      </w:r>
      <w:r>
        <w:rPr/>
        <w:t>view</w:t>
      </w:r>
      <w:r>
        <w:rPr>
          <w:spacing w:val="-7"/>
        </w:rPr>
        <w:t> </w:t>
      </w:r>
      <w:r>
        <w:rPr/>
        <w:t>that</w:t>
      </w:r>
      <w:r>
        <w:rPr>
          <w:spacing w:val="-6"/>
        </w:rPr>
        <w:t> </w:t>
      </w:r>
      <w:r>
        <w:rPr/>
        <w:t>the</w:t>
      </w:r>
      <w:r>
        <w:rPr>
          <w:spacing w:val="-6"/>
        </w:rPr>
        <w:t> </w:t>
      </w:r>
      <w:r>
        <w:rPr/>
        <w:t>NAIRU</w:t>
      </w:r>
      <w:r>
        <w:rPr>
          <w:spacing w:val="-4"/>
        </w:rPr>
        <w:t> </w:t>
      </w:r>
      <w:r>
        <w:rPr/>
        <w:t>had</w:t>
      </w:r>
      <w:r>
        <w:rPr>
          <w:spacing w:val="-7"/>
        </w:rPr>
        <w:t> </w:t>
      </w:r>
      <w:r>
        <w:rPr/>
        <w:t>fallen</w:t>
      </w:r>
      <w:r>
        <w:rPr>
          <w:spacing w:val="-7"/>
        </w:rPr>
        <w:t> </w:t>
      </w:r>
      <w:r>
        <w:rPr/>
        <w:t>to</w:t>
      </w:r>
      <w:r>
        <w:rPr>
          <w:spacing w:val="-6"/>
        </w:rPr>
        <w:t> </w:t>
      </w:r>
      <w:r>
        <w:rPr/>
        <w:t>5.5%</w:t>
      </w:r>
      <w:r>
        <w:rPr>
          <w:spacing w:val="-4"/>
        </w:rPr>
        <w:t> </w:t>
      </w:r>
      <w:r>
        <w:rPr/>
        <w:t>-</w:t>
      </w:r>
      <w:r>
        <w:rPr>
          <w:spacing w:val="-7"/>
        </w:rPr>
        <w:t> </w:t>
      </w:r>
      <w:r>
        <w:rPr/>
        <w:t>not</w:t>
      </w:r>
      <w:r>
        <w:rPr>
          <w:spacing w:val="-6"/>
        </w:rPr>
        <w:t> </w:t>
      </w:r>
      <w:r>
        <w:rPr/>
        <w:t>far</w:t>
      </w:r>
      <w:r>
        <w:rPr>
          <w:spacing w:val="-6"/>
        </w:rPr>
        <w:t> </w:t>
      </w:r>
      <w:r>
        <w:rPr/>
        <w:t>off</w:t>
      </w:r>
      <w:r>
        <w:rPr>
          <w:spacing w:val="-6"/>
        </w:rPr>
        <w:t> </w:t>
      </w:r>
      <w:r>
        <w:rPr/>
        <w:t>the</w:t>
      </w:r>
      <w:r>
        <w:rPr>
          <w:spacing w:val="-6"/>
        </w:rPr>
        <w:t> </w:t>
      </w:r>
      <w:r>
        <w:rPr/>
        <w:t>5%</w:t>
      </w:r>
      <w:r>
        <w:rPr>
          <w:spacing w:val="-6"/>
        </w:rPr>
        <w:t> </w:t>
      </w:r>
      <w:r>
        <w:rPr/>
        <w:t>rate</w:t>
      </w:r>
      <w:r>
        <w:rPr>
          <w:spacing w:val="-7"/>
        </w:rPr>
        <w:t> </w:t>
      </w:r>
      <w:r>
        <w:rPr/>
        <w:t>that</w:t>
      </w:r>
      <w:r>
        <w:rPr>
          <w:spacing w:val="-7"/>
        </w:rPr>
        <w:t> </w:t>
      </w:r>
      <w:r>
        <w:rPr/>
        <w:t>prevailed</w:t>
      </w:r>
      <w:r>
        <w:rPr>
          <w:spacing w:val="-7"/>
        </w:rPr>
        <w:t> </w:t>
      </w:r>
      <w:r>
        <w:rPr/>
        <w:t>in</w:t>
      </w:r>
      <w:r>
        <w:rPr>
          <w:spacing w:val="-6"/>
        </w:rPr>
        <w:t> </w:t>
      </w:r>
      <w:r>
        <w:rPr/>
        <w:t>the UK before the</w:t>
      </w:r>
      <w:r>
        <w:rPr>
          <w:spacing w:val="-2"/>
        </w:rPr>
        <w:t> </w:t>
      </w:r>
      <w:r>
        <w:rPr/>
        <w:t>crisis.</w:t>
      </w:r>
    </w:p>
    <w:p>
      <w:pPr>
        <w:pStyle w:val="BodyText"/>
        <w:spacing w:before="9"/>
        <w:rPr>
          <w:sz w:val="27"/>
        </w:rPr>
      </w:pPr>
    </w:p>
    <w:p>
      <w:pPr>
        <w:pStyle w:val="BodyText"/>
        <w:spacing w:line="357" w:lineRule="auto"/>
        <w:ind w:left="226" w:right="132"/>
      </w:pPr>
      <w:r>
        <w:rPr/>
        <w:t>But</w:t>
      </w:r>
      <w:r>
        <w:rPr>
          <w:spacing w:val="-8"/>
        </w:rPr>
        <w:t> </w:t>
      </w:r>
      <w:r>
        <w:rPr/>
        <w:t>even</w:t>
      </w:r>
      <w:r>
        <w:rPr>
          <w:spacing w:val="-8"/>
        </w:rPr>
        <w:t> </w:t>
      </w:r>
      <w:r>
        <w:rPr/>
        <w:t>relative</w:t>
      </w:r>
      <w:r>
        <w:rPr>
          <w:spacing w:val="-9"/>
        </w:rPr>
        <w:t> </w:t>
      </w:r>
      <w:r>
        <w:rPr/>
        <w:t>to</w:t>
      </w:r>
      <w:r>
        <w:rPr>
          <w:spacing w:val="-7"/>
        </w:rPr>
        <w:t> </w:t>
      </w:r>
      <w:r>
        <w:rPr/>
        <w:t>last</w:t>
      </w:r>
      <w:r>
        <w:rPr>
          <w:spacing w:val="-7"/>
        </w:rPr>
        <w:t> </w:t>
      </w:r>
      <w:r>
        <w:rPr/>
        <w:t>August’s</w:t>
      </w:r>
      <w:r>
        <w:rPr>
          <w:spacing w:val="-7"/>
        </w:rPr>
        <w:t> </w:t>
      </w:r>
      <w:r>
        <w:rPr/>
        <w:t>judgement</w:t>
      </w:r>
      <w:r>
        <w:rPr>
          <w:spacing w:val="-6"/>
        </w:rPr>
        <w:t> </w:t>
      </w:r>
      <w:r>
        <w:rPr/>
        <w:t>on</w:t>
      </w:r>
      <w:r>
        <w:rPr>
          <w:spacing w:val="-8"/>
        </w:rPr>
        <w:t> </w:t>
      </w:r>
      <w:r>
        <w:rPr/>
        <w:t>labour</w:t>
      </w:r>
      <w:r>
        <w:rPr>
          <w:spacing w:val="-8"/>
        </w:rPr>
        <w:t> </w:t>
      </w:r>
      <w:r>
        <w:rPr/>
        <w:t>supply,</w:t>
      </w:r>
      <w:r>
        <w:rPr>
          <w:spacing w:val="-6"/>
        </w:rPr>
        <w:t> </w:t>
      </w:r>
      <w:r>
        <w:rPr/>
        <w:t>pay</w:t>
      </w:r>
      <w:r>
        <w:rPr>
          <w:spacing w:val="-8"/>
        </w:rPr>
        <w:t> </w:t>
      </w:r>
      <w:r>
        <w:rPr/>
        <w:t>growth</w:t>
      </w:r>
      <w:r>
        <w:rPr>
          <w:spacing w:val="-8"/>
        </w:rPr>
        <w:t> </w:t>
      </w:r>
      <w:r>
        <w:rPr/>
        <w:t>still</w:t>
      </w:r>
      <w:r>
        <w:rPr>
          <w:spacing w:val="-8"/>
        </w:rPr>
        <w:t> </w:t>
      </w:r>
      <w:r>
        <w:rPr/>
        <w:t>looks</w:t>
      </w:r>
      <w:r>
        <w:rPr>
          <w:spacing w:val="-6"/>
        </w:rPr>
        <w:t> </w:t>
      </w:r>
      <w:r>
        <w:rPr/>
        <w:t>weak</w:t>
      </w:r>
      <w:r>
        <w:rPr>
          <w:spacing w:val="-7"/>
        </w:rPr>
        <w:t> </w:t>
      </w:r>
      <w:r>
        <w:rPr/>
        <w:t>relative</w:t>
      </w:r>
      <w:r>
        <w:rPr>
          <w:spacing w:val="-8"/>
        </w:rPr>
        <w:t> </w:t>
      </w:r>
      <w:r>
        <w:rPr/>
        <w:t>to</w:t>
      </w:r>
      <w:r>
        <w:rPr>
          <w:spacing w:val="-9"/>
        </w:rPr>
        <w:t> </w:t>
      </w:r>
      <w:r>
        <w:rPr/>
        <w:t>models calibrated on the pre-crisis period. At the same time, unemployment is still falling more rapidly than expected.</w:t>
      </w:r>
    </w:p>
    <w:p>
      <w:pPr>
        <w:pStyle w:val="BodyText"/>
        <w:rPr>
          <w:sz w:val="28"/>
        </w:rPr>
      </w:pPr>
    </w:p>
    <w:p>
      <w:pPr>
        <w:pStyle w:val="BodyText"/>
        <w:spacing w:line="357" w:lineRule="auto"/>
        <w:ind w:left="226" w:right="132"/>
      </w:pPr>
      <w:r>
        <w:rPr/>
        <w:t>The</w:t>
      </w:r>
      <w:r>
        <w:rPr>
          <w:spacing w:val="-9"/>
        </w:rPr>
        <w:t> </w:t>
      </w:r>
      <w:r>
        <w:rPr/>
        <w:t>MPC</w:t>
      </w:r>
      <w:r>
        <w:rPr>
          <w:spacing w:val="-8"/>
        </w:rPr>
        <w:t> </w:t>
      </w:r>
      <w:r>
        <w:rPr/>
        <w:t>is</w:t>
      </w:r>
      <w:r>
        <w:rPr>
          <w:spacing w:val="-7"/>
        </w:rPr>
        <w:t> </w:t>
      </w:r>
      <w:r>
        <w:rPr/>
        <w:t>left</w:t>
      </w:r>
      <w:r>
        <w:rPr>
          <w:spacing w:val="-6"/>
        </w:rPr>
        <w:t> </w:t>
      </w:r>
      <w:r>
        <w:rPr/>
        <w:t>with</w:t>
      </w:r>
      <w:r>
        <w:rPr>
          <w:spacing w:val="-7"/>
        </w:rPr>
        <w:t> </w:t>
      </w:r>
      <w:r>
        <w:rPr/>
        <w:t>a</w:t>
      </w:r>
      <w:r>
        <w:rPr>
          <w:spacing w:val="-9"/>
        </w:rPr>
        <w:t> </w:t>
      </w:r>
      <w:r>
        <w:rPr/>
        <w:t>judgement</w:t>
      </w:r>
      <w:r>
        <w:rPr>
          <w:spacing w:val="-5"/>
        </w:rPr>
        <w:t> </w:t>
      </w:r>
      <w:r>
        <w:rPr/>
        <w:t>whether</w:t>
      </w:r>
      <w:r>
        <w:rPr>
          <w:spacing w:val="-8"/>
        </w:rPr>
        <w:t> </w:t>
      </w:r>
      <w:r>
        <w:rPr/>
        <w:t>those</w:t>
      </w:r>
      <w:r>
        <w:rPr>
          <w:spacing w:val="-7"/>
        </w:rPr>
        <w:t> </w:t>
      </w:r>
      <w:r>
        <w:rPr/>
        <w:t>falls</w:t>
      </w:r>
      <w:r>
        <w:rPr>
          <w:spacing w:val="-6"/>
        </w:rPr>
        <w:t> </w:t>
      </w:r>
      <w:r>
        <w:rPr/>
        <w:t>in</w:t>
      </w:r>
      <w:r>
        <w:rPr>
          <w:spacing w:val="-8"/>
        </w:rPr>
        <w:t> </w:t>
      </w:r>
      <w:r>
        <w:rPr/>
        <w:t>unemployment</w:t>
      </w:r>
      <w:r>
        <w:rPr>
          <w:spacing w:val="-6"/>
        </w:rPr>
        <w:t> </w:t>
      </w:r>
      <w:r>
        <w:rPr/>
        <w:t>presage</w:t>
      </w:r>
      <w:r>
        <w:rPr>
          <w:spacing w:val="-8"/>
        </w:rPr>
        <w:t> </w:t>
      </w:r>
      <w:r>
        <w:rPr/>
        <w:t>an</w:t>
      </w:r>
      <w:r>
        <w:rPr>
          <w:spacing w:val="-8"/>
        </w:rPr>
        <w:t> </w:t>
      </w:r>
      <w:r>
        <w:rPr/>
        <w:t>imminent</w:t>
      </w:r>
      <w:r>
        <w:rPr>
          <w:spacing w:val="-9"/>
        </w:rPr>
        <w:t> </w:t>
      </w:r>
      <w:r>
        <w:rPr/>
        <w:t>sharp</w:t>
      </w:r>
      <w:r>
        <w:rPr>
          <w:spacing w:val="-7"/>
        </w:rPr>
        <w:t> </w:t>
      </w:r>
      <w:r>
        <w:rPr/>
        <w:t>pick</w:t>
      </w:r>
      <w:r>
        <w:rPr>
          <w:spacing w:val="-8"/>
        </w:rPr>
        <w:t> </w:t>
      </w:r>
      <w:r>
        <w:rPr/>
        <w:t>up</w:t>
      </w:r>
      <w:r>
        <w:rPr>
          <w:spacing w:val="-8"/>
        </w:rPr>
        <w:t> </w:t>
      </w:r>
      <w:r>
        <w:rPr/>
        <w:t>in pay growth. Or whether the continued weakness in labour costs means we can afford to let falls in unemployment continue to run for some time</w:t>
      </w:r>
      <w:r>
        <w:rPr>
          <w:spacing w:val="-6"/>
        </w:rPr>
        <w:t> </w:t>
      </w:r>
      <w:r>
        <w:rPr/>
        <w:t>yet.</w:t>
      </w:r>
    </w:p>
    <w:p>
      <w:pPr>
        <w:pStyle w:val="BodyText"/>
        <w:rPr>
          <w:sz w:val="28"/>
        </w:rPr>
      </w:pPr>
    </w:p>
    <w:p>
      <w:pPr>
        <w:pStyle w:val="BodyText"/>
        <w:spacing w:line="357" w:lineRule="auto"/>
        <w:ind w:left="226" w:right="132"/>
      </w:pPr>
      <w:r>
        <w:rPr/>
        <w:t>As always with economics, it is possible to make a good case on either side. We will know more when we see the extent of pay pressures in the big annual settlement rounds in the first quarter of next year. But there are grounds to continue to suspect that labour supply may be behaving differently to the past, to be cautious</w:t>
      </w:r>
      <w:r>
        <w:rPr>
          <w:spacing w:val="-7"/>
        </w:rPr>
        <w:t> </w:t>
      </w:r>
      <w:r>
        <w:rPr/>
        <w:t>about</w:t>
      </w:r>
      <w:r>
        <w:rPr>
          <w:spacing w:val="-7"/>
        </w:rPr>
        <w:t> </w:t>
      </w:r>
      <w:r>
        <w:rPr/>
        <w:t>moving</w:t>
      </w:r>
      <w:r>
        <w:rPr>
          <w:spacing w:val="-8"/>
        </w:rPr>
        <w:t> </w:t>
      </w:r>
      <w:r>
        <w:rPr/>
        <w:t>to</w:t>
      </w:r>
      <w:r>
        <w:rPr>
          <w:spacing w:val="-9"/>
        </w:rPr>
        <w:t> </w:t>
      </w:r>
      <w:r>
        <w:rPr/>
        <w:t>tighten</w:t>
      </w:r>
      <w:r>
        <w:rPr>
          <w:spacing w:val="-8"/>
        </w:rPr>
        <w:t> </w:t>
      </w:r>
      <w:r>
        <w:rPr/>
        <w:t>monetary</w:t>
      </w:r>
      <w:r>
        <w:rPr>
          <w:spacing w:val="-7"/>
        </w:rPr>
        <w:t> </w:t>
      </w:r>
      <w:r>
        <w:rPr/>
        <w:t>policy</w:t>
      </w:r>
      <w:r>
        <w:rPr>
          <w:spacing w:val="-8"/>
        </w:rPr>
        <w:t> </w:t>
      </w:r>
      <w:r>
        <w:rPr/>
        <w:t>on</w:t>
      </w:r>
      <w:r>
        <w:rPr>
          <w:spacing w:val="-8"/>
        </w:rPr>
        <w:t> </w:t>
      </w:r>
      <w:r>
        <w:rPr/>
        <w:t>the</w:t>
      </w:r>
      <w:r>
        <w:rPr>
          <w:spacing w:val="-8"/>
        </w:rPr>
        <w:t> </w:t>
      </w:r>
      <w:r>
        <w:rPr/>
        <w:t>basis</w:t>
      </w:r>
      <w:r>
        <w:rPr>
          <w:spacing w:val="-7"/>
        </w:rPr>
        <w:t> </w:t>
      </w:r>
      <w:r>
        <w:rPr/>
        <w:t>of</w:t>
      </w:r>
      <w:r>
        <w:rPr>
          <w:spacing w:val="-7"/>
        </w:rPr>
        <w:t> </w:t>
      </w:r>
      <w:r>
        <w:rPr/>
        <w:t>falling</w:t>
      </w:r>
      <w:r>
        <w:rPr>
          <w:spacing w:val="-8"/>
        </w:rPr>
        <w:t> </w:t>
      </w:r>
      <w:r>
        <w:rPr/>
        <w:t>unemployment</w:t>
      </w:r>
      <w:r>
        <w:rPr>
          <w:spacing w:val="-6"/>
        </w:rPr>
        <w:t> </w:t>
      </w:r>
      <w:r>
        <w:rPr/>
        <w:t>alone</w:t>
      </w:r>
      <w:r>
        <w:rPr>
          <w:spacing w:val="-7"/>
        </w:rPr>
        <w:t> </w:t>
      </w:r>
      <w:r>
        <w:rPr/>
        <w:t>and</w:t>
      </w:r>
      <w:r>
        <w:rPr>
          <w:spacing w:val="-8"/>
        </w:rPr>
        <w:t> </w:t>
      </w:r>
      <w:r>
        <w:rPr/>
        <w:t>to</w:t>
      </w:r>
      <w:r>
        <w:rPr>
          <w:spacing w:val="-7"/>
        </w:rPr>
        <w:t> </w:t>
      </w:r>
      <w:r>
        <w:rPr/>
        <w:t>wait</w:t>
      </w:r>
      <w:r>
        <w:rPr>
          <w:spacing w:val="-7"/>
        </w:rPr>
        <w:t> </w:t>
      </w:r>
      <w:r>
        <w:rPr/>
        <w:t>for clearer signs of strength in pay growth. Even after adjusting for one off effects, pay growth is currently still some</w:t>
      </w:r>
      <w:r>
        <w:rPr>
          <w:spacing w:val="-9"/>
        </w:rPr>
        <w:t> </w:t>
      </w:r>
      <w:r>
        <w:rPr/>
        <w:t>2</w:t>
      </w:r>
      <w:r>
        <w:rPr>
          <w:spacing w:val="-8"/>
        </w:rPr>
        <w:t> </w:t>
      </w:r>
      <w:r>
        <w:rPr/>
        <w:t>percentage</w:t>
      </w:r>
      <w:r>
        <w:rPr>
          <w:spacing w:val="-8"/>
        </w:rPr>
        <w:t> </w:t>
      </w:r>
      <w:r>
        <w:rPr/>
        <w:t>points</w:t>
      </w:r>
      <w:r>
        <w:rPr>
          <w:spacing w:val="-9"/>
        </w:rPr>
        <w:t> </w:t>
      </w:r>
      <w:r>
        <w:rPr/>
        <w:t>below</w:t>
      </w:r>
      <w:r>
        <w:rPr>
          <w:spacing w:val="-9"/>
        </w:rPr>
        <w:t> </w:t>
      </w:r>
      <w:r>
        <w:rPr/>
        <w:t>the</w:t>
      </w:r>
      <w:r>
        <w:rPr>
          <w:spacing w:val="-8"/>
        </w:rPr>
        <w:t> </w:t>
      </w:r>
      <w:r>
        <w:rPr/>
        <w:t>pace</w:t>
      </w:r>
      <w:r>
        <w:rPr>
          <w:spacing w:val="-8"/>
        </w:rPr>
        <w:t> </w:t>
      </w:r>
      <w:r>
        <w:rPr/>
        <w:t>consistent</w:t>
      </w:r>
      <w:r>
        <w:rPr>
          <w:spacing w:val="-8"/>
        </w:rPr>
        <w:t> </w:t>
      </w:r>
      <w:r>
        <w:rPr/>
        <w:t>with</w:t>
      </w:r>
      <w:r>
        <w:rPr>
          <w:spacing w:val="-9"/>
        </w:rPr>
        <w:t> </w:t>
      </w:r>
      <w:r>
        <w:rPr/>
        <w:t>achieving</w:t>
      </w:r>
      <w:r>
        <w:rPr>
          <w:spacing w:val="-8"/>
        </w:rPr>
        <w:t> </w:t>
      </w:r>
      <w:r>
        <w:rPr/>
        <w:t>the</w:t>
      </w:r>
      <w:r>
        <w:rPr>
          <w:spacing w:val="-8"/>
        </w:rPr>
        <w:t> </w:t>
      </w:r>
      <w:r>
        <w:rPr/>
        <w:t>inflation</w:t>
      </w:r>
      <w:r>
        <w:rPr>
          <w:spacing w:val="-8"/>
        </w:rPr>
        <w:t> </w:t>
      </w:r>
      <w:r>
        <w:rPr/>
        <w:t>target</w:t>
      </w:r>
      <w:r>
        <w:rPr>
          <w:spacing w:val="-6"/>
        </w:rPr>
        <w:t> </w:t>
      </w:r>
      <w:r>
        <w:rPr/>
        <w:t>in</w:t>
      </w:r>
      <w:r>
        <w:rPr>
          <w:spacing w:val="-9"/>
        </w:rPr>
        <w:t> </w:t>
      </w:r>
      <w:r>
        <w:rPr/>
        <w:t>the</w:t>
      </w:r>
      <w:r>
        <w:rPr>
          <w:spacing w:val="-8"/>
        </w:rPr>
        <w:t> </w:t>
      </w:r>
      <w:r>
        <w:rPr/>
        <w:t>medium</w:t>
      </w:r>
      <w:r>
        <w:rPr>
          <w:spacing w:val="-7"/>
        </w:rPr>
        <w:t> </w:t>
      </w:r>
      <w:r>
        <w:rPr/>
        <w:t>term. That weakness in pay might go some way in explaining why inflation has been undershooting the MPC’s predictions of late.</w:t>
      </w:r>
    </w:p>
    <w:p>
      <w:pPr>
        <w:pStyle w:val="BodyText"/>
        <w:spacing w:before="6"/>
        <w:rPr>
          <w:sz w:val="27"/>
        </w:rPr>
      </w:pPr>
    </w:p>
    <w:p>
      <w:pPr>
        <w:pStyle w:val="BodyText"/>
        <w:spacing w:line="357" w:lineRule="auto"/>
        <w:ind w:left="226" w:right="113"/>
      </w:pPr>
      <w:r>
        <w:rPr/>
        <w:t>The instinct to be cautious about tightening monetary policy too early is further reinforced by the constraints that come with Bank Rate remaining close to its effective lower bound. We’ve now seen evidence of a slowing</w:t>
      </w:r>
      <w:r>
        <w:rPr>
          <w:spacing w:val="-9"/>
        </w:rPr>
        <w:t> </w:t>
      </w:r>
      <w:r>
        <w:rPr/>
        <w:t>in</w:t>
      </w:r>
      <w:r>
        <w:rPr>
          <w:spacing w:val="-8"/>
        </w:rPr>
        <w:t> </w:t>
      </w:r>
      <w:r>
        <w:rPr/>
        <w:t>UK</w:t>
      </w:r>
      <w:r>
        <w:rPr>
          <w:spacing w:val="-6"/>
        </w:rPr>
        <w:t> </w:t>
      </w:r>
      <w:r>
        <w:rPr/>
        <w:t>growth,</w:t>
      </w:r>
      <w:r>
        <w:rPr>
          <w:spacing w:val="-8"/>
        </w:rPr>
        <w:t> </w:t>
      </w:r>
      <w:r>
        <w:rPr/>
        <w:t>and</w:t>
      </w:r>
      <w:r>
        <w:rPr>
          <w:spacing w:val="-8"/>
        </w:rPr>
        <w:t> </w:t>
      </w:r>
      <w:r>
        <w:rPr/>
        <w:t>prospects</w:t>
      </w:r>
      <w:r>
        <w:rPr>
          <w:spacing w:val="-8"/>
        </w:rPr>
        <w:t> </w:t>
      </w:r>
      <w:r>
        <w:rPr/>
        <w:t>for</w:t>
      </w:r>
      <w:r>
        <w:rPr>
          <w:spacing w:val="-8"/>
        </w:rPr>
        <w:t> </w:t>
      </w:r>
      <w:r>
        <w:rPr/>
        <w:t>the</w:t>
      </w:r>
      <w:r>
        <w:rPr>
          <w:spacing w:val="-8"/>
        </w:rPr>
        <w:t> </w:t>
      </w:r>
      <w:r>
        <w:rPr/>
        <w:t>global</w:t>
      </w:r>
      <w:r>
        <w:rPr>
          <w:spacing w:val="-8"/>
        </w:rPr>
        <w:t> </w:t>
      </w:r>
      <w:r>
        <w:rPr/>
        <w:t>economy</w:t>
      </w:r>
      <w:r>
        <w:rPr>
          <w:spacing w:val="-8"/>
        </w:rPr>
        <w:t> </w:t>
      </w:r>
      <w:r>
        <w:rPr/>
        <w:t>have</w:t>
      </w:r>
      <w:r>
        <w:rPr>
          <w:spacing w:val="-8"/>
        </w:rPr>
        <w:t> </w:t>
      </w:r>
      <w:r>
        <w:rPr/>
        <w:t>deteriorated.</w:t>
      </w:r>
      <w:r>
        <w:rPr>
          <w:spacing w:val="38"/>
        </w:rPr>
        <w:t> </w:t>
      </w:r>
      <w:r>
        <w:rPr/>
        <w:t>With</w:t>
      </w:r>
      <w:r>
        <w:rPr>
          <w:spacing w:val="-9"/>
        </w:rPr>
        <w:t> </w:t>
      </w:r>
      <w:r>
        <w:rPr/>
        <w:t>the</w:t>
      </w:r>
      <w:r>
        <w:rPr>
          <w:spacing w:val="-9"/>
        </w:rPr>
        <w:t> </w:t>
      </w:r>
      <w:r>
        <w:rPr/>
        <w:t>scope</w:t>
      </w:r>
      <w:r>
        <w:rPr>
          <w:spacing w:val="-9"/>
        </w:rPr>
        <w:t> </w:t>
      </w:r>
      <w:r>
        <w:rPr/>
        <w:t>for</w:t>
      </w:r>
      <w:r>
        <w:rPr>
          <w:spacing w:val="-8"/>
        </w:rPr>
        <w:t> </w:t>
      </w:r>
      <w:r>
        <w:rPr/>
        <w:t>tightening monetary</w:t>
      </w:r>
      <w:r>
        <w:rPr>
          <w:spacing w:val="-8"/>
        </w:rPr>
        <w:t> </w:t>
      </w:r>
      <w:r>
        <w:rPr/>
        <w:t>policy</w:t>
      </w:r>
      <w:r>
        <w:rPr>
          <w:spacing w:val="-7"/>
        </w:rPr>
        <w:t> </w:t>
      </w:r>
      <w:r>
        <w:rPr/>
        <w:t>substantial,</w:t>
      </w:r>
      <w:r>
        <w:rPr>
          <w:spacing w:val="-6"/>
        </w:rPr>
        <w:t> </w:t>
      </w:r>
      <w:r>
        <w:rPr/>
        <w:t>but</w:t>
      </w:r>
      <w:r>
        <w:rPr>
          <w:spacing w:val="-7"/>
        </w:rPr>
        <w:t> </w:t>
      </w:r>
      <w:r>
        <w:rPr/>
        <w:t>the</w:t>
      </w:r>
      <w:r>
        <w:rPr>
          <w:spacing w:val="-7"/>
        </w:rPr>
        <w:t> </w:t>
      </w:r>
      <w:r>
        <w:rPr/>
        <w:t>scope</w:t>
      </w:r>
      <w:r>
        <w:rPr>
          <w:spacing w:val="-7"/>
        </w:rPr>
        <w:t> </w:t>
      </w:r>
      <w:r>
        <w:rPr/>
        <w:t>for</w:t>
      </w:r>
      <w:r>
        <w:rPr>
          <w:spacing w:val="-8"/>
        </w:rPr>
        <w:t> </w:t>
      </w:r>
      <w:r>
        <w:rPr/>
        <w:t>loosening</w:t>
      </w:r>
      <w:r>
        <w:rPr>
          <w:spacing w:val="-7"/>
        </w:rPr>
        <w:t> </w:t>
      </w:r>
      <w:r>
        <w:rPr/>
        <w:t>it</w:t>
      </w:r>
      <w:r>
        <w:rPr>
          <w:spacing w:val="-6"/>
        </w:rPr>
        <w:t> </w:t>
      </w:r>
      <w:r>
        <w:rPr/>
        <w:t>much</w:t>
      </w:r>
      <w:r>
        <w:rPr>
          <w:spacing w:val="-7"/>
        </w:rPr>
        <w:t> </w:t>
      </w:r>
      <w:r>
        <w:rPr/>
        <w:t>more</w:t>
      </w:r>
      <w:r>
        <w:rPr>
          <w:spacing w:val="-7"/>
        </w:rPr>
        <w:t> </w:t>
      </w:r>
      <w:r>
        <w:rPr/>
        <w:t>limited,</w:t>
      </w:r>
      <w:r>
        <w:rPr>
          <w:spacing w:val="-6"/>
        </w:rPr>
        <w:t> </w:t>
      </w:r>
      <w:r>
        <w:rPr/>
        <w:t>the</w:t>
      </w:r>
      <w:r>
        <w:rPr>
          <w:spacing w:val="-8"/>
        </w:rPr>
        <w:t> </w:t>
      </w:r>
      <w:r>
        <w:rPr/>
        <w:t>risk</w:t>
      </w:r>
      <w:r>
        <w:rPr>
          <w:spacing w:val="-7"/>
        </w:rPr>
        <w:t> </w:t>
      </w:r>
      <w:r>
        <w:rPr/>
        <w:t>of</w:t>
      </w:r>
      <w:r>
        <w:rPr>
          <w:spacing w:val="-6"/>
        </w:rPr>
        <w:t> </w:t>
      </w:r>
      <w:r>
        <w:rPr/>
        <w:t>a</w:t>
      </w:r>
      <w:r>
        <w:rPr>
          <w:spacing w:val="-8"/>
        </w:rPr>
        <w:t> </w:t>
      </w:r>
      <w:r>
        <w:rPr/>
        <w:t>surprising</w:t>
      </w:r>
      <w:r>
        <w:rPr>
          <w:spacing w:val="-7"/>
        </w:rPr>
        <w:t> </w:t>
      </w:r>
      <w:r>
        <w:rPr/>
        <w:t>pick-up in inflationary pressure may be more manageable than the risk of the expansion stalling and inflation dropping further. The latter risk, of course, has and will continue to become less acute the longer the expansion continues. But it remains, for me at least, a</w:t>
      </w:r>
      <w:r>
        <w:rPr>
          <w:spacing w:val="-18"/>
        </w:rPr>
        <w:t> </w:t>
      </w:r>
      <w:r>
        <w:rPr/>
        <w:t>concern.</w:t>
      </w:r>
    </w:p>
    <w:p>
      <w:pPr>
        <w:spacing w:after="0" w:line="357" w:lineRule="auto"/>
        <w:sectPr>
          <w:footerReference w:type="default" r:id="rId12"/>
          <w:pgSz w:w="12240" w:h="15840"/>
          <w:pgMar w:footer="1240" w:header="0" w:top="1440" w:bottom="1440" w:left="1360" w:right="1480"/>
          <w:pgNumType w:start="7"/>
        </w:sectPr>
      </w:pPr>
    </w:p>
    <w:p>
      <w:pPr>
        <w:pStyle w:val="BodyText"/>
        <w:spacing w:line="357" w:lineRule="auto" w:before="80"/>
        <w:ind w:left="226" w:right="132"/>
      </w:pPr>
      <w:r>
        <w:rPr/>
        <w:t>Uncertainty remains, old puzzles are unresolved and new ones appear. That is the normal world of the forward looking monetary policy maker. The question as always is whether the risk of not waiting until the picture is clearer is outweighed by the risk of not acting in time.</w:t>
      </w:r>
    </w:p>
    <w:p>
      <w:pPr>
        <w:pStyle w:val="BodyText"/>
        <w:spacing w:before="11"/>
        <w:rPr>
          <w:sz w:val="27"/>
        </w:rPr>
      </w:pPr>
    </w:p>
    <w:p>
      <w:pPr>
        <w:pStyle w:val="BodyText"/>
        <w:spacing w:line="357" w:lineRule="auto"/>
        <w:ind w:left="226" w:right="49"/>
      </w:pPr>
      <w:r>
        <w:rPr/>
        <w:t>To sum up, some of what the MPC, at the point I joined it, thought would happen has happened. We have gone from recovery to expansion. Growth is slowing to something close to its pre-crisis average. Investment has made and is making an increasing contribution to growth. But the behaviour of unemployment, productivity and, most recently, pay continue to surprise and puzzle. More ‘normal’ relationships between these variables may reassert themselves quickly and the pay rounds next year in particular should illuminate some of the picture. But there is also reason to believe that some changes, as in labour supply, may be longer lasting.</w:t>
      </w:r>
    </w:p>
    <w:p>
      <w:pPr>
        <w:pStyle w:val="BodyText"/>
        <w:spacing w:before="7"/>
        <w:rPr>
          <w:sz w:val="27"/>
        </w:rPr>
      </w:pPr>
    </w:p>
    <w:p>
      <w:pPr>
        <w:pStyle w:val="BodyText"/>
        <w:spacing w:line="357" w:lineRule="auto"/>
        <w:ind w:left="226" w:right="49"/>
      </w:pPr>
      <w:r>
        <w:rPr/>
        <w:t>When I started at the Bank this time last year, the MPC was half way through the process of putting together its latest set of forecasts for inflation and growth. That process is now again in train. The softening in the pay and inflation data, together with the weaker external environment, for me implies that we can afford to maintain the current degree of monetary stimulus for a longer period than previously thought. That of course will be a subject for the MPC to debate in the coming weeks.</w:t>
      </w:r>
    </w:p>
    <w:sectPr>
      <w:pgSz w:w="12240" w:h="15840"/>
      <w:pgMar w:header="0" w:footer="1240" w:top="144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44960"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0.219971pt;margin-top:715.251404pt;width:2.550pt;height:3.1pt;mso-position-horizontal-relative:page;mso-position-vertical-relative:page;z-index:-251943936"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66.740128pt;margin-top:726.186951pt;width:439.6pt;height:12.55pt;mso-position-horizontal-relative:page;mso-position-vertical-relative:page;z-index:-251942912"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41888"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1940864"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66.680481pt;margin-top:726.184448pt;width:439.6pt;height:12.55pt;mso-position-horizontal-relative:page;mso-position-vertical-relative:page;z-index:-25193984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93881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37792"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1936768"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66.680481pt;margin-top:726.184448pt;width:439.6pt;height:12.55pt;mso-position-horizontal-relative:page;mso-position-vertical-relative:page;z-index:-25193574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934720"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33696"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1932672"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66.680481pt;margin-top:726.184448pt;width:439.6pt;height:12.55pt;mso-position-horizontal-relative:page;mso-position-vertical-relative:page;z-index:-25193164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930624"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29600"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1928576"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66.680481pt;margin-top:726.184448pt;width:439.6pt;height:12.55pt;mso-position-horizontal-relative:page;mso-position-vertical-relative:page;z-index:-25192755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926528"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25504"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19244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66.680481pt;margin-top:726.184448pt;width:439.6pt;height:12.55pt;mso-position-horizontal-relative:page;mso-position-vertical-relative:page;z-index:-25192345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922432"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21408"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19203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66.680481pt;margin-top:726.184448pt;width:439.6pt;height:12.55pt;mso-position-horizontal-relative:page;mso-position-vertical-relative:page;z-index:-25191936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918336" type="#_x0000_t202" filled="false" stroked="false">
          <v:textbox inset="0,0,0,0">
            <w:txbxContent>
              <w:p>
                <w:pPr>
                  <w:pStyle w:val="BodyText"/>
                  <w:spacing w:before="12"/>
                  <w:ind w:left="20"/>
                </w:pPr>
                <w:r>
                  <w:rPr>
                    <w:w w:val="99"/>
                  </w:rPr>
                  <w:t>7</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7"/>
      <w:jc w:val="both"/>
      <w:outlineLvl w:val="1"/>
    </w:pPr>
    <w:rPr>
      <w:rFonts w:ascii="Arial" w:hAnsi="Arial" w:eastAsia="Arial" w:cs="Arial"/>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Sir Jon Cunliffe</dc:subject>
  <dc:title>Monetary policy one year on</dc:title>
  <dcterms:created xsi:type="dcterms:W3CDTF">2020-06-02T18:02:34Z</dcterms:created>
  <dcterms:modified xsi:type="dcterms:W3CDTF">2020-06-02T18:02:34Z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2014-10-29T00:00:00Z</vt:filetime>
  </property>
  <property fmtid="{D5CDD505-2E9C-101B-9397-08002B2CF9AE}" pid="3" name="Creator">
    <vt:lpwstr>PScript5.dll Version 5.2.2</vt:lpwstr>
  </property>
  <property fmtid="{D5CDD505-2E9C-101B-9397-08002B2CF9AE}" pid="4" name="LastSaved">
    <vt:filetime>2020-06-02T00:00:00Z</vt:filetime>
  </property>
</Properties>
</file>