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spacing w:before="246"/>
        <w:ind w:left="227" w:right="0" w:firstLine="0"/>
        <w:jc w:val="left"/>
        <w:rPr>
          <w:b/>
          <w:sz w:val="30"/>
        </w:rPr>
      </w:pPr>
      <w:r>
        <w:rPr>
          <w:b/>
          <w:color w:val="6A709F"/>
          <w:sz w:val="30"/>
        </w:rPr>
        <w:t>Putting the right ideas into practice</w:t>
      </w:r>
    </w:p>
    <w:p>
      <w:pPr>
        <w:pStyle w:val="BodyText"/>
        <w:rPr>
          <w:b/>
          <w:sz w:val="34"/>
        </w:rPr>
      </w:pPr>
    </w:p>
    <w:p>
      <w:pPr>
        <w:spacing w:before="263"/>
        <w:ind w:left="227" w:right="0" w:firstLine="0"/>
        <w:jc w:val="left"/>
        <w:rPr>
          <w:sz w:val="22"/>
        </w:rPr>
      </w:pPr>
      <w:r>
        <w:rPr>
          <w:sz w:val="22"/>
        </w:rPr>
        <w:t>Speech given by</w:t>
      </w:r>
    </w:p>
    <w:p>
      <w:pPr>
        <w:spacing w:before="135"/>
        <w:ind w:left="227" w:right="0" w:firstLine="0"/>
        <w:jc w:val="left"/>
        <w:rPr>
          <w:sz w:val="22"/>
        </w:rPr>
      </w:pPr>
      <w:r>
        <w:rPr>
          <w:sz w:val="22"/>
        </w:rPr>
        <w:t>Mark Carney, Governor of the Bank of England</w:t>
      </w:r>
    </w:p>
    <w:p>
      <w:pPr>
        <w:pStyle w:val="BodyText"/>
        <w:rPr>
          <w:sz w:val="24"/>
        </w:rPr>
      </w:pPr>
    </w:p>
    <w:p>
      <w:pPr>
        <w:pStyle w:val="BodyText"/>
        <w:spacing w:before="9"/>
        <w:rPr>
          <w:sz w:val="21"/>
        </w:rPr>
      </w:pPr>
    </w:p>
    <w:p>
      <w:pPr>
        <w:spacing w:line="369" w:lineRule="auto" w:before="0"/>
        <w:ind w:left="227" w:right="1317" w:firstLine="0"/>
        <w:jc w:val="left"/>
        <w:rPr>
          <w:sz w:val="22"/>
        </w:rPr>
      </w:pPr>
      <w:r>
        <w:rPr>
          <w:sz w:val="22"/>
        </w:rPr>
        <w:t>At the Institute and Faculty of Actuaries General Insurance Conference, Wales 25 September 2014</w:t>
      </w:r>
    </w:p>
    <w:p>
      <w:pPr>
        <w:spacing w:after="0" w:line="369" w:lineRule="auto"/>
        <w:jc w:val="left"/>
        <w:rPr>
          <w:sz w:val="22"/>
        </w:rPr>
        <w:sectPr>
          <w:footerReference w:type="default" r:id="rId5"/>
          <w:type w:val="continuous"/>
          <w:pgSz w:w="12240" w:h="15840"/>
          <w:pgMar w:footer="1240" w:top="1120" w:bottom="1440" w:left="1360" w:right="1480"/>
          <w:pgNumType w:start="1"/>
        </w:sectPr>
      </w:pPr>
    </w:p>
    <w:p>
      <w:pPr>
        <w:pStyle w:val="Heading1"/>
        <w:spacing w:before="78"/>
        <w:rPr>
          <w:u w:val="none"/>
        </w:rPr>
      </w:pPr>
      <w:r>
        <w:rPr>
          <w:u w:val="thick"/>
        </w:rPr>
        <w:t>Introduction</w:t>
      </w:r>
    </w:p>
    <w:p>
      <w:pPr>
        <w:pStyle w:val="BodyText"/>
        <w:spacing w:before="6"/>
        <w:rPr>
          <w:b/>
          <w:sz w:val="29"/>
        </w:rPr>
      </w:pPr>
    </w:p>
    <w:p>
      <w:pPr>
        <w:pStyle w:val="BodyText"/>
        <w:spacing w:line="712" w:lineRule="auto" w:before="93"/>
        <w:ind w:left="226" w:right="4749"/>
      </w:pPr>
      <w:r>
        <w:rPr/>
        <w:t>It is an honour to be invited to address you today. Insurance is at the core of the new Bank of England.</w:t>
      </w:r>
    </w:p>
    <w:p>
      <w:pPr>
        <w:pStyle w:val="BodyText"/>
        <w:spacing w:line="357" w:lineRule="auto"/>
        <w:ind w:left="226" w:right="125"/>
      </w:pPr>
      <w:r>
        <w:rPr/>
        <w:t>As regulator, we are tasked with ensuring the safety and soundness of the UK’s insurance companies and the protection of their policyholders. To discharge these responsibilities, we draw on the entire resources of the Bank.</w:t>
      </w:r>
    </w:p>
    <w:p>
      <w:pPr>
        <w:pStyle w:val="BodyText"/>
        <w:rPr>
          <w:sz w:val="28"/>
        </w:rPr>
      </w:pPr>
    </w:p>
    <w:p>
      <w:pPr>
        <w:pStyle w:val="BodyText"/>
        <w:spacing w:line="355" w:lineRule="auto"/>
        <w:ind w:left="226"/>
      </w:pPr>
      <w:r>
        <w:rPr/>
        <w:t>Fully</w:t>
      </w:r>
      <w:r>
        <w:rPr>
          <w:spacing w:val="-7"/>
        </w:rPr>
        <w:t> </w:t>
      </w:r>
      <w:r>
        <w:rPr/>
        <w:t>one</w:t>
      </w:r>
      <w:r>
        <w:rPr>
          <w:spacing w:val="-9"/>
        </w:rPr>
        <w:t> </w:t>
      </w:r>
      <w:r>
        <w:rPr/>
        <w:t>third</w:t>
      </w:r>
      <w:r>
        <w:rPr>
          <w:spacing w:val="-8"/>
        </w:rPr>
        <w:t> </w:t>
      </w:r>
      <w:r>
        <w:rPr/>
        <w:t>of</w:t>
      </w:r>
      <w:r>
        <w:rPr>
          <w:spacing w:val="-8"/>
        </w:rPr>
        <w:t> </w:t>
      </w:r>
      <w:r>
        <w:rPr/>
        <w:t>our</w:t>
      </w:r>
      <w:r>
        <w:rPr>
          <w:spacing w:val="-8"/>
        </w:rPr>
        <w:t> </w:t>
      </w:r>
      <w:r>
        <w:rPr/>
        <w:t>regulatory</w:t>
      </w:r>
      <w:r>
        <w:rPr>
          <w:spacing w:val="-8"/>
        </w:rPr>
        <w:t> </w:t>
      </w:r>
      <w:r>
        <w:rPr/>
        <w:t>staff</w:t>
      </w:r>
      <w:r>
        <w:rPr>
          <w:spacing w:val="-8"/>
        </w:rPr>
        <w:t> </w:t>
      </w:r>
      <w:r>
        <w:rPr/>
        <w:t>–</w:t>
      </w:r>
      <w:r>
        <w:rPr>
          <w:spacing w:val="-7"/>
        </w:rPr>
        <w:t> </w:t>
      </w:r>
      <w:r>
        <w:rPr/>
        <w:t>over</w:t>
      </w:r>
      <w:r>
        <w:rPr>
          <w:spacing w:val="-8"/>
        </w:rPr>
        <w:t> </w:t>
      </w:r>
      <w:r>
        <w:rPr/>
        <w:t>200</w:t>
      </w:r>
      <w:r>
        <w:rPr>
          <w:spacing w:val="-7"/>
        </w:rPr>
        <w:t> </w:t>
      </w:r>
      <w:r>
        <w:rPr/>
        <w:t>supervisors</w:t>
      </w:r>
      <w:r>
        <w:rPr>
          <w:spacing w:val="-7"/>
        </w:rPr>
        <w:t> </w:t>
      </w:r>
      <w:r>
        <w:rPr/>
        <w:t>and</w:t>
      </w:r>
      <w:r>
        <w:rPr>
          <w:spacing w:val="-8"/>
        </w:rPr>
        <w:t> </w:t>
      </w:r>
      <w:r>
        <w:rPr/>
        <w:t>50</w:t>
      </w:r>
      <w:r>
        <w:rPr>
          <w:spacing w:val="-7"/>
        </w:rPr>
        <w:t> </w:t>
      </w:r>
      <w:r>
        <w:rPr/>
        <w:t>actuaries</w:t>
      </w:r>
      <w:r>
        <w:rPr>
          <w:spacing w:val="-6"/>
        </w:rPr>
        <w:t> </w:t>
      </w:r>
      <w:r>
        <w:rPr/>
        <w:t>–</w:t>
      </w:r>
      <w:r>
        <w:rPr>
          <w:spacing w:val="-8"/>
        </w:rPr>
        <w:t> </w:t>
      </w:r>
      <w:r>
        <w:rPr/>
        <w:t>are</w:t>
      </w:r>
      <w:r>
        <w:rPr>
          <w:spacing w:val="-8"/>
        </w:rPr>
        <w:t> </w:t>
      </w:r>
      <w:r>
        <w:rPr/>
        <w:t>engaged</w:t>
      </w:r>
      <w:r>
        <w:rPr>
          <w:spacing w:val="-7"/>
        </w:rPr>
        <w:t> </w:t>
      </w:r>
      <w:r>
        <w:rPr/>
        <w:t>in</w:t>
      </w:r>
      <w:r>
        <w:rPr>
          <w:spacing w:val="-7"/>
        </w:rPr>
        <w:t> </w:t>
      </w:r>
      <w:r>
        <w:rPr/>
        <w:t>supervising insurance companies. But that is just the</w:t>
      </w:r>
      <w:r>
        <w:rPr>
          <w:spacing w:val="-11"/>
        </w:rPr>
        <w:t> </w:t>
      </w:r>
      <w:r>
        <w:rPr/>
        <w:t>start.</w:t>
      </w:r>
    </w:p>
    <w:p>
      <w:pPr>
        <w:pStyle w:val="BodyText"/>
        <w:spacing w:before="4"/>
        <w:rPr>
          <w:sz w:val="28"/>
        </w:rPr>
      </w:pPr>
    </w:p>
    <w:p>
      <w:pPr>
        <w:pStyle w:val="BodyText"/>
        <w:spacing w:line="357" w:lineRule="auto" w:before="1"/>
        <w:ind w:left="226" w:right="377"/>
      </w:pPr>
      <w:r>
        <w:rPr/>
        <w:t>Our supervisors are supported by hundreds of credit risk analysts, scores of monetary policy experts and macro-financial analysts.</w:t>
      </w:r>
    </w:p>
    <w:p>
      <w:pPr>
        <w:pStyle w:val="BodyText"/>
        <w:spacing w:before="1"/>
        <w:rPr>
          <w:sz w:val="28"/>
        </w:rPr>
      </w:pPr>
    </w:p>
    <w:p>
      <w:pPr>
        <w:pStyle w:val="BodyText"/>
        <w:spacing w:line="355" w:lineRule="auto"/>
        <w:ind w:left="226" w:right="125"/>
      </w:pPr>
      <w:r>
        <w:rPr/>
        <w:t>As</w:t>
      </w:r>
      <w:r>
        <w:rPr>
          <w:spacing w:val="-7"/>
        </w:rPr>
        <w:t> </w:t>
      </w:r>
      <w:r>
        <w:rPr/>
        <w:t>a</w:t>
      </w:r>
      <w:r>
        <w:rPr>
          <w:spacing w:val="-9"/>
        </w:rPr>
        <w:t> </w:t>
      </w:r>
      <w:r>
        <w:rPr/>
        <w:t>central</w:t>
      </w:r>
      <w:r>
        <w:rPr>
          <w:spacing w:val="-8"/>
        </w:rPr>
        <w:t> </w:t>
      </w:r>
      <w:r>
        <w:rPr/>
        <w:t>bank</w:t>
      </w:r>
      <w:r>
        <w:rPr>
          <w:spacing w:val="-6"/>
        </w:rPr>
        <w:t> </w:t>
      </w:r>
      <w:r>
        <w:rPr/>
        <w:t>with</w:t>
      </w:r>
      <w:r>
        <w:rPr>
          <w:spacing w:val="-7"/>
        </w:rPr>
        <w:t> </w:t>
      </w:r>
      <w:r>
        <w:rPr/>
        <w:t>responsibilities</w:t>
      </w:r>
      <w:r>
        <w:rPr>
          <w:spacing w:val="-8"/>
        </w:rPr>
        <w:t> </w:t>
      </w:r>
      <w:r>
        <w:rPr/>
        <w:t>for</w:t>
      </w:r>
      <w:r>
        <w:rPr>
          <w:spacing w:val="-7"/>
        </w:rPr>
        <w:t> </w:t>
      </w:r>
      <w:r>
        <w:rPr/>
        <w:t>both</w:t>
      </w:r>
      <w:r>
        <w:rPr>
          <w:spacing w:val="-8"/>
        </w:rPr>
        <w:t> </w:t>
      </w:r>
      <w:r>
        <w:rPr/>
        <w:t>monetary</w:t>
      </w:r>
      <w:r>
        <w:rPr>
          <w:spacing w:val="-8"/>
        </w:rPr>
        <w:t> </w:t>
      </w:r>
      <w:r>
        <w:rPr/>
        <w:t>and</w:t>
      </w:r>
      <w:r>
        <w:rPr>
          <w:spacing w:val="-7"/>
        </w:rPr>
        <w:t> </w:t>
      </w:r>
      <w:r>
        <w:rPr/>
        <w:t>financial</w:t>
      </w:r>
      <w:r>
        <w:rPr>
          <w:spacing w:val="-8"/>
        </w:rPr>
        <w:t> </w:t>
      </w:r>
      <w:r>
        <w:rPr/>
        <w:t>stability,</w:t>
      </w:r>
      <w:r>
        <w:rPr>
          <w:spacing w:val="-6"/>
        </w:rPr>
        <w:t> </w:t>
      </w:r>
      <w:r>
        <w:rPr/>
        <w:t>we</w:t>
      </w:r>
      <w:r>
        <w:rPr>
          <w:spacing w:val="-8"/>
        </w:rPr>
        <w:t> </w:t>
      </w:r>
      <w:r>
        <w:rPr/>
        <w:t>have</w:t>
      </w:r>
      <w:r>
        <w:rPr>
          <w:spacing w:val="-8"/>
        </w:rPr>
        <w:t> </w:t>
      </w:r>
      <w:r>
        <w:rPr/>
        <w:t>a</w:t>
      </w:r>
      <w:r>
        <w:rPr>
          <w:spacing w:val="-8"/>
        </w:rPr>
        <w:t> </w:t>
      </w:r>
      <w:r>
        <w:rPr/>
        <w:t>view</w:t>
      </w:r>
      <w:r>
        <w:rPr>
          <w:spacing w:val="-8"/>
        </w:rPr>
        <w:t> </w:t>
      </w:r>
      <w:r>
        <w:rPr/>
        <w:t>of</w:t>
      </w:r>
      <w:r>
        <w:rPr>
          <w:spacing w:val="-6"/>
        </w:rPr>
        <w:t> </w:t>
      </w:r>
      <w:r>
        <w:rPr/>
        <w:t>both</w:t>
      </w:r>
      <w:r>
        <w:rPr>
          <w:spacing w:val="-8"/>
        </w:rPr>
        <w:t> </w:t>
      </w:r>
      <w:r>
        <w:rPr/>
        <w:t>the asset and liability sides of your balance</w:t>
      </w:r>
      <w:r>
        <w:rPr>
          <w:spacing w:val="-5"/>
        </w:rPr>
        <w:t> </w:t>
      </w:r>
      <w:r>
        <w:rPr/>
        <w:t>sheets.</w:t>
      </w:r>
    </w:p>
    <w:p>
      <w:pPr>
        <w:pStyle w:val="BodyText"/>
        <w:spacing w:before="4"/>
        <w:rPr>
          <w:sz w:val="28"/>
        </w:rPr>
      </w:pPr>
    </w:p>
    <w:p>
      <w:pPr>
        <w:pStyle w:val="BodyText"/>
        <w:spacing w:line="357" w:lineRule="auto" w:before="1"/>
        <w:ind w:left="226"/>
      </w:pPr>
      <w:r>
        <w:rPr/>
        <w:t>And</w:t>
      </w:r>
      <w:r>
        <w:rPr>
          <w:spacing w:val="-9"/>
        </w:rPr>
        <w:t> </w:t>
      </w:r>
      <w:r>
        <w:rPr/>
        <w:t>as</w:t>
      </w:r>
      <w:r>
        <w:rPr>
          <w:spacing w:val="-7"/>
        </w:rPr>
        <w:t> </w:t>
      </w:r>
      <w:r>
        <w:rPr/>
        <w:t>a</w:t>
      </w:r>
      <w:r>
        <w:rPr>
          <w:spacing w:val="-9"/>
        </w:rPr>
        <w:t> </w:t>
      </w:r>
      <w:r>
        <w:rPr/>
        <w:t>highly</w:t>
      </w:r>
      <w:r>
        <w:rPr>
          <w:spacing w:val="-9"/>
        </w:rPr>
        <w:t> </w:t>
      </w:r>
      <w:r>
        <w:rPr/>
        <w:t>active</w:t>
      </w:r>
      <w:r>
        <w:rPr>
          <w:spacing w:val="-9"/>
        </w:rPr>
        <w:t> </w:t>
      </w:r>
      <w:r>
        <w:rPr/>
        <w:t>participant</w:t>
      </w:r>
      <w:r>
        <w:rPr>
          <w:spacing w:val="-9"/>
        </w:rPr>
        <w:t> </w:t>
      </w:r>
      <w:r>
        <w:rPr/>
        <w:t>in</w:t>
      </w:r>
      <w:r>
        <w:rPr>
          <w:spacing w:val="-8"/>
        </w:rPr>
        <w:t> </w:t>
      </w:r>
      <w:r>
        <w:rPr/>
        <w:t>global</w:t>
      </w:r>
      <w:r>
        <w:rPr>
          <w:spacing w:val="-7"/>
        </w:rPr>
        <w:t> </w:t>
      </w:r>
      <w:r>
        <w:rPr/>
        <w:t>financial</w:t>
      </w:r>
      <w:r>
        <w:rPr>
          <w:spacing w:val="-9"/>
        </w:rPr>
        <w:t> </w:t>
      </w:r>
      <w:r>
        <w:rPr/>
        <w:t>reform,</w:t>
      </w:r>
      <w:r>
        <w:rPr>
          <w:spacing w:val="-7"/>
        </w:rPr>
        <w:t> </w:t>
      </w:r>
      <w:r>
        <w:rPr/>
        <w:t>we</w:t>
      </w:r>
      <w:r>
        <w:rPr>
          <w:spacing w:val="-9"/>
        </w:rPr>
        <w:t> </w:t>
      </w:r>
      <w:r>
        <w:rPr/>
        <w:t>influence</w:t>
      </w:r>
      <w:r>
        <w:rPr>
          <w:spacing w:val="-9"/>
        </w:rPr>
        <w:t> </w:t>
      </w:r>
      <w:r>
        <w:rPr/>
        <w:t>the</w:t>
      </w:r>
      <w:r>
        <w:rPr>
          <w:spacing w:val="-9"/>
        </w:rPr>
        <w:t> </w:t>
      </w:r>
      <w:r>
        <w:rPr/>
        <w:t>measures</w:t>
      </w:r>
      <w:r>
        <w:rPr>
          <w:spacing w:val="-7"/>
        </w:rPr>
        <w:t> </w:t>
      </w:r>
      <w:r>
        <w:rPr/>
        <w:t>that</w:t>
      </w:r>
      <w:r>
        <w:rPr>
          <w:spacing w:val="-7"/>
        </w:rPr>
        <w:t> </w:t>
      </w:r>
      <w:r>
        <w:rPr/>
        <w:t>are</w:t>
      </w:r>
      <w:r>
        <w:rPr>
          <w:spacing w:val="-8"/>
        </w:rPr>
        <w:t> </w:t>
      </w:r>
      <w:r>
        <w:rPr/>
        <w:t>reshaping</w:t>
      </w:r>
      <w:r>
        <w:rPr>
          <w:spacing w:val="-8"/>
        </w:rPr>
        <w:t> </w:t>
      </w:r>
      <w:r>
        <w:rPr/>
        <w:t>the global</w:t>
      </w:r>
      <w:r>
        <w:rPr>
          <w:spacing w:val="-2"/>
        </w:rPr>
        <w:t> </w:t>
      </w:r>
      <w:r>
        <w:rPr/>
        <w:t>system.</w:t>
      </w:r>
    </w:p>
    <w:p>
      <w:pPr>
        <w:pStyle w:val="BodyText"/>
        <w:spacing w:before="1"/>
        <w:rPr>
          <w:sz w:val="28"/>
        </w:rPr>
      </w:pPr>
    </w:p>
    <w:p>
      <w:pPr>
        <w:pStyle w:val="BodyText"/>
        <w:spacing w:line="357" w:lineRule="auto"/>
        <w:ind w:left="226" w:right="125"/>
      </w:pPr>
      <w:r>
        <w:rPr/>
        <w:t>In all of our actions, we recognise the importance of insurance to the economy. The UK insurance industry makes a major, direct contribution: £25bn to annual GDP and 300,000 high-paying jobs including many of the 14,000 members of the Institute &amp; Faculty of Actuaries. It is a major exporter with about 30% of premiums earned overseas. And the Lloyd’s market underlines London’s status as a world centre for insurance excellence and innovation.</w:t>
      </w:r>
    </w:p>
    <w:p>
      <w:pPr>
        <w:pStyle w:val="BodyText"/>
        <w:spacing w:before="8"/>
        <w:rPr>
          <w:sz w:val="27"/>
        </w:rPr>
      </w:pPr>
    </w:p>
    <w:p>
      <w:pPr>
        <w:pStyle w:val="BodyText"/>
        <w:spacing w:line="357" w:lineRule="auto"/>
        <w:ind w:left="226" w:right="125"/>
      </w:pPr>
      <w:r>
        <w:rPr/>
        <w:t>But the economic contribution of insurance goes much deeper. By spreading and managing risks, it increases the resilience of corporations, investors and financial institutions. It makes entrepreneurship and trade more viable. And it safeguards companies and individuals from perils they could not otherwise shoulder.</w:t>
      </w:r>
    </w:p>
    <w:p>
      <w:pPr>
        <w:pStyle w:val="BodyText"/>
        <w:spacing w:before="11"/>
        <w:rPr>
          <w:sz w:val="27"/>
        </w:rPr>
      </w:pPr>
    </w:p>
    <w:p>
      <w:pPr>
        <w:pStyle w:val="BodyText"/>
        <w:spacing w:line="355" w:lineRule="auto"/>
        <w:ind w:left="226" w:right="125"/>
      </w:pPr>
      <w:r>
        <w:rPr/>
        <w:t>From a financial system perspective, insurance companies play a vital role in the efficient allocation of capital. By matching long-term savings and investment, it finances the infrastructure essential to build our economy. The long-term perspective of insurance companies diversifies the financial system and reinforces its resilience.</w:t>
      </w:r>
    </w:p>
    <w:p>
      <w:pPr>
        <w:spacing w:after="0" w:line="355" w:lineRule="auto"/>
        <w:sectPr>
          <w:footerReference w:type="default" r:id="rId7"/>
          <w:pgSz w:w="12240" w:h="15840"/>
          <w:pgMar w:footer="1240" w:header="0" w:top="1440" w:bottom="1440" w:left="1360" w:right="1480"/>
          <w:pgNumType w:start="2"/>
        </w:sectPr>
      </w:pPr>
    </w:p>
    <w:p>
      <w:pPr>
        <w:pStyle w:val="BodyText"/>
        <w:spacing w:line="357" w:lineRule="auto" w:before="80"/>
        <w:ind w:left="226"/>
      </w:pPr>
      <w:r>
        <w:rPr/>
        <w:t>The</w:t>
      </w:r>
      <w:r>
        <w:rPr>
          <w:spacing w:val="-10"/>
        </w:rPr>
        <w:t> </w:t>
      </w:r>
      <w:r>
        <w:rPr/>
        <w:t>contribution</w:t>
      </w:r>
      <w:r>
        <w:rPr>
          <w:spacing w:val="-8"/>
        </w:rPr>
        <w:t> </w:t>
      </w:r>
      <w:r>
        <w:rPr/>
        <w:t>of</w:t>
      </w:r>
      <w:r>
        <w:rPr>
          <w:spacing w:val="-7"/>
        </w:rPr>
        <w:t> </w:t>
      </w:r>
      <w:r>
        <w:rPr/>
        <w:t>the</w:t>
      </w:r>
      <w:r>
        <w:rPr>
          <w:spacing w:val="-8"/>
        </w:rPr>
        <w:t> </w:t>
      </w:r>
      <w:r>
        <w:rPr/>
        <w:t>UK</w:t>
      </w:r>
      <w:r>
        <w:rPr>
          <w:spacing w:val="-7"/>
        </w:rPr>
        <w:t> </w:t>
      </w:r>
      <w:r>
        <w:rPr/>
        <w:t>insurance</w:t>
      </w:r>
      <w:r>
        <w:rPr>
          <w:spacing w:val="-9"/>
        </w:rPr>
        <w:t> </w:t>
      </w:r>
      <w:r>
        <w:rPr/>
        <w:t>industry</w:t>
      </w:r>
      <w:r>
        <w:rPr>
          <w:spacing w:val="-8"/>
        </w:rPr>
        <w:t> </w:t>
      </w:r>
      <w:r>
        <w:rPr/>
        <w:t>can’t</w:t>
      </w:r>
      <w:r>
        <w:rPr>
          <w:spacing w:val="-9"/>
        </w:rPr>
        <w:t> </w:t>
      </w:r>
      <w:r>
        <w:rPr/>
        <w:t>be</w:t>
      </w:r>
      <w:r>
        <w:rPr>
          <w:spacing w:val="-8"/>
        </w:rPr>
        <w:t> </w:t>
      </w:r>
      <w:r>
        <w:rPr/>
        <w:t>taken</w:t>
      </w:r>
      <w:r>
        <w:rPr>
          <w:spacing w:val="-9"/>
        </w:rPr>
        <w:t> </w:t>
      </w:r>
      <w:r>
        <w:rPr/>
        <w:t>for</w:t>
      </w:r>
      <w:r>
        <w:rPr>
          <w:spacing w:val="-8"/>
        </w:rPr>
        <w:t> </w:t>
      </w:r>
      <w:r>
        <w:rPr/>
        <w:t>granted</w:t>
      </w:r>
      <w:r>
        <w:rPr>
          <w:spacing w:val="-8"/>
        </w:rPr>
        <w:t> </w:t>
      </w:r>
      <w:r>
        <w:rPr/>
        <w:t>–</w:t>
      </w:r>
      <w:r>
        <w:rPr>
          <w:spacing w:val="-10"/>
        </w:rPr>
        <w:t> </w:t>
      </w:r>
      <w:r>
        <w:rPr/>
        <w:t>especially</w:t>
      </w:r>
      <w:r>
        <w:rPr>
          <w:spacing w:val="-8"/>
        </w:rPr>
        <w:t> </w:t>
      </w:r>
      <w:r>
        <w:rPr/>
        <w:t>in</w:t>
      </w:r>
      <w:r>
        <w:rPr>
          <w:spacing w:val="-9"/>
        </w:rPr>
        <w:t> </w:t>
      </w:r>
      <w:r>
        <w:rPr/>
        <w:t>a</w:t>
      </w:r>
      <w:r>
        <w:rPr>
          <w:spacing w:val="-8"/>
        </w:rPr>
        <w:t> </w:t>
      </w:r>
      <w:r>
        <w:rPr/>
        <w:t>macro-financial environment that challenges traditional business</w:t>
      </w:r>
      <w:r>
        <w:rPr>
          <w:spacing w:val="-5"/>
        </w:rPr>
        <w:t> </w:t>
      </w:r>
      <w:r>
        <w:rPr/>
        <w:t>models.</w:t>
      </w:r>
    </w:p>
    <w:p>
      <w:pPr>
        <w:pStyle w:val="BodyText"/>
        <w:spacing w:before="11"/>
        <w:rPr>
          <w:sz w:val="27"/>
        </w:rPr>
      </w:pPr>
    </w:p>
    <w:p>
      <w:pPr>
        <w:pStyle w:val="Heading1"/>
        <w:rPr>
          <w:u w:val="none"/>
        </w:rPr>
      </w:pPr>
      <w:r>
        <w:rPr>
          <w:u w:val="thick"/>
        </w:rPr>
        <w:t>Challenges from the macro-financial environment</w:t>
      </w:r>
    </w:p>
    <w:p>
      <w:pPr>
        <w:pStyle w:val="BodyText"/>
        <w:spacing w:before="6"/>
        <w:rPr>
          <w:b/>
          <w:sz w:val="29"/>
        </w:rPr>
      </w:pPr>
    </w:p>
    <w:p>
      <w:pPr>
        <w:pStyle w:val="BodyText"/>
        <w:spacing w:line="355" w:lineRule="auto" w:before="93"/>
        <w:ind w:left="226"/>
      </w:pPr>
      <w:r>
        <w:rPr/>
        <w:t>Of course, relative to the recent past, the economic outlook is much improved. The UK has experienced the strongest growth in the G7 over the past year. Job creation has been the quickest on record. Inflation has fallen below target having been above for most of the past five years.</w:t>
      </w:r>
    </w:p>
    <w:p>
      <w:pPr>
        <w:pStyle w:val="BodyText"/>
        <w:spacing w:before="5"/>
        <w:rPr>
          <w:sz w:val="28"/>
        </w:rPr>
      </w:pPr>
    </w:p>
    <w:p>
      <w:pPr>
        <w:pStyle w:val="BodyText"/>
        <w:spacing w:line="357" w:lineRule="auto"/>
        <w:ind w:left="226" w:right="522"/>
      </w:pPr>
      <w:r>
        <w:rPr/>
        <w:t>With</w:t>
      </w:r>
      <w:r>
        <w:rPr>
          <w:spacing w:val="-8"/>
        </w:rPr>
        <w:t> </w:t>
      </w:r>
      <w:r>
        <w:rPr/>
        <w:t>many</w:t>
      </w:r>
      <w:r>
        <w:rPr>
          <w:spacing w:val="-7"/>
        </w:rPr>
        <w:t> </w:t>
      </w:r>
      <w:r>
        <w:rPr/>
        <w:t>of</w:t>
      </w:r>
      <w:r>
        <w:rPr>
          <w:spacing w:val="-5"/>
        </w:rPr>
        <w:t> </w:t>
      </w:r>
      <w:r>
        <w:rPr/>
        <w:t>the</w:t>
      </w:r>
      <w:r>
        <w:rPr>
          <w:spacing w:val="-9"/>
        </w:rPr>
        <w:t> </w:t>
      </w:r>
      <w:r>
        <w:rPr/>
        <w:t>conditions</w:t>
      </w:r>
      <w:r>
        <w:rPr>
          <w:spacing w:val="-7"/>
        </w:rPr>
        <w:t> </w:t>
      </w:r>
      <w:r>
        <w:rPr/>
        <w:t>for</w:t>
      </w:r>
      <w:r>
        <w:rPr>
          <w:spacing w:val="-8"/>
        </w:rPr>
        <w:t> </w:t>
      </w:r>
      <w:r>
        <w:rPr/>
        <w:t>the</w:t>
      </w:r>
      <w:r>
        <w:rPr>
          <w:spacing w:val="-8"/>
        </w:rPr>
        <w:t> </w:t>
      </w:r>
      <w:r>
        <w:rPr/>
        <w:t>economy</w:t>
      </w:r>
      <w:r>
        <w:rPr>
          <w:spacing w:val="-7"/>
        </w:rPr>
        <w:t> </w:t>
      </w:r>
      <w:r>
        <w:rPr/>
        <w:t>to</w:t>
      </w:r>
      <w:r>
        <w:rPr>
          <w:spacing w:val="-7"/>
        </w:rPr>
        <w:t> </w:t>
      </w:r>
      <w:r>
        <w:rPr/>
        <w:t>normalise</w:t>
      </w:r>
      <w:r>
        <w:rPr>
          <w:spacing w:val="-8"/>
        </w:rPr>
        <w:t> </w:t>
      </w:r>
      <w:r>
        <w:rPr/>
        <w:t>now</w:t>
      </w:r>
      <w:r>
        <w:rPr>
          <w:spacing w:val="-8"/>
        </w:rPr>
        <w:t> </w:t>
      </w:r>
      <w:r>
        <w:rPr/>
        <w:t>met,</w:t>
      </w:r>
      <w:r>
        <w:rPr>
          <w:spacing w:val="-8"/>
        </w:rPr>
        <w:t> </w:t>
      </w:r>
      <w:r>
        <w:rPr/>
        <w:t>the</w:t>
      </w:r>
      <w:r>
        <w:rPr>
          <w:spacing w:val="-7"/>
        </w:rPr>
        <w:t> </w:t>
      </w:r>
      <w:r>
        <w:rPr/>
        <w:t>point</w:t>
      </w:r>
      <w:r>
        <w:rPr>
          <w:spacing w:val="-8"/>
        </w:rPr>
        <w:t> </w:t>
      </w:r>
      <w:r>
        <w:rPr/>
        <w:t>at</w:t>
      </w:r>
      <w:r>
        <w:rPr>
          <w:spacing w:val="-7"/>
        </w:rPr>
        <w:t> </w:t>
      </w:r>
      <w:r>
        <w:rPr/>
        <w:t>which</w:t>
      </w:r>
      <w:r>
        <w:rPr>
          <w:spacing w:val="-8"/>
        </w:rPr>
        <w:t> </w:t>
      </w:r>
      <w:r>
        <w:rPr/>
        <w:t>interest</w:t>
      </w:r>
      <w:r>
        <w:rPr>
          <w:spacing w:val="-6"/>
        </w:rPr>
        <w:t> </w:t>
      </w:r>
      <w:r>
        <w:rPr/>
        <w:t>rates</w:t>
      </w:r>
      <w:r>
        <w:rPr>
          <w:spacing w:val="-7"/>
        </w:rPr>
        <w:t> </w:t>
      </w:r>
      <w:r>
        <w:rPr/>
        <w:t>also begin to normalise is getting closer. In recent months the judgement about precisely when to raise Bank Rate has become more</w:t>
      </w:r>
      <w:r>
        <w:rPr>
          <w:spacing w:val="-6"/>
        </w:rPr>
        <w:t> </w:t>
      </w:r>
      <w:r>
        <w:rPr/>
        <w:t>balanced.</w:t>
      </w:r>
    </w:p>
    <w:p>
      <w:pPr>
        <w:pStyle w:val="BodyText"/>
        <w:spacing w:before="11"/>
        <w:rPr>
          <w:sz w:val="27"/>
        </w:rPr>
      </w:pPr>
    </w:p>
    <w:p>
      <w:pPr>
        <w:pStyle w:val="BodyText"/>
        <w:spacing w:line="712" w:lineRule="auto"/>
        <w:ind w:left="226" w:right="704"/>
      </w:pPr>
      <w:r>
        <w:rPr/>
        <w:t>While there is always uncertainty about the future, you can expect interest rates to begin to increase. We have no pre-set course, however; the timing will depend on the data.</w:t>
      </w:r>
    </w:p>
    <w:p>
      <w:pPr>
        <w:pStyle w:val="BodyText"/>
        <w:spacing w:line="357" w:lineRule="auto" w:before="1"/>
        <w:ind w:left="226"/>
      </w:pPr>
      <w:r>
        <w:rPr/>
        <w:t>Moreover,</w:t>
      </w:r>
      <w:r>
        <w:rPr>
          <w:spacing w:val="-6"/>
        </w:rPr>
        <w:t> </w:t>
      </w:r>
      <w:r>
        <w:rPr/>
        <w:t>the</w:t>
      </w:r>
      <w:r>
        <w:rPr>
          <w:spacing w:val="-9"/>
        </w:rPr>
        <w:t> </w:t>
      </w:r>
      <w:r>
        <w:rPr/>
        <w:t>precise</w:t>
      </w:r>
      <w:r>
        <w:rPr>
          <w:spacing w:val="-8"/>
        </w:rPr>
        <w:t> </w:t>
      </w:r>
      <w:r>
        <w:rPr/>
        <w:t>timing</w:t>
      </w:r>
      <w:r>
        <w:rPr>
          <w:spacing w:val="-7"/>
        </w:rPr>
        <w:t> </w:t>
      </w:r>
      <w:r>
        <w:rPr/>
        <w:t>of</w:t>
      </w:r>
      <w:r>
        <w:rPr>
          <w:spacing w:val="-8"/>
        </w:rPr>
        <w:t> </w:t>
      </w:r>
      <w:r>
        <w:rPr/>
        <w:t>the</w:t>
      </w:r>
      <w:r>
        <w:rPr>
          <w:spacing w:val="-9"/>
        </w:rPr>
        <w:t> </w:t>
      </w:r>
      <w:r>
        <w:rPr/>
        <w:t>first</w:t>
      </w:r>
      <w:r>
        <w:rPr>
          <w:spacing w:val="-7"/>
        </w:rPr>
        <w:t> </w:t>
      </w:r>
      <w:r>
        <w:rPr/>
        <w:t>rate</w:t>
      </w:r>
      <w:r>
        <w:rPr>
          <w:spacing w:val="-7"/>
        </w:rPr>
        <w:t> </w:t>
      </w:r>
      <w:r>
        <w:rPr/>
        <w:t>rise</w:t>
      </w:r>
      <w:r>
        <w:rPr>
          <w:spacing w:val="-8"/>
        </w:rPr>
        <w:t> </w:t>
      </w:r>
      <w:r>
        <w:rPr/>
        <w:t>is</w:t>
      </w:r>
      <w:r>
        <w:rPr>
          <w:spacing w:val="-6"/>
        </w:rPr>
        <w:t> </w:t>
      </w:r>
      <w:r>
        <w:rPr/>
        <w:t>less</w:t>
      </w:r>
      <w:r>
        <w:rPr>
          <w:spacing w:val="-8"/>
        </w:rPr>
        <w:t> </w:t>
      </w:r>
      <w:r>
        <w:rPr/>
        <w:t>important</w:t>
      </w:r>
      <w:r>
        <w:rPr>
          <w:spacing w:val="-7"/>
        </w:rPr>
        <w:t> </w:t>
      </w:r>
      <w:r>
        <w:rPr/>
        <w:t>than</w:t>
      </w:r>
      <w:r>
        <w:rPr>
          <w:spacing w:val="-8"/>
        </w:rPr>
        <w:t> </w:t>
      </w:r>
      <w:r>
        <w:rPr/>
        <w:t>our</w:t>
      </w:r>
      <w:r>
        <w:rPr>
          <w:spacing w:val="-8"/>
        </w:rPr>
        <w:t> </w:t>
      </w:r>
      <w:r>
        <w:rPr/>
        <w:t>expectation</w:t>
      </w:r>
      <w:r>
        <w:rPr>
          <w:spacing w:val="-8"/>
        </w:rPr>
        <w:t> </w:t>
      </w:r>
      <w:r>
        <w:rPr/>
        <w:t>that,</w:t>
      </w:r>
      <w:r>
        <w:rPr>
          <w:spacing w:val="-9"/>
        </w:rPr>
        <w:t> </w:t>
      </w:r>
      <w:r>
        <w:rPr/>
        <w:t>when</w:t>
      </w:r>
      <w:r>
        <w:rPr>
          <w:spacing w:val="-8"/>
        </w:rPr>
        <w:t> </w:t>
      </w:r>
      <w:r>
        <w:rPr/>
        <w:t>rates</w:t>
      </w:r>
      <w:r>
        <w:rPr>
          <w:spacing w:val="-6"/>
        </w:rPr>
        <w:t> </w:t>
      </w:r>
      <w:r>
        <w:rPr/>
        <w:t>do begin to rise, those increases are likely to be gradual and</w:t>
      </w:r>
      <w:r>
        <w:rPr>
          <w:spacing w:val="-21"/>
        </w:rPr>
        <w:t> </w:t>
      </w:r>
      <w:r>
        <w:rPr/>
        <w:t>limited.</w:t>
      </w:r>
    </w:p>
    <w:p>
      <w:pPr>
        <w:pStyle w:val="BodyText"/>
        <w:spacing w:before="1"/>
        <w:rPr>
          <w:sz w:val="28"/>
        </w:rPr>
      </w:pPr>
    </w:p>
    <w:p>
      <w:pPr>
        <w:pStyle w:val="BodyText"/>
        <w:spacing w:line="355" w:lineRule="auto"/>
        <w:ind w:left="226" w:right="125"/>
      </w:pPr>
      <w:r>
        <w:rPr/>
        <w:t>Why does the Bank expect this to be the case? In part, because the headwinds facing the economy are likely to take some time to die down. Demand in our major export markets remains muted. Public balance sheet repair is ongoing. And a highly indebted private sector is likely to be particularly sensitive to changes in interest rates.</w:t>
      </w:r>
    </w:p>
    <w:p>
      <w:pPr>
        <w:pStyle w:val="BodyText"/>
        <w:spacing w:before="7"/>
        <w:rPr>
          <w:sz w:val="28"/>
        </w:rPr>
      </w:pPr>
    </w:p>
    <w:p>
      <w:pPr>
        <w:pStyle w:val="BodyText"/>
        <w:spacing w:line="355" w:lineRule="auto"/>
        <w:ind w:left="226"/>
      </w:pPr>
      <w:r>
        <w:rPr/>
        <w:t>Over the medium term, several dynamics are likely to keep rates lower than in the past. UK rates could be restrained by continued imbalances between global saving and investment, together with potentially lower rates of global productivity growth. Central banks can also be expected to accommodate with lower risk-free rates the higher spreads that are likely to result from new regulatory requirements.</w:t>
      </w:r>
    </w:p>
    <w:p>
      <w:pPr>
        <w:pStyle w:val="BodyText"/>
        <w:spacing w:before="7"/>
        <w:rPr>
          <w:sz w:val="28"/>
        </w:rPr>
      </w:pPr>
    </w:p>
    <w:p>
      <w:pPr>
        <w:pStyle w:val="BodyText"/>
        <w:spacing w:line="357" w:lineRule="auto"/>
        <w:ind w:left="226" w:right="125"/>
      </w:pPr>
      <w:r>
        <w:rPr/>
        <w:t>All of these factors likely mean that, even when spare capacity is used up, Bank Rate will need to be materially</w:t>
      </w:r>
      <w:r>
        <w:rPr>
          <w:spacing w:val="-8"/>
        </w:rPr>
        <w:t> </w:t>
      </w:r>
      <w:r>
        <w:rPr/>
        <w:t>lower</w:t>
      </w:r>
      <w:r>
        <w:rPr>
          <w:spacing w:val="-7"/>
        </w:rPr>
        <w:t> </w:t>
      </w:r>
      <w:r>
        <w:rPr/>
        <w:t>than</w:t>
      </w:r>
      <w:r>
        <w:rPr>
          <w:spacing w:val="-8"/>
        </w:rPr>
        <w:t> </w:t>
      </w:r>
      <w:r>
        <w:rPr/>
        <w:t>in</w:t>
      </w:r>
      <w:r>
        <w:rPr>
          <w:spacing w:val="-7"/>
        </w:rPr>
        <w:t> </w:t>
      </w:r>
      <w:r>
        <w:rPr/>
        <w:t>the</w:t>
      </w:r>
      <w:r>
        <w:rPr>
          <w:spacing w:val="-8"/>
        </w:rPr>
        <w:t> </w:t>
      </w:r>
      <w:r>
        <w:rPr/>
        <w:t>past</w:t>
      </w:r>
      <w:r>
        <w:rPr>
          <w:spacing w:val="-5"/>
        </w:rPr>
        <w:t> </w:t>
      </w:r>
      <w:r>
        <w:rPr/>
        <w:t>in</w:t>
      </w:r>
      <w:r>
        <w:rPr>
          <w:spacing w:val="-8"/>
        </w:rPr>
        <w:t> </w:t>
      </w:r>
      <w:r>
        <w:rPr/>
        <w:t>order</w:t>
      </w:r>
      <w:r>
        <w:rPr>
          <w:spacing w:val="-7"/>
        </w:rPr>
        <w:t> </w:t>
      </w:r>
      <w:r>
        <w:rPr/>
        <w:t>to</w:t>
      </w:r>
      <w:r>
        <w:rPr>
          <w:spacing w:val="-8"/>
        </w:rPr>
        <w:t> </w:t>
      </w:r>
      <w:r>
        <w:rPr/>
        <w:t>keep</w:t>
      </w:r>
      <w:r>
        <w:rPr>
          <w:spacing w:val="-7"/>
        </w:rPr>
        <w:t> </w:t>
      </w:r>
      <w:r>
        <w:rPr/>
        <w:t>the</w:t>
      </w:r>
      <w:r>
        <w:rPr>
          <w:spacing w:val="-8"/>
        </w:rPr>
        <w:t> </w:t>
      </w:r>
      <w:r>
        <w:rPr/>
        <w:t>economy</w:t>
      </w:r>
      <w:r>
        <w:rPr>
          <w:spacing w:val="-7"/>
        </w:rPr>
        <w:t> </w:t>
      </w:r>
      <w:r>
        <w:rPr/>
        <w:t>operating</w:t>
      </w:r>
      <w:r>
        <w:rPr>
          <w:spacing w:val="-9"/>
        </w:rPr>
        <w:t> </w:t>
      </w:r>
      <w:r>
        <w:rPr/>
        <w:t>at</w:t>
      </w:r>
      <w:r>
        <w:rPr>
          <w:spacing w:val="-7"/>
        </w:rPr>
        <w:t> </w:t>
      </w:r>
      <w:r>
        <w:rPr/>
        <w:t>its</w:t>
      </w:r>
      <w:r>
        <w:rPr>
          <w:spacing w:val="-7"/>
        </w:rPr>
        <w:t> </w:t>
      </w:r>
      <w:r>
        <w:rPr/>
        <w:t>potential</w:t>
      </w:r>
      <w:r>
        <w:rPr>
          <w:spacing w:val="-7"/>
        </w:rPr>
        <w:t> </w:t>
      </w:r>
      <w:r>
        <w:rPr/>
        <w:t>and</w:t>
      </w:r>
      <w:r>
        <w:rPr>
          <w:spacing w:val="-8"/>
        </w:rPr>
        <w:t> </w:t>
      </w:r>
      <w:r>
        <w:rPr/>
        <w:t>inflation</w:t>
      </w:r>
      <w:r>
        <w:rPr>
          <w:spacing w:val="-7"/>
        </w:rPr>
        <w:t> </w:t>
      </w:r>
      <w:r>
        <w:rPr/>
        <w:t>at</w:t>
      </w:r>
      <w:r>
        <w:rPr>
          <w:spacing w:val="-6"/>
        </w:rPr>
        <w:t> </w:t>
      </w:r>
      <w:r>
        <w:rPr/>
        <w:t>its target.</w:t>
      </w:r>
    </w:p>
    <w:p>
      <w:pPr>
        <w:pStyle w:val="BodyText"/>
        <w:rPr>
          <w:sz w:val="28"/>
        </w:rPr>
      </w:pPr>
    </w:p>
    <w:p>
      <w:pPr>
        <w:pStyle w:val="BodyText"/>
        <w:spacing w:line="357" w:lineRule="auto"/>
        <w:ind w:left="226" w:right="145"/>
      </w:pPr>
      <w:r>
        <w:rPr/>
        <w:t>The Bank is well aware that a prolonged period of historically low interest rates could encourage other risks to develop. In the UK, the biggest risks are associated with the housing market, which is why last spring the Bank took graduated and proportionate actions.</w:t>
      </w:r>
    </w:p>
    <w:p>
      <w:pPr>
        <w:spacing w:after="0" w:line="357" w:lineRule="auto"/>
        <w:sectPr>
          <w:pgSz w:w="12240" w:h="15840"/>
          <w:pgMar w:header="0" w:footer="1240" w:top="1440" w:bottom="1440" w:left="1360" w:right="1480"/>
        </w:sectPr>
      </w:pPr>
    </w:p>
    <w:p>
      <w:pPr>
        <w:pStyle w:val="BodyText"/>
        <w:spacing w:line="357" w:lineRule="auto" w:before="80"/>
        <w:ind w:left="226" w:right="125"/>
      </w:pPr>
      <w:r>
        <w:rPr/>
        <w:t>We are also alert to the possibility that financial markets may be mispricing risk. As the FSB concluded last week, “there are increased signs of complacency in financial markets, in part reflecting search for yield amidst exceptionally accommodative monetary policies. Volatility has become compressed and asset valuations stretched across a growing number of markets, increasing the risk of a sharp reversal.”</w:t>
      </w:r>
    </w:p>
    <w:p>
      <w:pPr>
        <w:pStyle w:val="BodyText"/>
        <w:spacing w:before="10"/>
        <w:rPr>
          <w:sz w:val="27"/>
        </w:rPr>
      </w:pPr>
    </w:p>
    <w:p>
      <w:pPr>
        <w:pStyle w:val="BodyText"/>
        <w:ind w:left="226"/>
      </w:pPr>
      <w:r>
        <w:rPr/>
        <w:t>In such circumstances, insurers’ proven ability to look through such short term volatility is invaluable.</w:t>
      </w:r>
    </w:p>
    <w:p>
      <w:pPr>
        <w:pStyle w:val="BodyText"/>
        <w:rPr>
          <w:sz w:val="20"/>
        </w:rPr>
      </w:pPr>
    </w:p>
    <w:p>
      <w:pPr>
        <w:pStyle w:val="BodyText"/>
        <w:spacing w:before="4"/>
        <w:rPr>
          <w:sz w:val="17"/>
        </w:rPr>
      </w:pPr>
    </w:p>
    <w:p>
      <w:pPr>
        <w:pStyle w:val="BodyText"/>
        <w:spacing w:line="357" w:lineRule="auto" w:before="1"/>
        <w:ind w:left="226"/>
      </w:pPr>
      <w:r>
        <w:rPr/>
        <w:t>Nevertheless,</w:t>
      </w:r>
      <w:r>
        <w:rPr>
          <w:spacing w:val="-9"/>
        </w:rPr>
        <w:t> </w:t>
      </w:r>
      <w:r>
        <w:rPr/>
        <w:t>an</w:t>
      </w:r>
      <w:r>
        <w:rPr>
          <w:spacing w:val="-8"/>
        </w:rPr>
        <w:t> </w:t>
      </w:r>
      <w:r>
        <w:rPr/>
        <w:t>abrupt</w:t>
      </w:r>
      <w:r>
        <w:rPr>
          <w:spacing w:val="-6"/>
        </w:rPr>
        <w:t> </w:t>
      </w:r>
      <w:r>
        <w:rPr/>
        <w:t>correction</w:t>
      </w:r>
      <w:r>
        <w:rPr>
          <w:spacing w:val="-7"/>
        </w:rPr>
        <w:t> </w:t>
      </w:r>
      <w:r>
        <w:rPr/>
        <w:t>in</w:t>
      </w:r>
      <w:r>
        <w:rPr>
          <w:spacing w:val="-7"/>
        </w:rPr>
        <w:t> </w:t>
      </w:r>
      <w:r>
        <w:rPr/>
        <w:t>term</w:t>
      </w:r>
      <w:r>
        <w:rPr>
          <w:spacing w:val="-7"/>
        </w:rPr>
        <w:t> </w:t>
      </w:r>
      <w:r>
        <w:rPr/>
        <w:t>and</w:t>
      </w:r>
      <w:r>
        <w:rPr>
          <w:spacing w:val="-7"/>
        </w:rPr>
        <w:t> </w:t>
      </w:r>
      <w:r>
        <w:rPr/>
        <w:t>risk</w:t>
      </w:r>
      <w:r>
        <w:rPr>
          <w:spacing w:val="-7"/>
        </w:rPr>
        <w:t> </w:t>
      </w:r>
      <w:r>
        <w:rPr/>
        <w:t>premia</w:t>
      </w:r>
      <w:r>
        <w:rPr>
          <w:spacing w:val="-7"/>
        </w:rPr>
        <w:t> </w:t>
      </w:r>
      <w:r>
        <w:rPr/>
        <w:t>could</w:t>
      </w:r>
      <w:r>
        <w:rPr>
          <w:spacing w:val="-8"/>
        </w:rPr>
        <w:t> </w:t>
      </w:r>
      <w:r>
        <w:rPr/>
        <w:t>have</w:t>
      </w:r>
      <w:r>
        <w:rPr>
          <w:spacing w:val="-8"/>
        </w:rPr>
        <w:t> </w:t>
      </w:r>
      <w:r>
        <w:rPr/>
        <w:t>a</w:t>
      </w:r>
      <w:r>
        <w:rPr>
          <w:spacing w:val="-7"/>
        </w:rPr>
        <w:t> </w:t>
      </w:r>
      <w:r>
        <w:rPr/>
        <w:t>sharp</w:t>
      </w:r>
      <w:r>
        <w:rPr>
          <w:spacing w:val="-7"/>
        </w:rPr>
        <w:t> </w:t>
      </w:r>
      <w:r>
        <w:rPr/>
        <w:t>impact</w:t>
      </w:r>
      <w:r>
        <w:rPr>
          <w:spacing w:val="-6"/>
        </w:rPr>
        <w:t> </w:t>
      </w:r>
      <w:r>
        <w:rPr/>
        <w:t>on</w:t>
      </w:r>
      <w:r>
        <w:rPr>
          <w:spacing w:val="-7"/>
        </w:rPr>
        <w:t> </w:t>
      </w:r>
      <w:r>
        <w:rPr/>
        <w:t>the</w:t>
      </w:r>
      <w:r>
        <w:rPr>
          <w:spacing w:val="-8"/>
        </w:rPr>
        <w:t> </w:t>
      </w:r>
      <w:r>
        <w:rPr/>
        <w:t>valuation</w:t>
      </w:r>
      <w:r>
        <w:rPr>
          <w:spacing w:val="-8"/>
        </w:rPr>
        <w:t> </w:t>
      </w:r>
      <w:r>
        <w:rPr/>
        <w:t>of securities that are marked to market and reduce the effectiveness and availability of proximate hedging strategies.</w:t>
      </w:r>
    </w:p>
    <w:p>
      <w:pPr>
        <w:pStyle w:val="BodyText"/>
        <w:spacing w:before="11"/>
        <w:rPr>
          <w:sz w:val="27"/>
        </w:rPr>
      </w:pPr>
    </w:p>
    <w:p>
      <w:pPr>
        <w:pStyle w:val="BodyText"/>
        <w:spacing w:line="357" w:lineRule="auto"/>
        <w:ind w:left="226" w:right="418"/>
      </w:pPr>
      <w:r>
        <w:rPr/>
        <w:t>More fundamentally, by squeezing margins, persistently low interest rates challenge business models. Insurers feel this pressure on both sides of the balance sheet: through muted investment returns; and as long-term obligations to policyholders – most common for life firms but increasingly relevant to general insurers that have Periodic Payment Orders on their books - become more expensive in today’s terms.</w:t>
      </w:r>
    </w:p>
    <w:p>
      <w:pPr>
        <w:pStyle w:val="BodyText"/>
        <w:spacing w:before="11"/>
        <w:rPr>
          <w:sz w:val="27"/>
        </w:rPr>
      </w:pPr>
    </w:p>
    <w:p>
      <w:pPr>
        <w:pStyle w:val="BodyText"/>
        <w:spacing w:line="357" w:lineRule="auto"/>
        <w:ind w:left="226"/>
      </w:pPr>
      <w:r>
        <w:rPr/>
        <w:t>An understandable response would be to move towards less traditional types of investments – such as infrastructure;</w:t>
      </w:r>
      <w:r>
        <w:rPr>
          <w:spacing w:val="-9"/>
        </w:rPr>
        <w:t> </w:t>
      </w:r>
      <w:r>
        <w:rPr/>
        <w:t>into</w:t>
      </w:r>
      <w:r>
        <w:rPr>
          <w:spacing w:val="-9"/>
        </w:rPr>
        <w:t> </w:t>
      </w:r>
      <w:r>
        <w:rPr/>
        <w:t>new</w:t>
      </w:r>
      <w:r>
        <w:rPr>
          <w:spacing w:val="-9"/>
        </w:rPr>
        <w:t> </w:t>
      </w:r>
      <w:r>
        <w:rPr/>
        <w:t>or</w:t>
      </w:r>
      <w:r>
        <w:rPr>
          <w:spacing w:val="-8"/>
        </w:rPr>
        <w:t> </w:t>
      </w:r>
      <w:r>
        <w:rPr/>
        <w:t>more</w:t>
      </w:r>
      <w:r>
        <w:rPr>
          <w:spacing w:val="-9"/>
        </w:rPr>
        <w:t> </w:t>
      </w:r>
      <w:r>
        <w:rPr/>
        <w:t>complex</w:t>
      </w:r>
      <w:r>
        <w:rPr>
          <w:spacing w:val="-8"/>
        </w:rPr>
        <w:t> </w:t>
      </w:r>
      <w:r>
        <w:rPr/>
        <w:t>types</w:t>
      </w:r>
      <w:r>
        <w:rPr>
          <w:spacing w:val="-8"/>
        </w:rPr>
        <w:t> </w:t>
      </w:r>
      <w:r>
        <w:rPr/>
        <w:t>of</w:t>
      </w:r>
      <w:r>
        <w:rPr>
          <w:spacing w:val="-9"/>
        </w:rPr>
        <w:t> </w:t>
      </w:r>
      <w:r>
        <w:rPr/>
        <w:t>business</w:t>
      </w:r>
      <w:r>
        <w:rPr>
          <w:spacing w:val="-7"/>
        </w:rPr>
        <w:t> </w:t>
      </w:r>
      <w:r>
        <w:rPr/>
        <w:t>–</w:t>
      </w:r>
      <w:r>
        <w:rPr>
          <w:spacing w:val="-9"/>
        </w:rPr>
        <w:t> </w:t>
      </w:r>
      <w:r>
        <w:rPr/>
        <w:t>like</w:t>
      </w:r>
      <w:r>
        <w:rPr>
          <w:spacing w:val="-9"/>
        </w:rPr>
        <w:t> </w:t>
      </w:r>
      <w:r>
        <w:rPr/>
        <w:t>telematics</w:t>
      </w:r>
      <w:r>
        <w:rPr>
          <w:spacing w:val="-8"/>
        </w:rPr>
        <w:t> </w:t>
      </w:r>
      <w:r>
        <w:rPr/>
        <w:t>pricing;</w:t>
      </w:r>
      <w:r>
        <w:rPr>
          <w:spacing w:val="-8"/>
        </w:rPr>
        <w:t> </w:t>
      </w:r>
      <w:r>
        <w:rPr/>
        <w:t>or</w:t>
      </w:r>
      <w:r>
        <w:rPr>
          <w:spacing w:val="-9"/>
        </w:rPr>
        <w:t> </w:t>
      </w:r>
      <w:r>
        <w:rPr/>
        <w:t>into</w:t>
      </w:r>
      <w:r>
        <w:rPr>
          <w:spacing w:val="-8"/>
        </w:rPr>
        <w:t> </w:t>
      </w:r>
      <w:r>
        <w:rPr/>
        <w:t>new</w:t>
      </w:r>
      <w:r>
        <w:rPr>
          <w:spacing w:val="-10"/>
        </w:rPr>
        <w:t> </w:t>
      </w:r>
      <w:r>
        <w:rPr/>
        <w:t>geographies like emerging</w:t>
      </w:r>
      <w:r>
        <w:rPr>
          <w:spacing w:val="-2"/>
        </w:rPr>
        <w:t> </w:t>
      </w:r>
      <w:r>
        <w:rPr/>
        <w:t>markets.</w:t>
      </w:r>
    </w:p>
    <w:p>
      <w:pPr>
        <w:pStyle w:val="BodyText"/>
        <w:spacing w:before="11"/>
        <w:rPr>
          <w:sz w:val="27"/>
        </w:rPr>
      </w:pPr>
    </w:p>
    <w:p>
      <w:pPr>
        <w:pStyle w:val="BodyText"/>
        <w:ind w:left="226"/>
      </w:pPr>
      <w:r>
        <w:rPr/>
        <w:t>All these strategies bring new risks that must be well understood and prudently managed</w:t>
      </w:r>
    </w:p>
    <w:p>
      <w:pPr>
        <w:pStyle w:val="BodyText"/>
        <w:rPr>
          <w:sz w:val="20"/>
        </w:rPr>
      </w:pPr>
    </w:p>
    <w:p>
      <w:pPr>
        <w:pStyle w:val="BodyText"/>
        <w:spacing w:before="5"/>
        <w:rPr>
          <w:sz w:val="17"/>
        </w:rPr>
      </w:pPr>
    </w:p>
    <w:p>
      <w:pPr>
        <w:pStyle w:val="BodyText"/>
        <w:spacing w:line="355" w:lineRule="auto"/>
        <w:ind w:left="226"/>
      </w:pPr>
      <w:r>
        <w:rPr/>
        <w:t>Low rates are encouraging inflows of external capital into sectors like reinsurance. In effect, a “soft cycle” in financial markets is reinforcing a “soft cycle” in insurance – a particularly problematic combination.</w:t>
      </w:r>
    </w:p>
    <w:p>
      <w:pPr>
        <w:pStyle w:val="BodyText"/>
        <w:spacing w:before="5"/>
        <w:rPr>
          <w:sz w:val="28"/>
        </w:rPr>
      </w:pPr>
    </w:p>
    <w:p>
      <w:pPr>
        <w:pStyle w:val="BodyText"/>
        <w:ind w:left="226"/>
      </w:pPr>
      <w:r>
        <w:rPr/>
        <w:t>More capital boosts market capacity, but can also test underwriting discipline.</w:t>
      </w:r>
    </w:p>
    <w:p>
      <w:pPr>
        <w:pStyle w:val="BodyText"/>
        <w:rPr>
          <w:sz w:val="20"/>
        </w:rPr>
      </w:pPr>
    </w:p>
    <w:p>
      <w:pPr>
        <w:pStyle w:val="BodyText"/>
        <w:spacing w:before="4"/>
        <w:rPr>
          <w:sz w:val="17"/>
        </w:rPr>
      </w:pPr>
    </w:p>
    <w:p>
      <w:pPr>
        <w:pStyle w:val="Heading1"/>
        <w:rPr>
          <w:u w:val="none"/>
        </w:rPr>
      </w:pPr>
      <w:r>
        <w:rPr>
          <w:u w:val="thick"/>
        </w:rPr>
        <w:t>Putting the right ideas to work</w:t>
      </w:r>
    </w:p>
    <w:p>
      <w:pPr>
        <w:pStyle w:val="BodyText"/>
        <w:spacing w:before="6"/>
        <w:rPr>
          <w:b/>
          <w:sz w:val="29"/>
        </w:rPr>
      </w:pPr>
    </w:p>
    <w:p>
      <w:pPr>
        <w:pStyle w:val="BodyText"/>
        <w:spacing w:line="355" w:lineRule="auto" w:before="92"/>
        <w:ind w:left="226"/>
      </w:pPr>
      <w:r>
        <w:rPr/>
        <w:t>As</w:t>
      </w:r>
      <w:r>
        <w:rPr>
          <w:spacing w:val="-8"/>
        </w:rPr>
        <w:t> </w:t>
      </w:r>
      <w:r>
        <w:rPr/>
        <w:t>supervisor,</w:t>
      </w:r>
      <w:r>
        <w:rPr>
          <w:spacing w:val="-6"/>
        </w:rPr>
        <w:t> </w:t>
      </w:r>
      <w:r>
        <w:rPr/>
        <w:t>the</w:t>
      </w:r>
      <w:r>
        <w:rPr>
          <w:spacing w:val="-9"/>
        </w:rPr>
        <w:t> </w:t>
      </w:r>
      <w:r>
        <w:rPr/>
        <w:t>Bank</w:t>
      </w:r>
      <w:r>
        <w:rPr>
          <w:spacing w:val="-6"/>
        </w:rPr>
        <w:t> </w:t>
      </w:r>
      <w:r>
        <w:rPr/>
        <w:t>of</w:t>
      </w:r>
      <w:r>
        <w:rPr>
          <w:spacing w:val="-8"/>
        </w:rPr>
        <w:t> </w:t>
      </w:r>
      <w:r>
        <w:rPr/>
        <w:t>England</w:t>
      </w:r>
      <w:r>
        <w:rPr>
          <w:spacing w:val="-8"/>
        </w:rPr>
        <w:t> </w:t>
      </w:r>
      <w:r>
        <w:rPr/>
        <w:t>is</w:t>
      </w:r>
      <w:r>
        <w:rPr>
          <w:spacing w:val="-8"/>
        </w:rPr>
        <w:t> </w:t>
      </w:r>
      <w:r>
        <w:rPr/>
        <w:t>monitoring</w:t>
      </w:r>
      <w:r>
        <w:rPr>
          <w:spacing w:val="-7"/>
        </w:rPr>
        <w:t> </w:t>
      </w:r>
      <w:r>
        <w:rPr/>
        <w:t>closely</w:t>
      </w:r>
      <w:r>
        <w:rPr>
          <w:spacing w:val="-7"/>
        </w:rPr>
        <w:t> </w:t>
      </w:r>
      <w:r>
        <w:rPr/>
        <w:t>how</w:t>
      </w:r>
      <w:r>
        <w:rPr>
          <w:spacing w:val="-10"/>
        </w:rPr>
        <w:t> </w:t>
      </w:r>
      <w:r>
        <w:rPr/>
        <w:t>these</w:t>
      </w:r>
      <w:r>
        <w:rPr>
          <w:spacing w:val="-6"/>
        </w:rPr>
        <w:t> </w:t>
      </w:r>
      <w:r>
        <w:rPr/>
        <w:t>new</w:t>
      </w:r>
      <w:r>
        <w:rPr>
          <w:spacing w:val="-8"/>
        </w:rPr>
        <w:t> </w:t>
      </w:r>
      <w:r>
        <w:rPr/>
        <w:t>risks</w:t>
      </w:r>
      <w:r>
        <w:rPr>
          <w:spacing w:val="-8"/>
        </w:rPr>
        <w:t> </w:t>
      </w:r>
      <w:r>
        <w:rPr/>
        <w:t>are</w:t>
      </w:r>
      <w:r>
        <w:rPr>
          <w:spacing w:val="-8"/>
        </w:rPr>
        <w:t> </w:t>
      </w:r>
      <w:r>
        <w:rPr/>
        <w:t>being</w:t>
      </w:r>
      <w:r>
        <w:rPr>
          <w:spacing w:val="-8"/>
        </w:rPr>
        <w:t> </w:t>
      </w:r>
      <w:r>
        <w:rPr/>
        <w:t>managed</w:t>
      </w:r>
      <w:r>
        <w:rPr>
          <w:spacing w:val="-7"/>
        </w:rPr>
        <w:t> </w:t>
      </w:r>
      <w:r>
        <w:rPr/>
        <w:t>and</w:t>
      </w:r>
      <w:r>
        <w:rPr>
          <w:spacing w:val="-9"/>
        </w:rPr>
        <w:t> </w:t>
      </w:r>
      <w:r>
        <w:rPr/>
        <w:t>how your business models are</w:t>
      </w:r>
      <w:r>
        <w:rPr>
          <w:spacing w:val="-5"/>
        </w:rPr>
        <w:t> </w:t>
      </w:r>
      <w:r>
        <w:rPr/>
        <w:t>evolving.</w:t>
      </w:r>
    </w:p>
    <w:p>
      <w:pPr>
        <w:pStyle w:val="BodyText"/>
        <w:spacing w:before="5"/>
        <w:rPr>
          <w:sz w:val="28"/>
        </w:rPr>
      </w:pPr>
    </w:p>
    <w:p>
      <w:pPr>
        <w:pStyle w:val="BodyText"/>
        <w:ind w:left="226"/>
      </w:pPr>
      <w:r>
        <w:rPr/>
        <w:t>At the same time we’ll be implementing reforms.</w:t>
      </w:r>
    </w:p>
    <w:p>
      <w:pPr>
        <w:pStyle w:val="BodyText"/>
        <w:rPr>
          <w:sz w:val="20"/>
        </w:rPr>
      </w:pPr>
    </w:p>
    <w:p>
      <w:pPr>
        <w:pStyle w:val="BodyText"/>
        <w:spacing w:before="5"/>
        <w:rPr>
          <w:sz w:val="17"/>
        </w:rPr>
      </w:pPr>
    </w:p>
    <w:p>
      <w:pPr>
        <w:pStyle w:val="BodyText"/>
        <w:spacing w:line="357" w:lineRule="auto"/>
        <w:ind w:left="226" w:right="230"/>
      </w:pPr>
      <w:r>
        <w:rPr/>
        <w:t>Reforms to promote a more resilient insurance sector without standing in the way of an effective insurance sector, and without imposing unnecessary impediments on your ability to evolve your business models in response to the challenges I described.</w:t>
      </w:r>
    </w:p>
    <w:p>
      <w:pPr>
        <w:pStyle w:val="BodyText"/>
        <w:rPr>
          <w:sz w:val="28"/>
        </w:rPr>
      </w:pPr>
    </w:p>
    <w:p>
      <w:pPr>
        <w:pStyle w:val="BodyText"/>
        <w:ind w:left="226"/>
      </w:pPr>
      <w:r>
        <w:rPr/>
        <w:t>To borrow the theme of this conference we will be ‘putting the right ideas to work’.</w:t>
      </w:r>
    </w:p>
    <w:p>
      <w:pPr>
        <w:spacing w:after="0"/>
        <w:sectPr>
          <w:pgSz w:w="12240" w:h="15840"/>
          <w:pgMar w:header="0" w:footer="1240" w:top="1440" w:bottom="1440" w:left="1360" w:right="1480"/>
        </w:sectPr>
      </w:pPr>
    </w:p>
    <w:p>
      <w:pPr>
        <w:pStyle w:val="BodyText"/>
        <w:spacing w:before="80"/>
        <w:ind w:left="226"/>
      </w:pPr>
      <w:r>
        <w:rPr/>
        <w:t>Today I want to highlight three of them:</w:t>
      </w:r>
    </w:p>
    <w:p>
      <w:pPr>
        <w:pStyle w:val="ListParagraph"/>
        <w:numPr>
          <w:ilvl w:val="0"/>
          <w:numId w:val="1"/>
        </w:numPr>
        <w:tabs>
          <w:tab w:pos="904" w:val="left" w:leader="none"/>
          <w:tab w:pos="905" w:val="left" w:leader="none"/>
        </w:tabs>
        <w:spacing w:line="240" w:lineRule="auto" w:before="106" w:after="0"/>
        <w:ind w:left="904" w:right="0" w:hanging="341"/>
        <w:jc w:val="left"/>
        <w:rPr>
          <w:sz w:val="19"/>
        </w:rPr>
      </w:pPr>
      <w:r>
        <w:rPr>
          <w:sz w:val="19"/>
        </w:rPr>
        <w:t>Tailored, consistent and robust capital</w:t>
      </w:r>
      <w:r>
        <w:rPr>
          <w:spacing w:val="-9"/>
          <w:sz w:val="19"/>
        </w:rPr>
        <w:t> </w:t>
      </w:r>
      <w:r>
        <w:rPr>
          <w:sz w:val="19"/>
        </w:rPr>
        <w:t>standards;</w:t>
      </w:r>
    </w:p>
    <w:p>
      <w:pPr>
        <w:pStyle w:val="ListParagraph"/>
        <w:numPr>
          <w:ilvl w:val="0"/>
          <w:numId w:val="1"/>
        </w:numPr>
        <w:tabs>
          <w:tab w:pos="904" w:val="left" w:leader="none"/>
          <w:tab w:pos="905" w:val="left" w:leader="none"/>
        </w:tabs>
        <w:spacing w:line="240" w:lineRule="auto" w:before="94" w:after="0"/>
        <w:ind w:left="904" w:right="0" w:hanging="341"/>
        <w:jc w:val="left"/>
        <w:rPr>
          <w:sz w:val="19"/>
        </w:rPr>
      </w:pPr>
      <w:r>
        <w:rPr>
          <w:sz w:val="19"/>
        </w:rPr>
        <w:t>Holding the right people to account;</w:t>
      </w:r>
      <w:r>
        <w:rPr>
          <w:spacing w:val="-8"/>
          <w:sz w:val="19"/>
        </w:rPr>
        <w:t> </w:t>
      </w:r>
      <w:r>
        <w:rPr>
          <w:sz w:val="19"/>
        </w:rPr>
        <w:t>and</w:t>
      </w:r>
    </w:p>
    <w:p>
      <w:pPr>
        <w:pStyle w:val="ListParagraph"/>
        <w:numPr>
          <w:ilvl w:val="0"/>
          <w:numId w:val="1"/>
        </w:numPr>
        <w:tabs>
          <w:tab w:pos="904" w:val="left" w:leader="none"/>
          <w:tab w:pos="905" w:val="left" w:leader="none"/>
        </w:tabs>
        <w:spacing w:line="240" w:lineRule="auto" w:before="96" w:after="0"/>
        <w:ind w:left="904" w:right="0" w:hanging="341"/>
        <w:jc w:val="left"/>
        <w:rPr>
          <w:sz w:val="19"/>
        </w:rPr>
      </w:pPr>
      <w:r>
        <w:rPr>
          <w:sz w:val="19"/>
        </w:rPr>
        <w:t>Global standards for globally systemic</w:t>
      </w:r>
      <w:r>
        <w:rPr>
          <w:spacing w:val="-6"/>
          <w:sz w:val="19"/>
        </w:rPr>
        <w:t> </w:t>
      </w:r>
      <w:r>
        <w:rPr>
          <w:sz w:val="19"/>
        </w:rPr>
        <w:t>insurers.</w:t>
      </w:r>
    </w:p>
    <w:p>
      <w:pPr>
        <w:pStyle w:val="BodyText"/>
        <w:rPr>
          <w:sz w:val="22"/>
        </w:rPr>
      </w:pPr>
    </w:p>
    <w:p>
      <w:pPr>
        <w:pStyle w:val="BodyText"/>
        <w:spacing w:line="355" w:lineRule="auto" w:before="168"/>
        <w:ind w:left="226"/>
      </w:pPr>
      <w:r>
        <w:rPr/>
        <w:t>With</w:t>
      </w:r>
      <w:r>
        <w:rPr>
          <w:spacing w:val="-9"/>
        </w:rPr>
        <w:t> </w:t>
      </w:r>
      <w:r>
        <w:rPr/>
        <w:t>those</w:t>
      </w:r>
      <w:r>
        <w:rPr>
          <w:spacing w:val="-9"/>
        </w:rPr>
        <w:t> </w:t>
      </w:r>
      <w:r>
        <w:rPr/>
        <w:t>right</w:t>
      </w:r>
      <w:r>
        <w:rPr>
          <w:spacing w:val="-8"/>
        </w:rPr>
        <w:t> </w:t>
      </w:r>
      <w:r>
        <w:rPr/>
        <w:t>ideas,</w:t>
      </w:r>
      <w:r>
        <w:rPr>
          <w:spacing w:val="-6"/>
        </w:rPr>
        <w:t> </w:t>
      </w:r>
      <w:r>
        <w:rPr/>
        <w:t>we</w:t>
      </w:r>
      <w:r>
        <w:rPr>
          <w:spacing w:val="-9"/>
        </w:rPr>
        <w:t> </w:t>
      </w:r>
      <w:r>
        <w:rPr/>
        <w:t>are</w:t>
      </w:r>
      <w:r>
        <w:rPr>
          <w:spacing w:val="-10"/>
        </w:rPr>
        <w:t> </w:t>
      </w:r>
      <w:r>
        <w:rPr/>
        <w:t>promoting</w:t>
      </w:r>
      <w:r>
        <w:rPr>
          <w:spacing w:val="-9"/>
        </w:rPr>
        <w:t> </w:t>
      </w:r>
      <w:r>
        <w:rPr/>
        <w:t>a</w:t>
      </w:r>
      <w:r>
        <w:rPr>
          <w:spacing w:val="-9"/>
        </w:rPr>
        <w:t> </w:t>
      </w:r>
      <w:r>
        <w:rPr/>
        <w:t>resilient,</w:t>
      </w:r>
      <w:r>
        <w:rPr>
          <w:spacing w:val="-8"/>
        </w:rPr>
        <w:t> </w:t>
      </w:r>
      <w:r>
        <w:rPr/>
        <w:t>innovative</w:t>
      </w:r>
      <w:r>
        <w:rPr>
          <w:spacing w:val="-9"/>
        </w:rPr>
        <w:t> </w:t>
      </w:r>
      <w:r>
        <w:rPr/>
        <w:t>insurance</w:t>
      </w:r>
      <w:r>
        <w:rPr>
          <w:spacing w:val="-9"/>
        </w:rPr>
        <w:t> </w:t>
      </w:r>
      <w:r>
        <w:rPr/>
        <w:t>industry</w:t>
      </w:r>
      <w:r>
        <w:rPr>
          <w:spacing w:val="-9"/>
        </w:rPr>
        <w:t> </w:t>
      </w:r>
      <w:r>
        <w:rPr/>
        <w:t>that</w:t>
      </w:r>
      <w:r>
        <w:rPr>
          <w:spacing w:val="-9"/>
        </w:rPr>
        <w:t> </w:t>
      </w:r>
      <w:r>
        <w:rPr/>
        <w:t>supports</w:t>
      </w:r>
      <w:r>
        <w:rPr>
          <w:spacing w:val="-10"/>
        </w:rPr>
        <w:t> </w:t>
      </w:r>
      <w:r>
        <w:rPr/>
        <w:t>the</w:t>
      </w:r>
      <w:r>
        <w:rPr>
          <w:spacing w:val="-9"/>
        </w:rPr>
        <w:t> </w:t>
      </w:r>
      <w:r>
        <w:rPr/>
        <w:t>real economy.</w:t>
      </w:r>
    </w:p>
    <w:p>
      <w:pPr>
        <w:pStyle w:val="BodyText"/>
        <w:spacing w:before="3"/>
        <w:rPr>
          <w:sz w:val="28"/>
        </w:rPr>
      </w:pPr>
    </w:p>
    <w:p>
      <w:pPr>
        <w:pStyle w:val="Heading1"/>
        <w:spacing w:before="1"/>
        <w:rPr>
          <w:u w:val="none"/>
        </w:rPr>
      </w:pPr>
      <w:r>
        <w:rPr>
          <w:u w:val="single"/>
        </w:rPr>
        <w:t>Right idea 1: tailored, consistent and robust capital standards</w:t>
      </w:r>
    </w:p>
    <w:p>
      <w:pPr>
        <w:pStyle w:val="BodyText"/>
        <w:spacing w:before="5"/>
        <w:rPr>
          <w:b/>
          <w:sz w:val="29"/>
        </w:rPr>
      </w:pPr>
    </w:p>
    <w:p>
      <w:pPr>
        <w:pStyle w:val="BodyText"/>
        <w:spacing w:line="355" w:lineRule="auto" w:before="93"/>
        <w:ind w:left="226" w:right="768"/>
      </w:pPr>
      <w:r>
        <w:rPr/>
        <w:t>The first right idea is to implement tailored and consistent capital standards to ensure the safety and soundness of insurers.</w:t>
      </w:r>
    </w:p>
    <w:p>
      <w:pPr>
        <w:pStyle w:val="BodyText"/>
        <w:spacing w:before="4"/>
        <w:rPr>
          <w:sz w:val="28"/>
        </w:rPr>
      </w:pPr>
    </w:p>
    <w:p>
      <w:pPr>
        <w:pStyle w:val="BodyText"/>
        <w:spacing w:before="1"/>
        <w:ind w:left="226"/>
      </w:pPr>
      <w:r>
        <w:rPr/>
        <w:t>Resilience against unexpected losses requires risk-based capital standards and robust valuation practices.</w:t>
      </w:r>
    </w:p>
    <w:p>
      <w:pPr>
        <w:pStyle w:val="BodyText"/>
        <w:rPr>
          <w:sz w:val="20"/>
        </w:rPr>
      </w:pPr>
    </w:p>
    <w:p>
      <w:pPr>
        <w:pStyle w:val="BodyText"/>
        <w:spacing w:before="5"/>
        <w:rPr>
          <w:sz w:val="17"/>
        </w:rPr>
      </w:pPr>
    </w:p>
    <w:p>
      <w:pPr>
        <w:pStyle w:val="BodyText"/>
        <w:spacing w:line="355" w:lineRule="auto"/>
        <w:ind w:left="226"/>
      </w:pPr>
      <w:r>
        <w:rPr/>
        <w:t>The</w:t>
      </w:r>
      <w:r>
        <w:rPr>
          <w:spacing w:val="-10"/>
        </w:rPr>
        <w:t> </w:t>
      </w:r>
      <w:r>
        <w:rPr/>
        <w:t>UK’s</w:t>
      </w:r>
      <w:r>
        <w:rPr>
          <w:spacing w:val="-8"/>
        </w:rPr>
        <w:t> </w:t>
      </w:r>
      <w:r>
        <w:rPr/>
        <w:t>Individual</w:t>
      </w:r>
      <w:r>
        <w:rPr>
          <w:spacing w:val="-9"/>
        </w:rPr>
        <w:t> </w:t>
      </w:r>
      <w:r>
        <w:rPr/>
        <w:t>Capital</w:t>
      </w:r>
      <w:r>
        <w:rPr>
          <w:spacing w:val="-8"/>
        </w:rPr>
        <w:t> </w:t>
      </w:r>
      <w:r>
        <w:rPr/>
        <w:t>Adequacy</w:t>
      </w:r>
      <w:r>
        <w:rPr>
          <w:spacing w:val="-9"/>
        </w:rPr>
        <w:t> </w:t>
      </w:r>
      <w:r>
        <w:rPr/>
        <w:t>Standards</w:t>
      </w:r>
      <w:r>
        <w:rPr>
          <w:spacing w:val="-7"/>
        </w:rPr>
        <w:t> </w:t>
      </w:r>
      <w:r>
        <w:rPr/>
        <w:t>deliver</w:t>
      </w:r>
      <w:r>
        <w:rPr>
          <w:spacing w:val="-9"/>
        </w:rPr>
        <w:t> </w:t>
      </w:r>
      <w:r>
        <w:rPr/>
        <w:t>this</w:t>
      </w:r>
      <w:r>
        <w:rPr>
          <w:spacing w:val="-8"/>
        </w:rPr>
        <w:t> </w:t>
      </w:r>
      <w:r>
        <w:rPr/>
        <w:t>and</w:t>
      </w:r>
      <w:r>
        <w:rPr>
          <w:spacing w:val="-8"/>
        </w:rPr>
        <w:t> </w:t>
      </w:r>
      <w:r>
        <w:rPr/>
        <w:t>were</w:t>
      </w:r>
      <w:r>
        <w:rPr>
          <w:spacing w:val="-9"/>
        </w:rPr>
        <w:t> </w:t>
      </w:r>
      <w:r>
        <w:rPr/>
        <w:t>one</w:t>
      </w:r>
      <w:r>
        <w:rPr>
          <w:spacing w:val="-10"/>
        </w:rPr>
        <w:t> </w:t>
      </w:r>
      <w:r>
        <w:rPr/>
        <w:t>reason</w:t>
      </w:r>
      <w:r>
        <w:rPr>
          <w:spacing w:val="-9"/>
        </w:rPr>
        <w:t> </w:t>
      </w:r>
      <w:r>
        <w:rPr/>
        <w:t>why</w:t>
      </w:r>
      <w:r>
        <w:rPr>
          <w:spacing w:val="-9"/>
        </w:rPr>
        <w:t> </w:t>
      </w:r>
      <w:r>
        <w:rPr/>
        <w:t>the</w:t>
      </w:r>
      <w:r>
        <w:rPr>
          <w:spacing w:val="-9"/>
        </w:rPr>
        <w:t> </w:t>
      </w:r>
      <w:r>
        <w:rPr/>
        <w:t>UK’s</w:t>
      </w:r>
      <w:r>
        <w:rPr>
          <w:spacing w:val="-9"/>
        </w:rPr>
        <w:t> </w:t>
      </w:r>
      <w:r>
        <w:rPr/>
        <w:t>insurance sector weathered the crisis so</w:t>
      </w:r>
      <w:r>
        <w:rPr>
          <w:spacing w:val="-7"/>
        </w:rPr>
        <w:t> </w:t>
      </w:r>
      <w:r>
        <w:rPr/>
        <w:t>well.</w:t>
      </w:r>
    </w:p>
    <w:p>
      <w:pPr>
        <w:pStyle w:val="BodyText"/>
        <w:spacing w:before="4"/>
        <w:rPr>
          <w:sz w:val="28"/>
        </w:rPr>
      </w:pPr>
    </w:p>
    <w:p>
      <w:pPr>
        <w:pStyle w:val="BodyText"/>
        <w:spacing w:line="355" w:lineRule="auto"/>
        <w:ind w:left="226" w:right="125"/>
      </w:pPr>
      <w:r>
        <w:rPr/>
        <w:t>The</w:t>
      </w:r>
      <w:r>
        <w:rPr>
          <w:spacing w:val="-9"/>
        </w:rPr>
        <w:t> </w:t>
      </w:r>
      <w:r>
        <w:rPr/>
        <w:t>Bank</w:t>
      </w:r>
      <w:r>
        <w:rPr>
          <w:spacing w:val="-6"/>
        </w:rPr>
        <w:t> </w:t>
      </w:r>
      <w:r>
        <w:rPr/>
        <w:t>of</w:t>
      </w:r>
      <w:r>
        <w:rPr>
          <w:spacing w:val="-9"/>
        </w:rPr>
        <w:t> </w:t>
      </w:r>
      <w:r>
        <w:rPr/>
        <w:t>England</w:t>
      </w:r>
      <w:r>
        <w:rPr>
          <w:spacing w:val="-6"/>
        </w:rPr>
        <w:t> </w:t>
      </w:r>
      <w:r>
        <w:rPr/>
        <w:t>wants</w:t>
      </w:r>
      <w:r>
        <w:rPr>
          <w:spacing w:val="-6"/>
        </w:rPr>
        <w:t> </w:t>
      </w:r>
      <w:r>
        <w:rPr/>
        <w:t>the</w:t>
      </w:r>
      <w:r>
        <w:rPr>
          <w:spacing w:val="-9"/>
        </w:rPr>
        <w:t> </w:t>
      </w:r>
      <w:r>
        <w:rPr/>
        <w:t>principles</w:t>
      </w:r>
      <w:r>
        <w:rPr>
          <w:spacing w:val="-6"/>
        </w:rPr>
        <w:t> </w:t>
      </w:r>
      <w:r>
        <w:rPr/>
        <w:t>behind</w:t>
      </w:r>
      <w:r>
        <w:rPr>
          <w:spacing w:val="-8"/>
        </w:rPr>
        <w:t> </w:t>
      </w:r>
      <w:r>
        <w:rPr/>
        <w:t>ICAS</w:t>
      </w:r>
      <w:r>
        <w:rPr>
          <w:spacing w:val="-7"/>
        </w:rPr>
        <w:t> </w:t>
      </w:r>
      <w:r>
        <w:rPr/>
        <w:t>to</w:t>
      </w:r>
      <w:r>
        <w:rPr>
          <w:spacing w:val="-8"/>
        </w:rPr>
        <w:t> </w:t>
      </w:r>
      <w:r>
        <w:rPr/>
        <w:t>be</w:t>
      </w:r>
      <w:r>
        <w:rPr>
          <w:spacing w:val="-7"/>
        </w:rPr>
        <w:t> </w:t>
      </w:r>
      <w:r>
        <w:rPr/>
        <w:t>applied</w:t>
      </w:r>
      <w:r>
        <w:rPr>
          <w:spacing w:val="-8"/>
        </w:rPr>
        <w:t> </w:t>
      </w:r>
      <w:r>
        <w:rPr/>
        <w:t>as</w:t>
      </w:r>
      <w:r>
        <w:rPr>
          <w:spacing w:val="-5"/>
        </w:rPr>
        <w:t> </w:t>
      </w:r>
      <w:r>
        <w:rPr/>
        <w:t>widely</w:t>
      </w:r>
      <w:r>
        <w:rPr>
          <w:spacing w:val="-8"/>
        </w:rPr>
        <w:t> </w:t>
      </w:r>
      <w:r>
        <w:rPr/>
        <w:t>as</w:t>
      </w:r>
      <w:r>
        <w:rPr>
          <w:spacing w:val="-7"/>
        </w:rPr>
        <w:t> </w:t>
      </w:r>
      <w:r>
        <w:rPr/>
        <w:t>possible;</w:t>
      </w:r>
      <w:r>
        <w:rPr>
          <w:spacing w:val="-7"/>
        </w:rPr>
        <w:t> </w:t>
      </w:r>
      <w:r>
        <w:rPr/>
        <w:t>to</w:t>
      </w:r>
      <w:r>
        <w:rPr>
          <w:spacing w:val="-8"/>
        </w:rPr>
        <w:t> </w:t>
      </w:r>
      <w:r>
        <w:rPr/>
        <w:t>establish</w:t>
      </w:r>
      <w:r>
        <w:rPr>
          <w:spacing w:val="-8"/>
        </w:rPr>
        <w:t> </w:t>
      </w:r>
      <w:r>
        <w:rPr/>
        <w:t>as level a playing field as</w:t>
      </w:r>
      <w:r>
        <w:rPr>
          <w:spacing w:val="-6"/>
        </w:rPr>
        <w:t> </w:t>
      </w:r>
      <w:r>
        <w:rPr/>
        <w:t>possible.</w:t>
      </w:r>
    </w:p>
    <w:p>
      <w:pPr>
        <w:pStyle w:val="BodyText"/>
        <w:spacing w:before="5"/>
        <w:rPr>
          <w:sz w:val="28"/>
        </w:rPr>
      </w:pPr>
    </w:p>
    <w:p>
      <w:pPr>
        <w:pStyle w:val="BodyText"/>
        <w:spacing w:line="357" w:lineRule="auto"/>
        <w:ind w:left="226"/>
      </w:pPr>
      <w:r>
        <w:rPr/>
        <w:t>That is why we support Solvency II. It embeds across Europe the core principles necessary for sound regulation, namely:</w:t>
      </w:r>
    </w:p>
    <w:p>
      <w:pPr>
        <w:pStyle w:val="BodyText"/>
        <w:spacing w:before="1"/>
        <w:rPr>
          <w:sz w:val="28"/>
        </w:rPr>
      </w:pPr>
    </w:p>
    <w:p>
      <w:pPr>
        <w:pStyle w:val="ListParagraph"/>
        <w:numPr>
          <w:ilvl w:val="0"/>
          <w:numId w:val="1"/>
        </w:numPr>
        <w:tabs>
          <w:tab w:pos="904" w:val="left" w:leader="none"/>
          <w:tab w:pos="905" w:val="left" w:leader="none"/>
        </w:tabs>
        <w:spacing w:line="240" w:lineRule="auto" w:before="0" w:after="0"/>
        <w:ind w:left="904" w:right="0" w:hanging="341"/>
        <w:jc w:val="left"/>
        <w:rPr>
          <w:sz w:val="19"/>
        </w:rPr>
      </w:pPr>
      <w:r>
        <w:rPr>
          <w:sz w:val="19"/>
        </w:rPr>
        <w:t>appropriate market-based valuation</w:t>
      </w:r>
      <w:r>
        <w:rPr>
          <w:spacing w:val="-5"/>
          <w:sz w:val="19"/>
        </w:rPr>
        <w:t> </w:t>
      </w:r>
      <w:r>
        <w:rPr>
          <w:sz w:val="19"/>
        </w:rPr>
        <w:t>methodologies;</w:t>
      </w:r>
    </w:p>
    <w:p>
      <w:pPr>
        <w:pStyle w:val="ListParagraph"/>
        <w:numPr>
          <w:ilvl w:val="0"/>
          <w:numId w:val="1"/>
        </w:numPr>
        <w:tabs>
          <w:tab w:pos="904" w:val="left" w:leader="none"/>
          <w:tab w:pos="905" w:val="left" w:leader="none"/>
        </w:tabs>
        <w:spacing w:line="240" w:lineRule="auto" w:before="94" w:after="0"/>
        <w:ind w:left="904" w:right="0" w:hanging="341"/>
        <w:jc w:val="left"/>
        <w:rPr>
          <w:sz w:val="19"/>
        </w:rPr>
      </w:pPr>
      <w:r>
        <w:rPr>
          <w:sz w:val="19"/>
        </w:rPr>
        <w:t>a comprehensive measure of risk and solvency covering all group activities;</w:t>
      </w:r>
      <w:r>
        <w:rPr>
          <w:spacing w:val="-32"/>
          <w:sz w:val="19"/>
        </w:rPr>
        <w:t> </w:t>
      </w:r>
      <w:r>
        <w:rPr>
          <w:sz w:val="19"/>
        </w:rPr>
        <w:t>and</w:t>
      </w:r>
    </w:p>
    <w:p>
      <w:pPr>
        <w:pStyle w:val="ListParagraph"/>
        <w:numPr>
          <w:ilvl w:val="0"/>
          <w:numId w:val="1"/>
        </w:numPr>
        <w:tabs>
          <w:tab w:pos="904" w:val="left" w:leader="none"/>
          <w:tab w:pos="905" w:val="left" w:leader="none"/>
        </w:tabs>
        <w:spacing w:line="240" w:lineRule="auto" w:before="96" w:after="0"/>
        <w:ind w:left="904" w:right="0" w:hanging="341"/>
        <w:jc w:val="left"/>
        <w:rPr>
          <w:sz w:val="19"/>
        </w:rPr>
      </w:pPr>
      <w:r>
        <w:rPr>
          <w:sz w:val="19"/>
        </w:rPr>
        <w:t>capital resources of an appropriate quality to absorb</w:t>
      </w:r>
      <w:r>
        <w:rPr>
          <w:spacing w:val="-14"/>
          <w:sz w:val="19"/>
        </w:rPr>
        <w:t> </w:t>
      </w:r>
      <w:r>
        <w:rPr>
          <w:sz w:val="19"/>
        </w:rPr>
        <w:t>loss.</w:t>
      </w:r>
    </w:p>
    <w:p>
      <w:pPr>
        <w:pStyle w:val="BodyText"/>
        <w:rPr>
          <w:sz w:val="22"/>
        </w:rPr>
      </w:pPr>
    </w:p>
    <w:p>
      <w:pPr>
        <w:pStyle w:val="BodyText"/>
        <w:spacing w:line="357" w:lineRule="auto" w:before="168"/>
        <w:ind w:left="226"/>
      </w:pPr>
      <w:r>
        <w:rPr/>
        <w:t>Solvency</w:t>
      </w:r>
      <w:r>
        <w:rPr>
          <w:spacing w:val="-7"/>
        </w:rPr>
        <w:t> </w:t>
      </w:r>
      <w:r>
        <w:rPr/>
        <w:t>II</w:t>
      </w:r>
      <w:r>
        <w:rPr>
          <w:spacing w:val="-7"/>
        </w:rPr>
        <w:t> </w:t>
      </w:r>
      <w:r>
        <w:rPr/>
        <w:t>is</w:t>
      </w:r>
      <w:r>
        <w:rPr>
          <w:spacing w:val="-7"/>
        </w:rPr>
        <w:t> </w:t>
      </w:r>
      <w:r>
        <w:rPr/>
        <w:t>the</w:t>
      </w:r>
      <w:r>
        <w:rPr>
          <w:spacing w:val="-7"/>
        </w:rPr>
        <w:t> </w:t>
      </w:r>
      <w:r>
        <w:rPr/>
        <w:t>biggest</w:t>
      </w:r>
      <w:r>
        <w:rPr>
          <w:spacing w:val="-7"/>
        </w:rPr>
        <w:t> </w:t>
      </w:r>
      <w:r>
        <w:rPr/>
        <w:t>change</w:t>
      </w:r>
      <w:r>
        <w:rPr>
          <w:spacing w:val="-7"/>
        </w:rPr>
        <w:t> </w:t>
      </w:r>
      <w:r>
        <w:rPr/>
        <w:t>to</w:t>
      </w:r>
      <w:r>
        <w:rPr>
          <w:spacing w:val="-7"/>
        </w:rPr>
        <w:t> </w:t>
      </w:r>
      <w:r>
        <w:rPr/>
        <w:t>insurance</w:t>
      </w:r>
      <w:r>
        <w:rPr>
          <w:spacing w:val="-7"/>
        </w:rPr>
        <w:t> </w:t>
      </w:r>
      <w:r>
        <w:rPr/>
        <w:t>regulation</w:t>
      </w:r>
      <w:r>
        <w:rPr>
          <w:spacing w:val="-7"/>
        </w:rPr>
        <w:t> </w:t>
      </w:r>
      <w:r>
        <w:rPr/>
        <w:t>in</w:t>
      </w:r>
      <w:r>
        <w:rPr>
          <w:spacing w:val="-9"/>
        </w:rPr>
        <w:t> </w:t>
      </w:r>
      <w:r>
        <w:rPr/>
        <w:t>a</w:t>
      </w:r>
      <w:r>
        <w:rPr>
          <w:spacing w:val="-7"/>
        </w:rPr>
        <w:t> </w:t>
      </w:r>
      <w:r>
        <w:rPr/>
        <w:t>generation,</w:t>
      </w:r>
      <w:r>
        <w:rPr>
          <w:spacing w:val="-7"/>
        </w:rPr>
        <w:t> </w:t>
      </w:r>
      <w:r>
        <w:rPr/>
        <w:t>and</w:t>
      </w:r>
      <w:r>
        <w:rPr>
          <w:spacing w:val="-7"/>
        </w:rPr>
        <w:t> </w:t>
      </w:r>
      <w:r>
        <w:rPr/>
        <w:t>it</w:t>
      </w:r>
      <w:r>
        <w:rPr>
          <w:spacing w:val="-7"/>
        </w:rPr>
        <w:t> </w:t>
      </w:r>
      <w:r>
        <w:rPr/>
        <w:t>will</w:t>
      </w:r>
      <w:r>
        <w:rPr>
          <w:spacing w:val="-5"/>
        </w:rPr>
        <w:t> </w:t>
      </w:r>
      <w:r>
        <w:rPr/>
        <w:t>be</w:t>
      </w:r>
      <w:r>
        <w:rPr>
          <w:spacing w:val="-7"/>
        </w:rPr>
        <w:t> </w:t>
      </w:r>
      <w:r>
        <w:rPr/>
        <w:t>live</w:t>
      </w:r>
      <w:r>
        <w:rPr>
          <w:spacing w:val="-8"/>
        </w:rPr>
        <w:t> </w:t>
      </w:r>
      <w:r>
        <w:rPr/>
        <w:t>in</w:t>
      </w:r>
      <w:r>
        <w:rPr>
          <w:spacing w:val="-7"/>
        </w:rPr>
        <w:t> </w:t>
      </w:r>
      <w:r>
        <w:rPr/>
        <w:t>just</w:t>
      </w:r>
      <w:r>
        <w:rPr>
          <w:spacing w:val="-5"/>
        </w:rPr>
        <w:t> </w:t>
      </w:r>
      <w:r>
        <w:rPr/>
        <w:t>over</w:t>
      </w:r>
      <w:r>
        <w:rPr>
          <w:spacing w:val="-6"/>
        </w:rPr>
        <w:t> </w:t>
      </w:r>
      <w:r>
        <w:rPr/>
        <w:t>a</w:t>
      </w:r>
      <w:r>
        <w:rPr>
          <w:spacing w:val="-7"/>
        </w:rPr>
        <w:t> </w:t>
      </w:r>
      <w:r>
        <w:rPr/>
        <w:t>year. While our shared history with ICAS means the UK insurance industry is relatively well placed, we must not underestimate the scale of the</w:t>
      </w:r>
      <w:r>
        <w:rPr>
          <w:spacing w:val="-9"/>
        </w:rPr>
        <w:t> </w:t>
      </w:r>
      <w:r>
        <w:rPr/>
        <w:t>challenge.</w:t>
      </w:r>
    </w:p>
    <w:p>
      <w:pPr>
        <w:pStyle w:val="BodyText"/>
        <w:rPr>
          <w:sz w:val="28"/>
        </w:rPr>
      </w:pPr>
    </w:p>
    <w:p>
      <w:pPr>
        <w:pStyle w:val="BodyText"/>
        <w:spacing w:line="355" w:lineRule="auto"/>
        <w:ind w:left="226" w:right="1032"/>
      </w:pPr>
      <w:r>
        <w:rPr/>
        <w:t>Even the standard formula, which nine out of ten UK insurers will use to determine their solvency requirements, is significantly more advanced than the Solvency I approach it replaces.</w:t>
      </w:r>
    </w:p>
    <w:p>
      <w:pPr>
        <w:pStyle w:val="BodyText"/>
        <w:spacing w:before="4"/>
        <w:rPr>
          <w:sz w:val="28"/>
        </w:rPr>
      </w:pPr>
    </w:p>
    <w:p>
      <w:pPr>
        <w:pStyle w:val="BodyText"/>
        <w:spacing w:line="357" w:lineRule="auto" w:before="1"/>
        <w:ind w:left="226" w:right="176"/>
        <w:jc w:val="both"/>
      </w:pPr>
      <w:r>
        <w:rPr/>
        <w:t>Although</w:t>
      </w:r>
      <w:r>
        <w:rPr>
          <w:spacing w:val="-10"/>
        </w:rPr>
        <w:t> </w:t>
      </w:r>
      <w:r>
        <w:rPr/>
        <w:t>more</w:t>
      </w:r>
      <w:r>
        <w:rPr>
          <w:spacing w:val="-8"/>
        </w:rPr>
        <w:t> </w:t>
      </w:r>
      <w:r>
        <w:rPr/>
        <w:t>demanding,</w:t>
      </w:r>
      <w:r>
        <w:rPr>
          <w:spacing w:val="-5"/>
        </w:rPr>
        <w:t> </w:t>
      </w:r>
      <w:r>
        <w:rPr/>
        <w:t>we</w:t>
      </w:r>
      <w:r>
        <w:rPr>
          <w:spacing w:val="-9"/>
        </w:rPr>
        <w:t> </w:t>
      </w:r>
      <w:r>
        <w:rPr/>
        <w:t>have</w:t>
      </w:r>
      <w:r>
        <w:rPr>
          <w:spacing w:val="-8"/>
        </w:rPr>
        <w:t> </w:t>
      </w:r>
      <w:r>
        <w:rPr/>
        <w:t>worked</w:t>
      </w:r>
      <w:r>
        <w:rPr>
          <w:spacing w:val="-8"/>
        </w:rPr>
        <w:t> </w:t>
      </w:r>
      <w:r>
        <w:rPr/>
        <w:t>to</w:t>
      </w:r>
      <w:r>
        <w:rPr>
          <w:spacing w:val="-8"/>
        </w:rPr>
        <w:t> </w:t>
      </w:r>
      <w:r>
        <w:rPr/>
        <w:t>ensure</w:t>
      </w:r>
      <w:r>
        <w:rPr>
          <w:spacing w:val="-7"/>
        </w:rPr>
        <w:t> </w:t>
      </w:r>
      <w:r>
        <w:rPr/>
        <w:t>the</w:t>
      </w:r>
      <w:r>
        <w:rPr>
          <w:spacing w:val="-9"/>
        </w:rPr>
        <w:t> </w:t>
      </w:r>
      <w:r>
        <w:rPr/>
        <w:t>standard</w:t>
      </w:r>
      <w:r>
        <w:rPr>
          <w:spacing w:val="-8"/>
        </w:rPr>
        <w:t> </w:t>
      </w:r>
      <w:r>
        <w:rPr/>
        <w:t>formula</w:t>
      </w:r>
      <w:r>
        <w:rPr>
          <w:spacing w:val="-8"/>
        </w:rPr>
        <w:t> </w:t>
      </w:r>
      <w:r>
        <w:rPr/>
        <w:t>does</w:t>
      </w:r>
      <w:r>
        <w:rPr>
          <w:spacing w:val="-7"/>
        </w:rPr>
        <w:t> </w:t>
      </w:r>
      <w:r>
        <w:rPr/>
        <w:t>not</w:t>
      </w:r>
      <w:r>
        <w:rPr>
          <w:spacing w:val="-8"/>
        </w:rPr>
        <w:t> </w:t>
      </w:r>
      <w:r>
        <w:rPr/>
        <w:t>impede</w:t>
      </w:r>
      <w:r>
        <w:rPr>
          <w:spacing w:val="-8"/>
        </w:rPr>
        <w:t> </w:t>
      </w:r>
      <w:r>
        <w:rPr/>
        <w:t>your</w:t>
      </w:r>
      <w:r>
        <w:rPr>
          <w:spacing w:val="-8"/>
        </w:rPr>
        <w:t> </w:t>
      </w:r>
      <w:r>
        <w:rPr/>
        <w:t>provision of</w:t>
      </w:r>
      <w:r>
        <w:rPr>
          <w:spacing w:val="-9"/>
        </w:rPr>
        <w:t> </w:t>
      </w:r>
      <w:r>
        <w:rPr/>
        <w:t>long-term</w:t>
      </w:r>
      <w:r>
        <w:rPr>
          <w:spacing w:val="-8"/>
        </w:rPr>
        <w:t> </w:t>
      </w:r>
      <w:r>
        <w:rPr/>
        <w:t>finance</w:t>
      </w:r>
      <w:r>
        <w:rPr>
          <w:spacing w:val="-8"/>
        </w:rPr>
        <w:t> </w:t>
      </w:r>
      <w:r>
        <w:rPr/>
        <w:t>to</w:t>
      </w:r>
      <w:r>
        <w:rPr>
          <w:spacing w:val="-8"/>
        </w:rPr>
        <w:t> </w:t>
      </w:r>
      <w:r>
        <w:rPr/>
        <w:t>the</w:t>
      </w:r>
      <w:r>
        <w:rPr>
          <w:spacing w:val="-8"/>
        </w:rPr>
        <w:t> </w:t>
      </w:r>
      <w:r>
        <w:rPr/>
        <w:t>real</w:t>
      </w:r>
      <w:r>
        <w:rPr>
          <w:spacing w:val="-7"/>
        </w:rPr>
        <w:t> </w:t>
      </w:r>
      <w:r>
        <w:rPr/>
        <w:t>economy.</w:t>
      </w:r>
      <w:r>
        <w:rPr>
          <w:spacing w:val="37"/>
        </w:rPr>
        <w:t> </w:t>
      </w:r>
      <w:r>
        <w:rPr/>
        <w:t>Steps</w:t>
      </w:r>
      <w:r>
        <w:rPr>
          <w:spacing w:val="-7"/>
        </w:rPr>
        <w:t> </w:t>
      </w:r>
      <w:r>
        <w:rPr/>
        <w:t>have</w:t>
      </w:r>
      <w:r>
        <w:rPr>
          <w:spacing w:val="-9"/>
        </w:rPr>
        <w:t> </w:t>
      </w:r>
      <w:r>
        <w:rPr/>
        <w:t>been</w:t>
      </w:r>
      <w:r>
        <w:rPr>
          <w:spacing w:val="-8"/>
        </w:rPr>
        <w:t> </w:t>
      </w:r>
      <w:r>
        <w:rPr/>
        <w:t>taken</w:t>
      </w:r>
      <w:r>
        <w:rPr>
          <w:spacing w:val="-9"/>
        </w:rPr>
        <w:t> </w:t>
      </w:r>
      <w:r>
        <w:rPr/>
        <w:t>to</w:t>
      </w:r>
      <w:r>
        <w:rPr>
          <w:spacing w:val="-8"/>
        </w:rPr>
        <w:t> </w:t>
      </w:r>
      <w:r>
        <w:rPr/>
        <w:t>make</w:t>
      </w:r>
      <w:r>
        <w:rPr>
          <w:spacing w:val="-9"/>
        </w:rPr>
        <w:t> </w:t>
      </w:r>
      <w:r>
        <w:rPr/>
        <w:t>Solvency</w:t>
      </w:r>
      <w:r>
        <w:rPr>
          <w:spacing w:val="-9"/>
        </w:rPr>
        <w:t> </w:t>
      </w:r>
      <w:r>
        <w:rPr/>
        <w:t>II</w:t>
      </w:r>
      <w:r>
        <w:rPr>
          <w:spacing w:val="-8"/>
        </w:rPr>
        <w:t> </w:t>
      </w:r>
      <w:r>
        <w:rPr/>
        <w:t>more</w:t>
      </w:r>
      <w:r>
        <w:rPr>
          <w:spacing w:val="-8"/>
        </w:rPr>
        <w:t> </w:t>
      </w:r>
      <w:r>
        <w:rPr/>
        <w:t>accommodative of</w:t>
      </w:r>
      <w:r>
        <w:rPr>
          <w:spacing w:val="-8"/>
        </w:rPr>
        <w:t> </w:t>
      </w:r>
      <w:r>
        <w:rPr/>
        <w:t>securitisation.</w:t>
      </w:r>
      <w:r>
        <w:rPr>
          <w:spacing w:val="38"/>
        </w:rPr>
        <w:t> </w:t>
      </w:r>
      <w:r>
        <w:rPr/>
        <w:t>And</w:t>
      </w:r>
      <w:r>
        <w:rPr>
          <w:spacing w:val="-7"/>
        </w:rPr>
        <w:t> </w:t>
      </w:r>
      <w:r>
        <w:rPr/>
        <w:t>in</w:t>
      </w:r>
      <w:r>
        <w:rPr>
          <w:spacing w:val="-7"/>
        </w:rPr>
        <w:t> </w:t>
      </w:r>
      <w:r>
        <w:rPr/>
        <w:t>parallel,</w:t>
      </w:r>
      <w:r>
        <w:rPr>
          <w:spacing w:val="-8"/>
        </w:rPr>
        <w:t> </w:t>
      </w:r>
      <w:r>
        <w:rPr/>
        <w:t>the</w:t>
      </w:r>
      <w:r>
        <w:rPr>
          <w:spacing w:val="-8"/>
        </w:rPr>
        <w:t> </w:t>
      </w:r>
      <w:r>
        <w:rPr/>
        <w:t>Bank</w:t>
      </w:r>
      <w:r>
        <w:rPr>
          <w:spacing w:val="-6"/>
        </w:rPr>
        <w:t> </w:t>
      </w:r>
      <w:r>
        <w:rPr/>
        <w:t>of</w:t>
      </w:r>
      <w:r>
        <w:rPr>
          <w:spacing w:val="-6"/>
        </w:rPr>
        <w:t> </w:t>
      </w:r>
      <w:r>
        <w:rPr/>
        <w:t>England</w:t>
      </w:r>
      <w:r>
        <w:rPr>
          <w:spacing w:val="-7"/>
        </w:rPr>
        <w:t> </w:t>
      </w:r>
      <w:r>
        <w:rPr/>
        <w:t>has</w:t>
      </w:r>
      <w:r>
        <w:rPr>
          <w:spacing w:val="-6"/>
        </w:rPr>
        <w:t> </w:t>
      </w:r>
      <w:r>
        <w:rPr/>
        <w:t>been</w:t>
      </w:r>
      <w:r>
        <w:rPr>
          <w:spacing w:val="-7"/>
        </w:rPr>
        <w:t> </w:t>
      </w:r>
      <w:r>
        <w:rPr/>
        <w:t>working</w:t>
      </w:r>
      <w:r>
        <w:rPr>
          <w:spacing w:val="-6"/>
        </w:rPr>
        <w:t> </w:t>
      </w:r>
      <w:r>
        <w:rPr/>
        <w:t>with</w:t>
      </w:r>
      <w:r>
        <w:rPr>
          <w:spacing w:val="-7"/>
        </w:rPr>
        <w:t> </w:t>
      </w:r>
      <w:r>
        <w:rPr/>
        <w:t>the</w:t>
      </w:r>
      <w:r>
        <w:rPr>
          <w:spacing w:val="-8"/>
        </w:rPr>
        <w:t> </w:t>
      </w:r>
      <w:r>
        <w:rPr/>
        <w:t>European</w:t>
      </w:r>
      <w:r>
        <w:rPr>
          <w:spacing w:val="-7"/>
        </w:rPr>
        <w:t> </w:t>
      </w:r>
      <w:r>
        <w:rPr/>
        <w:t>Central</w:t>
      </w:r>
      <w:r>
        <w:rPr>
          <w:spacing w:val="-7"/>
        </w:rPr>
        <w:t> </w:t>
      </w:r>
      <w:r>
        <w:rPr/>
        <w:t>Bank</w:t>
      </w:r>
      <w:r>
        <w:rPr>
          <w:spacing w:val="-7"/>
        </w:rPr>
        <w:t> </w:t>
      </w:r>
      <w:r>
        <w:rPr/>
        <w:t>to</w:t>
      </w:r>
    </w:p>
    <w:p>
      <w:pPr>
        <w:spacing w:after="0" w:line="357" w:lineRule="auto"/>
        <w:jc w:val="both"/>
        <w:sectPr>
          <w:pgSz w:w="12240" w:h="15840"/>
          <w:pgMar w:header="0" w:footer="1240" w:top="1440" w:bottom="1440" w:left="1360" w:right="1480"/>
        </w:sectPr>
      </w:pPr>
    </w:p>
    <w:p>
      <w:pPr>
        <w:pStyle w:val="BodyText"/>
        <w:spacing w:line="357" w:lineRule="auto" w:before="80"/>
        <w:ind w:left="226" w:right="304"/>
      </w:pPr>
      <w:r>
        <w:rPr/>
        <w:t>remove other impediments to the revitalisation of securitisation markets, including pushing for revisions to regulatory</w:t>
      </w:r>
      <w:r>
        <w:rPr>
          <w:spacing w:val="-10"/>
        </w:rPr>
        <w:t> </w:t>
      </w:r>
      <w:r>
        <w:rPr/>
        <w:t>requirements</w:t>
      </w:r>
      <w:r>
        <w:rPr>
          <w:spacing w:val="-10"/>
        </w:rPr>
        <w:t> </w:t>
      </w:r>
      <w:r>
        <w:rPr/>
        <w:t>for</w:t>
      </w:r>
      <w:r>
        <w:rPr>
          <w:spacing w:val="-11"/>
        </w:rPr>
        <w:t> </w:t>
      </w:r>
      <w:r>
        <w:rPr/>
        <w:t>banks</w:t>
      </w:r>
      <w:r>
        <w:rPr>
          <w:spacing w:val="-10"/>
        </w:rPr>
        <w:t> </w:t>
      </w:r>
      <w:r>
        <w:rPr/>
        <w:t>and</w:t>
      </w:r>
      <w:r>
        <w:rPr>
          <w:spacing w:val="-11"/>
        </w:rPr>
        <w:t> </w:t>
      </w:r>
      <w:r>
        <w:rPr/>
        <w:t>for</w:t>
      </w:r>
      <w:r>
        <w:rPr>
          <w:spacing w:val="-11"/>
        </w:rPr>
        <w:t> </w:t>
      </w:r>
      <w:r>
        <w:rPr/>
        <w:t>the</w:t>
      </w:r>
      <w:r>
        <w:rPr>
          <w:spacing w:val="-10"/>
        </w:rPr>
        <w:t> </w:t>
      </w:r>
      <w:r>
        <w:rPr/>
        <w:t>development</w:t>
      </w:r>
      <w:r>
        <w:rPr>
          <w:spacing w:val="-10"/>
        </w:rPr>
        <w:t> </w:t>
      </w:r>
      <w:r>
        <w:rPr/>
        <w:t>of</w:t>
      </w:r>
      <w:r>
        <w:rPr>
          <w:spacing w:val="-10"/>
        </w:rPr>
        <w:t> </w:t>
      </w:r>
      <w:r>
        <w:rPr/>
        <w:t>simple,</w:t>
      </w:r>
      <w:r>
        <w:rPr>
          <w:spacing w:val="-9"/>
        </w:rPr>
        <w:t> </w:t>
      </w:r>
      <w:r>
        <w:rPr/>
        <w:t>transparent</w:t>
      </w:r>
      <w:r>
        <w:rPr>
          <w:spacing w:val="-10"/>
        </w:rPr>
        <w:t> </w:t>
      </w:r>
      <w:r>
        <w:rPr/>
        <w:t>and</w:t>
      </w:r>
      <w:r>
        <w:rPr>
          <w:spacing w:val="-11"/>
        </w:rPr>
        <w:t> </w:t>
      </w:r>
      <w:r>
        <w:rPr/>
        <w:t>consistent</w:t>
      </w:r>
      <w:r>
        <w:rPr>
          <w:spacing w:val="-9"/>
        </w:rPr>
        <w:t> </w:t>
      </w:r>
      <w:r>
        <w:rPr/>
        <w:t>products.</w:t>
      </w:r>
    </w:p>
    <w:p>
      <w:pPr>
        <w:pStyle w:val="BodyText"/>
        <w:spacing w:before="1"/>
        <w:rPr>
          <w:sz w:val="28"/>
        </w:rPr>
      </w:pPr>
    </w:p>
    <w:p>
      <w:pPr>
        <w:pStyle w:val="BodyText"/>
        <w:spacing w:line="357" w:lineRule="auto"/>
        <w:ind w:left="226" w:right="125"/>
      </w:pPr>
      <w:r>
        <w:rPr/>
        <w:t>Where the standard formula is not a good fit for a firm’s risk profile, firms will be asked to consider developing</w:t>
      </w:r>
      <w:r>
        <w:rPr>
          <w:spacing w:val="-11"/>
        </w:rPr>
        <w:t> </w:t>
      </w:r>
      <w:r>
        <w:rPr/>
        <w:t>a</w:t>
      </w:r>
      <w:r>
        <w:rPr>
          <w:spacing w:val="-11"/>
        </w:rPr>
        <w:t> </w:t>
      </w:r>
      <w:r>
        <w:rPr/>
        <w:t>partial</w:t>
      </w:r>
      <w:r>
        <w:rPr>
          <w:spacing w:val="-11"/>
        </w:rPr>
        <w:t> </w:t>
      </w:r>
      <w:r>
        <w:rPr/>
        <w:t>internal</w:t>
      </w:r>
      <w:r>
        <w:rPr>
          <w:spacing w:val="-10"/>
        </w:rPr>
        <w:t> </w:t>
      </w:r>
      <w:r>
        <w:rPr/>
        <w:t>model;</w:t>
      </w:r>
      <w:r>
        <w:rPr>
          <w:spacing w:val="-10"/>
        </w:rPr>
        <w:t> </w:t>
      </w:r>
      <w:r>
        <w:rPr/>
        <w:t>making</w:t>
      </w:r>
      <w:r>
        <w:rPr>
          <w:spacing w:val="-11"/>
        </w:rPr>
        <w:t> </w:t>
      </w:r>
      <w:r>
        <w:rPr/>
        <w:t>an</w:t>
      </w:r>
      <w:r>
        <w:rPr>
          <w:spacing w:val="-11"/>
        </w:rPr>
        <w:t> </w:t>
      </w:r>
      <w:r>
        <w:rPr/>
        <w:t>application</w:t>
      </w:r>
      <w:r>
        <w:rPr>
          <w:spacing w:val="-11"/>
        </w:rPr>
        <w:t> </w:t>
      </w:r>
      <w:r>
        <w:rPr/>
        <w:t>for</w:t>
      </w:r>
      <w:r>
        <w:rPr>
          <w:spacing w:val="-10"/>
        </w:rPr>
        <w:t> </w:t>
      </w:r>
      <w:r>
        <w:rPr/>
        <w:t>an</w:t>
      </w:r>
      <w:r>
        <w:rPr>
          <w:spacing w:val="-12"/>
        </w:rPr>
        <w:t> </w:t>
      </w:r>
      <w:r>
        <w:rPr/>
        <w:t>undertaking-specific</w:t>
      </w:r>
      <w:r>
        <w:rPr>
          <w:spacing w:val="-10"/>
        </w:rPr>
        <w:t> </w:t>
      </w:r>
      <w:r>
        <w:rPr/>
        <w:t>parameter;</w:t>
      </w:r>
      <w:r>
        <w:rPr>
          <w:spacing w:val="-9"/>
        </w:rPr>
        <w:t> </w:t>
      </w:r>
      <w:r>
        <w:rPr/>
        <w:t>or</w:t>
      </w:r>
      <w:r>
        <w:rPr>
          <w:spacing w:val="-11"/>
        </w:rPr>
        <w:t> </w:t>
      </w:r>
      <w:r>
        <w:rPr/>
        <w:t>adjusting their underlying business</w:t>
      </w:r>
      <w:r>
        <w:rPr>
          <w:spacing w:val="-4"/>
        </w:rPr>
        <w:t> </w:t>
      </w:r>
      <w:r>
        <w:rPr/>
        <w:t>model.</w:t>
      </w:r>
    </w:p>
    <w:p>
      <w:pPr>
        <w:pStyle w:val="BodyText"/>
        <w:spacing w:before="10"/>
        <w:rPr>
          <w:sz w:val="27"/>
        </w:rPr>
      </w:pPr>
    </w:p>
    <w:p>
      <w:pPr>
        <w:pStyle w:val="BodyText"/>
        <w:ind w:left="226"/>
      </w:pPr>
      <w:r>
        <w:rPr/>
        <w:t>Many of you in this room are acutely aware of the demands of the Solvency II model approval process.</w:t>
      </w:r>
    </w:p>
    <w:p>
      <w:pPr>
        <w:pStyle w:val="BodyText"/>
        <w:rPr>
          <w:sz w:val="20"/>
        </w:rPr>
      </w:pPr>
    </w:p>
    <w:p>
      <w:pPr>
        <w:pStyle w:val="BodyText"/>
        <w:spacing w:before="5"/>
        <w:rPr>
          <w:sz w:val="17"/>
        </w:rPr>
      </w:pPr>
    </w:p>
    <w:p>
      <w:pPr>
        <w:pStyle w:val="BodyText"/>
        <w:spacing w:line="357" w:lineRule="auto"/>
        <w:ind w:left="226"/>
      </w:pPr>
      <w:r>
        <w:rPr/>
        <w:t>This rigour has a purpose. The dangers of using poorly designed models were made all too clear in the banking sector. So the Bank won’t hesitate to withhold approval of inadequate or opaque models.</w:t>
      </w:r>
    </w:p>
    <w:p>
      <w:pPr>
        <w:pStyle w:val="BodyText"/>
        <w:spacing w:before="1"/>
        <w:rPr>
          <w:sz w:val="28"/>
        </w:rPr>
      </w:pPr>
    </w:p>
    <w:p>
      <w:pPr>
        <w:pStyle w:val="BodyText"/>
        <w:spacing w:line="355" w:lineRule="auto" w:before="1"/>
        <w:ind w:left="226"/>
      </w:pPr>
      <w:r>
        <w:rPr/>
        <w:t>Models must be based on appropriate data and account for all quantifiable risks. Boards have the responsibility to ensure models remain appropriate and to show they are used in practice.</w:t>
      </w:r>
    </w:p>
    <w:p>
      <w:pPr>
        <w:pStyle w:val="BodyText"/>
        <w:spacing w:before="4"/>
        <w:rPr>
          <w:sz w:val="28"/>
        </w:rPr>
      </w:pPr>
    </w:p>
    <w:p>
      <w:pPr>
        <w:pStyle w:val="BodyText"/>
        <w:spacing w:line="357" w:lineRule="auto"/>
        <w:ind w:left="226"/>
      </w:pPr>
      <w:r>
        <w:rPr/>
        <w:t>Of</w:t>
      </w:r>
      <w:r>
        <w:rPr>
          <w:spacing w:val="-8"/>
        </w:rPr>
        <w:t> </w:t>
      </w:r>
      <w:r>
        <w:rPr/>
        <w:t>course,</w:t>
      </w:r>
      <w:r>
        <w:rPr>
          <w:spacing w:val="-6"/>
        </w:rPr>
        <w:t> </w:t>
      </w:r>
      <w:r>
        <w:rPr/>
        <w:t>risk-based</w:t>
      </w:r>
      <w:r>
        <w:rPr>
          <w:spacing w:val="-8"/>
        </w:rPr>
        <w:t> </w:t>
      </w:r>
      <w:r>
        <w:rPr/>
        <w:t>capital</w:t>
      </w:r>
      <w:r>
        <w:rPr>
          <w:spacing w:val="-7"/>
        </w:rPr>
        <w:t> </w:t>
      </w:r>
      <w:r>
        <w:rPr/>
        <w:t>standards</w:t>
      </w:r>
      <w:r>
        <w:rPr>
          <w:spacing w:val="-8"/>
        </w:rPr>
        <w:t> </w:t>
      </w:r>
      <w:r>
        <w:rPr/>
        <w:t>are</w:t>
      </w:r>
      <w:r>
        <w:rPr>
          <w:spacing w:val="-9"/>
        </w:rPr>
        <w:t> </w:t>
      </w:r>
      <w:r>
        <w:rPr/>
        <w:t>about</w:t>
      </w:r>
      <w:r>
        <w:rPr>
          <w:spacing w:val="-7"/>
        </w:rPr>
        <w:t> </w:t>
      </w:r>
      <w:r>
        <w:rPr/>
        <w:t>more</w:t>
      </w:r>
      <w:r>
        <w:rPr>
          <w:spacing w:val="-8"/>
        </w:rPr>
        <w:t> </w:t>
      </w:r>
      <w:r>
        <w:rPr/>
        <w:t>than</w:t>
      </w:r>
      <w:r>
        <w:rPr>
          <w:spacing w:val="-8"/>
        </w:rPr>
        <w:t> </w:t>
      </w:r>
      <w:r>
        <w:rPr/>
        <w:t>models.</w:t>
      </w:r>
      <w:r>
        <w:rPr>
          <w:spacing w:val="39"/>
        </w:rPr>
        <w:t> </w:t>
      </w:r>
      <w:r>
        <w:rPr/>
        <w:t>Models</w:t>
      </w:r>
      <w:r>
        <w:rPr>
          <w:spacing w:val="-7"/>
        </w:rPr>
        <w:t> </w:t>
      </w:r>
      <w:r>
        <w:rPr/>
        <w:t>can</w:t>
      </w:r>
      <w:r>
        <w:rPr>
          <w:spacing w:val="-8"/>
        </w:rPr>
        <w:t> </w:t>
      </w:r>
      <w:r>
        <w:rPr/>
        <w:t>never</w:t>
      </w:r>
      <w:r>
        <w:rPr>
          <w:spacing w:val="-7"/>
        </w:rPr>
        <w:t> </w:t>
      </w:r>
      <w:r>
        <w:rPr/>
        <w:t>be</w:t>
      </w:r>
      <w:r>
        <w:rPr>
          <w:spacing w:val="-8"/>
        </w:rPr>
        <w:t> </w:t>
      </w:r>
      <w:r>
        <w:rPr/>
        <w:t>relied</w:t>
      </w:r>
      <w:r>
        <w:rPr>
          <w:spacing w:val="-8"/>
        </w:rPr>
        <w:t> </w:t>
      </w:r>
      <w:r>
        <w:rPr/>
        <w:t>upon</w:t>
      </w:r>
      <w:r>
        <w:rPr>
          <w:spacing w:val="-7"/>
        </w:rPr>
        <w:t> </w:t>
      </w:r>
      <w:r>
        <w:rPr/>
        <w:t>in</w:t>
      </w:r>
      <w:r>
        <w:rPr>
          <w:spacing w:val="-8"/>
        </w:rPr>
        <w:t> </w:t>
      </w:r>
      <w:r>
        <w:rPr/>
        <w:t>all circumstances or in isolation, nor can they be substitutes for sound</w:t>
      </w:r>
      <w:r>
        <w:rPr>
          <w:spacing w:val="-27"/>
        </w:rPr>
        <w:t> </w:t>
      </w:r>
      <w:r>
        <w:rPr/>
        <w:t>judgment.</w:t>
      </w:r>
    </w:p>
    <w:p>
      <w:pPr>
        <w:pStyle w:val="BodyText"/>
        <w:spacing w:before="1"/>
        <w:rPr>
          <w:sz w:val="28"/>
        </w:rPr>
      </w:pPr>
    </w:p>
    <w:p>
      <w:pPr>
        <w:pStyle w:val="BodyText"/>
        <w:spacing w:line="357" w:lineRule="auto"/>
        <w:ind w:left="226" w:right="261"/>
      </w:pPr>
      <w:r>
        <w:rPr/>
        <w:t>Solvency II recognises this in its three-pillar approach – supplementing a modernisation of the quantitative regime</w:t>
      </w:r>
      <w:r>
        <w:rPr>
          <w:spacing w:val="-11"/>
        </w:rPr>
        <w:t> </w:t>
      </w:r>
      <w:r>
        <w:rPr/>
        <w:t>with</w:t>
      </w:r>
      <w:r>
        <w:rPr>
          <w:spacing w:val="-11"/>
        </w:rPr>
        <w:t> </w:t>
      </w:r>
      <w:r>
        <w:rPr/>
        <w:t>new</w:t>
      </w:r>
      <w:r>
        <w:rPr>
          <w:spacing w:val="-14"/>
        </w:rPr>
        <w:t> </w:t>
      </w:r>
      <w:r>
        <w:rPr/>
        <w:t>supervisory</w:t>
      </w:r>
      <w:r>
        <w:rPr>
          <w:spacing w:val="-11"/>
        </w:rPr>
        <w:t> </w:t>
      </w:r>
      <w:r>
        <w:rPr/>
        <w:t>review,</w:t>
      </w:r>
      <w:r>
        <w:rPr>
          <w:spacing w:val="-12"/>
        </w:rPr>
        <w:t> </w:t>
      </w:r>
      <w:r>
        <w:rPr/>
        <w:t>governance,</w:t>
      </w:r>
      <w:r>
        <w:rPr>
          <w:spacing w:val="-10"/>
        </w:rPr>
        <w:t> </w:t>
      </w:r>
      <w:r>
        <w:rPr/>
        <w:t>risk</w:t>
      </w:r>
      <w:r>
        <w:rPr>
          <w:spacing w:val="-12"/>
        </w:rPr>
        <w:t> </w:t>
      </w:r>
      <w:r>
        <w:rPr/>
        <w:t>management</w:t>
      </w:r>
      <w:r>
        <w:rPr>
          <w:spacing w:val="-10"/>
        </w:rPr>
        <w:t> </w:t>
      </w:r>
      <w:r>
        <w:rPr/>
        <w:t>and</w:t>
      </w:r>
      <w:r>
        <w:rPr>
          <w:spacing w:val="-12"/>
        </w:rPr>
        <w:t> </w:t>
      </w:r>
      <w:r>
        <w:rPr/>
        <w:t>transparency</w:t>
      </w:r>
      <w:r>
        <w:rPr>
          <w:spacing w:val="-11"/>
        </w:rPr>
        <w:t> </w:t>
      </w:r>
      <w:r>
        <w:rPr/>
        <w:t>requirements.</w:t>
      </w:r>
      <w:r>
        <w:rPr>
          <w:spacing w:val="-11"/>
        </w:rPr>
        <w:t> </w:t>
      </w:r>
      <w:r>
        <w:rPr/>
        <w:t>These requirements, under pillars 2 and 3, build a coherent framework for the</w:t>
      </w:r>
      <w:r>
        <w:rPr>
          <w:spacing w:val="-31"/>
        </w:rPr>
        <w:t> </w:t>
      </w:r>
      <w:r>
        <w:rPr/>
        <w:t>future.</w:t>
      </w:r>
    </w:p>
    <w:p>
      <w:pPr>
        <w:pStyle w:val="BodyText"/>
        <w:rPr>
          <w:sz w:val="28"/>
        </w:rPr>
      </w:pPr>
    </w:p>
    <w:p>
      <w:pPr>
        <w:pStyle w:val="BodyText"/>
        <w:spacing w:line="355" w:lineRule="auto"/>
        <w:ind w:left="226" w:right="230"/>
      </w:pPr>
      <w:r>
        <w:rPr/>
        <w:t>Tools</w:t>
      </w:r>
      <w:r>
        <w:rPr>
          <w:spacing w:val="-10"/>
        </w:rPr>
        <w:t> </w:t>
      </w:r>
      <w:r>
        <w:rPr/>
        <w:t>like</w:t>
      </w:r>
      <w:r>
        <w:rPr>
          <w:spacing w:val="-10"/>
        </w:rPr>
        <w:t> </w:t>
      </w:r>
      <w:r>
        <w:rPr/>
        <w:t>scenario</w:t>
      </w:r>
      <w:r>
        <w:rPr>
          <w:spacing w:val="-10"/>
        </w:rPr>
        <w:t> </w:t>
      </w:r>
      <w:r>
        <w:rPr/>
        <w:t>testing</w:t>
      </w:r>
      <w:r>
        <w:rPr>
          <w:spacing w:val="-12"/>
        </w:rPr>
        <w:t> </w:t>
      </w:r>
      <w:r>
        <w:rPr/>
        <w:t>and</w:t>
      </w:r>
      <w:r>
        <w:rPr>
          <w:spacing w:val="-10"/>
        </w:rPr>
        <w:t> </w:t>
      </w:r>
      <w:r>
        <w:rPr/>
        <w:t>the</w:t>
      </w:r>
      <w:r>
        <w:rPr>
          <w:spacing w:val="-10"/>
        </w:rPr>
        <w:t> </w:t>
      </w:r>
      <w:r>
        <w:rPr/>
        <w:t>Own</w:t>
      </w:r>
      <w:r>
        <w:rPr>
          <w:spacing w:val="-10"/>
        </w:rPr>
        <w:t> </w:t>
      </w:r>
      <w:r>
        <w:rPr/>
        <w:t>Risk</w:t>
      </w:r>
      <w:r>
        <w:rPr>
          <w:spacing w:val="-11"/>
        </w:rPr>
        <w:t> </w:t>
      </w:r>
      <w:r>
        <w:rPr/>
        <w:t>Solvency</w:t>
      </w:r>
      <w:r>
        <w:rPr>
          <w:spacing w:val="-8"/>
        </w:rPr>
        <w:t> </w:t>
      </w:r>
      <w:r>
        <w:rPr/>
        <w:t>Assessment</w:t>
      </w:r>
      <w:r>
        <w:rPr>
          <w:spacing w:val="-11"/>
        </w:rPr>
        <w:t> </w:t>
      </w:r>
      <w:r>
        <w:rPr/>
        <w:t>are</w:t>
      </w:r>
      <w:r>
        <w:rPr>
          <w:spacing w:val="-10"/>
        </w:rPr>
        <w:t> </w:t>
      </w:r>
      <w:r>
        <w:rPr/>
        <w:t>therefore</w:t>
      </w:r>
      <w:r>
        <w:rPr>
          <w:spacing w:val="-10"/>
        </w:rPr>
        <w:t> </w:t>
      </w:r>
      <w:r>
        <w:rPr/>
        <w:t>fundamentally</w:t>
      </w:r>
      <w:r>
        <w:rPr>
          <w:spacing w:val="-10"/>
        </w:rPr>
        <w:t> </w:t>
      </w:r>
      <w:r>
        <w:rPr/>
        <w:t>important. By thinking about the risks that could harm future solvency – and the possible responses to a stress – ORSAs promote the protection of safety and soundness of insurance firms, while providing insights into overall financial</w:t>
      </w:r>
      <w:r>
        <w:rPr>
          <w:spacing w:val="-3"/>
        </w:rPr>
        <w:t> </w:t>
      </w:r>
      <w:r>
        <w:rPr/>
        <w:t>stability.</w:t>
      </w:r>
    </w:p>
    <w:p>
      <w:pPr>
        <w:pStyle w:val="BodyText"/>
        <w:spacing w:before="6"/>
        <w:rPr>
          <w:sz w:val="28"/>
        </w:rPr>
      </w:pPr>
    </w:p>
    <w:p>
      <w:pPr>
        <w:pStyle w:val="Heading1"/>
        <w:rPr>
          <w:u w:val="none"/>
        </w:rPr>
      </w:pPr>
      <w:r>
        <w:rPr>
          <w:u w:val="thick"/>
        </w:rPr>
        <w:t>Right idea 2: a regime that holds the right people to account</w:t>
      </w:r>
    </w:p>
    <w:p>
      <w:pPr>
        <w:pStyle w:val="BodyText"/>
        <w:spacing w:before="6"/>
        <w:rPr>
          <w:b/>
          <w:sz w:val="29"/>
        </w:rPr>
      </w:pPr>
    </w:p>
    <w:p>
      <w:pPr>
        <w:pStyle w:val="BodyText"/>
        <w:spacing w:before="93"/>
        <w:ind w:left="226"/>
        <w:jc w:val="both"/>
      </w:pPr>
      <w:r>
        <w:rPr/>
        <w:t>The step-change in regulatory standards under Solvency II has several implications for the industry.</w:t>
      </w:r>
    </w:p>
    <w:p>
      <w:pPr>
        <w:pStyle w:val="BodyText"/>
        <w:rPr>
          <w:sz w:val="20"/>
        </w:rPr>
      </w:pPr>
    </w:p>
    <w:p>
      <w:pPr>
        <w:pStyle w:val="BodyText"/>
        <w:spacing w:before="5"/>
        <w:rPr>
          <w:sz w:val="17"/>
        </w:rPr>
      </w:pPr>
    </w:p>
    <w:p>
      <w:pPr>
        <w:pStyle w:val="BodyText"/>
        <w:spacing w:line="357" w:lineRule="auto"/>
        <w:ind w:left="226" w:right="225"/>
        <w:jc w:val="both"/>
      </w:pPr>
      <w:r>
        <w:rPr/>
        <w:t>Risk</w:t>
      </w:r>
      <w:r>
        <w:rPr>
          <w:spacing w:val="-9"/>
        </w:rPr>
        <w:t> </w:t>
      </w:r>
      <w:r>
        <w:rPr/>
        <w:t>professionals</w:t>
      </w:r>
      <w:r>
        <w:rPr>
          <w:spacing w:val="-7"/>
        </w:rPr>
        <w:t> </w:t>
      </w:r>
      <w:r>
        <w:rPr/>
        <w:t>like</w:t>
      </w:r>
      <w:r>
        <w:rPr>
          <w:spacing w:val="-9"/>
        </w:rPr>
        <w:t> </w:t>
      </w:r>
      <w:r>
        <w:rPr/>
        <w:t>yourselves</w:t>
      </w:r>
      <w:r>
        <w:rPr>
          <w:spacing w:val="-7"/>
        </w:rPr>
        <w:t> </w:t>
      </w:r>
      <w:r>
        <w:rPr/>
        <w:t>have</w:t>
      </w:r>
      <w:r>
        <w:rPr>
          <w:spacing w:val="-8"/>
        </w:rPr>
        <w:t> </w:t>
      </w:r>
      <w:r>
        <w:rPr/>
        <w:t>a</w:t>
      </w:r>
      <w:r>
        <w:rPr>
          <w:spacing w:val="-9"/>
        </w:rPr>
        <w:t> </w:t>
      </w:r>
      <w:r>
        <w:rPr/>
        <w:t>central</w:t>
      </w:r>
      <w:r>
        <w:rPr>
          <w:spacing w:val="-8"/>
        </w:rPr>
        <w:t> </w:t>
      </w:r>
      <w:r>
        <w:rPr/>
        <w:t>role</w:t>
      </w:r>
      <w:r>
        <w:rPr>
          <w:spacing w:val="-7"/>
        </w:rPr>
        <w:t> </w:t>
      </w:r>
      <w:r>
        <w:rPr/>
        <w:t>to</w:t>
      </w:r>
      <w:r>
        <w:rPr>
          <w:spacing w:val="-9"/>
        </w:rPr>
        <w:t> </w:t>
      </w:r>
      <w:r>
        <w:rPr/>
        <w:t>play</w:t>
      </w:r>
      <w:r>
        <w:rPr>
          <w:spacing w:val="-8"/>
        </w:rPr>
        <w:t> </w:t>
      </w:r>
      <w:r>
        <w:rPr/>
        <w:t>in</w:t>
      </w:r>
      <w:r>
        <w:rPr>
          <w:spacing w:val="-8"/>
        </w:rPr>
        <w:t> </w:t>
      </w:r>
      <w:r>
        <w:rPr/>
        <w:t>building</w:t>
      </w:r>
      <w:r>
        <w:rPr>
          <w:spacing w:val="-9"/>
        </w:rPr>
        <w:t> </w:t>
      </w:r>
      <w:r>
        <w:rPr/>
        <w:t>models;</w:t>
      </w:r>
      <w:r>
        <w:rPr>
          <w:spacing w:val="-7"/>
        </w:rPr>
        <w:t> </w:t>
      </w:r>
      <w:r>
        <w:rPr/>
        <w:t>in</w:t>
      </w:r>
      <w:r>
        <w:rPr>
          <w:spacing w:val="-9"/>
        </w:rPr>
        <w:t> </w:t>
      </w:r>
      <w:r>
        <w:rPr/>
        <w:t>using</w:t>
      </w:r>
      <w:r>
        <w:rPr>
          <w:spacing w:val="-9"/>
        </w:rPr>
        <w:t> </w:t>
      </w:r>
      <w:r>
        <w:rPr/>
        <w:t>expert</w:t>
      </w:r>
      <w:r>
        <w:rPr>
          <w:spacing w:val="-6"/>
        </w:rPr>
        <w:t> </w:t>
      </w:r>
      <w:r>
        <w:rPr/>
        <w:t>judgment</w:t>
      </w:r>
      <w:r>
        <w:rPr>
          <w:spacing w:val="-7"/>
        </w:rPr>
        <w:t> </w:t>
      </w:r>
      <w:r>
        <w:rPr/>
        <w:t>to marry</w:t>
      </w:r>
      <w:r>
        <w:rPr>
          <w:spacing w:val="-10"/>
        </w:rPr>
        <w:t> </w:t>
      </w:r>
      <w:r>
        <w:rPr/>
        <w:t>quantitative</w:t>
      </w:r>
      <w:r>
        <w:rPr>
          <w:spacing w:val="-9"/>
        </w:rPr>
        <w:t> </w:t>
      </w:r>
      <w:r>
        <w:rPr/>
        <w:t>and</w:t>
      </w:r>
      <w:r>
        <w:rPr>
          <w:spacing w:val="-9"/>
        </w:rPr>
        <w:t> </w:t>
      </w:r>
      <w:r>
        <w:rPr/>
        <w:t>qualitative</w:t>
      </w:r>
      <w:r>
        <w:rPr>
          <w:spacing w:val="-9"/>
        </w:rPr>
        <w:t> </w:t>
      </w:r>
      <w:r>
        <w:rPr/>
        <w:t>assessments</w:t>
      </w:r>
      <w:r>
        <w:rPr>
          <w:spacing w:val="-10"/>
        </w:rPr>
        <w:t> </w:t>
      </w:r>
      <w:r>
        <w:rPr/>
        <w:t>of</w:t>
      </w:r>
      <w:r>
        <w:rPr>
          <w:spacing w:val="-9"/>
        </w:rPr>
        <w:t> </w:t>
      </w:r>
      <w:r>
        <w:rPr/>
        <w:t>risk;</w:t>
      </w:r>
      <w:r>
        <w:rPr>
          <w:spacing w:val="-9"/>
        </w:rPr>
        <w:t> </w:t>
      </w:r>
      <w:r>
        <w:rPr/>
        <w:t>and</w:t>
      </w:r>
      <w:r>
        <w:rPr>
          <w:spacing w:val="-10"/>
        </w:rPr>
        <w:t> </w:t>
      </w:r>
      <w:r>
        <w:rPr/>
        <w:t>in</w:t>
      </w:r>
      <w:r>
        <w:rPr>
          <w:spacing w:val="-9"/>
        </w:rPr>
        <w:t> </w:t>
      </w:r>
      <w:r>
        <w:rPr/>
        <w:t>making</w:t>
      </w:r>
      <w:r>
        <w:rPr>
          <w:spacing w:val="-11"/>
        </w:rPr>
        <w:t> </w:t>
      </w:r>
      <w:r>
        <w:rPr/>
        <w:t>technical</w:t>
      </w:r>
      <w:r>
        <w:rPr>
          <w:spacing w:val="-7"/>
        </w:rPr>
        <w:t> </w:t>
      </w:r>
      <w:r>
        <w:rPr/>
        <w:t>subject</w:t>
      </w:r>
      <w:r>
        <w:rPr>
          <w:spacing w:val="-8"/>
        </w:rPr>
        <w:t> </w:t>
      </w:r>
      <w:r>
        <w:rPr/>
        <w:t>matter</w:t>
      </w:r>
      <w:r>
        <w:rPr>
          <w:spacing w:val="-9"/>
        </w:rPr>
        <w:t> </w:t>
      </w:r>
      <w:r>
        <w:rPr/>
        <w:t>accessible</w:t>
      </w:r>
      <w:r>
        <w:rPr>
          <w:spacing w:val="-10"/>
        </w:rPr>
        <w:t> </w:t>
      </w:r>
      <w:r>
        <w:rPr/>
        <w:t>to Boards.</w:t>
      </w:r>
    </w:p>
    <w:p>
      <w:pPr>
        <w:pStyle w:val="BodyText"/>
        <w:spacing w:before="11"/>
        <w:rPr>
          <w:sz w:val="27"/>
        </w:rPr>
      </w:pPr>
    </w:p>
    <w:p>
      <w:pPr>
        <w:pStyle w:val="BodyText"/>
        <w:spacing w:line="355" w:lineRule="auto"/>
        <w:ind w:left="226" w:right="259"/>
        <w:jc w:val="both"/>
      </w:pPr>
      <w:r>
        <w:rPr/>
        <w:t>Your</w:t>
      </w:r>
      <w:r>
        <w:rPr>
          <w:spacing w:val="-9"/>
        </w:rPr>
        <w:t> </w:t>
      </w:r>
      <w:r>
        <w:rPr/>
        <w:t>work</w:t>
      </w:r>
      <w:r>
        <w:rPr>
          <w:spacing w:val="-6"/>
        </w:rPr>
        <w:t> </w:t>
      </w:r>
      <w:r>
        <w:rPr/>
        <w:t>will</w:t>
      </w:r>
      <w:r>
        <w:rPr>
          <w:spacing w:val="-8"/>
        </w:rPr>
        <w:t> </w:t>
      </w:r>
      <w:r>
        <w:rPr/>
        <w:t>be</w:t>
      </w:r>
      <w:r>
        <w:rPr>
          <w:spacing w:val="-9"/>
        </w:rPr>
        <w:t> </w:t>
      </w:r>
      <w:r>
        <w:rPr/>
        <w:t>vital</w:t>
      </w:r>
      <w:r>
        <w:rPr>
          <w:spacing w:val="-8"/>
        </w:rPr>
        <w:t> </w:t>
      </w:r>
      <w:r>
        <w:rPr/>
        <w:t>to</w:t>
      </w:r>
      <w:r>
        <w:rPr>
          <w:spacing w:val="-8"/>
        </w:rPr>
        <w:t> </w:t>
      </w:r>
      <w:r>
        <w:rPr/>
        <w:t>making</w:t>
      </w:r>
      <w:r>
        <w:rPr>
          <w:spacing w:val="-8"/>
        </w:rPr>
        <w:t> </w:t>
      </w:r>
      <w:r>
        <w:rPr/>
        <w:t>these</w:t>
      </w:r>
      <w:r>
        <w:rPr>
          <w:spacing w:val="-8"/>
        </w:rPr>
        <w:t> </w:t>
      </w:r>
      <w:r>
        <w:rPr/>
        <w:t>new</w:t>
      </w:r>
      <w:r>
        <w:rPr>
          <w:spacing w:val="-10"/>
        </w:rPr>
        <w:t> </w:t>
      </w:r>
      <w:r>
        <w:rPr/>
        <w:t>standards</w:t>
      </w:r>
      <w:r>
        <w:rPr>
          <w:spacing w:val="-8"/>
        </w:rPr>
        <w:t> </w:t>
      </w:r>
      <w:r>
        <w:rPr/>
        <w:t>a</w:t>
      </w:r>
      <w:r>
        <w:rPr>
          <w:spacing w:val="-8"/>
        </w:rPr>
        <w:t> </w:t>
      </w:r>
      <w:r>
        <w:rPr/>
        <w:t>reality</w:t>
      </w:r>
      <w:r>
        <w:rPr>
          <w:spacing w:val="-8"/>
        </w:rPr>
        <w:t> </w:t>
      </w:r>
      <w:r>
        <w:rPr/>
        <w:t>and</w:t>
      </w:r>
      <w:r>
        <w:rPr>
          <w:spacing w:val="-7"/>
        </w:rPr>
        <w:t> </w:t>
      </w:r>
      <w:r>
        <w:rPr/>
        <w:t>thereby</w:t>
      </w:r>
      <w:r>
        <w:rPr>
          <w:spacing w:val="-8"/>
        </w:rPr>
        <w:t> </w:t>
      </w:r>
      <w:r>
        <w:rPr/>
        <w:t>to</w:t>
      </w:r>
      <w:r>
        <w:rPr>
          <w:spacing w:val="-8"/>
        </w:rPr>
        <w:t> </w:t>
      </w:r>
      <w:r>
        <w:rPr/>
        <w:t>establishing</w:t>
      </w:r>
      <w:r>
        <w:rPr>
          <w:spacing w:val="-9"/>
        </w:rPr>
        <w:t> </w:t>
      </w:r>
      <w:r>
        <w:rPr/>
        <w:t>a</w:t>
      </w:r>
      <w:r>
        <w:rPr>
          <w:spacing w:val="-8"/>
        </w:rPr>
        <w:t> </w:t>
      </w:r>
      <w:r>
        <w:rPr/>
        <w:t>stronger,</w:t>
      </w:r>
      <w:r>
        <w:rPr>
          <w:spacing w:val="-7"/>
        </w:rPr>
        <w:t> </w:t>
      </w:r>
      <w:r>
        <w:rPr/>
        <w:t>more consistent standard of resilience across the</w:t>
      </w:r>
      <w:r>
        <w:rPr>
          <w:spacing w:val="-5"/>
        </w:rPr>
        <w:t> </w:t>
      </w:r>
      <w:r>
        <w:rPr/>
        <w:t>EU.</w:t>
      </w:r>
    </w:p>
    <w:p>
      <w:pPr>
        <w:spacing w:after="0" w:line="355" w:lineRule="auto"/>
        <w:jc w:val="both"/>
        <w:sectPr>
          <w:pgSz w:w="12240" w:h="15840"/>
          <w:pgMar w:header="0" w:footer="1240" w:top="1440" w:bottom="1440" w:left="1360" w:right="1480"/>
        </w:sectPr>
      </w:pPr>
    </w:p>
    <w:p>
      <w:pPr>
        <w:pStyle w:val="BodyText"/>
        <w:spacing w:line="357" w:lineRule="auto" w:before="80"/>
        <w:ind w:left="226"/>
      </w:pPr>
      <w:r>
        <w:rPr/>
        <w:t>But</w:t>
      </w:r>
      <w:r>
        <w:rPr>
          <w:spacing w:val="-7"/>
        </w:rPr>
        <w:t> </w:t>
      </w:r>
      <w:r>
        <w:rPr/>
        <w:t>amidst</w:t>
      </w:r>
      <w:r>
        <w:rPr>
          <w:spacing w:val="-7"/>
        </w:rPr>
        <w:t> </w:t>
      </w:r>
      <w:r>
        <w:rPr/>
        <w:t>our</w:t>
      </w:r>
      <w:r>
        <w:rPr>
          <w:spacing w:val="-6"/>
        </w:rPr>
        <w:t> </w:t>
      </w:r>
      <w:r>
        <w:rPr/>
        <w:t>work</w:t>
      </w:r>
      <w:r>
        <w:rPr>
          <w:spacing w:val="-7"/>
        </w:rPr>
        <w:t> </w:t>
      </w:r>
      <w:r>
        <w:rPr/>
        <w:t>to</w:t>
      </w:r>
      <w:r>
        <w:rPr>
          <w:spacing w:val="-9"/>
        </w:rPr>
        <w:t> </w:t>
      </w:r>
      <w:r>
        <w:rPr/>
        <w:t>embed</w:t>
      </w:r>
      <w:r>
        <w:rPr>
          <w:spacing w:val="-9"/>
        </w:rPr>
        <w:t> </w:t>
      </w:r>
      <w:r>
        <w:rPr/>
        <w:t>new</w:t>
      </w:r>
      <w:r>
        <w:rPr>
          <w:spacing w:val="-8"/>
        </w:rPr>
        <w:t> </w:t>
      </w:r>
      <w:r>
        <w:rPr/>
        <w:t>regulatory</w:t>
      </w:r>
      <w:r>
        <w:rPr>
          <w:spacing w:val="-8"/>
        </w:rPr>
        <w:t> </w:t>
      </w:r>
      <w:r>
        <w:rPr/>
        <w:t>standards,</w:t>
      </w:r>
      <w:r>
        <w:rPr>
          <w:spacing w:val="-8"/>
        </w:rPr>
        <w:t> </w:t>
      </w:r>
      <w:r>
        <w:rPr/>
        <w:t>it</w:t>
      </w:r>
      <w:r>
        <w:rPr>
          <w:spacing w:val="-9"/>
        </w:rPr>
        <w:t> </w:t>
      </w:r>
      <w:r>
        <w:rPr/>
        <w:t>must</w:t>
      </w:r>
      <w:r>
        <w:rPr>
          <w:spacing w:val="-8"/>
        </w:rPr>
        <w:t> </w:t>
      </w:r>
      <w:r>
        <w:rPr/>
        <w:t>not</w:t>
      </w:r>
      <w:r>
        <w:rPr>
          <w:spacing w:val="-6"/>
        </w:rPr>
        <w:t> </w:t>
      </w:r>
      <w:r>
        <w:rPr/>
        <w:t>be</w:t>
      </w:r>
      <w:r>
        <w:rPr>
          <w:spacing w:val="-9"/>
        </w:rPr>
        <w:t> </w:t>
      </w:r>
      <w:r>
        <w:rPr/>
        <w:t>forgotten</w:t>
      </w:r>
      <w:r>
        <w:rPr>
          <w:spacing w:val="-6"/>
        </w:rPr>
        <w:t> </w:t>
      </w:r>
      <w:r>
        <w:rPr/>
        <w:t>that</w:t>
      </w:r>
      <w:r>
        <w:rPr>
          <w:spacing w:val="-9"/>
        </w:rPr>
        <w:t> </w:t>
      </w:r>
      <w:r>
        <w:rPr/>
        <w:t>the</w:t>
      </w:r>
      <w:r>
        <w:rPr>
          <w:spacing w:val="-8"/>
        </w:rPr>
        <w:t> </w:t>
      </w:r>
      <w:r>
        <w:rPr/>
        <w:t>responsibility</w:t>
      </w:r>
      <w:r>
        <w:rPr>
          <w:spacing w:val="-9"/>
        </w:rPr>
        <w:t> </w:t>
      </w:r>
      <w:r>
        <w:rPr/>
        <w:t>for running insurers rests with their Boards and senior</w:t>
      </w:r>
      <w:r>
        <w:rPr>
          <w:spacing w:val="-14"/>
        </w:rPr>
        <w:t> </w:t>
      </w:r>
      <w:r>
        <w:rPr/>
        <w:t>managers.</w:t>
      </w:r>
    </w:p>
    <w:p>
      <w:pPr>
        <w:pStyle w:val="BodyText"/>
        <w:spacing w:before="1"/>
        <w:rPr>
          <w:sz w:val="28"/>
        </w:rPr>
      </w:pPr>
    </w:p>
    <w:p>
      <w:pPr>
        <w:pStyle w:val="BodyText"/>
        <w:spacing w:line="355" w:lineRule="auto"/>
        <w:ind w:left="226" w:right="125"/>
      </w:pPr>
      <w:r>
        <w:rPr/>
        <w:t>This</w:t>
      </w:r>
      <w:r>
        <w:rPr>
          <w:spacing w:val="-7"/>
        </w:rPr>
        <w:t> </w:t>
      </w:r>
      <w:r>
        <w:rPr/>
        <w:t>leads</w:t>
      </w:r>
      <w:r>
        <w:rPr>
          <w:spacing w:val="-8"/>
        </w:rPr>
        <w:t> </w:t>
      </w:r>
      <w:r>
        <w:rPr/>
        <w:t>to</w:t>
      </w:r>
      <w:r>
        <w:rPr>
          <w:spacing w:val="-10"/>
        </w:rPr>
        <w:t> </w:t>
      </w:r>
      <w:r>
        <w:rPr/>
        <w:t>the</w:t>
      </w:r>
      <w:r>
        <w:rPr>
          <w:spacing w:val="-8"/>
        </w:rPr>
        <w:t> </w:t>
      </w:r>
      <w:r>
        <w:rPr/>
        <w:t>second</w:t>
      </w:r>
      <w:r>
        <w:rPr>
          <w:spacing w:val="-8"/>
        </w:rPr>
        <w:t> </w:t>
      </w:r>
      <w:r>
        <w:rPr/>
        <w:t>right</w:t>
      </w:r>
      <w:r>
        <w:rPr>
          <w:spacing w:val="-8"/>
        </w:rPr>
        <w:t> </w:t>
      </w:r>
      <w:r>
        <w:rPr/>
        <w:t>idea</w:t>
      </w:r>
      <w:r>
        <w:rPr>
          <w:spacing w:val="-7"/>
        </w:rPr>
        <w:t> </w:t>
      </w:r>
      <w:r>
        <w:rPr/>
        <w:t>we</w:t>
      </w:r>
      <w:r>
        <w:rPr>
          <w:spacing w:val="-9"/>
        </w:rPr>
        <w:t> </w:t>
      </w:r>
      <w:r>
        <w:rPr/>
        <w:t>are</w:t>
      </w:r>
      <w:r>
        <w:rPr>
          <w:spacing w:val="-8"/>
        </w:rPr>
        <w:t> </w:t>
      </w:r>
      <w:r>
        <w:rPr/>
        <w:t>putting</w:t>
      </w:r>
      <w:r>
        <w:rPr>
          <w:spacing w:val="-8"/>
        </w:rPr>
        <w:t> </w:t>
      </w:r>
      <w:r>
        <w:rPr/>
        <w:t>into</w:t>
      </w:r>
      <w:r>
        <w:rPr>
          <w:spacing w:val="-8"/>
        </w:rPr>
        <w:t> </w:t>
      </w:r>
      <w:r>
        <w:rPr/>
        <w:t>practice:</w:t>
      </w:r>
      <w:r>
        <w:rPr>
          <w:spacing w:val="-8"/>
        </w:rPr>
        <w:t> </w:t>
      </w:r>
      <w:r>
        <w:rPr/>
        <w:t>the</w:t>
      </w:r>
      <w:r>
        <w:rPr>
          <w:spacing w:val="-10"/>
        </w:rPr>
        <w:t> </w:t>
      </w:r>
      <w:r>
        <w:rPr/>
        <w:t>people</w:t>
      </w:r>
      <w:r>
        <w:rPr>
          <w:spacing w:val="-8"/>
        </w:rPr>
        <w:t> </w:t>
      </w:r>
      <w:r>
        <w:rPr/>
        <w:t>running</w:t>
      </w:r>
      <w:r>
        <w:rPr>
          <w:spacing w:val="-10"/>
        </w:rPr>
        <w:t> </w:t>
      </w:r>
      <w:r>
        <w:rPr/>
        <w:t>insurance</w:t>
      </w:r>
      <w:r>
        <w:rPr>
          <w:spacing w:val="-8"/>
        </w:rPr>
        <w:t> </w:t>
      </w:r>
      <w:r>
        <w:rPr/>
        <w:t>companies should be more clearly held accountable for their</w:t>
      </w:r>
      <w:r>
        <w:rPr>
          <w:spacing w:val="-14"/>
        </w:rPr>
        <w:t> </w:t>
      </w:r>
      <w:r>
        <w:rPr/>
        <w:t>actions.</w:t>
      </w:r>
    </w:p>
    <w:p>
      <w:pPr>
        <w:pStyle w:val="BodyText"/>
        <w:spacing w:before="4"/>
        <w:rPr>
          <w:sz w:val="28"/>
        </w:rPr>
      </w:pPr>
    </w:p>
    <w:p>
      <w:pPr>
        <w:pStyle w:val="BodyText"/>
        <w:spacing w:line="357" w:lineRule="auto"/>
        <w:ind w:left="226" w:right="125"/>
      </w:pPr>
      <w:r>
        <w:rPr/>
        <w:t>It is now clear that in some parts of the financial sector, the link between seniority and accountability had become blurred or even severed. The Parliamentary Commission on Banking Standards recognised this when</w:t>
      </w:r>
      <w:r>
        <w:rPr>
          <w:spacing w:val="-8"/>
        </w:rPr>
        <w:t> </w:t>
      </w:r>
      <w:r>
        <w:rPr/>
        <w:t>they</w:t>
      </w:r>
      <w:r>
        <w:rPr>
          <w:spacing w:val="-7"/>
        </w:rPr>
        <w:t> </w:t>
      </w:r>
      <w:r>
        <w:rPr/>
        <w:t>recommended</w:t>
      </w:r>
      <w:r>
        <w:rPr>
          <w:spacing w:val="-8"/>
        </w:rPr>
        <w:t> </w:t>
      </w:r>
      <w:r>
        <w:rPr/>
        <w:t>a</w:t>
      </w:r>
      <w:r>
        <w:rPr>
          <w:spacing w:val="-8"/>
        </w:rPr>
        <w:t> </w:t>
      </w:r>
      <w:r>
        <w:rPr/>
        <w:t>new</w:t>
      </w:r>
      <w:r>
        <w:rPr>
          <w:spacing w:val="-8"/>
        </w:rPr>
        <w:t> </w:t>
      </w:r>
      <w:r>
        <w:rPr/>
        <w:t>regime</w:t>
      </w:r>
      <w:r>
        <w:rPr>
          <w:spacing w:val="-7"/>
        </w:rPr>
        <w:t> </w:t>
      </w:r>
      <w:r>
        <w:rPr/>
        <w:t>for</w:t>
      </w:r>
      <w:r>
        <w:rPr>
          <w:spacing w:val="-8"/>
        </w:rPr>
        <w:t> </w:t>
      </w:r>
      <w:r>
        <w:rPr/>
        <w:t>the</w:t>
      </w:r>
      <w:r>
        <w:rPr>
          <w:spacing w:val="-7"/>
        </w:rPr>
        <w:t> </w:t>
      </w:r>
      <w:r>
        <w:rPr/>
        <w:t>senior-most</w:t>
      </w:r>
      <w:r>
        <w:rPr>
          <w:spacing w:val="-7"/>
        </w:rPr>
        <w:t> </w:t>
      </w:r>
      <w:r>
        <w:rPr/>
        <w:t>managers</w:t>
      </w:r>
      <w:r>
        <w:rPr>
          <w:spacing w:val="-7"/>
        </w:rPr>
        <w:t> </w:t>
      </w:r>
      <w:r>
        <w:rPr/>
        <w:t>in</w:t>
      </w:r>
      <w:r>
        <w:rPr>
          <w:spacing w:val="-7"/>
        </w:rPr>
        <w:t> </w:t>
      </w:r>
      <w:r>
        <w:rPr/>
        <w:t>banks,</w:t>
      </w:r>
      <w:r>
        <w:rPr>
          <w:spacing w:val="-9"/>
        </w:rPr>
        <w:t> </w:t>
      </w:r>
      <w:r>
        <w:rPr/>
        <w:t>ensuring</w:t>
      </w:r>
      <w:r>
        <w:rPr>
          <w:spacing w:val="-8"/>
        </w:rPr>
        <w:t> </w:t>
      </w:r>
      <w:r>
        <w:rPr/>
        <w:t>their</w:t>
      </w:r>
      <w:r>
        <w:rPr>
          <w:spacing w:val="-8"/>
        </w:rPr>
        <w:t> </w:t>
      </w:r>
      <w:r>
        <w:rPr/>
        <w:t>accountability.</w:t>
      </w:r>
    </w:p>
    <w:p>
      <w:pPr>
        <w:pStyle w:val="BodyText"/>
        <w:rPr>
          <w:sz w:val="28"/>
        </w:rPr>
      </w:pPr>
    </w:p>
    <w:p>
      <w:pPr>
        <w:pStyle w:val="BodyText"/>
        <w:spacing w:line="357" w:lineRule="auto"/>
        <w:ind w:left="226" w:right="125"/>
      </w:pPr>
      <w:r>
        <w:rPr/>
        <w:t>The principles underlying that regime are more widely relevant. Those individuals that run financial institutions</w:t>
      </w:r>
      <w:r>
        <w:rPr>
          <w:spacing w:val="-7"/>
        </w:rPr>
        <w:t> </w:t>
      </w:r>
      <w:r>
        <w:rPr/>
        <w:t>should</w:t>
      </w:r>
      <w:r>
        <w:rPr>
          <w:spacing w:val="-8"/>
        </w:rPr>
        <w:t> </w:t>
      </w:r>
      <w:r>
        <w:rPr/>
        <w:t>act</w:t>
      </w:r>
      <w:r>
        <w:rPr>
          <w:spacing w:val="-7"/>
        </w:rPr>
        <w:t> </w:t>
      </w:r>
      <w:r>
        <w:rPr/>
        <w:t>with</w:t>
      </w:r>
      <w:r>
        <w:rPr>
          <w:spacing w:val="-6"/>
        </w:rPr>
        <w:t> </w:t>
      </w:r>
      <w:r>
        <w:rPr/>
        <w:t>integrity,</w:t>
      </w:r>
      <w:r>
        <w:rPr>
          <w:spacing w:val="-6"/>
        </w:rPr>
        <w:t> </w:t>
      </w:r>
      <w:r>
        <w:rPr/>
        <w:t>honesty</w:t>
      </w:r>
      <w:r>
        <w:rPr>
          <w:spacing w:val="-9"/>
        </w:rPr>
        <w:t> </w:t>
      </w:r>
      <w:r>
        <w:rPr/>
        <w:t>and</w:t>
      </w:r>
      <w:r>
        <w:rPr>
          <w:spacing w:val="-8"/>
        </w:rPr>
        <w:t> </w:t>
      </w:r>
      <w:r>
        <w:rPr/>
        <w:t>skill</w:t>
      </w:r>
      <w:r>
        <w:rPr>
          <w:spacing w:val="-8"/>
        </w:rPr>
        <w:t> </w:t>
      </w:r>
      <w:r>
        <w:rPr/>
        <w:t>regardless</w:t>
      </w:r>
      <w:r>
        <w:rPr>
          <w:spacing w:val="-7"/>
        </w:rPr>
        <w:t> </w:t>
      </w:r>
      <w:r>
        <w:rPr/>
        <w:t>of</w:t>
      </w:r>
      <w:r>
        <w:rPr>
          <w:spacing w:val="-8"/>
        </w:rPr>
        <w:t> </w:t>
      </w:r>
      <w:r>
        <w:rPr/>
        <w:t>whether</w:t>
      </w:r>
      <w:r>
        <w:rPr>
          <w:spacing w:val="-8"/>
        </w:rPr>
        <w:t> </w:t>
      </w:r>
      <w:r>
        <w:rPr/>
        <w:t>they</w:t>
      </w:r>
      <w:r>
        <w:rPr>
          <w:spacing w:val="-6"/>
        </w:rPr>
        <w:t> </w:t>
      </w:r>
      <w:r>
        <w:rPr/>
        <w:t>work</w:t>
      </w:r>
      <w:r>
        <w:rPr>
          <w:spacing w:val="-6"/>
        </w:rPr>
        <w:t> </w:t>
      </w:r>
      <w:r>
        <w:rPr/>
        <w:t>for</w:t>
      </w:r>
      <w:r>
        <w:rPr>
          <w:spacing w:val="-7"/>
        </w:rPr>
        <w:t> </w:t>
      </w:r>
      <w:r>
        <w:rPr/>
        <w:t>global</w:t>
      </w:r>
      <w:r>
        <w:rPr>
          <w:spacing w:val="-6"/>
        </w:rPr>
        <w:t> </w:t>
      </w:r>
      <w:r>
        <w:rPr/>
        <w:t>investment banks, regional building societies or in the general insurance</w:t>
      </w:r>
      <w:r>
        <w:rPr>
          <w:spacing w:val="-16"/>
        </w:rPr>
        <w:t> </w:t>
      </w:r>
      <w:r>
        <w:rPr/>
        <w:t>sector.</w:t>
      </w:r>
    </w:p>
    <w:p>
      <w:pPr>
        <w:pStyle w:val="BodyText"/>
        <w:rPr>
          <w:sz w:val="28"/>
        </w:rPr>
      </w:pPr>
    </w:p>
    <w:p>
      <w:pPr>
        <w:pStyle w:val="BodyText"/>
        <w:spacing w:line="355" w:lineRule="auto"/>
        <w:ind w:left="226"/>
      </w:pPr>
      <w:r>
        <w:rPr/>
        <w:t>Solvency II recognises this imperative. It requires both firms and regulators to monitor the fitness and propriety of staff with key responsibilities in the insurance sector</w:t>
      </w:r>
    </w:p>
    <w:p>
      <w:pPr>
        <w:pStyle w:val="BodyText"/>
        <w:spacing w:before="4"/>
        <w:rPr>
          <w:sz w:val="28"/>
        </w:rPr>
      </w:pPr>
    </w:p>
    <w:p>
      <w:pPr>
        <w:pStyle w:val="BodyText"/>
        <w:spacing w:line="357" w:lineRule="auto" w:before="1"/>
        <w:ind w:left="226"/>
      </w:pPr>
      <w:r>
        <w:rPr/>
        <w:t>As</w:t>
      </w:r>
      <w:r>
        <w:rPr>
          <w:spacing w:val="-7"/>
        </w:rPr>
        <w:t> </w:t>
      </w:r>
      <w:r>
        <w:rPr/>
        <w:t>a</w:t>
      </w:r>
      <w:r>
        <w:rPr>
          <w:spacing w:val="-7"/>
        </w:rPr>
        <w:t> </w:t>
      </w:r>
      <w:r>
        <w:rPr/>
        <w:t>consequence,</w:t>
      </w:r>
      <w:r>
        <w:rPr>
          <w:spacing w:val="-7"/>
        </w:rPr>
        <w:t> </w:t>
      </w:r>
      <w:r>
        <w:rPr/>
        <w:t>the</w:t>
      </w:r>
      <w:r>
        <w:rPr>
          <w:spacing w:val="-7"/>
        </w:rPr>
        <w:t> </w:t>
      </w:r>
      <w:r>
        <w:rPr/>
        <w:t>Bank</w:t>
      </w:r>
      <w:r>
        <w:rPr>
          <w:spacing w:val="-6"/>
        </w:rPr>
        <w:t> </w:t>
      </w:r>
      <w:r>
        <w:rPr/>
        <w:t>of</w:t>
      </w:r>
      <w:r>
        <w:rPr>
          <w:spacing w:val="-7"/>
        </w:rPr>
        <w:t> </w:t>
      </w:r>
      <w:r>
        <w:rPr/>
        <w:t>England</w:t>
      </w:r>
      <w:r>
        <w:rPr>
          <w:spacing w:val="-6"/>
        </w:rPr>
        <w:t> </w:t>
      </w:r>
      <w:r>
        <w:rPr/>
        <w:t>is</w:t>
      </w:r>
      <w:r>
        <w:rPr>
          <w:spacing w:val="-7"/>
        </w:rPr>
        <w:t> </w:t>
      </w:r>
      <w:r>
        <w:rPr/>
        <w:t>now</w:t>
      </w:r>
      <w:r>
        <w:rPr>
          <w:spacing w:val="-7"/>
        </w:rPr>
        <w:t> </w:t>
      </w:r>
      <w:r>
        <w:rPr/>
        <w:t>working</w:t>
      </w:r>
      <w:r>
        <w:rPr>
          <w:spacing w:val="-7"/>
        </w:rPr>
        <w:t> </w:t>
      </w:r>
      <w:r>
        <w:rPr/>
        <w:t>with</w:t>
      </w:r>
      <w:r>
        <w:rPr>
          <w:spacing w:val="-7"/>
        </w:rPr>
        <w:t> </w:t>
      </w:r>
      <w:r>
        <w:rPr/>
        <w:t>other</w:t>
      </w:r>
      <w:r>
        <w:rPr>
          <w:spacing w:val="-6"/>
        </w:rPr>
        <w:t> </w:t>
      </w:r>
      <w:r>
        <w:rPr/>
        <w:t>regulators</w:t>
      </w:r>
      <w:r>
        <w:rPr>
          <w:spacing w:val="-6"/>
        </w:rPr>
        <w:t> </w:t>
      </w:r>
      <w:r>
        <w:rPr/>
        <w:t>to</w:t>
      </w:r>
      <w:r>
        <w:rPr>
          <w:spacing w:val="-8"/>
        </w:rPr>
        <w:t> </w:t>
      </w:r>
      <w:r>
        <w:rPr/>
        <w:t>develop</w:t>
      </w:r>
      <w:r>
        <w:rPr>
          <w:spacing w:val="-7"/>
        </w:rPr>
        <w:t> </w:t>
      </w:r>
      <w:r>
        <w:rPr/>
        <w:t>a</w:t>
      </w:r>
      <w:r>
        <w:rPr>
          <w:spacing w:val="-7"/>
        </w:rPr>
        <w:t> </w:t>
      </w:r>
      <w:r>
        <w:rPr/>
        <w:t>regime</w:t>
      </w:r>
      <w:r>
        <w:rPr>
          <w:spacing w:val="-7"/>
        </w:rPr>
        <w:t> </w:t>
      </w:r>
      <w:r>
        <w:rPr/>
        <w:t>for</w:t>
      </w:r>
      <w:r>
        <w:rPr>
          <w:spacing w:val="-7"/>
        </w:rPr>
        <w:t> </w:t>
      </w:r>
      <w:r>
        <w:rPr/>
        <w:t>the</w:t>
      </w:r>
      <w:r>
        <w:rPr>
          <w:spacing w:val="-8"/>
        </w:rPr>
        <w:t> </w:t>
      </w:r>
      <w:r>
        <w:rPr/>
        <w:t>key people in your</w:t>
      </w:r>
      <w:r>
        <w:rPr>
          <w:spacing w:val="-5"/>
        </w:rPr>
        <w:t> </w:t>
      </w:r>
      <w:r>
        <w:rPr/>
        <w:t>industry.</w:t>
      </w:r>
    </w:p>
    <w:p>
      <w:pPr>
        <w:pStyle w:val="BodyText"/>
        <w:spacing w:before="1"/>
        <w:rPr>
          <w:sz w:val="28"/>
        </w:rPr>
      </w:pPr>
    </w:p>
    <w:p>
      <w:pPr>
        <w:pStyle w:val="BodyText"/>
        <w:spacing w:line="355" w:lineRule="auto"/>
        <w:ind w:left="226"/>
      </w:pPr>
      <w:r>
        <w:rPr/>
        <w:t>That doesn’t mean we are about to extend the banking regime indiscriminately. For one thing, unlike in banking,</w:t>
      </w:r>
      <w:r>
        <w:rPr>
          <w:spacing w:val="-8"/>
        </w:rPr>
        <w:t> </w:t>
      </w:r>
      <w:r>
        <w:rPr/>
        <w:t>there</w:t>
      </w:r>
      <w:r>
        <w:rPr>
          <w:spacing w:val="-7"/>
        </w:rPr>
        <w:t> </w:t>
      </w:r>
      <w:r>
        <w:rPr/>
        <w:t>will</w:t>
      </w:r>
      <w:r>
        <w:rPr>
          <w:spacing w:val="-8"/>
        </w:rPr>
        <w:t> </w:t>
      </w:r>
      <w:r>
        <w:rPr/>
        <w:t>be</w:t>
      </w:r>
      <w:r>
        <w:rPr>
          <w:spacing w:val="-8"/>
        </w:rPr>
        <w:t> </w:t>
      </w:r>
      <w:r>
        <w:rPr/>
        <w:t>no</w:t>
      </w:r>
      <w:r>
        <w:rPr>
          <w:spacing w:val="-8"/>
        </w:rPr>
        <w:t> </w:t>
      </w:r>
      <w:r>
        <w:rPr/>
        <w:t>statutory</w:t>
      </w:r>
      <w:r>
        <w:rPr>
          <w:spacing w:val="-8"/>
        </w:rPr>
        <w:t> </w:t>
      </w:r>
      <w:r>
        <w:rPr/>
        <w:t>provision</w:t>
      </w:r>
      <w:r>
        <w:rPr>
          <w:spacing w:val="-8"/>
        </w:rPr>
        <w:t> </w:t>
      </w:r>
      <w:r>
        <w:rPr/>
        <w:t>for</w:t>
      </w:r>
      <w:r>
        <w:rPr>
          <w:spacing w:val="-8"/>
        </w:rPr>
        <w:t> </w:t>
      </w:r>
      <w:r>
        <w:rPr/>
        <w:t>applying</w:t>
      </w:r>
      <w:r>
        <w:rPr>
          <w:spacing w:val="-8"/>
        </w:rPr>
        <w:t> </w:t>
      </w:r>
      <w:r>
        <w:rPr/>
        <w:t>a</w:t>
      </w:r>
      <w:r>
        <w:rPr>
          <w:spacing w:val="-9"/>
        </w:rPr>
        <w:t> </w:t>
      </w:r>
      <w:r>
        <w:rPr/>
        <w:t>“reverse</w:t>
      </w:r>
      <w:r>
        <w:rPr>
          <w:spacing w:val="-7"/>
        </w:rPr>
        <w:t> </w:t>
      </w:r>
      <w:r>
        <w:rPr/>
        <w:t>burden</w:t>
      </w:r>
      <w:r>
        <w:rPr>
          <w:spacing w:val="-8"/>
        </w:rPr>
        <w:t> </w:t>
      </w:r>
      <w:r>
        <w:rPr/>
        <w:t>of</w:t>
      </w:r>
      <w:r>
        <w:rPr>
          <w:spacing w:val="-8"/>
        </w:rPr>
        <w:t> </w:t>
      </w:r>
      <w:r>
        <w:rPr/>
        <w:t>proof”</w:t>
      </w:r>
      <w:r>
        <w:rPr>
          <w:spacing w:val="-8"/>
        </w:rPr>
        <w:t> </w:t>
      </w:r>
      <w:r>
        <w:rPr/>
        <w:t>in</w:t>
      </w:r>
      <w:r>
        <w:rPr>
          <w:spacing w:val="-8"/>
        </w:rPr>
        <w:t> </w:t>
      </w:r>
      <w:r>
        <w:rPr/>
        <w:t>the</w:t>
      </w:r>
      <w:r>
        <w:rPr>
          <w:spacing w:val="-8"/>
        </w:rPr>
        <w:t> </w:t>
      </w:r>
      <w:r>
        <w:rPr/>
        <w:t>insurance</w:t>
      </w:r>
      <w:r>
        <w:rPr>
          <w:spacing w:val="-8"/>
        </w:rPr>
        <w:t> </w:t>
      </w:r>
      <w:r>
        <w:rPr/>
        <w:t>sector.</w:t>
      </w:r>
    </w:p>
    <w:p>
      <w:pPr>
        <w:pStyle w:val="BodyText"/>
        <w:spacing w:before="4"/>
        <w:rPr>
          <w:sz w:val="28"/>
        </w:rPr>
      </w:pPr>
    </w:p>
    <w:p>
      <w:pPr>
        <w:pStyle w:val="BodyText"/>
        <w:spacing w:line="357" w:lineRule="auto"/>
        <w:ind w:left="226" w:right="274"/>
      </w:pPr>
      <w:r>
        <w:rPr/>
        <w:t>In</w:t>
      </w:r>
      <w:r>
        <w:rPr>
          <w:spacing w:val="-8"/>
        </w:rPr>
        <w:t> </w:t>
      </w:r>
      <w:r>
        <w:rPr/>
        <w:t>developing</w:t>
      </w:r>
      <w:r>
        <w:rPr>
          <w:spacing w:val="-6"/>
        </w:rPr>
        <w:t> </w:t>
      </w:r>
      <w:r>
        <w:rPr/>
        <w:t>a</w:t>
      </w:r>
      <w:r>
        <w:rPr>
          <w:spacing w:val="-8"/>
        </w:rPr>
        <w:t> </w:t>
      </w:r>
      <w:r>
        <w:rPr/>
        <w:t>regime</w:t>
      </w:r>
      <w:r>
        <w:rPr>
          <w:spacing w:val="-8"/>
        </w:rPr>
        <w:t> </w:t>
      </w:r>
      <w:r>
        <w:rPr/>
        <w:t>tailored</w:t>
      </w:r>
      <w:r>
        <w:rPr>
          <w:spacing w:val="-8"/>
        </w:rPr>
        <w:t> </w:t>
      </w:r>
      <w:r>
        <w:rPr/>
        <w:t>to</w:t>
      </w:r>
      <w:r>
        <w:rPr>
          <w:spacing w:val="-7"/>
        </w:rPr>
        <w:t> </w:t>
      </w:r>
      <w:r>
        <w:rPr/>
        <w:t>insurance</w:t>
      </w:r>
      <w:r>
        <w:rPr>
          <w:spacing w:val="-6"/>
        </w:rPr>
        <w:t> </w:t>
      </w:r>
      <w:r>
        <w:rPr/>
        <w:t>we</w:t>
      </w:r>
      <w:r>
        <w:rPr>
          <w:spacing w:val="-7"/>
        </w:rPr>
        <w:t> </w:t>
      </w:r>
      <w:r>
        <w:rPr/>
        <w:t>will</w:t>
      </w:r>
      <w:r>
        <w:rPr>
          <w:spacing w:val="-7"/>
        </w:rPr>
        <w:t> </w:t>
      </w:r>
      <w:r>
        <w:rPr/>
        <w:t>also</w:t>
      </w:r>
      <w:r>
        <w:rPr>
          <w:spacing w:val="-9"/>
        </w:rPr>
        <w:t> </w:t>
      </w:r>
      <w:r>
        <w:rPr/>
        <w:t>have</w:t>
      </w:r>
      <w:r>
        <w:rPr>
          <w:spacing w:val="-8"/>
        </w:rPr>
        <w:t> </w:t>
      </w:r>
      <w:r>
        <w:rPr/>
        <w:t>to</w:t>
      </w:r>
      <w:r>
        <w:rPr>
          <w:spacing w:val="-9"/>
        </w:rPr>
        <w:t> </w:t>
      </w:r>
      <w:r>
        <w:rPr/>
        <w:t>consider</w:t>
      </w:r>
      <w:r>
        <w:rPr>
          <w:spacing w:val="-7"/>
        </w:rPr>
        <w:t> </w:t>
      </w:r>
      <w:r>
        <w:rPr/>
        <w:t>the</w:t>
      </w:r>
      <w:r>
        <w:rPr>
          <w:spacing w:val="-8"/>
        </w:rPr>
        <w:t> </w:t>
      </w:r>
      <w:r>
        <w:rPr/>
        <w:t>particular</w:t>
      </w:r>
      <w:r>
        <w:rPr>
          <w:spacing w:val="-7"/>
        </w:rPr>
        <w:t> </w:t>
      </w:r>
      <w:r>
        <w:rPr/>
        <w:t>skills</w:t>
      </w:r>
      <w:r>
        <w:rPr>
          <w:spacing w:val="-6"/>
        </w:rPr>
        <w:t> </w:t>
      </w:r>
      <w:r>
        <w:rPr/>
        <w:t>and</w:t>
      </w:r>
      <w:r>
        <w:rPr>
          <w:spacing w:val="-9"/>
        </w:rPr>
        <w:t> </w:t>
      </w:r>
      <w:r>
        <w:rPr/>
        <w:t>roles</w:t>
      </w:r>
      <w:r>
        <w:rPr>
          <w:spacing w:val="-6"/>
        </w:rPr>
        <w:t> </w:t>
      </w:r>
      <w:r>
        <w:rPr/>
        <w:t>that matter. This includes the central role of actuaries, which is one of the important functions specifically recognised by Solvency II. In 18</w:t>
      </w:r>
      <w:r>
        <w:rPr>
          <w:vertAlign w:val="superscript"/>
        </w:rPr>
        <w:t>th</w:t>
      </w:r>
      <w:r>
        <w:rPr>
          <w:vertAlign w:val="baseline"/>
        </w:rPr>
        <w:t> century London, the title ‘actuary’ was often interchangeable with that of Chief</w:t>
      </w:r>
      <w:r>
        <w:rPr>
          <w:spacing w:val="-2"/>
          <w:vertAlign w:val="baseline"/>
        </w:rPr>
        <w:t> </w:t>
      </w:r>
      <w:r>
        <w:rPr>
          <w:vertAlign w:val="baseline"/>
        </w:rPr>
        <w:t>Executive.</w:t>
      </w:r>
    </w:p>
    <w:p>
      <w:pPr>
        <w:pStyle w:val="BodyText"/>
        <w:spacing w:before="10"/>
        <w:rPr>
          <w:sz w:val="27"/>
        </w:rPr>
      </w:pPr>
    </w:p>
    <w:p>
      <w:pPr>
        <w:pStyle w:val="BodyText"/>
        <w:spacing w:line="357" w:lineRule="auto"/>
        <w:ind w:left="226" w:right="125"/>
      </w:pPr>
      <w:r>
        <w:rPr/>
        <w:t>It’s your role in backing entrepreneurship with science; in ensuring premiums, reserves and capital are prudent; and in scanning the horizon for new risks and opportunities, that means we are minded to include both</w:t>
      </w:r>
      <w:r>
        <w:rPr>
          <w:spacing w:val="-9"/>
        </w:rPr>
        <w:t> </w:t>
      </w:r>
      <w:r>
        <w:rPr/>
        <w:t>life</w:t>
      </w:r>
      <w:r>
        <w:rPr>
          <w:spacing w:val="-8"/>
        </w:rPr>
        <w:t> </w:t>
      </w:r>
      <w:r>
        <w:rPr/>
        <w:t>and</w:t>
      </w:r>
      <w:r>
        <w:rPr>
          <w:spacing w:val="-8"/>
        </w:rPr>
        <w:t> </w:t>
      </w:r>
      <w:r>
        <w:rPr/>
        <w:t>general</w:t>
      </w:r>
      <w:r>
        <w:rPr>
          <w:spacing w:val="-9"/>
        </w:rPr>
        <w:t> </w:t>
      </w:r>
      <w:r>
        <w:rPr/>
        <w:t>insurance</w:t>
      </w:r>
      <w:r>
        <w:rPr>
          <w:spacing w:val="-8"/>
        </w:rPr>
        <w:t> </w:t>
      </w:r>
      <w:r>
        <w:rPr/>
        <w:t>actuaries</w:t>
      </w:r>
      <w:r>
        <w:rPr>
          <w:spacing w:val="-6"/>
        </w:rPr>
        <w:t> </w:t>
      </w:r>
      <w:r>
        <w:rPr/>
        <w:t>within</w:t>
      </w:r>
      <w:r>
        <w:rPr>
          <w:spacing w:val="-9"/>
        </w:rPr>
        <w:t> </w:t>
      </w:r>
      <w:r>
        <w:rPr/>
        <w:t>the</w:t>
      </w:r>
      <w:r>
        <w:rPr>
          <w:spacing w:val="-9"/>
        </w:rPr>
        <w:t> </w:t>
      </w:r>
      <w:r>
        <w:rPr/>
        <w:t>scope</w:t>
      </w:r>
      <w:r>
        <w:rPr>
          <w:spacing w:val="-9"/>
        </w:rPr>
        <w:t> </w:t>
      </w:r>
      <w:r>
        <w:rPr/>
        <w:t>of</w:t>
      </w:r>
      <w:r>
        <w:rPr>
          <w:spacing w:val="-8"/>
        </w:rPr>
        <w:t> </w:t>
      </w:r>
      <w:r>
        <w:rPr/>
        <w:t>our</w:t>
      </w:r>
      <w:r>
        <w:rPr>
          <w:spacing w:val="-9"/>
        </w:rPr>
        <w:t> </w:t>
      </w:r>
      <w:r>
        <w:rPr/>
        <w:t>updated</w:t>
      </w:r>
      <w:r>
        <w:rPr>
          <w:spacing w:val="-8"/>
        </w:rPr>
        <w:t> </w:t>
      </w:r>
      <w:r>
        <w:rPr/>
        <w:t>fit</w:t>
      </w:r>
      <w:r>
        <w:rPr>
          <w:spacing w:val="-8"/>
        </w:rPr>
        <w:t> </w:t>
      </w:r>
      <w:r>
        <w:rPr/>
        <w:t>and</w:t>
      </w:r>
      <w:r>
        <w:rPr>
          <w:spacing w:val="-8"/>
        </w:rPr>
        <w:t> </w:t>
      </w:r>
      <w:r>
        <w:rPr/>
        <w:t>proper</w:t>
      </w:r>
      <w:r>
        <w:rPr>
          <w:spacing w:val="-9"/>
        </w:rPr>
        <w:t> </w:t>
      </w:r>
      <w:r>
        <w:rPr/>
        <w:t>regime</w:t>
      </w:r>
      <w:r>
        <w:rPr>
          <w:spacing w:val="-8"/>
        </w:rPr>
        <w:t> </w:t>
      </w:r>
      <w:r>
        <w:rPr/>
        <w:t>for</w:t>
      </w:r>
      <w:r>
        <w:rPr>
          <w:spacing w:val="-8"/>
        </w:rPr>
        <w:t> </w:t>
      </w:r>
      <w:r>
        <w:rPr/>
        <w:t>individuals in</w:t>
      </w:r>
      <w:r>
        <w:rPr>
          <w:spacing w:val="-2"/>
        </w:rPr>
        <w:t> </w:t>
      </w:r>
      <w:r>
        <w:rPr/>
        <w:t>insurance.</w:t>
      </w:r>
    </w:p>
    <w:p>
      <w:pPr>
        <w:pStyle w:val="BodyText"/>
        <w:spacing w:before="11"/>
        <w:rPr>
          <w:sz w:val="27"/>
        </w:rPr>
      </w:pPr>
    </w:p>
    <w:p>
      <w:pPr>
        <w:pStyle w:val="BodyText"/>
        <w:spacing w:line="355" w:lineRule="auto"/>
        <w:ind w:left="226"/>
      </w:pPr>
      <w:r>
        <w:rPr/>
        <w:t>By</w:t>
      </w:r>
      <w:r>
        <w:rPr>
          <w:spacing w:val="-7"/>
        </w:rPr>
        <w:t> </w:t>
      </w:r>
      <w:r>
        <w:rPr/>
        <w:t>including</w:t>
      </w:r>
      <w:r>
        <w:rPr>
          <w:spacing w:val="-7"/>
        </w:rPr>
        <w:t> </w:t>
      </w:r>
      <w:r>
        <w:rPr/>
        <w:t>your</w:t>
      </w:r>
      <w:r>
        <w:rPr>
          <w:spacing w:val="-8"/>
        </w:rPr>
        <w:t> </w:t>
      </w:r>
      <w:r>
        <w:rPr/>
        <w:t>profession</w:t>
      </w:r>
      <w:r>
        <w:rPr>
          <w:spacing w:val="-7"/>
        </w:rPr>
        <w:t> </w:t>
      </w:r>
      <w:r>
        <w:rPr/>
        <w:t>in</w:t>
      </w:r>
      <w:r>
        <w:rPr>
          <w:spacing w:val="-8"/>
        </w:rPr>
        <w:t> </w:t>
      </w:r>
      <w:r>
        <w:rPr/>
        <w:t>the</w:t>
      </w:r>
      <w:r>
        <w:rPr>
          <w:spacing w:val="-6"/>
        </w:rPr>
        <w:t> </w:t>
      </w:r>
      <w:r>
        <w:rPr/>
        <w:t>new</w:t>
      </w:r>
      <w:r>
        <w:rPr>
          <w:spacing w:val="-7"/>
        </w:rPr>
        <w:t> </w:t>
      </w:r>
      <w:r>
        <w:rPr/>
        <w:t>regime,</w:t>
      </w:r>
      <w:r>
        <w:rPr>
          <w:spacing w:val="-5"/>
        </w:rPr>
        <w:t> </w:t>
      </w:r>
      <w:r>
        <w:rPr/>
        <w:t>we</w:t>
      </w:r>
      <w:r>
        <w:rPr>
          <w:spacing w:val="-9"/>
        </w:rPr>
        <w:t> </w:t>
      </w:r>
      <w:r>
        <w:rPr/>
        <w:t>recognise</w:t>
      </w:r>
      <w:r>
        <w:rPr>
          <w:spacing w:val="-7"/>
        </w:rPr>
        <w:t> </w:t>
      </w:r>
      <w:r>
        <w:rPr/>
        <w:t>the</w:t>
      </w:r>
      <w:r>
        <w:rPr>
          <w:spacing w:val="-9"/>
        </w:rPr>
        <w:t> </w:t>
      </w:r>
      <w:r>
        <w:rPr/>
        <w:t>importance</w:t>
      </w:r>
      <w:r>
        <w:rPr>
          <w:spacing w:val="-7"/>
        </w:rPr>
        <w:t> </w:t>
      </w:r>
      <w:r>
        <w:rPr/>
        <w:t>of</w:t>
      </w:r>
      <w:r>
        <w:rPr>
          <w:spacing w:val="-6"/>
        </w:rPr>
        <w:t> </w:t>
      </w:r>
      <w:r>
        <w:rPr/>
        <w:t>your</w:t>
      </w:r>
      <w:r>
        <w:rPr>
          <w:spacing w:val="-8"/>
        </w:rPr>
        <w:t> </w:t>
      </w:r>
      <w:r>
        <w:rPr/>
        <w:t>skills,</w:t>
      </w:r>
      <w:r>
        <w:rPr>
          <w:spacing w:val="-7"/>
        </w:rPr>
        <w:t> </w:t>
      </w:r>
      <w:r>
        <w:rPr/>
        <w:t>the</w:t>
      </w:r>
      <w:r>
        <w:rPr>
          <w:spacing w:val="-8"/>
        </w:rPr>
        <w:t> </w:t>
      </w:r>
      <w:r>
        <w:rPr/>
        <w:t>range</w:t>
      </w:r>
      <w:r>
        <w:rPr>
          <w:spacing w:val="-7"/>
        </w:rPr>
        <w:t> </w:t>
      </w:r>
      <w:r>
        <w:rPr/>
        <w:t>of</w:t>
      </w:r>
      <w:r>
        <w:rPr>
          <w:spacing w:val="-6"/>
        </w:rPr>
        <w:t> </w:t>
      </w:r>
      <w:r>
        <w:rPr/>
        <w:t>your contributions, and your personal</w:t>
      </w:r>
      <w:r>
        <w:rPr>
          <w:spacing w:val="-5"/>
        </w:rPr>
        <w:t> </w:t>
      </w:r>
      <w:r>
        <w:rPr/>
        <w:t>propriety.</w:t>
      </w:r>
    </w:p>
    <w:p>
      <w:pPr>
        <w:pStyle w:val="BodyText"/>
        <w:spacing w:before="4"/>
        <w:rPr>
          <w:sz w:val="28"/>
        </w:rPr>
      </w:pPr>
    </w:p>
    <w:p>
      <w:pPr>
        <w:pStyle w:val="BodyText"/>
        <w:spacing w:line="357" w:lineRule="auto" w:before="1"/>
        <w:ind w:left="226"/>
      </w:pPr>
      <w:r>
        <w:rPr/>
        <w:t>Later this year we will consult on a regime that includes the most senior actuaries – alongside CEOs, Chairmen</w:t>
      </w:r>
      <w:r>
        <w:rPr>
          <w:spacing w:val="-9"/>
        </w:rPr>
        <w:t> </w:t>
      </w:r>
      <w:r>
        <w:rPr/>
        <w:t>and</w:t>
      </w:r>
      <w:r>
        <w:rPr>
          <w:spacing w:val="-10"/>
        </w:rPr>
        <w:t> </w:t>
      </w:r>
      <w:r>
        <w:rPr/>
        <w:t>Chief</w:t>
      </w:r>
      <w:r>
        <w:rPr>
          <w:spacing w:val="-7"/>
        </w:rPr>
        <w:t> </w:t>
      </w:r>
      <w:r>
        <w:rPr/>
        <w:t>Financial</w:t>
      </w:r>
      <w:r>
        <w:rPr>
          <w:spacing w:val="-9"/>
        </w:rPr>
        <w:t> </w:t>
      </w:r>
      <w:r>
        <w:rPr/>
        <w:t>and</w:t>
      </w:r>
      <w:r>
        <w:rPr>
          <w:spacing w:val="-9"/>
        </w:rPr>
        <w:t> </w:t>
      </w:r>
      <w:r>
        <w:rPr/>
        <w:t>Risk</w:t>
      </w:r>
      <w:r>
        <w:rPr>
          <w:spacing w:val="-9"/>
        </w:rPr>
        <w:t> </w:t>
      </w:r>
      <w:r>
        <w:rPr/>
        <w:t>Officers</w:t>
      </w:r>
      <w:r>
        <w:rPr>
          <w:spacing w:val="-8"/>
        </w:rPr>
        <w:t> </w:t>
      </w:r>
      <w:r>
        <w:rPr/>
        <w:t>–</w:t>
      </w:r>
      <w:r>
        <w:rPr>
          <w:spacing w:val="-9"/>
        </w:rPr>
        <w:t> </w:t>
      </w:r>
      <w:r>
        <w:rPr/>
        <w:t>in</w:t>
      </w:r>
      <w:r>
        <w:rPr>
          <w:spacing w:val="-10"/>
        </w:rPr>
        <w:t> </w:t>
      </w:r>
      <w:r>
        <w:rPr/>
        <w:t>our</w:t>
      </w:r>
      <w:r>
        <w:rPr>
          <w:spacing w:val="-8"/>
        </w:rPr>
        <w:t> </w:t>
      </w:r>
      <w:r>
        <w:rPr/>
        <w:t>senior</w:t>
      </w:r>
      <w:r>
        <w:rPr>
          <w:spacing w:val="-9"/>
        </w:rPr>
        <w:t> </w:t>
      </w:r>
      <w:r>
        <w:rPr/>
        <w:t>managers</w:t>
      </w:r>
      <w:r>
        <w:rPr>
          <w:spacing w:val="-8"/>
        </w:rPr>
        <w:t> </w:t>
      </w:r>
      <w:r>
        <w:rPr/>
        <w:t>regime,</w:t>
      </w:r>
      <w:r>
        <w:rPr>
          <w:spacing w:val="-8"/>
        </w:rPr>
        <w:t> </w:t>
      </w:r>
      <w:r>
        <w:rPr/>
        <w:t>making</w:t>
      </w:r>
      <w:r>
        <w:rPr>
          <w:spacing w:val="-9"/>
        </w:rPr>
        <w:t> </w:t>
      </w:r>
      <w:r>
        <w:rPr/>
        <w:t>them</w:t>
      </w:r>
      <w:r>
        <w:rPr>
          <w:spacing w:val="-9"/>
        </w:rPr>
        <w:t> </w:t>
      </w:r>
      <w:r>
        <w:rPr/>
        <w:t>directly accountable for how a firm is run, for their decisions, and for their</w:t>
      </w:r>
      <w:r>
        <w:rPr>
          <w:spacing w:val="-32"/>
        </w:rPr>
        <w:t> </w:t>
      </w:r>
      <w:r>
        <w:rPr/>
        <w:t>actions.</w:t>
      </w:r>
    </w:p>
    <w:p>
      <w:pPr>
        <w:spacing w:after="0" w:line="357" w:lineRule="auto"/>
        <w:sectPr>
          <w:pgSz w:w="12240" w:h="15840"/>
          <w:pgMar w:header="0" w:footer="1240" w:top="1440" w:bottom="1440" w:left="1360" w:right="1480"/>
        </w:sectPr>
      </w:pPr>
    </w:p>
    <w:p>
      <w:pPr>
        <w:pStyle w:val="BodyText"/>
        <w:spacing w:line="357" w:lineRule="auto" w:before="80"/>
        <w:ind w:left="226"/>
      </w:pPr>
      <w:r>
        <w:rPr/>
        <w:t>These</w:t>
      </w:r>
      <w:r>
        <w:rPr>
          <w:spacing w:val="-7"/>
        </w:rPr>
        <w:t> </w:t>
      </w:r>
      <w:r>
        <w:rPr/>
        <w:t>senior</w:t>
      </w:r>
      <w:r>
        <w:rPr>
          <w:spacing w:val="-7"/>
        </w:rPr>
        <w:t> </w:t>
      </w:r>
      <w:r>
        <w:rPr/>
        <w:t>persons</w:t>
      </w:r>
      <w:r>
        <w:rPr>
          <w:spacing w:val="-7"/>
        </w:rPr>
        <w:t> </w:t>
      </w:r>
      <w:r>
        <w:rPr/>
        <w:t>will</w:t>
      </w:r>
      <w:r>
        <w:rPr>
          <w:spacing w:val="-6"/>
        </w:rPr>
        <w:t> </w:t>
      </w:r>
      <w:r>
        <w:rPr/>
        <w:t>be</w:t>
      </w:r>
      <w:r>
        <w:rPr>
          <w:spacing w:val="-9"/>
        </w:rPr>
        <w:t> </w:t>
      </w:r>
      <w:r>
        <w:rPr/>
        <w:t>expected</w:t>
      </w:r>
      <w:r>
        <w:rPr>
          <w:spacing w:val="-8"/>
        </w:rPr>
        <w:t> </w:t>
      </w:r>
      <w:r>
        <w:rPr/>
        <w:t>to</w:t>
      </w:r>
      <w:r>
        <w:rPr>
          <w:spacing w:val="-6"/>
        </w:rPr>
        <w:t> </w:t>
      </w:r>
      <w:r>
        <w:rPr/>
        <w:t>prove</w:t>
      </w:r>
      <w:r>
        <w:rPr>
          <w:spacing w:val="-7"/>
        </w:rPr>
        <w:t> </w:t>
      </w:r>
      <w:r>
        <w:rPr/>
        <w:t>their</w:t>
      </w:r>
      <w:r>
        <w:rPr>
          <w:spacing w:val="-7"/>
        </w:rPr>
        <w:t> </w:t>
      </w:r>
      <w:r>
        <w:rPr/>
        <w:t>fitness</w:t>
      </w:r>
      <w:r>
        <w:rPr>
          <w:spacing w:val="-7"/>
        </w:rPr>
        <w:t> </w:t>
      </w:r>
      <w:r>
        <w:rPr/>
        <w:t>to</w:t>
      </w:r>
      <w:r>
        <w:rPr>
          <w:spacing w:val="-7"/>
        </w:rPr>
        <w:t> </w:t>
      </w:r>
      <w:r>
        <w:rPr/>
        <w:t>regulators</w:t>
      </w:r>
      <w:r>
        <w:rPr>
          <w:spacing w:val="-7"/>
        </w:rPr>
        <w:t> </w:t>
      </w:r>
      <w:r>
        <w:rPr/>
        <w:t>before</w:t>
      </w:r>
      <w:r>
        <w:rPr>
          <w:spacing w:val="-7"/>
        </w:rPr>
        <w:t> </w:t>
      </w:r>
      <w:r>
        <w:rPr/>
        <w:t>they</w:t>
      </w:r>
      <w:r>
        <w:rPr>
          <w:spacing w:val="-7"/>
        </w:rPr>
        <w:t> </w:t>
      </w:r>
      <w:r>
        <w:rPr/>
        <w:t>take</w:t>
      </w:r>
      <w:r>
        <w:rPr>
          <w:spacing w:val="-7"/>
        </w:rPr>
        <w:t> </w:t>
      </w:r>
      <w:r>
        <w:rPr/>
        <w:t>up</w:t>
      </w:r>
      <w:r>
        <w:rPr>
          <w:spacing w:val="-8"/>
        </w:rPr>
        <w:t> </w:t>
      </w:r>
      <w:r>
        <w:rPr/>
        <w:t>a</w:t>
      </w:r>
      <w:r>
        <w:rPr>
          <w:spacing w:val="-7"/>
        </w:rPr>
        <w:t> </w:t>
      </w:r>
      <w:r>
        <w:rPr/>
        <w:t>role,</w:t>
      </w:r>
      <w:r>
        <w:rPr>
          <w:spacing w:val="-7"/>
        </w:rPr>
        <w:t> </w:t>
      </w:r>
      <w:r>
        <w:rPr/>
        <w:t>and</w:t>
      </w:r>
      <w:r>
        <w:rPr>
          <w:spacing w:val="-7"/>
        </w:rPr>
        <w:t> </w:t>
      </w:r>
      <w:r>
        <w:rPr/>
        <w:t>the onus will be on them to</w:t>
      </w:r>
      <w:r>
        <w:rPr>
          <w:spacing w:val="-39"/>
        </w:rPr>
        <w:t> </w:t>
      </w:r>
      <w:r>
        <w:rPr/>
        <w:t>ensure risks are understood, measured and properly considered.</w:t>
      </w:r>
    </w:p>
    <w:p>
      <w:pPr>
        <w:pStyle w:val="BodyText"/>
        <w:spacing w:before="11"/>
        <w:rPr>
          <w:sz w:val="27"/>
        </w:rPr>
      </w:pPr>
    </w:p>
    <w:p>
      <w:pPr>
        <w:pStyle w:val="Heading1"/>
        <w:ind w:left="279"/>
        <w:rPr>
          <w:u w:val="none"/>
        </w:rPr>
      </w:pPr>
      <w:r>
        <w:rPr>
          <w:u w:val="thick"/>
        </w:rPr>
        <w:t>Right idea 3: global standards for globally systemic insurers</w:t>
      </w:r>
    </w:p>
    <w:p>
      <w:pPr>
        <w:pStyle w:val="BodyText"/>
        <w:spacing w:before="6"/>
        <w:rPr>
          <w:b/>
          <w:sz w:val="29"/>
        </w:rPr>
      </w:pPr>
    </w:p>
    <w:p>
      <w:pPr>
        <w:pStyle w:val="BodyText"/>
        <w:spacing w:line="355" w:lineRule="auto" w:before="93"/>
        <w:ind w:left="226" w:right="398"/>
      </w:pPr>
      <w:r>
        <w:rPr/>
        <w:t>While much progress has been made on the home front, the focus of the global reform agenda since the crisis has been on putting a third idea into practice: common </w:t>
      </w:r>
      <w:r>
        <w:rPr>
          <w:i/>
        </w:rPr>
        <w:t>global </w:t>
      </w:r>
      <w:r>
        <w:rPr/>
        <w:t>standards for systemically important insurers.</w:t>
      </w:r>
    </w:p>
    <w:p>
      <w:pPr>
        <w:pStyle w:val="BodyText"/>
        <w:spacing w:before="5"/>
        <w:rPr>
          <w:sz w:val="28"/>
        </w:rPr>
      </w:pPr>
    </w:p>
    <w:p>
      <w:pPr>
        <w:pStyle w:val="BodyText"/>
        <w:spacing w:line="357" w:lineRule="auto"/>
        <w:ind w:left="226" w:right="125"/>
      </w:pPr>
      <w:r>
        <w:rPr/>
        <w:t>The</w:t>
      </w:r>
      <w:r>
        <w:rPr>
          <w:spacing w:val="-9"/>
        </w:rPr>
        <w:t> </w:t>
      </w:r>
      <w:r>
        <w:rPr/>
        <w:t>goal</w:t>
      </w:r>
      <w:r>
        <w:rPr>
          <w:spacing w:val="-6"/>
        </w:rPr>
        <w:t> </w:t>
      </w:r>
      <w:r>
        <w:rPr/>
        <w:t>of</w:t>
      </w:r>
      <w:r>
        <w:rPr>
          <w:spacing w:val="-8"/>
        </w:rPr>
        <w:t> </w:t>
      </w:r>
      <w:r>
        <w:rPr/>
        <w:t>this</w:t>
      </w:r>
      <w:r>
        <w:rPr>
          <w:spacing w:val="-6"/>
        </w:rPr>
        <w:t> </w:t>
      </w:r>
      <w:r>
        <w:rPr/>
        <w:t>work</w:t>
      </w:r>
      <w:r>
        <w:rPr>
          <w:spacing w:val="-6"/>
        </w:rPr>
        <w:t> </w:t>
      </w:r>
      <w:r>
        <w:rPr/>
        <w:t>is</w:t>
      </w:r>
      <w:r>
        <w:rPr>
          <w:spacing w:val="-7"/>
        </w:rPr>
        <w:t> </w:t>
      </w:r>
      <w:r>
        <w:rPr/>
        <w:t>to</w:t>
      </w:r>
      <w:r>
        <w:rPr>
          <w:spacing w:val="-8"/>
        </w:rPr>
        <w:t> </w:t>
      </w:r>
      <w:r>
        <w:rPr/>
        <w:t>increase</w:t>
      </w:r>
      <w:r>
        <w:rPr>
          <w:spacing w:val="-8"/>
        </w:rPr>
        <w:t> </w:t>
      </w:r>
      <w:r>
        <w:rPr/>
        <w:t>systemic</w:t>
      </w:r>
      <w:r>
        <w:rPr>
          <w:spacing w:val="-6"/>
        </w:rPr>
        <w:t> </w:t>
      </w:r>
      <w:r>
        <w:rPr/>
        <w:t>resilience;</w:t>
      </w:r>
      <w:r>
        <w:rPr>
          <w:spacing w:val="-6"/>
        </w:rPr>
        <w:t> </w:t>
      </w:r>
      <w:r>
        <w:rPr/>
        <w:t>preventing</w:t>
      </w:r>
      <w:r>
        <w:rPr>
          <w:spacing w:val="-7"/>
        </w:rPr>
        <w:t> </w:t>
      </w:r>
      <w:r>
        <w:rPr/>
        <w:t>spillovers</w:t>
      </w:r>
      <w:r>
        <w:rPr>
          <w:spacing w:val="-6"/>
        </w:rPr>
        <w:t> </w:t>
      </w:r>
      <w:r>
        <w:rPr/>
        <w:t>from</w:t>
      </w:r>
      <w:r>
        <w:rPr>
          <w:spacing w:val="-7"/>
        </w:rPr>
        <w:t> </w:t>
      </w:r>
      <w:r>
        <w:rPr/>
        <w:t>the</w:t>
      </w:r>
      <w:r>
        <w:rPr>
          <w:spacing w:val="-6"/>
        </w:rPr>
        <w:t> </w:t>
      </w:r>
      <w:r>
        <w:rPr/>
        <w:t>failure</w:t>
      </w:r>
      <w:r>
        <w:rPr>
          <w:spacing w:val="-7"/>
        </w:rPr>
        <w:t> </w:t>
      </w:r>
      <w:r>
        <w:rPr/>
        <w:t>of</w:t>
      </w:r>
      <w:r>
        <w:rPr>
          <w:spacing w:val="-6"/>
        </w:rPr>
        <w:t> </w:t>
      </w:r>
      <w:r>
        <w:rPr/>
        <w:t>an</w:t>
      </w:r>
      <w:r>
        <w:rPr>
          <w:spacing w:val="-7"/>
        </w:rPr>
        <w:t> </w:t>
      </w:r>
      <w:r>
        <w:rPr/>
        <w:t>insurer</w:t>
      </w:r>
      <w:r>
        <w:rPr>
          <w:spacing w:val="-6"/>
        </w:rPr>
        <w:t> </w:t>
      </w:r>
      <w:r>
        <w:rPr/>
        <w:t>to the wider financial sector and the real</w:t>
      </w:r>
      <w:r>
        <w:rPr>
          <w:spacing w:val="-11"/>
        </w:rPr>
        <w:t> </w:t>
      </w:r>
      <w:r>
        <w:rPr/>
        <w:t>economy.</w:t>
      </w:r>
    </w:p>
    <w:p>
      <w:pPr>
        <w:pStyle w:val="BodyText"/>
        <w:spacing w:before="1"/>
        <w:rPr>
          <w:sz w:val="28"/>
        </w:rPr>
      </w:pPr>
    </w:p>
    <w:p>
      <w:pPr>
        <w:pStyle w:val="BodyText"/>
        <w:spacing w:line="357" w:lineRule="auto"/>
        <w:ind w:left="226" w:right="125"/>
      </w:pPr>
      <w:r>
        <w:rPr/>
        <w:t>Policymakers</w:t>
      </w:r>
      <w:r>
        <w:rPr>
          <w:spacing w:val="-8"/>
        </w:rPr>
        <w:t> </w:t>
      </w:r>
      <w:r>
        <w:rPr/>
        <w:t>agree</w:t>
      </w:r>
      <w:r>
        <w:rPr>
          <w:spacing w:val="-10"/>
        </w:rPr>
        <w:t> </w:t>
      </w:r>
      <w:r>
        <w:rPr/>
        <w:t>that</w:t>
      </w:r>
      <w:r>
        <w:rPr>
          <w:spacing w:val="-8"/>
        </w:rPr>
        <w:t> </w:t>
      </w:r>
      <w:r>
        <w:rPr/>
        <w:t>traditional</w:t>
      </w:r>
      <w:r>
        <w:rPr>
          <w:spacing w:val="-10"/>
        </w:rPr>
        <w:t> </w:t>
      </w:r>
      <w:r>
        <w:rPr/>
        <w:t>insurance</w:t>
      </w:r>
      <w:r>
        <w:rPr>
          <w:spacing w:val="-9"/>
        </w:rPr>
        <w:t> </w:t>
      </w:r>
      <w:r>
        <w:rPr/>
        <w:t>activities</w:t>
      </w:r>
      <w:r>
        <w:rPr>
          <w:spacing w:val="-9"/>
        </w:rPr>
        <w:t> </w:t>
      </w:r>
      <w:r>
        <w:rPr/>
        <w:t>need</w:t>
      </w:r>
      <w:r>
        <w:rPr>
          <w:spacing w:val="-10"/>
        </w:rPr>
        <w:t> </w:t>
      </w:r>
      <w:r>
        <w:rPr/>
        <w:t>not</w:t>
      </w:r>
      <w:r>
        <w:rPr>
          <w:spacing w:val="-8"/>
        </w:rPr>
        <w:t> </w:t>
      </w:r>
      <w:r>
        <w:rPr/>
        <w:t>of</w:t>
      </w:r>
      <w:r>
        <w:rPr>
          <w:spacing w:val="-8"/>
        </w:rPr>
        <w:t> </w:t>
      </w:r>
      <w:r>
        <w:rPr/>
        <w:t>themselves</w:t>
      </w:r>
      <w:r>
        <w:rPr>
          <w:spacing w:val="-9"/>
        </w:rPr>
        <w:t> </w:t>
      </w:r>
      <w:r>
        <w:rPr/>
        <w:t>be</w:t>
      </w:r>
      <w:r>
        <w:rPr>
          <w:spacing w:val="-9"/>
        </w:rPr>
        <w:t> </w:t>
      </w:r>
      <w:r>
        <w:rPr/>
        <w:t>a</w:t>
      </w:r>
      <w:r>
        <w:rPr>
          <w:spacing w:val="-10"/>
        </w:rPr>
        <w:t> </w:t>
      </w:r>
      <w:r>
        <w:rPr/>
        <w:t>source</w:t>
      </w:r>
      <w:r>
        <w:rPr>
          <w:spacing w:val="-10"/>
        </w:rPr>
        <w:t> </w:t>
      </w:r>
      <w:r>
        <w:rPr/>
        <w:t>of</w:t>
      </w:r>
      <w:r>
        <w:rPr>
          <w:spacing w:val="-9"/>
        </w:rPr>
        <w:t> </w:t>
      </w:r>
      <w:r>
        <w:rPr/>
        <w:t>systemic</w:t>
      </w:r>
      <w:r>
        <w:rPr>
          <w:spacing w:val="-10"/>
        </w:rPr>
        <w:t> </w:t>
      </w:r>
      <w:r>
        <w:rPr/>
        <w:t>risk. Indeed, recent events demonstrated three reasons why insurers are better able to withstand crises than other financial</w:t>
      </w:r>
      <w:r>
        <w:rPr>
          <w:spacing w:val="-2"/>
        </w:rPr>
        <w:t> </w:t>
      </w:r>
      <w:r>
        <w:rPr/>
        <w:t>institutions.</w:t>
      </w:r>
    </w:p>
    <w:p>
      <w:pPr>
        <w:pStyle w:val="BodyText"/>
        <w:rPr>
          <w:sz w:val="28"/>
        </w:rPr>
      </w:pPr>
    </w:p>
    <w:p>
      <w:pPr>
        <w:pStyle w:val="BodyText"/>
        <w:spacing w:line="712" w:lineRule="auto"/>
        <w:ind w:left="226" w:right="2215"/>
      </w:pPr>
      <w:r>
        <w:rPr/>
        <w:t>First, the underwriting cycle is generally not correlated with the business cycle; Second, the inherent resilience of business models that take a long-term view, and</w:t>
      </w:r>
    </w:p>
    <w:p>
      <w:pPr>
        <w:pStyle w:val="BodyText"/>
        <w:spacing w:line="355" w:lineRule="auto" w:before="1"/>
        <w:ind w:left="226"/>
      </w:pPr>
      <w:r>
        <w:rPr/>
        <w:t>Third,</w:t>
      </w:r>
      <w:r>
        <w:rPr>
          <w:spacing w:val="-8"/>
        </w:rPr>
        <w:t> </w:t>
      </w:r>
      <w:r>
        <w:rPr/>
        <w:t>an</w:t>
      </w:r>
      <w:r>
        <w:rPr>
          <w:spacing w:val="-9"/>
        </w:rPr>
        <w:t> </w:t>
      </w:r>
      <w:r>
        <w:rPr/>
        <w:t>insurer’s</w:t>
      </w:r>
      <w:r>
        <w:rPr>
          <w:spacing w:val="-7"/>
        </w:rPr>
        <w:t> </w:t>
      </w:r>
      <w:r>
        <w:rPr/>
        <w:t>production</w:t>
      </w:r>
      <w:r>
        <w:rPr>
          <w:spacing w:val="-8"/>
        </w:rPr>
        <w:t> </w:t>
      </w:r>
      <w:r>
        <w:rPr/>
        <w:t>cycle</w:t>
      </w:r>
      <w:r>
        <w:rPr>
          <w:spacing w:val="-8"/>
        </w:rPr>
        <w:t> </w:t>
      </w:r>
      <w:r>
        <w:rPr/>
        <w:t>is</w:t>
      </w:r>
      <w:r>
        <w:rPr>
          <w:spacing w:val="-7"/>
        </w:rPr>
        <w:t> </w:t>
      </w:r>
      <w:r>
        <w:rPr/>
        <w:t>inverted</w:t>
      </w:r>
      <w:r>
        <w:rPr>
          <w:spacing w:val="-8"/>
        </w:rPr>
        <w:t> </w:t>
      </w:r>
      <w:r>
        <w:rPr/>
        <w:t>as</w:t>
      </w:r>
      <w:r>
        <w:rPr>
          <w:spacing w:val="-6"/>
        </w:rPr>
        <w:t> </w:t>
      </w:r>
      <w:r>
        <w:rPr/>
        <w:t>they</w:t>
      </w:r>
      <w:r>
        <w:rPr>
          <w:spacing w:val="-8"/>
        </w:rPr>
        <w:t> </w:t>
      </w:r>
      <w:r>
        <w:rPr/>
        <w:t>collect</w:t>
      </w:r>
      <w:r>
        <w:rPr>
          <w:spacing w:val="-8"/>
        </w:rPr>
        <w:t> </w:t>
      </w:r>
      <w:r>
        <w:rPr/>
        <w:t>premiums</w:t>
      </w:r>
      <w:r>
        <w:rPr>
          <w:spacing w:val="-7"/>
        </w:rPr>
        <w:t> </w:t>
      </w:r>
      <w:r>
        <w:rPr/>
        <w:t>today</w:t>
      </w:r>
      <w:r>
        <w:rPr>
          <w:spacing w:val="-6"/>
        </w:rPr>
        <w:t> </w:t>
      </w:r>
      <w:r>
        <w:rPr/>
        <w:t>with</w:t>
      </w:r>
      <w:r>
        <w:rPr>
          <w:spacing w:val="-8"/>
        </w:rPr>
        <w:t> </w:t>
      </w:r>
      <w:r>
        <w:rPr/>
        <w:t>a</w:t>
      </w:r>
      <w:r>
        <w:rPr>
          <w:spacing w:val="-8"/>
        </w:rPr>
        <w:t> </w:t>
      </w:r>
      <w:r>
        <w:rPr/>
        <w:t>view</w:t>
      </w:r>
      <w:r>
        <w:rPr>
          <w:spacing w:val="-10"/>
        </w:rPr>
        <w:t> </w:t>
      </w:r>
      <w:r>
        <w:rPr/>
        <w:t>to</w:t>
      </w:r>
      <w:r>
        <w:rPr>
          <w:spacing w:val="-6"/>
        </w:rPr>
        <w:t> </w:t>
      </w:r>
      <w:r>
        <w:rPr/>
        <w:t>paying</w:t>
      </w:r>
      <w:r>
        <w:rPr>
          <w:spacing w:val="-7"/>
        </w:rPr>
        <w:t> </w:t>
      </w:r>
      <w:r>
        <w:rPr/>
        <w:t>claims tomorrow. This model reduces liquidity risks and immunises insurers against risks of a</w:t>
      </w:r>
      <w:r>
        <w:rPr>
          <w:spacing w:val="13"/>
        </w:rPr>
        <w:t> </w:t>
      </w:r>
      <w:r>
        <w:rPr/>
        <w:t>run.</w:t>
      </w:r>
    </w:p>
    <w:p>
      <w:pPr>
        <w:pStyle w:val="BodyText"/>
        <w:spacing w:before="4"/>
        <w:rPr>
          <w:sz w:val="28"/>
        </w:rPr>
      </w:pPr>
    </w:p>
    <w:p>
      <w:pPr>
        <w:pStyle w:val="BodyText"/>
        <w:spacing w:line="712" w:lineRule="auto"/>
        <w:ind w:left="226" w:right="377"/>
      </w:pPr>
      <w:r>
        <w:rPr/>
        <w:t>Insolvency</w:t>
      </w:r>
      <w:r>
        <w:rPr>
          <w:spacing w:val="-9"/>
        </w:rPr>
        <w:t> </w:t>
      </w:r>
      <w:r>
        <w:rPr/>
        <w:t>takes</w:t>
      </w:r>
      <w:r>
        <w:rPr>
          <w:spacing w:val="-10"/>
        </w:rPr>
        <w:t> </w:t>
      </w:r>
      <w:r>
        <w:rPr/>
        <w:t>time</w:t>
      </w:r>
      <w:r>
        <w:rPr>
          <w:spacing w:val="-10"/>
        </w:rPr>
        <w:t> </w:t>
      </w:r>
      <w:r>
        <w:rPr/>
        <w:t>to</w:t>
      </w:r>
      <w:r>
        <w:rPr>
          <w:spacing w:val="-9"/>
        </w:rPr>
        <w:t> </w:t>
      </w:r>
      <w:r>
        <w:rPr/>
        <w:t>manifest,</w:t>
      </w:r>
      <w:r>
        <w:rPr>
          <w:spacing w:val="-10"/>
        </w:rPr>
        <w:t> </w:t>
      </w:r>
      <w:r>
        <w:rPr/>
        <w:t>and</w:t>
      </w:r>
      <w:r>
        <w:rPr>
          <w:spacing w:val="-9"/>
        </w:rPr>
        <w:t> </w:t>
      </w:r>
      <w:r>
        <w:rPr/>
        <w:t>wind-down</w:t>
      </w:r>
      <w:r>
        <w:rPr>
          <w:spacing w:val="-10"/>
        </w:rPr>
        <w:t> </w:t>
      </w:r>
      <w:r>
        <w:rPr/>
        <w:t>when</w:t>
      </w:r>
      <w:r>
        <w:rPr>
          <w:spacing w:val="-9"/>
        </w:rPr>
        <w:t> </w:t>
      </w:r>
      <w:r>
        <w:rPr/>
        <w:t>it</w:t>
      </w:r>
      <w:r>
        <w:rPr>
          <w:spacing w:val="-10"/>
        </w:rPr>
        <w:t> </w:t>
      </w:r>
      <w:r>
        <w:rPr/>
        <w:t>happens</w:t>
      </w:r>
      <w:r>
        <w:rPr>
          <w:spacing w:val="-8"/>
        </w:rPr>
        <w:t> </w:t>
      </w:r>
      <w:r>
        <w:rPr/>
        <w:t>has</w:t>
      </w:r>
      <w:r>
        <w:rPr>
          <w:spacing w:val="-8"/>
        </w:rPr>
        <w:t> </w:t>
      </w:r>
      <w:r>
        <w:rPr/>
        <w:t>historically</w:t>
      </w:r>
      <w:r>
        <w:rPr>
          <w:spacing w:val="-10"/>
        </w:rPr>
        <w:t> </w:t>
      </w:r>
      <w:r>
        <w:rPr/>
        <w:t>been</w:t>
      </w:r>
      <w:r>
        <w:rPr>
          <w:spacing w:val="-9"/>
        </w:rPr>
        <w:t> </w:t>
      </w:r>
      <w:r>
        <w:rPr/>
        <w:t>more</w:t>
      </w:r>
      <w:r>
        <w:rPr>
          <w:spacing w:val="-10"/>
        </w:rPr>
        <w:t> </w:t>
      </w:r>
      <w:r>
        <w:rPr/>
        <w:t>orderly. Given all that, you might ask: why the concern about systemic risk in</w:t>
      </w:r>
      <w:r>
        <w:rPr>
          <w:spacing w:val="-31"/>
        </w:rPr>
        <w:t> </w:t>
      </w:r>
      <w:r>
        <w:rPr/>
        <w:t>insurance?</w:t>
      </w:r>
    </w:p>
    <w:p>
      <w:pPr>
        <w:pStyle w:val="BodyText"/>
        <w:spacing w:line="357" w:lineRule="auto" w:before="1"/>
        <w:ind w:left="226" w:right="335"/>
      </w:pPr>
      <w:r>
        <w:rPr/>
        <w:t>The</w:t>
      </w:r>
      <w:r>
        <w:rPr>
          <w:spacing w:val="-8"/>
        </w:rPr>
        <w:t> </w:t>
      </w:r>
      <w:r>
        <w:rPr/>
        <w:t>answer</w:t>
      </w:r>
      <w:r>
        <w:rPr>
          <w:spacing w:val="-6"/>
        </w:rPr>
        <w:t> </w:t>
      </w:r>
      <w:r>
        <w:rPr/>
        <w:t>is</w:t>
      </w:r>
      <w:r>
        <w:rPr>
          <w:spacing w:val="-7"/>
        </w:rPr>
        <w:t> </w:t>
      </w:r>
      <w:r>
        <w:rPr/>
        <w:t>simple:</w:t>
      </w:r>
      <w:r>
        <w:rPr>
          <w:spacing w:val="-5"/>
        </w:rPr>
        <w:t> </w:t>
      </w:r>
      <w:r>
        <w:rPr/>
        <w:t>The</w:t>
      </w:r>
      <w:r>
        <w:rPr>
          <w:spacing w:val="-5"/>
        </w:rPr>
        <w:t> </w:t>
      </w:r>
      <w:r>
        <w:rPr/>
        <w:t>financial</w:t>
      </w:r>
      <w:r>
        <w:rPr>
          <w:spacing w:val="-6"/>
        </w:rPr>
        <w:t> </w:t>
      </w:r>
      <w:r>
        <w:rPr/>
        <w:t>crisis</w:t>
      </w:r>
      <w:r>
        <w:rPr>
          <w:spacing w:val="-6"/>
        </w:rPr>
        <w:t> </w:t>
      </w:r>
      <w:r>
        <w:rPr/>
        <w:t>laid</w:t>
      </w:r>
      <w:r>
        <w:rPr>
          <w:spacing w:val="-5"/>
        </w:rPr>
        <w:t> </w:t>
      </w:r>
      <w:r>
        <w:rPr/>
        <w:t>bare</w:t>
      </w:r>
      <w:r>
        <w:rPr>
          <w:spacing w:val="-7"/>
        </w:rPr>
        <w:t> </w:t>
      </w:r>
      <w:r>
        <w:rPr/>
        <w:t>that</w:t>
      </w:r>
      <w:r>
        <w:rPr>
          <w:spacing w:val="-5"/>
        </w:rPr>
        <w:t> </w:t>
      </w:r>
      <w:r>
        <w:rPr/>
        <w:t>the</w:t>
      </w:r>
      <w:r>
        <w:rPr>
          <w:spacing w:val="-6"/>
        </w:rPr>
        <w:t> </w:t>
      </w:r>
      <w:r>
        <w:rPr/>
        <w:t>actions</w:t>
      </w:r>
      <w:r>
        <w:rPr>
          <w:spacing w:val="-7"/>
        </w:rPr>
        <w:t> </w:t>
      </w:r>
      <w:r>
        <w:rPr/>
        <w:t>of</w:t>
      </w:r>
      <w:r>
        <w:rPr>
          <w:spacing w:val="-7"/>
        </w:rPr>
        <w:t> </w:t>
      </w:r>
      <w:r>
        <w:rPr/>
        <w:t>some</w:t>
      </w:r>
      <w:r>
        <w:rPr>
          <w:spacing w:val="-7"/>
        </w:rPr>
        <w:t> </w:t>
      </w:r>
      <w:r>
        <w:rPr/>
        <w:t>individual</w:t>
      </w:r>
      <w:r>
        <w:rPr>
          <w:spacing w:val="-5"/>
        </w:rPr>
        <w:t> </w:t>
      </w:r>
      <w:r>
        <w:rPr/>
        <w:t>insurers</w:t>
      </w:r>
      <w:r>
        <w:rPr>
          <w:spacing w:val="-6"/>
        </w:rPr>
        <w:t> </w:t>
      </w:r>
      <w:r>
        <w:rPr/>
        <w:t>–</w:t>
      </w:r>
      <w:r>
        <w:rPr>
          <w:spacing w:val="-7"/>
        </w:rPr>
        <w:t> </w:t>
      </w:r>
      <w:r>
        <w:rPr/>
        <w:t>like</w:t>
      </w:r>
      <w:r>
        <w:rPr>
          <w:spacing w:val="-7"/>
        </w:rPr>
        <w:t> </w:t>
      </w:r>
      <w:r>
        <w:rPr/>
        <w:t>AIG</w:t>
      </w:r>
      <w:r>
        <w:rPr>
          <w:spacing w:val="-7"/>
        </w:rPr>
        <w:t> </w:t>
      </w:r>
      <w:r>
        <w:rPr/>
        <w:t>– can have broad spillovers; that some insurance markets – like the monolines – are systemic, and that the insurance</w:t>
      </w:r>
      <w:r>
        <w:rPr>
          <w:spacing w:val="-10"/>
        </w:rPr>
        <w:t> </w:t>
      </w:r>
      <w:r>
        <w:rPr/>
        <w:t>sector</w:t>
      </w:r>
      <w:r>
        <w:rPr>
          <w:spacing w:val="-9"/>
        </w:rPr>
        <w:t> </w:t>
      </w:r>
      <w:r>
        <w:rPr/>
        <w:t>plays</w:t>
      </w:r>
      <w:r>
        <w:rPr>
          <w:spacing w:val="-8"/>
        </w:rPr>
        <w:t> </w:t>
      </w:r>
      <w:r>
        <w:rPr/>
        <w:t>a</w:t>
      </w:r>
      <w:r>
        <w:rPr>
          <w:spacing w:val="-9"/>
        </w:rPr>
        <w:t> </w:t>
      </w:r>
      <w:r>
        <w:rPr/>
        <w:t>systemic</w:t>
      </w:r>
      <w:r>
        <w:rPr>
          <w:spacing w:val="-9"/>
        </w:rPr>
        <w:t> </w:t>
      </w:r>
      <w:r>
        <w:rPr/>
        <w:t>role</w:t>
      </w:r>
      <w:r>
        <w:rPr>
          <w:spacing w:val="-9"/>
        </w:rPr>
        <w:t> </w:t>
      </w:r>
      <w:r>
        <w:rPr/>
        <w:t>in</w:t>
      </w:r>
      <w:r>
        <w:rPr>
          <w:spacing w:val="-10"/>
        </w:rPr>
        <w:t> </w:t>
      </w:r>
      <w:r>
        <w:rPr/>
        <w:t>diversifying</w:t>
      </w:r>
      <w:r>
        <w:rPr>
          <w:spacing w:val="-10"/>
        </w:rPr>
        <w:t> </w:t>
      </w:r>
      <w:r>
        <w:rPr/>
        <w:t>the</w:t>
      </w:r>
      <w:r>
        <w:rPr>
          <w:spacing w:val="-9"/>
        </w:rPr>
        <w:t> </w:t>
      </w:r>
      <w:r>
        <w:rPr/>
        <w:t>financial</w:t>
      </w:r>
      <w:r>
        <w:rPr>
          <w:spacing w:val="-9"/>
        </w:rPr>
        <w:t> </w:t>
      </w:r>
      <w:r>
        <w:rPr/>
        <w:t>sector</w:t>
      </w:r>
      <w:r>
        <w:rPr>
          <w:spacing w:val="-9"/>
        </w:rPr>
        <w:t> </w:t>
      </w:r>
      <w:r>
        <w:rPr/>
        <w:t>thereby</w:t>
      </w:r>
      <w:r>
        <w:rPr>
          <w:spacing w:val="-7"/>
        </w:rPr>
        <w:t> </w:t>
      </w:r>
      <w:r>
        <w:rPr/>
        <w:t>reinforcing</w:t>
      </w:r>
      <w:r>
        <w:rPr>
          <w:spacing w:val="-10"/>
        </w:rPr>
        <w:t> </w:t>
      </w:r>
      <w:r>
        <w:rPr/>
        <w:t>its</w:t>
      </w:r>
      <w:r>
        <w:rPr>
          <w:spacing w:val="-9"/>
        </w:rPr>
        <w:t> </w:t>
      </w:r>
      <w:r>
        <w:rPr/>
        <w:t>resilience.</w:t>
      </w:r>
    </w:p>
    <w:p>
      <w:pPr>
        <w:pStyle w:val="BodyText"/>
        <w:spacing w:before="11"/>
        <w:rPr>
          <w:sz w:val="27"/>
        </w:rPr>
      </w:pPr>
    </w:p>
    <w:p>
      <w:pPr>
        <w:pStyle w:val="BodyText"/>
        <w:ind w:left="226"/>
      </w:pPr>
      <w:r>
        <w:rPr/>
        <w:t>AIG was the extreme case of a systemic insurer.</w:t>
      </w:r>
    </w:p>
    <w:p>
      <w:pPr>
        <w:pStyle w:val="BodyText"/>
        <w:rPr>
          <w:sz w:val="20"/>
        </w:rPr>
      </w:pPr>
    </w:p>
    <w:p>
      <w:pPr>
        <w:pStyle w:val="BodyText"/>
        <w:spacing w:before="5"/>
        <w:rPr>
          <w:sz w:val="17"/>
        </w:rPr>
      </w:pPr>
    </w:p>
    <w:p>
      <w:pPr>
        <w:pStyle w:val="BodyText"/>
        <w:spacing w:line="355" w:lineRule="auto"/>
        <w:ind w:left="226" w:hanging="1"/>
      </w:pPr>
      <w:r>
        <w:rPr/>
        <w:t>That</w:t>
      </w:r>
      <w:r>
        <w:rPr>
          <w:spacing w:val="-8"/>
        </w:rPr>
        <w:t> </w:t>
      </w:r>
      <w:r>
        <w:rPr/>
        <w:t>sorry</w:t>
      </w:r>
      <w:r>
        <w:rPr>
          <w:spacing w:val="-9"/>
        </w:rPr>
        <w:t> </w:t>
      </w:r>
      <w:r>
        <w:rPr/>
        <w:t>experience</w:t>
      </w:r>
      <w:r>
        <w:rPr>
          <w:spacing w:val="-9"/>
        </w:rPr>
        <w:t> </w:t>
      </w:r>
      <w:r>
        <w:rPr/>
        <w:t>highlights</w:t>
      </w:r>
      <w:r>
        <w:rPr>
          <w:spacing w:val="-7"/>
        </w:rPr>
        <w:t> </w:t>
      </w:r>
      <w:r>
        <w:rPr/>
        <w:t>the</w:t>
      </w:r>
      <w:r>
        <w:rPr>
          <w:spacing w:val="-9"/>
        </w:rPr>
        <w:t> </w:t>
      </w:r>
      <w:r>
        <w:rPr/>
        <w:t>need</w:t>
      </w:r>
      <w:r>
        <w:rPr>
          <w:spacing w:val="-10"/>
        </w:rPr>
        <w:t> </w:t>
      </w:r>
      <w:r>
        <w:rPr/>
        <w:t>to</w:t>
      </w:r>
      <w:r>
        <w:rPr>
          <w:spacing w:val="-10"/>
        </w:rPr>
        <w:t> </w:t>
      </w:r>
      <w:r>
        <w:rPr/>
        <w:t>understand</w:t>
      </w:r>
      <w:r>
        <w:rPr>
          <w:spacing w:val="-9"/>
        </w:rPr>
        <w:t> </w:t>
      </w:r>
      <w:r>
        <w:rPr>
          <w:u w:val="single"/>
        </w:rPr>
        <w:t>all</w:t>
      </w:r>
      <w:r>
        <w:rPr>
          <w:spacing w:val="-8"/>
        </w:rPr>
        <w:t> </w:t>
      </w:r>
      <w:r>
        <w:rPr/>
        <w:t>the</w:t>
      </w:r>
      <w:r>
        <w:rPr>
          <w:spacing w:val="-10"/>
        </w:rPr>
        <w:t> </w:t>
      </w:r>
      <w:r>
        <w:rPr/>
        <w:t>activities</w:t>
      </w:r>
      <w:r>
        <w:rPr>
          <w:spacing w:val="-9"/>
        </w:rPr>
        <w:t> </w:t>
      </w:r>
      <w:r>
        <w:rPr/>
        <w:t>in</w:t>
      </w:r>
      <w:r>
        <w:rPr>
          <w:spacing w:val="-10"/>
        </w:rPr>
        <w:t> </w:t>
      </w:r>
      <w:r>
        <w:rPr/>
        <w:t>which</w:t>
      </w:r>
      <w:r>
        <w:rPr>
          <w:spacing w:val="-9"/>
        </w:rPr>
        <w:t> </w:t>
      </w:r>
      <w:r>
        <w:rPr/>
        <w:t>insurers</w:t>
      </w:r>
      <w:r>
        <w:rPr>
          <w:spacing w:val="-7"/>
        </w:rPr>
        <w:t> </w:t>
      </w:r>
      <w:r>
        <w:rPr/>
        <w:t>are</w:t>
      </w:r>
      <w:r>
        <w:rPr>
          <w:spacing w:val="-7"/>
        </w:rPr>
        <w:t> </w:t>
      </w:r>
      <w:r>
        <w:rPr/>
        <w:t>engaged, including</w:t>
      </w:r>
      <w:r>
        <w:rPr>
          <w:spacing w:val="-6"/>
        </w:rPr>
        <w:t> </w:t>
      </w:r>
      <w:r>
        <w:rPr/>
        <w:t>on</w:t>
      </w:r>
      <w:r>
        <w:rPr>
          <w:spacing w:val="-4"/>
        </w:rPr>
        <w:t> </w:t>
      </w:r>
      <w:r>
        <w:rPr/>
        <w:t>occasion</w:t>
      </w:r>
      <w:r>
        <w:rPr>
          <w:spacing w:val="-5"/>
        </w:rPr>
        <w:t> </w:t>
      </w:r>
      <w:r>
        <w:rPr/>
        <w:t>substantial</w:t>
      </w:r>
      <w:r>
        <w:rPr>
          <w:spacing w:val="-4"/>
        </w:rPr>
        <w:t> </w:t>
      </w:r>
      <w:r>
        <w:rPr/>
        <w:t>business</w:t>
      </w:r>
      <w:r>
        <w:rPr>
          <w:spacing w:val="-3"/>
        </w:rPr>
        <w:t> </w:t>
      </w:r>
      <w:r>
        <w:rPr/>
        <w:t>beyond</w:t>
      </w:r>
      <w:r>
        <w:rPr>
          <w:spacing w:val="-6"/>
        </w:rPr>
        <w:t> </w:t>
      </w:r>
      <w:r>
        <w:rPr/>
        <w:t>the</w:t>
      </w:r>
      <w:r>
        <w:rPr>
          <w:spacing w:val="-4"/>
        </w:rPr>
        <w:t> </w:t>
      </w:r>
      <w:r>
        <w:rPr/>
        <w:t>boundaries</w:t>
      </w:r>
      <w:r>
        <w:rPr>
          <w:spacing w:val="-4"/>
        </w:rPr>
        <w:t> </w:t>
      </w:r>
      <w:r>
        <w:rPr/>
        <w:t>of</w:t>
      </w:r>
      <w:r>
        <w:rPr>
          <w:spacing w:val="-5"/>
        </w:rPr>
        <w:t> </w:t>
      </w:r>
      <w:r>
        <w:rPr/>
        <w:t>traditional</w:t>
      </w:r>
      <w:r>
        <w:rPr>
          <w:spacing w:val="-3"/>
        </w:rPr>
        <w:t> </w:t>
      </w:r>
      <w:r>
        <w:rPr/>
        <w:t>insurance.</w:t>
      </w:r>
    </w:p>
    <w:p>
      <w:pPr>
        <w:pStyle w:val="BodyText"/>
        <w:spacing w:before="5"/>
        <w:rPr>
          <w:sz w:val="28"/>
        </w:rPr>
      </w:pPr>
    </w:p>
    <w:p>
      <w:pPr>
        <w:pStyle w:val="BodyText"/>
        <w:spacing w:line="357" w:lineRule="auto"/>
        <w:ind w:left="226"/>
      </w:pPr>
      <w:r>
        <w:rPr/>
        <w:t>Regulators have grouped those activities as ‘non-traditional’ and ‘non-insurance’ – including business involving</w:t>
      </w:r>
      <w:r>
        <w:rPr>
          <w:spacing w:val="-11"/>
        </w:rPr>
        <w:t> </w:t>
      </w:r>
      <w:r>
        <w:rPr/>
        <w:t>extensive</w:t>
      </w:r>
      <w:r>
        <w:rPr>
          <w:spacing w:val="-11"/>
        </w:rPr>
        <w:t> </w:t>
      </w:r>
      <w:r>
        <w:rPr/>
        <w:t>use</w:t>
      </w:r>
      <w:r>
        <w:rPr>
          <w:spacing w:val="-11"/>
        </w:rPr>
        <w:t> </w:t>
      </w:r>
      <w:r>
        <w:rPr/>
        <w:t>of</w:t>
      </w:r>
      <w:r>
        <w:rPr>
          <w:spacing w:val="-9"/>
        </w:rPr>
        <w:t> </w:t>
      </w:r>
      <w:r>
        <w:rPr/>
        <w:t>market</w:t>
      </w:r>
      <w:r>
        <w:rPr>
          <w:spacing w:val="-11"/>
        </w:rPr>
        <w:t> </w:t>
      </w:r>
      <w:r>
        <w:rPr/>
        <w:t>instruments,</w:t>
      </w:r>
      <w:r>
        <w:rPr>
          <w:spacing w:val="-10"/>
        </w:rPr>
        <w:t> </w:t>
      </w:r>
      <w:r>
        <w:rPr/>
        <w:t>like</w:t>
      </w:r>
      <w:r>
        <w:rPr>
          <w:spacing w:val="-11"/>
        </w:rPr>
        <w:t> </w:t>
      </w:r>
      <w:r>
        <w:rPr/>
        <w:t>derivatives,</w:t>
      </w:r>
      <w:r>
        <w:rPr>
          <w:spacing w:val="-10"/>
        </w:rPr>
        <w:t> </w:t>
      </w:r>
      <w:r>
        <w:rPr/>
        <w:t>and</w:t>
      </w:r>
      <w:r>
        <w:rPr>
          <w:spacing w:val="-10"/>
        </w:rPr>
        <w:t> </w:t>
      </w:r>
      <w:r>
        <w:rPr/>
        <w:t>instruments</w:t>
      </w:r>
      <w:r>
        <w:rPr>
          <w:spacing w:val="-9"/>
        </w:rPr>
        <w:t> </w:t>
      </w:r>
      <w:r>
        <w:rPr/>
        <w:t>that</w:t>
      </w:r>
      <w:r>
        <w:rPr>
          <w:spacing w:val="-11"/>
        </w:rPr>
        <w:t> </w:t>
      </w:r>
      <w:r>
        <w:rPr/>
        <w:t>engage</w:t>
      </w:r>
      <w:r>
        <w:rPr>
          <w:spacing w:val="-11"/>
        </w:rPr>
        <w:t> </w:t>
      </w:r>
      <w:r>
        <w:rPr/>
        <w:t>in</w:t>
      </w:r>
      <w:r>
        <w:rPr>
          <w:spacing w:val="-11"/>
        </w:rPr>
        <w:t> </w:t>
      </w:r>
      <w:r>
        <w:rPr/>
        <w:t>substantial</w:t>
      </w:r>
    </w:p>
    <w:p>
      <w:pPr>
        <w:spacing w:after="0" w:line="357" w:lineRule="auto"/>
        <w:sectPr>
          <w:pgSz w:w="12240" w:h="15840"/>
          <w:pgMar w:header="0" w:footer="1240" w:top="1440" w:bottom="1440" w:left="1360" w:right="1480"/>
        </w:sectPr>
      </w:pPr>
    </w:p>
    <w:p>
      <w:pPr>
        <w:pStyle w:val="BodyText"/>
        <w:spacing w:line="357" w:lineRule="auto" w:before="80"/>
        <w:ind w:left="226"/>
      </w:pPr>
      <w:r>
        <w:rPr/>
        <w:t>maturity transformation. Where this type of business is carried out in scale or across borders, risks to the system can be substantial.</w:t>
      </w:r>
    </w:p>
    <w:p>
      <w:pPr>
        <w:pStyle w:val="BodyText"/>
        <w:spacing w:before="11"/>
        <w:rPr>
          <w:sz w:val="27"/>
        </w:rPr>
      </w:pPr>
    </w:p>
    <w:p>
      <w:pPr>
        <w:pStyle w:val="BodyText"/>
        <w:ind w:left="226"/>
      </w:pPr>
      <w:r>
        <w:rPr/>
        <w:t>The crisis also showed how particular insurance marke</w:t>
      </w:r>
      <w:r>
        <w:rPr>
          <w:b/>
        </w:rPr>
        <w:t>ts </w:t>
      </w:r>
      <w:r>
        <w:rPr/>
        <w:t>can affect systemic stability.</w:t>
      </w:r>
    </w:p>
    <w:p>
      <w:pPr>
        <w:pStyle w:val="BodyText"/>
        <w:rPr>
          <w:sz w:val="20"/>
        </w:rPr>
      </w:pPr>
    </w:p>
    <w:p>
      <w:pPr>
        <w:pStyle w:val="BodyText"/>
        <w:spacing w:before="6"/>
        <w:rPr>
          <w:sz w:val="17"/>
        </w:rPr>
      </w:pPr>
    </w:p>
    <w:p>
      <w:pPr>
        <w:pStyle w:val="BodyText"/>
        <w:spacing w:line="355" w:lineRule="auto" w:before="1"/>
        <w:ind w:left="226"/>
      </w:pPr>
      <w:r>
        <w:rPr/>
        <w:t>The</w:t>
      </w:r>
      <w:r>
        <w:rPr>
          <w:spacing w:val="-13"/>
        </w:rPr>
        <w:t> </w:t>
      </w:r>
      <w:r>
        <w:rPr/>
        <w:t>Monolines</w:t>
      </w:r>
      <w:r>
        <w:rPr>
          <w:spacing w:val="-10"/>
        </w:rPr>
        <w:t> </w:t>
      </w:r>
      <w:r>
        <w:rPr/>
        <w:t>demonstrated</w:t>
      </w:r>
      <w:r>
        <w:rPr>
          <w:spacing w:val="-12"/>
        </w:rPr>
        <w:t> </w:t>
      </w:r>
      <w:r>
        <w:rPr/>
        <w:t>how</w:t>
      </w:r>
      <w:r>
        <w:rPr>
          <w:spacing w:val="-12"/>
        </w:rPr>
        <w:t> </w:t>
      </w:r>
      <w:r>
        <w:rPr/>
        <w:t>sub-sectors</w:t>
      </w:r>
      <w:r>
        <w:rPr>
          <w:spacing w:val="-12"/>
        </w:rPr>
        <w:t> </w:t>
      </w:r>
      <w:r>
        <w:rPr/>
        <w:t>that</w:t>
      </w:r>
      <w:r>
        <w:rPr>
          <w:spacing w:val="-10"/>
        </w:rPr>
        <w:t> </w:t>
      </w:r>
      <w:r>
        <w:rPr/>
        <w:t>are</w:t>
      </w:r>
      <w:r>
        <w:rPr>
          <w:spacing w:val="-12"/>
        </w:rPr>
        <w:t> </w:t>
      </w:r>
      <w:r>
        <w:rPr/>
        <w:t>excessively</w:t>
      </w:r>
      <w:r>
        <w:rPr>
          <w:spacing w:val="-11"/>
        </w:rPr>
        <w:t> </w:t>
      </w:r>
      <w:r>
        <w:rPr/>
        <w:t>concentrated</w:t>
      </w:r>
      <w:r>
        <w:rPr>
          <w:spacing w:val="-11"/>
        </w:rPr>
        <w:t> </w:t>
      </w:r>
      <w:r>
        <w:rPr/>
        <w:t>or</w:t>
      </w:r>
      <w:r>
        <w:rPr>
          <w:spacing w:val="-12"/>
        </w:rPr>
        <w:t> </w:t>
      </w:r>
      <w:r>
        <w:rPr/>
        <w:t>undercapitalised</w:t>
      </w:r>
      <w:r>
        <w:rPr>
          <w:spacing w:val="-12"/>
        </w:rPr>
        <w:t> </w:t>
      </w:r>
      <w:r>
        <w:rPr/>
        <w:t>can amplify</w:t>
      </w:r>
      <w:r>
        <w:rPr>
          <w:spacing w:val="-2"/>
        </w:rPr>
        <w:t> </w:t>
      </w:r>
      <w:r>
        <w:rPr/>
        <w:t>shocks.</w:t>
      </w:r>
    </w:p>
    <w:p>
      <w:pPr>
        <w:pStyle w:val="BodyText"/>
        <w:spacing w:before="4"/>
        <w:rPr>
          <w:sz w:val="28"/>
        </w:rPr>
      </w:pPr>
    </w:p>
    <w:p>
      <w:pPr>
        <w:pStyle w:val="BodyText"/>
        <w:spacing w:line="357" w:lineRule="auto"/>
        <w:ind w:left="226" w:right="125"/>
      </w:pPr>
      <w:r>
        <w:rPr/>
        <w:t>The failure of multiple insurance companies in response to economic stress can disrupt the provision of critical economic functions. It can also suddenly transfer risks to other parts of the financial system that may be ill-equipped to manage them; or shift assets around in a way that can amplify and spread distress.</w:t>
      </w:r>
    </w:p>
    <w:p>
      <w:pPr>
        <w:pStyle w:val="BodyText"/>
        <w:rPr>
          <w:sz w:val="28"/>
        </w:rPr>
      </w:pPr>
    </w:p>
    <w:p>
      <w:pPr>
        <w:pStyle w:val="BodyText"/>
        <w:spacing w:line="357" w:lineRule="auto"/>
        <w:ind w:left="226" w:right="209"/>
        <w:jc w:val="both"/>
      </w:pPr>
      <w:r>
        <w:rPr/>
        <w:t>As</w:t>
      </w:r>
      <w:r>
        <w:rPr>
          <w:spacing w:val="-8"/>
        </w:rPr>
        <w:t> </w:t>
      </w:r>
      <w:r>
        <w:rPr/>
        <w:t>I</w:t>
      </w:r>
      <w:r>
        <w:rPr>
          <w:spacing w:val="-7"/>
        </w:rPr>
        <w:t> </w:t>
      </w:r>
      <w:r>
        <w:rPr/>
        <w:t>said</w:t>
      </w:r>
      <w:r>
        <w:rPr>
          <w:spacing w:val="-8"/>
        </w:rPr>
        <w:t> </w:t>
      </w:r>
      <w:r>
        <w:rPr/>
        <w:t>previously,</w:t>
      </w:r>
      <w:r>
        <w:rPr>
          <w:spacing w:val="-6"/>
        </w:rPr>
        <w:t> </w:t>
      </w:r>
      <w:r>
        <w:rPr/>
        <w:t>the</w:t>
      </w:r>
      <w:r>
        <w:rPr>
          <w:spacing w:val="-7"/>
        </w:rPr>
        <w:t> </w:t>
      </w:r>
      <w:r>
        <w:rPr/>
        <w:t>insurance</w:t>
      </w:r>
      <w:r>
        <w:rPr>
          <w:spacing w:val="-8"/>
        </w:rPr>
        <w:t> </w:t>
      </w:r>
      <w:r>
        <w:rPr/>
        <w:t>sector</w:t>
      </w:r>
      <w:r>
        <w:rPr>
          <w:spacing w:val="-7"/>
        </w:rPr>
        <w:t> </w:t>
      </w:r>
      <w:r>
        <w:rPr/>
        <w:t>is</w:t>
      </w:r>
      <w:r>
        <w:rPr>
          <w:spacing w:val="-8"/>
        </w:rPr>
        <w:t> </w:t>
      </w:r>
      <w:r>
        <w:rPr/>
        <w:t>systemic</w:t>
      </w:r>
      <w:r>
        <w:rPr>
          <w:spacing w:val="-8"/>
        </w:rPr>
        <w:t> </w:t>
      </w:r>
      <w:r>
        <w:rPr/>
        <w:t>in</w:t>
      </w:r>
      <w:r>
        <w:rPr>
          <w:spacing w:val="-7"/>
        </w:rPr>
        <w:t> </w:t>
      </w:r>
      <w:r>
        <w:rPr/>
        <w:t>a</w:t>
      </w:r>
      <w:r>
        <w:rPr>
          <w:spacing w:val="-8"/>
        </w:rPr>
        <w:t> </w:t>
      </w:r>
      <w:r>
        <w:rPr/>
        <w:t>positive</w:t>
      </w:r>
      <w:r>
        <w:rPr>
          <w:spacing w:val="-7"/>
        </w:rPr>
        <w:t> </w:t>
      </w:r>
      <w:r>
        <w:rPr/>
        <w:t>way.</w:t>
      </w:r>
      <w:r>
        <w:rPr>
          <w:spacing w:val="39"/>
        </w:rPr>
        <w:t> </w:t>
      </w:r>
      <w:r>
        <w:rPr/>
        <w:t>Insurance</w:t>
      </w:r>
      <w:r>
        <w:rPr>
          <w:spacing w:val="-7"/>
        </w:rPr>
        <w:t> </w:t>
      </w:r>
      <w:r>
        <w:rPr/>
        <w:t>companies</w:t>
      </w:r>
      <w:r>
        <w:rPr>
          <w:spacing w:val="-7"/>
        </w:rPr>
        <w:t> </w:t>
      </w:r>
      <w:r>
        <w:rPr/>
        <w:t>have</w:t>
      </w:r>
      <w:r>
        <w:rPr>
          <w:spacing w:val="-8"/>
        </w:rPr>
        <w:t> </w:t>
      </w:r>
      <w:r>
        <w:rPr/>
        <w:t>different risk</w:t>
      </w:r>
      <w:r>
        <w:rPr>
          <w:spacing w:val="-9"/>
        </w:rPr>
        <w:t> </w:t>
      </w:r>
      <w:r>
        <w:rPr/>
        <w:t>bearing</w:t>
      </w:r>
      <w:r>
        <w:rPr>
          <w:spacing w:val="-10"/>
        </w:rPr>
        <w:t> </w:t>
      </w:r>
      <w:r>
        <w:rPr/>
        <w:t>capacities</w:t>
      </w:r>
      <w:r>
        <w:rPr>
          <w:spacing w:val="-8"/>
        </w:rPr>
        <w:t> </w:t>
      </w:r>
      <w:r>
        <w:rPr/>
        <w:t>than</w:t>
      </w:r>
      <w:r>
        <w:rPr>
          <w:spacing w:val="-9"/>
        </w:rPr>
        <w:t> </w:t>
      </w:r>
      <w:r>
        <w:rPr/>
        <w:t>many</w:t>
      </w:r>
      <w:r>
        <w:rPr>
          <w:spacing w:val="-8"/>
        </w:rPr>
        <w:t> </w:t>
      </w:r>
      <w:r>
        <w:rPr/>
        <w:t>other</w:t>
      </w:r>
      <w:r>
        <w:rPr>
          <w:spacing w:val="-9"/>
        </w:rPr>
        <w:t> </w:t>
      </w:r>
      <w:r>
        <w:rPr/>
        <w:t>financial</w:t>
      </w:r>
      <w:r>
        <w:rPr>
          <w:spacing w:val="-9"/>
        </w:rPr>
        <w:t> </w:t>
      </w:r>
      <w:r>
        <w:rPr/>
        <w:t>institutions.</w:t>
      </w:r>
      <w:r>
        <w:rPr>
          <w:spacing w:val="37"/>
        </w:rPr>
        <w:t> </w:t>
      </w:r>
      <w:r>
        <w:rPr/>
        <w:t>They</w:t>
      </w:r>
      <w:r>
        <w:rPr>
          <w:spacing w:val="-8"/>
        </w:rPr>
        <w:t> </w:t>
      </w:r>
      <w:r>
        <w:rPr/>
        <w:t>play</w:t>
      </w:r>
      <w:r>
        <w:rPr>
          <w:spacing w:val="-8"/>
        </w:rPr>
        <w:t> </w:t>
      </w:r>
      <w:r>
        <w:rPr/>
        <w:t>a</w:t>
      </w:r>
      <w:r>
        <w:rPr>
          <w:spacing w:val="-9"/>
        </w:rPr>
        <w:t> </w:t>
      </w:r>
      <w:r>
        <w:rPr/>
        <w:t>stabilising</w:t>
      </w:r>
      <w:r>
        <w:rPr>
          <w:spacing w:val="-10"/>
        </w:rPr>
        <w:t> </w:t>
      </w:r>
      <w:r>
        <w:rPr/>
        <w:t>role</w:t>
      </w:r>
      <w:r>
        <w:rPr>
          <w:spacing w:val="-9"/>
        </w:rPr>
        <w:t> </w:t>
      </w:r>
      <w:r>
        <w:rPr/>
        <w:t>by</w:t>
      </w:r>
      <w:r>
        <w:rPr>
          <w:spacing w:val="-8"/>
        </w:rPr>
        <w:t> </w:t>
      </w:r>
      <w:r>
        <w:rPr/>
        <w:t>deploying</w:t>
      </w:r>
      <w:r>
        <w:rPr>
          <w:spacing w:val="-9"/>
        </w:rPr>
        <w:t> </w:t>
      </w:r>
      <w:r>
        <w:rPr/>
        <w:t>funds over a longer time horizons, in a manner less vulnerable to sudden</w:t>
      </w:r>
      <w:r>
        <w:rPr>
          <w:spacing w:val="-31"/>
        </w:rPr>
        <w:t> </w:t>
      </w:r>
      <w:r>
        <w:rPr/>
        <w:t>outflows.</w:t>
      </w:r>
    </w:p>
    <w:p>
      <w:pPr>
        <w:pStyle w:val="BodyText"/>
        <w:rPr>
          <w:sz w:val="28"/>
        </w:rPr>
      </w:pPr>
    </w:p>
    <w:p>
      <w:pPr>
        <w:pStyle w:val="BodyText"/>
        <w:spacing w:line="355" w:lineRule="auto"/>
        <w:ind w:left="226"/>
      </w:pPr>
      <w:r>
        <w:rPr/>
        <w:t>The</w:t>
      </w:r>
      <w:r>
        <w:rPr>
          <w:spacing w:val="-11"/>
        </w:rPr>
        <w:t> </w:t>
      </w:r>
      <w:r>
        <w:rPr/>
        <w:t>resilience</w:t>
      </w:r>
      <w:r>
        <w:rPr>
          <w:spacing w:val="-9"/>
        </w:rPr>
        <w:t> </w:t>
      </w:r>
      <w:r>
        <w:rPr/>
        <w:t>of</w:t>
      </w:r>
      <w:r>
        <w:rPr>
          <w:spacing w:val="-9"/>
        </w:rPr>
        <w:t> </w:t>
      </w:r>
      <w:r>
        <w:rPr/>
        <w:t>large</w:t>
      </w:r>
      <w:r>
        <w:rPr>
          <w:spacing w:val="-11"/>
        </w:rPr>
        <w:t> </w:t>
      </w:r>
      <w:r>
        <w:rPr/>
        <w:t>insurers</w:t>
      </w:r>
      <w:r>
        <w:rPr>
          <w:spacing w:val="-7"/>
        </w:rPr>
        <w:t> </w:t>
      </w:r>
      <w:r>
        <w:rPr/>
        <w:t>is</w:t>
      </w:r>
      <w:r>
        <w:rPr>
          <w:spacing w:val="-9"/>
        </w:rPr>
        <w:t> </w:t>
      </w:r>
      <w:r>
        <w:rPr/>
        <w:t>therefore</w:t>
      </w:r>
      <w:r>
        <w:rPr>
          <w:spacing w:val="-10"/>
        </w:rPr>
        <w:t> </w:t>
      </w:r>
      <w:r>
        <w:rPr/>
        <w:t>important</w:t>
      </w:r>
      <w:r>
        <w:rPr>
          <w:spacing w:val="-8"/>
        </w:rPr>
        <w:t> </w:t>
      </w:r>
      <w:r>
        <w:rPr/>
        <w:t>to</w:t>
      </w:r>
      <w:r>
        <w:rPr>
          <w:spacing w:val="-10"/>
        </w:rPr>
        <w:t> </w:t>
      </w:r>
      <w:r>
        <w:rPr/>
        <w:t>safeguard</w:t>
      </w:r>
      <w:r>
        <w:rPr>
          <w:spacing w:val="-9"/>
        </w:rPr>
        <w:t> </w:t>
      </w:r>
      <w:r>
        <w:rPr/>
        <w:t>that</w:t>
      </w:r>
      <w:r>
        <w:rPr>
          <w:spacing w:val="-8"/>
        </w:rPr>
        <w:t> </w:t>
      </w:r>
      <w:r>
        <w:rPr/>
        <w:t>positive</w:t>
      </w:r>
      <w:r>
        <w:rPr>
          <w:spacing w:val="-10"/>
        </w:rPr>
        <w:t> </w:t>
      </w:r>
      <w:r>
        <w:rPr/>
        <w:t>contribution</w:t>
      </w:r>
      <w:r>
        <w:rPr>
          <w:spacing w:val="-9"/>
        </w:rPr>
        <w:t> </w:t>
      </w:r>
      <w:r>
        <w:rPr/>
        <w:t>to</w:t>
      </w:r>
      <w:r>
        <w:rPr>
          <w:spacing w:val="-10"/>
        </w:rPr>
        <w:t> </w:t>
      </w:r>
      <w:r>
        <w:rPr/>
        <w:t>the</w:t>
      </w:r>
      <w:r>
        <w:rPr>
          <w:spacing w:val="-9"/>
        </w:rPr>
        <w:t> </w:t>
      </w:r>
      <w:r>
        <w:rPr/>
        <w:t>global economy.</w:t>
      </w:r>
    </w:p>
    <w:p>
      <w:pPr>
        <w:pStyle w:val="BodyText"/>
        <w:spacing w:before="4"/>
        <w:rPr>
          <w:sz w:val="28"/>
        </w:rPr>
      </w:pPr>
    </w:p>
    <w:p>
      <w:pPr>
        <w:pStyle w:val="BodyText"/>
        <w:spacing w:line="357" w:lineRule="auto"/>
        <w:ind w:left="226" w:right="175"/>
        <w:jc w:val="both"/>
      </w:pPr>
      <w:r>
        <w:rPr/>
        <w:t>The</w:t>
      </w:r>
      <w:r>
        <w:rPr>
          <w:spacing w:val="-12"/>
        </w:rPr>
        <w:t> </w:t>
      </w:r>
      <w:r>
        <w:rPr/>
        <w:t>starting</w:t>
      </w:r>
      <w:r>
        <w:rPr>
          <w:spacing w:val="-11"/>
        </w:rPr>
        <w:t> </w:t>
      </w:r>
      <w:r>
        <w:rPr/>
        <w:t>point</w:t>
      </w:r>
      <w:r>
        <w:rPr>
          <w:spacing w:val="-10"/>
        </w:rPr>
        <w:t> </w:t>
      </w:r>
      <w:r>
        <w:rPr/>
        <w:t>for</w:t>
      </w:r>
      <w:r>
        <w:rPr>
          <w:spacing w:val="-10"/>
        </w:rPr>
        <w:t> </w:t>
      </w:r>
      <w:r>
        <w:rPr/>
        <w:t>the</w:t>
      </w:r>
      <w:r>
        <w:rPr>
          <w:spacing w:val="-11"/>
        </w:rPr>
        <w:t> </w:t>
      </w:r>
      <w:r>
        <w:rPr/>
        <w:t>application</w:t>
      </w:r>
      <w:r>
        <w:rPr>
          <w:spacing w:val="-10"/>
        </w:rPr>
        <w:t> </w:t>
      </w:r>
      <w:r>
        <w:rPr/>
        <w:t>of</w:t>
      </w:r>
      <w:r>
        <w:rPr>
          <w:spacing w:val="-9"/>
        </w:rPr>
        <w:t> </w:t>
      </w:r>
      <w:r>
        <w:rPr/>
        <w:t>global</w:t>
      </w:r>
      <w:r>
        <w:rPr>
          <w:spacing w:val="-9"/>
        </w:rPr>
        <w:t> </w:t>
      </w:r>
      <w:r>
        <w:rPr/>
        <w:t>standards</w:t>
      </w:r>
      <w:r>
        <w:rPr>
          <w:spacing w:val="-9"/>
        </w:rPr>
        <w:t> </w:t>
      </w:r>
      <w:r>
        <w:rPr/>
        <w:t>has</w:t>
      </w:r>
      <w:r>
        <w:rPr>
          <w:spacing w:val="-10"/>
        </w:rPr>
        <w:t> </w:t>
      </w:r>
      <w:r>
        <w:rPr/>
        <w:t>been</w:t>
      </w:r>
      <w:r>
        <w:rPr>
          <w:spacing w:val="-10"/>
        </w:rPr>
        <w:t> </w:t>
      </w:r>
      <w:r>
        <w:rPr/>
        <w:t>the</w:t>
      </w:r>
      <w:r>
        <w:rPr>
          <w:spacing w:val="-10"/>
        </w:rPr>
        <w:t> </w:t>
      </w:r>
      <w:r>
        <w:rPr/>
        <w:t>identification</w:t>
      </w:r>
      <w:r>
        <w:rPr>
          <w:spacing w:val="-10"/>
        </w:rPr>
        <w:t> </w:t>
      </w:r>
      <w:r>
        <w:rPr/>
        <w:t>of</w:t>
      </w:r>
      <w:r>
        <w:rPr>
          <w:spacing w:val="-11"/>
        </w:rPr>
        <w:t> </w:t>
      </w:r>
      <w:r>
        <w:rPr/>
        <w:t>systemically-important insurers.</w:t>
      </w:r>
    </w:p>
    <w:p>
      <w:pPr>
        <w:pStyle w:val="BodyText"/>
        <w:spacing w:before="1"/>
        <w:rPr>
          <w:sz w:val="28"/>
        </w:rPr>
      </w:pPr>
    </w:p>
    <w:p>
      <w:pPr>
        <w:pStyle w:val="BodyText"/>
        <w:spacing w:line="357" w:lineRule="auto" w:before="1"/>
        <w:ind w:left="226" w:right="427"/>
        <w:jc w:val="both"/>
      </w:pPr>
      <w:r>
        <w:rPr/>
        <w:t>More</w:t>
      </w:r>
      <w:r>
        <w:rPr>
          <w:spacing w:val="-9"/>
        </w:rPr>
        <w:t> </w:t>
      </w:r>
      <w:r>
        <w:rPr/>
        <w:t>than</w:t>
      </w:r>
      <w:r>
        <w:rPr>
          <w:spacing w:val="-9"/>
        </w:rPr>
        <w:t> </w:t>
      </w:r>
      <w:r>
        <w:rPr/>
        <w:t>four-fifths</w:t>
      </w:r>
      <w:r>
        <w:rPr>
          <w:spacing w:val="-8"/>
        </w:rPr>
        <w:t> </w:t>
      </w:r>
      <w:r>
        <w:rPr/>
        <w:t>of</w:t>
      </w:r>
      <w:r>
        <w:rPr>
          <w:spacing w:val="-9"/>
        </w:rPr>
        <w:t> </w:t>
      </w:r>
      <w:r>
        <w:rPr/>
        <w:t>that</w:t>
      </w:r>
      <w:r>
        <w:rPr>
          <w:spacing w:val="-7"/>
        </w:rPr>
        <w:t> </w:t>
      </w:r>
      <w:r>
        <w:rPr/>
        <w:t>assessment</w:t>
      </w:r>
      <w:r>
        <w:rPr>
          <w:spacing w:val="-7"/>
        </w:rPr>
        <w:t> </w:t>
      </w:r>
      <w:r>
        <w:rPr/>
        <w:t>rests</w:t>
      </w:r>
      <w:r>
        <w:rPr>
          <w:spacing w:val="-7"/>
        </w:rPr>
        <w:t> </w:t>
      </w:r>
      <w:r>
        <w:rPr/>
        <w:t>on</w:t>
      </w:r>
      <w:r>
        <w:rPr>
          <w:spacing w:val="-9"/>
        </w:rPr>
        <w:t> </w:t>
      </w:r>
      <w:r>
        <w:rPr/>
        <w:t>the</w:t>
      </w:r>
      <w:r>
        <w:rPr>
          <w:spacing w:val="-10"/>
        </w:rPr>
        <w:t> </w:t>
      </w:r>
      <w:r>
        <w:rPr/>
        <w:t>extent</w:t>
      </w:r>
      <w:r>
        <w:rPr>
          <w:spacing w:val="-7"/>
        </w:rPr>
        <w:t> </w:t>
      </w:r>
      <w:r>
        <w:rPr/>
        <w:t>of</w:t>
      </w:r>
      <w:r>
        <w:rPr>
          <w:spacing w:val="-7"/>
        </w:rPr>
        <w:t> </w:t>
      </w:r>
      <w:r>
        <w:rPr/>
        <w:t>non-traditional</w:t>
      </w:r>
      <w:r>
        <w:rPr>
          <w:spacing w:val="-8"/>
        </w:rPr>
        <w:t> </w:t>
      </w:r>
      <w:r>
        <w:rPr/>
        <w:t>non-insurance</w:t>
      </w:r>
      <w:r>
        <w:rPr>
          <w:spacing w:val="-9"/>
        </w:rPr>
        <w:t> </w:t>
      </w:r>
      <w:r>
        <w:rPr/>
        <w:t>activities</w:t>
      </w:r>
      <w:r>
        <w:rPr>
          <w:spacing w:val="-7"/>
        </w:rPr>
        <w:t> </w:t>
      </w:r>
      <w:r>
        <w:rPr/>
        <w:t>in</w:t>
      </w:r>
      <w:r>
        <w:rPr>
          <w:spacing w:val="-9"/>
        </w:rPr>
        <w:t> </w:t>
      </w:r>
      <w:r>
        <w:rPr/>
        <w:t>a firm’s business model and on its interconnectedness to the wider financial system. Nine firms have been designated.</w:t>
      </w:r>
    </w:p>
    <w:p>
      <w:pPr>
        <w:pStyle w:val="BodyText"/>
        <w:spacing w:before="11"/>
        <w:rPr>
          <w:sz w:val="27"/>
        </w:rPr>
      </w:pPr>
    </w:p>
    <w:p>
      <w:pPr>
        <w:pStyle w:val="BodyText"/>
        <w:spacing w:line="355" w:lineRule="auto"/>
        <w:ind w:left="226" w:right="125"/>
      </w:pPr>
      <w:r>
        <w:rPr/>
        <w:t>It</w:t>
      </w:r>
      <w:r>
        <w:rPr>
          <w:spacing w:val="-8"/>
        </w:rPr>
        <w:t> </w:t>
      </w:r>
      <w:r>
        <w:rPr/>
        <w:t>is</w:t>
      </w:r>
      <w:r>
        <w:rPr>
          <w:spacing w:val="-8"/>
        </w:rPr>
        <w:t> </w:t>
      </w:r>
      <w:r>
        <w:rPr/>
        <w:t>vital</w:t>
      </w:r>
      <w:r>
        <w:rPr>
          <w:spacing w:val="-7"/>
        </w:rPr>
        <w:t> </w:t>
      </w:r>
      <w:r>
        <w:rPr/>
        <w:t>that</w:t>
      </w:r>
      <w:r>
        <w:rPr>
          <w:spacing w:val="-7"/>
        </w:rPr>
        <w:t> </w:t>
      </w:r>
      <w:r>
        <w:rPr/>
        <w:t>these</w:t>
      </w:r>
      <w:r>
        <w:rPr>
          <w:spacing w:val="-7"/>
        </w:rPr>
        <w:t> </w:t>
      </w:r>
      <w:r>
        <w:rPr/>
        <w:t>systemic</w:t>
      </w:r>
      <w:r>
        <w:rPr>
          <w:spacing w:val="-7"/>
        </w:rPr>
        <w:t> </w:t>
      </w:r>
      <w:r>
        <w:rPr/>
        <w:t>insurers,</w:t>
      </w:r>
      <w:r>
        <w:rPr>
          <w:spacing w:val="-7"/>
        </w:rPr>
        <w:t> </w:t>
      </w:r>
      <w:r>
        <w:rPr/>
        <w:t>like</w:t>
      </w:r>
      <w:r>
        <w:rPr>
          <w:spacing w:val="-9"/>
        </w:rPr>
        <w:t> </w:t>
      </w:r>
      <w:r>
        <w:rPr/>
        <w:t>systemic</w:t>
      </w:r>
      <w:r>
        <w:rPr>
          <w:spacing w:val="-9"/>
        </w:rPr>
        <w:t> </w:t>
      </w:r>
      <w:r>
        <w:rPr/>
        <w:t>banks</w:t>
      </w:r>
      <w:r>
        <w:rPr>
          <w:spacing w:val="-7"/>
        </w:rPr>
        <w:t> </w:t>
      </w:r>
      <w:r>
        <w:rPr/>
        <w:t>or</w:t>
      </w:r>
      <w:r>
        <w:rPr>
          <w:spacing w:val="-9"/>
        </w:rPr>
        <w:t> </w:t>
      </w:r>
      <w:r>
        <w:rPr/>
        <w:t>financial</w:t>
      </w:r>
      <w:r>
        <w:rPr>
          <w:spacing w:val="-8"/>
        </w:rPr>
        <w:t> </w:t>
      </w:r>
      <w:r>
        <w:rPr/>
        <w:t>market</w:t>
      </w:r>
      <w:r>
        <w:rPr>
          <w:spacing w:val="-8"/>
        </w:rPr>
        <w:t> </w:t>
      </w:r>
      <w:r>
        <w:rPr/>
        <w:t>infrastructure,</w:t>
      </w:r>
      <w:r>
        <w:rPr>
          <w:spacing w:val="-8"/>
        </w:rPr>
        <w:t> </w:t>
      </w:r>
      <w:r>
        <w:rPr/>
        <w:t>can</w:t>
      </w:r>
      <w:r>
        <w:rPr>
          <w:spacing w:val="-9"/>
        </w:rPr>
        <w:t> </w:t>
      </w:r>
      <w:r>
        <w:rPr/>
        <w:t>be</w:t>
      </w:r>
      <w:r>
        <w:rPr>
          <w:spacing w:val="-8"/>
        </w:rPr>
        <w:t> </w:t>
      </w:r>
      <w:r>
        <w:rPr/>
        <w:t>resolved in the event of failure without the need for taxpayer support and without disruption of the wider financial system. That’s why the development of resolution plans is a top</w:t>
      </w:r>
      <w:r>
        <w:rPr>
          <w:spacing w:val="-25"/>
        </w:rPr>
        <w:t> </w:t>
      </w:r>
      <w:r>
        <w:rPr/>
        <w:t>priority.</w:t>
      </w:r>
    </w:p>
    <w:p>
      <w:pPr>
        <w:pStyle w:val="BodyText"/>
        <w:spacing w:before="5"/>
        <w:rPr>
          <w:sz w:val="28"/>
        </w:rPr>
      </w:pPr>
    </w:p>
    <w:p>
      <w:pPr>
        <w:pStyle w:val="BodyText"/>
        <w:spacing w:line="357" w:lineRule="auto"/>
        <w:ind w:left="226" w:right="219"/>
        <w:jc w:val="both"/>
      </w:pPr>
      <w:r>
        <w:rPr/>
        <w:t>Nonetheless,</w:t>
      </w:r>
      <w:r>
        <w:rPr>
          <w:spacing w:val="-9"/>
        </w:rPr>
        <w:t> </w:t>
      </w:r>
      <w:r>
        <w:rPr/>
        <w:t>given</w:t>
      </w:r>
      <w:r>
        <w:rPr>
          <w:spacing w:val="-8"/>
        </w:rPr>
        <w:t> </w:t>
      </w:r>
      <w:r>
        <w:rPr/>
        <w:t>the</w:t>
      </w:r>
      <w:r>
        <w:rPr>
          <w:spacing w:val="-9"/>
        </w:rPr>
        <w:t> </w:t>
      </w:r>
      <w:r>
        <w:rPr/>
        <w:t>externalities</w:t>
      </w:r>
      <w:r>
        <w:rPr>
          <w:spacing w:val="-6"/>
        </w:rPr>
        <w:t> </w:t>
      </w:r>
      <w:r>
        <w:rPr/>
        <w:t>from</w:t>
      </w:r>
      <w:r>
        <w:rPr>
          <w:spacing w:val="-9"/>
        </w:rPr>
        <w:t> </w:t>
      </w:r>
      <w:r>
        <w:rPr/>
        <w:t>the</w:t>
      </w:r>
      <w:r>
        <w:rPr>
          <w:spacing w:val="-9"/>
        </w:rPr>
        <w:t> </w:t>
      </w:r>
      <w:r>
        <w:rPr/>
        <w:t>failure</w:t>
      </w:r>
      <w:r>
        <w:rPr>
          <w:spacing w:val="-8"/>
        </w:rPr>
        <w:t> </w:t>
      </w:r>
      <w:r>
        <w:rPr/>
        <w:t>of</w:t>
      </w:r>
      <w:r>
        <w:rPr>
          <w:spacing w:val="-9"/>
        </w:rPr>
        <w:t> </w:t>
      </w:r>
      <w:r>
        <w:rPr/>
        <w:t>a</w:t>
      </w:r>
      <w:r>
        <w:rPr>
          <w:spacing w:val="-8"/>
        </w:rPr>
        <w:t> </w:t>
      </w:r>
      <w:r>
        <w:rPr/>
        <w:t>systemic</w:t>
      </w:r>
      <w:r>
        <w:rPr>
          <w:spacing w:val="-8"/>
        </w:rPr>
        <w:t> </w:t>
      </w:r>
      <w:r>
        <w:rPr/>
        <w:t>insurer,</w:t>
      </w:r>
      <w:r>
        <w:rPr>
          <w:spacing w:val="-9"/>
        </w:rPr>
        <w:t> </w:t>
      </w:r>
      <w:r>
        <w:rPr/>
        <w:t>it</w:t>
      </w:r>
      <w:r>
        <w:rPr>
          <w:spacing w:val="-6"/>
        </w:rPr>
        <w:t> </w:t>
      </w:r>
      <w:r>
        <w:rPr/>
        <w:t>is</w:t>
      </w:r>
      <w:r>
        <w:rPr>
          <w:spacing w:val="-8"/>
        </w:rPr>
        <w:t> </w:t>
      </w:r>
      <w:r>
        <w:rPr/>
        <w:t>of</w:t>
      </w:r>
      <w:r>
        <w:rPr>
          <w:spacing w:val="-7"/>
        </w:rPr>
        <w:t> </w:t>
      </w:r>
      <w:r>
        <w:rPr/>
        <w:t>course</w:t>
      </w:r>
      <w:r>
        <w:rPr>
          <w:spacing w:val="-9"/>
        </w:rPr>
        <w:t> </w:t>
      </w:r>
      <w:r>
        <w:rPr/>
        <w:t>preferable</w:t>
      </w:r>
      <w:r>
        <w:rPr>
          <w:spacing w:val="-10"/>
        </w:rPr>
        <w:t> </w:t>
      </w:r>
      <w:r>
        <w:rPr/>
        <w:t>that</w:t>
      </w:r>
      <w:r>
        <w:rPr>
          <w:spacing w:val="-9"/>
        </w:rPr>
        <w:t> </w:t>
      </w:r>
      <w:r>
        <w:rPr/>
        <w:t>their </w:t>
      </w:r>
      <w:r>
        <w:rPr>
          <w:u w:val="single"/>
        </w:rPr>
        <w:t>probability</w:t>
      </w:r>
      <w:r>
        <w:rPr/>
        <w:t> of failure is</w:t>
      </w:r>
      <w:r>
        <w:rPr>
          <w:spacing w:val="-3"/>
        </w:rPr>
        <w:t> </w:t>
      </w:r>
      <w:r>
        <w:rPr/>
        <w:t>lower.</w:t>
      </w:r>
    </w:p>
    <w:p>
      <w:pPr>
        <w:pStyle w:val="BodyText"/>
        <w:spacing w:before="1"/>
        <w:rPr>
          <w:sz w:val="20"/>
        </w:rPr>
      </w:pPr>
    </w:p>
    <w:p>
      <w:pPr>
        <w:pStyle w:val="BodyText"/>
        <w:spacing w:before="92"/>
        <w:ind w:left="226"/>
      </w:pPr>
      <w:r>
        <w:rPr/>
        <w:t>That’s why systemic insurers will be subject to higher global standards.</w:t>
      </w:r>
    </w:p>
    <w:p>
      <w:pPr>
        <w:pStyle w:val="BodyText"/>
        <w:rPr>
          <w:sz w:val="20"/>
        </w:rPr>
      </w:pPr>
    </w:p>
    <w:p>
      <w:pPr>
        <w:pStyle w:val="BodyText"/>
        <w:spacing w:before="6"/>
        <w:rPr>
          <w:sz w:val="17"/>
        </w:rPr>
      </w:pPr>
    </w:p>
    <w:p>
      <w:pPr>
        <w:pStyle w:val="BodyText"/>
        <w:spacing w:line="357" w:lineRule="auto"/>
        <w:ind w:left="226" w:right="125"/>
      </w:pPr>
      <w:r>
        <w:rPr/>
        <w:t>The</w:t>
      </w:r>
      <w:r>
        <w:rPr>
          <w:spacing w:val="-9"/>
        </w:rPr>
        <w:t> </w:t>
      </w:r>
      <w:r>
        <w:rPr/>
        <w:t>Higher</w:t>
      </w:r>
      <w:r>
        <w:rPr>
          <w:spacing w:val="-8"/>
        </w:rPr>
        <w:t> </w:t>
      </w:r>
      <w:r>
        <w:rPr/>
        <w:t>Loss</w:t>
      </w:r>
      <w:r>
        <w:rPr>
          <w:spacing w:val="-8"/>
        </w:rPr>
        <w:t> </w:t>
      </w:r>
      <w:r>
        <w:rPr/>
        <w:t>Absorbency</w:t>
      </w:r>
      <w:r>
        <w:rPr>
          <w:spacing w:val="-8"/>
        </w:rPr>
        <w:t> </w:t>
      </w:r>
      <w:r>
        <w:rPr/>
        <w:t>requirements,</w:t>
      </w:r>
      <w:r>
        <w:rPr>
          <w:spacing w:val="-7"/>
        </w:rPr>
        <w:t> </w:t>
      </w:r>
      <w:r>
        <w:rPr/>
        <w:t>being</w:t>
      </w:r>
      <w:r>
        <w:rPr>
          <w:spacing w:val="-9"/>
        </w:rPr>
        <w:t> </w:t>
      </w:r>
      <w:r>
        <w:rPr/>
        <w:t>developed</w:t>
      </w:r>
      <w:r>
        <w:rPr>
          <w:spacing w:val="-8"/>
        </w:rPr>
        <w:t> </w:t>
      </w:r>
      <w:r>
        <w:rPr/>
        <w:t>now</w:t>
      </w:r>
      <w:r>
        <w:rPr>
          <w:spacing w:val="-8"/>
        </w:rPr>
        <w:t> </w:t>
      </w:r>
      <w:r>
        <w:rPr/>
        <w:t>by</w:t>
      </w:r>
      <w:r>
        <w:rPr>
          <w:spacing w:val="-8"/>
        </w:rPr>
        <w:t> </w:t>
      </w:r>
      <w:r>
        <w:rPr/>
        <w:t>the</w:t>
      </w:r>
      <w:r>
        <w:rPr>
          <w:spacing w:val="-8"/>
        </w:rPr>
        <w:t> </w:t>
      </w:r>
      <w:r>
        <w:rPr/>
        <w:t>IAIS,</w:t>
      </w:r>
      <w:r>
        <w:rPr>
          <w:spacing w:val="-8"/>
        </w:rPr>
        <w:t> </w:t>
      </w:r>
      <w:r>
        <w:rPr/>
        <w:t>will</w:t>
      </w:r>
      <w:r>
        <w:rPr>
          <w:spacing w:val="-8"/>
        </w:rPr>
        <w:t> </w:t>
      </w:r>
      <w:r>
        <w:rPr/>
        <w:t>ensure</w:t>
      </w:r>
      <w:r>
        <w:rPr>
          <w:spacing w:val="-8"/>
        </w:rPr>
        <w:t> </w:t>
      </w:r>
      <w:r>
        <w:rPr/>
        <w:t>that</w:t>
      </w:r>
      <w:r>
        <w:rPr>
          <w:spacing w:val="-8"/>
        </w:rPr>
        <w:t> </w:t>
      </w:r>
      <w:r>
        <w:rPr/>
        <w:t>all</w:t>
      </w:r>
      <w:r>
        <w:rPr>
          <w:spacing w:val="-8"/>
        </w:rPr>
        <w:t> </w:t>
      </w:r>
      <w:r>
        <w:rPr/>
        <w:t>of</w:t>
      </w:r>
      <w:r>
        <w:rPr>
          <w:spacing w:val="-9"/>
        </w:rPr>
        <w:t> </w:t>
      </w:r>
      <w:r>
        <w:rPr/>
        <w:t>the activities of a systemic insurance group – but especially non-traditional, non-insurance activities – are backed with an appropriate minimum level of capital</w:t>
      </w:r>
      <w:r>
        <w:rPr>
          <w:spacing w:val="-16"/>
        </w:rPr>
        <w:t> </w:t>
      </w:r>
      <w:r>
        <w:rPr/>
        <w:t>resources.</w:t>
      </w:r>
    </w:p>
    <w:p>
      <w:pPr>
        <w:spacing w:after="0" w:line="357" w:lineRule="auto"/>
        <w:sectPr>
          <w:pgSz w:w="12240" w:h="15840"/>
          <w:pgMar w:header="0" w:footer="1240" w:top="1440" w:bottom="1440" w:left="1360" w:right="1480"/>
        </w:sectPr>
      </w:pPr>
    </w:p>
    <w:p>
      <w:pPr>
        <w:pStyle w:val="BodyText"/>
        <w:spacing w:line="357" w:lineRule="auto" w:before="80"/>
        <w:ind w:left="226"/>
      </w:pPr>
      <w:r>
        <w:rPr/>
        <w:t>Given the patchwork of capital standards across major jurisdictions, the first step towards applying these heightened</w:t>
      </w:r>
      <w:r>
        <w:rPr>
          <w:spacing w:val="-11"/>
        </w:rPr>
        <w:t> </w:t>
      </w:r>
      <w:r>
        <w:rPr/>
        <w:t>resilience</w:t>
      </w:r>
      <w:r>
        <w:rPr>
          <w:spacing w:val="-11"/>
        </w:rPr>
        <w:t> </w:t>
      </w:r>
      <w:r>
        <w:rPr/>
        <w:t>requirements</w:t>
      </w:r>
      <w:r>
        <w:rPr>
          <w:spacing w:val="-9"/>
        </w:rPr>
        <w:t> </w:t>
      </w:r>
      <w:r>
        <w:rPr/>
        <w:t>is</w:t>
      </w:r>
      <w:r>
        <w:rPr>
          <w:spacing w:val="-12"/>
        </w:rPr>
        <w:t> </w:t>
      </w:r>
      <w:r>
        <w:rPr/>
        <w:t>the</w:t>
      </w:r>
      <w:r>
        <w:rPr>
          <w:spacing w:val="-10"/>
        </w:rPr>
        <w:t> </w:t>
      </w:r>
      <w:r>
        <w:rPr/>
        <w:t>development</w:t>
      </w:r>
      <w:r>
        <w:rPr>
          <w:spacing w:val="-11"/>
        </w:rPr>
        <w:t> </w:t>
      </w:r>
      <w:r>
        <w:rPr/>
        <w:t>of</w:t>
      </w:r>
      <w:r>
        <w:rPr>
          <w:spacing w:val="-11"/>
        </w:rPr>
        <w:t> </w:t>
      </w:r>
      <w:r>
        <w:rPr/>
        <w:t>the</w:t>
      </w:r>
      <w:r>
        <w:rPr>
          <w:spacing w:val="-11"/>
        </w:rPr>
        <w:t> </w:t>
      </w:r>
      <w:r>
        <w:rPr/>
        <w:t>Basic</w:t>
      </w:r>
      <w:r>
        <w:rPr>
          <w:spacing w:val="-9"/>
        </w:rPr>
        <w:t> </w:t>
      </w:r>
      <w:r>
        <w:rPr/>
        <w:t>Capital</w:t>
      </w:r>
      <w:r>
        <w:rPr>
          <w:spacing w:val="-10"/>
        </w:rPr>
        <w:t> </w:t>
      </w:r>
      <w:r>
        <w:rPr/>
        <w:t>Requirement</w:t>
      </w:r>
      <w:r>
        <w:rPr>
          <w:spacing w:val="-10"/>
        </w:rPr>
        <w:t> </w:t>
      </w:r>
      <w:r>
        <w:rPr/>
        <w:t>–</w:t>
      </w:r>
      <w:r>
        <w:rPr>
          <w:spacing w:val="-11"/>
        </w:rPr>
        <w:t> </w:t>
      </w:r>
      <w:r>
        <w:rPr/>
        <w:t>an</w:t>
      </w:r>
      <w:r>
        <w:rPr>
          <w:spacing w:val="-10"/>
        </w:rPr>
        <w:t> </w:t>
      </w:r>
      <w:r>
        <w:rPr/>
        <w:t>internationally comparable capital measure that will act as the baseline for additional</w:t>
      </w:r>
      <w:r>
        <w:rPr>
          <w:spacing w:val="-21"/>
        </w:rPr>
        <w:t> </w:t>
      </w:r>
      <w:r>
        <w:rPr/>
        <w:t>resilience.</w:t>
      </w:r>
    </w:p>
    <w:p>
      <w:pPr>
        <w:pStyle w:val="BodyText"/>
        <w:spacing w:before="11"/>
        <w:rPr>
          <w:sz w:val="27"/>
        </w:rPr>
      </w:pPr>
    </w:p>
    <w:p>
      <w:pPr>
        <w:pStyle w:val="BodyText"/>
        <w:spacing w:line="357" w:lineRule="auto"/>
        <w:ind w:left="226"/>
      </w:pPr>
      <w:r>
        <w:rPr/>
        <w:t>Last</w:t>
      </w:r>
      <w:r>
        <w:rPr>
          <w:spacing w:val="-5"/>
        </w:rPr>
        <w:t> </w:t>
      </w:r>
      <w:r>
        <w:rPr/>
        <w:t>week</w:t>
      </w:r>
      <w:r>
        <w:rPr>
          <w:spacing w:val="-7"/>
        </w:rPr>
        <w:t> </w:t>
      </w:r>
      <w:r>
        <w:rPr/>
        <w:t>in</w:t>
      </w:r>
      <w:r>
        <w:rPr>
          <w:spacing w:val="-8"/>
        </w:rPr>
        <w:t> </w:t>
      </w:r>
      <w:r>
        <w:rPr/>
        <w:t>Cairns,</w:t>
      </w:r>
      <w:r>
        <w:rPr>
          <w:spacing w:val="-7"/>
        </w:rPr>
        <w:t> </w:t>
      </w:r>
      <w:r>
        <w:rPr/>
        <w:t>the</w:t>
      </w:r>
      <w:r>
        <w:rPr>
          <w:spacing w:val="-8"/>
        </w:rPr>
        <w:t> </w:t>
      </w:r>
      <w:r>
        <w:rPr/>
        <w:t>FSB</w:t>
      </w:r>
      <w:r>
        <w:rPr>
          <w:spacing w:val="-7"/>
        </w:rPr>
        <w:t> </w:t>
      </w:r>
      <w:r>
        <w:rPr/>
        <w:t>approved</w:t>
      </w:r>
      <w:r>
        <w:rPr>
          <w:spacing w:val="-9"/>
        </w:rPr>
        <w:t> </w:t>
      </w:r>
      <w:r>
        <w:rPr/>
        <w:t>the</w:t>
      </w:r>
      <w:r>
        <w:rPr>
          <w:spacing w:val="-7"/>
        </w:rPr>
        <w:t> </w:t>
      </w:r>
      <w:r>
        <w:rPr/>
        <w:t>final</w:t>
      </w:r>
      <w:r>
        <w:rPr>
          <w:spacing w:val="-8"/>
        </w:rPr>
        <w:t> </w:t>
      </w:r>
      <w:r>
        <w:rPr/>
        <w:t>BCR</w:t>
      </w:r>
      <w:r>
        <w:rPr>
          <w:spacing w:val="-8"/>
        </w:rPr>
        <w:t> </w:t>
      </w:r>
      <w:r>
        <w:rPr/>
        <w:t>proposal</w:t>
      </w:r>
      <w:r>
        <w:rPr>
          <w:spacing w:val="-5"/>
        </w:rPr>
        <w:t> </w:t>
      </w:r>
      <w:r>
        <w:rPr/>
        <w:t>which</w:t>
      </w:r>
      <w:r>
        <w:rPr>
          <w:spacing w:val="-6"/>
        </w:rPr>
        <w:t> </w:t>
      </w:r>
      <w:r>
        <w:rPr/>
        <w:t>will</w:t>
      </w:r>
      <w:r>
        <w:rPr>
          <w:spacing w:val="-6"/>
        </w:rPr>
        <w:t> </w:t>
      </w:r>
      <w:r>
        <w:rPr/>
        <w:t>be</w:t>
      </w:r>
      <w:r>
        <w:rPr>
          <w:spacing w:val="-8"/>
        </w:rPr>
        <w:t> </w:t>
      </w:r>
      <w:r>
        <w:rPr/>
        <w:t>presented</w:t>
      </w:r>
      <w:r>
        <w:rPr>
          <w:spacing w:val="-7"/>
        </w:rPr>
        <w:t> </w:t>
      </w:r>
      <w:r>
        <w:rPr/>
        <w:t>to</w:t>
      </w:r>
      <w:r>
        <w:rPr>
          <w:spacing w:val="-8"/>
        </w:rPr>
        <w:t> </w:t>
      </w:r>
      <w:r>
        <w:rPr/>
        <w:t>G20</w:t>
      </w:r>
      <w:r>
        <w:rPr>
          <w:spacing w:val="-7"/>
        </w:rPr>
        <w:t> </w:t>
      </w:r>
      <w:r>
        <w:rPr/>
        <w:t>Leaders</w:t>
      </w:r>
      <w:r>
        <w:rPr>
          <w:spacing w:val="-7"/>
        </w:rPr>
        <w:t> </w:t>
      </w:r>
      <w:r>
        <w:rPr/>
        <w:t>at</w:t>
      </w:r>
      <w:r>
        <w:rPr>
          <w:spacing w:val="-7"/>
        </w:rPr>
        <w:t> </w:t>
      </w:r>
      <w:r>
        <w:rPr/>
        <w:t>the Brisbane summit in November. It is simple and factor-based, contains a common valuation approach, and captures all activities of insurance</w:t>
      </w:r>
      <w:r>
        <w:rPr>
          <w:spacing w:val="-4"/>
        </w:rPr>
        <w:t> </w:t>
      </w:r>
      <w:r>
        <w:rPr/>
        <w:t>groups.</w:t>
      </w:r>
    </w:p>
    <w:p>
      <w:pPr>
        <w:pStyle w:val="BodyText"/>
        <w:spacing w:before="11"/>
        <w:rPr>
          <w:sz w:val="27"/>
        </w:rPr>
      </w:pPr>
    </w:p>
    <w:p>
      <w:pPr>
        <w:pStyle w:val="BodyText"/>
        <w:spacing w:line="355" w:lineRule="auto"/>
        <w:ind w:left="226"/>
      </w:pPr>
      <w:r>
        <w:rPr/>
        <w:t>This</w:t>
      </w:r>
      <w:r>
        <w:rPr>
          <w:spacing w:val="-7"/>
        </w:rPr>
        <w:t> </w:t>
      </w:r>
      <w:r>
        <w:rPr/>
        <w:t>is</w:t>
      </w:r>
      <w:r>
        <w:rPr>
          <w:spacing w:val="-7"/>
        </w:rPr>
        <w:t> </w:t>
      </w:r>
      <w:r>
        <w:rPr/>
        <w:t>an</w:t>
      </w:r>
      <w:r>
        <w:rPr>
          <w:spacing w:val="-8"/>
        </w:rPr>
        <w:t> </w:t>
      </w:r>
      <w:r>
        <w:rPr/>
        <w:t>important</w:t>
      </w:r>
      <w:r>
        <w:rPr>
          <w:spacing w:val="-8"/>
        </w:rPr>
        <w:t> </w:t>
      </w:r>
      <w:r>
        <w:rPr/>
        <w:t>milestone</w:t>
      </w:r>
      <w:r>
        <w:rPr>
          <w:spacing w:val="-9"/>
        </w:rPr>
        <w:t> </w:t>
      </w:r>
      <w:r>
        <w:rPr/>
        <w:t>–</w:t>
      </w:r>
      <w:r>
        <w:rPr>
          <w:spacing w:val="-8"/>
        </w:rPr>
        <w:t> </w:t>
      </w:r>
      <w:r>
        <w:rPr/>
        <w:t>one</w:t>
      </w:r>
      <w:r>
        <w:rPr>
          <w:spacing w:val="-8"/>
        </w:rPr>
        <w:t> </w:t>
      </w:r>
      <w:r>
        <w:rPr/>
        <w:t>that</w:t>
      </w:r>
      <w:r>
        <w:rPr>
          <w:spacing w:val="-7"/>
        </w:rPr>
        <w:t> </w:t>
      </w:r>
      <w:r>
        <w:rPr/>
        <w:t>takes</w:t>
      </w:r>
      <w:r>
        <w:rPr>
          <w:spacing w:val="-8"/>
        </w:rPr>
        <w:t> </w:t>
      </w:r>
      <w:r>
        <w:rPr/>
        <w:t>us</w:t>
      </w:r>
      <w:r>
        <w:rPr>
          <w:spacing w:val="-8"/>
        </w:rPr>
        <w:t> </w:t>
      </w:r>
      <w:r>
        <w:rPr/>
        <w:t>further</w:t>
      </w:r>
      <w:r>
        <w:rPr>
          <w:spacing w:val="-8"/>
        </w:rPr>
        <w:t> </w:t>
      </w:r>
      <w:r>
        <w:rPr/>
        <w:t>towards</w:t>
      </w:r>
      <w:r>
        <w:rPr>
          <w:spacing w:val="-7"/>
        </w:rPr>
        <w:t> </w:t>
      </w:r>
      <w:r>
        <w:rPr/>
        <w:t>embedding</w:t>
      </w:r>
      <w:r>
        <w:rPr>
          <w:spacing w:val="-9"/>
        </w:rPr>
        <w:t> </w:t>
      </w:r>
      <w:r>
        <w:rPr/>
        <w:t>the</w:t>
      </w:r>
      <w:r>
        <w:rPr>
          <w:spacing w:val="-7"/>
        </w:rPr>
        <w:t> </w:t>
      </w:r>
      <w:r>
        <w:rPr/>
        <w:t>right</w:t>
      </w:r>
      <w:r>
        <w:rPr>
          <w:spacing w:val="-8"/>
        </w:rPr>
        <w:t> </w:t>
      </w:r>
      <w:r>
        <w:rPr/>
        <w:t>idea</w:t>
      </w:r>
      <w:r>
        <w:rPr>
          <w:spacing w:val="-8"/>
        </w:rPr>
        <w:t> </w:t>
      </w:r>
      <w:r>
        <w:rPr/>
        <w:t>of</w:t>
      </w:r>
      <w:r>
        <w:rPr>
          <w:spacing w:val="-6"/>
        </w:rPr>
        <w:t> </w:t>
      </w:r>
      <w:r>
        <w:rPr/>
        <w:t>increased resilience</w:t>
      </w:r>
      <w:r>
        <w:rPr>
          <w:spacing w:val="-5"/>
        </w:rPr>
        <w:t> </w:t>
      </w:r>
      <w:r>
        <w:rPr/>
        <w:t>for</w:t>
      </w:r>
      <w:r>
        <w:rPr>
          <w:spacing w:val="-4"/>
        </w:rPr>
        <w:t> </w:t>
      </w:r>
      <w:r>
        <w:rPr/>
        <w:t>those</w:t>
      </w:r>
      <w:r>
        <w:rPr>
          <w:spacing w:val="-4"/>
        </w:rPr>
        <w:t> </w:t>
      </w:r>
      <w:r>
        <w:rPr/>
        <w:t>few</w:t>
      </w:r>
      <w:r>
        <w:rPr>
          <w:spacing w:val="-6"/>
        </w:rPr>
        <w:t> </w:t>
      </w:r>
      <w:r>
        <w:rPr/>
        <w:t>insurers</w:t>
      </w:r>
      <w:r>
        <w:rPr>
          <w:spacing w:val="-2"/>
        </w:rPr>
        <w:t> </w:t>
      </w:r>
      <w:r>
        <w:rPr/>
        <w:t>that</w:t>
      </w:r>
      <w:r>
        <w:rPr>
          <w:spacing w:val="-4"/>
        </w:rPr>
        <w:t> </w:t>
      </w:r>
      <w:r>
        <w:rPr/>
        <w:t>have</w:t>
      </w:r>
      <w:r>
        <w:rPr>
          <w:spacing w:val="-6"/>
        </w:rPr>
        <w:t> </w:t>
      </w:r>
      <w:r>
        <w:rPr/>
        <w:t>the</w:t>
      </w:r>
      <w:r>
        <w:rPr>
          <w:spacing w:val="-4"/>
        </w:rPr>
        <w:t> </w:t>
      </w:r>
      <w:r>
        <w:rPr/>
        <w:t>capacity</w:t>
      </w:r>
      <w:r>
        <w:rPr>
          <w:spacing w:val="-4"/>
        </w:rPr>
        <w:t> </w:t>
      </w:r>
      <w:r>
        <w:rPr/>
        <w:t>to</w:t>
      </w:r>
      <w:r>
        <w:rPr>
          <w:spacing w:val="-4"/>
        </w:rPr>
        <w:t> </w:t>
      </w:r>
      <w:r>
        <w:rPr/>
        <w:t>impact</w:t>
      </w:r>
      <w:r>
        <w:rPr>
          <w:spacing w:val="-6"/>
        </w:rPr>
        <w:t> </w:t>
      </w:r>
      <w:r>
        <w:rPr/>
        <w:t>the</w:t>
      </w:r>
      <w:r>
        <w:rPr>
          <w:spacing w:val="-4"/>
        </w:rPr>
        <w:t> </w:t>
      </w:r>
      <w:r>
        <w:rPr/>
        <w:t>global</w:t>
      </w:r>
      <w:r>
        <w:rPr>
          <w:spacing w:val="-4"/>
        </w:rPr>
        <w:t> </w:t>
      </w:r>
      <w:r>
        <w:rPr/>
        <w:t>financial</w:t>
      </w:r>
      <w:r>
        <w:rPr>
          <w:spacing w:val="-5"/>
        </w:rPr>
        <w:t> </w:t>
      </w:r>
      <w:r>
        <w:rPr/>
        <w:t>system.</w:t>
      </w:r>
    </w:p>
    <w:p>
      <w:pPr>
        <w:pStyle w:val="BodyText"/>
        <w:spacing w:before="4"/>
        <w:rPr>
          <w:sz w:val="28"/>
        </w:rPr>
      </w:pPr>
    </w:p>
    <w:p>
      <w:pPr>
        <w:pStyle w:val="BodyText"/>
        <w:spacing w:line="357" w:lineRule="auto" w:before="1"/>
        <w:ind w:left="226"/>
      </w:pPr>
      <w:r>
        <w:rPr/>
        <w:t>I</w:t>
      </w:r>
      <w:r>
        <w:rPr>
          <w:spacing w:val="-5"/>
        </w:rPr>
        <w:t> </w:t>
      </w:r>
      <w:r>
        <w:rPr/>
        <w:t>look</w:t>
      </w:r>
      <w:r>
        <w:rPr>
          <w:spacing w:val="-6"/>
        </w:rPr>
        <w:t> </w:t>
      </w:r>
      <w:r>
        <w:rPr/>
        <w:t>forward</w:t>
      </w:r>
      <w:r>
        <w:rPr>
          <w:spacing w:val="-5"/>
        </w:rPr>
        <w:t> </w:t>
      </w:r>
      <w:r>
        <w:rPr/>
        <w:t>to</w:t>
      </w:r>
      <w:r>
        <w:rPr>
          <w:spacing w:val="-6"/>
        </w:rPr>
        <w:t> </w:t>
      </w:r>
      <w:r>
        <w:rPr/>
        <w:t>your</w:t>
      </w:r>
      <w:r>
        <w:rPr>
          <w:spacing w:val="-6"/>
        </w:rPr>
        <w:t> </w:t>
      </w:r>
      <w:r>
        <w:rPr/>
        <w:t>continued</w:t>
      </w:r>
      <w:r>
        <w:rPr>
          <w:spacing w:val="-6"/>
        </w:rPr>
        <w:t> </w:t>
      </w:r>
      <w:r>
        <w:rPr/>
        <w:t>support</w:t>
      </w:r>
      <w:r>
        <w:rPr>
          <w:spacing w:val="-7"/>
        </w:rPr>
        <w:t> </w:t>
      </w:r>
      <w:r>
        <w:rPr/>
        <w:t>as</w:t>
      </w:r>
      <w:r>
        <w:rPr>
          <w:spacing w:val="-5"/>
        </w:rPr>
        <w:t> </w:t>
      </w:r>
      <w:r>
        <w:rPr/>
        <w:t>the</w:t>
      </w:r>
      <w:r>
        <w:rPr>
          <w:spacing w:val="-7"/>
        </w:rPr>
        <w:t> </w:t>
      </w:r>
      <w:r>
        <w:rPr/>
        <w:t>IAIS</w:t>
      </w:r>
      <w:r>
        <w:rPr>
          <w:spacing w:val="-5"/>
        </w:rPr>
        <w:t> </w:t>
      </w:r>
      <w:r>
        <w:rPr/>
        <w:t>builds</w:t>
      </w:r>
      <w:r>
        <w:rPr>
          <w:spacing w:val="-5"/>
        </w:rPr>
        <w:t> </w:t>
      </w:r>
      <w:r>
        <w:rPr/>
        <w:t>on</w:t>
      </w:r>
      <w:r>
        <w:rPr>
          <w:spacing w:val="-6"/>
        </w:rPr>
        <w:t> </w:t>
      </w:r>
      <w:r>
        <w:rPr/>
        <w:t>this</w:t>
      </w:r>
      <w:r>
        <w:rPr>
          <w:spacing w:val="-6"/>
        </w:rPr>
        <w:t> </w:t>
      </w:r>
      <w:r>
        <w:rPr/>
        <w:t>progress</w:t>
      </w:r>
      <w:r>
        <w:rPr>
          <w:spacing w:val="-7"/>
        </w:rPr>
        <w:t> </w:t>
      </w:r>
      <w:r>
        <w:rPr/>
        <w:t>to</w:t>
      </w:r>
      <w:r>
        <w:rPr>
          <w:spacing w:val="-5"/>
        </w:rPr>
        <w:t> </w:t>
      </w:r>
      <w:r>
        <w:rPr/>
        <w:t>put</w:t>
      </w:r>
      <w:r>
        <w:rPr>
          <w:spacing w:val="-6"/>
        </w:rPr>
        <w:t> </w:t>
      </w:r>
      <w:r>
        <w:rPr/>
        <w:t>into</w:t>
      </w:r>
      <w:r>
        <w:rPr>
          <w:spacing w:val="-5"/>
        </w:rPr>
        <w:t> </w:t>
      </w:r>
      <w:r>
        <w:rPr/>
        <w:t>practice</w:t>
      </w:r>
      <w:r>
        <w:rPr>
          <w:spacing w:val="-8"/>
        </w:rPr>
        <w:t> </w:t>
      </w:r>
      <w:r>
        <w:rPr/>
        <w:t>the</w:t>
      </w:r>
      <w:r>
        <w:rPr>
          <w:spacing w:val="-5"/>
        </w:rPr>
        <w:t> </w:t>
      </w:r>
      <w:r>
        <w:rPr/>
        <w:t>overall package of requirements for systemic insurers by</w:t>
      </w:r>
      <w:r>
        <w:rPr>
          <w:spacing w:val="-9"/>
        </w:rPr>
        <w:t> </w:t>
      </w:r>
      <w:r>
        <w:rPr/>
        <w:t>2019.</w:t>
      </w:r>
    </w:p>
    <w:p>
      <w:pPr>
        <w:pStyle w:val="BodyText"/>
        <w:spacing w:before="1"/>
        <w:rPr>
          <w:sz w:val="28"/>
        </w:rPr>
      </w:pPr>
    </w:p>
    <w:p>
      <w:pPr>
        <w:pStyle w:val="BodyText"/>
        <w:spacing w:line="357" w:lineRule="auto"/>
        <w:ind w:left="226" w:right="125"/>
      </w:pPr>
      <w:r>
        <w:rPr/>
        <w:t>And</w:t>
      </w:r>
      <w:r>
        <w:rPr>
          <w:spacing w:val="-6"/>
        </w:rPr>
        <w:t> </w:t>
      </w:r>
      <w:r>
        <w:rPr/>
        <w:t>we</w:t>
      </w:r>
      <w:r>
        <w:rPr>
          <w:spacing w:val="-8"/>
        </w:rPr>
        <w:t> </w:t>
      </w:r>
      <w:r>
        <w:rPr/>
        <w:t>will</w:t>
      </w:r>
      <w:r>
        <w:rPr>
          <w:spacing w:val="-7"/>
        </w:rPr>
        <w:t> </w:t>
      </w:r>
      <w:r>
        <w:rPr/>
        <w:t>need</w:t>
      </w:r>
      <w:r>
        <w:rPr>
          <w:spacing w:val="-8"/>
        </w:rPr>
        <w:t> </w:t>
      </w:r>
      <w:r>
        <w:rPr/>
        <w:t>your</w:t>
      </w:r>
      <w:r>
        <w:rPr>
          <w:spacing w:val="-7"/>
        </w:rPr>
        <w:t> </w:t>
      </w:r>
      <w:r>
        <w:rPr/>
        <w:t>support</w:t>
      </w:r>
      <w:r>
        <w:rPr>
          <w:spacing w:val="-5"/>
        </w:rPr>
        <w:t> </w:t>
      </w:r>
      <w:r>
        <w:rPr/>
        <w:t>as</w:t>
      </w:r>
      <w:r>
        <w:rPr>
          <w:spacing w:val="-6"/>
        </w:rPr>
        <w:t> </w:t>
      </w:r>
      <w:r>
        <w:rPr/>
        <w:t>we</w:t>
      </w:r>
      <w:r>
        <w:rPr>
          <w:spacing w:val="-8"/>
        </w:rPr>
        <w:t> </w:t>
      </w:r>
      <w:r>
        <w:rPr/>
        <w:t>further</w:t>
      </w:r>
      <w:r>
        <w:rPr>
          <w:spacing w:val="-6"/>
        </w:rPr>
        <w:t> </w:t>
      </w:r>
      <w:r>
        <w:rPr/>
        <w:t>develop,</w:t>
      </w:r>
      <w:r>
        <w:rPr>
          <w:spacing w:val="-7"/>
        </w:rPr>
        <w:t> </w:t>
      </w:r>
      <w:r>
        <w:rPr/>
        <w:t>over</w:t>
      </w:r>
      <w:r>
        <w:rPr>
          <w:spacing w:val="-8"/>
        </w:rPr>
        <w:t> </w:t>
      </w:r>
      <w:r>
        <w:rPr/>
        <w:t>time,</w:t>
      </w:r>
      <w:r>
        <w:rPr>
          <w:spacing w:val="-6"/>
        </w:rPr>
        <w:t> </w:t>
      </w:r>
      <w:r>
        <w:rPr/>
        <w:t>an</w:t>
      </w:r>
      <w:r>
        <w:rPr>
          <w:spacing w:val="-7"/>
        </w:rPr>
        <w:t> </w:t>
      </w:r>
      <w:r>
        <w:rPr/>
        <w:t>International</w:t>
      </w:r>
      <w:r>
        <w:rPr>
          <w:spacing w:val="-6"/>
        </w:rPr>
        <w:t> </w:t>
      </w:r>
      <w:r>
        <w:rPr/>
        <w:t>Capital</w:t>
      </w:r>
      <w:r>
        <w:rPr>
          <w:spacing w:val="-7"/>
        </w:rPr>
        <w:t> </w:t>
      </w:r>
      <w:r>
        <w:rPr/>
        <w:t>Standard</w:t>
      </w:r>
      <w:r>
        <w:rPr>
          <w:spacing w:val="-8"/>
        </w:rPr>
        <w:t> </w:t>
      </w:r>
      <w:r>
        <w:rPr/>
        <w:t>to</w:t>
      </w:r>
      <w:r>
        <w:rPr>
          <w:spacing w:val="-8"/>
        </w:rPr>
        <w:t> </w:t>
      </w:r>
      <w:r>
        <w:rPr/>
        <w:t>apply</w:t>
      </w:r>
      <w:r>
        <w:rPr>
          <w:spacing w:val="-5"/>
        </w:rPr>
        <w:t> </w:t>
      </w:r>
      <w:r>
        <w:rPr/>
        <w:t>to all internationally active insurance groups. Our aim is nothing less than a standard which embodies the principles which underpin ICAS and Solvency</w:t>
      </w:r>
      <w:r>
        <w:rPr>
          <w:spacing w:val="-7"/>
        </w:rPr>
        <w:t> </w:t>
      </w:r>
      <w:r>
        <w:rPr/>
        <w:t>II.</w:t>
      </w:r>
    </w:p>
    <w:p>
      <w:pPr>
        <w:pStyle w:val="BodyText"/>
        <w:spacing w:before="10"/>
        <w:rPr>
          <w:sz w:val="27"/>
        </w:rPr>
      </w:pPr>
    </w:p>
    <w:p>
      <w:pPr>
        <w:pStyle w:val="Heading1"/>
        <w:rPr>
          <w:u w:val="none"/>
        </w:rPr>
      </w:pPr>
      <w:r>
        <w:rPr>
          <w:u w:val="thick"/>
        </w:rPr>
        <w:t>Conclusion</w:t>
      </w:r>
    </w:p>
    <w:p>
      <w:pPr>
        <w:pStyle w:val="BodyText"/>
        <w:spacing w:before="6"/>
        <w:rPr>
          <w:b/>
          <w:sz w:val="29"/>
        </w:rPr>
      </w:pPr>
    </w:p>
    <w:p>
      <w:pPr>
        <w:pStyle w:val="BodyText"/>
        <w:spacing w:line="355" w:lineRule="auto" w:before="93"/>
        <w:ind w:left="226" w:right="377"/>
      </w:pPr>
      <w:r>
        <w:rPr/>
        <w:t>The</w:t>
      </w:r>
      <w:r>
        <w:rPr>
          <w:spacing w:val="-9"/>
        </w:rPr>
        <w:t> </w:t>
      </w:r>
      <w:r>
        <w:rPr/>
        <w:t>ideas</w:t>
      </w:r>
      <w:r>
        <w:rPr>
          <w:spacing w:val="-8"/>
        </w:rPr>
        <w:t> </w:t>
      </w:r>
      <w:r>
        <w:rPr/>
        <w:t>I’ve</w:t>
      </w:r>
      <w:r>
        <w:rPr>
          <w:spacing w:val="-8"/>
        </w:rPr>
        <w:t> </w:t>
      </w:r>
      <w:r>
        <w:rPr/>
        <w:t>described</w:t>
      </w:r>
      <w:r>
        <w:rPr>
          <w:spacing w:val="-9"/>
        </w:rPr>
        <w:t> </w:t>
      </w:r>
      <w:r>
        <w:rPr/>
        <w:t>today</w:t>
      </w:r>
      <w:r>
        <w:rPr>
          <w:spacing w:val="-6"/>
        </w:rPr>
        <w:t> </w:t>
      </w:r>
      <w:r>
        <w:rPr/>
        <w:t>are</w:t>
      </w:r>
      <w:r>
        <w:rPr>
          <w:spacing w:val="-8"/>
        </w:rPr>
        <w:t> </w:t>
      </w:r>
      <w:r>
        <w:rPr/>
        <w:t>vital</w:t>
      </w:r>
      <w:r>
        <w:rPr>
          <w:spacing w:val="-8"/>
        </w:rPr>
        <w:t> </w:t>
      </w:r>
      <w:r>
        <w:rPr/>
        <w:t>to</w:t>
      </w:r>
      <w:r>
        <w:rPr>
          <w:spacing w:val="-9"/>
        </w:rPr>
        <w:t> </w:t>
      </w:r>
      <w:r>
        <w:rPr/>
        <w:t>preserving</w:t>
      </w:r>
      <w:r>
        <w:rPr>
          <w:spacing w:val="-7"/>
        </w:rPr>
        <w:t> </w:t>
      </w:r>
      <w:r>
        <w:rPr/>
        <w:t>the</w:t>
      </w:r>
      <w:r>
        <w:rPr>
          <w:spacing w:val="-8"/>
        </w:rPr>
        <w:t> </w:t>
      </w:r>
      <w:r>
        <w:rPr/>
        <w:t>positive</w:t>
      </w:r>
      <w:r>
        <w:rPr>
          <w:spacing w:val="-8"/>
        </w:rPr>
        <w:t> </w:t>
      </w:r>
      <w:r>
        <w:rPr/>
        <w:t>role</w:t>
      </w:r>
      <w:r>
        <w:rPr>
          <w:spacing w:val="-8"/>
        </w:rPr>
        <w:t> </w:t>
      </w:r>
      <w:r>
        <w:rPr/>
        <w:t>of</w:t>
      </w:r>
      <w:r>
        <w:rPr>
          <w:spacing w:val="-6"/>
        </w:rPr>
        <w:t> </w:t>
      </w:r>
      <w:r>
        <w:rPr/>
        <w:t>insurance</w:t>
      </w:r>
      <w:r>
        <w:rPr>
          <w:spacing w:val="-9"/>
        </w:rPr>
        <w:t> </w:t>
      </w:r>
      <w:r>
        <w:rPr/>
        <w:t>in</w:t>
      </w:r>
      <w:r>
        <w:rPr>
          <w:spacing w:val="-8"/>
        </w:rPr>
        <w:t> </w:t>
      </w:r>
      <w:r>
        <w:rPr/>
        <w:t>the</w:t>
      </w:r>
      <w:r>
        <w:rPr>
          <w:spacing w:val="-9"/>
        </w:rPr>
        <w:t> </w:t>
      </w:r>
      <w:r>
        <w:rPr/>
        <w:t>financial</w:t>
      </w:r>
      <w:r>
        <w:rPr>
          <w:spacing w:val="-7"/>
        </w:rPr>
        <w:t> </w:t>
      </w:r>
      <w:r>
        <w:rPr/>
        <w:t>system and the real</w:t>
      </w:r>
      <w:r>
        <w:rPr>
          <w:spacing w:val="-4"/>
        </w:rPr>
        <w:t> </w:t>
      </w:r>
      <w:r>
        <w:rPr/>
        <w:t>economy.</w:t>
      </w:r>
    </w:p>
    <w:p>
      <w:pPr>
        <w:pStyle w:val="BodyText"/>
        <w:spacing w:before="4"/>
        <w:rPr>
          <w:sz w:val="28"/>
        </w:rPr>
      </w:pPr>
    </w:p>
    <w:p>
      <w:pPr>
        <w:pStyle w:val="BodyText"/>
        <w:spacing w:line="357" w:lineRule="auto"/>
        <w:ind w:left="226" w:right="125"/>
      </w:pPr>
      <w:r>
        <w:rPr/>
        <w:t>These</w:t>
      </w:r>
      <w:r>
        <w:rPr>
          <w:spacing w:val="-9"/>
        </w:rPr>
        <w:t> </w:t>
      </w:r>
      <w:r>
        <w:rPr/>
        <w:t>ideas</w:t>
      </w:r>
      <w:r>
        <w:rPr>
          <w:spacing w:val="-7"/>
        </w:rPr>
        <w:t> </w:t>
      </w:r>
      <w:r>
        <w:rPr/>
        <w:t>–</w:t>
      </w:r>
      <w:r>
        <w:rPr>
          <w:spacing w:val="-9"/>
        </w:rPr>
        <w:t> </w:t>
      </w:r>
      <w:r>
        <w:rPr/>
        <w:t>tailored</w:t>
      </w:r>
      <w:r>
        <w:rPr>
          <w:spacing w:val="-9"/>
        </w:rPr>
        <w:t> </w:t>
      </w:r>
      <w:r>
        <w:rPr/>
        <w:t>capital</w:t>
      </w:r>
      <w:r>
        <w:rPr>
          <w:spacing w:val="-8"/>
        </w:rPr>
        <w:t> </w:t>
      </w:r>
      <w:r>
        <w:rPr/>
        <w:t>standards</w:t>
      </w:r>
      <w:r>
        <w:rPr>
          <w:spacing w:val="-8"/>
        </w:rPr>
        <w:t> </w:t>
      </w:r>
      <w:r>
        <w:rPr/>
        <w:t>that</w:t>
      </w:r>
      <w:r>
        <w:rPr>
          <w:spacing w:val="-6"/>
        </w:rPr>
        <w:t> </w:t>
      </w:r>
      <w:r>
        <w:rPr/>
        <w:t>promote</w:t>
      </w:r>
      <w:r>
        <w:rPr>
          <w:spacing w:val="-8"/>
        </w:rPr>
        <w:t> </w:t>
      </w:r>
      <w:r>
        <w:rPr/>
        <w:t>a</w:t>
      </w:r>
      <w:r>
        <w:rPr>
          <w:spacing w:val="-8"/>
        </w:rPr>
        <w:t> </w:t>
      </w:r>
      <w:r>
        <w:rPr/>
        <w:t>level</w:t>
      </w:r>
      <w:r>
        <w:rPr>
          <w:spacing w:val="-6"/>
        </w:rPr>
        <w:t> </w:t>
      </w:r>
      <w:r>
        <w:rPr/>
        <w:t>playing</w:t>
      </w:r>
      <w:r>
        <w:rPr>
          <w:spacing w:val="-8"/>
        </w:rPr>
        <w:t> </w:t>
      </w:r>
      <w:r>
        <w:rPr/>
        <w:t>field;</w:t>
      </w:r>
      <w:r>
        <w:rPr>
          <w:spacing w:val="-9"/>
        </w:rPr>
        <w:t> </w:t>
      </w:r>
      <w:r>
        <w:rPr/>
        <w:t>a</w:t>
      </w:r>
      <w:r>
        <w:rPr>
          <w:spacing w:val="-8"/>
        </w:rPr>
        <w:t> </w:t>
      </w:r>
      <w:r>
        <w:rPr/>
        <w:t>framework</w:t>
      </w:r>
      <w:r>
        <w:rPr>
          <w:spacing w:val="-7"/>
        </w:rPr>
        <w:t> </w:t>
      </w:r>
      <w:r>
        <w:rPr/>
        <w:t>to</w:t>
      </w:r>
      <w:r>
        <w:rPr>
          <w:spacing w:val="-8"/>
        </w:rPr>
        <w:t> </w:t>
      </w:r>
      <w:r>
        <w:rPr/>
        <w:t>hold</w:t>
      </w:r>
      <w:r>
        <w:rPr>
          <w:spacing w:val="-8"/>
        </w:rPr>
        <w:t> </w:t>
      </w:r>
      <w:r>
        <w:rPr/>
        <w:t>the</w:t>
      </w:r>
      <w:r>
        <w:rPr>
          <w:spacing w:val="-9"/>
        </w:rPr>
        <w:t> </w:t>
      </w:r>
      <w:r>
        <w:rPr/>
        <w:t>right people</w:t>
      </w:r>
      <w:r>
        <w:rPr>
          <w:spacing w:val="-7"/>
        </w:rPr>
        <w:t> </w:t>
      </w:r>
      <w:r>
        <w:rPr/>
        <w:t>to</w:t>
      </w:r>
      <w:r>
        <w:rPr>
          <w:spacing w:val="-7"/>
        </w:rPr>
        <w:t> </w:t>
      </w:r>
      <w:r>
        <w:rPr/>
        <w:t>account;</w:t>
      </w:r>
      <w:r>
        <w:rPr>
          <w:spacing w:val="-5"/>
        </w:rPr>
        <w:t> </w:t>
      </w:r>
      <w:r>
        <w:rPr/>
        <w:t>and</w:t>
      </w:r>
      <w:r>
        <w:rPr>
          <w:spacing w:val="-6"/>
        </w:rPr>
        <w:t> </w:t>
      </w:r>
      <w:r>
        <w:rPr/>
        <w:t>global</w:t>
      </w:r>
      <w:r>
        <w:rPr>
          <w:spacing w:val="-5"/>
        </w:rPr>
        <w:t> </w:t>
      </w:r>
      <w:r>
        <w:rPr/>
        <w:t>standards</w:t>
      </w:r>
      <w:r>
        <w:rPr>
          <w:spacing w:val="-5"/>
        </w:rPr>
        <w:t> </w:t>
      </w:r>
      <w:r>
        <w:rPr/>
        <w:t>for</w:t>
      </w:r>
      <w:r>
        <w:rPr>
          <w:spacing w:val="-7"/>
        </w:rPr>
        <w:t> </w:t>
      </w:r>
      <w:r>
        <w:rPr/>
        <w:t>globally</w:t>
      </w:r>
      <w:r>
        <w:rPr>
          <w:spacing w:val="-6"/>
        </w:rPr>
        <w:t> </w:t>
      </w:r>
      <w:r>
        <w:rPr/>
        <w:t>systemic</w:t>
      </w:r>
      <w:r>
        <w:rPr>
          <w:spacing w:val="-7"/>
        </w:rPr>
        <w:t> </w:t>
      </w:r>
      <w:r>
        <w:rPr/>
        <w:t>insurers</w:t>
      </w:r>
      <w:r>
        <w:rPr>
          <w:spacing w:val="-6"/>
        </w:rPr>
        <w:t> </w:t>
      </w:r>
      <w:r>
        <w:rPr/>
        <w:t>–</w:t>
      </w:r>
      <w:r>
        <w:rPr>
          <w:spacing w:val="-7"/>
        </w:rPr>
        <w:t> </w:t>
      </w:r>
      <w:r>
        <w:rPr/>
        <w:t>are</w:t>
      </w:r>
      <w:r>
        <w:rPr>
          <w:spacing w:val="-6"/>
        </w:rPr>
        <w:t> </w:t>
      </w:r>
      <w:r>
        <w:rPr/>
        <w:t>needed</w:t>
      </w:r>
      <w:r>
        <w:rPr>
          <w:spacing w:val="-9"/>
        </w:rPr>
        <w:t> </w:t>
      </w:r>
      <w:r>
        <w:rPr>
          <w:i/>
        </w:rPr>
        <w:t>now</w:t>
      </w:r>
      <w:r>
        <w:rPr>
          <w:i/>
          <w:spacing w:val="-6"/>
        </w:rPr>
        <w:t> </w:t>
      </w:r>
      <w:r>
        <w:rPr/>
        <w:t>in</w:t>
      </w:r>
      <w:r>
        <w:rPr>
          <w:spacing w:val="-7"/>
        </w:rPr>
        <w:t> </w:t>
      </w:r>
      <w:r>
        <w:rPr/>
        <w:t>practice.</w:t>
      </w:r>
    </w:p>
    <w:p>
      <w:pPr>
        <w:pStyle w:val="BodyText"/>
        <w:spacing w:before="1"/>
        <w:rPr>
          <w:sz w:val="28"/>
        </w:rPr>
      </w:pPr>
    </w:p>
    <w:p>
      <w:pPr>
        <w:pStyle w:val="BodyText"/>
        <w:spacing w:line="355" w:lineRule="auto"/>
        <w:ind w:left="226" w:right="440"/>
      </w:pPr>
      <w:r>
        <w:rPr/>
        <w:t>The Bank knows that as our reforms are implemented and as your business models evolve we need a regulatory approach that is regularly reviewed, adjusted if necessary; and that takes account of evolving financial conditions, product innovation and changing markets.</w:t>
      </w:r>
    </w:p>
    <w:p>
      <w:pPr>
        <w:pStyle w:val="BodyText"/>
        <w:spacing w:before="5"/>
        <w:rPr>
          <w:sz w:val="28"/>
        </w:rPr>
      </w:pPr>
    </w:p>
    <w:p>
      <w:pPr>
        <w:pStyle w:val="BodyText"/>
        <w:spacing w:line="357" w:lineRule="auto" w:before="1"/>
        <w:ind w:left="226"/>
      </w:pPr>
      <w:r>
        <w:rPr/>
        <w:t>Robust</w:t>
      </w:r>
      <w:r>
        <w:rPr>
          <w:spacing w:val="-8"/>
        </w:rPr>
        <w:t> </w:t>
      </w:r>
      <w:r>
        <w:rPr/>
        <w:t>interaction</w:t>
      </w:r>
      <w:r>
        <w:rPr>
          <w:spacing w:val="-6"/>
        </w:rPr>
        <w:t> </w:t>
      </w:r>
      <w:r>
        <w:rPr/>
        <w:t>with</w:t>
      </w:r>
      <w:r>
        <w:rPr>
          <w:spacing w:val="-8"/>
        </w:rPr>
        <w:t> </w:t>
      </w:r>
      <w:r>
        <w:rPr/>
        <w:t>the</w:t>
      </w:r>
      <w:r>
        <w:rPr>
          <w:spacing w:val="-7"/>
        </w:rPr>
        <w:t> </w:t>
      </w:r>
      <w:r>
        <w:rPr/>
        <w:t>industry</w:t>
      </w:r>
      <w:r>
        <w:rPr>
          <w:spacing w:val="-8"/>
        </w:rPr>
        <w:t> </w:t>
      </w:r>
      <w:r>
        <w:rPr/>
        <w:t>is</w:t>
      </w:r>
      <w:r>
        <w:rPr>
          <w:spacing w:val="-7"/>
        </w:rPr>
        <w:t> </w:t>
      </w:r>
      <w:r>
        <w:rPr/>
        <w:t>essential</w:t>
      </w:r>
      <w:r>
        <w:rPr>
          <w:spacing w:val="-7"/>
        </w:rPr>
        <w:t> </w:t>
      </w:r>
      <w:r>
        <w:rPr/>
        <w:t>to</w:t>
      </w:r>
      <w:r>
        <w:rPr>
          <w:spacing w:val="-9"/>
        </w:rPr>
        <w:t> </w:t>
      </w:r>
      <w:r>
        <w:rPr/>
        <w:t>ensuring</w:t>
      </w:r>
      <w:r>
        <w:rPr>
          <w:spacing w:val="-7"/>
        </w:rPr>
        <w:t> </w:t>
      </w:r>
      <w:r>
        <w:rPr/>
        <w:t>the</w:t>
      </w:r>
      <w:r>
        <w:rPr>
          <w:spacing w:val="-9"/>
        </w:rPr>
        <w:t> </w:t>
      </w:r>
      <w:r>
        <w:rPr/>
        <w:t>right</w:t>
      </w:r>
      <w:r>
        <w:rPr>
          <w:spacing w:val="-8"/>
        </w:rPr>
        <w:t> </w:t>
      </w:r>
      <w:r>
        <w:rPr/>
        <w:t>ideas</w:t>
      </w:r>
      <w:r>
        <w:rPr>
          <w:spacing w:val="-6"/>
        </w:rPr>
        <w:t> </w:t>
      </w:r>
      <w:r>
        <w:rPr/>
        <w:t>can</w:t>
      </w:r>
      <w:r>
        <w:rPr>
          <w:spacing w:val="-8"/>
        </w:rPr>
        <w:t> </w:t>
      </w:r>
      <w:r>
        <w:rPr/>
        <w:t>be</w:t>
      </w:r>
      <w:r>
        <w:rPr>
          <w:spacing w:val="-7"/>
        </w:rPr>
        <w:t> </w:t>
      </w:r>
      <w:r>
        <w:rPr/>
        <w:t>put</w:t>
      </w:r>
      <w:r>
        <w:rPr>
          <w:spacing w:val="-7"/>
        </w:rPr>
        <w:t> </w:t>
      </w:r>
      <w:r>
        <w:rPr/>
        <w:t>into</w:t>
      </w:r>
      <w:r>
        <w:rPr>
          <w:spacing w:val="-8"/>
        </w:rPr>
        <w:t> </w:t>
      </w:r>
      <w:r>
        <w:rPr/>
        <w:t>action</w:t>
      </w:r>
      <w:r>
        <w:rPr>
          <w:spacing w:val="-8"/>
        </w:rPr>
        <w:t> </w:t>
      </w:r>
      <w:r>
        <w:rPr/>
        <w:t>now,</w:t>
      </w:r>
      <w:r>
        <w:rPr>
          <w:spacing w:val="-6"/>
        </w:rPr>
        <w:t> </w:t>
      </w:r>
      <w:r>
        <w:rPr/>
        <w:t>and</w:t>
      </w:r>
      <w:r>
        <w:rPr>
          <w:spacing w:val="-8"/>
        </w:rPr>
        <w:t> </w:t>
      </w:r>
      <w:r>
        <w:rPr/>
        <w:t>for the</w:t>
      </w:r>
      <w:r>
        <w:rPr>
          <w:spacing w:val="-2"/>
        </w:rPr>
        <w:t> </w:t>
      </w:r>
      <w:r>
        <w:rPr/>
        <w:t>future.</w:t>
      </w:r>
    </w:p>
    <w:p>
      <w:pPr>
        <w:pStyle w:val="BodyText"/>
        <w:spacing w:before="1"/>
        <w:rPr>
          <w:sz w:val="28"/>
        </w:rPr>
      </w:pPr>
    </w:p>
    <w:p>
      <w:pPr>
        <w:pStyle w:val="BodyText"/>
        <w:spacing w:line="357" w:lineRule="auto"/>
        <w:ind w:left="226" w:right="145"/>
      </w:pPr>
      <w:r>
        <w:rPr/>
        <w:t>The</w:t>
      </w:r>
      <w:r>
        <w:rPr>
          <w:spacing w:val="-9"/>
        </w:rPr>
        <w:t> </w:t>
      </w:r>
      <w:r>
        <w:rPr/>
        <w:t>Institute</w:t>
      </w:r>
      <w:r>
        <w:rPr>
          <w:spacing w:val="-8"/>
        </w:rPr>
        <w:t> </w:t>
      </w:r>
      <w:r>
        <w:rPr/>
        <w:t>&amp;</w:t>
      </w:r>
      <w:r>
        <w:rPr>
          <w:spacing w:val="-7"/>
        </w:rPr>
        <w:t> </w:t>
      </w:r>
      <w:r>
        <w:rPr/>
        <w:t>Faculty</w:t>
      </w:r>
      <w:r>
        <w:rPr>
          <w:spacing w:val="-7"/>
        </w:rPr>
        <w:t> </w:t>
      </w:r>
      <w:r>
        <w:rPr/>
        <w:t>of</w:t>
      </w:r>
      <w:r>
        <w:rPr>
          <w:spacing w:val="-8"/>
        </w:rPr>
        <w:t> </w:t>
      </w:r>
      <w:r>
        <w:rPr/>
        <w:t>Actuaries</w:t>
      </w:r>
      <w:r>
        <w:rPr>
          <w:spacing w:val="-7"/>
        </w:rPr>
        <w:t> </w:t>
      </w:r>
      <w:r>
        <w:rPr/>
        <w:t>has</w:t>
      </w:r>
      <w:r>
        <w:rPr>
          <w:spacing w:val="-5"/>
        </w:rPr>
        <w:t> </w:t>
      </w:r>
      <w:r>
        <w:rPr/>
        <w:t>been</w:t>
      </w:r>
      <w:r>
        <w:rPr>
          <w:spacing w:val="-7"/>
        </w:rPr>
        <w:t> </w:t>
      </w:r>
      <w:r>
        <w:rPr/>
        <w:t>at</w:t>
      </w:r>
      <w:r>
        <w:rPr>
          <w:spacing w:val="-8"/>
        </w:rPr>
        <w:t> </w:t>
      </w:r>
      <w:r>
        <w:rPr/>
        <w:t>the</w:t>
      </w:r>
      <w:r>
        <w:rPr>
          <w:spacing w:val="-7"/>
        </w:rPr>
        <w:t> </w:t>
      </w:r>
      <w:r>
        <w:rPr/>
        <w:t>heart</w:t>
      </w:r>
      <w:r>
        <w:rPr>
          <w:spacing w:val="-5"/>
        </w:rPr>
        <w:t> </w:t>
      </w:r>
      <w:r>
        <w:rPr/>
        <w:t>of</w:t>
      </w:r>
      <w:r>
        <w:rPr>
          <w:spacing w:val="-7"/>
        </w:rPr>
        <w:t> </w:t>
      </w:r>
      <w:r>
        <w:rPr/>
        <w:t>the</w:t>
      </w:r>
      <w:r>
        <w:rPr>
          <w:spacing w:val="-7"/>
        </w:rPr>
        <w:t> </w:t>
      </w:r>
      <w:r>
        <w:rPr/>
        <w:t>insurance</w:t>
      </w:r>
      <w:r>
        <w:rPr>
          <w:spacing w:val="-7"/>
        </w:rPr>
        <w:t> </w:t>
      </w:r>
      <w:r>
        <w:rPr/>
        <w:t>industry</w:t>
      </w:r>
      <w:r>
        <w:rPr>
          <w:spacing w:val="-7"/>
        </w:rPr>
        <w:t> </w:t>
      </w:r>
      <w:r>
        <w:rPr/>
        <w:t>for</w:t>
      </w:r>
      <w:r>
        <w:rPr>
          <w:spacing w:val="-7"/>
        </w:rPr>
        <w:t> </w:t>
      </w:r>
      <w:r>
        <w:rPr/>
        <w:t>over</w:t>
      </w:r>
      <w:r>
        <w:rPr>
          <w:spacing w:val="-8"/>
        </w:rPr>
        <w:t> </w:t>
      </w:r>
      <w:r>
        <w:rPr/>
        <w:t>150</w:t>
      </w:r>
      <w:r>
        <w:rPr>
          <w:spacing w:val="-7"/>
        </w:rPr>
        <w:t> </w:t>
      </w:r>
      <w:r>
        <w:rPr/>
        <w:t>years,</w:t>
      </w:r>
      <w:r>
        <w:rPr>
          <w:spacing w:val="-6"/>
        </w:rPr>
        <w:t> </w:t>
      </w:r>
      <w:r>
        <w:rPr/>
        <w:t>and the changes to regulation, the industry and the world around us mean your contribution is more essential than</w:t>
      </w:r>
      <w:r>
        <w:rPr>
          <w:spacing w:val="-2"/>
        </w:rPr>
        <w:t> </w:t>
      </w:r>
      <w:r>
        <w:rPr/>
        <w:t>ever.</w:t>
      </w:r>
    </w:p>
    <w:p>
      <w:pPr>
        <w:pStyle w:val="BodyText"/>
        <w:rPr>
          <w:sz w:val="28"/>
        </w:rPr>
      </w:pPr>
    </w:p>
    <w:p>
      <w:pPr>
        <w:pStyle w:val="BodyText"/>
        <w:ind w:left="226"/>
      </w:pPr>
      <w:r>
        <w:rPr/>
        <w:t>Having the right people putting the right ideas to work has never been more important.</w:t>
      </w:r>
    </w:p>
    <w:sectPr>
      <w:pgSz w:w="12240" w:h="15840"/>
      <w:pgMar w:header="0" w:footer="1240" w:top="1440" w:bottom="1440" w:left="13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69536"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18.219971pt;margin-top:715.251404pt;width:6.55pt;height:3.1pt;mso-position-horizontal-relative:page;mso-position-vertical-relative:page;z-index:-25196851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66.740128pt;margin-top:726.186951pt;width:439.6pt;height:12.55pt;mso-position-horizontal-relative:page;mso-position-vertical-relative:page;z-index:-251967488"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66464"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196544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6.680481pt;margin-top:726.184448pt;width:439.6pt;height:12.55pt;mso-position-horizontal-relative:page;mso-position-vertical-relative:page;z-index:-25196441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1963392"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04" w:hanging="340"/>
      </w:pPr>
      <w:rPr>
        <w:rFonts w:hint="default" w:ascii="Calibri" w:hAnsi="Calibri" w:eastAsia="Calibri" w:cs="Calibri"/>
        <w:w w:val="60"/>
        <w:sz w:val="19"/>
        <w:szCs w:val="19"/>
      </w:rPr>
    </w:lvl>
    <w:lvl w:ilvl="1">
      <w:start w:val="0"/>
      <w:numFmt w:val="bullet"/>
      <w:lvlText w:val="•"/>
      <w:lvlJc w:val="left"/>
      <w:pPr>
        <w:ind w:left="1750" w:hanging="340"/>
      </w:pPr>
      <w:rPr>
        <w:rFonts w:hint="default"/>
      </w:rPr>
    </w:lvl>
    <w:lvl w:ilvl="2">
      <w:start w:val="0"/>
      <w:numFmt w:val="bullet"/>
      <w:lvlText w:val="•"/>
      <w:lvlJc w:val="left"/>
      <w:pPr>
        <w:ind w:left="2600" w:hanging="340"/>
      </w:pPr>
      <w:rPr>
        <w:rFonts w:hint="default"/>
      </w:rPr>
    </w:lvl>
    <w:lvl w:ilvl="3">
      <w:start w:val="0"/>
      <w:numFmt w:val="bullet"/>
      <w:lvlText w:val="•"/>
      <w:lvlJc w:val="left"/>
      <w:pPr>
        <w:ind w:left="3450" w:hanging="340"/>
      </w:pPr>
      <w:rPr>
        <w:rFonts w:hint="default"/>
      </w:rPr>
    </w:lvl>
    <w:lvl w:ilvl="4">
      <w:start w:val="0"/>
      <w:numFmt w:val="bullet"/>
      <w:lvlText w:val="•"/>
      <w:lvlJc w:val="left"/>
      <w:pPr>
        <w:ind w:left="4300" w:hanging="340"/>
      </w:pPr>
      <w:rPr>
        <w:rFonts w:hint="default"/>
      </w:rPr>
    </w:lvl>
    <w:lvl w:ilvl="5">
      <w:start w:val="0"/>
      <w:numFmt w:val="bullet"/>
      <w:lvlText w:val="•"/>
      <w:lvlJc w:val="left"/>
      <w:pPr>
        <w:ind w:left="5150" w:hanging="340"/>
      </w:pPr>
      <w:rPr>
        <w:rFonts w:hint="default"/>
      </w:rPr>
    </w:lvl>
    <w:lvl w:ilvl="6">
      <w:start w:val="0"/>
      <w:numFmt w:val="bullet"/>
      <w:lvlText w:val="•"/>
      <w:lvlJc w:val="left"/>
      <w:pPr>
        <w:ind w:left="6000" w:hanging="340"/>
      </w:pPr>
      <w:rPr>
        <w:rFonts w:hint="default"/>
      </w:rPr>
    </w:lvl>
    <w:lvl w:ilvl="7">
      <w:start w:val="0"/>
      <w:numFmt w:val="bullet"/>
      <w:lvlText w:val="•"/>
      <w:lvlJc w:val="left"/>
      <w:pPr>
        <w:ind w:left="6850" w:hanging="340"/>
      </w:pPr>
      <w:rPr>
        <w:rFonts w:hint="default"/>
      </w:rPr>
    </w:lvl>
    <w:lvl w:ilvl="8">
      <w:start w:val="0"/>
      <w:numFmt w:val="bullet"/>
      <w:lvlText w:val="•"/>
      <w:lvlJc w:val="left"/>
      <w:pPr>
        <w:ind w:left="7700" w:hanging="3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6"/>
      <w:outlineLvl w:val="1"/>
    </w:pPr>
    <w:rPr>
      <w:rFonts w:ascii="Arial" w:hAnsi="Arial" w:eastAsia="Arial" w:cs="Arial"/>
      <w:b/>
      <w:bCs/>
      <w:sz w:val="19"/>
      <w:szCs w:val="19"/>
      <w:u w:val="single" w:color="000000"/>
    </w:rPr>
  </w:style>
  <w:style w:styleId="ListParagraph" w:type="paragraph">
    <w:name w:val="List Paragraph"/>
    <w:basedOn w:val="Normal"/>
    <w:uiPriority w:val="1"/>
    <w:qFormat/>
    <w:pPr>
      <w:spacing w:before="94"/>
      <w:ind w:left="904" w:hanging="34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Putting the right ideas into practice - speech by Mark Carney</dc:title>
  <dcterms:created xsi:type="dcterms:W3CDTF">2020-06-02T18:14:52Z</dcterms:created>
  <dcterms:modified xsi:type="dcterms:W3CDTF">2020-06-02T18:14:52Z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2014-09-25T00:00:00Z</vt:filetime>
  </property>
  <property fmtid="{D5CDD505-2E9C-101B-9397-08002B2CF9AE}" pid="3" name="Creator">
    <vt:lpwstr>PScript5.dll Version 5.2.2</vt:lpwstr>
  </property>
  <property fmtid="{D5CDD505-2E9C-101B-9397-08002B2CF9AE}" pid="4" name="LastSaved">
    <vt:filetime>2020-06-02T00:00:00Z</vt:filetime>
  </property>
</Properties>
</file>