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spacing w:before="5"/>
        <w:rPr>
          <w:sz w:val="9"/>
        </w:rPr>
      </w:pPr>
    </w:p>
    <w:p>
      <w:pPr>
        <w:pStyle w:val="BodyText"/>
        <w:spacing w:line="30" w:lineRule="exact"/>
        <w:ind w:left="215"/>
        <w:rPr>
          <w:sz w:val="3"/>
        </w:rPr>
      </w:pPr>
      <w:r>
        <w:rPr>
          <w:position w:val="0"/>
          <w:sz w:val="3"/>
        </w:rPr>
        <w:pict>
          <v:group style="width:488.3pt;height:1.45pt;mso-position-horizontal-relative:char;mso-position-vertical-relative:line" coordorigin="0,0" coordsize="9766,29">
            <v:line style="position:absolute" from="0,14" to="7217,14" stroked="true" strokeweight="1.44pt" strokecolor="#000000">
              <v:stroke dashstyle="solid"/>
            </v:line>
            <v:rect style="position:absolute;left:7202;top:0;width:29;height:29" filled="true" fillcolor="#000000" stroked="false">
              <v:fill type="solid"/>
            </v:rect>
            <v:line style="position:absolute" from="7231,14" to="9766,14" stroked="true" strokeweight="1.44pt" strokecolor="#000000">
              <v:stroke dashstyle="solid"/>
            </v:line>
          </v:group>
        </w:pict>
      </w:r>
      <w:r>
        <w:rPr>
          <w:position w:val="0"/>
          <w:sz w:val="3"/>
        </w:rPr>
      </w:r>
    </w:p>
    <w:p>
      <w:pPr>
        <w:pStyle w:val="BodyText"/>
        <w:rPr>
          <w:sz w:val="20"/>
        </w:rPr>
      </w:pPr>
    </w:p>
    <w:p>
      <w:pPr>
        <w:pStyle w:val="BodyText"/>
        <w:spacing w:before="7"/>
        <w:rPr>
          <w:sz w:val="15"/>
        </w:rPr>
      </w:pPr>
    </w:p>
    <w:p>
      <w:pPr>
        <w:spacing w:before="89"/>
        <w:ind w:left="352" w:right="101" w:firstLine="0"/>
        <w:jc w:val="left"/>
        <w:rPr>
          <w:rFonts w:ascii="Arial"/>
          <w:b/>
          <w:sz w:val="32"/>
        </w:rPr>
      </w:pPr>
      <w:r>
        <w:rPr>
          <w:rFonts w:ascii="Arial"/>
          <w:b/>
          <w:color w:val="6A719F"/>
          <w:sz w:val="32"/>
        </w:rPr>
        <w:t>The Impact of the Recent Migration from Eastern Europe on the UK Economy</w:t>
      </w:r>
    </w:p>
    <w:p>
      <w:pPr>
        <w:spacing w:before="280"/>
        <w:ind w:left="352" w:right="0" w:firstLine="0"/>
        <w:jc w:val="left"/>
        <w:rPr>
          <w:rFonts w:ascii="Arial"/>
          <w:sz w:val="24"/>
        </w:rPr>
      </w:pPr>
      <w:r>
        <w:rPr>
          <w:rFonts w:ascii="Arial"/>
          <w:sz w:val="24"/>
        </w:rPr>
        <w:t>Speech given by</w:t>
      </w:r>
    </w:p>
    <w:p>
      <w:pPr>
        <w:spacing w:before="135"/>
        <w:ind w:left="352" w:right="274" w:firstLine="0"/>
        <w:jc w:val="left"/>
        <w:rPr>
          <w:rFonts w:ascii="Arial"/>
          <w:sz w:val="24"/>
        </w:rPr>
      </w:pPr>
      <w:r>
        <w:rPr>
          <w:rFonts w:ascii="Arial"/>
          <w:sz w:val="24"/>
        </w:rPr>
        <w:t>David G. Blanchflower, Bruce V. Rauner '78 Professor of Economics, Dartmouth College, NBER and Member of the Monetary Policy Committee, Bank of England</w:t>
      </w:r>
    </w:p>
    <w:p>
      <w:pPr>
        <w:pStyle w:val="BodyText"/>
        <w:rPr>
          <w:rFonts w:ascii="Arial"/>
          <w:sz w:val="24"/>
        </w:rPr>
      </w:pPr>
    </w:p>
    <w:p>
      <w:pPr>
        <w:spacing w:before="0"/>
        <w:ind w:left="352" w:right="320" w:firstLine="0"/>
        <w:jc w:val="left"/>
        <w:rPr>
          <w:rFonts w:ascii="Arial"/>
          <w:sz w:val="24"/>
        </w:rPr>
      </w:pPr>
      <w:r>
        <w:rPr>
          <w:rFonts w:ascii="Arial"/>
          <w:sz w:val="24"/>
        </w:rPr>
        <w:t>Jumana Saleheen, Research Advisor, External Monetary Policy Committee Unit, Bank of England</w:t>
      </w:r>
    </w:p>
    <w:p>
      <w:pPr>
        <w:pStyle w:val="BodyText"/>
        <w:rPr>
          <w:rFonts w:ascii="Arial"/>
          <w:sz w:val="24"/>
        </w:rPr>
      </w:pPr>
    </w:p>
    <w:p>
      <w:pPr>
        <w:spacing w:line="602" w:lineRule="auto" w:before="0"/>
        <w:ind w:left="352" w:right="413" w:firstLine="0"/>
        <w:jc w:val="left"/>
        <w:rPr>
          <w:rFonts w:ascii="Arial"/>
          <w:sz w:val="24"/>
        </w:rPr>
      </w:pPr>
      <w:r>
        <w:rPr>
          <w:rFonts w:ascii="Arial"/>
          <w:sz w:val="24"/>
        </w:rPr>
        <w:t>Chris Shadforth, Economist, External Monetary Policy Committee Unit, Bank of England 4 January 2007</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5"/>
        <w:rPr>
          <w:rFonts w:ascii="Arial"/>
          <w:sz w:val="16"/>
        </w:rPr>
      </w:pPr>
    </w:p>
    <w:p>
      <w:pPr>
        <w:spacing w:before="93"/>
        <w:ind w:left="352" w:right="922" w:firstLine="0"/>
        <w:jc w:val="left"/>
        <w:rPr>
          <w:rFonts w:ascii="Arial" w:hAnsi="Arial"/>
          <w:sz w:val="20"/>
        </w:rPr>
      </w:pPr>
      <w:r>
        <w:rPr>
          <w:rFonts w:ascii="Arial" w:hAnsi="Arial"/>
          <w:sz w:val="20"/>
        </w:rPr>
        <w:t>We thank Kate Barker, Charlie Bean, Richard Dickens, Neal Hatch, Andrew Holder, Ethan Lewis, Rachel Lomax, Lavan Mahadeva, David Metcalf, Andrew Sentance, Sally Srinivasan, and Mark Stewart for helpful discussions. The views expressed here are the authors’ and should not be interpreted as those of the Bank of England or of other members of the Monetary Policy Committee.</w:t>
      </w:r>
    </w:p>
    <w:p>
      <w:pPr>
        <w:pStyle w:val="BodyText"/>
        <w:spacing w:before="10"/>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34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020"/>
        </w:sectPr>
      </w:pPr>
    </w:p>
    <w:p>
      <w:pPr>
        <w:pStyle w:val="BodyText"/>
        <w:rPr>
          <w:rFonts w:ascii="Arial"/>
          <w:sz w:val="20"/>
        </w:rPr>
      </w:pPr>
    </w:p>
    <w:p>
      <w:pPr>
        <w:pStyle w:val="BodyText"/>
        <w:spacing w:before="10"/>
        <w:rPr>
          <w:rFonts w:ascii="Arial"/>
          <w:sz w:val="16"/>
        </w:rPr>
      </w:pPr>
    </w:p>
    <w:p>
      <w:pPr>
        <w:pStyle w:val="Heading1"/>
        <w:ind w:left="3393"/>
      </w:pPr>
      <w:r>
        <w:rPr/>
        <w:t>Executive Summary</w:t>
      </w:r>
    </w:p>
    <w:p>
      <w:pPr>
        <w:pStyle w:val="BodyText"/>
        <w:spacing w:before="5"/>
        <w:rPr>
          <w:b/>
        </w:rPr>
      </w:pPr>
    </w:p>
    <w:p>
      <w:pPr>
        <w:pStyle w:val="ListParagraph"/>
        <w:numPr>
          <w:ilvl w:val="0"/>
          <w:numId w:val="1"/>
        </w:numPr>
        <w:tabs>
          <w:tab w:pos="461" w:val="left" w:leader="none"/>
        </w:tabs>
        <w:spacing w:line="242" w:lineRule="auto" w:before="0" w:after="0"/>
        <w:ind w:left="168" w:right="1735" w:firstLine="0"/>
        <w:jc w:val="both"/>
        <w:rPr>
          <w:sz w:val="23"/>
        </w:rPr>
      </w:pPr>
      <w:r>
        <w:rPr>
          <w:sz w:val="23"/>
        </w:rPr>
        <w:t>UK population growth over the last thirty-five years has been remarkably low in comparison with other countries; the population grew by just 7% between 1971 and 2004, less than all the other EU15 countries (except Germany), Australia, Canada, Japan, New Zealand and the United States, plus China and India. The rate of UK population growth  did exceed that of six countries from the former Soviet bloc (Czech Republic; Croatia; Estonia; Hungary; Latvia and Bulgaria), but was below the rates of growth of Poland, Lithuania, Slovakia and Slovenia.</w:t>
      </w:r>
    </w:p>
    <w:p>
      <w:pPr>
        <w:pStyle w:val="BodyText"/>
        <w:spacing w:before="2"/>
        <w:rPr>
          <w:sz w:val="24"/>
        </w:rPr>
      </w:pPr>
    </w:p>
    <w:p>
      <w:pPr>
        <w:pStyle w:val="ListParagraph"/>
        <w:numPr>
          <w:ilvl w:val="0"/>
          <w:numId w:val="1"/>
        </w:numPr>
        <w:tabs>
          <w:tab w:pos="440" w:val="left" w:leader="none"/>
        </w:tabs>
        <w:spacing w:line="242" w:lineRule="auto" w:before="0" w:after="0"/>
        <w:ind w:left="168" w:right="1737" w:firstLine="0"/>
        <w:jc w:val="both"/>
        <w:rPr>
          <w:sz w:val="23"/>
        </w:rPr>
      </w:pPr>
      <w:r>
        <w:rPr>
          <w:sz w:val="23"/>
        </w:rPr>
        <w:t>The UK population has grown at a faster pace since the turn of the millennium. This recent growth has been driven primarily  by changes in net migration.  Both the inflow  and outflow rates have risen, but the inflow rate has risen more rapidly recently, with an influx of migrants from eight East European (A8) countries. However, the increase in the net migration flow predates the influx of A8 migrants, reflecting a steady rise in the number of immigrants from Asia and the Middle East</w:t>
      </w:r>
      <w:r>
        <w:rPr>
          <w:spacing w:val="5"/>
          <w:sz w:val="23"/>
        </w:rPr>
        <w:t> </w:t>
      </w:r>
      <w:r>
        <w:rPr>
          <w:sz w:val="23"/>
        </w:rPr>
        <w:t>too.</w:t>
      </w:r>
    </w:p>
    <w:p>
      <w:pPr>
        <w:pStyle w:val="BodyText"/>
        <w:spacing w:before="11"/>
      </w:pPr>
    </w:p>
    <w:p>
      <w:pPr>
        <w:pStyle w:val="ListParagraph"/>
        <w:numPr>
          <w:ilvl w:val="0"/>
          <w:numId w:val="1"/>
        </w:numPr>
        <w:tabs>
          <w:tab w:pos="425" w:val="left" w:leader="none"/>
        </w:tabs>
        <w:spacing w:line="244" w:lineRule="auto" w:before="0" w:after="0"/>
        <w:ind w:left="168" w:right="1740" w:firstLine="0"/>
        <w:jc w:val="both"/>
        <w:rPr>
          <w:sz w:val="23"/>
        </w:rPr>
      </w:pPr>
      <w:r>
        <w:rPr>
          <w:sz w:val="23"/>
        </w:rPr>
        <w:t>The propensity to migrate to the UK is higher the lower is GDP per capita in each of  the A8 countries. The decision is also strongly correlated with life satisfaction scores and unemployment rates, but is uncorrelated with employment rates or rates of</w:t>
      </w:r>
      <w:r>
        <w:rPr>
          <w:spacing w:val="39"/>
          <w:sz w:val="23"/>
        </w:rPr>
        <w:t> </w:t>
      </w:r>
      <w:r>
        <w:rPr>
          <w:sz w:val="23"/>
        </w:rPr>
        <w:t>inflation.</w:t>
      </w:r>
    </w:p>
    <w:p>
      <w:pPr>
        <w:pStyle w:val="BodyText"/>
      </w:pPr>
    </w:p>
    <w:p>
      <w:pPr>
        <w:pStyle w:val="ListParagraph"/>
        <w:numPr>
          <w:ilvl w:val="0"/>
          <w:numId w:val="1"/>
        </w:numPr>
        <w:tabs>
          <w:tab w:pos="457" w:val="left" w:leader="none"/>
        </w:tabs>
        <w:spacing w:line="244" w:lineRule="auto" w:before="0" w:after="0"/>
        <w:ind w:left="168" w:right="1746" w:firstLine="0"/>
        <w:jc w:val="both"/>
        <w:rPr>
          <w:sz w:val="23"/>
        </w:rPr>
      </w:pPr>
      <w:r>
        <w:rPr>
          <w:sz w:val="23"/>
        </w:rPr>
        <w:t>There appears to be consistent evidence from the Worker Registration Scheme and National Insurance Number applications that approximately 500,000 migrants from the  A8 countries had come to work in the UK between May 2004 and late 2006. But other sources suggest a significant proportion of these workers have likely returned to their country of</w:t>
      </w:r>
      <w:r>
        <w:rPr>
          <w:spacing w:val="1"/>
          <w:sz w:val="23"/>
        </w:rPr>
        <w:t> </w:t>
      </w:r>
      <w:r>
        <w:rPr>
          <w:sz w:val="23"/>
        </w:rPr>
        <w:t>origin.</w:t>
      </w:r>
    </w:p>
    <w:p>
      <w:pPr>
        <w:pStyle w:val="BodyText"/>
        <w:spacing w:before="7"/>
        <w:rPr>
          <w:sz w:val="22"/>
        </w:rPr>
      </w:pPr>
    </w:p>
    <w:p>
      <w:pPr>
        <w:pStyle w:val="ListParagraph"/>
        <w:numPr>
          <w:ilvl w:val="0"/>
          <w:numId w:val="1"/>
        </w:numPr>
        <w:tabs>
          <w:tab w:pos="458" w:val="left" w:leader="none"/>
        </w:tabs>
        <w:spacing w:line="242" w:lineRule="auto" w:before="0" w:after="0"/>
        <w:ind w:left="168" w:right="1747" w:firstLine="0"/>
        <w:jc w:val="both"/>
        <w:rPr>
          <w:sz w:val="23"/>
        </w:rPr>
      </w:pPr>
      <w:r>
        <w:rPr>
          <w:sz w:val="23"/>
        </w:rPr>
        <w:t>The empirical literature from around the world suggests little or no evidence that immigrants have had a major impact on native labour market outcomes such as wages   and unemployment. Recent work by a number of other authors for the UK is also consistent with this view.</w:t>
      </w:r>
    </w:p>
    <w:p>
      <w:pPr>
        <w:pStyle w:val="BodyText"/>
        <w:spacing w:before="10"/>
      </w:pPr>
    </w:p>
    <w:p>
      <w:pPr>
        <w:pStyle w:val="ListParagraph"/>
        <w:numPr>
          <w:ilvl w:val="0"/>
          <w:numId w:val="2"/>
        </w:numPr>
        <w:tabs>
          <w:tab w:pos="568" w:val="left" w:leader="none"/>
        </w:tabs>
        <w:spacing w:line="242" w:lineRule="auto" w:before="0" w:after="0"/>
        <w:ind w:left="168" w:right="1736" w:firstLine="0"/>
        <w:jc w:val="both"/>
        <w:rPr>
          <w:sz w:val="23"/>
        </w:rPr>
      </w:pPr>
      <w:r>
        <w:rPr>
          <w:sz w:val="23"/>
        </w:rPr>
        <w:t>The impact of recent migration from the A8 countries on the UK economy will be determined by the extent to which immigrants add to supply relative to demand, since it    is the balance between these two factors that determines prospects for  inflation.  We  argue that, at present, it appears that A8 immigration has tended to increase supply by more than it has increased demand in the UK (in the short run), and thereby acted to  reduce inflationary pressures.</w:t>
      </w:r>
    </w:p>
    <w:p>
      <w:pPr>
        <w:pStyle w:val="BodyText"/>
        <w:spacing w:before="11"/>
      </w:pPr>
    </w:p>
    <w:p>
      <w:pPr>
        <w:pStyle w:val="ListParagraph"/>
        <w:numPr>
          <w:ilvl w:val="0"/>
          <w:numId w:val="2"/>
        </w:numPr>
        <w:tabs>
          <w:tab w:pos="610" w:val="left" w:leader="none"/>
        </w:tabs>
        <w:spacing w:line="244" w:lineRule="auto" w:before="0" w:after="0"/>
        <w:ind w:left="168" w:right="1736" w:firstLine="0"/>
        <w:jc w:val="both"/>
        <w:rPr>
          <w:sz w:val="23"/>
        </w:rPr>
      </w:pPr>
      <w:r>
        <w:rPr>
          <w:sz w:val="23"/>
        </w:rPr>
        <w:t>There seems to be broad agreement that immigration is likely to have </w:t>
      </w:r>
      <w:r>
        <w:rPr>
          <w:i/>
          <w:sz w:val="23"/>
        </w:rPr>
        <w:t>reduced </w:t>
      </w:r>
      <w:r>
        <w:rPr>
          <w:sz w:val="23"/>
        </w:rPr>
        <w:t>the natural rate of unemployment in the UK over the past few years. But there is some uncertainty about what has happened to the natural rate in the very recent past and what might happen to it in the near future. This is because immigration has not been the only shock to affect the labour market very</w:t>
      </w:r>
      <w:r>
        <w:rPr>
          <w:spacing w:val="10"/>
          <w:sz w:val="23"/>
        </w:rPr>
        <w:t> </w:t>
      </w:r>
      <w:r>
        <w:rPr>
          <w:sz w:val="23"/>
        </w:rPr>
        <w:t>recently.</w:t>
      </w:r>
    </w:p>
    <w:p>
      <w:pPr>
        <w:spacing w:after="0" w:line="244" w:lineRule="auto"/>
        <w:jc w:val="both"/>
        <w:rPr>
          <w:sz w:val="23"/>
        </w:rPr>
        <w:sectPr>
          <w:pgSz w:w="11900" w:h="16840"/>
          <w:pgMar w:top="1600" w:bottom="280" w:left="1580" w:right="0"/>
        </w:sectPr>
      </w:pPr>
    </w:p>
    <w:p>
      <w:pPr>
        <w:pStyle w:val="BodyText"/>
        <w:rPr>
          <w:sz w:val="20"/>
        </w:rPr>
      </w:pPr>
    </w:p>
    <w:p>
      <w:pPr>
        <w:pStyle w:val="BodyText"/>
        <w:spacing w:before="10"/>
        <w:rPr>
          <w:sz w:val="16"/>
        </w:rPr>
      </w:pPr>
    </w:p>
    <w:p>
      <w:pPr>
        <w:pStyle w:val="Heading1"/>
      </w:pPr>
      <w:r>
        <w:rPr/>
        <w:t>1) Introduction</w:t>
      </w:r>
    </w:p>
    <w:p>
      <w:pPr>
        <w:pStyle w:val="BodyText"/>
        <w:spacing w:before="5"/>
        <w:rPr>
          <w:b/>
        </w:rPr>
      </w:pPr>
    </w:p>
    <w:p>
      <w:pPr>
        <w:pStyle w:val="BodyText"/>
        <w:spacing w:line="244" w:lineRule="auto"/>
        <w:ind w:left="168" w:right="1736"/>
        <w:jc w:val="both"/>
      </w:pPr>
      <w:r>
        <w:rPr/>
        <w:t>The recent rise in migration to the UK from eight EU Accession countries (the Czech Republic; Estonia; Hungary; Latvia; Lithuania; Poland; Slovakia; and Slovenia – the A8 countries) has generated a good deal of controversy. How many A8 immigrants are there  in the UK?  Where did they come from and when?  What impact has their influx had on  the UK economy and what likely impacts will they have in the future? Most importantly for the Monetary Policy Committee (MPC), what macroeconomic effects have they</w:t>
      </w:r>
      <w:r>
        <w:rPr>
          <w:spacing w:val="6"/>
        </w:rPr>
        <w:t> </w:t>
      </w:r>
      <w:r>
        <w:rPr/>
        <w:t>had?</w:t>
      </w:r>
    </w:p>
    <w:p>
      <w:pPr>
        <w:pStyle w:val="BodyText"/>
        <w:spacing w:before="7"/>
        <w:rPr>
          <w:sz w:val="22"/>
        </w:rPr>
      </w:pPr>
    </w:p>
    <w:p>
      <w:pPr>
        <w:pStyle w:val="BodyText"/>
        <w:spacing w:line="242" w:lineRule="auto"/>
        <w:ind w:left="168" w:right="1734"/>
        <w:jc w:val="both"/>
      </w:pPr>
      <w:r>
        <w:rPr/>
        <w:t>We attempt to address these questions here.  First, we examine the change in population   in the UK over the last thirty-five years and note that growth is very low by international standards. The UK population has, however, grown at a faster pace since the turn of the millennium, driven most recently by migration from the A8 nations. It appears that the propensity to migrate to the UK from these countries is higher the lower is GDP per  capita. Second, we examine the various sources of data that are available on the numbers of A8 immigrants that have arrived in the UK in recent years. There is broad agreement from the various data sources on the numbers involved – half a million  workers  is likely to be an upper bound for the stock of A8 migrants who are in the UK in late 2006. Many  of the new 'migrants' may have stayed for only a short time and then returned home, to possibly return again at a later date. Third, we examine the characteristics of the recent flow of individuals from the A8  countries that have arrived in the UK since accession,  and find that they are relatively young, male, have low unemployment rates, lower wages, and high self-employment rates and are especially likely to be in temporary jobs. Finally, we turn to the macroeconomic implications of A8 migration to the UK, and argue that   this immigration has made the labour market more flexible and likely lowered the natural rate of unemployment and the</w:t>
      </w:r>
      <w:r>
        <w:rPr>
          <w:spacing w:val="2"/>
        </w:rPr>
        <w:t> </w:t>
      </w:r>
      <w:r>
        <w:rPr/>
        <w:t>NAIRU.</w:t>
      </w:r>
    </w:p>
    <w:p>
      <w:pPr>
        <w:pStyle w:val="BodyText"/>
        <w:spacing w:before="4"/>
        <w:rPr>
          <w:sz w:val="25"/>
        </w:rPr>
      </w:pPr>
    </w:p>
    <w:p>
      <w:pPr>
        <w:pStyle w:val="Heading1"/>
        <w:numPr>
          <w:ilvl w:val="0"/>
          <w:numId w:val="3"/>
        </w:numPr>
        <w:tabs>
          <w:tab w:pos="422" w:val="left" w:leader="none"/>
        </w:tabs>
        <w:spacing w:line="240" w:lineRule="auto" w:before="0" w:after="0"/>
        <w:ind w:left="421" w:right="0" w:hanging="254"/>
        <w:jc w:val="left"/>
      </w:pPr>
      <w:r>
        <w:rPr/>
        <w:t>Population</w:t>
      </w:r>
      <w:r>
        <w:rPr>
          <w:spacing w:val="1"/>
        </w:rPr>
        <w:t> </w:t>
      </w:r>
      <w:r>
        <w:rPr/>
        <w:t>changes</w:t>
      </w:r>
    </w:p>
    <w:p>
      <w:pPr>
        <w:pStyle w:val="BodyText"/>
        <w:spacing w:before="6"/>
        <w:rPr>
          <w:b/>
        </w:rPr>
      </w:pPr>
    </w:p>
    <w:p>
      <w:pPr>
        <w:pStyle w:val="BodyText"/>
        <w:spacing w:line="242" w:lineRule="auto" w:before="1"/>
        <w:ind w:left="168" w:right="1737"/>
        <w:jc w:val="both"/>
      </w:pPr>
      <w:r>
        <w:rPr/>
        <w:t>According to official estimates published by the Office for National Statistics, the UK population grew by just 8.2% between 1971 and 2006, from 55.9 million to 60.5 million. In contrast, the United States population grew by 44.6% over the same period, from 207.7 million in 1971 to 300.3 million in 2006.</w:t>
      </w:r>
      <w:r>
        <w:rPr>
          <w:vertAlign w:val="superscript"/>
        </w:rPr>
        <w:t>2</w:t>
      </w:r>
      <w:r>
        <w:rPr>
          <w:vertAlign w:val="baseline"/>
        </w:rPr>
        <w:t> Indeed population growth across many  countries has been greater than in the UK over the past three decades (Chart 1). Over the period 1971-2004, population growth in the UK ranks 31</w:t>
      </w:r>
      <w:r>
        <w:rPr>
          <w:vertAlign w:val="superscript"/>
        </w:rPr>
        <w:t>st</w:t>
      </w:r>
      <w:r>
        <w:rPr>
          <w:vertAlign w:val="baseline"/>
        </w:rPr>
        <w:t> out of 38 European and other large nations for which data are available (listed in Table 1, excluding Romania), with  only Germany (East and West) and six East European countries having had slower population growth (Czech Republic; Croatia; Estonia;  Hungary; Latvia  and Bulgaria).  All the other major industrialised nations have had faster rates of population growth. Growth was particularly rapid in the US (+42%) as noted above, but also in Australia (+54%); Canada (+45%); Spain (+25%); Japan (+21%); and France (+18%). The Indian population roughly doubled over the same period (96%), while the Chinese population grew by 52%. It is clear that UK population growth has been extremely low by international standards – it is even below that of Italy</w:t>
      </w:r>
      <w:r>
        <w:rPr>
          <w:spacing w:val="14"/>
          <w:vertAlign w:val="baseline"/>
        </w:rPr>
        <w:t> </w:t>
      </w:r>
      <w:r>
        <w:rPr>
          <w:vertAlign w:val="baseline"/>
        </w:rPr>
        <w:t>(+7.6%).</w:t>
      </w:r>
    </w:p>
    <w:p>
      <w:pPr>
        <w:pStyle w:val="BodyText"/>
        <w:rPr>
          <w:sz w:val="26"/>
        </w:rPr>
      </w:pPr>
      <w:r>
        <w:rPr/>
        <w:pict>
          <v:shape style="position:absolute;margin-left:87.419998pt;margin-top:17.207710pt;width:140.050pt;height:.1pt;mso-position-horizontal-relative:page;mso-position-vertical-relative:paragraph;z-index:-251656192;mso-wrap-distance-left:0;mso-wrap-distance-right:0" coordorigin="1748,344" coordsize="2801,0" path="m1748,344l4549,344e" filled="false" stroked="true" strokeweight=".600010pt" strokecolor="#000000">
            <v:path arrowok="t"/>
            <v:stroke dashstyle="solid"/>
            <w10:wrap type="topAndBottom"/>
          </v:shape>
        </w:pict>
      </w:r>
    </w:p>
    <w:p>
      <w:pPr>
        <w:spacing w:before="49"/>
        <w:ind w:left="168" w:right="0" w:firstLine="0"/>
        <w:jc w:val="left"/>
        <w:rPr>
          <w:sz w:val="19"/>
        </w:rPr>
      </w:pPr>
      <w:r>
        <w:rPr>
          <w:w w:val="105"/>
          <w:position w:val="9"/>
          <w:sz w:val="12"/>
        </w:rPr>
        <w:t>2 </w:t>
      </w:r>
      <w:r>
        <w:rPr>
          <w:w w:val="105"/>
          <w:sz w:val="19"/>
        </w:rPr>
        <w:t>Source: Statistical Abstract of the United States, 2001, 2006 and </w:t>
      </w:r>
      <w:hyperlink r:id="rId8">
        <w:r>
          <w:rPr>
            <w:color w:val="0000FF"/>
            <w:w w:val="105"/>
            <w:sz w:val="19"/>
            <w:u w:val="single" w:color="0000FF"/>
          </w:rPr>
          <w:t>www.census.gov</w:t>
        </w:r>
        <w:r>
          <w:rPr>
            <w:w w:val="105"/>
            <w:sz w:val="19"/>
          </w:rPr>
          <w:t>.</w:t>
        </w:r>
      </w:hyperlink>
    </w:p>
    <w:p>
      <w:pPr>
        <w:spacing w:after="0"/>
        <w:jc w:val="left"/>
        <w:rPr>
          <w:sz w:val="19"/>
        </w:rPr>
        <w:sectPr>
          <w:footerReference w:type="default" r:id="rId7"/>
          <w:pgSz w:w="11900" w:h="16840"/>
          <w:pgMar w:footer="1470" w:header="0" w:top="1600" w:bottom="1660" w:left="1580" w:right="0"/>
          <w:pgNumType w:start="1"/>
        </w:sectPr>
      </w:pPr>
    </w:p>
    <w:p>
      <w:pPr>
        <w:pStyle w:val="BodyText"/>
        <w:rPr>
          <w:sz w:val="20"/>
        </w:rPr>
      </w:pPr>
    </w:p>
    <w:p>
      <w:pPr>
        <w:pStyle w:val="BodyText"/>
        <w:rPr>
          <w:sz w:val="20"/>
        </w:rPr>
      </w:pPr>
    </w:p>
    <w:p>
      <w:pPr>
        <w:pStyle w:val="BodyText"/>
        <w:spacing w:before="3"/>
        <w:rPr>
          <w:sz w:val="20"/>
        </w:rPr>
      </w:pPr>
    </w:p>
    <w:p>
      <w:pPr>
        <w:pStyle w:val="Heading1"/>
        <w:tabs>
          <w:tab w:pos="4475" w:val="left" w:leader="none"/>
        </w:tabs>
      </w:pPr>
      <w:r>
        <w:rPr>
          <w:color w:val="FF0000"/>
        </w:rPr>
        <w:t>Chart 1: </w:t>
      </w:r>
      <w:r>
        <w:rPr/>
        <w:t>Population</w:t>
      </w:r>
      <w:r>
        <w:rPr>
          <w:spacing w:val="17"/>
        </w:rPr>
        <w:t> </w:t>
      </w:r>
      <w:r>
        <w:rPr/>
        <w:t>growth,</w:t>
      </w:r>
      <w:r>
        <w:rPr>
          <w:spacing w:val="6"/>
        </w:rPr>
        <w:t> </w:t>
      </w:r>
      <w:r>
        <w:rPr/>
        <w:t>1971-2004</w:t>
        <w:tab/>
      </w:r>
      <w:r>
        <w:rPr>
          <w:color w:val="FF0000"/>
        </w:rPr>
        <w:t>Chart 2: </w:t>
      </w:r>
      <w:r>
        <w:rPr/>
        <w:t>Annual UK population</w:t>
      </w:r>
      <w:r>
        <w:rPr>
          <w:spacing w:val="24"/>
        </w:rPr>
        <w:t> </w:t>
      </w:r>
      <w:r>
        <w:rPr/>
        <w:t>growth,</w:t>
      </w:r>
    </w:p>
    <w:p>
      <w:pPr>
        <w:spacing w:before="3"/>
        <w:ind w:left="4475" w:right="0" w:firstLine="0"/>
        <w:jc w:val="left"/>
        <w:rPr>
          <w:b/>
          <w:sz w:val="23"/>
        </w:rPr>
      </w:pPr>
      <w:r>
        <w:rPr>
          <w:b/>
          <w:sz w:val="23"/>
        </w:rPr>
        <w:t>based on official estimates of migration</w:t>
      </w:r>
    </w:p>
    <w:p>
      <w:pPr>
        <w:spacing w:after="0"/>
        <w:jc w:val="left"/>
        <w:rPr>
          <w:sz w:val="23"/>
        </w:rPr>
        <w:sectPr>
          <w:pgSz w:w="11900" w:h="16840"/>
          <w:pgMar w:header="0" w:footer="1470" w:top="1600" w:bottom="1660" w:left="1580" w:right="0"/>
        </w:sectPr>
      </w:pPr>
    </w:p>
    <w:p>
      <w:pPr>
        <w:spacing w:before="93"/>
        <w:ind w:left="0" w:right="54" w:firstLine="0"/>
        <w:jc w:val="right"/>
        <w:rPr>
          <w:b/>
          <w:sz w:val="16"/>
        </w:rPr>
      </w:pPr>
      <w:r>
        <w:rPr>
          <w:b/>
          <w:spacing w:val="-6"/>
          <w:w w:val="110"/>
          <w:sz w:val="16"/>
        </w:rPr>
        <w:t>Percentage </w:t>
      </w:r>
      <w:r>
        <w:rPr>
          <w:b/>
          <w:spacing w:val="-7"/>
          <w:w w:val="110"/>
          <w:sz w:val="16"/>
        </w:rPr>
        <w:t>change  </w:t>
      </w:r>
      <w:r>
        <w:rPr>
          <w:b/>
          <w:w w:val="110"/>
          <w:sz w:val="16"/>
        </w:rPr>
        <w:t>in</w:t>
      </w:r>
      <w:r>
        <w:rPr>
          <w:b/>
          <w:spacing w:val="-8"/>
          <w:w w:val="110"/>
          <w:sz w:val="16"/>
        </w:rPr>
        <w:t> </w:t>
      </w:r>
      <w:r>
        <w:rPr>
          <w:b/>
          <w:spacing w:val="-11"/>
          <w:w w:val="110"/>
          <w:sz w:val="16"/>
        </w:rPr>
        <w:t>population,</w:t>
      </w:r>
    </w:p>
    <w:p>
      <w:pPr>
        <w:spacing w:before="34"/>
        <w:ind w:left="0" w:right="23" w:firstLine="0"/>
        <w:jc w:val="right"/>
        <w:rPr>
          <w:b/>
          <w:sz w:val="16"/>
        </w:rPr>
      </w:pPr>
      <w:r>
        <w:rPr>
          <w:b/>
          <w:spacing w:val="-2"/>
          <w:w w:val="110"/>
          <w:sz w:val="16"/>
        </w:rPr>
        <w:t>1971-2004</w:t>
      </w:r>
    </w:p>
    <w:p>
      <w:pPr>
        <w:spacing w:before="32"/>
        <w:ind w:left="0" w:right="0" w:firstLine="0"/>
        <w:jc w:val="right"/>
        <w:rPr>
          <w:b/>
          <w:sz w:val="16"/>
        </w:rPr>
      </w:pPr>
      <w:r>
        <w:rPr/>
        <w:pict>
          <v:group style="position:absolute;margin-left:91.169998pt;margin-top:5.918191pt;width:179.15pt;height:90.55pt;mso-position-horizontal-relative:page;mso-position-vertical-relative:paragraph;z-index:251662336" coordorigin="1823,118" coordsize="3583,1811">
            <v:line style="position:absolute" from="1869,171" to="1869,1624" stroked="true" strokeweight="3.18pt" strokecolor="#9accff">
              <v:stroke dashstyle="solid"/>
            </v:line>
            <v:line style="position:absolute" from="1964,731" to="1964,1624" stroked="true" strokeweight="3.84pt" strokecolor="#9accff">
              <v:stroke dashstyle="solid"/>
            </v:line>
            <v:line style="position:absolute" from="2060,820" to="2060,1624" stroked="true" strokeweight="3.18pt" strokecolor="#000080">
              <v:stroke dashstyle="solid"/>
            </v:line>
            <v:line style="position:absolute" from="2150,846" to="2150,1624" stroked="true" strokeweight="3.18pt" strokecolor="#9accff">
              <v:stroke dashstyle="solid"/>
            </v:line>
            <v:line style="position:absolute" from="2239,948" to="2239,1624" stroked="true" strokeweight="3.18pt" strokecolor="#000080">
              <v:stroke dashstyle="solid"/>
            </v:line>
            <v:line style="position:absolute" from="2334,987" to="2334,1624" stroked="true" strokeweight="3.84pt" strokecolor="#9accff">
              <v:stroke dashstyle="solid"/>
            </v:line>
            <v:line style="position:absolute" from="2429,999" to="2429,1624" stroked="true" strokeweight="3.18pt" strokecolor="#9accff">
              <v:stroke dashstyle="solid"/>
            </v:line>
            <v:line style="position:absolute" from="2519,999" to="2519,1624" stroked="true" strokeweight="3.18pt" strokecolor="#000080">
              <v:stroke dashstyle="solid"/>
            </v:line>
            <v:line style="position:absolute" from="2615,1024" to="2615,1624" stroked="true" strokeweight="3.84pt" strokecolor="#9accff">
              <v:stroke dashstyle="solid"/>
            </v:line>
            <v:line style="position:absolute" from="2710,1089" to="2710,1624" stroked="true" strokeweight="3.18pt" strokecolor="#9accff">
              <v:stroke dashstyle="solid"/>
            </v:line>
            <v:line style="position:absolute" from="2800,1139" to="2800,1624" stroked="true" strokeweight="3.24pt" strokecolor="#9accff">
              <v:stroke dashstyle="solid"/>
            </v:line>
            <v:line style="position:absolute" from="2889,1241" to="2889,1624" stroked="true" strokeweight="3.18pt" strokecolor="#9accff">
              <v:stroke dashstyle="solid"/>
            </v:line>
            <v:line style="position:absolute" from="2984,1254" to="2984,1624" stroked="true" strokeweight="3.84pt" strokecolor="#000080">
              <v:stroke dashstyle="solid"/>
            </v:line>
            <v:line style="position:absolute" from="3080,1279" to="3080,1624" stroked="true" strokeweight="3.18pt" strokecolor="#9accff">
              <v:stroke dashstyle="solid"/>
            </v:line>
            <v:line style="position:absolute" from="3169,1305" to="3169,1624" stroked="true" strokeweight="3.24pt" strokecolor="#9accff">
              <v:stroke dashstyle="solid"/>
            </v:line>
            <v:line style="position:absolute" from="3265,1318" to="3265,1624" stroked="true" strokeweight="3.84pt" strokecolor="#000080">
              <v:stroke dashstyle="solid"/>
            </v:line>
            <v:shape style="position:absolute;left:3360;top:1329;width:89;height:294" coordorigin="3361,1330" coordsize="89,294" path="m3361,1330l3361,1624m3449,1343l3449,1624e" filled="false" stroked="true" strokeweight="3.18pt" strokecolor="#9accff">
              <v:path arrowok="t"/>
              <v:stroke dashstyle="solid"/>
            </v:shape>
            <v:line style="position:absolute" from="3545,1356" to="3545,1624" stroked="true" strokeweight="3.78pt" strokecolor="#9accff">
              <v:stroke dashstyle="solid"/>
            </v:line>
            <v:line style="position:absolute" from="3641,1356" to="3641,1624" stroked="true" strokeweight="3.18pt" strokecolor="#000080">
              <v:stroke dashstyle="solid"/>
            </v:line>
            <v:shape style="position:absolute;left:3730;top:1356;width:89;height:268" coordorigin="3730,1356" coordsize="89,268" path="m3730,1356l3730,1624m3819,1381l3819,1624e" filled="false" stroked="true" strokeweight="3.18pt" strokecolor="#9accff">
              <v:path arrowok="t"/>
              <v:stroke dashstyle="solid"/>
            </v:shape>
            <v:line style="position:absolute" from="3915,1407" to="3915,1624" stroked="true" strokeweight="3.78pt" strokecolor="#9accff">
              <v:stroke dashstyle="solid"/>
            </v:line>
            <v:shape style="position:absolute;left:4011;top:1419;width:89;height:204" coordorigin="4011,1420" coordsize="89,204" path="m4011,1420l4011,1624m4100,1458l4100,1624e" filled="false" stroked="true" strokeweight="3.18pt" strokecolor="#9accff">
              <v:path arrowok="t"/>
              <v:stroke dashstyle="solid"/>
            </v:shape>
            <v:shape style="position:absolute;left:4156;top:1495;width:447;height:129" coordorigin="4157,1495" coordsize="447,129" path="m4234,1495l4157,1495,4157,1624,4234,1624,4234,1495m4322,1495l4259,1495,4259,1624,4322,1624,4322,1495m4412,1509l4349,1509,4349,1624,4412,1624,4412,1509m4501,1509l4438,1509,4438,1624,4501,1624,4501,1509m4603,1509l4526,1509,4526,1624,4603,1624,4603,1509e" filled="true" fillcolor="#9accff" stroked="false">
              <v:path arrowok="t"/>
              <v:fill type="solid"/>
            </v:shape>
            <v:rect style="position:absolute;left:4628;top:1521;width:64;height:102" filled="true" fillcolor="#000080" stroked="false">
              <v:fill type="solid"/>
            </v:rect>
            <v:shape style="position:absolute;left:4718;top:1546;width:536;height:128" coordorigin="4718,1547" coordsize="536,128" path="m4782,1547l4718,1547,4718,1624,4782,1624,4782,1547m4884,1559l4807,1559,4807,1624,4884,1624,4884,1559m5063,1624l4998,1624,4998,1649,5063,1649,5063,1624m5152,1624l5088,1624,5088,1661,5152,1661,5152,1624m5254,1624l5177,1624,5177,1674,5254,1674,5254,1624e" filled="true" fillcolor="#9accff" stroked="false">
              <v:path arrowok="t"/>
              <v:fill type="solid"/>
            </v:shape>
            <v:line style="position:absolute" from="5311,1624" to="5311,1763" stroked="true" strokeweight="3.18pt" strokecolor="#9accff">
              <v:stroke dashstyle="solid"/>
            </v:line>
            <v:shape style="position:absolute;left:1824;top:118;width:3582;height:1810" coordorigin="1824,119" coordsize="3582,1810" path="m5356,119l5356,1929m5356,1929l5406,1929m5356,1624l5406,1624m5356,1330l5406,1330m5356,1024l5406,1024m5356,719l5406,719m5356,425l5406,425m5356,119l5406,119m1824,1624l5356,1624m1824,1624l1824,1572m1914,1624l1914,1572m2016,1624l2016,1572m2105,1624l2105,1572m2194,1624l2194,1572m2284,1624l2284,1572m2386,1624l2386,1572m2474,1624l2474,1572m2563,1624l2563,1572m2665,1624l2665,1572m2755,1624l2755,1572m2844,1624l2844,1572m2933,1624l2933,1572m3035,1624l3035,1572m3125,1624l3125,1572m3214,1624l3214,1572m3316,1624l3316,1572m3406,1624l3406,1572m3494,1624l3494,1572m3596,1624l3596,1572m3685,1624l3685,1572m3775,1624l3775,1572m3864,1624l3864,1572m3966,1624l3966,1572m4055,1624l4055,1572m4145,1624l4145,1572m4247,1624l4247,1572m4336,1624l4336,1572m4424,1624l4424,1572m4514,1624l4514,1572m4616,1624l4616,1572m4705,1624l4705,1572m4794,1624l4794,1572m4896,1624l4896,1572m4986,1624l4986,1572m5075,1624l5075,1572m5165,1624l5165,1572m5267,1624l5267,1572m5356,1624l5356,1572e" filled="false" stroked="true" strokeweight=".06pt" strokecolor="#000000">
              <v:path arrowok="t"/>
              <v:stroke dashstyle="solid"/>
            </v:shape>
            <w10:wrap type="none"/>
          </v:group>
        </w:pict>
      </w:r>
      <w:r>
        <w:rPr>
          <w:b/>
          <w:spacing w:val="-2"/>
          <w:w w:val="110"/>
          <w:sz w:val="16"/>
        </w:rPr>
        <w:t>100</w:t>
      </w:r>
    </w:p>
    <w:p>
      <w:pPr>
        <w:spacing w:before="122"/>
        <w:ind w:left="0" w:right="86" w:firstLine="0"/>
        <w:jc w:val="right"/>
        <w:rPr>
          <w:b/>
          <w:sz w:val="16"/>
        </w:rPr>
      </w:pPr>
      <w:r>
        <w:rPr>
          <w:b/>
          <w:spacing w:val="-1"/>
          <w:w w:val="110"/>
          <w:sz w:val="16"/>
        </w:rPr>
        <w:t>80</w:t>
      </w:r>
    </w:p>
    <w:p>
      <w:pPr>
        <w:spacing w:before="110"/>
        <w:ind w:left="0" w:right="86" w:firstLine="0"/>
        <w:jc w:val="right"/>
        <w:rPr>
          <w:b/>
          <w:sz w:val="16"/>
        </w:rPr>
      </w:pPr>
      <w:r>
        <w:rPr>
          <w:b/>
          <w:spacing w:val="-1"/>
          <w:w w:val="110"/>
          <w:sz w:val="16"/>
        </w:rPr>
        <w:t>60</w:t>
      </w:r>
    </w:p>
    <w:p>
      <w:pPr>
        <w:spacing w:before="122"/>
        <w:ind w:left="0" w:right="86" w:firstLine="0"/>
        <w:jc w:val="right"/>
        <w:rPr>
          <w:b/>
          <w:sz w:val="16"/>
        </w:rPr>
      </w:pPr>
      <w:r>
        <w:rPr>
          <w:b/>
          <w:spacing w:val="-1"/>
          <w:w w:val="110"/>
          <w:sz w:val="16"/>
        </w:rPr>
        <w:t>40</w:t>
      </w:r>
    </w:p>
    <w:p>
      <w:pPr>
        <w:spacing w:before="121"/>
        <w:ind w:left="0" w:right="86" w:firstLine="0"/>
        <w:jc w:val="right"/>
        <w:rPr>
          <w:b/>
          <w:sz w:val="16"/>
        </w:rPr>
      </w:pPr>
      <w:r>
        <w:rPr>
          <w:b/>
          <w:spacing w:val="-1"/>
          <w:w w:val="110"/>
          <w:sz w:val="16"/>
        </w:rPr>
        <w:t>20</w:t>
      </w:r>
    </w:p>
    <w:p>
      <w:pPr>
        <w:spacing w:before="110"/>
        <w:ind w:left="3904" w:right="0" w:firstLine="0"/>
        <w:jc w:val="left"/>
        <w:rPr>
          <w:b/>
          <w:sz w:val="16"/>
        </w:rPr>
      </w:pPr>
      <w:r>
        <w:rPr>
          <w:b/>
          <w:w w:val="111"/>
          <w:sz w:val="16"/>
        </w:rPr>
        <w:t>0</w:t>
      </w:r>
    </w:p>
    <w:p>
      <w:pPr>
        <w:spacing w:before="122"/>
        <w:ind w:left="3904" w:right="0" w:firstLine="0"/>
        <w:jc w:val="left"/>
        <w:rPr>
          <w:b/>
          <w:sz w:val="16"/>
        </w:rPr>
      </w:pPr>
      <w:r>
        <w:rPr/>
        <w:pict>
          <v:shape style="position:absolute;margin-left:87.858017pt;margin-top:15.698617pt;width:43.7pt;height:33.4pt;mso-position-horizontal-relative:page;mso-position-vertical-relative:paragraph;z-index:251665408" type="#_x0000_t202" filled="false" stroked="false">
            <v:textbox inset="0,0,0,0" style="layout-flow:vertical;mso-layout-flow-alt:bottom-to-top">
              <w:txbxContent>
                <w:p>
                  <w:pPr>
                    <w:spacing w:line="240" w:lineRule="auto" w:before="18"/>
                    <w:ind w:left="20" w:right="18" w:hanging="89"/>
                    <w:jc w:val="center"/>
                    <w:rPr>
                      <w:sz w:val="16"/>
                    </w:rPr>
                  </w:pPr>
                  <w:r>
                    <w:rPr>
                      <w:w w:val="110"/>
                      <w:sz w:val="16"/>
                    </w:rPr>
                    <w:t>India </w:t>
                  </w:r>
                  <w:r>
                    <w:rPr>
                      <w:spacing w:val="-4"/>
                      <w:w w:val="110"/>
                      <w:sz w:val="16"/>
                    </w:rPr>
                    <w:t>Australia </w:t>
                  </w:r>
                  <w:r>
                    <w:rPr>
                      <w:spacing w:val="-3"/>
                      <w:w w:val="110"/>
                      <w:sz w:val="16"/>
                    </w:rPr>
                    <w:t>Canada</w:t>
                  </w:r>
                </w:p>
                <w:p>
                  <w:pPr>
                    <w:spacing w:before="98"/>
                    <w:ind w:left="84" w:right="0" w:firstLine="0"/>
                    <w:jc w:val="left"/>
                    <w:rPr>
                      <w:sz w:val="16"/>
                    </w:rPr>
                  </w:pPr>
                  <w:r>
                    <w:rPr>
                      <w:w w:val="110"/>
                      <w:sz w:val="16"/>
                    </w:rPr>
                    <w:t>USA</w:t>
                  </w:r>
                </w:p>
              </w:txbxContent>
            </v:textbox>
            <w10:wrap type="none"/>
          </v:shape>
        </w:pict>
      </w:r>
      <w:r>
        <w:rPr/>
        <w:pict>
          <v:shape style="position:absolute;margin-left:175.817535pt;margin-top:23.428646pt;width:11.2pt;height:25pt;mso-position-horizontal-relative:page;mso-position-vertical-relative:paragraph;z-index:251667456" type="#_x0000_t202" filled="false" stroked="false">
            <v:textbox inset="0,0,0,0" style="layout-flow:vertical;mso-layout-flow-alt:bottom-to-top">
              <w:txbxContent>
                <w:p>
                  <w:pPr>
                    <w:spacing w:before="18"/>
                    <w:ind w:left="20" w:right="0" w:firstLine="0"/>
                    <w:jc w:val="left"/>
                    <w:rPr>
                      <w:sz w:val="16"/>
                    </w:rPr>
                  </w:pPr>
                  <w:r>
                    <w:rPr>
                      <w:w w:val="110"/>
                      <w:sz w:val="16"/>
                    </w:rPr>
                    <w:t>France</w:t>
                  </w:r>
                </w:p>
              </w:txbxContent>
            </v:textbox>
            <w10:wrap type="none"/>
          </v:shape>
        </w:pict>
      </w:r>
      <w:r>
        <w:rPr/>
        <w:pict>
          <v:shape style="position:absolute;margin-left:259.338470pt;margin-top:15.649241pt;width:11.2pt;height:32.1pt;mso-position-horizontal-relative:page;mso-position-vertical-relative:paragraph;z-index:251669504" type="#_x0000_t202" filled="false" stroked="false">
            <v:textbox inset="0,0,0,0" style="layout-flow:vertical;mso-layout-flow-alt:bottom-to-top">
              <w:txbxContent>
                <w:p>
                  <w:pPr>
                    <w:spacing w:before="18"/>
                    <w:ind w:left="20" w:right="0" w:firstLine="0"/>
                    <w:jc w:val="left"/>
                    <w:rPr>
                      <w:sz w:val="16"/>
                    </w:rPr>
                  </w:pPr>
                  <w:r>
                    <w:rPr>
                      <w:w w:val="110"/>
                      <w:sz w:val="16"/>
                    </w:rPr>
                    <w:t>Bulgaria</w:t>
                  </w:r>
                </w:p>
              </w:txbxContent>
            </v:textbox>
            <w10:wrap type="none"/>
          </v:shape>
        </w:pict>
      </w:r>
      <w:r>
        <w:rPr>
          <w:b/>
          <w:spacing w:val="-3"/>
          <w:w w:val="110"/>
          <w:sz w:val="16"/>
        </w:rPr>
        <w:t>-20</w:t>
      </w:r>
    </w:p>
    <w:p>
      <w:pPr>
        <w:spacing w:before="132"/>
        <w:ind w:left="1744" w:right="0" w:firstLine="0"/>
        <w:jc w:val="left"/>
        <w:rPr>
          <w:b/>
          <w:sz w:val="16"/>
        </w:rPr>
      </w:pPr>
      <w:r>
        <w:rPr/>
        <w:br w:type="column"/>
      </w:r>
      <w:r>
        <w:rPr>
          <w:b/>
          <w:spacing w:val="-6"/>
          <w:w w:val="110"/>
          <w:sz w:val="16"/>
        </w:rPr>
        <w:t>Percentage </w:t>
      </w:r>
      <w:r>
        <w:rPr>
          <w:b/>
          <w:spacing w:val="-7"/>
          <w:w w:val="110"/>
          <w:sz w:val="16"/>
        </w:rPr>
        <w:t>change on </w:t>
      </w:r>
      <w:r>
        <w:rPr>
          <w:b/>
          <w:w w:val="110"/>
          <w:sz w:val="16"/>
        </w:rPr>
        <w:t>a </w:t>
      </w:r>
      <w:r>
        <w:rPr>
          <w:b/>
          <w:spacing w:val="-8"/>
          <w:w w:val="110"/>
          <w:sz w:val="16"/>
        </w:rPr>
        <w:t>year</w:t>
      </w:r>
      <w:r>
        <w:rPr>
          <w:b/>
          <w:spacing w:val="2"/>
          <w:w w:val="110"/>
          <w:sz w:val="16"/>
        </w:rPr>
        <w:t> </w:t>
      </w:r>
      <w:r>
        <w:rPr>
          <w:b/>
          <w:spacing w:val="-3"/>
          <w:w w:val="110"/>
          <w:sz w:val="16"/>
        </w:rPr>
        <w:t>earlier</w:t>
      </w:r>
    </w:p>
    <w:p>
      <w:pPr>
        <w:pStyle w:val="BodyText"/>
        <w:spacing w:before="3"/>
        <w:rPr>
          <w:b/>
          <w:sz w:val="17"/>
        </w:rPr>
      </w:pPr>
    </w:p>
    <w:p>
      <w:pPr>
        <w:spacing w:before="0"/>
        <w:ind w:left="4001" w:right="0" w:firstLine="0"/>
        <w:jc w:val="left"/>
        <w:rPr>
          <w:b/>
          <w:sz w:val="16"/>
        </w:rPr>
      </w:pPr>
      <w:r>
        <w:rPr/>
        <w:pict>
          <v:group style="position:absolute;margin-left:312.989990pt;margin-top:-.573201pt;width:172.75pt;height:109.5pt;mso-position-horizontal-relative:page;mso-position-vertical-relative:paragraph;z-index:251664384" coordorigin="6260,-11" coordsize="3455,2190">
            <v:line style="position:absolute" from="6304,1718" to="6304,1985" stroked="true" strokeweight="3.18pt" strokecolor="#000080">
              <v:stroke dashstyle="solid"/>
            </v:line>
            <v:line style="position:absolute" from="6400,1718" to="6400,1883" stroked="true" strokeweight="3.84pt" strokecolor="#000080">
              <v:stroke dashstyle="solid"/>
            </v:line>
            <v:rect style="position:absolute;left:6463;top:1717;width:65;height:39" filled="true" fillcolor="#000080" stroked="false">
              <v:fill type="solid"/>
            </v:rect>
            <v:line style="position:absolute" from="6592,1718" to="6592,1922" stroked="true" strokeweight="3.84pt" strokecolor="#000080">
              <v:stroke dashstyle="solid"/>
            </v:line>
            <v:line style="position:absolute" from="6687,1718" to="6687,2062" stroked="true" strokeweight="3.18pt" strokecolor="#000080">
              <v:stroke dashstyle="solid"/>
            </v:line>
            <v:line style="position:absolute" from="6782,1718" to="6782,1883" stroked="true" strokeweight="3.84pt" strokecolor="#000080">
              <v:stroke dashstyle="solid"/>
            </v:line>
            <v:rect style="position:absolute;left:6846;top:1717;width:64;height:77" filled="true" fillcolor="#000080" stroked="false">
              <v:fill type="solid"/>
            </v:rect>
            <v:line style="position:absolute" from="6968,1718" to="6968,1909" stroked="true" strokeweight="3.18pt" strokecolor="#000080">
              <v:stroke dashstyle="solid"/>
            </v:line>
            <v:shape style="position:absolute;left:7024;top:1692;width:166;height:39" coordorigin="7025,1693" coordsize="166,39" path="m7102,1718l7025,1718,7025,1731,7102,1731,7102,1718m7190,1693l7127,1693,7127,1718,7190,1718,7190,1693e" filled="true" fillcolor="#000080" stroked="false">
              <v:path arrowok="t"/>
              <v:fill type="solid"/>
            </v:shape>
            <v:line style="position:absolute" from="7254,1718" to="7254,1935" stroked="true" strokeweight="3.84pt" strokecolor="#000080">
              <v:stroke dashstyle="solid"/>
            </v:line>
            <v:shape style="position:absolute;left:7349;top:1717;width:90;height:320" coordorigin="7349,1718" coordsize="90,320" path="m7349,1718l7349,2037m7439,1718l7439,1947e" filled="false" stroked="true" strokeweight="3.18pt" strokecolor="#000080">
              <v:path arrowok="t"/>
              <v:stroke dashstyle="solid"/>
            </v:shape>
            <v:rect style="position:absolute;left:7496;top:1640;width:77;height:77" filled="true" fillcolor="#000080" stroked="false">
              <v:fill type="solid"/>
            </v:rect>
            <v:line style="position:absolute" from="7630,1552" to="7630,1718" stroked="true" strokeweight="3.18pt" strokecolor="#000080">
              <v:stroke dashstyle="solid"/>
            </v:line>
            <v:line style="position:absolute" from="7726,1475" to="7726,1718" stroked="true" strokeweight="3.84pt" strokecolor="#000080">
              <v:stroke dashstyle="solid"/>
            </v:line>
            <v:line style="position:absolute" from="7821,1565" to="7821,1718" stroked="true" strokeweight="3.18pt" strokecolor="#000080">
              <v:stroke dashstyle="solid"/>
            </v:line>
            <v:shape style="position:absolute;left:7879;top:1705;width:166;height:89" coordorigin="7879,1706" coordsize="166,89" path="m7955,1706l7879,1706,7879,1718,7955,1718,7955,1706m8045,1718l7981,1718,7981,1795,8045,1795,8045,1718e" filled="true" fillcolor="#000080" stroked="false">
              <v:path arrowok="t"/>
              <v:fill type="solid"/>
            </v:shape>
            <v:line style="position:absolute" from="8102,1527" to="8102,1718" stroked="true" strokeweight="3.18pt" strokecolor="#000080">
              <v:stroke dashstyle="solid"/>
            </v:line>
            <v:line style="position:absolute" from="8197,1565" to="8197,1718" stroked="true" strokeweight="3.84pt" strokecolor="#000080">
              <v:stroke dashstyle="solid"/>
            </v:line>
            <v:line style="position:absolute" from="8293,1539" to="8293,1718" stroked="true" strokeweight="3.18pt" strokecolor="#000080">
              <v:stroke dashstyle="solid"/>
            </v:line>
            <v:rect style="position:absolute;left:8350;top:1717;width:76;height:52" filled="true" fillcolor="#000080" stroked="false">
              <v:fill type="solid"/>
            </v:rect>
            <v:line style="position:absolute" from="6304,201" to="6304,1718" stroked="true" strokeweight="3.18pt" strokecolor="#ff9acc">
              <v:stroke dashstyle="solid"/>
            </v:line>
            <v:line style="position:absolute" from="6400,838" to="6400,1718" stroked="true" strokeweight="3.84pt" strokecolor="#ff9acc">
              <v:stroke dashstyle="solid"/>
            </v:line>
            <v:line style="position:absolute" from="6496,1144" to="6496,1718" stroked="true" strokeweight="3.24pt" strokecolor="#ff9acc">
              <v:stroke dashstyle="solid"/>
            </v:line>
            <v:line style="position:absolute" from="6592,1450" to="6592,1718" stroked="true" strokeweight="3.84pt" strokecolor="#ff9acc">
              <v:stroke dashstyle="solid"/>
            </v:line>
            <v:line style="position:absolute" from="6687,1400" to="6687,1718" stroked="true" strokeweight="3.18pt" strokecolor="#ff9acc">
              <v:stroke dashstyle="solid"/>
            </v:line>
            <v:shape style="position:absolute;left:6744;top:1590;width:166;height:230" coordorigin="6744,1591" coordsize="166,230" path="m6821,1591l6744,1591,6744,1718,6821,1718,6821,1591m6910,1795l6846,1795,6846,1820,6910,1820,6910,1795e" filled="true" fillcolor="#ff9acc" stroked="false">
              <v:path arrowok="t"/>
              <v:fill type="solid"/>
            </v:shape>
            <v:line style="position:absolute" from="6968,1565" to="6968,1718" stroked="true" strokeweight="3.18pt" strokecolor="#ff9acc">
              <v:stroke dashstyle="solid"/>
            </v:line>
            <v:line style="position:absolute" from="7063,1438" to="7063,1718" stroked="true" strokeweight="3.84pt" strokecolor="#ff9acc">
              <v:stroke dashstyle="solid"/>
            </v:line>
            <v:line style="position:absolute" from="7159,1336" to="7159,1693" stroked="true" strokeweight="3.18pt" strokecolor="#ff9acc">
              <v:stroke dashstyle="solid"/>
            </v:line>
            <v:line style="position:absolute" from="7254,1373" to="7254,1718" stroked="true" strokeweight="3.84pt" strokecolor="#ff9acc">
              <v:stroke dashstyle="solid"/>
            </v:line>
            <v:rect style="position:absolute;left:7317;top:1654;width:64;height:64" filled="true" fillcolor="#ff9acc" stroked="false">
              <v:fill type="solid"/>
            </v:rect>
            <v:line style="position:absolute" from="7439,1373" to="7439,1718" stroked="true" strokeweight="3.18pt" strokecolor="#ff9acc">
              <v:stroke dashstyle="solid"/>
            </v:line>
            <v:line style="position:absolute" from="7535,1323" to="7535,1641" stroked="true" strokeweight="3.84pt" strokecolor="#ff9acc">
              <v:stroke dashstyle="solid"/>
            </v:line>
            <v:line style="position:absolute" from="7630,1119" to="7630,1552" stroked="true" strokeweight="3.18pt" strokecolor="#ff9acc">
              <v:stroke dashstyle="solid"/>
            </v:line>
            <v:line style="position:absolute" from="7726,1183" to="7726,1475" stroked="true" strokeweight="3.84pt" strokecolor="#ff9acc">
              <v:stroke dashstyle="solid"/>
            </v:line>
            <v:line style="position:absolute" from="7821,1221" to="7821,1565" stroked="true" strokeweight="3.18pt" strokecolor="#ff9acc">
              <v:stroke dashstyle="solid"/>
            </v:line>
            <v:line style="position:absolute" from="7917,1259" to="7917,1706" stroked="true" strokeweight="3.78pt" strokecolor="#ff9acc">
              <v:stroke dashstyle="solid"/>
            </v:line>
            <v:shape style="position:absolute;left:8013;top:978;width:89;height:740" coordorigin="8013,979" coordsize="89,740" path="m8013,979l8013,1718m8102,1055l8102,1527e" filled="false" stroked="true" strokeweight="3.18pt" strokecolor="#ff9acc">
              <v:path arrowok="t"/>
              <v:stroke dashstyle="solid"/>
            </v:shape>
            <v:line style="position:absolute" from="8197,890" to="8197,1565" stroked="true" strokeweight="3.84pt" strokecolor="#ff9acc">
              <v:stroke dashstyle="solid"/>
            </v:line>
            <v:line style="position:absolute" from="8293,1119" to="8293,1539" stroked="true" strokeweight="3.18pt" strokecolor="#ff9acc">
              <v:stroke dashstyle="solid"/>
            </v:line>
            <v:line style="position:absolute" from="8389,1132" to="8389,1718" stroked="true" strokeweight="3.78pt" strokecolor="#ff9acc">
              <v:stroke dashstyle="solid"/>
            </v:line>
            <v:line style="position:absolute" from="8573,1400" to="8573,1718" stroked="true" strokeweight="3.18pt" strokecolor="#000080">
              <v:stroke dashstyle="solid"/>
            </v:line>
            <v:line style="position:absolute" from="8669,1412" to="8669,1718" stroked="true" strokeweight="3.84pt" strokecolor="#000080">
              <v:stroke dashstyle="solid"/>
            </v:line>
            <v:line style="position:absolute" from="8765,1502" to="8765,1718" stroked="true" strokeweight="3.24pt" strokecolor="#000080">
              <v:stroke dashstyle="solid"/>
            </v:line>
            <v:line style="position:absolute" from="8861,1527" to="8861,1718" stroked="true" strokeweight="3.84pt" strokecolor="#000080">
              <v:stroke dashstyle="solid"/>
            </v:line>
            <v:line style="position:absolute" from="8956,1157" to="8956,1718" stroked="true" strokeweight="3.18pt" strokecolor="#000080">
              <v:stroke dashstyle="solid"/>
            </v:line>
            <v:line style="position:absolute" from="9052,1069" to="9052,1718" stroked="true" strokeweight="3.84pt" strokecolor="#000080">
              <v:stroke dashstyle="solid"/>
            </v:line>
            <v:line style="position:absolute" from="9147,1069" to="9147,1718" stroked="true" strokeweight="3.18pt" strokecolor="#000080">
              <v:stroke dashstyle="solid"/>
            </v:line>
            <v:line style="position:absolute" from="9236,1042" to="9236,1718" stroked="true" strokeweight="3.24pt" strokecolor="#000080">
              <v:stroke dashstyle="solid"/>
            </v:line>
            <v:line style="position:absolute" from="9332,1106" to="9332,1718" stroked="true" strokeweight="3.84pt" strokecolor="#000080">
              <v:stroke dashstyle="solid"/>
            </v:line>
            <v:line style="position:absolute" from="9428,1310" to="9428,1718" stroked="true" strokeweight="3.18pt" strokecolor="#000080">
              <v:stroke dashstyle="solid"/>
            </v:line>
            <v:line style="position:absolute" from="9523,1094" to="9523,1718" stroked="true" strokeweight="3.84pt" strokecolor="#000080">
              <v:stroke dashstyle="solid"/>
            </v:line>
            <v:line style="position:absolute" from="9428,1119" to="9428,1310" stroked="true" strokeweight="3.18pt" strokecolor="#9accff">
              <v:stroke dashstyle="solid"/>
            </v:line>
            <v:line style="position:absolute" from="9523,851" to="9523,1094" stroked="true" strokeweight="3.84pt" strokecolor="#9accff">
              <v:stroke dashstyle="solid"/>
            </v:line>
            <v:shape style="position:absolute;left:8484;top:1055;width:89;height:663" coordorigin="8485,1055" coordsize="89,663" path="m8485,1106l8485,1718m8573,1055l8573,1400e" filled="false" stroked="true" strokeweight="3.18pt" strokecolor="#ff9acc">
              <v:path arrowok="t"/>
              <v:stroke dashstyle="solid"/>
            </v:shape>
            <v:line style="position:absolute" from="8669,1157" to="8669,1412" stroked="true" strokeweight="3.84pt" strokecolor="#ff9acc">
              <v:stroke dashstyle="solid"/>
            </v:line>
            <v:line style="position:absolute" from="8765,1119" to="8765,1502" stroked="true" strokeweight="3.24pt" strokecolor="#ff9acc">
              <v:stroke dashstyle="solid"/>
            </v:line>
            <v:line style="position:absolute" from="8861,1069" to="8861,1527" stroked="true" strokeweight="3.84pt" strokecolor="#ff9acc">
              <v:stroke dashstyle="solid"/>
            </v:line>
            <v:line style="position:absolute" from="8956,877" to="8956,1157" stroked="true" strokeweight="3.18pt" strokecolor="#ff9acc">
              <v:stroke dashstyle="solid"/>
            </v:line>
            <v:line style="position:absolute" from="9052,915" to="9052,1069" stroked="true" strokeweight="3.84pt" strokecolor="#ff9acc">
              <v:stroke dashstyle="solid"/>
            </v:line>
            <v:line style="position:absolute" from="9147,813" to="9147,1069" stroked="true" strokeweight="3.18pt" strokecolor="#ff9acc">
              <v:stroke dashstyle="solid"/>
            </v:line>
            <v:line style="position:absolute" from="9236,890" to="9236,1042" stroked="true" strokeweight="3.24pt" strokecolor="#ff9acc">
              <v:stroke dashstyle="solid"/>
            </v:line>
            <v:line style="position:absolute" from="9332,800" to="9332,1106" stroked="true" strokeweight="3.84pt" strokecolor="#ff9acc">
              <v:stroke dashstyle="solid"/>
            </v:line>
            <v:line style="position:absolute" from="9428,622" to="9428,1119" stroked="true" strokeweight="3.18pt" strokecolor="#ff9acc">
              <v:stroke dashstyle="solid"/>
            </v:line>
            <v:line style="position:absolute" from="9523,227" to="9523,851" stroked="true" strokeweight="3.84pt" strokecolor="#ff9acc">
              <v:stroke dashstyle="solid"/>
            </v:line>
            <v:shape style="position:absolute;left:6260;top:86;width:3454;height:2091" coordorigin="6260,87" coordsize="3454,2091" path="m9664,87l9664,2177m9664,2177l9714,2177m9664,1947l9714,1947m9664,1718l9714,1718m9664,1475l9714,1475m9664,1246l9714,1246m9664,1017l9714,1017m9664,788l9714,788m9664,545l9714,545m9664,316l9714,316m9664,87l9714,87m6260,1718l9664,1718m6260,1769l6260,1718m6732,1769l6732,1718m7204,1769l7204,1718m7675,1769l7675,1718m8147,1769l8147,1718m8618,1769l8618,1718m9102,1769l9102,1718m9575,1769l9575,1718e" filled="false" stroked="true" strokeweight=".06pt" strokecolor="#000000">
              <v:path arrowok="t"/>
              <v:stroke dashstyle="solid"/>
            </v:shape>
            <v:shape style="position:absolute;left:6310;top:481;width:281;height:1173" coordorigin="6311,482" coordsize="281,1173" path="m6311,482l6400,1004m6400,1004l6502,1196m6502,1196l6592,1654e" filled="false" stroked="true" strokeweight="1.274pt" strokecolor="#ff0000">
              <v:path arrowok="t"/>
              <v:stroke dashstyle="solid"/>
            </v:shape>
            <v:shape style="position:absolute;left:6578;top:1323;width:688;height:510" type="#_x0000_t75" stroked="false">
              <v:imagedata r:id="rId9" o:title=""/>
            </v:shape>
            <v:shape style="position:absolute;left:7254;top:227;width:2358;height:1758" coordorigin="7254,227" coordsize="2358,1758" path="m7254,1604l7343,1985m7343,1985l7445,1604m7445,1604l7535,1323m7535,1323l7637,1119m7637,1119l7726,1183m7726,1183l7816,1221m7816,1221l7918,1259m7918,1259l8006,1055m8006,1055l8108,1055m8108,1055l8197,890m8197,890l8287,1119m8287,1119l8389,1196m8389,1196l8478,1119m8478,1119l8580,1055m8580,1055l8669,1157m8669,1157l8771,1119m8771,1119l8861,1069m8861,1069l8950,877m8950,877l9052,915m9052,915l9140,813m9140,813l9242,890m9242,890l9332,800m9332,800l9421,622m9421,622l9523,227m9523,227l9612,495e" filled="false" stroked="true" strokeweight="1.274pt" strokecolor="#ff0000">
              <v:path arrowok="t"/>
              <v:stroke dashstyle="solid"/>
            </v:shape>
            <v:line style="position:absolute" from="6706,86" to="7050,86" stroked="true" strokeweight="5.1pt" strokecolor="#ff9acc">
              <v:stroke dashstyle="solid"/>
            </v:line>
            <v:line style="position:absolute" from="6706,265" to="7050,265" stroked="true" strokeweight="5.1pt" strokecolor="#9accff">
              <v:stroke dashstyle="solid"/>
            </v:line>
            <v:line style="position:absolute" from="6706,444" to="7050,444" stroked="true" strokeweight="5.1pt" strokecolor="#000080">
              <v:stroke dashstyle="solid"/>
            </v:line>
            <v:shape style="position:absolute;left:6259;top:-12;width:3455;height:2190" type="#_x0000_t202" filled="false" stroked="false">
              <v:textbox inset="0,0,0,0">
                <w:txbxContent>
                  <w:p>
                    <w:pPr>
                      <w:spacing w:line="232" w:lineRule="auto" w:before="2"/>
                      <w:ind w:left="829" w:right="1438" w:firstLine="0"/>
                      <w:jc w:val="left"/>
                      <w:rPr>
                        <w:b/>
                        <w:sz w:val="16"/>
                      </w:rPr>
                    </w:pPr>
                    <w:r>
                      <w:rPr>
                        <w:b/>
                        <w:spacing w:val="-6"/>
                        <w:w w:val="110"/>
                        <w:sz w:val="16"/>
                      </w:rPr>
                      <w:t>Births-Deaths </w:t>
                    </w:r>
                    <w:r>
                      <w:rPr>
                        <w:b/>
                        <w:spacing w:val="-8"/>
                        <w:w w:val="110"/>
                        <w:sz w:val="16"/>
                      </w:rPr>
                      <w:t>A8 </w:t>
                    </w:r>
                    <w:r>
                      <w:rPr>
                        <w:b/>
                        <w:spacing w:val="-5"/>
                        <w:w w:val="110"/>
                        <w:sz w:val="16"/>
                      </w:rPr>
                      <w:t>net</w:t>
                    </w:r>
                    <w:r>
                      <w:rPr>
                        <w:b/>
                        <w:spacing w:val="-31"/>
                        <w:w w:val="110"/>
                        <w:sz w:val="16"/>
                      </w:rPr>
                      <w:t> </w:t>
                    </w:r>
                    <w:r>
                      <w:rPr>
                        <w:b/>
                        <w:spacing w:val="-7"/>
                        <w:w w:val="110"/>
                        <w:sz w:val="16"/>
                      </w:rPr>
                      <w:t>migration</w:t>
                    </w:r>
                  </w:p>
                  <w:p>
                    <w:pPr>
                      <w:tabs>
                        <w:tab w:pos="790" w:val="left" w:leader="none"/>
                      </w:tabs>
                      <w:spacing w:line="232" w:lineRule="auto" w:before="1"/>
                      <w:ind w:left="829" w:right="981" w:hanging="384"/>
                      <w:jc w:val="left"/>
                      <w:rPr>
                        <w:b/>
                        <w:sz w:val="16"/>
                      </w:rPr>
                    </w:pPr>
                    <w:r>
                      <w:rPr>
                        <w:b/>
                        <w:w w:val="111"/>
                        <w:sz w:val="16"/>
                        <w:u w:val="thick" w:color="FF0000"/>
                      </w:rPr>
                      <w:t> </w:t>
                    </w:r>
                    <w:r>
                      <w:rPr>
                        <w:b/>
                        <w:sz w:val="16"/>
                        <w:u w:val="thick" w:color="FF0000"/>
                      </w:rPr>
                      <w:tab/>
                    </w:r>
                    <w:r>
                      <w:rPr>
                        <w:b/>
                        <w:spacing w:val="-1"/>
                        <w:sz w:val="16"/>
                      </w:rPr>
                      <w:t> </w:t>
                    </w:r>
                    <w:r>
                      <w:rPr>
                        <w:b/>
                        <w:spacing w:val="-11"/>
                        <w:w w:val="110"/>
                        <w:sz w:val="16"/>
                      </w:rPr>
                      <w:t>Non-A8 </w:t>
                    </w:r>
                    <w:r>
                      <w:rPr>
                        <w:b/>
                        <w:spacing w:val="-5"/>
                        <w:w w:val="110"/>
                        <w:sz w:val="16"/>
                      </w:rPr>
                      <w:t>net </w:t>
                    </w:r>
                    <w:r>
                      <w:rPr>
                        <w:b/>
                        <w:spacing w:val="-7"/>
                        <w:w w:val="110"/>
                        <w:sz w:val="16"/>
                      </w:rPr>
                      <w:t>migration </w:t>
                    </w:r>
                    <w:r>
                      <w:rPr>
                        <w:b/>
                        <w:spacing w:val="-11"/>
                        <w:w w:val="110"/>
                        <w:sz w:val="16"/>
                      </w:rPr>
                      <w:t>Total population</w:t>
                    </w:r>
                    <w:r>
                      <w:rPr>
                        <w:b/>
                        <w:spacing w:val="-17"/>
                        <w:w w:val="110"/>
                        <w:sz w:val="16"/>
                      </w:rPr>
                      <w:t> </w:t>
                    </w:r>
                    <w:r>
                      <w:rPr>
                        <w:b/>
                        <w:spacing w:val="-9"/>
                        <w:w w:val="110"/>
                        <w:sz w:val="16"/>
                      </w:rPr>
                      <w:t>growth</w:t>
                    </w:r>
                  </w:p>
                </w:txbxContent>
              </v:textbox>
              <w10:wrap type="none"/>
            </v:shape>
            <w10:wrap type="none"/>
          </v:group>
        </w:pict>
      </w:r>
      <w:r>
        <w:rPr>
          <w:b/>
          <w:spacing w:val="-3"/>
          <w:w w:val="110"/>
          <w:sz w:val="16"/>
        </w:rPr>
        <w:t>0.7</w:t>
      </w:r>
    </w:p>
    <w:p>
      <w:pPr>
        <w:spacing w:before="45"/>
        <w:ind w:left="4001" w:right="0" w:firstLine="0"/>
        <w:jc w:val="left"/>
        <w:rPr>
          <w:b/>
          <w:sz w:val="16"/>
        </w:rPr>
      </w:pPr>
      <w:r>
        <w:rPr>
          <w:b/>
          <w:spacing w:val="-3"/>
          <w:w w:val="110"/>
          <w:sz w:val="16"/>
        </w:rPr>
        <w:t>0.6</w:t>
      </w:r>
    </w:p>
    <w:p>
      <w:pPr>
        <w:spacing w:before="46"/>
        <w:ind w:left="4001" w:right="0" w:firstLine="0"/>
        <w:jc w:val="left"/>
        <w:rPr>
          <w:b/>
          <w:sz w:val="16"/>
        </w:rPr>
      </w:pPr>
      <w:r>
        <w:rPr>
          <w:b/>
          <w:spacing w:val="-3"/>
          <w:w w:val="110"/>
          <w:sz w:val="16"/>
        </w:rPr>
        <w:t>0.5</w:t>
      </w:r>
    </w:p>
    <w:p>
      <w:pPr>
        <w:spacing w:before="58"/>
        <w:ind w:left="4001" w:right="0" w:firstLine="0"/>
        <w:jc w:val="left"/>
        <w:rPr>
          <w:b/>
          <w:sz w:val="16"/>
        </w:rPr>
      </w:pPr>
      <w:r>
        <w:rPr>
          <w:b/>
          <w:spacing w:val="-3"/>
          <w:w w:val="110"/>
          <w:sz w:val="16"/>
        </w:rPr>
        <w:t>0.4</w:t>
      </w:r>
    </w:p>
    <w:p>
      <w:pPr>
        <w:spacing w:before="45"/>
        <w:ind w:left="4001" w:right="0" w:firstLine="0"/>
        <w:jc w:val="left"/>
        <w:rPr>
          <w:b/>
          <w:sz w:val="16"/>
        </w:rPr>
      </w:pPr>
      <w:r>
        <w:rPr>
          <w:b/>
          <w:spacing w:val="-3"/>
          <w:w w:val="110"/>
          <w:sz w:val="16"/>
        </w:rPr>
        <w:t>0.3</w:t>
      </w:r>
    </w:p>
    <w:p>
      <w:pPr>
        <w:spacing w:before="45"/>
        <w:ind w:left="4001" w:right="0" w:firstLine="0"/>
        <w:jc w:val="left"/>
        <w:rPr>
          <w:b/>
          <w:sz w:val="16"/>
        </w:rPr>
      </w:pPr>
      <w:r>
        <w:rPr>
          <w:b/>
          <w:spacing w:val="-3"/>
          <w:w w:val="110"/>
          <w:sz w:val="16"/>
        </w:rPr>
        <w:t>0.2</w:t>
      </w:r>
    </w:p>
    <w:p>
      <w:pPr>
        <w:spacing w:before="47"/>
        <w:ind w:left="4001" w:right="0" w:firstLine="0"/>
        <w:jc w:val="left"/>
        <w:rPr>
          <w:b/>
          <w:sz w:val="16"/>
        </w:rPr>
      </w:pPr>
      <w:r>
        <w:rPr>
          <w:b/>
          <w:spacing w:val="-3"/>
          <w:w w:val="110"/>
          <w:sz w:val="16"/>
        </w:rPr>
        <w:t>0.1</w:t>
      </w:r>
    </w:p>
    <w:p>
      <w:pPr>
        <w:spacing w:before="57"/>
        <w:ind w:left="4001" w:right="0" w:firstLine="0"/>
        <w:jc w:val="left"/>
        <w:rPr>
          <w:b/>
          <w:sz w:val="16"/>
        </w:rPr>
      </w:pPr>
      <w:r>
        <w:rPr>
          <w:b/>
          <w:spacing w:val="-3"/>
          <w:w w:val="110"/>
          <w:sz w:val="16"/>
        </w:rPr>
        <w:t>0.0</w:t>
      </w:r>
    </w:p>
    <w:p>
      <w:pPr>
        <w:spacing w:before="45"/>
        <w:ind w:left="4001" w:right="0" w:firstLine="0"/>
        <w:jc w:val="left"/>
        <w:rPr>
          <w:b/>
          <w:sz w:val="16"/>
        </w:rPr>
      </w:pPr>
      <w:r>
        <w:rPr>
          <w:b/>
          <w:spacing w:val="-4"/>
          <w:w w:val="110"/>
          <w:sz w:val="16"/>
        </w:rPr>
        <w:t>-0.1</w:t>
      </w:r>
    </w:p>
    <w:p>
      <w:pPr>
        <w:spacing w:before="47"/>
        <w:ind w:left="4001" w:right="0" w:firstLine="0"/>
        <w:jc w:val="left"/>
        <w:rPr>
          <w:b/>
          <w:sz w:val="16"/>
        </w:rPr>
      </w:pPr>
      <w:r>
        <w:rPr/>
        <w:pict>
          <v:shape style="position:absolute;margin-left:226.817978pt;margin-top:15.235256pt;width:11.2pt;height:14.15pt;mso-position-horizontal-relative:page;mso-position-vertical-relative:paragraph;z-index:251668480" type="#_x0000_t202" filled="false" stroked="false">
            <v:textbox inset="0,0,0,0" style="layout-flow:vertical;mso-layout-flow-alt:bottom-to-top">
              <w:txbxContent>
                <w:p>
                  <w:pPr>
                    <w:spacing w:before="18"/>
                    <w:ind w:left="20" w:right="0" w:firstLine="0"/>
                    <w:jc w:val="left"/>
                    <w:rPr>
                      <w:sz w:val="16"/>
                    </w:rPr>
                  </w:pPr>
                  <w:r>
                    <w:rPr>
                      <w:w w:val="110"/>
                      <w:sz w:val="16"/>
                    </w:rPr>
                    <w:t>UK</w:t>
                  </w:r>
                </w:p>
              </w:txbxContent>
            </v:textbox>
            <w10:wrap type="none"/>
          </v:shape>
        </w:pict>
      </w:r>
      <w:r>
        <w:rPr/>
        <w:pict>
          <v:shape style="position:absolute;margin-left:309.678009pt;margin-top:12.118892pt;width:11.2pt;height:19.850pt;mso-position-horizontal-relative:page;mso-position-vertical-relative:paragraph;z-index:251670528" type="#_x0000_t202" filled="false" stroked="false">
            <v:textbox inset="0,0,0,0" style="layout-flow:vertical;mso-layout-flow-alt:bottom-to-top">
              <w:txbxContent>
                <w:p>
                  <w:pPr>
                    <w:spacing w:before="18"/>
                    <w:ind w:left="20" w:right="0" w:firstLine="0"/>
                    <w:jc w:val="left"/>
                    <w:rPr>
                      <w:b/>
                      <w:sz w:val="16"/>
                    </w:rPr>
                  </w:pPr>
                  <w:r>
                    <w:rPr>
                      <w:b/>
                      <w:w w:val="110"/>
                      <w:sz w:val="16"/>
                    </w:rPr>
                    <w:t>1971</w:t>
                  </w:r>
                </w:p>
              </w:txbxContent>
            </v:textbox>
            <w10:wrap type="none"/>
          </v:shape>
        </w:pict>
      </w:r>
      <w:r>
        <w:rPr/>
        <w:pict>
          <v:shape style="position:absolute;margin-left:333.258423pt;margin-top:12.118892pt;width:11.2pt;height:19.850pt;mso-position-horizontal-relative:page;mso-position-vertical-relative:paragraph;z-index:251671552" type="#_x0000_t202" filled="false" stroked="false">
            <v:textbox inset="0,0,0,0" style="layout-flow:vertical;mso-layout-flow-alt:bottom-to-top">
              <w:txbxContent>
                <w:p>
                  <w:pPr>
                    <w:spacing w:before="18"/>
                    <w:ind w:left="20" w:right="0" w:firstLine="0"/>
                    <w:jc w:val="left"/>
                    <w:rPr>
                      <w:b/>
                      <w:sz w:val="16"/>
                    </w:rPr>
                  </w:pPr>
                  <w:r>
                    <w:rPr>
                      <w:b/>
                      <w:w w:val="110"/>
                      <w:sz w:val="16"/>
                    </w:rPr>
                    <w:t>1976</w:t>
                  </w:r>
                </w:p>
              </w:txbxContent>
            </v:textbox>
            <w10:wrap type="none"/>
          </v:shape>
        </w:pict>
      </w:r>
      <w:r>
        <w:rPr/>
        <w:pict>
          <v:shape style="position:absolute;margin-left:356.838837pt;margin-top:12.118892pt;width:11.2pt;height:19.850pt;mso-position-horizontal-relative:page;mso-position-vertical-relative:paragraph;z-index:251672576" type="#_x0000_t202" filled="false" stroked="false">
            <v:textbox inset="0,0,0,0" style="layout-flow:vertical;mso-layout-flow-alt:bottom-to-top">
              <w:txbxContent>
                <w:p>
                  <w:pPr>
                    <w:spacing w:before="18"/>
                    <w:ind w:left="20" w:right="0" w:firstLine="0"/>
                    <w:jc w:val="left"/>
                    <w:rPr>
                      <w:b/>
                      <w:sz w:val="16"/>
                    </w:rPr>
                  </w:pPr>
                  <w:r>
                    <w:rPr>
                      <w:b/>
                      <w:w w:val="110"/>
                      <w:sz w:val="16"/>
                    </w:rPr>
                    <w:t>1981</w:t>
                  </w:r>
                </w:p>
              </w:txbxContent>
            </v:textbox>
            <w10:wrap type="none"/>
          </v:shape>
        </w:pict>
      </w:r>
      <w:r>
        <w:rPr/>
        <w:pict>
          <v:shape style="position:absolute;margin-left:380.41922pt;margin-top:12.118892pt;width:11.2pt;height:19.850pt;mso-position-horizontal-relative:page;mso-position-vertical-relative:paragraph;z-index:251673600" type="#_x0000_t202" filled="false" stroked="false">
            <v:textbox inset="0,0,0,0" style="layout-flow:vertical;mso-layout-flow-alt:bottom-to-top">
              <w:txbxContent>
                <w:p>
                  <w:pPr>
                    <w:spacing w:before="18"/>
                    <w:ind w:left="20" w:right="0" w:firstLine="0"/>
                    <w:jc w:val="left"/>
                    <w:rPr>
                      <w:b/>
                      <w:sz w:val="16"/>
                    </w:rPr>
                  </w:pPr>
                  <w:r>
                    <w:rPr>
                      <w:b/>
                      <w:w w:val="110"/>
                      <w:sz w:val="16"/>
                    </w:rPr>
                    <w:t>1986</w:t>
                  </w:r>
                </w:p>
              </w:txbxContent>
            </v:textbox>
            <w10:wrap type="none"/>
          </v:shape>
        </w:pict>
      </w:r>
      <w:r>
        <w:rPr/>
        <w:pict>
          <v:shape style="position:absolute;margin-left:403.999634pt;margin-top:12.118892pt;width:11.2pt;height:19.850pt;mso-position-horizontal-relative:page;mso-position-vertical-relative:paragraph;z-index:251674624" type="#_x0000_t202" filled="false" stroked="false">
            <v:textbox inset="0,0,0,0" style="layout-flow:vertical;mso-layout-flow-alt:bottom-to-top">
              <w:txbxContent>
                <w:p>
                  <w:pPr>
                    <w:spacing w:before="18"/>
                    <w:ind w:left="20" w:right="0" w:firstLine="0"/>
                    <w:jc w:val="left"/>
                    <w:rPr>
                      <w:b/>
                      <w:sz w:val="16"/>
                    </w:rPr>
                  </w:pPr>
                  <w:r>
                    <w:rPr>
                      <w:b/>
                      <w:w w:val="110"/>
                      <w:sz w:val="16"/>
                    </w:rPr>
                    <w:t>1991</w:t>
                  </w:r>
                </w:p>
              </w:txbxContent>
            </v:textbox>
            <w10:wrap type="none"/>
          </v:shape>
        </w:pict>
      </w:r>
      <w:r>
        <w:rPr/>
        <w:pict>
          <v:shape style="position:absolute;margin-left:427.580048pt;margin-top:12.118892pt;width:11.2pt;height:19.850pt;mso-position-horizontal-relative:page;mso-position-vertical-relative:paragraph;z-index:251675648" type="#_x0000_t202" filled="false" stroked="false">
            <v:textbox inset="0,0,0,0" style="layout-flow:vertical;mso-layout-flow-alt:bottom-to-top">
              <w:txbxContent>
                <w:p>
                  <w:pPr>
                    <w:spacing w:before="18"/>
                    <w:ind w:left="20" w:right="0" w:firstLine="0"/>
                    <w:jc w:val="left"/>
                    <w:rPr>
                      <w:b/>
                      <w:sz w:val="16"/>
                    </w:rPr>
                  </w:pPr>
                  <w:r>
                    <w:rPr>
                      <w:b/>
                      <w:w w:val="110"/>
                      <w:sz w:val="16"/>
                    </w:rPr>
                    <w:t>1996</w:t>
                  </w:r>
                </w:p>
              </w:txbxContent>
            </v:textbox>
            <w10:wrap type="none"/>
          </v:shape>
        </w:pict>
      </w:r>
      <w:r>
        <w:rPr/>
        <w:pict>
          <v:shape style="position:absolute;margin-left:451.160461pt;margin-top:12.118892pt;width:11.2pt;height:19.850pt;mso-position-horizontal-relative:page;mso-position-vertical-relative:paragraph;z-index:251676672" type="#_x0000_t202" filled="false" stroked="false">
            <v:textbox inset="0,0,0,0" style="layout-flow:vertical;mso-layout-flow-alt:bottom-to-top">
              <w:txbxContent>
                <w:p>
                  <w:pPr>
                    <w:spacing w:before="18"/>
                    <w:ind w:left="20" w:right="0" w:firstLine="0"/>
                    <w:jc w:val="left"/>
                    <w:rPr>
                      <w:b/>
                      <w:sz w:val="16"/>
                    </w:rPr>
                  </w:pPr>
                  <w:r>
                    <w:rPr>
                      <w:b/>
                      <w:w w:val="110"/>
                      <w:sz w:val="16"/>
                    </w:rPr>
                    <w:t>2001</w:t>
                  </w:r>
                </w:p>
              </w:txbxContent>
            </v:textbox>
            <w10:wrap type="none"/>
          </v:shape>
        </w:pict>
      </w:r>
      <w:r>
        <w:rPr/>
        <w:pict>
          <v:shape style="position:absolute;margin-left:474.740845pt;margin-top:12.118892pt;width:11.2pt;height:19.850pt;mso-position-horizontal-relative:page;mso-position-vertical-relative:paragraph;z-index:251677696" type="#_x0000_t202" filled="false" stroked="false">
            <v:textbox inset="0,0,0,0" style="layout-flow:vertical;mso-layout-flow-alt:bottom-to-top">
              <w:txbxContent>
                <w:p>
                  <w:pPr>
                    <w:spacing w:before="18"/>
                    <w:ind w:left="20" w:right="0" w:firstLine="0"/>
                    <w:jc w:val="left"/>
                    <w:rPr>
                      <w:b/>
                      <w:sz w:val="16"/>
                    </w:rPr>
                  </w:pPr>
                  <w:r>
                    <w:rPr>
                      <w:b/>
                      <w:w w:val="110"/>
                      <w:sz w:val="16"/>
                    </w:rPr>
                    <w:t>2006</w:t>
                  </w:r>
                </w:p>
              </w:txbxContent>
            </v:textbox>
            <w10:wrap type="none"/>
          </v:shape>
        </w:pict>
      </w:r>
      <w:r>
        <w:rPr>
          <w:b/>
          <w:spacing w:val="-4"/>
          <w:w w:val="110"/>
          <w:sz w:val="16"/>
        </w:rPr>
        <w:t>-0.2</w:t>
      </w:r>
    </w:p>
    <w:p>
      <w:pPr>
        <w:spacing w:after="0"/>
        <w:jc w:val="left"/>
        <w:rPr>
          <w:sz w:val="16"/>
        </w:rPr>
        <w:sectPr>
          <w:type w:val="continuous"/>
          <w:pgSz w:w="11900" w:h="16840"/>
          <w:pgMar w:top="1180" w:bottom="280" w:left="1580" w:right="0"/>
          <w:cols w:num="2" w:equalWidth="0">
            <w:col w:w="4171" w:space="40"/>
            <w:col w:w="6109"/>
          </w:cols>
        </w:sectPr>
      </w:pPr>
    </w:p>
    <w:p>
      <w:pPr>
        <w:pStyle w:val="BodyText"/>
        <w:rPr>
          <w:b/>
          <w:sz w:val="20"/>
        </w:rPr>
      </w:pPr>
    </w:p>
    <w:p>
      <w:pPr>
        <w:spacing w:after="0"/>
        <w:rPr>
          <w:sz w:val="20"/>
        </w:rPr>
        <w:sectPr>
          <w:type w:val="continuous"/>
          <w:pgSz w:w="11900" w:h="16840"/>
          <w:pgMar w:top="1180" w:bottom="280" w:left="1580" w:right="0"/>
        </w:sectPr>
      </w:pPr>
    </w:p>
    <w:p>
      <w:pPr>
        <w:pStyle w:val="BodyText"/>
        <w:spacing w:before="6"/>
        <w:rPr>
          <w:b/>
          <w:sz w:val="21"/>
        </w:rPr>
      </w:pPr>
    </w:p>
    <w:p>
      <w:pPr>
        <w:spacing w:line="249" w:lineRule="auto" w:before="0"/>
        <w:ind w:left="168" w:right="0" w:firstLine="0"/>
        <w:jc w:val="left"/>
        <w:rPr>
          <w:sz w:val="15"/>
        </w:rPr>
      </w:pPr>
      <w:r>
        <w:rPr/>
        <w:pict>
          <v:shape style="position:absolute;margin-left:143.297852pt;margin-top:-25.927509pt;width:25.25pt;height:22.45pt;mso-position-horizontal-relative:page;mso-position-vertical-relative:paragraph;z-index:251666432" type="#_x0000_t202" filled="false" stroked="false">
            <v:textbox inset="0,0,0,0" style="layout-flow:vertical;mso-layout-flow-alt:bottom-to-top">
              <w:txbxContent>
                <w:p>
                  <w:pPr>
                    <w:spacing w:before="18"/>
                    <w:ind w:left="33" w:right="0" w:firstLine="0"/>
                    <w:jc w:val="left"/>
                    <w:rPr>
                      <w:sz w:val="16"/>
                    </w:rPr>
                  </w:pPr>
                  <w:r>
                    <w:rPr>
                      <w:spacing w:val="-3"/>
                      <w:w w:val="110"/>
                      <w:sz w:val="16"/>
                    </w:rPr>
                    <w:t>Spain</w:t>
                  </w:r>
                </w:p>
                <w:p>
                  <w:pPr>
                    <w:spacing w:before="97"/>
                    <w:ind w:left="20" w:right="0" w:firstLine="0"/>
                    <w:jc w:val="left"/>
                    <w:rPr>
                      <w:sz w:val="16"/>
                    </w:rPr>
                  </w:pPr>
                  <w:r>
                    <w:rPr>
                      <w:spacing w:val="-3"/>
                      <w:w w:val="110"/>
                      <w:sz w:val="16"/>
                    </w:rPr>
                    <w:t>Japan</w:t>
                  </w:r>
                </w:p>
              </w:txbxContent>
            </v:textbox>
            <w10:wrap type="none"/>
          </v:shape>
        </w:pict>
      </w:r>
      <w:r>
        <w:rPr>
          <w:w w:val="105"/>
          <w:sz w:val="15"/>
        </w:rPr>
        <w:t>Source: Eurostat, US Statistical Abstract 2006 and Health Statistics Quarterly, 32, Winter 2006</w:t>
      </w:r>
    </w:p>
    <w:p>
      <w:pPr>
        <w:pStyle w:val="BodyText"/>
        <w:spacing w:before="5"/>
        <w:rPr>
          <w:sz w:val="15"/>
        </w:rPr>
      </w:pPr>
    </w:p>
    <w:p>
      <w:pPr>
        <w:spacing w:line="249" w:lineRule="auto" w:before="1"/>
        <w:ind w:left="168" w:right="0" w:firstLine="0"/>
        <w:jc w:val="left"/>
        <w:rPr>
          <w:sz w:val="15"/>
        </w:rPr>
      </w:pPr>
      <w:r>
        <w:rPr>
          <w:w w:val="105"/>
          <w:sz w:val="15"/>
        </w:rPr>
        <w:t>1. The chart shows the ordering of population growth between 1971 and 2004 of the 38 countries listed in Table 2.</w:t>
      </w:r>
    </w:p>
    <w:p>
      <w:pPr>
        <w:pStyle w:val="BodyText"/>
        <w:spacing w:before="6"/>
        <w:rPr>
          <w:sz w:val="21"/>
        </w:rPr>
      </w:pPr>
      <w:r>
        <w:rPr/>
        <w:br w:type="column"/>
      </w:r>
      <w:r>
        <w:rPr>
          <w:sz w:val="21"/>
        </w:rPr>
      </w:r>
    </w:p>
    <w:p>
      <w:pPr>
        <w:spacing w:before="0"/>
        <w:ind w:left="168" w:right="0" w:firstLine="0"/>
        <w:jc w:val="left"/>
        <w:rPr>
          <w:sz w:val="15"/>
        </w:rPr>
      </w:pPr>
      <w:r>
        <w:rPr>
          <w:w w:val="105"/>
          <w:sz w:val="15"/>
        </w:rPr>
        <w:t>Source: ONS</w:t>
      </w:r>
    </w:p>
    <w:p>
      <w:pPr>
        <w:pStyle w:val="BodyText"/>
        <w:rPr>
          <w:sz w:val="16"/>
        </w:rPr>
      </w:pPr>
    </w:p>
    <w:p>
      <w:pPr>
        <w:spacing w:before="0"/>
        <w:ind w:left="168" w:right="0" w:firstLine="0"/>
        <w:jc w:val="left"/>
        <w:rPr>
          <w:sz w:val="15"/>
        </w:rPr>
      </w:pPr>
      <w:r>
        <w:rPr>
          <w:w w:val="105"/>
          <w:sz w:val="15"/>
        </w:rPr>
        <w:t>1. Official disaggregated data are not yet available for 2006.</w:t>
      </w:r>
    </w:p>
    <w:p>
      <w:pPr>
        <w:spacing w:after="0"/>
        <w:jc w:val="left"/>
        <w:rPr>
          <w:sz w:val="15"/>
        </w:rPr>
        <w:sectPr>
          <w:type w:val="continuous"/>
          <w:pgSz w:w="11900" w:h="16840"/>
          <w:pgMar w:top="1180" w:bottom="280" w:left="1580" w:right="0"/>
          <w:cols w:num="2" w:equalWidth="0">
            <w:col w:w="4267" w:space="40"/>
            <w:col w:w="6013"/>
          </w:cols>
        </w:sectPr>
      </w:pPr>
    </w:p>
    <w:p>
      <w:pPr>
        <w:pStyle w:val="BodyText"/>
        <w:rPr>
          <w:sz w:val="20"/>
        </w:rPr>
      </w:pPr>
    </w:p>
    <w:p>
      <w:pPr>
        <w:pStyle w:val="BodyText"/>
        <w:spacing w:before="8"/>
        <w:rPr>
          <w:sz w:val="18"/>
        </w:rPr>
      </w:pPr>
    </w:p>
    <w:p>
      <w:pPr>
        <w:pStyle w:val="BodyText"/>
        <w:spacing w:line="244" w:lineRule="auto" w:before="93"/>
        <w:ind w:left="168" w:right="1735"/>
        <w:jc w:val="both"/>
      </w:pPr>
      <w:r>
        <w:rPr/>
        <w:t>Long-run trends, however, mask some significant short-run changes in population growth (Chart 2 &amp; Table 2a). The UK population grew by 2.8 million (4.9%) between 1971 and 1999, but the population has subsequently risen by a further 1.8  million (3.2%).  The  main cause of this increase has been a rise in net inward migration, driven by an increase in the inflow rate to the UK; the outflow rate has remained little changed over the years, although there has been a pickup since 1998. The ratio of births to deaths has seen less variation. In 2004-5 net migration accounted for two-thirds of the change in population (248/375). To place these numbers in some degree of context, net (legal) migration in the United States accounted for approximately one third of net population growth in 2004- 2005.</w:t>
      </w:r>
      <w:r>
        <w:rPr>
          <w:vertAlign w:val="superscript"/>
        </w:rPr>
        <w:t>3</w:t>
      </w:r>
      <w:r>
        <w:rPr>
          <w:vertAlign w:val="baseline"/>
        </w:rPr>
        <w:t> Table 2b makes it clear that the scale of net inward migration to the UK has been much lower than in most other EU countries until recently, and even now remains below the levels of both Italy and</w:t>
      </w:r>
      <w:r>
        <w:rPr>
          <w:spacing w:val="3"/>
          <w:vertAlign w:val="baseline"/>
        </w:rPr>
        <w:t> </w:t>
      </w:r>
      <w:r>
        <w:rPr>
          <w:vertAlign w:val="baseline"/>
        </w:rPr>
        <w:t>Spain.</w:t>
      </w:r>
    </w:p>
    <w:p>
      <w:pPr>
        <w:pStyle w:val="BodyText"/>
        <w:spacing w:before="3"/>
        <w:rPr>
          <w:sz w:val="22"/>
        </w:rPr>
      </w:pPr>
    </w:p>
    <w:p>
      <w:pPr>
        <w:pStyle w:val="BodyText"/>
        <w:spacing w:line="242" w:lineRule="auto"/>
        <w:ind w:left="168" w:right="1737"/>
        <w:jc w:val="both"/>
      </w:pPr>
      <w:r>
        <w:rPr/>
        <w:t>In summary, UK population growth appears to have been extremely low by international standards over the past three decades. As such, it would seem likely that the UK could absorb a relatively small inflow of immigrants, by international standards. As we note below, it appears that it has already done so to a considerable degree; the entry of recent A8 migrants appears to have improved the workings of the labour market, reduced wage and inflationary pressures and lowered the natural rate of</w:t>
      </w:r>
      <w:r>
        <w:rPr>
          <w:spacing w:val="16"/>
        </w:rPr>
        <w:t> </w:t>
      </w:r>
      <w:r>
        <w:rPr/>
        <w:t>unemployment.</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0"/>
        </w:rPr>
      </w:pPr>
      <w:r>
        <w:rPr/>
        <w:pict>
          <v:shape style="position:absolute;margin-left:87.419998pt;margin-top:8.375278pt;width:140.050pt;height:.1pt;mso-position-horizontal-relative:page;mso-position-vertical-relative:paragraph;z-index:-251655168;mso-wrap-distance-left:0;mso-wrap-distance-right:0" coordorigin="1748,168" coordsize="2801,0" path="m1748,168l4549,168e" filled="false" stroked="true" strokeweight=".53998pt" strokecolor="#000000">
            <v:path arrowok="t"/>
            <v:stroke dashstyle="solid"/>
            <w10:wrap type="topAndBottom"/>
          </v:shape>
        </w:pict>
      </w:r>
    </w:p>
    <w:p>
      <w:pPr>
        <w:spacing w:line="244" w:lineRule="auto" w:before="50"/>
        <w:ind w:left="168" w:right="2037" w:firstLine="0"/>
        <w:jc w:val="left"/>
        <w:rPr>
          <w:sz w:val="19"/>
        </w:rPr>
      </w:pPr>
      <w:r>
        <w:rPr>
          <w:w w:val="105"/>
          <w:position w:val="9"/>
          <w:sz w:val="12"/>
        </w:rPr>
        <w:t>3</w:t>
      </w:r>
      <w:r>
        <w:rPr>
          <w:spacing w:val="3"/>
          <w:w w:val="105"/>
          <w:position w:val="9"/>
          <w:sz w:val="12"/>
        </w:rPr>
        <w:t> </w:t>
      </w:r>
      <w:r>
        <w:rPr>
          <w:w w:val="105"/>
          <w:sz w:val="19"/>
        </w:rPr>
        <w:t>Population</w:t>
      </w:r>
      <w:r>
        <w:rPr>
          <w:spacing w:val="-15"/>
          <w:w w:val="105"/>
          <w:sz w:val="19"/>
        </w:rPr>
        <w:t> </w:t>
      </w:r>
      <w:r>
        <w:rPr>
          <w:w w:val="105"/>
          <w:sz w:val="19"/>
        </w:rPr>
        <w:t>in</w:t>
      </w:r>
      <w:r>
        <w:rPr>
          <w:spacing w:val="-14"/>
          <w:w w:val="105"/>
          <w:sz w:val="19"/>
        </w:rPr>
        <w:t> </w:t>
      </w:r>
      <w:r>
        <w:rPr>
          <w:w w:val="105"/>
          <w:sz w:val="19"/>
        </w:rPr>
        <w:t>the</w:t>
      </w:r>
      <w:r>
        <w:rPr>
          <w:spacing w:val="-14"/>
          <w:w w:val="105"/>
          <w:sz w:val="19"/>
        </w:rPr>
        <w:t> </w:t>
      </w:r>
      <w:r>
        <w:rPr>
          <w:w w:val="105"/>
          <w:sz w:val="19"/>
        </w:rPr>
        <w:t>United</w:t>
      </w:r>
      <w:r>
        <w:rPr>
          <w:spacing w:val="-15"/>
          <w:w w:val="105"/>
          <w:sz w:val="19"/>
        </w:rPr>
        <w:t> </w:t>
      </w:r>
      <w:r>
        <w:rPr>
          <w:w w:val="105"/>
          <w:sz w:val="19"/>
        </w:rPr>
        <w:t>States</w:t>
      </w:r>
      <w:r>
        <w:rPr>
          <w:spacing w:val="-14"/>
          <w:w w:val="105"/>
          <w:sz w:val="19"/>
        </w:rPr>
        <w:t> </w:t>
      </w:r>
      <w:r>
        <w:rPr>
          <w:w w:val="105"/>
          <w:sz w:val="19"/>
        </w:rPr>
        <w:t>on</w:t>
      </w:r>
      <w:r>
        <w:rPr>
          <w:spacing w:val="-15"/>
          <w:w w:val="105"/>
          <w:sz w:val="19"/>
        </w:rPr>
        <w:t> </w:t>
      </w:r>
      <w:r>
        <w:rPr>
          <w:w w:val="105"/>
          <w:sz w:val="19"/>
        </w:rPr>
        <w:t>July</w:t>
      </w:r>
      <w:r>
        <w:rPr>
          <w:spacing w:val="-14"/>
          <w:w w:val="105"/>
          <w:sz w:val="19"/>
        </w:rPr>
        <w:t> </w:t>
      </w:r>
      <w:r>
        <w:rPr>
          <w:w w:val="105"/>
          <w:sz w:val="19"/>
        </w:rPr>
        <w:t>1</w:t>
      </w:r>
      <w:r>
        <w:rPr>
          <w:w w:val="105"/>
          <w:sz w:val="19"/>
          <w:vertAlign w:val="superscript"/>
        </w:rPr>
        <w:t>st</w:t>
      </w:r>
      <w:r>
        <w:rPr>
          <w:spacing w:val="-14"/>
          <w:w w:val="105"/>
          <w:sz w:val="19"/>
          <w:vertAlign w:val="baseline"/>
        </w:rPr>
        <w:t> </w:t>
      </w:r>
      <w:r>
        <w:rPr>
          <w:w w:val="105"/>
          <w:sz w:val="19"/>
          <w:vertAlign w:val="baseline"/>
        </w:rPr>
        <w:t>2004</w:t>
      </w:r>
      <w:r>
        <w:rPr>
          <w:spacing w:val="-14"/>
          <w:w w:val="105"/>
          <w:sz w:val="19"/>
          <w:vertAlign w:val="baseline"/>
        </w:rPr>
        <w:t> </w:t>
      </w:r>
      <w:r>
        <w:rPr>
          <w:w w:val="105"/>
          <w:sz w:val="19"/>
          <w:vertAlign w:val="baseline"/>
        </w:rPr>
        <w:t>was</w:t>
      </w:r>
      <w:r>
        <w:rPr>
          <w:spacing w:val="-15"/>
          <w:w w:val="105"/>
          <w:sz w:val="19"/>
          <w:vertAlign w:val="baseline"/>
        </w:rPr>
        <w:t> </w:t>
      </w:r>
      <w:r>
        <w:rPr>
          <w:w w:val="105"/>
          <w:sz w:val="19"/>
          <w:vertAlign w:val="baseline"/>
        </w:rPr>
        <w:t>293,657,000</w:t>
      </w:r>
      <w:r>
        <w:rPr>
          <w:spacing w:val="-14"/>
          <w:w w:val="105"/>
          <w:sz w:val="19"/>
          <w:vertAlign w:val="baseline"/>
        </w:rPr>
        <w:t> </w:t>
      </w:r>
      <w:r>
        <w:rPr>
          <w:w w:val="105"/>
          <w:sz w:val="19"/>
          <w:vertAlign w:val="baseline"/>
        </w:rPr>
        <w:t>increasing</w:t>
      </w:r>
      <w:r>
        <w:rPr>
          <w:spacing w:val="-14"/>
          <w:w w:val="105"/>
          <w:sz w:val="19"/>
          <w:vertAlign w:val="baseline"/>
        </w:rPr>
        <w:t> </w:t>
      </w:r>
      <w:r>
        <w:rPr>
          <w:w w:val="105"/>
          <w:sz w:val="19"/>
          <w:vertAlign w:val="baseline"/>
        </w:rPr>
        <w:t>to</w:t>
      </w:r>
      <w:r>
        <w:rPr>
          <w:spacing w:val="-15"/>
          <w:w w:val="105"/>
          <w:sz w:val="19"/>
          <w:vertAlign w:val="baseline"/>
        </w:rPr>
        <w:t> </w:t>
      </w:r>
      <w:r>
        <w:rPr>
          <w:w w:val="105"/>
          <w:sz w:val="19"/>
          <w:vertAlign w:val="baseline"/>
        </w:rPr>
        <w:t>296,410,000</w:t>
      </w:r>
      <w:r>
        <w:rPr>
          <w:spacing w:val="-14"/>
          <w:w w:val="105"/>
          <w:sz w:val="19"/>
          <w:vertAlign w:val="baseline"/>
        </w:rPr>
        <w:t> </w:t>
      </w:r>
      <w:r>
        <w:rPr>
          <w:w w:val="105"/>
          <w:sz w:val="19"/>
          <w:vertAlign w:val="baseline"/>
        </w:rPr>
        <w:t>on</w:t>
      </w:r>
      <w:r>
        <w:rPr>
          <w:spacing w:val="-14"/>
          <w:w w:val="105"/>
          <w:sz w:val="19"/>
          <w:vertAlign w:val="baseline"/>
        </w:rPr>
        <w:t> </w:t>
      </w:r>
      <w:r>
        <w:rPr>
          <w:w w:val="105"/>
          <w:sz w:val="19"/>
          <w:vertAlign w:val="baseline"/>
        </w:rPr>
        <w:t>July</w:t>
      </w:r>
      <w:r>
        <w:rPr>
          <w:spacing w:val="-14"/>
          <w:w w:val="105"/>
          <w:sz w:val="19"/>
          <w:vertAlign w:val="baseline"/>
        </w:rPr>
        <w:t> </w:t>
      </w:r>
      <w:r>
        <w:rPr>
          <w:w w:val="105"/>
          <w:sz w:val="19"/>
          <w:vertAlign w:val="baseline"/>
        </w:rPr>
        <w:t>1</w:t>
      </w:r>
      <w:r>
        <w:rPr>
          <w:w w:val="105"/>
          <w:sz w:val="19"/>
          <w:vertAlign w:val="superscript"/>
        </w:rPr>
        <w:t>st</w:t>
      </w:r>
      <w:r>
        <w:rPr>
          <w:w w:val="105"/>
          <w:sz w:val="19"/>
          <w:vertAlign w:val="baseline"/>
        </w:rPr>
        <w:t> 2005 a net increase of 2,754,000 or 0.94%. This increase was made up of 4,129,000 births, 2,425,000 deaths and net legal migration of 1,050,000. Source: US Census Bureau - </w:t>
      </w:r>
      <w:hyperlink r:id="rId10">
        <w:r>
          <w:rPr>
            <w:color w:val="0000FF"/>
            <w:w w:val="105"/>
            <w:sz w:val="19"/>
            <w:u w:val="single" w:color="0000FF"/>
            <w:vertAlign w:val="baseline"/>
          </w:rPr>
          <w:t>http://www.census.gov/compendia/statab/tables/07s0004.xls</w:t>
        </w:r>
      </w:hyperlink>
    </w:p>
    <w:p>
      <w:pPr>
        <w:spacing w:after="0" w:line="244" w:lineRule="auto"/>
        <w:jc w:val="left"/>
        <w:rPr>
          <w:sz w:val="19"/>
        </w:rPr>
        <w:sectPr>
          <w:type w:val="continuous"/>
          <w:pgSz w:w="11900" w:h="16840"/>
          <w:pgMar w:top="1180" w:bottom="280" w:left="1580" w:right="0"/>
        </w:sectPr>
      </w:pPr>
    </w:p>
    <w:p>
      <w:pPr>
        <w:pStyle w:val="BodyText"/>
        <w:rPr>
          <w:sz w:val="20"/>
        </w:rPr>
      </w:pPr>
    </w:p>
    <w:p>
      <w:pPr>
        <w:pStyle w:val="BodyText"/>
        <w:spacing w:before="10"/>
        <w:rPr>
          <w:sz w:val="16"/>
        </w:rPr>
      </w:pPr>
    </w:p>
    <w:p>
      <w:pPr>
        <w:pStyle w:val="Heading1"/>
        <w:numPr>
          <w:ilvl w:val="0"/>
          <w:numId w:val="3"/>
        </w:numPr>
        <w:tabs>
          <w:tab w:pos="421" w:val="left" w:leader="none"/>
        </w:tabs>
        <w:spacing w:line="240" w:lineRule="auto" w:before="94" w:after="0"/>
        <w:ind w:left="420" w:right="0" w:hanging="253"/>
        <w:jc w:val="left"/>
      </w:pPr>
      <w:r>
        <w:rPr/>
        <w:t>Why has immigration to the UK increased since the turn of the</w:t>
      </w:r>
      <w:r>
        <w:rPr>
          <w:spacing w:val="23"/>
        </w:rPr>
        <w:t> </w:t>
      </w:r>
      <w:r>
        <w:rPr/>
        <w:t>millennium?</w:t>
      </w:r>
    </w:p>
    <w:p>
      <w:pPr>
        <w:pStyle w:val="BodyText"/>
        <w:spacing w:before="5"/>
        <w:rPr>
          <w:b/>
        </w:rPr>
      </w:pPr>
    </w:p>
    <w:p>
      <w:pPr>
        <w:pStyle w:val="BodyText"/>
        <w:spacing w:line="244" w:lineRule="auto"/>
        <w:ind w:left="168" w:right="1737"/>
        <w:jc w:val="both"/>
      </w:pPr>
      <w:r>
        <w:rPr/>
        <w:t>The increase in net migration coincides with changes in UK immigration policy and the relative attractiveness of the UK’s economic position over the past  decade.  Most  recently, the increase in the inflow rate of migrants appears in large part to be attributable to immigration policy that accompanied the accession of the A8 countries on May 1</w:t>
      </w:r>
      <w:r>
        <w:rPr>
          <w:vertAlign w:val="superscript"/>
        </w:rPr>
        <w:t>st</w:t>
      </w:r>
      <w:r>
        <w:rPr>
          <w:vertAlign w:val="baseline"/>
        </w:rPr>
        <w:t> 2004;</w:t>
      </w:r>
      <w:r>
        <w:rPr>
          <w:vertAlign w:val="superscript"/>
        </w:rPr>
        <w:t>4</w:t>
      </w:r>
      <w:r>
        <w:rPr>
          <w:vertAlign w:val="baseline"/>
        </w:rPr>
        <w:t> citizens from the A8 nations obtained free movement and the right to work in the UK, Ireland and Sweden from this date.</w:t>
      </w:r>
      <w:r>
        <w:rPr>
          <w:vertAlign w:val="superscript"/>
        </w:rPr>
        <w:t>5</w:t>
      </w:r>
      <w:r>
        <w:rPr>
          <w:vertAlign w:val="baseline"/>
        </w:rPr>
        <w:t>   But there has continued to be a steady growth   in the inflow of migrants to the UK from non-A8 countries too, especially from the New Commonwealth.</w:t>
      </w:r>
    </w:p>
    <w:p>
      <w:pPr>
        <w:pStyle w:val="BodyText"/>
        <w:spacing w:before="4"/>
        <w:rPr>
          <w:sz w:val="22"/>
        </w:rPr>
      </w:pPr>
    </w:p>
    <w:p>
      <w:pPr>
        <w:pStyle w:val="BodyText"/>
        <w:spacing w:line="242" w:lineRule="auto"/>
        <w:ind w:left="168" w:right="1737"/>
        <w:jc w:val="both"/>
      </w:pPr>
      <w:r>
        <w:rPr/>
        <w:t>The literature on immigration focuses on the economic factors that determine migration. Very simply, the literature says that individuals will compare the income benefits from migration with the economic and social costs of moving. If the benefits outweigh the  costs, they may choose to migrate. The gain from moving will be calculated as the expected income differential between the destination country and the country of origin, which will in turn be determined by the relative probability of getting a job – captured by differences in the unemployment or employment</w:t>
      </w:r>
      <w:r>
        <w:rPr>
          <w:spacing w:val="4"/>
        </w:rPr>
        <w:t> </w:t>
      </w:r>
      <w:r>
        <w:rPr/>
        <w:t>rates.</w:t>
      </w:r>
    </w:p>
    <w:p>
      <w:pPr>
        <w:pStyle w:val="BodyText"/>
        <w:spacing w:before="2"/>
        <w:rPr>
          <w:sz w:val="24"/>
        </w:rPr>
      </w:pPr>
    </w:p>
    <w:p>
      <w:pPr>
        <w:pStyle w:val="BodyText"/>
        <w:spacing w:line="242" w:lineRule="auto" w:before="1"/>
        <w:ind w:left="168" w:right="1735"/>
        <w:jc w:val="both"/>
      </w:pPr>
      <w:r>
        <w:rPr/>
        <w:t>Naskoteen and Zimmer (1980) find for the US that a 10 percentage point increase in the wage differential between the countries of destination and origin increases the probability of migration by 7 percentage points. Borjas (2005) finds that a 10 percentage point increase in the rate of employment growth in the state of origin reduces the probability of migration by approximately 2 percent. There is also evidence that migration is most common among younger and more educated workers (Borjas 2005). Moreover, workers who have just migrated are extremely likely to move back to their original locations. The probability of a migrant returning to the state of origin within a year is about 13 per cent and the probability of moving to another location is 15 per cent (Devanzo, 1983 and Dustmann, 2003). Zaiceva (2006) summarises the empirical literature on the potential migration flows, which he shows to be consistent with between 2 and 4 per cent of the residents of Central and East European countries (CEECS) moving West, in the long run, which constitutes around 1 per cent of the EU15 population. Zaiceva also presents evidence from simulations suggesting that the majority of migrants are predicted to come from Romania, Poland and Bulgaria, which is consistent with other estimates from the literature.</w:t>
      </w:r>
    </w:p>
    <w:p>
      <w:pPr>
        <w:pStyle w:val="BodyText"/>
        <w:spacing w:before="11"/>
        <w:rPr>
          <w:sz w:val="24"/>
        </w:rPr>
      </w:pPr>
    </w:p>
    <w:p>
      <w:pPr>
        <w:pStyle w:val="BodyText"/>
        <w:spacing w:line="242" w:lineRule="auto"/>
        <w:ind w:left="168" w:right="1736"/>
        <w:jc w:val="both"/>
      </w:pPr>
      <w:r>
        <w:rPr/>
        <w:t>Gilpin et al (2006) examine whether A8 citizens have come to the UK because it offers a higher standard of living (GDP per capita) or a higher probability of getting a job (measured by the inverse of the unemployment rate), or both.  They consider data from   the Worker Registration Scheme (see Appendix A for more details on</w:t>
      </w:r>
      <w:r>
        <w:rPr>
          <w:spacing w:val="-14"/>
        </w:rPr>
        <w:t> </w:t>
      </w:r>
      <w:r>
        <w:rPr/>
        <w:t>this data source).</w:t>
      </w:r>
    </w:p>
    <w:p>
      <w:pPr>
        <w:pStyle w:val="BodyText"/>
        <w:rPr>
          <w:sz w:val="21"/>
        </w:rPr>
      </w:pPr>
      <w:r>
        <w:rPr/>
        <w:pict>
          <v:shape style="position:absolute;margin-left:87.419998pt;margin-top:14.345467pt;width:140.050pt;height:.1pt;mso-position-horizontal-relative:page;mso-position-vertical-relative:paragraph;z-index:-251637760;mso-wrap-distance-left:0;mso-wrap-distance-right:0" coordorigin="1748,287" coordsize="2801,0" path="m1748,287l4549,287e" filled="false" stroked="true" strokeweight=".53999pt" strokecolor="#000000">
            <v:path arrowok="t"/>
            <v:stroke dashstyle="solid"/>
            <w10:wrap type="topAndBottom"/>
          </v:shape>
        </w:pict>
      </w:r>
    </w:p>
    <w:p>
      <w:pPr>
        <w:spacing w:line="244" w:lineRule="auto" w:before="50"/>
        <w:ind w:left="168" w:right="1739" w:firstLine="0"/>
        <w:jc w:val="both"/>
        <w:rPr>
          <w:sz w:val="19"/>
        </w:rPr>
      </w:pPr>
      <w:r>
        <w:rPr>
          <w:w w:val="105"/>
          <w:position w:val="9"/>
          <w:sz w:val="12"/>
        </w:rPr>
        <w:t>4 </w:t>
      </w:r>
      <w:r>
        <w:rPr>
          <w:w w:val="105"/>
          <w:sz w:val="19"/>
        </w:rPr>
        <w:t>In addition Malta and (South) Cyprus also joined the EU at that date. Bulgaria and Romania joined the EU on January 1</w:t>
      </w:r>
      <w:r>
        <w:rPr>
          <w:w w:val="105"/>
          <w:sz w:val="19"/>
          <w:vertAlign w:val="superscript"/>
        </w:rPr>
        <w:t>st</w:t>
      </w:r>
      <w:r>
        <w:rPr>
          <w:w w:val="105"/>
          <w:sz w:val="19"/>
          <w:vertAlign w:val="baseline"/>
        </w:rPr>
        <w:t> 2007.</w:t>
      </w:r>
    </w:p>
    <w:p>
      <w:pPr>
        <w:spacing w:line="244" w:lineRule="auto" w:before="201"/>
        <w:ind w:left="168" w:right="1737" w:firstLine="0"/>
        <w:jc w:val="both"/>
        <w:rPr>
          <w:sz w:val="19"/>
        </w:rPr>
      </w:pPr>
      <w:r>
        <w:rPr>
          <w:w w:val="105"/>
          <w:position w:val="9"/>
          <w:sz w:val="12"/>
        </w:rPr>
        <w:t>5</w:t>
      </w:r>
      <w:r>
        <w:rPr>
          <w:spacing w:val="8"/>
          <w:w w:val="105"/>
          <w:position w:val="9"/>
          <w:sz w:val="12"/>
        </w:rPr>
        <w:t> </w:t>
      </w:r>
      <w:r>
        <w:rPr>
          <w:w w:val="105"/>
          <w:sz w:val="19"/>
        </w:rPr>
        <w:t>Finland,</w:t>
      </w:r>
      <w:r>
        <w:rPr>
          <w:spacing w:val="-10"/>
          <w:w w:val="105"/>
          <w:sz w:val="19"/>
        </w:rPr>
        <w:t> </w:t>
      </w:r>
      <w:r>
        <w:rPr>
          <w:w w:val="105"/>
          <w:sz w:val="19"/>
        </w:rPr>
        <w:t>Greece,</w:t>
      </w:r>
      <w:r>
        <w:rPr>
          <w:spacing w:val="-11"/>
          <w:w w:val="105"/>
          <w:sz w:val="19"/>
        </w:rPr>
        <w:t> </w:t>
      </w:r>
      <w:r>
        <w:rPr>
          <w:w w:val="105"/>
          <w:sz w:val="19"/>
        </w:rPr>
        <w:t>Portugal</w:t>
      </w:r>
      <w:r>
        <w:rPr>
          <w:spacing w:val="-9"/>
          <w:w w:val="105"/>
          <w:sz w:val="19"/>
        </w:rPr>
        <w:t> </w:t>
      </w:r>
      <w:r>
        <w:rPr>
          <w:w w:val="105"/>
          <w:sz w:val="19"/>
        </w:rPr>
        <w:t>and</w:t>
      </w:r>
      <w:r>
        <w:rPr>
          <w:spacing w:val="-10"/>
          <w:w w:val="105"/>
          <w:sz w:val="19"/>
        </w:rPr>
        <w:t> </w:t>
      </w:r>
      <w:r>
        <w:rPr>
          <w:w w:val="105"/>
          <w:sz w:val="19"/>
        </w:rPr>
        <w:t>Spain</w:t>
      </w:r>
      <w:r>
        <w:rPr>
          <w:spacing w:val="-10"/>
          <w:w w:val="105"/>
          <w:sz w:val="19"/>
        </w:rPr>
        <w:t> </w:t>
      </w:r>
      <w:r>
        <w:rPr>
          <w:w w:val="105"/>
          <w:sz w:val="19"/>
        </w:rPr>
        <w:t>opened</w:t>
      </w:r>
      <w:r>
        <w:rPr>
          <w:spacing w:val="-10"/>
          <w:w w:val="105"/>
          <w:sz w:val="19"/>
        </w:rPr>
        <w:t> </w:t>
      </w:r>
      <w:r>
        <w:rPr>
          <w:w w:val="105"/>
          <w:sz w:val="19"/>
        </w:rPr>
        <w:t>their</w:t>
      </w:r>
      <w:r>
        <w:rPr>
          <w:spacing w:val="-10"/>
          <w:w w:val="105"/>
          <w:sz w:val="19"/>
        </w:rPr>
        <w:t> </w:t>
      </w:r>
      <w:r>
        <w:rPr>
          <w:w w:val="105"/>
          <w:sz w:val="19"/>
        </w:rPr>
        <w:t>labour</w:t>
      </w:r>
      <w:r>
        <w:rPr>
          <w:spacing w:val="-10"/>
          <w:w w:val="105"/>
          <w:sz w:val="19"/>
        </w:rPr>
        <w:t> </w:t>
      </w:r>
      <w:r>
        <w:rPr>
          <w:w w:val="105"/>
          <w:sz w:val="19"/>
        </w:rPr>
        <w:t>markets</w:t>
      </w:r>
      <w:r>
        <w:rPr>
          <w:spacing w:val="-10"/>
          <w:w w:val="105"/>
          <w:sz w:val="19"/>
        </w:rPr>
        <w:t> </w:t>
      </w:r>
      <w:r>
        <w:rPr>
          <w:w w:val="105"/>
          <w:sz w:val="19"/>
        </w:rPr>
        <w:t>to</w:t>
      </w:r>
      <w:r>
        <w:rPr>
          <w:spacing w:val="-10"/>
          <w:w w:val="105"/>
          <w:sz w:val="19"/>
        </w:rPr>
        <w:t> </w:t>
      </w:r>
      <w:r>
        <w:rPr>
          <w:w w:val="105"/>
          <w:sz w:val="19"/>
        </w:rPr>
        <w:t>these</w:t>
      </w:r>
      <w:r>
        <w:rPr>
          <w:spacing w:val="-11"/>
          <w:w w:val="105"/>
          <w:sz w:val="19"/>
        </w:rPr>
        <w:t> </w:t>
      </w:r>
      <w:r>
        <w:rPr>
          <w:w w:val="105"/>
          <w:sz w:val="19"/>
        </w:rPr>
        <w:t>workers</w:t>
      </w:r>
      <w:r>
        <w:rPr>
          <w:spacing w:val="-10"/>
          <w:w w:val="105"/>
          <w:sz w:val="19"/>
        </w:rPr>
        <w:t> </w:t>
      </w:r>
      <w:r>
        <w:rPr>
          <w:w w:val="105"/>
          <w:sz w:val="19"/>
        </w:rPr>
        <w:t>on</w:t>
      </w:r>
      <w:r>
        <w:rPr>
          <w:spacing w:val="-9"/>
          <w:w w:val="105"/>
          <w:sz w:val="19"/>
        </w:rPr>
        <w:t> </w:t>
      </w:r>
      <w:r>
        <w:rPr>
          <w:w w:val="105"/>
          <w:sz w:val="19"/>
        </w:rPr>
        <w:t>May</w:t>
      </w:r>
      <w:r>
        <w:rPr>
          <w:spacing w:val="-10"/>
          <w:w w:val="105"/>
          <w:sz w:val="19"/>
        </w:rPr>
        <w:t> </w:t>
      </w:r>
      <w:r>
        <w:rPr>
          <w:w w:val="105"/>
          <w:sz w:val="19"/>
        </w:rPr>
        <w:t>1</w:t>
      </w:r>
      <w:r>
        <w:rPr>
          <w:w w:val="105"/>
          <w:sz w:val="19"/>
          <w:vertAlign w:val="superscript"/>
        </w:rPr>
        <w:t>st</w:t>
      </w:r>
      <w:r>
        <w:rPr>
          <w:spacing w:val="-11"/>
          <w:w w:val="105"/>
          <w:sz w:val="19"/>
          <w:vertAlign w:val="baseline"/>
        </w:rPr>
        <w:t> </w:t>
      </w:r>
      <w:r>
        <w:rPr>
          <w:w w:val="105"/>
          <w:sz w:val="19"/>
          <w:vertAlign w:val="baseline"/>
        </w:rPr>
        <w:t>2006,</w:t>
      </w:r>
      <w:r>
        <w:rPr>
          <w:spacing w:val="-9"/>
          <w:w w:val="105"/>
          <w:sz w:val="19"/>
          <w:vertAlign w:val="baseline"/>
        </w:rPr>
        <w:t> </w:t>
      </w:r>
      <w:r>
        <w:rPr>
          <w:w w:val="105"/>
          <w:sz w:val="19"/>
          <w:vertAlign w:val="baseline"/>
        </w:rPr>
        <w:t>while Italy followed in late July 2006. Five other countries (Belgium, Denmark, France, the Netherlands and Luxembourg) alleviated restrictions in 2006 (Zaiceva,</w:t>
      </w:r>
      <w:r>
        <w:rPr>
          <w:spacing w:val="-20"/>
          <w:w w:val="105"/>
          <w:sz w:val="19"/>
          <w:vertAlign w:val="baseline"/>
        </w:rPr>
        <w:t> </w:t>
      </w:r>
      <w:r>
        <w:rPr>
          <w:w w:val="105"/>
          <w:sz w:val="19"/>
          <w:vertAlign w:val="baseline"/>
        </w:rPr>
        <w:t>2006).</w:t>
      </w:r>
    </w:p>
    <w:p>
      <w:pPr>
        <w:spacing w:after="0" w:line="244" w:lineRule="auto"/>
        <w:jc w:val="both"/>
        <w:rPr>
          <w:sz w:val="19"/>
        </w:rPr>
        <w:sectPr>
          <w:pgSz w:w="11900" w:h="16840"/>
          <w:pgMar w:header="0" w:footer="1470" w:top="1600" w:bottom="1660" w:left="1580" w:right="0"/>
        </w:sectPr>
      </w:pPr>
    </w:p>
    <w:p>
      <w:pPr>
        <w:pStyle w:val="BodyText"/>
        <w:rPr>
          <w:sz w:val="20"/>
        </w:rPr>
      </w:pPr>
    </w:p>
    <w:p>
      <w:pPr>
        <w:pStyle w:val="BodyText"/>
        <w:spacing w:before="8"/>
        <w:rPr>
          <w:sz w:val="16"/>
        </w:rPr>
      </w:pPr>
    </w:p>
    <w:p>
      <w:pPr>
        <w:pStyle w:val="BodyText"/>
        <w:spacing w:line="242" w:lineRule="auto" w:before="93"/>
        <w:ind w:left="168" w:right="1736"/>
        <w:jc w:val="both"/>
      </w:pPr>
      <w:r>
        <w:rPr/>
        <w:t>They compute the number of WRS registrations as a percentage of the home country population and show it is correlated with GDP and unemployment. We update their analysis in Table A. It is apparent that a larger fraction of people of Lithuania (1.60%); Latvia (1.25%); Slovakia (0.92%) and Poland (0.79%) have come to the UK compared to Estonia (0.42%), the Czech Republic (0.24), Hungary (0.14) and Slovenia (0.02) (Table A).  Gilpin et al. find that countries with the lowest GDP per head, such as Lithuania  (2500 Euros) are more likely to be registered on the UK WRS than those from countries with higher GDP, such as Slovenia (11,400 Euros).</w:t>
      </w:r>
      <w:r>
        <w:rPr>
          <w:vertAlign w:val="superscript"/>
        </w:rPr>
        <w:t>6</w:t>
      </w:r>
      <w:r>
        <w:rPr>
          <w:vertAlign w:val="baseline"/>
        </w:rPr>
        <w:t> Workers in the WRS data are also more likely to come from countries with the highest unemployment rates, such as Poland (19.0%). Pedersen et al (2004) found similar effects for GDP per capita and the unemployment rate in both source and destination countries in their study of migration flows into OECD countries in the</w:t>
      </w:r>
      <w:r>
        <w:rPr>
          <w:spacing w:val="3"/>
          <w:vertAlign w:val="baseline"/>
        </w:rPr>
        <w:t> </w:t>
      </w:r>
      <w:r>
        <w:rPr>
          <w:vertAlign w:val="baseline"/>
        </w:rPr>
        <w:t>1990s.</w:t>
      </w:r>
    </w:p>
    <w:p>
      <w:pPr>
        <w:pStyle w:val="BodyText"/>
        <w:spacing w:before="11"/>
        <w:rPr>
          <w:sz w:val="24"/>
        </w:rPr>
      </w:pPr>
    </w:p>
    <w:p>
      <w:pPr>
        <w:pStyle w:val="Heading1"/>
        <w:spacing w:line="242" w:lineRule="auto" w:before="0"/>
        <w:ind w:right="2037"/>
      </w:pPr>
      <w:r>
        <w:rPr>
          <w:color w:val="FF0000"/>
        </w:rPr>
        <w:t>Table A: </w:t>
      </w:r>
      <w:r>
        <w:rPr/>
        <w:t>WRS applications May 2004 – September 2006 as a proportion of home country populations</w:t>
      </w:r>
    </w:p>
    <w:p>
      <w:pPr>
        <w:pStyle w:val="BodyText"/>
        <w:spacing w:before="11"/>
        <w:rPr>
          <w:b/>
          <w:sz w:val="22"/>
        </w:rPr>
      </w:pPr>
    </w:p>
    <w:tbl>
      <w:tblPr>
        <w:tblW w:w="0" w:type="auto"/>
        <w:jc w:val="left"/>
        <w:tblInd w:w="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60"/>
        <w:gridCol w:w="1435"/>
        <w:gridCol w:w="1004"/>
        <w:gridCol w:w="1021"/>
        <w:gridCol w:w="1010"/>
        <w:gridCol w:w="939"/>
        <w:gridCol w:w="1660"/>
      </w:tblGrid>
      <w:tr>
        <w:trPr>
          <w:trHeight w:val="403" w:hRule="atLeast"/>
        </w:trPr>
        <w:tc>
          <w:tcPr>
            <w:tcW w:w="2795" w:type="dxa"/>
            <w:gridSpan w:val="2"/>
          </w:tcPr>
          <w:p>
            <w:pPr>
              <w:pStyle w:val="TableParagraph"/>
              <w:spacing w:line="188" w:lineRule="exact"/>
              <w:ind w:left="1409"/>
              <w:jc w:val="left"/>
              <w:rPr>
                <w:b/>
                <w:sz w:val="17"/>
              </w:rPr>
            </w:pPr>
            <w:r>
              <w:rPr>
                <w:b/>
                <w:sz w:val="17"/>
              </w:rPr>
              <w:t>WRS</w:t>
            </w:r>
            <w:r>
              <w:rPr>
                <w:b/>
                <w:spacing w:val="-13"/>
                <w:sz w:val="17"/>
              </w:rPr>
              <w:t> </w:t>
            </w:r>
            <w:r>
              <w:rPr>
                <w:b/>
                <w:sz w:val="17"/>
              </w:rPr>
              <w:t>registrations</w:t>
            </w:r>
          </w:p>
          <w:p>
            <w:pPr>
              <w:pStyle w:val="TableParagraph"/>
              <w:spacing w:line="175" w:lineRule="exact" w:before="20"/>
              <w:ind w:left="1433"/>
              <w:jc w:val="left"/>
              <w:rPr>
                <w:b/>
                <w:sz w:val="17"/>
              </w:rPr>
            </w:pPr>
            <w:r>
              <w:rPr>
                <w:b/>
                <w:sz w:val="17"/>
              </w:rPr>
              <w:t>as a percentage</w:t>
            </w:r>
            <w:r>
              <w:rPr>
                <w:b/>
                <w:spacing w:val="-14"/>
                <w:sz w:val="17"/>
              </w:rPr>
              <w:t> </w:t>
            </w:r>
            <w:r>
              <w:rPr>
                <w:b/>
                <w:sz w:val="17"/>
              </w:rPr>
              <w:t>of</w:t>
            </w:r>
          </w:p>
        </w:tc>
        <w:tc>
          <w:tcPr>
            <w:tcW w:w="1004" w:type="dxa"/>
          </w:tcPr>
          <w:p>
            <w:pPr>
              <w:pStyle w:val="TableParagraph"/>
              <w:spacing w:before="10"/>
              <w:jc w:val="left"/>
              <w:rPr>
                <w:b/>
                <w:sz w:val="17"/>
              </w:rPr>
            </w:pPr>
          </w:p>
          <w:p>
            <w:pPr>
              <w:pStyle w:val="TableParagraph"/>
              <w:spacing w:line="178" w:lineRule="exact"/>
              <w:ind w:left="22" w:right="26"/>
              <w:rPr>
                <w:b/>
                <w:sz w:val="17"/>
              </w:rPr>
            </w:pPr>
            <w:r>
              <w:rPr>
                <w:b/>
                <w:sz w:val="17"/>
              </w:rPr>
              <w:t>WRS</w:t>
            </w:r>
          </w:p>
        </w:tc>
        <w:tc>
          <w:tcPr>
            <w:tcW w:w="4630" w:type="dxa"/>
            <w:gridSpan w:val="4"/>
          </w:tcPr>
          <w:p>
            <w:pPr>
              <w:pStyle w:val="TableParagraph"/>
              <w:spacing w:line="188" w:lineRule="exact"/>
              <w:ind w:left="3336"/>
              <w:jc w:val="left"/>
              <w:rPr>
                <w:b/>
                <w:sz w:val="17"/>
              </w:rPr>
            </w:pPr>
            <w:r>
              <w:rPr>
                <w:b/>
                <w:sz w:val="17"/>
              </w:rPr>
              <w:t>GDP per head</w:t>
            </w:r>
          </w:p>
          <w:p>
            <w:pPr>
              <w:pStyle w:val="TableParagraph"/>
              <w:spacing w:line="175" w:lineRule="exact" w:before="20"/>
              <w:ind w:left="45"/>
              <w:jc w:val="left"/>
              <w:rPr>
                <w:b/>
                <w:sz w:val="17"/>
              </w:rPr>
            </w:pPr>
            <w:r>
              <w:rPr>
                <w:b/>
                <w:sz w:val="17"/>
              </w:rPr>
              <w:t>Population Unemployment Employment (2005) (Euros per</w:t>
            </w:r>
          </w:p>
        </w:tc>
      </w:tr>
      <w:tr>
        <w:trPr>
          <w:trHeight w:val="226" w:hRule="atLeast"/>
        </w:trPr>
        <w:tc>
          <w:tcPr>
            <w:tcW w:w="1360" w:type="dxa"/>
          </w:tcPr>
          <w:p>
            <w:pPr>
              <w:pStyle w:val="TableParagraph"/>
              <w:jc w:val="left"/>
              <w:rPr>
                <w:sz w:val="16"/>
              </w:rPr>
            </w:pPr>
          </w:p>
        </w:tc>
        <w:tc>
          <w:tcPr>
            <w:tcW w:w="1435" w:type="dxa"/>
          </w:tcPr>
          <w:p>
            <w:pPr>
              <w:pStyle w:val="TableParagraph"/>
              <w:spacing w:line="188" w:lineRule="exact" w:before="18"/>
              <w:ind w:left="197" w:right="191"/>
              <w:rPr>
                <w:b/>
                <w:sz w:val="17"/>
              </w:rPr>
            </w:pPr>
            <w:r>
              <w:rPr>
                <w:b/>
                <w:sz w:val="17"/>
              </w:rPr>
              <w:t>home country</w:t>
            </w:r>
          </w:p>
        </w:tc>
        <w:tc>
          <w:tcPr>
            <w:tcW w:w="1004" w:type="dxa"/>
          </w:tcPr>
          <w:p>
            <w:pPr>
              <w:pStyle w:val="TableParagraph"/>
              <w:spacing w:line="188" w:lineRule="exact" w:before="18"/>
              <w:ind w:left="22" w:right="26"/>
              <w:rPr>
                <w:b/>
                <w:sz w:val="17"/>
              </w:rPr>
            </w:pPr>
            <w:r>
              <w:rPr>
                <w:b/>
                <w:sz w:val="17"/>
              </w:rPr>
              <w:t>registrations</w:t>
            </w:r>
          </w:p>
        </w:tc>
        <w:tc>
          <w:tcPr>
            <w:tcW w:w="1021" w:type="dxa"/>
          </w:tcPr>
          <w:p>
            <w:pPr>
              <w:pStyle w:val="TableParagraph"/>
              <w:spacing w:line="188" w:lineRule="exact" w:before="18"/>
              <w:ind w:left="78" w:right="211"/>
              <w:rPr>
                <w:b/>
                <w:sz w:val="17"/>
              </w:rPr>
            </w:pPr>
            <w:r>
              <w:rPr>
                <w:b/>
                <w:sz w:val="17"/>
              </w:rPr>
              <w:t>(2004)</w:t>
            </w:r>
          </w:p>
        </w:tc>
        <w:tc>
          <w:tcPr>
            <w:tcW w:w="1010" w:type="dxa"/>
          </w:tcPr>
          <w:p>
            <w:pPr>
              <w:pStyle w:val="TableParagraph"/>
              <w:spacing w:line="188" w:lineRule="exact" w:before="18"/>
              <w:ind w:left="310"/>
              <w:jc w:val="left"/>
              <w:rPr>
                <w:b/>
                <w:sz w:val="17"/>
              </w:rPr>
            </w:pPr>
            <w:r>
              <w:rPr>
                <w:b/>
                <w:sz w:val="17"/>
              </w:rPr>
              <w:t>rate</w:t>
            </w:r>
          </w:p>
        </w:tc>
        <w:tc>
          <w:tcPr>
            <w:tcW w:w="939" w:type="dxa"/>
          </w:tcPr>
          <w:p>
            <w:pPr>
              <w:pStyle w:val="TableParagraph"/>
              <w:spacing w:line="188" w:lineRule="exact" w:before="18"/>
              <w:ind w:left="300" w:right="143"/>
              <w:rPr>
                <w:b/>
                <w:sz w:val="17"/>
              </w:rPr>
            </w:pPr>
            <w:r>
              <w:rPr>
                <w:b/>
                <w:sz w:val="17"/>
              </w:rPr>
              <w:t>rate</w:t>
            </w:r>
          </w:p>
        </w:tc>
        <w:tc>
          <w:tcPr>
            <w:tcW w:w="1660" w:type="dxa"/>
          </w:tcPr>
          <w:p>
            <w:pPr>
              <w:pStyle w:val="TableParagraph"/>
              <w:spacing w:line="188" w:lineRule="exact" w:before="18"/>
              <w:ind w:left="134" w:right="28"/>
              <w:rPr>
                <w:b/>
                <w:sz w:val="17"/>
              </w:rPr>
            </w:pPr>
            <w:r>
              <w:rPr>
                <w:b/>
                <w:sz w:val="17"/>
              </w:rPr>
              <w:t>head at 1995</w:t>
            </w:r>
          </w:p>
        </w:tc>
      </w:tr>
      <w:tr>
        <w:trPr>
          <w:trHeight w:val="324" w:hRule="atLeast"/>
        </w:trPr>
        <w:tc>
          <w:tcPr>
            <w:tcW w:w="1360" w:type="dxa"/>
          </w:tcPr>
          <w:p>
            <w:pPr>
              <w:pStyle w:val="TableParagraph"/>
              <w:jc w:val="left"/>
              <w:rPr>
                <w:sz w:val="20"/>
              </w:rPr>
            </w:pPr>
          </w:p>
        </w:tc>
        <w:tc>
          <w:tcPr>
            <w:tcW w:w="1435" w:type="dxa"/>
          </w:tcPr>
          <w:p>
            <w:pPr>
              <w:pStyle w:val="TableParagraph"/>
              <w:spacing w:before="4"/>
              <w:ind w:left="194" w:right="191"/>
              <w:rPr>
                <w:b/>
                <w:sz w:val="17"/>
              </w:rPr>
            </w:pPr>
            <w:r>
              <w:rPr>
                <w:b/>
                <w:sz w:val="17"/>
              </w:rPr>
              <w:t>population</w:t>
            </w:r>
          </w:p>
        </w:tc>
        <w:tc>
          <w:tcPr>
            <w:tcW w:w="1004" w:type="dxa"/>
          </w:tcPr>
          <w:p>
            <w:pPr>
              <w:pStyle w:val="TableParagraph"/>
              <w:spacing w:before="4"/>
              <w:ind w:left="22" w:right="24"/>
              <w:rPr>
                <w:b/>
                <w:sz w:val="17"/>
              </w:rPr>
            </w:pPr>
            <w:r>
              <w:rPr>
                <w:b/>
                <w:sz w:val="17"/>
              </w:rPr>
              <w:t>(000s)</w:t>
            </w:r>
          </w:p>
        </w:tc>
        <w:tc>
          <w:tcPr>
            <w:tcW w:w="1021" w:type="dxa"/>
          </w:tcPr>
          <w:p>
            <w:pPr>
              <w:pStyle w:val="TableParagraph"/>
              <w:spacing w:before="4"/>
              <w:ind w:left="78" w:right="213"/>
              <w:rPr>
                <w:b/>
                <w:sz w:val="17"/>
              </w:rPr>
            </w:pPr>
            <w:r>
              <w:rPr>
                <w:b/>
                <w:sz w:val="17"/>
              </w:rPr>
              <w:t>(millions)</w:t>
            </w:r>
          </w:p>
        </w:tc>
        <w:tc>
          <w:tcPr>
            <w:tcW w:w="1010" w:type="dxa"/>
          </w:tcPr>
          <w:p>
            <w:pPr>
              <w:pStyle w:val="TableParagraph"/>
              <w:spacing w:before="4"/>
              <w:ind w:right="326"/>
              <w:jc w:val="right"/>
              <w:rPr>
                <w:b/>
                <w:sz w:val="17"/>
              </w:rPr>
            </w:pPr>
            <w:r>
              <w:rPr>
                <w:b/>
                <w:sz w:val="17"/>
              </w:rPr>
              <w:t>(2004)</w:t>
            </w:r>
          </w:p>
        </w:tc>
        <w:tc>
          <w:tcPr>
            <w:tcW w:w="939" w:type="dxa"/>
          </w:tcPr>
          <w:p>
            <w:pPr>
              <w:pStyle w:val="TableParagraph"/>
              <w:spacing w:before="4"/>
              <w:ind w:left="300" w:right="144"/>
              <w:rPr>
                <w:b/>
                <w:sz w:val="17"/>
              </w:rPr>
            </w:pPr>
            <w:r>
              <w:rPr>
                <w:b/>
                <w:sz w:val="17"/>
              </w:rPr>
              <w:t>(2004)</w:t>
            </w:r>
          </w:p>
        </w:tc>
        <w:tc>
          <w:tcPr>
            <w:tcW w:w="1660" w:type="dxa"/>
          </w:tcPr>
          <w:p>
            <w:pPr>
              <w:pStyle w:val="TableParagraph"/>
              <w:spacing w:before="4"/>
              <w:ind w:left="134" w:right="30"/>
              <w:rPr>
                <w:b/>
                <w:sz w:val="17"/>
              </w:rPr>
            </w:pPr>
            <w:r>
              <w:rPr>
                <w:b/>
                <w:sz w:val="17"/>
              </w:rPr>
              <w:t>exchanges rates and</w:t>
            </w:r>
          </w:p>
        </w:tc>
      </w:tr>
      <w:tr>
        <w:trPr>
          <w:trHeight w:val="325" w:hRule="atLeast"/>
        </w:trPr>
        <w:tc>
          <w:tcPr>
            <w:tcW w:w="1360" w:type="dxa"/>
          </w:tcPr>
          <w:p>
            <w:pPr>
              <w:pStyle w:val="TableParagraph"/>
              <w:spacing w:line="189" w:lineRule="exact" w:before="116"/>
              <w:ind w:left="50"/>
              <w:jc w:val="left"/>
              <w:rPr>
                <w:sz w:val="17"/>
              </w:rPr>
            </w:pPr>
            <w:r>
              <w:rPr>
                <w:sz w:val="17"/>
              </w:rPr>
              <w:t>Czech Republic</w:t>
            </w:r>
          </w:p>
        </w:tc>
        <w:tc>
          <w:tcPr>
            <w:tcW w:w="1435" w:type="dxa"/>
          </w:tcPr>
          <w:p>
            <w:pPr>
              <w:pStyle w:val="TableParagraph"/>
              <w:spacing w:line="189" w:lineRule="exact" w:before="116"/>
              <w:ind w:left="197" w:right="188"/>
              <w:rPr>
                <w:sz w:val="17"/>
              </w:rPr>
            </w:pPr>
            <w:r>
              <w:rPr>
                <w:sz w:val="17"/>
              </w:rPr>
              <w:t>0.24</w:t>
            </w:r>
          </w:p>
        </w:tc>
        <w:tc>
          <w:tcPr>
            <w:tcW w:w="1004" w:type="dxa"/>
          </w:tcPr>
          <w:p>
            <w:pPr>
              <w:pStyle w:val="TableParagraph"/>
              <w:spacing w:line="189" w:lineRule="exact" w:before="116"/>
              <w:ind w:left="22" w:right="24"/>
              <w:rPr>
                <w:sz w:val="17"/>
              </w:rPr>
            </w:pPr>
            <w:r>
              <w:rPr>
                <w:sz w:val="17"/>
              </w:rPr>
              <w:t>24.7</w:t>
            </w:r>
          </w:p>
        </w:tc>
        <w:tc>
          <w:tcPr>
            <w:tcW w:w="1021" w:type="dxa"/>
          </w:tcPr>
          <w:p>
            <w:pPr>
              <w:pStyle w:val="TableParagraph"/>
              <w:spacing w:line="189" w:lineRule="exact" w:before="116"/>
              <w:ind w:left="78" w:right="210"/>
              <w:rPr>
                <w:sz w:val="17"/>
              </w:rPr>
            </w:pPr>
            <w:r>
              <w:rPr>
                <w:sz w:val="17"/>
              </w:rPr>
              <w:t>10.2</w:t>
            </w:r>
          </w:p>
        </w:tc>
        <w:tc>
          <w:tcPr>
            <w:tcW w:w="1010" w:type="dxa"/>
          </w:tcPr>
          <w:p>
            <w:pPr>
              <w:pStyle w:val="TableParagraph"/>
              <w:spacing w:line="189" w:lineRule="exact" w:before="116"/>
              <w:ind w:left="330" w:right="425"/>
              <w:rPr>
                <w:sz w:val="17"/>
              </w:rPr>
            </w:pPr>
            <w:r>
              <w:rPr>
                <w:sz w:val="17"/>
              </w:rPr>
              <w:t>8.3</w:t>
            </w:r>
          </w:p>
        </w:tc>
        <w:tc>
          <w:tcPr>
            <w:tcW w:w="939" w:type="dxa"/>
          </w:tcPr>
          <w:p>
            <w:pPr>
              <w:pStyle w:val="TableParagraph"/>
              <w:spacing w:line="189" w:lineRule="exact" w:before="116"/>
              <w:ind w:left="300" w:right="144"/>
              <w:rPr>
                <w:sz w:val="17"/>
              </w:rPr>
            </w:pPr>
            <w:r>
              <w:rPr>
                <w:sz w:val="17"/>
              </w:rPr>
              <w:t>64.2</w:t>
            </w:r>
          </w:p>
        </w:tc>
        <w:tc>
          <w:tcPr>
            <w:tcW w:w="1660" w:type="dxa"/>
          </w:tcPr>
          <w:p>
            <w:pPr>
              <w:pStyle w:val="TableParagraph"/>
              <w:spacing w:line="189" w:lineRule="exact" w:before="116"/>
              <w:ind w:left="134" w:right="26"/>
              <w:rPr>
                <w:sz w:val="17"/>
              </w:rPr>
            </w:pPr>
            <w:r>
              <w:rPr>
                <w:sz w:val="17"/>
              </w:rPr>
              <w:t>5,200 €</w:t>
            </w:r>
          </w:p>
        </w:tc>
      </w:tr>
      <w:tr>
        <w:trPr>
          <w:trHeight w:val="215" w:hRule="atLeast"/>
        </w:trPr>
        <w:tc>
          <w:tcPr>
            <w:tcW w:w="1360" w:type="dxa"/>
          </w:tcPr>
          <w:p>
            <w:pPr>
              <w:pStyle w:val="TableParagraph"/>
              <w:spacing w:line="190" w:lineRule="exact" w:before="6"/>
              <w:ind w:left="50"/>
              <w:jc w:val="left"/>
              <w:rPr>
                <w:sz w:val="17"/>
              </w:rPr>
            </w:pPr>
            <w:r>
              <w:rPr>
                <w:sz w:val="17"/>
              </w:rPr>
              <w:t>Estonia</w:t>
            </w:r>
          </w:p>
        </w:tc>
        <w:tc>
          <w:tcPr>
            <w:tcW w:w="1435" w:type="dxa"/>
          </w:tcPr>
          <w:p>
            <w:pPr>
              <w:pStyle w:val="TableParagraph"/>
              <w:spacing w:line="190" w:lineRule="exact" w:before="6"/>
              <w:ind w:left="197" w:right="191"/>
              <w:rPr>
                <w:sz w:val="17"/>
              </w:rPr>
            </w:pPr>
            <w:r>
              <w:rPr>
                <w:sz w:val="17"/>
              </w:rPr>
              <w:t>0.42</w:t>
            </w:r>
          </w:p>
        </w:tc>
        <w:tc>
          <w:tcPr>
            <w:tcW w:w="1004" w:type="dxa"/>
          </w:tcPr>
          <w:p>
            <w:pPr>
              <w:pStyle w:val="TableParagraph"/>
              <w:spacing w:line="190" w:lineRule="exact" w:before="6"/>
              <w:ind w:left="22" w:right="25"/>
              <w:rPr>
                <w:sz w:val="17"/>
              </w:rPr>
            </w:pPr>
            <w:r>
              <w:rPr>
                <w:sz w:val="17"/>
              </w:rPr>
              <w:t>5.5</w:t>
            </w:r>
          </w:p>
        </w:tc>
        <w:tc>
          <w:tcPr>
            <w:tcW w:w="1021" w:type="dxa"/>
          </w:tcPr>
          <w:p>
            <w:pPr>
              <w:pStyle w:val="TableParagraph"/>
              <w:spacing w:line="190" w:lineRule="exact" w:before="6"/>
              <w:ind w:left="78" w:right="212"/>
              <w:rPr>
                <w:sz w:val="17"/>
              </w:rPr>
            </w:pPr>
            <w:r>
              <w:rPr>
                <w:sz w:val="17"/>
              </w:rPr>
              <w:t>1.3</w:t>
            </w:r>
          </w:p>
        </w:tc>
        <w:tc>
          <w:tcPr>
            <w:tcW w:w="1010" w:type="dxa"/>
          </w:tcPr>
          <w:p>
            <w:pPr>
              <w:pStyle w:val="TableParagraph"/>
              <w:spacing w:line="190" w:lineRule="exact" w:before="6"/>
              <w:ind w:left="328" w:right="425"/>
              <w:rPr>
                <w:sz w:val="17"/>
              </w:rPr>
            </w:pPr>
            <w:r>
              <w:rPr>
                <w:sz w:val="17"/>
              </w:rPr>
              <w:t>9.7</w:t>
            </w:r>
          </w:p>
        </w:tc>
        <w:tc>
          <w:tcPr>
            <w:tcW w:w="939" w:type="dxa"/>
          </w:tcPr>
          <w:p>
            <w:pPr>
              <w:pStyle w:val="TableParagraph"/>
              <w:spacing w:line="190" w:lineRule="exact" w:before="6"/>
              <w:ind w:left="298" w:right="144"/>
              <w:rPr>
                <w:sz w:val="17"/>
              </w:rPr>
            </w:pPr>
            <w:r>
              <w:rPr>
                <w:sz w:val="17"/>
              </w:rPr>
              <w:t>63.0</w:t>
            </w:r>
          </w:p>
        </w:tc>
        <w:tc>
          <w:tcPr>
            <w:tcW w:w="1660" w:type="dxa"/>
          </w:tcPr>
          <w:p>
            <w:pPr>
              <w:pStyle w:val="TableParagraph"/>
              <w:spacing w:line="190" w:lineRule="exact" w:before="6"/>
              <w:ind w:left="134" w:right="28"/>
              <w:rPr>
                <w:sz w:val="17"/>
              </w:rPr>
            </w:pPr>
            <w:r>
              <w:rPr>
                <w:sz w:val="17"/>
              </w:rPr>
              <w:t>4,000 €</w:t>
            </w:r>
          </w:p>
        </w:tc>
      </w:tr>
      <w:tr>
        <w:trPr>
          <w:trHeight w:val="215" w:hRule="atLeast"/>
        </w:trPr>
        <w:tc>
          <w:tcPr>
            <w:tcW w:w="1360" w:type="dxa"/>
          </w:tcPr>
          <w:p>
            <w:pPr>
              <w:pStyle w:val="TableParagraph"/>
              <w:spacing w:line="189" w:lineRule="exact" w:before="6"/>
              <w:ind w:left="50"/>
              <w:jc w:val="left"/>
              <w:rPr>
                <w:sz w:val="17"/>
              </w:rPr>
            </w:pPr>
            <w:r>
              <w:rPr>
                <w:sz w:val="17"/>
              </w:rPr>
              <w:t>Hungary</w:t>
            </w:r>
          </w:p>
        </w:tc>
        <w:tc>
          <w:tcPr>
            <w:tcW w:w="1435" w:type="dxa"/>
          </w:tcPr>
          <w:p>
            <w:pPr>
              <w:pStyle w:val="TableParagraph"/>
              <w:spacing w:line="189" w:lineRule="exact" w:before="6"/>
              <w:ind w:left="197" w:right="187"/>
              <w:rPr>
                <w:sz w:val="17"/>
              </w:rPr>
            </w:pPr>
            <w:r>
              <w:rPr>
                <w:sz w:val="17"/>
              </w:rPr>
              <w:t>0.14</w:t>
            </w:r>
          </w:p>
        </w:tc>
        <w:tc>
          <w:tcPr>
            <w:tcW w:w="1004" w:type="dxa"/>
          </w:tcPr>
          <w:p>
            <w:pPr>
              <w:pStyle w:val="TableParagraph"/>
              <w:spacing w:line="189" w:lineRule="exact" w:before="6"/>
              <w:ind w:left="22" w:right="23"/>
              <w:rPr>
                <w:sz w:val="17"/>
              </w:rPr>
            </w:pPr>
            <w:r>
              <w:rPr>
                <w:sz w:val="17"/>
              </w:rPr>
              <w:t>14.6</w:t>
            </w:r>
          </w:p>
        </w:tc>
        <w:tc>
          <w:tcPr>
            <w:tcW w:w="1021" w:type="dxa"/>
          </w:tcPr>
          <w:p>
            <w:pPr>
              <w:pStyle w:val="TableParagraph"/>
              <w:spacing w:line="189" w:lineRule="exact" w:before="6"/>
              <w:ind w:left="78" w:right="209"/>
              <w:rPr>
                <w:sz w:val="17"/>
              </w:rPr>
            </w:pPr>
            <w:r>
              <w:rPr>
                <w:sz w:val="17"/>
              </w:rPr>
              <w:t>10.1</w:t>
            </w:r>
          </w:p>
        </w:tc>
        <w:tc>
          <w:tcPr>
            <w:tcW w:w="1010" w:type="dxa"/>
          </w:tcPr>
          <w:p>
            <w:pPr>
              <w:pStyle w:val="TableParagraph"/>
              <w:spacing w:line="189" w:lineRule="exact" w:before="6"/>
              <w:ind w:left="330" w:right="425"/>
              <w:rPr>
                <w:sz w:val="17"/>
              </w:rPr>
            </w:pPr>
            <w:r>
              <w:rPr>
                <w:sz w:val="17"/>
              </w:rPr>
              <w:t>6.1</w:t>
            </w:r>
          </w:p>
        </w:tc>
        <w:tc>
          <w:tcPr>
            <w:tcW w:w="939" w:type="dxa"/>
          </w:tcPr>
          <w:p>
            <w:pPr>
              <w:pStyle w:val="TableParagraph"/>
              <w:spacing w:line="189" w:lineRule="exact" w:before="6"/>
              <w:ind w:left="300" w:right="144"/>
              <w:rPr>
                <w:sz w:val="17"/>
              </w:rPr>
            </w:pPr>
            <w:r>
              <w:rPr>
                <w:sz w:val="17"/>
              </w:rPr>
              <w:t>56.8</w:t>
            </w:r>
          </w:p>
        </w:tc>
        <w:tc>
          <w:tcPr>
            <w:tcW w:w="1660" w:type="dxa"/>
          </w:tcPr>
          <w:p>
            <w:pPr>
              <w:pStyle w:val="TableParagraph"/>
              <w:spacing w:line="189" w:lineRule="exact" w:before="6"/>
              <w:ind w:left="134" w:right="27"/>
              <w:rPr>
                <w:sz w:val="17"/>
              </w:rPr>
            </w:pPr>
            <w:r>
              <w:rPr>
                <w:sz w:val="17"/>
              </w:rPr>
              <w:t>5,000 €</w:t>
            </w:r>
          </w:p>
        </w:tc>
      </w:tr>
      <w:tr>
        <w:trPr>
          <w:trHeight w:val="214" w:hRule="atLeast"/>
        </w:trPr>
        <w:tc>
          <w:tcPr>
            <w:tcW w:w="1360" w:type="dxa"/>
          </w:tcPr>
          <w:p>
            <w:pPr>
              <w:pStyle w:val="TableParagraph"/>
              <w:spacing w:line="189" w:lineRule="exact" w:before="6"/>
              <w:ind w:left="50"/>
              <w:jc w:val="left"/>
              <w:rPr>
                <w:sz w:val="17"/>
              </w:rPr>
            </w:pPr>
            <w:r>
              <w:rPr>
                <w:sz w:val="17"/>
              </w:rPr>
              <w:t>Latvia</w:t>
            </w:r>
          </w:p>
        </w:tc>
        <w:tc>
          <w:tcPr>
            <w:tcW w:w="1435" w:type="dxa"/>
          </w:tcPr>
          <w:p>
            <w:pPr>
              <w:pStyle w:val="TableParagraph"/>
              <w:spacing w:line="189" w:lineRule="exact" w:before="6"/>
              <w:ind w:left="197" w:right="189"/>
              <w:rPr>
                <w:sz w:val="17"/>
              </w:rPr>
            </w:pPr>
            <w:r>
              <w:rPr>
                <w:sz w:val="17"/>
              </w:rPr>
              <w:t>1.25</w:t>
            </w:r>
          </w:p>
        </w:tc>
        <w:tc>
          <w:tcPr>
            <w:tcW w:w="1004" w:type="dxa"/>
          </w:tcPr>
          <w:p>
            <w:pPr>
              <w:pStyle w:val="TableParagraph"/>
              <w:spacing w:line="189" w:lineRule="exact" w:before="6"/>
              <w:ind w:left="22" w:right="25"/>
              <w:rPr>
                <w:sz w:val="17"/>
              </w:rPr>
            </w:pPr>
            <w:r>
              <w:rPr>
                <w:sz w:val="17"/>
              </w:rPr>
              <w:t>28.9</w:t>
            </w:r>
          </w:p>
        </w:tc>
        <w:tc>
          <w:tcPr>
            <w:tcW w:w="1021" w:type="dxa"/>
          </w:tcPr>
          <w:p>
            <w:pPr>
              <w:pStyle w:val="TableParagraph"/>
              <w:spacing w:line="189" w:lineRule="exact" w:before="6"/>
              <w:ind w:left="78" w:right="210"/>
              <w:rPr>
                <w:sz w:val="17"/>
              </w:rPr>
            </w:pPr>
            <w:r>
              <w:rPr>
                <w:sz w:val="17"/>
              </w:rPr>
              <w:t>2.3</w:t>
            </w:r>
          </w:p>
        </w:tc>
        <w:tc>
          <w:tcPr>
            <w:tcW w:w="1010" w:type="dxa"/>
          </w:tcPr>
          <w:p>
            <w:pPr>
              <w:pStyle w:val="TableParagraph"/>
              <w:spacing w:line="189" w:lineRule="exact" w:before="6"/>
              <w:ind w:right="401"/>
              <w:jc w:val="right"/>
              <w:rPr>
                <w:sz w:val="17"/>
              </w:rPr>
            </w:pPr>
            <w:r>
              <w:rPr>
                <w:sz w:val="17"/>
              </w:rPr>
              <w:t>10.4</w:t>
            </w:r>
          </w:p>
        </w:tc>
        <w:tc>
          <w:tcPr>
            <w:tcW w:w="939" w:type="dxa"/>
          </w:tcPr>
          <w:p>
            <w:pPr>
              <w:pStyle w:val="TableParagraph"/>
              <w:spacing w:line="189" w:lineRule="exact" w:before="6"/>
              <w:ind w:left="300" w:right="144"/>
              <w:rPr>
                <w:sz w:val="17"/>
              </w:rPr>
            </w:pPr>
            <w:r>
              <w:rPr>
                <w:sz w:val="17"/>
              </w:rPr>
              <w:t>62.3</w:t>
            </w:r>
          </w:p>
        </w:tc>
        <w:tc>
          <w:tcPr>
            <w:tcW w:w="1660" w:type="dxa"/>
          </w:tcPr>
          <w:p>
            <w:pPr>
              <w:pStyle w:val="TableParagraph"/>
              <w:spacing w:line="189" w:lineRule="exact" w:before="6"/>
              <w:ind w:left="134" w:right="26"/>
              <w:rPr>
                <w:sz w:val="17"/>
              </w:rPr>
            </w:pPr>
            <w:r>
              <w:rPr>
                <w:sz w:val="17"/>
              </w:rPr>
              <w:t>3,100 €</w:t>
            </w:r>
          </w:p>
        </w:tc>
      </w:tr>
      <w:tr>
        <w:trPr>
          <w:trHeight w:val="214" w:hRule="atLeast"/>
        </w:trPr>
        <w:tc>
          <w:tcPr>
            <w:tcW w:w="1360" w:type="dxa"/>
          </w:tcPr>
          <w:p>
            <w:pPr>
              <w:pStyle w:val="TableParagraph"/>
              <w:spacing w:line="189" w:lineRule="exact" w:before="6"/>
              <w:ind w:left="50"/>
              <w:jc w:val="left"/>
              <w:rPr>
                <w:sz w:val="17"/>
              </w:rPr>
            </w:pPr>
            <w:r>
              <w:rPr>
                <w:sz w:val="17"/>
              </w:rPr>
              <w:t>Lithuania</w:t>
            </w:r>
          </w:p>
        </w:tc>
        <w:tc>
          <w:tcPr>
            <w:tcW w:w="1435" w:type="dxa"/>
          </w:tcPr>
          <w:p>
            <w:pPr>
              <w:pStyle w:val="TableParagraph"/>
              <w:spacing w:line="189" w:lineRule="exact" w:before="6"/>
              <w:ind w:left="197" w:right="187"/>
              <w:rPr>
                <w:sz w:val="17"/>
              </w:rPr>
            </w:pPr>
            <w:r>
              <w:rPr>
                <w:sz w:val="17"/>
              </w:rPr>
              <w:t>1.60</w:t>
            </w:r>
          </w:p>
        </w:tc>
        <w:tc>
          <w:tcPr>
            <w:tcW w:w="1004" w:type="dxa"/>
          </w:tcPr>
          <w:p>
            <w:pPr>
              <w:pStyle w:val="TableParagraph"/>
              <w:spacing w:line="189" w:lineRule="exact" w:before="6"/>
              <w:ind w:left="22" w:right="23"/>
              <w:rPr>
                <w:sz w:val="17"/>
              </w:rPr>
            </w:pPr>
            <w:r>
              <w:rPr>
                <w:sz w:val="17"/>
              </w:rPr>
              <w:t>54.6</w:t>
            </w:r>
          </w:p>
        </w:tc>
        <w:tc>
          <w:tcPr>
            <w:tcW w:w="1021" w:type="dxa"/>
          </w:tcPr>
          <w:p>
            <w:pPr>
              <w:pStyle w:val="TableParagraph"/>
              <w:spacing w:line="189" w:lineRule="exact" w:before="6"/>
              <w:ind w:left="78" w:right="209"/>
              <w:rPr>
                <w:sz w:val="17"/>
              </w:rPr>
            </w:pPr>
            <w:r>
              <w:rPr>
                <w:sz w:val="17"/>
              </w:rPr>
              <w:t>3.4</w:t>
            </w:r>
          </w:p>
        </w:tc>
        <w:tc>
          <w:tcPr>
            <w:tcW w:w="1010" w:type="dxa"/>
          </w:tcPr>
          <w:p>
            <w:pPr>
              <w:pStyle w:val="TableParagraph"/>
              <w:spacing w:line="189" w:lineRule="exact" w:before="6"/>
              <w:ind w:right="401"/>
              <w:jc w:val="right"/>
              <w:rPr>
                <w:sz w:val="17"/>
              </w:rPr>
            </w:pPr>
            <w:r>
              <w:rPr>
                <w:sz w:val="17"/>
              </w:rPr>
              <w:t>11.4</w:t>
            </w:r>
          </w:p>
        </w:tc>
        <w:tc>
          <w:tcPr>
            <w:tcW w:w="939" w:type="dxa"/>
          </w:tcPr>
          <w:p>
            <w:pPr>
              <w:pStyle w:val="TableParagraph"/>
              <w:spacing w:line="189" w:lineRule="exact" w:before="6"/>
              <w:ind w:left="300" w:right="143"/>
              <w:rPr>
                <w:sz w:val="17"/>
              </w:rPr>
            </w:pPr>
            <w:r>
              <w:rPr>
                <w:sz w:val="17"/>
              </w:rPr>
              <w:t>61.2</w:t>
            </w:r>
          </w:p>
        </w:tc>
        <w:tc>
          <w:tcPr>
            <w:tcW w:w="1660" w:type="dxa"/>
          </w:tcPr>
          <w:p>
            <w:pPr>
              <w:pStyle w:val="TableParagraph"/>
              <w:spacing w:line="189" w:lineRule="exact" w:before="6"/>
              <w:ind w:left="134" w:right="26"/>
              <w:rPr>
                <w:sz w:val="17"/>
              </w:rPr>
            </w:pPr>
            <w:r>
              <w:rPr>
                <w:sz w:val="17"/>
              </w:rPr>
              <w:t>2,500 €</w:t>
            </w:r>
          </w:p>
        </w:tc>
      </w:tr>
      <w:tr>
        <w:trPr>
          <w:trHeight w:val="215" w:hRule="atLeast"/>
        </w:trPr>
        <w:tc>
          <w:tcPr>
            <w:tcW w:w="1360" w:type="dxa"/>
          </w:tcPr>
          <w:p>
            <w:pPr>
              <w:pStyle w:val="TableParagraph"/>
              <w:spacing w:line="190" w:lineRule="exact" w:before="6"/>
              <w:ind w:left="50"/>
              <w:jc w:val="left"/>
              <w:rPr>
                <w:sz w:val="17"/>
              </w:rPr>
            </w:pPr>
            <w:r>
              <w:rPr>
                <w:sz w:val="17"/>
              </w:rPr>
              <w:t>Poland</w:t>
            </w:r>
          </w:p>
        </w:tc>
        <w:tc>
          <w:tcPr>
            <w:tcW w:w="1435" w:type="dxa"/>
          </w:tcPr>
          <w:p>
            <w:pPr>
              <w:pStyle w:val="TableParagraph"/>
              <w:spacing w:line="190" w:lineRule="exact" w:before="6"/>
              <w:ind w:left="197" w:right="188"/>
              <w:rPr>
                <w:sz w:val="17"/>
              </w:rPr>
            </w:pPr>
            <w:r>
              <w:rPr>
                <w:sz w:val="17"/>
              </w:rPr>
              <w:t>0.79</w:t>
            </w:r>
          </w:p>
        </w:tc>
        <w:tc>
          <w:tcPr>
            <w:tcW w:w="1004" w:type="dxa"/>
          </w:tcPr>
          <w:p>
            <w:pPr>
              <w:pStyle w:val="TableParagraph"/>
              <w:spacing w:line="190" w:lineRule="exact" w:before="6"/>
              <w:ind w:left="22" w:right="25"/>
              <w:rPr>
                <w:sz w:val="17"/>
              </w:rPr>
            </w:pPr>
            <w:r>
              <w:rPr>
                <w:sz w:val="17"/>
              </w:rPr>
              <w:t>307.6</w:t>
            </w:r>
          </w:p>
        </w:tc>
        <w:tc>
          <w:tcPr>
            <w:tcW w:w="1021" w:type="dxa"/>
          </w:tcPr>
          <w:p>
            <w:pPr>
              <w:pStyle w:val="TableParagraph"/>
              <w:spacing w:line="190" w:lineRule="exact" w:before="6"/>
              <w:ind w:left="78" w:right="211"/>
              <w:rPr>
                <w:sz w:val="17"/>
              </w:rPr>
            </w:pPr>
            <w:r>
              <w:rPr>
                <w:sz w:val="17"/>
              </w:rPr>
              <w:t>38.6</w:t>
            </w:r>
          </w:p>
        </w:tc>
        <w:tc>
          <w:tcPr>
            <w:tcW w:w="1010" w:type="dxa"/>
          </w:tcPr>
          <w:p>
            <w:pPr>
              <w:pStyle w:val="TableParagraph"/>
              <w:spacing w:line="190" w:lineRule="exact" w:before="6"/>
              <w:ind w:right="402"/>
              <w:jc w:val="right"/>
              <w:rPr>
                <w:sz w:val="17"/>
              </w:rPr>
            </w:pPr>
            <w:r>
              <w:rPr>
                <w:sz w:val="17"/>
              </w:rPr>
              <w:t>19.0</w:t>
            </w:r>
          </w:p>
        </w:tc>
        <w:tc>
          <w:tcPr>
            <w:tcW w:w="939" w:type="dxa"/>
          </w:tcPr>
          <w:p>
            <w:pPr>
              <w:pStyle w:val="TableParagraph"/>
              <w:spacing w:line="190" w:lineRule="exact" w:before="6"/>
              <w:ind w:left="300" w:right="143"/>
              <w:rPr>
                <w:sz w:val="17"/>
              </w:rPr>
            </w:pPr>
            <w:r>
              <w:rPr>
                <w:sz w:val="17"/>
              </w:rPr>
              <w:t>51.7</w:t>
            </w:r>
          </w:p>
        </w:tc>
        <w:tc>
          <w:tcPr>
            <w:tcW w:w="1660" w:type="dxa"/>
          </w:tcPr>
          <w:p>
            <w:pPr>
              <w:pStyle w:val="TableParagraph"/>
              <w:spacing w:line="190" w:lineRule="exact" w:before="6"/>
              <w:ind w:left="134" w:right="26"/>
              <w:rPr>
                <w:sz w:val="17"/>
              </w:rPr>
            </w:pPr>
            <w:r>
              <w:rPr>
                <w:sz w:val="17"/>
              </w:rPr>
              <w:t>4,200 €</w:t>
            </w:r>
          </w:p>
        </w:tc>
      </w:tr>
      <w:tr>
        <w:trPr>
          <w:trHeight w:val="215" w:hRule="atLeast"/>
        </w:trPr>
        <w:tc>
          <w:tcPr>
            <w:tcW w:w="1360" w:type="dxa"/>
          </w:tcPr>
          <w:p>
            <w:pPr>
              <w:pStyle w:val="TableParagraph"/>
              <w:spacing w:line="189" w:lineRule="exact" w:before="6"/>
              <w:ind w:left="50"/>
              <w:jc w:val="left"/>
              <w:rPr>
                <w:sz w:val="17"/>
              </w:rPr>
            </w:pPr>
            <w:r>
              <w:rPr>
                <w:sz w:val="17"/>
              </w:rPr>
              <w:t>Slovakia</w:t>
            </w:r>
          </w:p>
        </w:tc>
        <w:tc>
          <w:tcPr>
            <w:tcW w:w="1435" w:type="dxa"/>
          </w:tcPr>
          <w:p>
            <w:pPr>
              <w:pStyle w:val="TableParagraph"/>
              <w:spacing w:line="189" w:lineRule="exact" w:before="6"/>
              <w:ind w:left="197" w:right="187"/>
              <w:rPr>
                <w:sz w:val="17"/>
              </w:rPr>
            </w:pPr>
            <w:r>
              <w:rPr>
                <w:sz w:val="17"/>
              </w:rPr>
              <w:t>0.92</w:t>
            </w:r>
          </w:p>
        </w:tc>
        <w:tc>
          <w:tcPr>
            <w:tcW w:w="1004" w:type="dxa"/>
          </w:tcPr>
          <w:p>
            <w:pPr>
              <w:pStyle w:val="TableParagraph"/>
              <w:spacing w:line="189" w:lineRule="exact" w:before="6"/>
              <w:ind w:left="22" w:right="23"/>
              <w:rPr>
                <w:sz w:val="17"/>
              </w:rPr>
            </w:pPr>
            <w:r>
              <w:rPr>
                <w:sz w:val="17"/>
              </w:rPr>
              <w:t>50.2</w:t>
            </w:r>
          </w:p>
        </w:tc>
        <w:tc>
          <w:tcPr>
            <w:tcW w:w="1021" w:type="dxa"/>
          </w:tcPr>
          <w:p>
            <w:pPr>
              <w:pStyle w:val="TableParagraph"/>
              <w:spacing w:line="189" w:lineRule="exact" w:before="6"/>
              <w:ind w:left="78" w:right="208"/>
              <w:rPr>
                <w:sz w:val="17"/>
              </w:rPr>
            </w:pPr>
            <w:r>
              <w:rPr>
                <w:sz w:val="17"/>
              </w:rPr>
              <w:t>5.4</w:t>
            </w:r>
          </w:p>
        </w:tc>
        <w:tc>
          <w:tcPr>
            <w:tcW w:w="1010" w:type="dxa"/>
          </w:tcPr>
          <w:p>
            <w:pPr>
              <w:pStyle w:val="TableParagraph"/>
              <w:spacing w:line="189" w:lineRule="exact" w:before="6"/>
              <w:ind w:right="401"/>
              <w:jc w:val="right"/>
              <w:rPr>
                <w:sz w:val="17"/>
              </w:rPr>
            </w:pPr>
            <w:r>
              <w:rPr>
                <w:sz w:val="17"/>
              </w:rPr>
              <w:t>18.2</w:t>
            </w:r>
          </w:p>
        </w:tc>
        <w:tc>
          <w:tcPr>
            <w:tcW w:w="939" w:type="dxa"/>
          </w:tcPr>
          <w:p>
            <w:pPr>
              <w:pStyle w:val="TableParagraph"/>
              <w:spacing w:line="189" w:lineRule="exact" w:before="6"/>
              <w:ind w:left="300" w:right="143"/>
              <w:rPr>
                <w:sz w:val="17"/>
              </w:rPr>
            </w:pPr>
            <w:r>
              <w:rPr>
                <w:sz w:val="17"/>
              </w:rPr>
              <w:t>57.0</w:t>
            </w:r>
          </w:p>
        </w:tc>
        <w:tc>
          <w:tcPr>
            <w:tcW w:w="1660" w:type="dxa"/>
          </w:tcPr>
          <w:p>
            <w:pPr>
              <w:pStyle w:val="TableParagraph"/>
              <w:spacing w:line="189" w:lineRule="exact" w:before="6"/>
              <w:ind w:left="134" w:right="26"/>
              <w:rPr>
                <w:sz w:val="17"/>
              </w:rPr>
            </w:pPr>
            <w:r>
              <w:rPr>
                <w:sz w:val="17"/>
              </w:rPr>
              <w:t>4,200 €</w:t>
            </w:r>
          </w:p>
        </w:tc>
      </w:tr>
      <w:tr>
        <w:trPr>
          <w:trHeight w:val="214" w:hRule="atLeast"/>
        </w:trPr>
        <w:tc>
          <w:tcPr>
            <w:tcW w:w="1360" w:type="dxa"/>
          </w:tcPr>
          <w:p>
            <w:pPr>
              <w:pStyle w:val="TableParagraph"/>
              <w:spacing w:line="189" w:lineRule="exact" w:before="6"/>
              <w:ind w:left="50"/>
              <w:jc w:val="left"/>
              <w:rPr>
                <w:sz w:val="17"/>
              </w:rPr>
            </w:pPr>
            <w:r>
              <w:rPr>
                <w:sz w:val="17"/>
              </w:rPr>
              <w:t>Slovenia</w:t>
            </w:r>
          </w:p>
        </w:tc>
        <w:tc>
          <w:tcPr>
            <w:tcW w:w="1435" w:type="dxa"/>
          </w:tcPr>
          <w:p>
            <w:pPr>
              <w:pStyle w:val="TableParagraph"/>
              <w:spacing w:line="189" w:lineRule="exact" w:before="6"/>
              <w:ind w:left="197" w:right="187"/>
              <w:rPr>
                <w:sz w:val="17"/>
              </w:rPr>
            </w:pPr>
            <w:r>
              <w:rPr>
                <w:sz w:val="17"/>
              </w:rPr>
              <w:t>0.02</w:t>
            </w:r>
          </w:p>
        </w:tc>
        <w:tc>
          <w:tcPr>
            <w:tcW w:w="1004" w:type="dxa"/>
          </w:tcPr>
          <w:p>
            <w:pPr>
              <w:pStyle w:val="TableParagraph"/>
              <w:spacing w:line="189" w:lineRule="exact" w:before="6"/>
              <w:ind w:left="22" w:right="22"/>
              <w:rPr>
                <w:sz w:val="17"/>
              </w:rPr>
            </w:pPr>
            <w:r>
              <w:rPr>
                <w:sz w:val="17"/>
              </w:rPr>
              <w:t>0.5</w:t>
            </w:r>
          </w:p>
        </w:tc>
        <w:tc>
          <w:tcPr>
            <w:tcW w:w="1021" w:type="dxa"/>
          </w:tcPr>
          <w:p>
            <w:pPr>
              <w:pStyle w:val="TableParagraph"/>
              <w:spacing w:line="189" w:lineRule="exact" w:before="6"/>
              <w:ind w:left="78" w:right="209"/>
              <w:rPr>
                <w:sz w:val="17"/>
              </w:rPr>
            </w:pPr>
            <w:r>
              <w:rPr>
                <w:sz w:val="17"/>
              </w:rPr>
              <w:t>2.0</w:t>
            </w:r>
          </w:p>
        </w:tc>
        <w:tc>
          <w:tcPr>
            <w:tcW w:w="1010" w:type="dxa"/>
          </w:tcPr>
          <w:p>
            <w:pPr>
              <w:pStyle w:val="TableParagraph"/>
              <w:spacing w:line="189" w:lineRule="exact" w:before="6"/>
              <w:ind w:left="330" w:right="424"/>
              <w:rPr>
                <w:sz w:val="17"/>
              </w:rPr>
            </w:pPr>
            <w:r>
              <w:rPr>
                <w:sz w:val="17"/>
              </w:rPr>
              <w:t>6.3</w:t>
            </w:r>
          </w:p>
        </w:tc>
        <w:tc>
          <w:tcPr>
            <w:tcW w:w="939" w:type="dxa"/>
          </w:tcPr>
          <w:p>
            <w:pPr>
              <w:pStyle w:val="TableParagraph"/>
              <w:spacing w:line="189" w:lineRule="exact" w:before="6"/>
              <w:ind w:left="300" w:right="143"/>
              <w:rPr>
                <w:sz w:val="17"/>
              </w:rPr>
            </w:pPr>
            <w:r>
              <w:rPr>
                <w:sz w:val="17"/>
              </w:rPr>
              <w:t>65.3</w:t>
            </w:r>
          </w:p>
        </w:tc>
        <w:tc>
          <w:tcPr>
            <w:tcW w:w="1660" w:type="dxa"/>
          </w:tcPr>
          <w:p>
            <w:pPr>
              <w:pStyle w:val="TableParagraph"/>
              <w:spacing w:line="189" w:lineRule="exact" w:before="6"/>
              <w:ind w:left="134" w:right="26"/>
              <w:rPr>
                <w:sz w:val="17"/>
              </w:rPr>
            </w:pPr>
            <w:r>
              <w:rPr>
                <w:sz w:val="17"/>
              </w:rPr>
              <w:t>11,400 €</w:t>
            </w:r>
          </w:p>
        </w:tc>
      </w:tr>
      <w:tr>
        <w:trPr>
          <w:trHeight w:val="250" w:hRule="atLeast"/>
        </w:trPr>
        <w:tc>
          <w:tcPr>
            <w:tcW w:w="1360" w:type="dxa"/>
          </w:tcPr>
          <w:p>
            <w:pPr>
              <w:pStyle w:val="TableParagraph"/>
              <w:spacing w:before="6"/>
              <w:ind w:left="50"/>
              <w:jc w:val="left"/>
              <w:rPr>
                <w:sz w:val="17"/>
              </w:rPr>
            </w:pPr>
            <w:r>
              <w:rPr>
                <w:sz w:val="17"/>
              </w:rPr>
              <w:t>Average/Total</w:t>
            </w:r>
          </w:p>
        </w:tc>
        <w:tc>
          <w:tcPr>
            <w:tcW w:w="1435" w:type="dxa"/>
          </w:tcPr>
          <w:p>
            <w:pPr>
              <w:pStyle w:val="TableParagraph"/>
              <w:spacing w:before="6"/>
              <w:ind w:left="197" w:right="188"/>
              <w:rPr>
                <w:sz w:val="17"/>
              </w:rPr>
            </w:pPr>
            <w:r>
              <w:rPr>
                <w:sz w:val="17"/>
              </w:rPr>
              <w:t>0.66</w:t>
            </w:r>
          </w:p>
        </w:tc>
        <w:tc>
          <w:tcPr>
            <w:tcW w:w="1004" w:type="dxa"/>
          </w:tcPr>
          <w:p>
            <w:pPr>
              <w:pStyle w:val="TableParagraph"/>
              <w:spacing w:before="6"/>
              <w:ind w:left="22" w:right="25"/>
              <w:rPr>
                <w:sz w:val="17"/>
              </w:rPr>
            </w:pPr>
            <w:r>
              <w:rPr>
                <w:sz w:val="17"/>
              </w:rPr>
              <w:t>486.6</w:t>
            </w:r>
          </w:p>
        </w:tc>
        <w:tc>
          <w:tcPr>
            <w:tcW w:w="1021" w:type="dxa"/>
          </w:tcPr>
          <w:p>
            <w:pPr>
              <w:pStyle w:val="TableParagraph"/>
              <w:spacing w:before="6"/>
              <w:ind w:left="78" w:right="212"/>
              <w:rPr>
                <w:sz w:val="17"/>
              </w:rPr>
            </w:pPr>
            <w:r>
              <w:rPr>
                <w:sz w:val="17"/>
              </w:rPr>
              <w:t>73.3</w:t>
            </w:r>
          </w:p>
        </w:tc>
        <w:tc>
          <w:tcPr>
            <w:tcW w:w="1010" w:type="dxa"/>
          </w:tcPr>
          <w:p>
            <w:pPr>
              <w:pStyle w:val="TableParagraph"/>
              <w:jc w:val="left"/>
              <w:rPr>
                <w:sz w:val="18"/>
              </w:rPr>
            </w:pPr>
          </w:p>
        </w:tc>
        <w:tc>
          <w:tcPr>
            <w:tcW w:w="939" w:type="dxa"/>
          </w:tcPr>
          <w:p>
            <w:pPr>
              <w:pStyle w:val="TableParagraph"/>
              <w:jc w:val="left"/>
              <w:rPr>
                <w:sz w:val="18"/>
              </w:rPr>
            </w:pPr>
          </w:p>
        </w:tc>
        <w:tc>
          <w:tcPr>
            <w:tcW w:w="1660" w:type="dxa"/>
          </w:tcPr>
          <w:p>
            <w:pPr>
              <w:pStyle w:val="TableParagraph"/>
              <w:jc w:val="left"/>
              <w:rPr>
                <w:sz w:val="18"/>
              </w:rPr>
            </w:pPr>
          </w:p>
        </w:tc>
      </w:tr>
      <w:tr>
        <w:trPr>
          <w:trHeight w:val="250" w:hRule="atLeast"/>
        </w:trPr>
        <w:tc>
          <w:tcPr>
            <w:tcW w:w="1360" w:type="dxa"/>
          </w:tcPr>
          <w:p>
            <w:pPr>
              <w:pStyle w:val="TableParagraph"/>
              <w:spacing w:line="189" w:lineRule="exact" w:before="42"/>
              <w:ind w:left="50"/>
              <w:jc w:val="left"/>
              <w:rPr>
                <w:sz w:val="17"/>
              </w:rPr>
            </w:pPr>
            <w:r>
              <w:rPr>
                <w:sz w:val="17"/>
              </w:rPr>
              <w:t>UK</w:t>
            </w:r>
          </w:p>
        </w:tc>
        <w:tc>
          <w:tcPr>
            <w:tcW w:w="1435" w:type="dxa"/>
          </w:tcPr>
          <w:p>
            <w:pPr>
              <w:pStyle w:val="TableParagraph"/>
              <w:jc w:val="left"/>
              <w:rPr>
                <w:sz w:val="18"/>
              </w:rPr>
            </w:pPr>
          </w:p>
        </w:tc>
        <w:tc>
          <w:tcPr>
            <w:tcW w:w="1004" w:type="dxa"/>
          </w:tcPr>
          <w:p>
            <w:pPr>
              <w:pStyle w:val="TableParagraph"/>
              <w:jc w:val="left"/>
              <w:rPr>
                <w:sz w:val="18"/>
              </w:rPr>
            </w:pPr>
          </w:p>
        </w:tc>
        <w:tc>
          <w:tcPr>
            <w:tcW w:w="1021" w:type="dxa"/>
          </w:tcPr>
          <w:p>
            <w:pPr>
              <w:pStyle w:val="TableParagraph"/>
              <w:spacing w:line="189" w:lineRule="exact" w:before="42"/>
              <w:ind w:left="78" w:right="211"/>
              <w:rPr>
                <w:sz w:val="17"/>
              </w:rPr>
            </w:pPr>
            <w:r>
              <w:rPr>
                <w:sz w:val="17"/>
              </w:rPr>
              <w:t>59.5</w:t>
            </w:r>
          </w:p>
        </w:tc>
        <w:tc>
          <w:tcPr>
            <w:tcW w:w="1010" w:type="dxa"/>
          </w:tcPr>
          <w:p>
            <w:pPr>
              <w:pStyle w:val="TableParagraph"/>
              <w:spacing w:line="189" w:lineRule="exact" w:before="42"/>
              <w:ind w:left="330" w:right="425"/>
              <w:rPr>
                <w:sz w:val="17"/>
              </w:rPr>
            </w:pPr>
            <w:r>
              <w:rPr>
                <w:sz w:val="17"/>
              </w:rPr>
              <w:t>4.7</w:t>
            </w:r>
          </w:p>
        </w:tc>
        <w:tc>
          <w:tcPr>
            <w:tcW w:w="939" w:type="dxa"/>
          </w:tcPr>
          <w:p>
            <w:pPr>
              <w:pStyle w:val="TableParagraph"/>
              <w:spacing w:line="189" w:lineRule="exact" w:before="42"/>
              <w:ind w:left="300" w:right="144"/>
              <w:rPr>
                <w:sz w:val="17"/>
              </w:rPr>
            </w:pPr>
            <w:r>
              <w:rPr>
                <w:sz w:val="17"/>
              </w:rPr>
              <w:t>71.6</w:t>
            </w:r>
          </w:p>
        </w:tc>
        <w:tc>
          <w:tcPr>
            <w:tcW w:w="1660" w:type="dxa"/>
          </w:tcPr>
          <w:p>
            <w:pPr>
              <w:pStyle w:val="TableParagraph"/>
              <w:jc w:val="left"/>
              <w:rPr>
                <w:sz w:val="18"/>
              </w:rPr>
            </w:pPr>
          </w:p>
        </w:tc>
      </w:tr>
      <w:tr>
        <w:trPr>
          <w:trHeight w:val="250" w:hRule="atLeast"/>
        </w:trPr>
        <w:tc>
          <w:tcPr>
            <w:tcW w:w="1360" w:type="dxa"/>
          </w:tcPr>
          <w:p>
            <w:pPr>
              <w:pStyle w:val="TableParagraph"/>
              <w:spacing w:before="6"/>
              <w:ind w:left="50"/>
              <w:jc w:val="left"/>
              <w:rPr>
                <w:sz w:val="17"/>
              </w:rPr>
            </w:pPr>
            <w:r>
              <w:rPr>
                <w:sz w:val="17"/>
              </w:rPr>
              <w:t>EU-25</w:t>
            </w:r>
          </w:p>
        </w:tc>
        <w:tc>
          <w:tcPr>
            <w:tcW w:w="1435" w:type="dxa"/>
          </w:tcPr>
          <w:p>
            <w:pPr>
              <w:pStyle w:val="TableParagraph"/>
              <w:jc w:val="left"/>
              <w:rPr>
                <w:sz w:val="18"/>
              </w:rPr>
            </w:pPr>
          </w:p>
        </w:tc>
        <w:tc>
          <w:tcPr>
            <w:tcW w:w="1004" w:type="dxa"/>
          </w:tcPr>
          <w:p>
            <w:pPr>
              <w:pStyle w:val="TableParagraph"/>
              <w:jc w:val="left"/>
              <w:rPr>
                <w:sz w:val="18"/>
              </w:rPr>
            </w:pPr>
          </w:p>
        </w:tc>
        <w:tc>
          <w:tcPr>
            <w:tcW w:w="1021" w:type="dxa"/>
          </w:tcPr>
          <w:p>
            <w:pPr>
              <w:pStyle w:val="TableParagraph"/>
              <w:spacing w:before="6"/>
              <w:ind w:left="78" w:right="211"/>
              <w:rPr>
                <w:sz w:val="17"/>
              </w:rPr>
            </w:pPr>
            <w:r>
              <w:rPr>
                <w:sz w:val="17"/>
              </w:rPr>
              <w:t>458.9</w:t>
            </w:r>
          </w:p>
        </w:tc>
        <w:tc>
          <w:tcPr>
            <w:tcW w:w="1010" w:type="dxa"/>
          </w:tcPr>
          <w:p>
            <w:pPr>
              <w:pStyle w:val="TableParagraph"/>
              <w:spacing w:before="6"/>
              <w:ind w:left="330" w:right="424"/>
              <w:rPr>
                <w:sz w:val="17"/>
              </w:rPr>
            </w:pPr>
            <w:r>
              <w:rPr>
                <w:sz w:val="17"/>
              </w:rPr>
              <w:t>9.1</w:t>
            </w:r>
          </w:p>
        </w:tc>
        <w:tc>
          <w:tcPr>
            <w:tcW w:w="939" w:type="dxa"/>
          </w:tcPr>
          <w:p>
            <w:pPr>
              <w:pStyle w:val="TableParagraph"/>
              <w:spacing w:before="6"/>
              <w:ind w:left="300" w:right="143"/>
              <w:rPr>
                <w:sz w:val="17"/>
              </w:rPr>
            </w:pPr>
            <w:r>
              <w:rPr>
                <w:sz w:val="17"/>
              </w:rPr>
              <w:t>63.3</w:t>
            </w:r>
          </w:p>
        </w:tc>
        <w:tc>
          <w:tcPr>
            <w:tcW w:w="1660" w:type="dxa"/>
          </w:tcPr>
          <w:p>
            <w:pPr>
              <w:pStyle w:val="TableParagraph"/>
              <w:jc w:val="left"/>
              <w:rPr>
                <w:sz w:val="18"/>
              </w:rPr>
            </w:pPr>
          </w:p>
        </w:tc>
      </w:tr>
      <w:tr>
        <w:trPr>
          <w:trHeight w:val="237" w:hRule="atLeast"/>
        </w:trPr>
        <w:tc>
          <w:tcPr>
            <w:tcW w:w="1360" w:type="dxa"/>
          </w:tcPr>
          <w:p>
            <w:pPr>
              <w:pStyle w:val="TableParagraph"/>
              <w:spacing w:line="175" w:lineRule="exact" w:before="42"/>
              <w:ind w:left="50"/>
              <w:jc w:val="left"/>
              <w:rPr>
                <w:sz w:val="17"/>
              </w:rPr>
            </w:pPr>
            <w:r>
              <w:rPr>
                <w:sz w:val="17"/>
              </w:rPr>
              <w:t>Correlation</w:t>
            </w:r>
          </w:p>
        </w:tc>
        <w:tc>
          <w:tcPr>
            <w:tcW w:w="1435" w:type="dxa"/>
          </w:tcPr>
          <w:p>
            <w:pPr>
              <w:pStyle w:val="TableParagraph"/>
              <w:jc w:val="left"/>
              <w:rPr>
                <w:sz w:val="16"/>
              </w:rPr>
            </w:pPr>
          </w:p>
        </w:tc>
        <w:tc>
          <w:tcPr>
            <w:tcW w:w="1004" w:type="dxa"/>
          </w:tcPr>
          <w:p>
            <w:pPr>
              <w:pStyle w:val="TableParagraph"/>
              <w:jc w:val="left"/>
              <w:rPr>
                <w:sz w:val="16"/>
              </w:rPr>
            </w:pPr>
          </w:p>
        </w:tc>
        <w:tc>
          <w:tcPr>
            <w:tcW w:w="1021" w:type="dxa"/>
          </w:tcPr>
          <w:p>
            <w:pPr>
              <w:pStyle w:val="TableParagraph"/>
              <w:jc w:val="left"/>
              <w:rPr>
                <w:sz w:val="16"/>
              </w:rPr>
            </w:pPr>
          </w:p>
        </w:tc>
        <w:tc>
          <w:tcPr>
            <w:tcW w:w="1010" w:type="dxa"/>
          </w:tcPr>
          <w:p>
            <w:pPr>
              <w:pStyle w:val="TableParagraph"/>
              <w:spacing w:line="175" w:lineRule="exact" w:before="42"/>
              <w:ind w:right="360"/>
              <w:jc w:val="right"/>
              <w:rPr>
                <w:sz w:val="17"/>
              </w:rPr>
            </w:pPr>
            <w:r>
              <w:rPr>
                <w:sz w:val="17"/>
              </w:rPr>
              <w:t>0.508</w:t>
            </w:r>
          </w:p>
        </w:tc>
        <w:tc>
          <w:tcPr>
            <w:tcW w:w="939" w:type="dxa"/>
          </w:tcPr>
          <w:p>
            <w:pPr>
              <w:pStyle w:val="TableParagraph"/>
              <w:spacing w:line="175" w:lineRule="exact" w:before="42"/>
              <w:ind w:left="300" w:right="141"/>
              <w:rPr>
                <w:sz w:val="17"/>
              </w:rPr>
            </w:pPr>
            <w:r>
              <w:rPr>
                <w:sz w:val="17"/>
              </w:rPr>
              <w:t>-0.198</w:t>
            </w:r>
          </w:p>
        </w:tc>
        <w:tc>
          <w:tcPr>
            <w:tcW w:w="1660" w:type="dxa"/>
          </w:tcPr>
          <w:p>
            <w:pPr>
              <w:pStyle w:val="TableParagraph"/>
              <w:spacing w:line="175" w:lineRule="exact" w:before="42"/>
              <w:ind w:left="134" w:right="27"/>
              <w:rPr>
                <w:sz w:val="17"/>
              </w:rPr>
            </w:pPr>
            <w:r>
              <w:rPr>
                <w:sz w:val="17"/>
              </w:rPr>
              <w:t>-0.709</w:t>
            </w:r>
          </w:p>
        </w:tc>
      </w:tr>
    </w:tbl>
    <w:p>
      <w:pPr>
        <w:pStyle w:val="BodyText"/>
        <w:spacing w:before="5"/>
        <w:rPr>
          <w:b/>
          <w:sz w:val="25"/>
        </w:rPr>
      </w:pPr>
    </w:p>
    <w:p>
      <w:pPr>
        <w:spacing w:before="0"/>
        <w:ind w:left="168" w:right="0" w:firstLine="0"/>
        <w:jc w:val="left"/>
        <w:rPr>
          <w:sz w:val="15"/>
        </w:rPr>
      </w:pPr>
      <w:r>
        <w:rPr>
          <w:w w:val="105"/>
          <w:sz w:val="15"/>
        </w:rPr>
        <w:t>Source: Gilpin Table 4.3 updated. Human Development Report, 2006.</w:t>
      </w:r>
    </w:p>
    <w:p>
      <w:pPr>
        <w:pStyle w:val="BodyText"/>
        <w:spacing w:before="10"/>
      </w:pPr>
    </w:p>
    <w:p>
      <w:pPr>
        <w:pStyle w:val="BodyText"/>
        <w:spacing w:line="242" w:lineRule="auto"/>
        <w:ind w:left="168" w:right="1736"/>
        <w:jc w:val="both"/>
      </w:pPr>
      <w:r>
        <w:rPr/>
        <w:t>The correlation coefficient is clearly highest with 2005 GDP per head, as noted by Gilpin et al., and even higher when GDP is in logs (r=0.837). The correlation is slightly weaker with the unemployment rate, but especially low with  the  employment  rate.</w:t>
      </w:r>
      <w:r>
        <w:rPr>
          <w:vertAlign w:val="superscript"/>
        </w:rPr>
        <w:t>7</w:t>
      </w:r>
      <w:r>
        <w:rPr>
          <w:vertAlign w:val="baseline"/>
        </w:rPr>
        <w:t>  Interestingly, Schiopu and Siegfried (2006) found that the difference in GDP between the host and home countries increases the size of</w:t>
      </w:r>
      <w:r>
        <w:rPr>
          <w:spacing w:val="6"/>
          <w:vertAlign w:val="baseline"/>
        </w:rPr>
        <w:t> </w:t>
      </w:r>
      <w:r>
        <w:rPr>
          <w:vertAlign w:val="baseline"/>
        </w:rPr>
        <w:t>remittances.</w:t>
      </w:r>
    </w:p>
    <w:p>
      <w:pPr>
        <w:pStyle w:val="BodyText"/>
        <w:spacing w:before="10"/>
      </w:pPr>
    </w:p>
    <w:p>
      <w:pPr>
        <w:pStyle w:val="BodyText"/>
        <w:ind w:left="168" w:right="1771"/>
      </w:pPr>
      <w:r>
        <w:rPr/>
        <w:t>Data are also available on the country’s rank on the 2005 Human Development Index taken</w:t>
      </w:r>
      <w:r>
        <w:rPr>
          <w:spacing w:val="13"/>
        </w:rPr>
        <w:t> </w:t>
      </w:r>
      <w:r>
        <w:rPr/>
        <w:t>from</w:t>
      </w:r>
      <w:r>
        <w:rPr>
          <w:spacing w:val="10"/>
        </w:rPr>
        <w:t> </w:t>
      </w:r>
      <w:r>
        <w:rPr/>
        <w:t>the</w:t>
      </w:r>
      <w:r>
        <w:rPr>
          <w:spacing w:val="12"/>
        </w:rPr>
        <w:t> </w:t>
      </w:r>
      <w:r>
        <w:rPr/>
        <w:t>Human</w:t>
      </w:r>
      <w:r>
        <w:rPr>
          <w:spacing w:val="13"/>
        </w:rPr>
        <w:t> </w:t>
      </w:r>
      <w:r>
        <w:rPr/>
        <w:t>Development</w:t>
      </w:r>
      <w:r>
        <w:rPr>
          <w:spacing w:val="13"/>
        </w:rPr>
        <w:t> </w:t>
      </w:r>
      <w:r>
        <w:rPr/>
        <w:t>Report</w:t>
      </w:r>
      <w:r>
        <w:rPr>
          <w:spacing w:val="10"/>
        </w:rPr>
        <w:t> </w:t>
      </w:r>
      <w:r>
        <w:rPr/>
        <w:t>of</w:t>
      </w:r>
      <w:r>
        <w:rPr>
          <w:spacing w:val="11"/>
        </w:rPr>
        <w:t> </w:t>
      </w:r>
      <w:r>
        <w:rPr/>
        <w:t>the</w:t>
      </w:r>
      <w:r>
        <w:rPr>
          <w:spacing w:val="11"/>
        </w:rPr>
        <w:t> </w:t>
      </w:r>
      <w:r>
        <w:rPr/>
        <w:t>UN,</w:t>
      </w:r>
      <w:r>
        <w:rPr>
          <w:spacing w:val="12"/>
        </w:rPr>
        <w:t> </w:t>
      </w:r>
      <w:r>
        <w:rPr/>
        <w:t>and</w:t>
      </w:r>
      <w:r>
        <w:rPr>
          <w:spacing w:val="13"/>
        </w:rPr>
        <w:t> </w:t>
      </w:r>
      <w:r>
        <w:rPr/>
        <w:t>their</w:t>
      </w:r>
      <w:r>
        <w:rPr>
          <w:spacing w:val="12"/>
        </w:rPr>
        <w:t> </w:t>
      </w:r>
      <w:r>
        <w:rPr/>
        <w:t>average</w:t>
      </w:r>
      <w:r>
        <w:rPr>
          <w:spacing w:val="13"/>
        </w:rPr>
        <w:t> </w:t>
      </w:r>
      <w:r>
        <w:rPr/>
        <w:t>life</w:t>
      </w:r>
      <w:r>
        <w:rPr>
          <w:spacing w:val="13"/>
        </w:rPr>
        <w:t> </w:t>
      </w:r>
      <w:r>
        <w:rPr/>
        <w:t>satisfaction</w:t>
      </w:r>
    </w:p>
    <w:p>
      <w:pPr>
        <w:pStyle w:val="BodyText"/>
        <w:rPr>
          <w:sz w:val="20"/>
        </w:rPr>
      </w:pPr>
    </w:p>
    <w:p>
      <w:pPr>
        <w:pStyle w:val="BodyText"/>
        <w:rPr>
          <w:sz w:val="20"/>
        </w:rPr>
      </w:pPr>
    </w:p>
    <w:p>
      <w:pPr>
        <w:pStyle w:val="BodyText"/>
        <w:spacing w:before="9"/>
        <w:rPr>
          <w:sz w:val="20"/>
        </w:rPr>
      </w:pPr>
      <w:r>
        <w:rPr/>
        <w:pict>
          <v:shape style="position:absolute;margin-left:87.419998pt;margin-top:14.213997pt;width:140.050pt;height:.1pt;mso-position-horizontal-relative:page;mso-position-vertical-relative:paragraph;z-index:-251636736;mso-wrap-distance-left:0;mso-wrap-distance-right:0" coordorigin="1748,284" coordsize="2801,0" path="m1748,284l4549,284e" filled="false" stroked="true" strokeweight=".53998pt" strokecolor="#000000">
            <v:path arrowok="t"/>
            <v:stroke dashstyle="solid"/>
            <w10:wrap type="topAndBottom"/>
          </v:shape>
        </w:pict>
      </w:r>
    </w:p>
    <w:p>
      <w:pPr>
        <w:spacing w:before="50"/>
        <w:ind w:left="168" w:right="0" w:firstLine="0"/>
        <w:jc w:val="left"/>
        <w:rPr>
          <w:sz w:val="19"/>
        </w:rPr>
      </w:pPr>
      <w:r>
        <w:rPr>
          <w:w w:val="105"/>
          <w:position w:val="9"/>
          <w:sz w:val="12"/>
        </w:rPr>
        <w:t>6 </w:t>
      </w:r>
      <w:r>
        <w:rPr>
          <w:w w:val="105"/>
          <w:sz w:val="19"/>
        </w:rPr>
        <w:t>Expressed as Euros per inhabitant at 1995 exchange rates and prices.</w:t>
      </w:r>
    </w:p>
    <w:p>
      <w:pPr>
        <w:spacing w:before="203"/>
        <w:ind w:left="168" w:right="0" w:firstLine="0"/>
        <w:jc w:val="left"/>
        <w:rPr>
          <w:sz w:val="19"/>
        </w:rPr>
      </w:pPr>
      <w:r>
        <w:rPr>
          <w:w w:val="105"/>
          <w:position w:val="9"/>
          <w:sz w:val="12"/>
        </w:rPr>
        <w:t>7 </w:t>
      </w:r>
      <w:r>
        <w:rPr>
          <w:w w:val="105"/>
          <w:sz w:val="19"/>
        </w:rPr>
        <w:t>The correlation with the CPI is only -0.166, also drawn from the HDR 2006, Table 14.</w:t>
      </w:r>
    </w:p>
    <w:p>
      <w:pPr>
        <w:spacing w:after="0"/>
        <w:jc w:val="left"/>
        <w:rPr>
          <w:sz w:val="19"/>
        </w:rPr>
        <w:sectPr>
          <w:pgSz w:w="11900" w:h="16840"/>
          <w:pgMar w:header="0" w:footer="1470" w:top="1600" w:bottom="1660" w:left="1580" w:right="0"/>
        </w:sectPr>
      </w:pPr>
    </w:p>
    <w:p>
      <w:pPr>
        <w:pStyle w:val="BodyText"/>
        <w:rPr>
          <w:sz w:val="20"/>
        </w:rPr>
      </w:pPr>
    </w:p>
    <w:p>
      <w:pPr>
        <w:pStyle w:val="BodyText"/>
        <w:spacing w:before="9"/>
        <w:rPr>
          <w:sz w:val="24"/>
        </w:rPr>
      </w:pPr>
    </w:p>
    <w:p>
      <w:pPr>
        <w:pStyle w:val="BodyText"/>
        <w:spacing w:line="242" w:lineRule="auto"/>
        <w:ind w:left="168" w:right="1740"/>
        <w:jc w:val="both"/>
      </w:pPr>
      <w:r>
        <w:rPr/>
        <w:t>score for 2002 taken from the Eurobarometer Surveys.</w:t>
      </w:r>
      <w:r>
        <w:rPr>
          <w:vertAlign w:val="superscript"/>
        </w:rPr>
        <w:t>8</w:t>
      </w:r>
      <w:r>
        <w:rPr>
          <w:vertAlign w:val="baseline"/>
        </w:rPr>
        <w:t> A lower rank on HDI is better, a higher life satisfaction score is better. The propensity to migrate is even more highly correlated with these two measures than it is with GDP per capita (Table B).</w:t>
      </w:r>
      <w:r>
        <w:rPr>
          <w:vertAlign w:val="superscript"/>
        </w:rPr>
        <w:t>9</w:t>
      </w:r>
    </w:p>
    <w:p>
      <w:pPr>
        <w:pStyle w:val="BodyText"/>
        <w:spacing w:before="11"/>
      </w:pPr>
    </w:p>
    <w:p>
      <w:pPr>
        <w:pStyle w:val="Heading1"/>
        <w:spacing w:line="242" w:lineRule="auto" w:before="0"/>
        <w:ind w:right="2037"/>
      </w:pPr>
      <w:r>
        <w:rPr>
          <w:color w:val="FF0000"/>
        </w:rPr>
        <w:t>Table B: </w:t>
      </w:r>
      <w:r>
        <w:rPr/>
        <w:t>Human development and life satisfaction correlations with WRS applications</w:t>
      </w:r>
    </w:p>
    <w:p>
      <w:pPr>
        <w:pStyle w:val="BodyText"/>
        <w:rPr>
          <w:b/>
          <w:sz w:val="20"/>
        </w:rPr>
      </w:pPr>
    </w:p>
    <w:p>
      <w:pPr>
        <w:pStyle w:val="BodyText"/>
        <w:spacing w:before="2"/>
        <w:rPr>
          <w:b/>
          <w:sz w:val="10"/>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60"/>
        <w:gridCol w:w="820"/>
        <w:gridCol w:w="1354"/>
        <w:gridCol w:w="1242"/>
        <w:gridCol w:w="1793"/>
        <w:gridCol w:w="1375"/>
      </w:tblGrid>
      <w:tr>
        <w:trPr>
          <w:trHeight w:val="572" w:hRule="atLeast"/>
        </w:trPr>
        <w:tc>
          <w:tcPr>
            <w:tcW w:w="1660" w:type="dxa"/>
            <w:vMerge w:val="restart"/>
          </w:tcPr>
          <w:p>
            <w:pPr>
              <w:pStyle w:val="TableParagraph"/>
              <w:jc w:val="left"/>
              <w:rPr>
                <w:sz w:val="22"/>
              </w:rPr>
            </w:pPr>
          </w:p>
        </w:tc>
        <w:tc>
          <w:tcPr>
            <w:tcW w:w="820" w:type="dxa"/>
          </w:tcPr>
          <w:p>
            <w:pPr>
              <w:pStyle w:val="TableParagraph"/>
              <w:spacing w:before="11"/>
              <w:jc w:val="left"/>
              <w:rPr>
                <w:b/>
                <w:sz w:val="24"/>
              </w:rPr>
            </w:pPr>
          </w:p>
          <w:p>
            <w:pPr>
              <w:pStyle w:val="TableParagraph"/>
              <w:ind w:left="111" w:right="129"/>
              <w:rPr>
                <w:b/>
                <w:sz w:val="23"/>
              </w:rPr>
            </w:pPr>
            <w:r>
              <w:rPr>
                <w:b/>
                <w:sz w:val="23"/>
              </w:rPr>
              <w:t>HDI</w:t>
            </w:r>
          </w:p>
        </w:tc>
        <w:tc>
          <w:tcPr>
            <w:tcW w:w="1354" w:type="dxa"/>
          </w:tcPr>
          <w:p>
            <w:pPr>
              <w:pStyle w:val="TableParagraph"/>
              <w:spacing w:line="258" w:lineRule="exact"/>
              <w:ind w:left="134" w:right="91"/>
              <w:rPr>
                <w:b/>
                <w:sz w:val="23"/>
              </w:rPr>
            </w:pPr>
            <w:r>
              <w:rPr>
                <w:b/>
                <w:sz w:val="23"/>
              </w:rPr>
              <w:t>Life</w:t>
            </w:r>
          </w:p>
          <w:p>
            <w:pPr>
              <w:pStyle w:val="TableParagraph"/>
              <w:spacing w:line="263" w:lineRule="exact" w:before="32"/>
              <w:ind w:left="134" w:right="94"/>
              <w:rPr>
                <w:b/>
                <w:sz w:val="23"/>
              </w:rPr>
            </w:pPr>
            <w:r>
              <w:rPr>
                <w:b/>
                <w:sz w:val="23"/>
              </w:rPr>
              <w:t>expectancy</w:t>
            </w:r>
          </w:p>
        </w:tc>
        <w:tc>
          <w:tcPr>
            <w:tcW w:w="1242" w:type="dxa"/>
          </w:tcPr>
          <w:p>
            <w:pPr>
              <w:pStyle w:val="TableParagraph"/>
              <w:spacing w:line="258" w:lineRule="exact"/>
              <w:ind w:left="93" w:right="98"/>
              <w:rPr>
                <w:b/>
                <w:sz w:val="23"/>
              </w:rPr>
            </w:pPr>
            <w:r>
              <w:rPr>
                <w:b/>
                <w:sz w:val="23"/>
              </w:rPr>
              <w:t>Gross</w:t>
            </w:r>
          </w:p>
          <w:p>
            <w:pPr>
              <w:pStyle w:val="TableParagraph"/>
              <w:spacing w:line="263" w:lineRule="exact" w:before="32"/>
              <w:ind w:left="94" w:right="98"/>
              <w:rPr>
                <w:b/>
                <w:sz w:val="23"/>
              </w:rPr>
            </w:pPr>
            <w:r>
              <w:rPr>
                <w:b/>
                <w:sz w:val="23"/>
              </w:rPr>
              <w:t>enrolment</w:t>
            </w:r>
          </w:p>
        </w:tc>
        <w:tc>
          <w:tcPr>
            <w:tcW w:w="1793" w:type="dxa"/>
          </w:tcPr>
          <w:p>
            <w:pPr>
              <w:pStyle w:val="TableParagraph"/>
              <w:spacing w:before="11"/>
              <w:jc w:val="left"/>
              <w:rPr>
                <w:b/>
                <w:sz w:val="24"/>
              </w:rPr>
            </w:pPr>
          </w:p>
          <w:p>
            <w:pPr>
              <w:pStyle w:val="TableParagraph"/>
              <w:ind w:left="101" w:right="118"/>
              <w:rPr>
                <w:b/>
                <w:sz w:val="23"/>
              </w:rPr>
            </w:pPr>
            <w:r>
              <w:rPr>
                <w:b/>
                <w:sz w:val="23"/>
              </w:rPr>
              <w:t>GDP per capita</w:t>
            </w:r>
          </w:p>
        </w:tc>
        <w:tc>
          <w:tcPr>
            <w:tcW w:w="1375" w:type="dxa"/>
          </w:tcPr>
          <w:p>
            <w:pPr>
              <w:pStyle w:val="TableParagraph"/>
              <w:spacing w:line="258" w:lineRule="exact"/>
              <w:ind w:left="116" w:right="33"/>
              <w:rPr>
                <w:b/>
                <w:sz w:val="23"/>
              </w:rPr>
            </w:pPr>
            <w:r>
              <w:rPr>
                <w:b/>
                <w:sz w:val="23"/>
              </w:rPr>
              <w:t>Life</w:t>
            </w:r>
          </w:p>
          <w:p>
            <w:pPr>
              <w:pStyle w:val="TableParagraph"/>
              <w:spacing w:line="263" w:lineRule="exact" w:before="32"/>
              <w:ind w:left="115" w:right="36"/>
              <w:rPr>
                <w:b/>
                <w:sz w:val="23"/>
              </w:rPr>
            </w:pPr>
            <w:r>
              <w:rPr>
                <w:b/>
                <w:sz w:val="23"/>
              </w:rPr>
              <w:t>satisfaction</w:t>
            </w:r>
          </w:p>
        </w:tc>
      </w:tr>
      <w:tr>
        <w:trPr>
          <w:trHeight w:val="447" w:hRule="atLeast"/>
        </w:trPr>
        <w:tc>
          <w:tcPr>
            <w:tcW w:w="1660" w:type="dxa"/>
            <w:vMerge/>
            <w:tcBorders>
              <w:top w:val="nil"/>
            </w:tcBorders>
          </w:tcPr>
          <w:p>
            <w:pPr>
              <w:rPr>
                <w:sz w:val="2"/>
                <w:szCs w:val="2"/>
              </w:rPr>
            </w:pPr>
          </w:p>
        </w:tc>
        <w:tc>
          <w:tcPr>
            <w:tcW w:w="820" w:type="dxa"/>
          </w:tcPr>
          <w:p>
            <w:pPr>
              <w:pStyle w:val="TableParagraph"/>
              <w:spacing w:before="11"/>
              <w:ind w:left="111" w:right="131"/>
              <w:rPr>
                <w:b/>
                <w:sz w:val="23"/>
              </w:rPr>
            </w:pPr>
            <w:r>
              <w:rPr>
                <w:b/>
                <w:sz w:val="23"/>
              </w:rPr>
              <w:t>Rank</w:t>
            </w:r>
          </w:p>
        </w:tc>
        <w:tc>
          <w:tcPr>
            <w:tcW w:w="1354" w:type="dxa"/>
          </w:tcPr>
          <w:p>
            <w:pPr>
              <w:pStyle w:val="TableParagraph"/>
              <w:spacing w:before="11"/>
              <w:ind w:left="134" w:right="93"/>
              <w:rPr>
                <w:b/>
                <w:sz w:val="23"/>
              </w:rPr>
            </w:pPr>
            <w:r>
              <w:rPr>
                <w:b/>
                <w:sz w:val="23"/>
              </w:rPr>
              <w:t>rate</w:t>
            </w:r>
          </w:p>
        </w:tc>
        <w:tc>
          <w:tcPr>
            <w:tcW w:w="1242" w:type="dxa"/>
          </w:tcPr>
          <w:p>
            <w:pPr>
              <w:pStyle w:val="TableParagraph"/>
              <w:spacing w:before="11"/>
              <w:ind w:left="94" w:right="98"/>
              <w:rPr>
                <w:b/>
                <w:sz w:val="23"/>
              </w:rPr>
            </w:pPr>
            <w:r>
              <w:rPr>
                <w:b/>
                <w:sz w:val="23"/>
              </w:rPr>
              <w:t>rate</w:t>
            </w:r>
          </w:p>
        </w:tc>
        <w:tc>
          <w:tcPr>
            <w:tcW w:w="1793" w:type="dxa"/>
          </w:tcPr>
          <w:p>
            <w:pPr>
              <w:pStyle w:val="TableParagraph"/>
              <w:spacing w:before="11"/>
              <w:ind w:left="101" w:right="115"/>
              <w:rPr>
                <w:b/>
                <w:sz w:val="23"/>
              </w:rPr>
            </w:pPr>
            <w:r>
              <w:rPr>
                <w:b/>
                <w:sz w:val="23"/>
              </w:rPr>
              <w:t>(PPP US 2004)</w:t>
            </w:r>
          </w:p>
        </w:tc>
        <w:tc>
          <w:tcPr>
            <w:tcW w:w="1375" w:type="dxa"/>
          </w:tcPr>
          <w:p>
            <w:pPr>
              <w:pStyle w:val="TableParagraph"/>
              <w:spacing w:before="11"/>
              <w:ind w:left="116" w:right="36"/>
              <w:rPr>
                <w:b/>
                <w:sz w:val="23"/>
              </w:rPr>
            </w:pPr>
            <w:r>
              <w:rPr>
                <w:b/>
                <w:sz w:val="23"/>
              </w:rPr>
              <w:t>score (2002)</w:t>
            </w:r>
          </w:p>
        </w:tc>
      </w:tr>
      <w:tr>
        <w:trPr>
          <w:trHeight w:val="448" w:hRule="atLeast"/>
        </w:trPr>
        <w:tc>
          <w:tcPr>
            <w:tcW w:w="1660" w:type="dxa"/>
          </w:tcPr>
          <w:p>
            <w:pPr>
              <w:pStyle w:val="TableParagraph"/>
              <w:spacing w:line="264" w:lineRule="exact" w:before="164"/>
              <w:ind w:left="50"/>
              <w:jc w:val="left"/>
              <w:rPr>
                <w:sz w:val="23"/>
              </w:rPr>
            </w:pPr>
            <w:r>
              <w:rPr>
                <w:sz w:val="23"/>
              </w:rPr>
              <w:t>Czech Republic</w:t>
            </w:r>
          </w:p>
        </w:tc>
        <w:tc>
          <w:tcPr>
            <w:tcW w:w="820" w:type="dxa"/>
          </w:tcPr>
          <w:p>
            <w:pPr>
              <w:pStyle w:val="TableParagraph"/>
              <w:spacing w:line="264" w:lineRule="exact" w:before="164"/>
              <w:ind w:left="110" w:right="131"/>
              <w:rPr>
                <w:sz w:val="23"/>
              </w:rPr>
            </w:pPr>
            <w:r>
              <w:rPr>
                <w:sz w:val="23"/>
              </w:rPr>
              <w:t>30</w:t>
            </w:r>
          </w:p>
        </w:tc>
        <w:tc>
          <w:tcPr>
            <w:tcW w:w="1354" w:type="dxa"/>
          </w:tcPr>
          <w:p>
            <w:pPr>
              <w:pStyle w:val="TableParagraph"/>
              <w:spacing w:line="264" w:lineRule="exact" w:before="164"/>
              <w:ind w:left="134" w:right="90"/>
              <w:rPr>
                <w:sz w:val="23"/>
              </w:rPr>
            </w:pPr>
            <w:r>
              <w:rPr>
                <w:sz w:val="23"/>
              </w:rPr>
              <w:t>75.7</w:t>
            </w:r>
          </w:p>
        </w:tc>
        <w:tc>
          <w:tcPr>
            <w:tcW w:w="1242" w:type="dxa"/>
          </w:tcPr>
          <w:p>
            <w:pPr>
              <w:pStyle w:val="TableParagraph"/>
              <w:spacing w:line="264" w:lineRule="exact" w:before="164"/>
              <w:ind w:left="94" w:right="96"/>
              <w:rPr>
                <w:sz w:val="23"/>
              </w:rPr>
            </w:pPr>
            <w:r>
              <w:rPr>
                <w:sz w:val="23"/>
              </w:rPr>
              <w:t>81</w:t>
            </w:r>
          </w:p>
        </w:tc>
        <w:tc>
          <w:tcPr>
            <w:tcW w:w="1793" w:type="dxa"/>
          </w:tcPr>
          <w:p>
            <w:pPr>
              <w:pStyle w:val="TableParagraph"/>
              <w:spacing w:line="264" w:lineRule="exact" w:before="164"/>
              <w:ind w:left="101" w:right="116"/>
              <w:rPr>
                <w:sz w:val="23"/>
              </w:rPr>
            </w:pPr>
            <w:r>
              <w:rPr>
                <w:sz w:val="23"/>
              </w:rPr>
              <w:t>$19,408</w:t>
            </w:r>
          </w:p>
        </w:tc>
        <w:tc>
          <w:tcPr>
            <w:tcW w:w="1375" w:type="dxa"/>
          </w:tcPr>
          <w:p>
            <w:pPr>
              <w:pStyle w:val="TableParagraph"/>
              <w:spacing w:line="264" w:lineRule="exact" w:before="164"/>
              <w:ind w:left="116" w:right="36"/>
              <w:rPr>
                <w:sz w:val="23"/>
              </w:rPr>
            </w:pPr>
            <w:r>
              <w:rPr>
                <w:sz w:val="23"/>
              </w:rPr>
              <w:t>2.82</w:t>
            </w:r>
          </w:p>
        </w:tc>
      </w:tr>
      <w:tr>
        <w:trPr>
          <w:trHeight w:val="296" w:hRule="atLeast"/>
        </w:trPr>
        <w:tc>
          <w:tcPr>
            <w:tcW w:w="1660" w:type="dxa"/>
          </w:tcPr>
          <w:p>
            <w:pPr>
              <w:pStyle w:val="TableParagraph"/>
              <w:spacing w:line="264" w:lineRule="exact" w:before="12"/>
              <w:ind w:left="50"/>
              <w:jc w:val="left"/>
              <w:rPr>
                <w:sz w:val="23"/>
              </w:rPr>
            </w:pPr>
            <w:r>
              <w:rPr>
                <w:sz w:val="23"/>
              </w:rPr>
              <w:t>Estonia</w:t>
            </w:r>
          </w:p>
        </w:tc>
        <w:tc>
          <w:tcPr>
            <w:tcW w:w="820" w:type="dxa"/>
          </w:tcPr>
          <w:p>
            <w:pPr>
              <w:pStyle w:val="TableParagraph"/>
              <w:spacing w:line="264" w:lineRule="exact" w:before="12"/>
              <w:ind w:left="111" w:right="130"/>
              <w:rPr>
                <w:sz w:val="23"/>
              </w:rPr>
            </w:pPr>
            <w:r>
              <w:rPr>
                <w:sz w:val="23"/>
              </w:rPr>
              <w:t>40</w:t>
            </w:r>
          </w:p>
        </w:tc>
        <w:tc>
          <w:tcPr>
            <w:tcW w:w="1354" w:type="dxa"/>
          </w:tcPr>
          <w:p>
            <w:pPr>
              <w:pStyle w:val="TableParagraph"/>
              <w:spacing w:line="264" w:lineRule="exact" w:before="12"/>
              <w:ind w:left="134" w:right="88"/>
              <w:rPr>
                <w:sz w:val="23"/>
              </w:rPr>
            </w:pPr>
            <w:r>
              <w:rPr>
                <w:sz w:val="23"/>
              </w:rPr>
              <w:t>71.6</w:t>
            </w:r>
          </w:p>
        </w:tc>
        <w:tc>
          <w:tcPr>
            <w:tcW w:w="1242" w:type="dxa"/>
          </w:tcPr>
          <w:p>
            <w:pPr>
              <w:pStyle w:val="TableParagraph"/>
              <w:spacing w:line="264" w:lineRule="exact" w:before="12"/>
              <w:ind w:left="94" w:right="94"/>
              <w:rPr>
                <w:sz w:val="23"/>
              </w:rPr>
            </w:pPr>
            <w:r>
              <w:rPr>
                <w:sz w:val="23"/>
              </w:rPr>
              <w:t>92</w:t>
            </w:r>
          </w:p>
        </w:tc>
        <w:tc>
          <w:tcPr>
            <w:tcW w:w="1793" w:type="dxa"/>
          </w:tcPr>
          <w:p>
            <w:pPr>
              <w:pStyle w:val="TableParagraph"/>
              <w:spacing w:line="264" w:lineRule="exact" w:before="12"/>
              <w:ind w:left="101" w:right="115"/>
              <w:rPr>
                <w:sz w:val="23"/>
              </w:rPr>
            </w:pPr>
            <w:r>
              <w:rPr>
                <w:sz w:val="23"/>
              </w:rPr>
              <w:t>$14,555</w:t>
            </w:r>
          </w:p>
        </w:tc>
        <w:tc>
          <w:tcPr>
            <w:tcW w:w="1375" w:type="dxa"/>
          </w:tcPr>
          <w:p>
            <w:pPr>
              <w:pStyle w:val="TableParagraph"/>
              <w:spacing w:line="264" w:lineRule="exact" w:before="12"/>
              <w:ind w:left="116" w:right="36"/>
              <w:rPr>
                <w:sz w:val="23"/>
              </w:rPr>
            </w:pPr>
            <w:r>
              <w:rPr>
                <w:sz w:val="23"/>
              </w:rPr>
              <w:t>2.55</w:t>
            </w:r>
          </w:p>
        </w:tc>
      </w:tr>
      <w:tr>
        <w:trPr>
          <w:trHeight w:val="296" w:hRule="atLeast"/>
        </w:trPr>
        <w:tc>
          <w:tcPr>
            <w:tcW w:w="1660" w:type="dxa"/>
          </w:tcPr>
          <w:p>
            <w:pPr>
              <w:pStyle w:val="TableParagraph"/>
              <w:spacing w:line="264" w:lineRule="exact" w:before="12"/>
              <w:ind w:left="50"/>
              <w:jc w:val="left"/>
              <w:rPr>
                <w:sz w:val="23"/>
              </w:rPr>
            </w:pPr>
            <w:r>
              <w:rPr>
                <w:sz w:val="23"/>
              </w:rPr>
              <w:t>Hungary</w:t>
            </w:r>
          </w:p>
        </w:tc>
        <w:tc>
          <w:tcPr>
            <w:tcW w:w="820" w:type="dxa"/>
          </w:tcPr>
          <w:p>
            <w:pPr>
              <w:pStyle w:val="TableParagraph"/>
              <w:spacing w:line="264" w:lineRule="exact" w:before="12"/>
              <w:ind w:left="111" w:right="130"/>
              <w:rPr>
                <w:sz w:val="23"/>
              </w:rPr>
            </w:pPr>
            <w:r>
              <w:rPr>
                <w:sz w:val="23"/>
              </w:rPr>
              <w:t>35</w:t>
            </w:r>
          </w:p>
        </w:tc>
        <w:tc>
          <w:tcPr>
            <w:tcW w:w="1354" w:type="dxa"/>
          </w:tcPr>
          <w:p>
            <w:pPr>
              <w:pStyle w:val="TableParagraph"/>
              <w:spacing w:line="264" w:lineRule="exact" w:before="12"/>
              <w:ind w:left="134" w:right="88"/>
              <w:rPr>
                <w:sz w:val="23"/>
              </w:rPr>
            </w:pPr>
            <w:r>
              <w:rPr>
                <w:sz w:val="23"/>
              </w:rPr>
              <w:t>73.0</w:t>
            </w:r>
          </w:p>
        </w:tc>
        <w:tc>
          <w:tcPr>
            <w:tcW w:w="1242" w:type="dxa"/>
          </w:tcPr>
          <w:p>
            <w:pPr>
              <w:pStyle w:val="TableParagraph"/>
              <w:spacing w:line="264" w:lineRule="exact" w:before="12"/>
              <w:ind w:left="94" w:right="94"/>
              <w:rPr>
                <w:sz w:val="23"/>
              </w:rPr>
            </w:pPr>
            <w:r>
              <w:rPr>
                <w:sz w:val="23"/>
              </w:rPr>
              <w:t>87</w:t>
            </w:r>
          </w:p>
        </w:tc>
        <w:tc>
          <w:tcPr>
            <w:tcW w:w="1793" w:type="dxa"/>
          </w:tcPr>
          <w:p>
            <w:pPr>
              <w:pStyle w:val="TableParagraph"/>
              <w:spacing w:line="264" w:lineRule="exact" w:before="12"/>
              <w:ind w:left="101" w:right="115"/>
              <w:rPr>
                <w:sz w:val="23"/>
              </w:rPr>
            </w:pPr>
            <w:r>
              <w:rPr>
                <w:sz w:val="23"/>
              </w:rPr>
              <w:t>$16,814</w:t>
            </w:r>
          </w:p>
        </w:tc>
        <w:tc>
          <w:tcPr>
            <w:tcW w:w="1375" w:type="dxa"/>
          </w:tcPr>
          <w:p>
            <w:pPr>
              <w:pStyle w:val="TableParagraph"/>
              <w:spacing w:line="264" w:lineRule="exact" w:before="12"/>
              <w:ind w:left="116" w:right="36"/>
              <w:rPr>
                <w:sz w:val="23"/>
              </w:rPr>
            </w:pPr>
            <w:r>
              <w:rPr>
                <w:sz w:val="23"/>
              </w:rPr>
              <w:t>2.60</w:t>
            </w:r>
          </w:p>
        </w:tc>
      </w:tr>
      <w:tr>
        <w:trPr>
          <w:trHeight w:val="295" w:hRule="atLeast"/>
        </w:trPr>
        <w:tc>
          <w:tcPr>
            <w:tcW w:w="1660" w:type="dxa"/>
          </w:tcPr>
          <w:p>
            <w:pPr>
              <w:pStyle w:val="TableParagraph"/>
              <w:spacing w:line="264" w:lineRule="exact" w:before="12"/>
              <w:ind w:left="50"/>
              <w:jc w:val="left"/>
              <w:rPr>
                <w:sz w:val="23"/>
              </w:rPr>
            </w:pPr>
            <w:r>
              <w:rPr>
                <w:sz w:val="23"/>
              </w:rPr>
              <w:t>Latvia</w:t>
            </w:r>
          </w:p>
        </w:tc>
        <w:tc>
          <w:tcPr>
            <w:tcW w:w="820" w:type="dxa"/>
          </w:tcPr>
          <w:p>
            <w:pPr>
              <w:pStyle w:val="TableParagraph"/>
              <w:spacing w:line="264" w:lineRule="exact" w:before="12"/>
              <w:ind w:left="111" w:right="131"/>
              <w:rPr>
                <w:sz w:val="23"/>
              </w:rPr>
            </w:pPr>
            <w:r>
              <w:rPr>
                <w:sz w:val="23"/>
              </w:rPr>
              <w:t>45</w:t>
            </w:r>
          </w:p>
        </w:tc>
        <w:tc>
          <w:tcPr>
            <w:tcW w:w="1354" w:type="dxa"/>
          </w:tcPr>
          <w:p>
            <w:pPr>
              <w:pStyle w:val="TableParagraph"/>
              <w:spacing w:line="264" w:lineRule="exact" w:before="12"/>
              <w:ind w:left="134" w:right="89"/>
              <w:rPr>
                <w:sz w:val="23"/>
              </w:rPr>
            </w:pPr>
            <w:r>
              <w:rPr>
                <w:sz w:val="23"/>
              </w:rPr>
              <w:t>71.8</w:t>
            </w:r>
          </w:p>
        </w:tc>
        <w:tc>
          <w:tcPr>
            <w:tcW w:w="1242" w:type="dxa"/>
          </w:tcPr>
          <w:p>
            <w:pPr>
              <w:pStyle w:val="TableParagraph"/>
              <w:spacing w:line="264" w:lineRule="exact" w:before="12"/>
              <w:ind w:left="94" w:right="95"/>
              <w:rPr>
                <w:sz w:val="23"/>
              </w:rPr>
            </w:pPr>
            <w:r>
              <w:rPr>
                <w:sz w:val="23"/>
              </w:rPr>
              <w:t>90</w:t>
            </w:r>
          </w:p>
        </w:tc>
        <w:tc>
          <w:tcPr>
            <w:tcW w:w="1793" w:type="dxa"/>
          </w:tcPr>
          <w:p>
            <w:pPr>
              <w:pStyle w:val="TableParagraph"/>
              <w:spacing w:line="264" w:lineRule="exact" w:before="12"/>
              <w:ind w:left="101" w:right="116"/>
              <w:rPr>
                <w:sz w:val="23"/>
              </w:rPr>
            </w:pPr>
            <w:r>
              <w:rPr>
                <w:sz w:val="23"/>
              </w:rPr>
              <w:t>$11,653</w:t>
            </w:r>
          </w:p>
        </w:tc>
        <w:tc>
          <w:tcPr>
            <w:tcW w:w="1375" w:type="dxa"/>
          </w:tcPr>
          <w:p>
            <w:pPr>
              <w:pStyle w:val="TableParagraph"/>
              <w:spacing w:line="264" w:lineRule="exact" w:before="12"/>
              <w:ind w:left="116" w:right="36"/>
              <w:rPr>
                <w:sz w:val="23"/>
              </w:rPr>
            </w:pPr>
            <w:r>
              <w:rPr>
                <w:sz w:val="23"/>
              </w:rPr>
              <w:t>2.46</w:t>
            </w:r>
          </w:p>
        </w:tc>
      </w:tr>
      <w:tr>
        <w:trPr>
          <w:trHeight w:val="295" w:hRule="atLeast"/>
        </w:trPr>
        <w:tc>
          <w:tcPr>
            <w:tcW w:w="1660" w:type="dxa"/>
          </w:tcPr>
          <w:p>
            <w:pPr>
              <w:pStyle w:val="TableParagraph"/>
              <w:spacing w:line="264" w:lineRule="exact" w:before="11"/>
              <w:ind w:left="50"/>
              <w:jc w:val="left"/>
              <w:rPr>
                <w:sz w:val="23"/>
              </w:rPr>
            </w:pPr>
            <w:r>
              <w:rPr>
                <w:sz w:val="23"/>
              </w:rPr>
              <w:t>Lithuania</w:t>
            </w:r>
          </w:p>
        </w:tc>
        <w:tc>
          <w:tcPr>
            <w:tcW w:w="820" w:type="dxa"/>
          </w:tcPr>
          <w:p>
            <w:pPr>
              <w:pStyle w:val="TableParagraph"/>
              <w:spacing w:line="264" w:lineRule="exact" w:before="11"/>
              <w:ind w:left="111" w:right="131"/>
              <w:rPr>
                <w:sz w:val="23"/>
              </w:rPr>
            </w:pPr>
            <w:r>
              <w:rPr>
                <w:sz w:val="23"/>
              </w:rPr>
              <w:t>41</w:t>
            </w:r>
          </w:p>
        </w:tc>
        <w:tc>
          <w:tcPr>
            <w:tcW w:w="1354" w:type="dxa"/>
          </w:tcPr>
          <w:p>
            <w:pPr>
              <w:pStyle w:val="TableParagraph"/>
              <w:spacing w:line="264" w:lineRule="exact" w:before="11"/>
              <w:ind w:left="134" w:right="89"/>
              <w:rPr>
                <w:sz w:val="23"/>
              </w:rPr>
            </w:pPr>
            <w:r>
              <w:rPr>
                <w:sz w:val="23"/>
              </w:rPr>
              <w:t>72.5</w:t>
            </w:r>
          </w:p>
        </w:tc>
        <w:tc>
          <w:tcPr>
            <w:tcW w:w="1242" w:type="dxa"/>
          </w:tcPr>
          <w:p>
            <w:pPr>
              <w:pStyle w:val="TableParagraph"/>
              <w:spacing w:line="264" w:lineRule="exact" w:before="11"/>
              <w:ind w:left="94" w:right="94"/>
              <w:rPr>
                <w:sz w:val="23"/>
              </w:rPr>
            </w:pPr>
            <w:r>
              <w:rPr>
                <w:sz w:val="23"/>
              </w:rPr>
              <w:t>92</w:t>
            </w:r>
          </w:p>
        </w:tc>
        <w:tc>
          <w:tcPr>
            <w:tcW w:w="1793" w:type="dxa"/>
          </w:tcPr>
          <w:p>
            <w:pPr>
              <w:pStyle w:val="TableParagraph"/>
              <w:spacing w:line="264" w:lineRule="exact" w:before="11"/>
              <w:ind w:left="101" w:right="115"/>
              <w:rPr>
                <w:sz w:val="23"/>
              </w:rPr>
            </w:pPr>
            <w:r>
              <w:rPr>
                <w:sz w:val="23"/>
              </w:rPr>
              <w:t>$13,107</w:t>
            </w:r>
          </w:p>
        </w:tc>
        <w:tc>
          <w:tcPr>
            <w:tcW w:w="1375" w:type="dxa"/>
          </w:tcPr>
          <w:p>
            <w:pPr>
              <w:pStyle w:val="TableParagraph"/>
              <w:spacing w:line="264" w:lineRule="exact" w:before="11"/>
              <w:ind w:left="116" w:right="36"/>
              <w:rPr>
                <w:sz w:val="23"/>
              </w:rPr>
            </w:pPr>
            <w:r>
              <w:rPr>
                <w:sz w:val="23"/>
              </w:rPr>
              <w:t>2.44</w:t>
            </w:r>
          </w:p>
        </w:tc>
      </w:tr>
      <w:tr>
        <w:trPr>
          <w:trHeight w:val="296" w:hRule="atLeast"/>
        </w:trPr>
        <w:tc>
          <w:tcPr>
            <w:tcW w:w="1660" w:type="dxa"/>
          </w:tcPr>
          <w:p>
            <w:pPr>
              <w:pStyle w:val="TableParagraph"/>
              <w:spacing w:line="264" w:lineRule="exact" w:before="12"/>
              <w:ind w:left="50"/>
              <w:jc w:val="left"/>
              <w:rPr>
                <w:sz w:val="23"/>
              </w:rPr>
            </w:pPr>
            <w:r>
              <w:rPr>
                <w:sz w:val="23"/>
              </w:rPr>
              <w:t>Poland</w:t>
            </w:r>
          </w:p>
        </w:tc>
        <w:tc>
          <w:tcPr>
            <w:tcW w:w="820" w:type="dxa"/>
          </w:tcPr>
          <w:p>
            <w:pPr>
              <w:pStyle w:val="TableParagraph"/>
              <w:spacing w:line="264" w:lineRule="exact" w:before="12"/>
              <w:ind w:left="111" w:right="131"/>
              <w:rPr>
                <w:sz w:val="23"/>
              </w:rPr>
            </w:pPr>
            <w:r>
              <w:rPr>
                <w:sz w:val="23"/>
              </w:rPr>
              <w:t>37</w:t>
            </w:r>
          </w:p>
        </w:tc>
        <w:tc>
          <w:tcPr>
            <w:tcW w:w="1354" w:type="dxa"/>
          </w:tcPr>
          <w:p>
            <w:pPr>
              <w:pStyle w:val="TableParagraph"/>
              <w:spacing w:line="264" w:lineRule="exact" w:before="12"/>
              <w:ind w:left="134" w:right="89"/>
              <w:rPr>
                <w:sz w:val="23"/>
              </w:rPr>
            </w:pPr>
            <w:r>
              <w:rPr>
                <w:sz w:val="23"/>
              </w:rPr>
              <w:t>74.6</w:t>
            </w:r>
          </w:p>
        </w:tc>
        <w:tc>
          <w:tcPr>
            <w:tcW w:w="1242" w:type="dxa"/>
          </w:tcPr>
          <w:p>
            <w:pPr>
              <w:pStyle w:val="TableParagraph"/>
              <w:spacing w:line="264" w:lineRule="exact" w:before="12"/>
              <w:ind w:left="94" w:right="95"/>
              <w:rPr>
                <w:sz w:val="23"/>
              </w:rPr>
            </w:pPr>
            <w:r>
              <w:rPr>
                <w:sz w:val="23"/>
              </w:rPr>
              <w:t>86</w:t>
            </w:r>
          </w:p>
        </w:tc>
        <w:tc>
          <w:tcPr>
            <w:tcW w:w="1793" w:type="dxa"/>
          </w:tcPr>
          <w:p>
            <w:pPr>
              <w:pStyle w:val="TableParagraph"/>
              <w:spacing w:line="264" w:lineRule="exact" w:before="12"/>
              <w:ind w:left="101" w:right="116"/>
              <w:rPr>
                <w:sz w:val="23"/>
              </w:rPr>
            </w:pPr>
            <w:r>
              <w:rPr>
                <w:sz w:val="23"/>
              </w:rPr>
              <w:t>$12,974</w:t>
            </w:r>
          </w:p>
        </w:tc>
        <w:tc>
          <w:tcPr>
            <w:tcW w:w="1375" w:type="dxa"/>
          </w:tcPr>
          <w:p>
            <w:pPr>
              <w:pStyle w:val="TableParagraph"/>
              <w:spacing w:line="264" w:lineRule="exact" w:before="12"/>
              <w:ind w:left="115" w:right="36"/>
              <w:rPr>
                <w:sz w:val="23"/>
              </w:rPr>
            </w:pPr>
            <w:r>
              <w:rPr>
                <w:sz w:val="23"/>
              </w:rPr>
              <w:t>2.69</w:t>
            </w:r>
          </w:p>
        </w:tc>
      </w:tr>
      <w:tr>
        <w:trPr>
          <w:trHeight w:val="296" w:hRule="atLeast"/>
        </w:trPr>
        <w:tc>
          <w:tcPr>
            <w:tcW w:w="1660" w:type="dxa"/>
          </w:tcPr>
          <w:p>
            <w:pPr>
              <w:pStyle w:val="TableParagraph"/>
              <w:spacing w:line="264" w:lineRule="exact" w:before="12"/>
              <w:ind w:left="50"/>
              <w:jc w:val="left"/>
              <w:rPr>
                <w:sz w:val="23"/>
              </w:rPr>
            </w:pPr>
            <w:r>
              <w:rPr>
                <w:sz w:val="23"/>
              </w:rPr>
              <w:t>Slovakia</w:t>
            </w:r>
          </w:p>
        </w:tc>
        <w:tc>
          <w:tcPr>
            <w:tcW w:w="820" w:type="dxa"/>
          </w:tcPr>
          <w:p>
            <w:pPr>
              <w:pStyle w:val="TableParagraph"/>
              <w:spacing w:line="264" w:lineRule="exact" w:before="12"/>
              <w:ind w:left="111" w:right="131"/>
              <w:rPr>
                <w:sz w:val="23"/>
              </w:rPr>
            </w:pPr>
            <w:r>
              <w:rPr>
                <w:sz w:val="23"/>
              </w:rPr>
              <w:t>42</w:t>
            </w:r>
          </w:p>
        </w:tc>
        <w:tc>
          <w:tcPr>
            <w:tcW w:w="1354" w:type="dxa"/>
          </w:tcPr>
          <w:p>
            <w:pPr>
              <w:pStyle w:val="TableParagraph"/>
              <w:spacing w:line="264" w:lineRule="exact" w:before="12"/>
              <w:ind w:left="134" w:right="89"/>
              <w:rPr>
                <w:sz w:val="23"/>
              </w:rPr>
            </w:pPr>
            <w:r>
              <w:rPr>
                <w:sz w:val="23"/>
              </w:rPr>
              <w:t>74.3</w:t>
            </w:r>
          </w:p>
        </w:tc>
        <w:tc>
          <w:tcPr>
            <w:tcW w:w="1242" w:type="dxa"/>
          </w:tcPr>
          <w:p>
            <w:pPr>
              <w:pStyle w:val="TableParagraph"/>
              <w:spacing w:line="264" w:lineRule="exact" w:before="12"/>
              <w:ind w:left="94" w:right="95"/>
              <w:rPr>
                <w:sz w:val="23"/>
              </w:rPr>
            </w:pPr>
            <w:r>
              <w:rPr>
                <w:sz w:val="23"/>
              </w:rPr>
              <w:t>77</w:t>
            </w:r>
          </w:p>
        </w:tc>
        <w:tc>
          <w:tcPr>
            <w:tcW w:w="1793" w:type="dxa"/>
          </w:tcPr>
          <w:p>
            <w:pPr>
              <w:pStyle w:val="TableParagraph"/>
              <w:spacing w:line="264" w:lineRule="exact" w:before="12"/>
              <w:ind w:left="101" w:right="116"/>
              <w:rPr>
                <w:sz w:val="23"/>
              </w:rPr>
            </w:pPr>
            <w:r>
              <w:rPr>
                <w:sz w:val="23"/>
              </w:rPr>
              <w:t>$14,623</w:t>
            </w:r>
          </w:p>
        </w:tc>
        <w:tc>
          <w:tcPr>
            <w:tcW w:w="1375" w:type="dxa"/>
          </w:tcPr>
          <w:p>
            <w:pPr>
              <w:pStyle w:val="TableParagraph"/>
              <w:spacing w:line="264" w:lineRule="exact" w:before="12"/>
              <w:ind w:left="115" w:right="36"/>
              <w:rPr>
                <w:sz w:val="23"/>
              </w:rPr>
            </w:pPr>
            <w:r>
              <w:rPr>
                <w:sz w:val="23"/>
              </w:rPr>
              <w:t>2.56</w:t>
            </w:r>
          </w:p>
        </w:tc>
      </w:tr>
      <w:tr>
        <w:trPr>
          <w:trHeight w:val="331" w:hRule="atLeast"/>
        </w:trPr>
        <w:tc>
          <w:tcPr>
            <w:tcW w:w="1660" w:type="dxa"/>
          </w:tcPr>
          <w:p>
            <w:pPr>
              <w:pStyle w:val="TableParagraph"/>
              <w:spacing w:before="12"/>
              <w:ind w:left="50"/>
              <w:jc w:val="left"/>
              <w:rPr>
                <w:sz w:val="23"/>
              </w:rPr>
            </w:pPr>
            <w:r>
              <w:rPr>
                <w:sz w:val="23"/>
              </w:rPr>
              <w:t>Slovenia</w:t>
            </w:r>
          </w:p>
        </w:tc>
        <w:tc>
          <w:tcPr>
            <w:tcW w:w="820" w:type="dxa"/>
          </w:tcPr>
          <w:p>
            <w:pPr>
              <w:pStyle w:val="TableParagraph"/>
              <w:spacing w:before="12"/>
              <w:ind w:left="111" w:right="131"/>
              <w:rPr>
                <w:sz w:val="23"/>
              </w:rPr>
            </w:pPr>
            <w:r>
              <w:rPr>
                <w:sz w:val="23"/>
              </w:rPr>
              <w:t>27</w:t>
            </w:r>
          </w:p>
        </w:tc>
        <w:tc>
          <w:tcPr>
            <w:tcW w:w="1354" w:type="dxa"/>
          </w:tcPr>
          <w:p>
            <w:pPr>
              <w:pStyle w:val="TableParagraph"/>
              <w:spacing w:before="12"/>
              <w:ind w:left="134" w:right="89"/>
              <w:rPr>
                <w:sz w:val="23"/>
              </w:rPr>
            </w:pPr>
            <w:r>
              <w:rPr>
                <w:sz w:val="23"/>
              </w:rPr>
              <w:t>76.6</w:t>
            </w:r>
          </w:p>
        </w:tc>
        <w:tc>
          <w:tcPr>
            <w:tcW w:w="1242" w:type="dxa"/>
          </w:tcPr>
          <w:p>
            <w:pPr>
              <w:pStyle w:val="TableParagraph"/>
              <w:spacing w:before="12"/>
              <w:ind w:left="94" w:right="95"/>
              <w:rPr>
                <w:sz w:val="23"/>
              </w:rPr>
            </w:pPr>
            <w:r>
              <w:rPr>
                <w:sz w:val="23"/>
              </w:rPr>
              <w:t>95</w:t>
            </w:r>
          </w:p>
        </w:tc>
        <w:tc>
          <w:tcPr>
            <w:tcW w:w="1793" w:type="dxa"/>
          </w:tcPr>
          <w:p>
            <w:pPr>
              <w:pStyle w:val="TableParagraph"/>
              <w:spacing w:before="12"/>
              <w:ind w:left="101" w:right="116"/>
              <w:rPr>
                <w:sz w:val="23"/>
              </w:rPr>
            </w:pPr>
            <w:r>
              <w:rPr>
                <w:sz w:val="23"/>
              </w:rPr>
              <w:t>$20,939</w:t>
            </w:r>
          </w:p>
        </w:tc>
        <w:tc>
          <w:tcPr>
            <w:tcW w:w="1375" w:type="dxa"/>
          </w:tcPr>
          <w:p>
            <w:pPr>
              <w:pStyle w:val="TableParagraph"/>
              <w:spacing w:before="12"/>
              <w:ind w:left="115" w:right="36"/>
              <w:rPr>
                <w:sz w:val="23"/>
              </w:rPr>
            </w:pPr>
            <w:r>
              <w:rPr>
                <w:sz w:val="23"/>
              </w:rPr>
              <w:t>3.05</w:t>
            </w:r>
          </w:p>
        </w:tc>
      </w:tr>
      <w:tr>
        <w:trPr>
          <w:trHeight w:val="331" w:hRule="atLeast"/>
        </w:trPr>
        <w:tc>
          <w:tcPr>
            <w:tcW w:w="1660" w:type="dxa"/>
          </w:tcPr>
          <w:p>
            <w:pPr>
              <w:pStyle w:val="TableParagraph"/>
              <w:spacing w:line="264" w:lineRule="exact" w:before="47"/>
              <w:ind w:left="50"/>
              <w:jc w:val="left"/>
              <w:rPr>
                <w:i/>
                <w:sz w:val="23"/>
              </w:rPr>
            </w:pPr>
            <w:r>
              <w:rPr>
                <w:i/>
                <w:sz w:val="23"/>
              </w:rPr>
              <w:t>Romania</w:t>
            </w:r>
          </w:p>
        </w:tc>
        <w:tc>
          <w:tcPr>
            <w:tcW w:w="820" w:type="dxa"/>
          </w:tcPr>
          <w:p>
            <w:pPr>
              <w:pStyle w:val="TableParagraph"/>
              <w:spacing w:line="264" w:lineRule="exact" w:before="47"/>
              <w:ind w:left="70" w:right="131"/>
              <w:rPr>
                <w:i/>
                <w:sz w:val="23"/>
              </w:rPr>
            </w:pPr>
            <w:r>
              <w:rPr>
                <w:i/>
                <w:sz w:val="23"/>
              </w:rPr>
              <w:t>60</w:t>
            </w:r>
          </w:p>
        </w:tc>
        <w:tc>
          <w:tcPr>
            <w:tcW w:w="1354" w:type="dxa"/>
          </w:tcPr>
          <w:p>
            <w:pPr>
              <w:pStyle w:val="TableParagraph"/>
              <w:spacing w:line="264" w:lineRule="exact" w:before="47"/>
              <w:ind w:left="97" w:right="94"/>
              <w:rPr>
                <w:i/>
                <w:sz w:val="23"/>
              </w:rPr>
            </w:pPr>
            <w:r>
              <w:rPr>
                <w:i/>
                <w:sz w:val="23"/>
              </w:rPr>
              <w:t>71.5</w:t>
            </w:r>
          </w:p>
        </w:tc>
        <w:tc>
          <w:tcPr>
            <w:tcW w:w="1242" w:type="dxa"/>
          </w:tcPr>
          <w:p>
            <w:pPr>
              <w:pStyle w:val="TableParagraph"/>
              <w:spacing w:line="264" w:lineRule="exact" w:before="47"/>
              <w:ind w:left="52" w:right="98"/>
              <w:rPr>
                <w:i/>
                <w:sz w:val="23"/>
              </w:rPr>
            </w:pPr>
            <w:r>
              <w:rPr>
                <w:i/>
                <w:sz w:val="23"/>
              </w:rPr>
              <w:t>75</w:t>
            </w:r>
          </w:p>
        </w:tc>
        <w:tc>
          <w:tcPr>
            <w:tcW w:w="1793" w:type="dxa"/>
          </w:tcPr>
          <w:p>
            <w:pPr>
              <w:pStyle w:val="TableParagraph"/>
              <w:spacing w:line="264" w:lineRule="exact" w:before="47"/>
              <w:ind w:left="59" w:right="118"/>
              <w:rPr>
                <w:i/>
                <w:sz w:val="23"/>
              </w:rPr>
            </w:pPr>
            <w:r>
              <w:rPr>
                <w:i/>
                <w:sz w:val="23"/>
              </w:rPr>
              <w:t>$8,480</w:t>
            </w:r>
          </w:p>
        </w:tc>
        <w:tc>
          <w:tcPr>
            <w:tcW w:w="1375" w:type="dxa"/>
          </w:tcPr>
          <w:p>
            <w:pPr>
              <w:pStyle w:val="TableParagraph"/>
              <w:spacing w:line="264" w:lineRule="exact" w:before="47"/>
              <w:ind w:left="74" w:right="36"/>
              <w:rPr>
                <w:i/>
                <w:sz w:val="23"/>
              </w:rPr>
            </w:pPr>
            <w:r>
              <w:rPr>
                <w:i/>
                <w:sz w:val="23"/>
              </w:rPr>
              <w:t>2.39</w:t>
            </w:r>
          </w:p>
        </w:tc>
      </w:tr>
      <w:tr>
        <w:trPr>
          <w:trHeight w:val="331" w:hRule="atLeast"/>
        </w:trPr>
        <w:tc>
          <w:tcPr>
            <w:tcW w:w="1660" w:type="dxa"/>
          </w:tcPr>
          <w:p>
            <w:pPr>
              <w:pStyle w:val="TableParagraph"/>
              <w:spacing w:before="11"/>
              <w:ind w:left="50"/>
              <w:jc w:val="left"/>
              <w:rPr>
                <w:i/>
                <w:sz w:val="23"/>
              </w:rPr>
            </w:pPr>
            <w:r>
              <w:rPr>
                <w:i/>
                <w:sz w:val="23"/>
              </w:rPr>
              <w:t>Bulgaria</w:t>
            </w:r>
          </w:p>
        </w:tc>
        <w:tc>
          <w:tcPr>
            <w:tcW w:w="820" w:type="dxa"/>
          </w:tcPr>
          <w:p>
            <w:pPr>
              <w:pStyle w:val="TableParagraph"/>
              <w:spacing w:before="11"/>
              <w:ind w:left="71" w:right="131"/>
              <w:rPr>
                <w:i/>
                <w:sz w:val="23"/>
              </w:rPr>
            </w:pPr>
            <w:r>
              <w:rPr>
                <w:i/>
                <w:sz w:val="23"/>
              </w:rPr>
              <w:t>54</w:t>
            </w:r>
          </w:p>
        </w:tc>
        <w:tc>
          <w:tcPr>
            <w:tcW w:w="1354" w:type="dxa"/>
          </w:tcPr>
          <w:p>
            <w:pPr>
              <w:pStyle w:val="TableParagraph"/>
              <w:spacing w:before="11"/>
              <w:ind w:left="99" w:right="94"/>
              <w:rPr>
                <w:i/>
                <w:sz w:val="23"/>
              </w:rPr>
            </w:pPr>
            <w:r>
              <w:rPr>
                <w:i/>
                <w:sz w:val="23"/>
              </w:rPr>
              <w:t>72.4</w:t>
            </w:r>
          </w:p>
        </w:tc>
        <w:tc>
          <w:tcPr>
            <w:tcW w:w="1242" w:type="dxa"/>
          </w:tcPr>
          <w:p>
            <w:pPr>
              <w:pStyle w:val="TableParagraph"/>
              <w:spacing w:before="11"/>
              <w:ind w:left="55" w:right="98"/>
              <w:rPr>
                <w:i/>
                <w:sz w:val="23"/>
              </w:rPr>
            </w:pPr>
            <w:r>
              <w:rPr>
                <w:i/>
                <w:sz w:val="23"/>
              </w:rPr>
              <w:t>81</w:t>
            </w:r>
          </w:p>
        </w:tc>
        <w:tc>
          <w:tcPr>
            <w:tcW w:w="1793" w:type="dxa"/>
          </w:tcPr>
          <w:p>
            <w:pPr>
              <w:pStyle w:val="TableParagraph"/>
              <w:spacing w:before="11"/>
              <w:ind w:left="61" w:right="118"/>
              <w:rPr>
                <w:i/>
                <w:sz w:val="23"/>
              </w:rPr>
            </w:pPr>
            <w:r>
              <w:rPr>
                <w:i/>
                <w:sz w:val="23"/>
              </w:rPr>
              <w:t>$8,078</w:t>
            </w:r>
          </w:p>
        </w:tc>
        <w:tc>
          <w:tcPr>
            <w:tcW w:w="1375" w:type="dxa"/>
          </w:tcPr>
          <w:p>
            <w:pPr>
              <w:pStyle w:val="TableParagraph"/>
              <w:spacing w:before="11"/>
              <w:ind w:left="76" w:right="36"/>
              <w:rPr>
                <w:i/>
                <w:sz w:val="23"/>
              </w:rPr>
            </w:pPr>
            <w:r>
              <w:rPr>
                <w:i/>
                <w:sz w:val="23"/>
              </w:rPr>
              <w:t>2.02</w:t>
            </w:r>
          </w:p>
        </w:tc>
      </w:tr>
      <w:tr>
        <w:trPr>
          <w:trHeight w:val="366" w:hRule="atLeast"/>
        </w:trPr>
        <w:tc>
          <w:tcPr>
            <w:tcW w:w="1660" w:type="dxa"/>
          </w:tcPr>
          <w:p>
            <w:pPr>
              <w:pStyle w:val="TableParagraph"/>
              <w:spacing w:before="47"/>
              <w:ind w:left="50"/>
              <w:jc w:val="left"/>
              <w:rPr>
                <w:sz w:val="23"/>
              </w:rPr>
            </w:pPr>
            <w:r>
              <w:rPr>
                <w:sz w:val="23"/>
              </w:rPr>
              <w:t>UK</w:t>
            </w:r>
          </w:p>
        </w:tc>
        <w:tc>
          <w:tcPr>
            <w:tcW w:w="820" w:type="dxa"/>
          </w:tcPr>
          <w:p>
            <w:pPr>
              <w:pStyle w:val="TableParagraph"/>
              <w:spacing w:before="47"/>
              <w:ind w:left="111" w:right="131"/>
              <w:rPr>
                <w:sz w:val="23"/>
              </w:rPr>
            </w:pPr>
            <w:r>
              <w:rPr>
                <w:sz w:val="23"/>
              </w:rPr>
              <w:t>18</w:t>
            </w:r>
          </w:p>
        </w:tc>
        <w:tc>
          <w:tcPr>
            <w:tcW w:w="1354" w:type="dxa"/>
          </w:tcPr>
          <w:p>
            <w:pPr>
              <w:pStyle w:val="TableParagraph"/>
              <w:spacing w:before="47"/>
              <w:ind w:left="134" w:right="89"/>
              <w:rPr>
                <w:sz w:val="23"/>
              </w:rPr>
            </w:pPr>
            <w:r>
              <w:rPr>
                <w:sz w:val="23"/>
              </w:rPr>
              <w:t>78.5</w:t>
            </w:r>
          </w:p>
        </w:tc>
        <w:tc>
          <w:tcPr>
            <w:tcW w:w="1242" w:type="dxa"/>
          </w:tcPr>
          <w:p>
            <w:pPr>
              <w:pStyle w:val="TableParagraph"/>
              <w:spacing w:before="47"/>
              <w:ind w:left="94" w:right="95"/>
              <w:rPr>
                <w:sz w:val="23"/>
              </w:rPr>
            </w:pPr>
            <w:r>
              <w:rPr>
                <w:sz w:val="23"/>
              </w:rPr>
              <w:t>93</w:t>
            </w:r>
          </w:p>
        </w:tc>
        <w:tc>
          <w:tcPr>
            <w:tcW w:w="1793" w:type="dxa"/>
          </w:tcPr>
          <w:p>
            <w:pPr>
              <w:pStyle w:val="TableParagraph"/>
              <w:spacing w:before="47"/>
              <w:ind w:left="101" w:right="116"/>
              <w:rPr>
                <w:sz w:val="23"/>
              </w:rPr>
            </w:pPr>
            <w:r>
              <w:rPr>
                <w:sz w:val="23"/>
              </w:rPr>
              <w:t>$30,821</w:t>
            </w:r>
          </w:p>
        </w:tc>
        <w:tc>
          <w:tcPr>
            <w:tcW w:w="1375" w:type="dxa"/>
          </w:tcPr>
          <w:p>
            <w:pPr>
              <w:pStyle w:val="TableParagraph"/>
              <w:spacing w:before="47"/>
              <w:ind w:left="115" w:right="36"/>
              <w:rPr>
                <w:sz w:val="23"/>
              </w:rPr>
            </w:pPr>
            <w:r>
              <w:rPr>
                <w:sz w:val="23"/>
              </w:rPr>
              <w:t>3.17</w:t>
            </w:r>
          </w:p>
        </w:tc>
      </w:tr>
      <w:tr>
        <w:trPr>
          <w:trHeight w:val="312" w:hRule="atLeast"/>
        </w:trPr>
        <w:tc>
          <w:tcPr>
            <w:tcW w:w="1660" w:type="dxa"/>
          </w:tcPr>
          <w:p>
            <w:pPr>
              <w:pStyle w:val="TableParagraph"/>
              <w:spacing w:line="245" w:lineRule="exact" w:before="47"/>
              <w:ind w:left="50"/>
              <w:jc w:val="left"/>
              <w:rPr>
                <w:sz w:val="23"/>
              </w:rPr>
            </w:pPr>
            <w:r>
              <w:rPr>
                <w:sz w:val="23"/>
              </w:rPr>
              <w:t>Correlation</w:t>
            </w:r>
          </w:p>
        </w:tc>
        <w:tc>
          <w:tcPr>
            <w:tcW w:w="820" w:type="dxa"/>
          </w:tcPr>
          <w:p>
            <w:pPr>
              <w:pStyle w:val="TableParagraph"/>
              <w:spacing w:line="245" w:lineRule="exact" w:before="47"/>
              <w:ind w:left="111" w:right="130"/>
              <w:rPr>
                <w:sz w:val="23"/>
              </w:rPr>
            </w:pPr>
            <w:r>
              <w:rPr>
                <w:sz w:val="23"/>
              </w:rPr>
              <w:t>0.797</w:t>
            </w:r>
          </w:p>
        </w:tc>
        <w:tc>
          <w:tcPr>
            <w:tcW w:w="1354" w:type="dxa"/>
          </w:tcPr>
          <w:p>
            <w:pPr>
              <w:pStyle w:val="TableParagraph"/>
              <w:spacing w:line="245" w:lineRule="exact" w:before="47"/>
              <w:ind w:left="134" w:right="93"/>
              <w:rPr>
                <w:sz w:val="23"/>
              </w:rPr>
            </w:pPr>
            <w:r>
              <w:rPr>
                <w:sz w:val="23"/>
              </w:rPr>
              <w:t>-0.526</w:t>
            </w:r>
          </w:p>
        </w:tc>
        <w:tc>
          <w:tcPr>
            <w:tcW w:w="1242" w:type="dxa"/>
          </w:tcPr>
          <w:p>
            <w:pPr>
              <w:pStyle w:val="TableParagraph"/>
              <w:spacing w:line="245" w:lineRule="exact" w:before="47"/>
              <w:ind w:left="93" w:right="98"/>
              <w:rPr>
                <w:sz w:val="23"/>
              </w:rPr>
            </w:pPr>
            <w:r>
              <w:rPr>
                <w:sz w:val="23"/>
              </w:rPr>
              <w:t>-0.005</w:t>
            </w:r>
          </w:p>
        </w:tc>
        <w:tc>
          <w:tcPr>
            <w:tcW w:w="1793" w:type="dxa"/>
          </w:tcPr>
          <w:p>
            <w:pPr>
              <w:pStyle w:val="TableParagraph"/>
              <w:spacing w:line="245" w:lineRule="exact" w:before="47"/>
              <w:ind w:left="99" w:right="118"/>
              <w:rPr>
                <w:sz w:val="23"/>
              </w:rPr>
            </w:pPr>
            <w:r>
              <w:rPr>
                <w:sz w:val="23"/>
              </w:rPr>
              <w:t>-0.823</w:t>
            </w:r>
          </w:p>
        </w:tc>
        <w:tc>
          <w:tcPr>
            <w:tcW w:w="1375" w:type="dxa"/>
          </w:tcPr>
          <w:p>
            <w:pPr>
              <w:pStyle w:val="TableParagraph"/>
              <w:spacing w:line="245" w:lineRule="exact" w:before="47"/>
              <w:ind w:left="113" w:right="36"/>
              <w:rPr>
                <w:sz w:val="23"/>
              </w:rPr>
            </w:pPr>
            <w:r>
              <w:rPr>
                <w:sz w:val="23"/>
              </w:rPr>
              <w:t>-0.751</w:t>
            </w:r>
          </w:p>
        </w:tc>
      </w:tr>
    </w:tbl>
    <w:p>
      <w:pPr>
        <w:pStyle w:val="BodyText"/>
        <w:spacing w:before="3"/>
        <w:rPr>
          <w:b/>
          <w:sz w:val="26"/>
        </w:rPr>
      </w:pPr>
    </w:p>
    <w:p>
      <w:pPr>
        <w:spacing w:before="0"/>
        <w:ind w:left="168" w:right="0" w:firstLine="0"/>
        <w:jc w:val="left"/>
        <w:rPr>
          <w:sz w:val="15"/>
        </w:rPr>
      </w:pPr>
      <w:r>
        <w:rPr>
          <w:w w:val="105"/>
          <w:sz w:val="15"/>
        </w:rPr>
        <w:t>Source: Human Development Report 2006 &amp; Eurobarometer</w:t>
      </w:r>
    </w:p>
    <w:p>
      <w:pPr>
        <w:pStyle w:val="BodyText"/>
        <w:spacing w:before="8"/>
      </w:pPr>
    </w:p>
    <w:p>
      <w:pPr>
        <w:pStyle w:val="BodyText"/>
        <w:spacing w:line="244" w:lineRule="auto"/>
        <w:ind w:left="168" w:right="1732"/>
        <w:jc w:val="both"/>
      </w:pPr>
      <w:r>
        <w:rPr/>
        <w:t>We explored the correlations with each of the components of the HDI, which includes the life expectancy rate (r=-0.526); the combined gross enrolment ratio for  primary,  secondary and tertiary schools (r=-0.005); and GDP per capita (PPP US$)  for  2004, which has an even better correlation (r=-0.823) than the GDP data used by Gilpin et al,  and in logs the correlation is -0.836. It is already well-known that East Europeans are  more likely to report that they are unhappy (Blanchflower, 2000 and Blanchflower and Freeman 1999). In a recent Candidate Eurobarometer collected between September and October, 2002 (ICPSR #4062) respondents were asked the following</w:t>
      </w:r>
      <w:r>
        <w:rPr>
          <w:spacing w:val="23"/>
        </w:rPr>
        <w:t> </w:t>
      </w:r>
      <w:r>
        <w:rPr/>
        <w:t>question.</w:t>
      </w:r>
    </w:p>
    <w:p>
      <w:pPr>
        <w:pStyle w:val="BodyText"/>
        <w:spacing w:before="7"/>
        <w:rPr>
          <w:sz w:val="22"/>
        </w:rPr>
      </w:pPr>
    </w:p>
    <w:p>
      <w:pPr>
        <w:spacing w:line="244" w:lineRule="auto" w:before="0"/>
        <w:ind w:left="168" w:right="2037" w:firstLine="0"/>
        <w:jc w:val="left"/>
        <w:rPr>
          <w:i/>
          <w:sz w:val="23"/>
        </w:rPr>
      </w:pPr>
      <w:r>
        <w:rPr>
          <w:i/>
          <w:sz w:val="23"/>
        </w:rPr>
        <w:t>Q. On the whole, are you very satisfied, fairly satisfied, not very satisfied or not at all </w:t>
      </w:r>
      <w:r>
        <w:rPr>
          <w:i/>
          <w:sz w:val="23"/>
        </w:rPr>
        <w:t>satisfied with the life you lead? A. Very satisfied=4; Fairly satisfied=3; Not very satisfied=2; Not at all satisfied=1</w:t>
      </w:r>
    </w:p>
    <w:p>
      <w:pPr>
        <w:pStyle w:val="BodyText"/>
        <w:rPr>
          <w:i/>
          <w:sz w:val="20"/>
        </w:rPr>
      </w:pPr>
    </w:p>
    <w:p>
      <w:pPr>
        <w:pStyle w:val="BodyText"/>
        <w:spacing w:before="4"/>
        <w:rPr>
          <w:i/>
          <w:sz w:val="29"/>
        </w:rPr>
      </w:pPr>
      <w:r>
        <w:rPr/>
        <w:pict>
          <v:shape style="position:absolute;margin-left:87.419998pt;margin-top:19.156437pt;width:140.050pt;height:.1pt;mso-position-horizontal-relative:page;mso-position-vertical-relative:paragraph;z-index:-251635712;mso-wrap-distance-left:0;mso-wrap-distance-right:0" coordorigin="1748,383" coordsize="2801,0" path="m1748,383l4549,383e" filled="false" stroked="true" strokeweight=".599980pt" strokecolor="#000000">
            <v:path arrowok="t"/>
            <v:stroke dashstyle="solid"/>
            <w10:wrap type="topAndBottom"/>
          </v:shape>
        </w:pict>
      </w:r>
    </w:p>
    <w:p>
      <w:pPr>
        <w:spacing w:line="247" w:lineRule="auto" w:before="49"/>
        <w:ind w:left="168" w:right="1747" w:firstLine="0"/>
        <w:jc w:val="left"/>
        <w:rPr>
          <w:sz w:val="19"/>
        </w:rPr>
      </w:pPr>
      <w:r>
        <w:rPr>
          <w:w w:val="105"/>
          <w:position w:val="9"/>
          <w:sz w:val="12"/>
        </w:rPr>
        <w:t>8 </w:t>
      </w:r>
      <w:r>
        <w:rPr>
          <w:w w:val="105"/>
          <w:sz w:val="19"/>
        </w:rPr>
        <w:t>The HDI is published annually by the United Nations and is a score that amalgamates three indicators: lifespan; educational attainment and adjusted real income (Blanchflower and Oswald, 2005).</w:t>
      </w:r>
    </w:p>
    <w:p>
      <w:pPr>
        <w:spacing w:before="197"/>
        <w:ind w:left="168" w:right="0" w:firstLine="0"/>
        <w:jc w:val="left"/>
        <w:rPr>
          <w:sz w:val="19"/>
        </w:rPr>
      </w:pPr>
      <w:r>
        <w:rPr>
          <w:w w:val="105"/>
          <w:position w:val="9"/>
          <w:sz w:val="12"/>
        </w:rPr>
        <w:t>9 </w:t>
      </w:r>
      <w:r>
        <w:rPr>
          <w:w w:val="105"/>
          <w:sz w:val="19"/>
        </w:rPr>
        <w:t>The correlation is similar with the 2001 life satisfaction score (-0.72), but lower in 2003 (-0.55), 2004 (-</w:t>
      </w:r>
    </w:p>
    <w:p>
      <w:pPr>
        <w:spacing w:before="5"/>
        <w:ind w:left="168" w:right="0" w:firstLine="0"/>
        <w:jc w:val="left"/>
        <w:rPr>
          <w:sz w:val="19"/>
        </w:rPr>
      </w:pPr>
      <w:r>
        <w:rPr>
          <w:w w:val="105"/>
          <w:sz w:val="19"/>
        </w:rPr>
        <w:t>0.57) and 2005 (-0.58)</w:t>
      </w:r>
    </w:p>
    <w:p>
      <w:pPr>
        <w:spacing w:after="0"/>
        <w:jc w:val="left"/>
        <w:rPr>
          <w:sz w:val="19"/>
        </w:rPr>
        <w:sectPr>
          <w:pgSz w:w="11900" w:h="16840"/>
          <w:pgMar w:header="0" w:footer="1470" w:top="1600" w:bottom="1660" w:left="1580" w:right="0"/>
        </w:sectPr>
      </w:pPr>
    </w:p>
    <w:p>
      <w:pPr>
        <w:pStyle w:val="BodyText"/>
        <w:rPr>
          <w:sz w:val="20"/>
        </w:rPr>
      </w:pPr>
    </w:p>
    <w:p>
      <w:pPr>
        <w:pStyle w:val="BodyText"/>
        <w:spacing w:before="8"/>
        <w:rPr>
          <w:sz w:val="16"/>
        </w:rPr>
      </w:pPr>
    </w:p>
    <w:p>
      <w:pPr>
        <w:pStyle w:val="BodyText"/>
        <w:spacing w:line="242" w:lineRule="auto" w:before="93"/>
        <w:ind w:left="168" w:right="1738"/>
        <w:jc w:val="both"/>
      </w:pPr>
      <w:r>
        <w:rPr/>
        <w:t>The means of the life satisfaction score variable correlate reasonably well with the propensity to migrate (r=-0.751) and considerably better than the unemployment or employment rates.</w:t>
      </w:r>
    </w:p>
    <w:p>
      <w:pPr>
        <w:pStyle w:val="BodyText"/>
        <w:spacing w:before="8"/>
      </w:pPr>
    </w:p>
    <w:p>
      <w:pPr>
        <w:pStyle w:val="BodyText"/>
        <w:spacing w:line="242" w:lineRule="auto" w:before="1"/>
        <w:ind w:left="168" w:right="1735"/>
        <w:jc w:val="both"/>
      </w:pPr>
      <w:r>
        <w:rPr/>
        <w:t>In summary, the favourable macroeconomic climate (low unemployment) and high standard of living in the UK (GDP per capita) are reasons why immigrants from the A8 countries may have been attracted to the UK, and why immigrants from Bulgaria and Romania may be attracted in the future. The OECD has recently (2006b) projected that GDP will grow particularly quickly in both Poland and Slovakia over the next couple of years. The OECD projects a growth rate of around 8% in both 2006  and  2007  in Slovakia, and 5% in Poland, where, it suggests remittances from migrants will sustain consumption. The other member of the OECD is Hungary, which is projected to grow at 4% in 2006, but only at 2% in 2007. Rapid GDP growth in some A8 countries and improvements in their unemployment rates might suggest a reduction in the flows of both permanent migrants and especially temporary workers to the UK from the A8 countries in the near future. Pedersen et al (2004) studied migration flows into 27 OECD countries from 1990-2000 and found that network effects, measured as the coefficient of the stock  of immigrants of own national background already resident in a country, had a large positive impact on immigration flows. This suggests that rather than dissipate, the flows may well continue well into the future although the scale of the flow remains uncertain. Further the Bank’s regional Agents have undertaken a survey of business contacts concerning their use of migrant labour that suggested that a majority of firms were expecting to make greater use of such labour into the</w:t>
      </w:r>
      <w:r>
        <w:rPr>
          <w:spacing w:val="8"/>
        </w:rPr>
        <w:t> </w:t>
      </w:r>
      <w:r>
        <w:rPr/>
        <w:t>future.</w:t>
      </w:r>
    </w:p>
    <w:p>
      <w:pPr>
        <w:pStyle w:val="BodyText"/>
        <w:spacing w:before="7"/>
        <w:rPr>
          <w:sz w:val="25"/>
        </w:rPr>
      </w:pPr>
    </w:p>
    <w:p>
      <w:pPr>
        <w:pStyle w:val="Heading1"/>
        <w:numPr>
          <w:ilvl w:val="0"/>
          <w:numId w:val="3"/>
        </w:numPr>
        <w:tabs>
          <w:tab w:pos="423" w:val="left" w:leader="none"/>
        </w:tabs>
        <w:spacing w:line="240" w:lineRule="auto" w:before="0" w:after="0"/>
        <w:ind w:left="422" w:right="0" w:hanging="255"/>
        <w:jc w:val="both"/>
      </w:pPr>
      <w:r>
        <w:rPr/>
        <w:t>Size of migration flows from the</w:t>
      </w:r>
      <w:r>
        <w:rPr>
          <w:spacing w:val="3"/>
        </w:rPr>
        <w:t> </w:t>
      </w:r>
      <w:r>
        <w:rPr/>
        <w:t>A8</w:t>
      </w:r>
    </w:p>
    <w:p>
      <w:pPr>
        <w:pStyle w:val="BodyText"/>
        <w:spacing w:before="5"/>
        <w:rPr>
          <w:b/>
        </w:rPr>
      </w:pPr>
    </w:p>
    <w:p>
      <w:pPr>
        <w:pStyle w:val="BodyText"/>
        <w:spacing w:line="242" w:lineRule="auto"/>
        <w:ind w:left="168" w:right="1736"/>
        <w:jc w:val="both"/>
      </w:pPr>
      <w:r>
        <w:rPr/>
        <w:t>It is difficult to get an exact estimate of the size of the flows of individuals from the A8 countries to the UK since accession. Some estimates suggest that around 500,000 A8 workers have come to the UK, but other sources suggest many fewer. It is also unclear what proportion of such workers are long-term migrants and what proportion are here for  a short time and have subsequently returned home, perhaps to return again in the future. The scale and nature of this flow is an important question for policy makers because it affects the labour market and the wider economy. It is therefore important to try and understand and reconcile the differences between different data sources as far as possible. Doing this, we find that 500,000 workers is an upper bound for the stock of  post- accession A8 workers in the UK in late</w:t>
      </w:r>
      <w:r>
        <w:rPr>
          <w:spacing w:val="6"/>
        </w:rPr>
        <w:t> </w:t>
      </w:r>
      <w:r>
        <w:rPr/>
        <w:t>2006.</w:t>
      </w:r>
    </w:p>
    <w:p>
      <w:pPr>
        <w:pStyle w:val="BodyText"/>
        <w:spacing w:before="4"/>
        <w:rPr>
          <w:sz w:val="24"/>
        </w:rPr>
      </w:pPr>
    </w:p>
    <w:p>
      <w:pPr>
        <w:pStyle w:val="BodyText"/>
        <w:spacing w:line="242" w:lineRule="auto" w:before="1"/>
        <w:ind w:left="168" w:right="1737"/>
        <w:jc w:val="both"/>
      </w:pPr>
      <w:r>
        <w:rPr/>
        <w:t>There are four main sources of data on the flow of A8 individuals. Further details of the sources are provided in Appendix A. We examine estimates of the numbers using each data series in</w:t>
      </w:r>
      <w:r>
        <w:rPr>
          <w:spacing w:val="1"/>
        </w:rPr>
        <w:t> </w:t>
      </w:r>
      <w:r>
        <w:rPr/>
        <w:t>turn.</w:t>
      </w:r>
    </w:p>
    <w:p>
      <w:pPr>
        <w:pStyle w:val="BodyText"/>
        <w:spacing w:before="10"/>
      </w:pPr>
    </w:p>
    <w:p>
      <w:pPr>
        <w:pStyle w:val="ListParagraph"/>
        <w:numPr>
          <w:ilvl w:val="0"/>
          <w:numId w:val="4"/>
        </w:numPr>
        <w:tabs>
          <w:tab w:pos="422" w:val="left" w:leader="none"/>
        </w:tabs>
        <w:spacing w:line="240" w:lineRule="auto" w:before="0" w:after="0"/>
        <w:ind w:left="421" w:right="0" w:hanging="254"/>
        <w:jc w:val="both"/>
        <w:rPr>
          <w:i/>
          <w:sz w:val="23"/>
        </w:rPr>
      </w:pPr>
      <w:r>
        <w:rPr>
          <w:i/>
          <w:sz w:val="23"/>
        </w:rPr>
        <w:t>Worker Registration</w:t>
      </w:r>
      <w:r>
        <w:rPr>
          <w:i/>
          <w:spacing w:val="-1"/>
          <w:sz w:val="23"/>
        </w:rPr>
        <w:t> </w:t>
      </w:r>
      <w:r>
        <w:rPr>
          <w:i/>
          <w:sz w:val="23"/>
        </w:rPr>
        <w:t>Scheme</w:t>
      </w:r>
    </w:p>
    <w:p>
      <w:pPr>
        <w:pStyle w:val="BodyText"/>
        <w:spacing w:line="244" w:lineRule="auto" w:before="1"/>
        <w:ind w:left="168" w:right="1738"/>
        <w:jc w:val="both"/>
      </w:pPr>
      <w:r>
        <w:rPr/>
        <w:t>Table 3 reports the number of workers, by A8 country, who registered,  and  were approved for work, on the WRS – a registration scheme for employees from the A8 countries. The self-employed do not need to register  under  the  WRS.  The  largest number in every year has come from Poland. Between 2004Q2  and  2006Q3  over 300,000 Poles had registered, which constitutes 63% of the total. The next largest group (11%)</w:t>
      </w:r>
      <w:r>
        <w:rPr>
          <w:spacing w:val="32"/>
        </w:rPr>
        <w:t> </w:t>
      </w:r>
      <w:r>
        <w:rPr/>
        <w:t>is</w:t>
      </w:r>
      <w:r>
        <w:rPr>
          <w:spacing w:val="32"/>
        </w:rPr>
        <w:t> </w:t>
      </w:r>
      <w:r>
        <w:rPr/>
        <w:t>from</w:t>
      </w:r>
      <w:r>
        <w:rPr>
          <w:spacing w:val="32"/>
        </w:rPr>
        <w:t> </w:t>
      </w:r>
      <w:r>
        <w:rPr/>
        <w:t>Lithuania,</w:t>
      </w:r>
      <w:r>
        <w:rPr>
          <w:spacing w:val="32"/>
        </w:rPr>
        <w:t> </w:t>
      </w:r>
      <w:r>
        <w:rPr/>
        <w:t>which</w:t>
      </w:r>
      <w:r>
        <w:rPr>
          <w:spacing w:val="31"/>
        </w:rPr>
        <w:t> </w:t>
      </w:r>
      <w:r>
        <w:rPr/>
        <w:t>had</w:t>
      </w:r>
      <w:r>
        <w:rPr>
          <w:spacing w:val="33"/>
        </w:rPr>
        <w:t> </w:t>
      </w:r>
      <w:r>
        <w:rPr/>
        <w:t>only</w:t>
      </w:r>
      <w:r>
        <w:rPr>
          <w:spacing w:val="33"/>
        </w:rPr>
        <w:t> </w:t>
      </w:r>
      <w:r>
        <w:rPr/>
        <w:t>3.4</w:t>
      </w:r>
      <w:r>
        <w:rPr>
          <w:spacing w:val="33"/>
        </w:rPr>
        <w:t> </w:t>
      </w:r>
      <w:r>
        <w:rPr/>
        <w:t>million</w:t>
      </w:r>
      <w:r>
        <w:rPr>
          <w:spacing w:val="34"/>
        </w:rPr>
        <w:t> </w:t>
      </w:r>
      <w:r>
        <w:rPr/>
        <w:t>residents</w:t>
      </w:r>
      <w:r>
        <w:rPr>
          <w:spacing w:val="34"/>
        </w:rPr>
        <w:t> </w:t>
      </w:r>
      <w:r>
        <w:rPr/>
        <w:t>in</w:t>
      </w:r>
      <w:r>
        <w:rPr>
          <w:spacing w:val="32"/>
        </w:rPr>
        <w:t> </w:t>
      </w:r>
      <w:r>
        <w:rPr/>
        <w:t>2004,</w:t>
      </w:r>
      <w:r>
        <w:rPr>
          <w:spacing w:val="32"/>
        </w:rPr>
        <w:t> </w:t>
      </w:r>
      <w:r>
        <w:rPr/>
        <w:t>compared</w:t>
      </w:r>
      <w:r>
        <w:rPr>
          <w:spacing w:val="32"/>
        </w:rPr>
        <w:t> </w:t>
      </w:r>
      <w:r>
        <w:rPr/>
        <w:t>with</w:t>
      </w:r>
    </w:p>
    <w:p>
      <w:pPr>
        <w:spacing w:after="0" w:line="244" w:lineRule="auto"/>
        <w:jc w:val="both"/>
        <w:sectPr>
          <w:pgSz w:w="11900" w:h="16840"/>
          <w:pgMar w:header="0" w:footer="1470" w:top="1600" w:bottom="1660" w:left="1580" w:right="0"/>
        </w:sectPr>
      </w:pPr>
    </w:p>
    <w:p>
      <w:pPr>
        <w:pStyle w:val="BodyText"/>
        <w:rPr>
          <w:sz w:val="20"/>
        </w:rPr>
      </w:pPr>
    </w:p>
    <w:p>
      <w:pPr>
        <w:pStyle w:val="BodyText"/>
        <w:spacing w:before="9"/>
        <w:rPr>
          <w:sz w:val="24"/>
        </w:rPr>
      </w:pPr>
    </w:p>
    <w:p>
      <w:pPr>
        <w:pStyle w:val="ListParagraph"/>
        <w:numPr>
          <w:ilvl w:val="1"/>
          <w:numId w:val="5"/>
        </w:numPr>
        <w:tabs>
          <w:tab w:pos="647" w:val="left" w:leader="none"/>
        </w:tabs>
        <w:spacing w:line="244" w:lineRule="auto" w:before="0" w:after="0"/>
        <w:ind w:left="168" w:right="1739" w:firstLine="0"/>
        <w:jc w:val="both"/>
        <w:rPr>
          <w:sz w:val="23"/>
        </w:rPr>
      </w:pPr>
      <w:r>
        <w:rPr>
          <w:sz w:val="23"/>
        </w:rPr>
        <w:t>million in Poland.</w:t>
      </w:r>
      <w:r>
        <w:rPr>
          <w:sz w:val="23"/>
          <w:vertAlign w:val="superscript"/>
        </w:rPr>
        <w:t>10</w:t>
      </w:r>
      <w:r>
        <w:rPr>
          <w:sz w:val="23"/>
          <w:vertAlign w:val="baseline"/>
        </w:rPr>
        <w:t> The flows by quarter are very similar. The WRS suggests that 486,660 workers had registered to work in the UK since accession – a further 3,895 were refused, 1,035 were exempt and 14,950 applications were withdrawn  making  a grand  total of 510,340  applicants.  The three main  countries from which migrants have come  are Poland (63%); Lithuania (11%); and Slovakia</w:t>
      </w:r>
      <w:r>
        <w:rPr>
          <w:spacing w:val="7"/>
          <w:sz w:val="23"/>
          <w:vertAlign w:val="baseline"/>
        </w:rPr>
        <w:t> </w:t>
      </w:r>
      <w:r>
        <w:rPr>
          <w:sz w:val="23"/>
          <w:vertAlign w:val="baseline"/>
        </w:rPr>
        <w:t>(10%).</w:t>
      </w:r>
    </w:p>
    <w:p>
      <w:pPr>
        <w:pStyle w:val="BodyText"/>
        <w:spacing w:before="9"/>
        <w:rPr>
          <w:sz w:val="22"/>
        </w:rPr>
      </w:pPr>
    </w:p>
    <w:p>
      <w:pPr>
        <w:pStyle w:val="BodyText"/>
        <w:spacing w:line="242" w:lineRule="auto"/>
        <w:ind w:left="168" w:right="1738"/>
        <w:jc w:val="both"/>
      </w:pPr>
      <w:r>
        <w:rPr/>
        <w:t>Ireland has been the other major recipient of migrant flows from the A8. According to Ireland’s National Training and Employment Authority (FÁS)</w:t>
      </w:r>
      <w:r>
        <w:rPr>
          <w:i/>
        </w:rPr>
        <w:t>, </w:t>
      </w:r>
      <w:r>
        <w:rPr/>
        <w:t>over the first twelve months to April 2005, 83,000 Personal Public Service Numbers (PPSN) were issued to EU10 nationals, which is equivalent to almost 4% of Ireland’s labour force. Some  of  these people were, however, already in Ireland prior to May 2004. Another 66,000 PPSNs were issued in the six months from May to October 2005, an increase of 46% on the same period for the previous year.  The OECD (2006a) suggests that the country composition   of A8 workers to Ireland is similar to that of the UK - Poland (54%), Lithuania (19%), Latvia (9%), and Slovakia</w:t>
      </w:r>
      <w:r>
        <w:rPr>
          <w:spacing w:val="3"/>
        </w:rPr>
        <w:t> </w:t>
      </w:r>
      <w:r>
        <w:rPr/>
        <w:t>(8%).</w:t>
      </w:r>
      <w:r>
        <w:rPr>
          <w:vertAlign w:val="superscript"/>
        </w:rPr>
        <w:t>11</w:t>
      </w:r>
    </w:p>
    <w:p>
      <w:pPr>
        <w:pStyle w:val="BodyText"/>
        <w:spacing w:before="7"/>
        <w:rPr>
          <w:sz w:val="24"/>
        </w:rPr>
      </w:pPr>
    </w:p>
    <w:p>
      <w:pPr>
        <w:pStyle w:val="ListParagraph"/>
        <w:numPr>
          <w:ilvl w:val="0"/>
          <w:numId w:val="4"/>
        </w:numPr>
        <w:tabs>
          <w:tab w:pos="422" w:val="left" w:leader="none"/>
        </w:tabs>
        <w:spacing w:line="242" w:lineRule="auto" w:before="0" w:after="0"/>
        <w:ind w:left="168" w:right="1736" w:firstLine="0"/>
        <w:jc w:val="both"/>
        <w:rPr>
          <w:sz w:val="23"/>
        </w:rPr>
      </w:pPr>
      <w:r>
        <w:rPr>
          <w:i/>
          <w:sz w:val="23"/>
        </w:rPr>
        <w:t>Total International Migration, predominantly from the International Passenger Survey </w:t>
      </w:r>
      <w:r>
        <w:rPr>
          <w:sz w:val="23"/>
        </w:rPr>
        <w:t>Table 4 provides official estimates of migration based on the International Passenger Survey (IPS), showing changes in the inflow and outflow rates of 'long-term international migrants' – a migrant is someone who changes his or her country of usual residence for at least 12 months.</w:t>
      </w:r>
      <w:r>
        <w:rPr>
          <w:sz w:val="23"/>
          <w:vertAlign w:val="superscript"/>
        </w:rPr>
        <w:t>12</w:t>
      </w:r>
      <w:r>
        <w:rPr>
          <w:sz w:val="23"/>
          <w:vertAlign w:val="baseline"/>
        </w:rPr>
        <w:t> It is apparent that both have risen steadily since 2002, although the inflow rate has experienced the more rapid rise. Table 4 suggests that there was a net positive migration flow of 223,000 in 2004 and a further 185,000 in 2005, making a total of 408,000. As part of these, the IPS suggests that 132,000 individuals have come to the UK from the A8 countries, which is a considerably lower number than from the WRS, why?</w:t>
      </w:r>
    </w:p>
    <w:p>
      <w:pPr>
        <w:pStyle w:val="BodyText"/>
        <w:spacing w:before="1"/>
        <w:rPr>
          <w:sz w:val="24"/>
        </w:rPr>
      </w:pPr>
    </w:p>
    <w:p>
      <w:pPr>
        <w:pStyle w:val="BodyText"/>
        <w:spacing w:line="244" w:lineRule="auto"/>
        <w:ind w:left="168" w:right="1737"/>
        <w:jc w:val="both"/>
      </w:pPr>
      <w:r>
        <w:rPr/>
        <w:t>Some concerns have been expressed about the accuracy of the data from this source as it covers only the principal air and sea routes, and the Channel Tunnel.  There is evidence   of an increase in the number of passenger journeys terminating at airports not routinely covered by the IPS – ie to terminals outside of Gatwick, Heathrow and Manchester – particularly to and from Poland (having increased from 516,000 in 2003 to 1,845,000 in 2005) – so some migrants may have been missed.</w:t>
      </w:r>
      <w:r>
        <w:rPr>
          <w:vertAlign w:val="superscript"/>
        </w:rPr>
        <w:t>13,14</w:t>
      </w:r>
      <w:r>
        <w:rPr>
          <w:vertAlign w:val="baseline"/>
        </w:rPr>
        <w:t> Furthermore, many of these extra journeys appear to have resulted from an increase in short-term visits to the UK – those    of less than three months. Table C shows that there has been a steady increase in</w:t>
      </w:r>
      <w:r>
        <w:rPr>
          <w:spacing w:val="-9"/>
          <w:vertAlign w:val="baseline"/>
        </w:rPr>
        <w:t> </w:t>
      </w:r>
      <w:r>
        <w:rPr>
          <w:vertAlign w:val="baseline"/>
        </w:rPr>
        <w:t>the</w:t>
      </w:r>
    </w:p>
    <w:p>
      <w:pPr>
        <w:pStyle w:val="BodyText"/>
        <w:spacing w:before="7"/>
        <w:rPr>
          <w:sz w:val="19"/>
        </w:rPr>
      </w:pPr>
      <w:r>
        <w:rPr/>
        <w:pict>
          <v:shape style="position:absolute;margin-left:87.419998pt;margin-top:13.540764pt;width:140.050pt;height:.1pt;mso-position-horizontal-relative:page;mso-position-vertical-relative:paragraph;z-index:-251634688;mso-wrap-distance-left:0;mso-wrap-distance-right:0" coordorigin="1748,271" coordsize="2801,0" path="m1748,271l4549,271e" filled="false" stroked="true" strokeweight=".59999pt" strokecolor="#000000">
            <v:path arrowok="t"/>
            <v:stroke dashstyle="solid"/>
            <w10:wrap type="topAndBottom"/>
          </v:shape>
        </w:pict>
      </w:r>
    </w:p>
    <w:p>
      <w:pPr>
        <w:spacing w:before="49"/>
        <w:ind w:left="168" w:right="0" w:firstLine="0"/>
        <w:jc w:val="left"/>
        <w:rPr>
          <w:sz w:val="19"/>
        </w:rPr>
      </w:pPr>
      <w:r>
        <w:rPr>
          <w:w w:val="105"/>
          <w:position w:val="9"/>
          <w:sz w:val="12"/>
        </w:rPr>
        <w:t>10 </w:t>
      </w:r>
      <w:r>
        <w:rPr>
          <w:w w:val="105"/>
          <w:sz w:val="19"/>
        </w:rPr>
        <w:t>Source: Eurostat.</w:t>
      </w:r>
    </w:p>
    <w:p>
      <w:pPr>
        <w:spacing w:line="244" w:lineRule="auto" w:before="205"/>
        <w:ind w:left="168" w:right="1738" w:firstLine="0"/>
        <w:jc w:val="both"/>
        <w:rPr>
          <w:sz w:val="19"/>
        </w:rPr>
      </w:pPr>
      <w:r>
        <w:rPr>
          <w:w w:val="105"/>
          <w:position w:val="9"/>
          <w:sz w:val="12"/>
        </w:rPr>
        <w:t>11</w:t>
      </w:r>
      <w:r>
        <w:rPr>
          <w:spacing w:val="7"/>
          <w:w w:val="105"/>
          <w:position w:val="9"/>
          <w:sz w:val="12"/>
        </w:rPr>
        <w:t> </w:t>
      </w:r>
      <w:r>
        <w:rPr>
          <w:w w:val="105"/>
          <w:sz w:val="19"/>
        </w:rPr>
        <w:t>OECD</w:t>
      </w:r>
      <w:r>
        <w:rPr>
          <w:spacing w:val="-12"/>
          <w:w w:val="105"/>
          <w:sz w:val="19"/>
        </w:rPr>
        <w:t> </w:t>
      </w:r>
      <w:r>
        <w:rPr>
          <w:w w:val="105"/>
          <w:sz w:val="19"/>
        </w:rPr>
        <w:t>(2006,</w:t>
      </w:r>
      <w:r>
        <w:rPr>
          <w:spacing w:val="-12"/>
          <w:w w:val="105"/>
          <w:sz w:val="19"/>
        </w:rPr>
        <w:t> </w:t>
      </w:r>
      <w:r>
        <w:rPr>
          <w:w w:val="105"/>
          <w:sz w:val="19"/>
        </w:rPr>
        <w:t>Table</w:t>
      </w:r>
      <w:r>
        <w:rPr>
          <w:spacing w:val="-11"/>
          <w:w w:val="105"/>
          <w:sz w:val="19"/>
        </w:rPr>
        <w:t> </w:t>
      </w:r>
      <w:r>
        <w:rPr>
          <w:w w:val="105"/>
          <w:sz w:val="19"/>
        </w:rPr>
        <w:t>1.22)</w:t>
      </w:r>
      <w:r>
        <w:rPr>
          <w:spacing w:val="-12"/>
          <w:w w:val="105"/>
          <w:sz w:val="19"/>
        </w:rPr>
        <w:t> </w:t>
      </w:r>
      <w:r>
        <w:rPr>
          <w:w w:val="105"/>
          <w:sz w:val="19"/>
        </w:rPr>
        <w:t>suggests</w:t>
      </w:r>
      <w:r>
        <w:rPr>
          <w:spacing w:val="-11"/>
          <w:w w:val="105"/>
          <w:sz w:val="19"/>
        </w:rPr>
        <w:t> </w:t>
      </w:r>
      <w:r>
        <w:rPr>
          <w:w w:val="105"/>
          <w:sz w:val="19"/>
        </w:rPr>
        <w:t>that</w:t>
      </w:r>
      <w:r>
        <w:rPr>
          <w:spacing w:val="-12"/>
          <w:w w:val="105"/>
          <w:sz w:val="19"/>
        </w:rPr>
        <w:t> </w:t>
      </w:r>
      <w:r>
        <w:rPr>
          <w:w w:val="105"/>
          <w:sz w:val="19"/>
        </w:rPr>
        <w:t>the</w:t>
      </w:r>
      <w:r>
        <w:rPr>
          <w:spacing w:val="-11"/>
          <w:w w:val="105"/>
          <w:sz w:val="19"/>
        </w:rPr>
        <w:t> </w:t>
      </w:r>
      <w:r>
        <w:rPr>
          <w:w w:val="105"/>
          <w:sz w:val="19"/>
        </w:rPr>
        <w:t>other</w:t>
      </w:r>
      <w:r>
        <w:rPr>
          <w:spacing w:val="-10"/>
          <w:w w:val="105"/>
          <w:sz w:val="19"/>
        </w:rPr>
        <w:t> </w:t>
      </w:r>
      <w:r>
        <w:rPr>
          <w:w w:val="105"/>
          <w:sz w:val="19"/>
        </w:rPr>
        <w:t>major</w:t>
      </w:r>
      <w:r>
        <w:rPr>
          <w:spacing w:val="-11"/>
          <w:w w:val="105"/>
          <w:sz w:val="19"/>
        </w:rPr>
        <w:t> </w:t>
      </w:r>
      <w:r>
        <w:rPr>
          <w:w w:val="105"/>
          <w:sz w:val="19"/>
        </w:rPr>
        <w:t>recipient</w:t>
      </w:r>
      <w:r>
        <w:rPr>
          <w:spacing w:val="-12"/>
          <w:w w:val="105"/>
          <w:sz w:val="19"/>
        </w:rPr>
        <w:t> </w:t>
      </w:r>
      <w:r>
        <w:rPr>
          <w:w w:val="105"/>
          <w:sz w:val="19"/>
        </w:rPr>
        <w:t>countries</w:t>
      </w:r>
      <w:r>
        <w:rPr>
          <w:spacing w:val="-11"/>
          <w:w w:val="105"/>
          <w:sz w:val="19"/>
        </w:rPr>
        <w:t> </w:t>
      </w:r>
      <w:r>
        <w:rPr>
          <w:w w:val="105"/>
          <w:sz w:val="19"/>
        </w:rPr>
        <w:t>other</w:t>
      </w:r>
      <w:r>
        <w:rPr>
          <w:spacing w:val="-12"/>
          <w:w w:val="105"/>
          <w:sz w:val="19"/>
        </w:rPr>
        <w:t> </w:t>
      </w:r>
      <w:r>
        <w:rPr>
          <w:w w:val="105"/>
          <w:sz w:val="19"/>
        </w:rPr>
        <w:t>than</w:t>
      </w:r>
      <w:r>
        <w:rPr>
          <w:spacing w:val="-13"/>
          <w:w w:val="105"/>
          <w:sz w:val="19"/>
        </w:rPr>
        <w:t> </w:t>
      </w:r>
      <w:r>
        <w:rPr>
          <w:w w:val="105"/>
          <w:sz w:val="19"/>
        </w:rPr>
        <w:t>Ireland</w:t>
      </w:r>
      <w:r>
        <w:rPr>
          <w:spacing w:val="-11"/>
          <w:w w:val="105"/>
          <w:sz w:val="19"/>
        </w:rPr>
        <w:t> </w:t>
      </w:r>
      <w:r>
        <w:rPr>
          <w:w w:val="105"/>
          <w:sz w:val="19"/>
        </w:rPr>
        <w:t>and</w:t>
      </w:r>
      <w:r>
        <w:rPr>
          <w:spacing w:val="-13"/>
          <w:w w:val="105"/>
          <w:sz w:val="19"/>
        </w:rPr>
        <w:t> </w:t>
      </w:r>
      <w:r>
        <w:rPr>
          <w:w w:val="105"/>
          <w:sz w:val="19"/>
        </w:rPr>
        <w:t>the</w:t>
      </w:r>
      <w:r>
        <w:rPr>
          <w:spacing w:val="-11"/>
          <w:w w:val="105"/>
          <w:sz w:val="19"/>
        </w:rPr>
        <w:t> </w:t>
      </w:r>
      <w:r>
        <w:rPr>
          <w:w w:val="105"/>
          <w:sz w:val="19"/>
        </w:rPr>
        <w:t>UK have been Italy (84,000); Norway (36,000) and the USA</w:t>
      </w:r>
      <w:r>
        <w:rPr>
          <w:spacing w:val="-33"/>
          <w:w w:val="105"/>
          <w:sz w:val="19"/>
        </w:rPr>
        <w:t> </w:t>
      </w:r>
      <w:r>
        <w:rPr>
          <w:w w:val="105"/>
          <w:sz w:val="19"/>
        </w:rPr>
        <w:t>(21,000).</w:t>
      </w:r>
    </w:p>
    <w:p>
      <w:pPr>
        <w:pStyle w:val="BodyText"/>
        <w:spacing w:before="5"/>
        <w:rPr>
          <w:sz w:val="17"/>
        </w:rPr>
      </w:pPr>
    </w:p>
    <w:p>
      <w:pPr>
        <w:spacing w:before="0"/>
        <w:ind w:left="168" w:right="0" w:firstLine="0"/>
        <w:jc w:val="left"/>
        <w:rPr>
          <w:sz w:val="19"/>
        </w:rPr>
      </w:pPr>
      <w:r>
        <w:rPr>
          <w:w w:val="105"/>
          <w:position w:val="9"/>
          <w:sz w:val="12"/>
        </w:rPr>
        <w:t>12 </w:t>
      </w:r>
      <w:r>
        <w:rPr>
          <w:w w:val="105"/>
          <w:sz w:val="19"/>
        </w:rPr>
        <w:t>This is the UN-recommended definition of a migrant. See ONS (2006a).</w:t>
      </w:r>
    </w:p>
    <w:p>
      <w:pPr>
        <w:spacing w:before="203"/>
        <w:ind w:left="168" w:right="0" w:firstLine="0"/>
        <w:jc w:val="left"/>
        <w:rPr>
          <w:sz w:val="19"/>
        </w:rPr>
      </w:pPr>
      <w:r>
        <w:rPr>
          <w:w w:val="105"/>
          <w:position w:val="9"/>
          <w:sz w:val="12"/>
        </w:rPr>
        <w:t>13 </w:t>
      </w:r>
      <w:r>
        <w:rPr>
          <w:w w:val="105"/>
          <w:sz w:val="19"/>
        </w:rPr>
        <w:t>See </w:t>
      </w:r>
      <w:hyperlink r:id="rId11">
        <w:r>
          <w:rPr>
            <w:color w:val="0000FF"/>
            <w:w w:val="105"/>
            <w:sz w:val="19"/>
            <w:u w:val="single" w:color="0000FF"/>
          </w:rPr>
          <w:t>www.caa.co.uk</w:t>
        </w:r>
        <w:r>
          <w:rPr>
            <w:color w:val="0000FF"/>
            <w:w w:val="105"/>
            <w:sz w:val="19"/>
          </w:rPr>
          <w:t> </w:t>
        </w:r>
      </w:hyperlink>
      <w:r>
        <w:rPr>
          <w:w w:val="105"/>
          <w:sz w:val="19"/>
        </w:rPr>
        <w:t>for airline statistics on passenger journeys in and out of the UK.</w:t>
      </w:r>
    </w:p>
    <w:p>
      <w:pPr>
        <w:spacing w:line="244" w:lineRule="auto" w:before="206"/>
        <w:ind w:left="168" w:right="1736" w:firstLine="0"/>
        <w:jc w:val="both"/>
        <w:rPr>
          <w:sz w:val="19"/>
        </w:rPr>
      </w:pPr>
      <w:r>
        <w:rPr>
          <w:w w:val="105"/>
          <w:position w:val="9"/>
          <w:sz w:val="12"/>
        </w:rPr>
        <w:t>14</w:t>
      </w:r>
      <w:r>
        <w:rPr>
          <w:spacing w:val="11"/>
          <w:w w:val="105"/>
          <w:position w:val="9"/>
          <w:sz w:val="12"/>
        </w:rPr>
        <w:t> </w:t>
      </w:r>
      <w:r>
        <w:rPr>
          <w:w w:val="105"/>
          <w:sz w:val="19"/>
        </w:rPr>
        <w:t>There</w:t>
      </w:r>
      <w:r>
        <w:rPr>
          <w:spacing w:val="-6"/>
          <w:w w:val="105"/>
          <w:sz w:val="19"/>
        </w:rPr>
        <w:t> </w:t>
      </w:r>
      <w:r>
        <w:rPr>
          <w:w w:val="105"/>
          <w:sz w:val="19"/>
        </w:rPr>
        <w:t>have</w:t>
      </w:r>
      <w:r>
        <w:rPr>
          <w:spacing w:val="-6"/>
          <w:w w:val="105"/>
          <w:sz w:val="19"/>
        </w:rPr>
        <w:t> </w:t>
      </w:r>
      <w:r>
        <w:rPr>
          <w:w w:val="105"/>
          <w:sz w:val="19"/>
        </w:rPr>
        <w:t>also</w:t>
      </w:r>
      <w:r>
        <w:rPr>
          <w:spacing w:val="-6"/>
          <w:w w:val="105"/>
          <w:sz w:val="19"/>
        </w:rPr>
        <w:t> </w:t>
      </w:r>
      <w:r>
        <w:rPr>
          <w:w w:val="105"/>
          <w:sz w:val="19"/>
        </w:rPr>
        <w:t>been</w:t>
      </w:r>
      <w:r>
        <w:rPr>
          <w:spacing w:val="-4"/>
          <w:w w:val="105"/>
          <w:sz w:val="19"/>
        </w:rPr>
        <w:t> </w:t>
      </w:r>
      <w:r>
        <w:rPr>
          <w:w w:val="105"/>
          <w:sz w:val="19"/>
        </w:rPr>
        <w:t>notable</w:t>
      </w:r>
      <w:r>
        <w:rPr>
          <w:spacing w:val="-6"/>
          <w:w w:val="105"/>
          <w:sz w:val="19"/>
        </w:rPr>
        <w:t> </w:t>
      </w:r>
      <w:r>
        <w:rPr>
          <w:w w:val="105"/>
          <w:sz w:val="19"/>
        </w:rPr>
        <w:t>increases</w:t>
      </w:r>
      <w:r>
        <w:rPr>
          <w:spacing w:val="-7"/>
          <w:w w:val="105"/>
          <w:sz w:val="19"/>
        </w:rPr>
        <w:t> </w:t>
      </w:r>
      <w:r>
        <w:rPr>
          <w:w w:val="105"/>
          <w:sz w:val="19"/>
        </w:rPr>
        <w:t>in</w:t>
      </w:r>
      <w:r>
        <w:rPr>
          <w:spacing w:val="-4"/>
          <w:w w:val="105"/>
          <w:sz w:val="19"/>
        </w:rPr>
        <w:t> </w:t>
      </w:r>
      <w:r>
        <w:rPr>
          <w:w w:val="105"/>
          <w:sz w:val="19"/>
        </w:rPr>
        <w:t>the</w:t>
      </w:r>
      <w:r>
        <w:rPr>
          <w:spacing w:val="-6"/>
          <w:w w:val="105"/>
          <w:sz w:val="19"/>
        </w:rPr>
        <w:t> </w:t>
      </w:r>
      <w:r>
        <w:rPr>
          <w:w w:val="105"/>
          <w:sz w:val="19"/>
        </w:rPr>
        <w:t>number</w:t>
      </w:r>
      <w:r>
        <w:rPr>
          <w:spacing w:val="-5"/>
          <w:w w:val="105"/>
          <w:sz w:val="19"/>
        </w:rPr>
        <w:t> </w:t>
      </w:r>
      <w:r>
        <w:rPr>
          <w:w w:val="105"/>
          <w:sz w:val="19"/>
        </w:rPr>
        <w:t>of</w:t>
      </w:r>
      <w:r>
        <w:rPr>
          <w:spacing w:val="-5"/>
          <w:w w:val="105"/>
          <w:sz w:val="19"/>
        </w:rPr>
        <w:t> </w:t>
      </w:r>
      <w:r>
        <w:rPr>
          <w:w w:val="105"/>
          <w:sz w:val="19"/>
        </w:rPr>
        <w:t>passenger</w:t>
      </w:r>
      <w:r>
        <w:rPr>
          <w:spacing w:val="-6"/>
          <w:w w:val="105"/>
          <w:sz w:val="19"/>
        </w:rPr>
        <w:t> </w:t>
      </w:r>
      <w:r>
        <w:rPr>
          <w:w w:val="105"/>
          <w:sz w:val="19"/>
        </w:rPr>
        <w:t>journeys</w:t>
      </w:r>
      <w:r>
        <w:rPr>
          <w:spacing w:val="-6"/>
          <w:w w:val="105"/>
          <w:sz w:val="19"/>
        </w:rPr>
        <w:t> </w:t>
      </w:r>
      <w:r>
        <w:rPr>
          <w:w w:val="105"/>
          <w:sz w:val="19"/>
        </w:rPr>
        <w:t>to</w:t>
      </w:r>
      <w:r>
        <w:rPr>
          <w:spacing w:val="-6"/>
          <w:w w:val="105"/>
          <w:sz w:val="19"/>
        </w:rPr>
        <w:t> </w:t>
      </w:r>
      <w:r>
        <w:rPr>
          <w:w w:val="105"/>
          <w:sz w:val="19"/>
        </w:rPr>
        <w:t>and</w:t>
      </w:r>
      <w:r>
        <w:rPr>
          <w:spacing w:val="-5"/>
          <w:w w:val="105"/>
          <w:sz w:val="19"/>
        </w:rPr>
        <w:t> </w:t>
      </w:r>
      <w:r>
        <w:rPr>
          <w:w w:val="105"/>
          <w:sz w:val="19"/>
        </w:rPr>
        <w:t>from</w:t>
      </w:r>
      <w:r>
        <w:rPr>
          <w:spacing w:val="-6"/>
          <w:w w:val="105"/>
          <w:sz w:val="19"/>
        </w:rPr>
        <w:t> </w:t>
      </w:r>
      <w:r>
        <w:rPr>
          <w:w w:val="105"/>
          <w:sz w:val="19"/>
        </w:rPr>
        <w:t>Slovakia</w:t>
      </w:r>
      <w:r>
        <w:rPr>
          <w:spacing w:val="-6"/>
          <w:w w:val="105"/>
          <w:sz w:val="19"/>
        </w:rPr>
        <w:t> </w:t>
      </w:r>
      <w:r>
        <w:rPr>
          <w:w w:val="105"/>
          <w:sz w:val="19"/>
        </w:rPr>
        <w:t>(from 29,000 to 284,000) and to and from Latvia (from 61,000 to 309,000), again with the vast majority of the increases</w:t>
      </w:r>
      <w:r>
        <w:rPr>
          <w:spacing w:val="-17"/>
          <w:w w:val="105"/>
          <w:sz w:val="19"/>
        </w:rPr>
        <w:t> </w:t>
      </w:r>
      <w:r>
        <w:rPr>
          <w:w w:val="105"/>
          <w:sz w:val="19"/>
        </w:rPr>
        <w:t>being</w:t>
      </w:r>
      <w:r>
        <w:rPr>
          <w:spacing w:val="-16"/>
          <w:w w:val="105"/>
          <w:sz w:val="19"/>
        </w:rPr>
        <w:t> </w:t>
      </w:r>
      <w:r>
        <w:rPr>
          <w:w w:val="105"/>
          <w:sz w:val="19"/>
        </w:rPr>
        <w:t>to</w:t>
      </w:r>
      <w:r>
        <w:rPr>
          <w:spacing w:val="-17"/>
          <w:w w:val="105"/>
          <w:sz w:val="19"/>
        </w:rPr>
        <w:t> </w:t>
      </w:r>
      <w:r>
        <w:rPr>
          <w:w w:val="105"/>
          <w:sz w:val="19"/>
        </w:rPr>
        <w:t>airports</w:t>
      </w:r>
      <w:r>
        <w:rPr>
          <w:spacing w:val="-17"/>
          <w:w w:val="105"/>
          <w:sz w:val="19"/>
        </w:rPr>
        <w:t> </w:t>
      </w:r>
      <w:r>
        <w:rPr>
          <w:w w:val="105"/>
          <w:sz w:val="19"/>
        </w:rPr>
        <w:t>other</w:t>
      </w:r>
      <w:r>
        <w:rPr>
          <w:spacing w:val="-17"/>
          <w:w w:val="105"/>
          <w:sz w:val="19"/>
        </w:rPr>
        <w:t> </w:t>
      </w:r>
      <w:r>
        <w:rPr>
          <w:w w:val="105"/>
          <w:sz w:val="19"/>
        </w:rPr>
        <w:t>than</w:t>
      </w:r>
      <w:r>
        <w:rPr>
          <w:spacing w:val="-17"/>
          <w:w w:val="105"/>
          <w:sz w:val="19"/>
        </w:rPr>
        <w:t> </w:t>
      </w:r>
      <w:r>
        <w:rPr>
          <w:w w:val="105"/>
          <w:sz w:val="19"/>
        </w:rPr>
        <w:t>Heathrow,</w:t>
      </w:r>
      <w:r>
        <w:rPr>
          <w:spacing w:val="-17"/>
          <w:w w:val="105"/>
          <w:sz w:val="19"/>
        </w:rPr>
        <w:t> </w:t>
      </w:r>
      <w:r>
        <w:rPr>
          <w:w w:val="105"/>
          <w:sz w:val="19"/>
        </w:rPr>
        <w:t>Gatwick</w:t>
      </w:r>
      <w:r>
        <w:rPr>
          <w:spacing w:val="-17"/>
          <w:w w:val="105"/>
          <w:sz w:val="19"/>
        </w:rPr>
        <w:t> </w:t>
      </w:r>
      <w:r>
        <w:rPr>
          <w:w w:val="105"/>
          <w:sz w:val="19"/>
        </w:rPr>
        <w:t>and</w:t>
      </w:r>
      <w:r>
        <w:rPr>
          <w:spacing w:val="-18"/>
          <w:w w:val="105"/>
          <w:sz w:val="19"/>
        </w:rPr>
        <w:t> </w:t>
      </w:r>
      <w:r>
        <w:rPr>
          <w:w w:val="105"/>
          <w:sz w:val="19"/>
        </w:rPr>
        <w:t>Manchester,</w:t>
      </w:r>
      <w:r>
        <w:rPr>
          <w:spacing w:val="-17"/>
          <w:w w:val="105"/>
          <w:sz w:val="19"/>
        </w:rPr>
        <w:t> </w:t>
      </w:r>
      <w:r>
        <w:rPr>
          <w:w w:val="105"/>
          <w:sz w:val="19"/>
        </w:rPr>
        <w:t>not</w:t>
      </w:r>
      <w:r>
        <w:rPr>
          <w:spacing w:val="-16"/>
          <w:w w:val="105"/>
          <w:sz w:val="19"/>
        </w:rPr>
        <w:t> </w:t>
      </w:r>
      <w:r>
        <w:rPr>
          <w:w w:val="105"/>
          <w:sz w:val="19"/>
        </w:rPr>
        <w:t>routinely</w:t>
      </w:r>
      <w:r>
        <w:rPr>
          <w:spacing w:val="-16"/>
          <w:w w:val="105"/>
          <w:sz w:val="19"/>
        </w:rPr>
        <w:t> </w:t>
      </w:r>
      <w:r>
        <w:rPr>
          <w:w w:val="105"/>
          <w:sz w:val="19"/>
        </w:rPr>
        <w:t>covered</w:t>
      </w:r>
      <w:r>
        <w:rPr>
          <w:spacing w:val="-18"/>
          <w:w w:val="105"/>
          <w:sz w:val="19"/>
        </w:rPr>
        <w:t> </w:t>
      </w:r>
      <w:r>
        <w:rPr>
          <w:w w:val="105"/>
          <w:sz w:val="19"/>
        </w:rPr>
        <w:t>by</w:t>
      </w:r>
      <w:r>
        <w:rPr>
          <w:spacing w:val="-16"/>
          <w:w w:val="105"/>
          <w:sz w:val="19"/>
        </w:rPr>
        <w:t> </w:t>
      </w:r>
      <w:r>
        <w:rPr>
          <w:w w:val="105"/>
          <w:sz w:val="19"/>
        </w:rPr>
        <w:t>the</w:t>
      </w:r>
      <w:r>
        <w:rPr>
          <w:spacing w:val="-17"/>
          <w:w w:val="105"/>
          <w:sz w:val="19"/>
        </w:rPr>
        <w:t> </w:t>
      </w:r>
      <w:r>
        <w:rPr>
          <w:w w:val="105"/>
          <w:sz w:val="19"/>
        </w:rPr>
        <w:t>IPS.</w:t>
      </w:r>
    </w:p>
    <w:p>
      <w:pPr>
        <w:spacing w:after="0" w:line="244" w:lineRule="auto"/>
        <w:jc w:val="both"/>
        <w:rPr>
          <w:sz w:val="19"/>
        </w:rPr>
        <w:sectPr>
          <w:pgSz w:w="11900" w:h="16840"/>
          <w:pgMar w:header="0" w:footer="1470" w:top="1600" w:bottom="1660" w:left="1580" w:right="0"/>
        </w:sectPr>
      </w:pPr>
    </w:p>
    <w:p>
      <w:pPr>
        <w:pStyle w:val="BodyText"/>
        <w:rPr>
          <w:sz w:val="20"/>
        </w:rPr>
      </w:pPr>
    </w:p>
    <w:p>
      <w:pPr>
        <w:pStyle w:val="BodyText"/>
        <w:spacing w:before="9"/>
        <w:rPr>
          <w:sz w:val="24"/>
        </w:rPr>
      </w:pPr>
    </w:p>
    <w:p>
      <w:pPr>
        <w:pStyle w:val="BodyText"/>
        <w:spacing w:line="244" w:lineRule="auto"/>
        <w:ind w:left="168" w:right="1736"/>
        <w:jc w:val="both"/>
      </w:pPr>
      <w:r>
        <w:rPr/>
        <w:t>number of travellers from the A8 to the UK, consistent with the flights data.</w:t>
      </w:r>
      <w:r>
        <w:rPr>
          <w:vertAlign w:val="superscript"/>
        </w:rPr>
        <w:t>15</w:t>
      </w:r>
      <w:r>
        <w:rPr>
          <w:vertAlign w:val="baseline"/>
        </w:rPr>
        <w:t> According  to the ONS, 89% of A8 travellers who came to the UK in 2006, said they intended to stay less than 3 months.</w:t>
      </w:r>
      <w:r>
        <w:rPr>
          <w:vertAlign w:val="superscript"/>
        </w:rPr>
        <w:t>16</w:t>
      </w:r>
      <w:r>
        <w:rPr>
          <w:vertAlign w:val="baseline"/>
        </w:rPr>
        <w:t> The exclusion of these short-term visitors from the count of 'long- term international migrants' may account for the lower estimate of the number of A8 migrants in the IPS than observed in the</w:t>
      </w:r>
      <w:r>
        <w:rPr>
          <w:spacing w:val="4"/>
          <w:vertAlign w:val="baseline"/>
        </w:rPr>
        <w:t> </w:t>
      </w:r>
      <w:r>
        <w:rPr>
          <w:vertAlign w:val="baseline"/>
        </w:rPr>
        <w:t>WRS.</w:t>
      </w:r>
    </w:p>
    <w:p>
      <w:pPr>
        <w:pStyle w:val="Heading1"/>
        <w:spacing w:before="220"/>
        <w:jc w:val="both"/>
      </w:pPr>
      <w:r>
        <w:rPr>
          <w:color w:val="FF0000"/>
        </w:rPr>
        <w:t>Table C: </w:t>
      </w:r>
      <w:r>
        <w:rPr/>
        <w:t>Visits to the United Kingdom</w:t>
      </w:r>
    </w:p>
    <w:p>
      <w:pPr>
        <w:pStyle w:val="BodyText"/>
        <w:spacing w:before="7"/>
        <w:rPr>
          <w:b/>
          <w:sz w:val="25"/>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5"/>
        <w:gridCol w:w="942"/>
        <w:gridCol w:w="981"/>
        <w:gridCol w:w="983"/>
        <w:gridCol w:w="1065"/>
        <w:gridCol w:w="946"/>
      </w:tblGrid>
      <w:tr>
        <w:trPr>
          <w:trHeight w:val="277" w:hRule="atLeast"/>
        </w:trPr>
        <w:tc>
          <w:tcPr>
            <w:tcW w:w="2485" w:type="dxa"/>
          </w:tcPr>
          <w:p>
            <w:pPr>
              <w:pStyle w:val="TableParagraph"/>
              <w:spacing w:line="257" w:lineRule="exact"/>
              <w:ind w:left="99"/>
              <w:jc w:val="left"/>
              <w:rPr>
                <w:sz w:val="23"/>
              </w:rPr>
            </w:pPr>
            <w:r>
              <w:rPr>
                <w:sz w:val="23"/>
              </w:rPr>
              <w:t>(000s)</w:t>
            </w:r>
          </w:p>
        </w:tc>
        <w:tc>
          <w:tcPr>
            <w:tcW w:w="942" w:type="dxa"/>
          </w:tcPr>
          <w:p>
            <w:pPr>
              <w:pStyle w:val="TableParagraph"/>
              <w:spacing w:line="258" w:lineRule="exact"/>
              <w:ind w:right="168"/>
              <w:jc w:val="right"/>
              <w:rPr>
                <w:b/>
                <w:sz w:val="23"/>
              </w:rPr>
            </w:pPr>
            <w:r>
              <w:rPr>
                <w:b/>
                <w:sz w:val="23"/>
              </w:rPr>
              <w:t>2002</w:t>
            </w:r>
          </w:p>
        </w:tc>
        <w:tc>
          <w:tcPr>
            <w:tcW w:w="981" w:type="dxa"/>
          </w:tcPr>
          <w:p>
            <w:pPr>
              <w:pStyle w:val="TableParagraph"/>
              <w:spacing w:line="258" w:lineRule="exact"/>
              <w:ind w:right="168"/>
              <w:jc w:val="right"/>
              <w:rPr>
                <w:b/>
                <w:sz w:val="23"/>
              </w:rPr>
            </w:pPr>
            <w:r>
              <w:rPr>
                <w:b/>
                <w:sz w:val="23"/>
              </w:rPr>
              <w:t>2003</w:t>
            </w:r>
          </w:p>
        </w:tc>
        <w:tc>
          <w:tcPr>
            <w:tcW w:w="983" w:type="dxa"/>
          </w:tcPr>
          <w:p>
            <w:pPr>
              <w:pStyle w:val="TableParagraph"/>
              <w:spacing w:line="258" w:lineRule="exact"/>
              <w:ind w:right="168"/>
              <w:jc w:val="right"/>
              <w:rPr>
                <w:b/>
                <w:sz w:val="23"/>
              </w:rPr>
            </w:pPr>
            <w:r>
              <w:rPr>
                <w:b/>
                <w:sz w:val="23"/>
              </w:rPr>
              <w:t>2004</w:t>
            </w:r>
          </w:p>
        </w:tc>
        <w:tc>
          <w:tcPr>
            <w:tcW w:w="1065" w:type="dxa"/>
          </w:tcPr>
          <w:p>
            <w:pPr>
              <w:pStyle w:val="TableParagraph"/>
              <w:spacing w:line="258" w:lineRule="exact"/>
              <w:ind w:right="251"/>
              <w:jc w:val="right"/>
              <w:rPr>
                <w:b/>
                <w:sz w:val="23"/>
              </w:rPr>
            </w:pPr>
            <w:r>
              <w:rPr>
                <w:b/>
                <w:sz w:val="23"/>
              </w:rPr>
              <w:t>2005</w:t>
            </w:r>
          </w:p>
        </w:tc>
        <w:tc>
          <w:tcPr>
            <w:tcW w:w="946" w:type="dxa"/>
          </w:tcPr>
          <w:p>
            <w:pPr>
              <w:pStyle w:val="TableParagraph"/>
              <w:spacing w:line="258" w:lineRule="exact"/>
              <w:ind w:right="46"/>
              <w:jc w:val="right"/>
              <w:rPr>
                <w:b/>
                <w:sz w:val="23"/>
              </w:rPr>
            </w:pPr>
            <w:r>
              <w:rPr>
                <w:b/>
                <w:sz w:val="23"/>
              </w:rPr>
              <w:t>2006</w:t>
            </w:r>
          </w:p>
        </w:tc>
      </w:tr>
      <w:tr>
        <w:trPr>
          <w:trHeight w:val="295" w:hRule="atLeast"/>
        </w:trPr>
        <w:tc>
          <w:tcPr>
            <w:tcW w:w="2485" w:type="dxa"/>
          </w:tcPr>
          <w:p>
            <w:pPr>
              <w:pStyle w:val="TableParagraph"/>
              <w:spacing w:line="264" w:lineRule="exact" w:before="11"/>
              <w:ind w:left="99"/>
              <w:jc w:val="left"/>
              <w:rPr>
                <w:sz w:val="23"/>
              </w:rPr>
            </w:pPr>
            <w:r>
              <w:rPr>
                <w:sz w:val="23"/>
              </w:rPr>
              <w:t>EU25</w:t>
            </w:r>
          </w:p>
        </w:tc>
        <w:tc>
          <w:tcPr>
            <w:tcW w:w="942" w:type="dxa"/>
          </w:tcPr>
          <w:p>
            <w:pPr>
              <w:pStyle w:val="TableParagraph"/>
              <w:spacing w:line="264" w:lineRule="exact" w:before="11"/>
              <w:ind w:right="168"/>
              <w:jc w:val="right"/>
              <w:rPr>
                <w:sz w:val="23"/>
              </w:rPr>
            </w:pPr>
            <w:r>
              <w:rPr>
                <w:sz w:val="23"/>
              </w:rPr>
              <w:t>13,463</w:t>
            </w:r>
          </w:p>
        </w:tc>
        <w:tc>
          <w:tcPr>
            <w:tcW w:w="981" w:type="dxa"/>
          </w:tcPr>
          <w:p>
            <w:pPr>
              <w:pStyle w:val="TableParagraph"/>
              <w:spacing w:line="264" w:lineRule="exact" w:before="11"/>
              <w:ind w:right="168"/>
              <w:jc w:val="right"/>
              <w:rPr>
                <w:sz w:val="23"/>
              </w:rPr>
            </w:pPr>
            <w:r>
              <w:rPr>
                <w:sz w:val="23"/>
              </w:rPr>
              <w:t>14,113</w:t>
            </w:r>
          </w:p>
        </w:tc>
        <w:tc>
          <w:tcPr>
            <w:tcW w:w="983" w:type="dxa"/>
          </w:tcPr>
          <w:p>
            <w:pPr>
              <w:pStyle w:val="TableParagraph"/>
              <w:spacing w:line="264" w:lineRule="exact" w:before="11"/>
              <w:ind w:right="168"/>
              <w:jc w:val="right"/>
              <w:rPr>
                <w:sz w:val="23"/>
              </w:rPr>
            </w:pPr>
            <w:r>
              <w:rPr>
                <w:sz w:val="23"/>
              </w:rPr>
              <w:t>15,953</w:t>
            </w:r>
          </w:p>
        </w:tc>
        <w:tc>
          <w:tcPr>
            <w:tcW w:w="1065" w:type="dxa"/>
          </w:tcPr>
          <w:p>
            <w:pPr>
              <w:pStyle w:val="TableParagraph"/>
              <w:spacing w:line="264" w:lineRule="exact" w:before="11"/>
              <w:ind w:right="252"/>
              <w:jc w:val="right"/>
              <w:rPr>
                <w:sz w:val="23"/>
              </w:rPr>
            </w:pPr>
            <w:r>
              <w:rPr>
                <w:sz w:val="23"/>
              </w:rPr>
              <w:t>17,159</w:t>
            </w:r>
          </w:p>
        </w:tc>
        <w:tc>
          <w:tcPr>
            <w:tcW w:w="946" w:type="dxa"/>
          </w:tcPr>
          <w:p>
            <w:pPr>
              <w:pStyle w:val="TableParagraph"/>
              <w:spacing w:line="264" w:lineRule="exact" w:before="11"/>
              <w:ind w:right="48"/>
              <w:jc w:val="right"/>
              <w:rPr>
                <w:sz w:val="23"/>
              </w:rPr>
            </w:pPr>
            <w:r>
              <w:rPr>
                <w:sz w:val="23"/>
              </w:rPr>
              <w:t>18,299</w:t>
            </w:r>
          </w:p>
        </w:tc>
      </w:tr>
      <w:tr>
        <w:trPr>
          <w:trHeight w:val="296" w:hRule="atLeast"/>
        </w:trPr>
        <w:tc>
          <w:tcPr>
            <w:tcW w:w="2485" w:type="dxa"/>
          </w:tcPr>
          <w:p>
            <w:pPr>
              <w:pStyle w:val="TableParagraph"/>
              <w:spacing w:line="264" w:lineRule="exact" w:before="12"/>
              <w:ind w:left="99"/>
              <w:jc w:val="left"/>
              <w:rPr>
                <w:sz w:val="23"/>
              </w:rPr>
            </w:pPr>
            <w:r>
              <w:rPr>
                <w:sz w:val="23"/>
              </w:rPr>
              <w:t>EU15</w:t>
            </w:r>
          </w:p>
        </w:tc>
        <w:tc>
          <w:tcPr>
            <w:tcW w:w="942" w:type="dxa"/>
          </w:tcPr>
          <w:p>
            <w:pPr>
              <w:pStyle w:val="TableParagraph"/>
              <w:spacing w:line="264" w:lineRule="exact" w:before="12"/>
              <w:ind w:right="168"/>
              <w:jc w:val="right"/>
              <w:rPr>
                <w:sz w:val="23"/>
              </w:rPr>
            </w:pPr>
            <w:r>
              <w:rPr>
                <w:sz w:val="23"/>
              </w:rPr>
              <w:t>12,837</w:t>
            </w:r>
          </w:p>
        </w:tc>
        <w:tc>
          <w:tcPr>
            <w:tcW w:w="981" w:type="dxa"/>
          </w:tcPr>
          <w:p>
            <w:pPr>
              <w:pStyle w:val="TableParagraph"/>
              <w:spacing w:line="264" w:lineRule="exact" w:before="12"/>
              <w:ind w:right="168"/>
              <w:jc w:val="right"/>
              <w:rPr>
                <w:sz w:val="23"/>
              </w:rPr>
            </w:pPr>
            <w:r>
              <w:rPr>
                <w:sz w:val="23"/>
              </w:rPr>
              <w:t>13,346</w:t>
            </w:r>
          </w:p>
        </w:tc>
        <w:tc>
          <w:tcPr>
            <w:tcW w:w="983" w:type="dxa"/>
          </w:tcPr>
          <w:p>
            <w:pPr>
              <w:pStyle w:val="TableParagraph"/>
              <w:spacing w:line="264" w:lineRule="exact" w:before="12"/>
              <w:ind w:right="168"/>
              <w:jc w:val="right"/>
              <w:rPr>
                <w:sz w:val="23"/>
              </w:rPr>
            </w:pPr>
            <w:r>
              <w:rPr>
                <w:sz w:val="23"/>
              </w:rPr>
              <w:t>14,522</w:t>
            </w:r>
          </w:p>
        </w:tc>
        <w:tc>
          <w:tcPr>
            <w:tcW w:w="1065" w:type="dxa"/>
          </w:tcPr>
          <w:p>
            <w:pPr>
              <w:pStyle w:val="TableParagraph"/>
              <w:spacing w:line="264" w:lineRule="exact" w:before="12"/>
              <w:ind w:right="252"/>
              <w:jc w:val="right"/>
              <w:rPr>
                <w:sz w:val="23"/>
              </w:rPr>
            </w:pPr>
            <w:r>
              <w:rPr>
                <w:sz w:val="23"/>
              </w:rPr>
              <w:t>14,945</w:t>
            </w:r>
          </w:p>
        </w:tc>
        <w:tc>
          <w:tcPr>
            <w:tcW w:w="946" w:type="dxa"/>
          </w:tcPr>
          <w:p>
            <w:pPr>
              <w:pStyle w:val="TableParagraph"/>
              <w:spacing w:line="264" w:lineRule="exact" w:before="12"/>
              <w:ind w:right="48"/>
              <w:jc w:val="right"/>
              <w:rPr>
                <w:sz w:val="23"/>
              </w:rPr>
            </w:pPr>
            <w:r>
              <w:rPr>
                <w:sz w:val="23"/>
              </w:rPr>
              <w:t>15,231</w:t>
            </w:r>
          </w:p>
        </w:tc>
      </w:tr>
      <w:tr>
        <w:trPr>
          <w:trHeight w:val="295" w:hRule="atLeast"/>
        </w:trPr>
        <w:tc>
          <w:tcPr>
            <w:tcW w:w="2485" w:type="dxa"/>
          </w:tcPr>
          <w:p>
            <w:pPr>
              <w:pStyle w:val="TableParagraph"/>
              <w:spacing w:line="264" w:lineRule="exact" w:before="12"/>
              <w:ind w:left="99"/>
              <w:jc w:val="left"/>
              <w:rPr>
                <w:sz w:val="23"/>
              </w:rPr>
            </w:pPr>
            <w:r>
              <w:rPr>
                <w:sz w:val="23"/>
              </w:rPr>
              <w:t>A8</w:t>
            </w:r>
          </w:p>
        </w:tc>
        <w:tc>
          <w:tcPr>
            <w:tcW w:w="942" w:type="dxa"/>
          </w:tcPr>
          <w:p>
            <w:pPr>
              <w:pStyle w:val="TableParagraph"/>
              <w:spacing w:line="264" w:lineRule="exact" w:before="12"/>
              <w:ind w:right="168"/>
              <w:jc w:val="right"/>
              <w:rPr>
                <w:sz w:val="23"/>
              </w:rPr>
            </w:pPr>
            <w:r>
              <w:rPr>
                <w:sz w:val="23"/>
              </w:rPr>
              <w:t>549</w:t>
            </w:r>
          </w:p>
        </w:tc>
        <w:tc>
          <w:tcPr>
            <w:tcW w:w="981" w:type="dxa"/>
          </w:tcPr>
          <w:p>
            <w:pPr>
              <w:pStyle w:val="TableParagraph"/>
              <w:spacing w:line="264" w:lineRule="exact" w:before="12"/>
              <w:ind w:right="167"/>
              <w:jc w:val="right"/>
              <w:rPr>
                <w:sz w:val="23"/>
              </w:rPr>
            </w:pPr>
            <w:r>
              <w:rPr>
                <w:sz w:val="23"/>
              </w:rPr>
              <w:t>677</w:t>
            </w:r>
          </w:p>
        </w:tc>
        <w:tc>
          <w:tcPr>
            <w:tcW w:w="983" w:type="dxa"/>
          </w:tcPr>
          <w:p>
            <w:pPr>
              <w:pStyle w:val="TableParagraph"/>
              <w:spacing w:line="264" w:lineRule="exact" w:before="12"/>
              <w:ind w:right="167"/>
              <w:jc w:val="right"/>
              <w:rPr>
                <w:sz w:val="23"/>
              </w:rPr>
            </w:pPr>
            <w:r>
              <w:rPr>
                <w:sz w:val="23"/>
              </w:rPr>
              <w:t>1,334</w:t>
            </w:r>
          </w:p>
        </w:tc>
        <w:tc>
          <w:tcPr>
            <w:tcW w:w="1065" w:type="dxa"/>
          </w:tcPr>
          <w:p>
            <w:pPr>
              <w:pStyle w:val="TableParagraph"/>
              <w:spacing w:line="264" w:lineRule="exact" w:before="12"/>
              <w:ind w:right="251"/>
              <w:jc w:val="right"/>
              <w:rPr>
                <w:sz w:val="23"/>
              </w:rPr>
            </w:pPr>
            <w:r>
              <w:rPr>
                <w:sz w:val="23"/>
              </w:rPr>
              <w:t>2,104</w:t>
            </w:r>
          </w:p>
        </w:tc>
        <w:tc>
          <w:tcPr>
            <w:tcW w:w="946" w:type="dxa"/>
          </w:tcPr>
          <w:p>
            <w:pPr>
              <w:pStyle w:val="TableParagraph"/>
              <w:spacing w:line="264" w:lineRule="exact" w:before="12"/>
              <w:ind w:right="47"/>
              <w:jc w:val="right"/>
              <w:rPr>
                <w:sz w:val="23"/>
              </w:rPr>
            </w:pPr>
            <w:r>
              <w:rPr>
                <w:sz w:val="23"/>
              </w:rPr>
              <w:t>2,961</w:t>
            </w:r>
          </w:p>
        </w:tc>
      </w:tr>
      <w:tr>
        <w:trPr>
          <w:trHeight w:val="294" w:hRule="atLeast"/>
        </w:trPr>
        <w:tc>
          <w:tcPr>
            <w:tcW w:w="2485" w:type="dxa"/>
          </w:tcPr>
          <w:p>
            <w:pPr>
              <w:pStyle w:val="TableParagraph"/>
              <w:spacing w:line="263" w:lineRule="exact" w:before="11"/>
              <w:ind w:left="99"/>
              <w:jc w:val="left"/>
              <w:rPr>
                <w:i/>
                <w:sz w:val="23"/>
              </w:rPr>
            </w:pPr>
            <w:r>
              <w:rPr>
                <w:i/>
                <w:sz w:val="23"/>
              </w:rPr>
              <w:t>Poland</w:t>
            </w:r>
          </w:p>
        </w:tc>
        <w:tc>
          <w:tcPr>
            <w:tcW w:w="942" w:type="dxa"/>
          </w:tcPr>
          <w:p>
            <w:pPr>
              <w:pStyle w:val="TableParagraph"/>
              <w:spacing w:line="263" w:lineRule="exact" w:before="11"/>
              <w:ind w:right="209"/>
              <w:jc w:val="right"/>
              <w:rPr>
                <w:i/>
                <w:sz w:val="23"/>
              </w:rPr>
            </w:pPr>
            <w:r>
              <w:rPr>
                <w:i/>
                <w:sz w:val="23"/>
              </w:rPr>
              <w:t>210</w:t>
            </w:r>
          </w:p>
        </w:tc>
        <w:tc>
          <w:tcPr>
            <w:tcW w:w="981" w:type="dxa"/>
          </w:tcPr>
          <w:p>
            <w:pPr>
              <w:pStyle w:val="TableParagraph"/>
              <w:spacing w:line="263" w:lineRule="exact" w:before="11"/>
              <w:ind w:right="209"/>
              <w:jc w:val="right"/>
              <w:rPr>
                <w:i/>
                <w:sz w:val="23"/>
              </w:rPr>
            </w:pPr>
            <w:r>
              <w:rPr>
                <w:i/>
                <w:sz w:val="23"/>
              </w:rPr>
              <w:t>278</w:t>
            </w:r>
          </w:p>
        </w:tc>
        <w:tc>
          <w:tcPr>
            <w:tcW w:w="983" w:type="dxa"/>
          </w:tcPr>
          <w:p>
            <w:pPr>
              <w:pStyle w:val="TableParagraph"/>
              <w:spacing w:line="263" w:lineRule="exact" w:before="11"/>
              <w:ind w:right="209"/>
              <w:jc w:val="right"/>
              <w:rPr>
                <w:i/>
                <w:sz w:val="23"/>
              </w:rPr>
            </w:pPr>
            <w:r>
              <w:rPr>
                <w:i/>
                <w:sz w:val="23"/>
              </w:rPr>
              <w:t>646</w:t>
            </w:r>
          </w:p>
        </w:tc>
        <w:tc>
          <w:tcPr>
            <w:tcW w:w="1065" w:type="dxa"/>
          </w:tcPr>
          <w:p>
            <w:pPr>
              <w:pStyle w:val="TableParagraph"/>
              <w:spacing w:line="263" w:lineRule="exact" w:before="11"/>
              <w:ind w:right="293"/>
              <w:jc w:val="right"/>
              <w:rPr>
                <w:i/>
                <w:sz w:val="23"/>
              </w:rPr>
            </w:pPr>
            <w:r>
              <w:rPr>
                <w:i/>
                <w:sz w:val="23"/>
              </w:rPr>
              <w:t>1,153</w:t>
            </w:r>
          </w:p>
        </w:tc>
        <w:tc>
          <w:tcPr>
            <w:tcW w:w="946" w:type="dxa"/>
          </w:tcPr>
          <w:p>
            <w:pPr>
              <w:pStyle w:val="TableParagraph"/>
              <w:spacing w:line="263" w:lineRule="exact" w:before="11"/>
              <w:ind w:right="89"/>
              <w:jc w:val="right"/>
              <w:rPr>
                <w:i/>
                <w:sz w:val="23"/>
              </w:rPr>
            </w:pPr>
            <w:r>
              <w:rPr>
                <w:i/>
                <w:sz w:val="23"/>
              </w:rPr>
              <w:t>1,721</w:t>
            </w:r>
          </w:p>
        </w:tc>
      </w:tr>
      <w:tr>
        <w:trPr>
          <w:trHeight w:val="189" w:hRule="atLeast"/>
        </w:trPr>
        <w:tc>
          <w:tcPr>
            <w:tcW w:w="2485" w:type="dxa"/>
          </w:tcPr>
          <w:p>
            <w:pPr>
              <w:pStyle w:val="TableParagraph"/>
              <w:spacing w:line="154" w:lineRule="exact" w:before="16"/>
              <w:ind w:left="50"/>
              <w:jc w:val="left"/>
              <w:rPr>
                <w:sz w:val="15"/>
              </w:rPr>
            </w:pPr>
            <w:r>
              <w:rPr>
                <w:w w:val="105"/>
                <w:sz w:val="15"/>
              </w:rPr>
              <w:t>Source: Office for National Statistics</w:t>
            </w:r>
          </w:p>
        </w:tc>
        <w:tc>
          <w:tcPr>
            <w:tcW w:w="942" w:type="dxa"/>
          </w:tcPr>
          <w:p>
            <w:pPr>
              <w:pStyle w:val="TableParagraph"/>
              <w:jc w:val="left"/>
              <w:rPr>
                <w:sz w:val="12"/>
              </w:rPr>
            </w:pPr>
          </w:p>
        </w:tc>
        <w:tc>
          <w:tcPr>
            <w:tcW w:w="981" w:type="dxa"/>
          </w:tcPr>
          <w:p>
            <w:pPr>
              <w:pStyle w:val="TableParagraph"/>
              <w:jc w:val="left"/>
              <w:rPr>
                <w:sz w:val="12"/>
              </w:rPr>
            </w:pPr>
          </w:p>
        </w:tc>
        <w:tc>
          <w:tcPr>
            <w:tcW w:w="983" w:type="dxa"/>
          </w:tcPr>
          <w:p>
            <w:pPr>
              <w:pStyle w:val="TableParagraph"/>
              <w:jc w:val="left"/>
              <w:rPr>
                <w:sz w:val="12"/>
              </w:rPr>
            </w:pPr>
          </w:p>
        </w:tc>
        <w:tc>
          <w:tcPr>
            <w:tcW w:w="1065" w:type="dxa"/>
          </w:tcPr>
          <w:p>
            <w:pPr>
              <w:pStyle w:val="TableParagraph"/>
              <w:jc w:val="left"/>
              <w:rPr>
                <w:sz w:val="12"/>
              </w:rPr>
            </w:pPr>
          </w:p>
        </w:tc>
        <w:tc>
          <w:tcPr>
            <w:tcW w:w="946" w:type="dxa"/>
          </w:tcPr>
          <w:p>
            <w:pPr>
              <w:pStyle w:val="TableParagraph"/>
              <w:jc w:val="left"/>
              <w:rPr>
                <w:sz w:val="12"/>
              </w:rPr>
            </w:pPr>
          </w:p>
        </w:tc>
      </w:tr>
    </w:tbl>
    <w:p>
      <w:pPr>
        <w:pStyle w:val="ListParagraph"/>
        <w:numPr>
          <w:ilvl w:val="0"/>
          <w:numId w:val="4"/>
        </w:numPr>
        <w:tabs>
          <w:tab w:pos="422" w:val="left" w:leader="none"/>
        </w:tabs>
        <w:spacing w:line="240" w:lineRule="auto" w:before="186" w:after="0"/>
        <w:ind w:left="421" w:right="0" w:hanging="254"/>
        <w:jc w:val="both"/>
        <w:rPr>
          <w:i/>
          <w:sz w:val="23"/>
        </w:rPr>
      </w:pPr>
      <w:r>
        <w:rPr>
          <w:i/>
          <w:sz w:val="23"/>
        </w:rPr>
        <w:t>National Insurance Numbers (NINos)</w:t>
      </w:r>
    </w:p>
    <w:p>
      <w:pPr>
        <w:pStyle w:val="BodyText"/>
        <w:spacing w:line="244" w:lineRule="auto" w:before="1"/>
        <w:ind w:left="168" w:right="1737"/>
        <w:jc w:val="both"/>
      </w:pPr>
      <w:r>
        <w:rPr/>
        <w:t>Table 5 shows that there has been a sharp rise in the number of A8 individuals that have requested National Insurance numbers – up from 12,000 in 2002/03 to 270,000 in 2005/06.</w:t>
      </w:r>
      <w:r>
        <w:rPr>
          <w:vertAlign w:val="superscript"/>
        </w:rPr>
        <w:t>17</w:t>
      </w:r>
      <w:r>
        <w:rPr>
          <w:vertAlign w:val="baseline"/>
        </w:rPr>
        <w:t> Between April 2004 and March 2006,  approximately  380,000  individuals from the A8 countries had registered for a National Insurance number. This estimate is more similar to the WRS than the IPS, and the difference appears to reflect the different time period covered and the inclusion of self-employed workers in the NINo</w:t>
      </w:r>
      <w:r>
        <w:rPr>
          <w:spacing w:val="39"/>
          <w:vertAlign w:val="baseline"/>
        </w:rPr>
        <w:t> </w:t>
      </w:r>
      <w:r>
        <w:rPr>
          <w:vertAlign w:val="baseline"/>
        </w:rPr>
        <w:t>data.</w:t>
      </w:r>
    </w:p>
    <w:p>
      <w:pPr>
        <w:pStyle w:val="ListParagraph"/>
        <w:numPr>
          <w:ilvl w:val="0"/>
          <w:numId w:val="4"/>
        </w:numPr>
        <w:tabs>
          <w:tab w:pos="422" w:val="left" w:leader="none"/>
        </w:tabs>
        <w:spacing w:line="240" w:lineRule="auto" w:before="173" w:after="0"/>
        <w:ind w:left="421" w:right="0" w:hanging="254"/>
        <w:jc w:val="both"/>
        <w:rPr>
          <w:i/>
          <w:sz w:val="23"/>
        </w:rPr>
      </w:pPr>
      <w:r>
        <w:rPr>
          <w:i/>
          <w:sz w:val="23"/>
        </w:rPr>
        <w:t>Labour Force</w:t>
      </w:r>
      <w:r>
        <w:rPr>
          <w:i/>
          <w:spacing w:val="-1"/>
          <w:sz w:val="23"/>
        </w:rPr>
        <w:t> </w:t>
      </w:r>
      <w:r>
        <w:rPr>
          <w:i/>
          <w:sz w:val="23"/>
        </w:rPr>
        <w:t>Survey</w:t>
      </w:r>
    </w:p>
    <w:p>
      <w:pPr>
        <w:pStyle w:val="BodyText"/>
        <w:spacing w:line="242" w:lineRule="auto" w:before="1"/>
        <w:ind w:left="168" w:right="1738"/>
        <w:jc w:val="both"/>
      </w:pPr>
      <w:r>
        <w:rPr/>
        <w:t>It is feasible to obtain estimates of the number of A8 migrants resident in the UK using population weighted LFS micro-data. To the extent that these population weights undercount the number of migrants then this would be a source of bias. Results are reported in Table</w:t>
      </w:r>
      <w:r>
        <w:rPr>
          <w:spacing w:val="2"/>
        </w:rPr>
        <w:t> </w:t>
      </w:r>
      <w:r>
        <w:rPr/>
        <w:t>D.</w:t>
      </w:r>
    </w:p>
    <w:p>
      <w:pPr>
        <w:pStyle w:val="Heading1"/>
        <w:spacing w:before="232" w:after="10"/>
        <w:jc w:val="both"/>
      </w:pPr>
      <w:r>
        <w:rPr>
          <w:color w:val="FF0000"/>
        </w:rPr>
        <w:t>Table D: </w:t>
      </w:r>
      <w:r>
        <w:rPr/>
        <w:t>LFS estimates of the stock of A8 migrants in the UK</w:t>
      </w:r>
    </w:p>
    <w:tbl>
      <w:tblPr>
        <w:tblW w:w="0" w:type="auto"/>
        <w:jc w:val="left"/>
        <w:tblInd w:w="1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2"/>
        <w:gridCol w:w="759"/>
        <w:gridCol w:w="1147"/>
        <w:gridCol w:w="1006"/>
        <w:gridCol w:w="948"/>
        <w:gridCol w:w="1018"/>
        <w:gridCol w:w="989"/>
      </w:tblGrid>
      <w:tr>
        <w:trPr>
          <w:trHeight w:val="432" w:hRule="atLeast"/>
        </w:trPr>
        <w:tc>
          <w:tcPr>
            <w:tcW w:w="942" w:type="dxa"/>
            <w:vMerge w:val="restart"/>
          </w:tcPr>
          <w:p>
            <w:pPr>
              <w:pStyle w:val="TableParagraph"/>
              <w:jc w:val="left"/>
              <w:rPr>
                <w:sz w:val="20"/>
              </w:rPr>
            </w:pPr>
          </w:p>
        </w:tc>
        <w:tc>
          <w:tcPr>
            <w:tcW w:w="1906" w:type="dxa"/>
            <w:gridSpan w:val="2"/>
            <w:tcBorders>
              <w:right w:val="single" w:sz="6" w:space="0" w:color="000000"/>
            </w:tcBorders>
          </w:tcPr>
          <w:p>
            <w:pPr>
              <w:pStyle w:val="TableParagraph"/>
              <w:spacing w:before="4"/>
              <w:ind w:left="618"/>
              <w:jc w:val="left"/>
              <w:rPr>
                <w:b/>
                <w:sz w:val="18"/>
              </w:rPr>
            </w:pPr>
            <w:r>
              <w:rPr>
                <w:b/>
                <w:sz w:val="18"/>
              </w:rPr>
              <w:t>All A8 migrants</w:t>
            </w:r>
          </w:p>
        </w:tc>
        <w:tc>
          <w:tcPr>
            <w:tcW w:w="1006" w:type="dxa"/>
            <w:tcBorders>
              <w:left w:val="single" w:sz="6" w:space="0" w:color="000000"/>
            </w:tcBorders>
          </w:tcPr>
          <w:p>
            <w:pPr>
              <w:pStyle w:val="TableParagraph"/>
              <w:spacing w:before="4"/>
              <w:ind w:left="591" w:right="-101"/>
              <w:jc w:val="left"/>
              <w:rPr>
                <w:b/>
                <w:sz w:val="18"/>
              </w:rPr>
            </w:pPr>
            <w:r>
              <w:rPr>
                <w:b/>
                <w:spacing w:val="-1"/>
                <w:sz w:val="18"/>
              </w:rPr>
              <w:t>Emplo</w:t>
            </w:r>
          </w:p>
        </w:tc>
        <w:tc>
          <w:tcPr>
            <w:tcW w:w="948" w:type="dxa"/>
            <w:tcBorders>
              <w:right w:val="single" w:sz="6" w:space="0" w:color="000000"/>
            </w:tcBorders>
          </w:tcPr>
          <w:p>
            <w:pPr>
              <w:pStyle w:val="TableParagraph"/>
              <w:spacing w:before="4"/>
              <w:ind w:left="100"/>
              <w:jc w:val="left"/>
              <w:rPr>
                <w:b/>
                <w:sz w:val="18"/>
              </w:rPr>
            </w:pPr>
            <w:r>
              <w:rPr>
                <w:b/>
                <w:sz w:val="18"/>
              </w:rPr>
              <w:t>yed</w:t>
            </w:r>
          </w:p>
        </w:tc>
        <w:tc>
          <w:tcPr>
            <w:tcW w:w="1018" w:type="dxa"/>
            <w:tcBorders>
              <w:left w:val="single" w:sz="6" w:space="0" w:color="000000"/>
            </w:tcBorders>
          </w:tcPr>
          <w:p>
            <w:pPr>
              <w:pStyle w:val="TableParagraph"/>
              <w:jc w:val="left"/>
              <w:rPr>
                <w:sz w:val="20"/>
              </w:rPr>
            </w:pPr>
          </w:p>
        </w:tc>
        <w:tc>
          <w:tcPr>
            <w:tcW w:w="989" w:type="dxa"/>
          </w:tcPr>
          <w:p>
            <w:pPr>
              <w:pStyle w:val="TableParagraph"/>
              <w:spacing w:before="5"/>
              <w:jc w:val="left"/>
              <w:rPr>
                <w:b/>
                <w:sz w:val="18"/>
              </w:rPr>
            </w:pPr>
          </w:p>
          <w:p>
            <w:pPr>
              <w:pStyle w:val="TableParagraph"/>
              <w:spacing w:line="200" w:lineRule="exact"/>
              <w:ind w:left="31" w:right="15"/>
              <w:rPr>
                <w:sz w:val="18"/>
              </w:rPr>
            </w:pPr>
            <w:r>
              <w:rPr>
                <w:sz w:val="18"/>
              </w:rPr>
              <w:t>Self-</w:t>
            </w:r>
          </w:p>
        </w:tc>
      </w:tr>
      <w:tr>
        <w:trPr>
          <w:trHeight w:val="227" w:hRule="atLeast"/>
        </w:trPr>
        <w:tc>
          <w:tcPr>
            <w:tcW w:w="942" w:type="dxa"/>
            <w:vMerge/>
            <w:tcBorders>
              <w:top w:val="nil"/>
            </w:tcBorders>
          </w:tcPr>
          <w:p>
            <w:pPr>
              <w:rPr>
                <w:sz w:val="2"/>
                <w:szCs w:val="2"/>
              </w:rPr>
            </w:pPr>
          </w:p>
        </w:tc>
        <w:tc>
          <w:tcPr>
            <w:tcW w:w="759" w:type="dxa"/>
          </w:tcPr>
          <w:p>
            <w:pPr>
              <w:pStyle w:val="TableParagraph"/>
              <w:jc w:val="left"/>
              <w:rPr>
                <w:sz w:val="16"/>
              </w:rPr>
            </w:pPr>
          </w:p>
        </w:tc>
        <w:tc>
          <w:tcPr>
            <w:tcW w:w="1147" w:type="dxa"/>
            <w:tcBorders>
              <w:right w:val="single" w:sz="6" w:space="0" w:color="000000"/>
            </w:tcBorders>
          </w:tcPr>
          <w:p>
            <w:pPr>
              <w:pStyle w:val="TableParagraph"/>
              <w:jc w:val="left"/>
              <w:rPr>
                <w:sz w:val="16"/>
              </w:rPr>
            </w:pPr>
          </w:p>
        </w:tc>
        <w:tc>
          <w:tcPr>
            <w:tcW w:w="1006" w:type="dxa"/>
            <w:tcBorders>
              <w:left w:val="single" w:sz="6" w:space="0" w:color="000000"/>
            </w:tcBorders>
          </w:tcPr>
          <w:p>
            <w:pPr>
              <w:pStyle w:val="TableParagraph"/>
              <w:jc w:val="left"/>
              <w:rPr>
                <w:sz w:val="16"/>
              </w:rPr>
            </w:pPr>
          </w:p>
        </w:tc>
        <w:tc>
          <w:tcPr>
            <w:tcW w:w="948" w:type="dxa"/>
            <w:tcBorders>
              <w:right w:val="single" w:sz="6" w:space="0" w:color="000000"/>
            </w:tcBorders>
          </w:tcPr>
          <w:p>
            <w:pPr>
              <w:pStyle w:val="TableParagraph"/>
              <w:jc w:val="left"/>
              <w:rPr>
                <w:sz w:val="16"/>
              </w:rPr>
            </w:pPr>
          </w:p>
        </w:tc>
        <w:tc>
          <w:tcPr>
            <w:tcW w:w="1018" w:type="dxa"/>
            <w:tcBorders>
              <w:left w:val="single" w:sz="6" w:space="0" w:color="000000"/>
            </w:tcBorders>
          </w:tcPr>
          <w:p>
            <w:pPr>
              <w:pStyle w:val="TableParagraph"/>
              <w:spacing w:line="202" w:lineRule="exact" w:before="5"/>
              <w:ind w:left="20" w:right="20"/>
              <w:rPr>
                <w:sz w:val="18"/>
              </w:rPr>
            </w:pPr>
            <w:r>
              <w:rPr>
                <w:sz w:val="18"/>
              </w:rPr>
              <w:t>Employment</w:t>
            </w:r>
          </w:p>
        </w:tc>
        <w:tc>
          <w:tcPr>
            <w:tcW w:w="989" w:type="dxa"/>
          </w:tcPr>
          <w:p>
            <w:pPr>
              <w:pStyle w:val="TableParagraph"/>
              <w:spacing w:line="200" w:lineRule="exact" w:before="7"/>
              <w:ind w:left="31" w:right="18"/>
              <w:rPr>
                <w:sz w:val="18"/>
              </w:rPr>
            </w:pPr>
            <w:r>
              <w:rPr>
                <w:sz w:val="18"/>
              </w:rPr>
              <w:t>employment</w:t>
            </w:r>
          </w:p>
        </w:tc>
      </w:tr>
      <w:tr>
        <w:trPr>
          <w:trHeight w:val="227" w:hRule="atLeast"/>
        </w:trPr>
        <w:tc>
          <w:tcPr>
            <w:tcW w:w="942" w:type="dxa"/>
            <w:vMerge/>
            <w:tcBorders>
              <w:top w:val="nil"/>
            </w:tcBorders>
          </w:tcPr>
          <w:p>
            <w:pPr>
              <w:rPr>
                <w:sz w:val="2"/>
                <w:szCs w:val="2"/>
              </w:rPr>
            </w:pPr>
          </w:p>
        </w:tc>
        <w:tc>
          <w:tcPr>
            <w:tcW w:w="759" w:type="dxa"/>
          </w:tcPr>
          <w:p>
            <w:pPr>
              <w:pStyle w:val="TableParagraph"/>
              <w:jc w:val="left"/>
              <w:rPr>
                <w:sz w:val="16"/>
              </w:rPr>
            </w:pPr>
          </w:p>
        </w:tc>
        <w:tc>
          <w:tcPr>
            <w:tcW w:w="1147" w:type="dxa"/>
            <w:tcBorders>
              <w:right w:val="single" w:sz="6" w:space="0" w:color="000000"/>
            </w:tcBorders>
          </w:tcPr>
          <w:p>
            <w:pPr>
              <w:pStyle w:val="TableParagraph"/>
              <w:jc w:val="left"/>
              <w:rPr>
                <w:sz w:val="16"/>
              </w:rPr>
            </w:pPr>
          </w:p>
        </w:tc>
        <w:tc>
          <w:tcPr>
            <w:tcW w:w="1006" w:type="dxa"/>
            <w:tcBorders>
              <w:left w:val="single" w:sz="6" w:space="0" w:color="000000"/>
            </w:tcBorders>
          </w:tcPr>
          <w:p>
            <w:pPr>
              <w:pStyle w:val="TableParagraph"/>
              <w:spacing w:line="203" w:lineRule="exact" w:before="4"/>
              <w:ind w:left="66"/>
              <w:jc w:val="left"/>
              <w:rPr>
                <w:sz w:val="18"/>
              </w:rPr>
            </w:pPr>
            <w:r>
              <w:rPr>
                <w:sz w:val="18"/>
              </w:rPr>
              <w:t>All workers</w:t>
            </w:r>
          </w:p>
        </w:tc>
        <w:tc>
          <w:tcPr>
            <w:tcW w:w="948" w:type="dxa"/>
            <w:tcBorders>
              <w:right w:val="single" w:sz="6" w:space="0" w:color="000000"/>
            </w:tcBorders>
          </w:tcPr>
          <w:p>
            <w:pPr>
              <w:pStyle w:val="TableParagraph"/>
              <w:spacing w:line="203" w:lineRule="exact" w:before="4"/>
              <w:ind w:left="154"/>
              <w:jc w:val="left"/>
              <w:rPr>
                <w:sz w:val="18"/>
              </w:rPr>
            </w:pPr>
            <w:r>
              <w:rPr>
                <w:sz w:val="18"/>
              </w:rPr>
              <w:t>of which</w:t>
            </w:r>
          </w:p>
        </w:tc>
        <w:tc>
          <w:tcPr>
            <w:tcW w:w="1018" w:type="dxa"/>
            <w:tcBorders>
              <w:left w:val="single" w:sz="6" w:space="0" w:color="000000"/>
            </w:tcBorders>
          </w:tcPr>
          <w:p>
            <w:pPr>
              <w:pStyle w:val="TableParagraph"/>
              <w:spacing w:line="201" w:lineRule="exact" w:before="6"/>
              <w:ind w:left="20" w:right="17"/>
              <w:rPr>
                <w:sz w:val="18"/>
              </w:rPr>
            </w:pPr>
            <w:r>
              <w:rPr>
                <w:sz w:val="18"/>
              </w:rPr>
              <w:t>rate</w:t>
            </w:r>
          </w:p>
        </w:tc>
        <w:tc>
          <w:tcPr>
            <w:tcW w:w="989" w:type="dxa"/>
          </w:tcPr>
          <w:p>
            <w:pPr>
              <w:pStyle w:val="TableParagraph"/>
              <w:spacing w:line="201" w:lineRule="exact" w:before="6"/>
              <w:ind w:left="31" w:right="16"/>
              <w:rPr>
                <w:sz w:val="18"/>
              </w:rPr>
            </w:pPr>
            <w:r>
              <w:rPr>
                <w:sz w:val="18"/>
              </w:rPr>
              <w:t>rate</w:t>
            </w:r>
          </w:p>
        </w:tc>
      </w:tr>
      <w:tr>
        <w:trPr>
          <w:trHeight w:val="228" w:hRule="atLeast"/>
        </w:trPr>
        <w:tc>
          <w:tcPr>
            <w:tcW w:w="942" w:type="dxa"/>
            <w:vMerge/>
            <w:tcBorders>
              <w:top w:val="nil"/>
            </w:tcBorders>
          </w:tcPr>
          <w:p>
            <w:pPr>
              <w:rPr>
                <w:sz w:val="2"/>
                <w:szCs w:val="2"/>
              </w:rPr>
            </w:pPr>
          </w:p>
        </w:tc>
        <w:tc>
          <w:tcPr>
            <w:tcW w:w="759" w:type="dxa"/>
          </w:tcPr>
          <w:p>
            <w:pPr>
              <w:pStyle w:val="TableParagraph"/>
              <w:jc w:val="left"/>
              <w:rPr>
                <w:sz w:val="16"/>
              </w:rPr>
            </w:pPr>
          </w:p>
        </w:tc>
        <w:tc>
          <w:tcPr>
            <w:tcW w:w="1147" w:type="dxa"/>
            <w:tcBorders>
              <w:right w:val="single" w:sz="6" w:space="0" w:color="000000"/>
            </w:tcBorders>
          </w:tcPr>
          <w:p>
            <w:pPr>
              <w:pStyle w:val="TableParagraph"/>
              <w:jc w:val="left"/>
              <w:rPr>
                <w:sz w:val="16"/>
              </w:rPr>
            </w:pPr>
          </w:p>
        </w:tc>
        <w:tc>
          <w:tcPr>
            <w:tcW w:w="1006" w:type="dxa"/>
            <w:tcBorders>
              <w:left w:val="single" w:sz="6" w:space="0" w:color="000000"/>
            </w:tcBorders>
          </w:tcPr>
          <w:p>
            <w:pPr>
              <w:pStyle w:val="TableParagraph"/>
              <w:jc w:val="left"/>
              <w:rPr>
                <w:sz w:val="16"/>
              </w:rPr>
            </w:pPr>
          </w:p>
        </w:tc>
        <w:tc>
          <w:tcPr>
            <w:tcW w:w="948" w:type="dxa"/>
            <w:tcBorders>
              <w:right w:val="single" w:sz="6" w:space="0" w:color="000000"/>
            </w:tcBorders>
          </w:tcPr>
          <w:p>
            <w:pPr>
              <w:pStyle w:val="TableParagraph"/>
              <w:spacing w:line="201" w:lineRule="exact" w:before="6"/>
              <w:ind w:left="296"/>
              <w:jc w:val="left"/>
              <w:rPr>
                <w:sz w:val="18"/>
              </w:rPr>
            </w:pPr>
            <w:r>
              <w:rPr>
                <w:sz w:val="18"/>
              </w:rPr>
              <w:t>Self-</w:t>
            </w:r>
          </w:p>
        </w:tc>
        <w:tc>
          <w:tcPr>
            <w:tcW w:w="1018" w:type="dxa"/>
            <w:tcBorders>
              <w:left w:val="single" w:sz="6" w:space="0" w:color="000000"/>
            </w:tcBorders>
          </w:tcPr>
          <w:p>
            <w:pPr>
              <w:pStyle w:val="TableParagraph"/>
              <w:jc w:val="left"/>
              <w:rPr>
                <w:sz w:val="16"/>
              </w:rPr>
            </w:pPr>
          </w:p>
        </w:tc>
        <w:tc>
          <w:tcPr>
            <w:tcW w:w="989" w:type="dxa"/>
          </w:tcPr>
          <w:p>
            <w:pPr>
              <w:pStyle w:val="TableParagraph"/>
              <w:jc w:val="left"/>
              <w:rPr>
                <w:sz w:val="16"/>
              </w:rPr>
            </w:pPr>
          </w:p>
        </w:tc>
      </w:tr>
      <w:tr>
        <w:trPr>
          <w:trHeight w:val="229" w:hRule="atLeast"/>
        </w:trPr>
        <w:tc>
          <w:tcPr>
            <w:tcW w:w="942" w:type="dxa"/>
            <w:vMerge/>
            <w:tcBorders>
              <w:top w:val="nil"/>
            </w:tcBorders>
          </w:tcPr>
          <w:p>
            <w:pPr>
              <w:rPr>
                <w:sz w:val="2"/>
                <w:szCs w:val="2"/>
              </w:rPr>
            </w:pPr>
          </w:p>
        </w:tc>
        <w:tc>
          <w:tcPr>
            <w:tcW w:w="759" w:type="dxa"/>
          </w:tcPr>
          <w:p>
            <w:pPr>
              <w:pStyle w:val="TableParagraph"/>
              <w:jc w:val="left"/>
              <w:rPr>
                <w:sz w:val="16"/>
              </w:rPr>
            </w:pPr>
          </w:p>
        </w:tc>
        <w:tc>
          <w:tcPr>
            <w:tcW w:w="1147" w:type="dxa"/>
            <w:tcBorders>
              <w:right w:val="single" w:sz="6" w:space="0" w:color="000000"/>
            </w:tcBorders>
          </w:tcPr>
          <w:p>
            <w:pPr>
              <w:pStyle w:val="TableParagraph"/>
              <w:jc w:val="left"/>
              <w:rPr>
                <w:sz w:val="16"/>
              </w:rPr>
            </w:pPr>
          </w:p>
        </w:tc>
        <w:tc>
          <w:tcPr>
            <w:tcW w:w="1006" w:type="dxa"/>
            <w:tcBorders>
              <w:left w:val="single" w:sz="6" w:space="0" w:color="000000"/>
            </w:tcBorders>
          </w:tcPr>
          <w:p>
            <w:pPr>
              <w:pStyle w:val="TableParagraph"/>
              <w:jc w:val="left"/>
              <w:rPr>
                <w:sz w:val="16"/>
              </w:rPr>
            </w:pPr>
          </w:p>
        </w:tc>
        <w:tc>
          <w:tcPr>
            <w:tcW w:w="948" w:type="dxa"/>
            <w:tcBorders>
              <w:right w:val="single" w:sz="6" w:space="0" w:color="000000"/>
            </w:tcBorders>
          </w:tcPr>
          <w:p>
            <w:pPr>
              <w:pStyle w:val="TableParagraph"/>
              <w:spacing w:line="203" w:lineRule="exact" w:before="6"/>
              <w:ind w:left="90"/>
              <w:jc w:val="left"/>
              <w:rPr>
                <w:sz w:val="18"/>
              </w:rPr>
            </w:pPr>
            <w:r>
              <w:rPr>
                <w:sz w:val="18"/>
              </w:rPr>
              <w:t>employees</w:t>
            </w:r>
          </w:p>
        </w:tc>
        <w:tc>
          <w:tcPr>
            <w:tcW w:w="1018" w:type="dxa"/>
            <w:tcBorders>
              <w:left w:val="single" w:sz="6" w:space="0" w:color="000000"/>
            </w:tcBorders>
          </w:tcPr>
          <w:p>
            <w:pPr>
              <w:pStyle w:val="TableParagraph"/>
              <w:jc w:val="left"/>
              <w:rPr>
                <w:sz w:val="16"/>
              </w:rPr>
            </w:pPr>
          </w:p>
        </w:tc>
        <w:tc>
          <w:tcPr>
            <w:tcW w:w="989" w:type="dxa"/>
          </w:tcPr>
          <w:p>
            <w:pPr>
              <w:pStyle w:val="TableParagraph"/>
              <w:jc w:val="left"/>
              <w:rPr>
                <w:sz w:val="16"/>
              </w:rPr>
            </w:pPr>
          </w:p>
        </w:tc>
      </w:tr>
      <w:tr>
        <w:trPr>
          <w:trHeight w:val="229" w:hRule="atLeast"/>
        </w:trPr>
        <w:tc>
          <w:tcPr>
            <w:tcW w:w="942" w:type="dxa"/>
          </w:tcPr>
          <w:p>
            <w:pPr>
              <w:pStyle w:val="TableParagraph"/>
              <w:spacing w:line="201" w:lineRule="exact" w:before="7"/>
              <w:ind w:left="50"/>
              <w:jc w:val="left"/>
              <w:rPr>
                <w:sz w:val="18"/>
              </w:rPr>
            </w:pPr>
            <w:r>
              <w:rPr>
                <w:sz w:val="18"/>
              </w:rPr>
              <w:t>Summer</w:t>
            </w:r>
          </w:p>
        </w:tc>
        <w:tc>
          <w:tcPr>
            <w:tcW w:w="759" w:type="dxa"/>
          </w:tcPr>
          <w:p>
            <w:pPr>
              <w:pStyle w:val="TableParagraph"/>
              <w:spacing w:line="201" w:lineRule="exact" w:before="7"/>
              <w:ind w:left="179" w:right="179"/>
              <w:rPr>
                <w:sz w:val="18"/>
              </w:rPr>
            </w:pPr>
            <w:r>
              <w:rPr>
                <w:sz w:val="18"/>
              </w:rPr>
              <w:t>2003</w:t>
            </w:r>
          </w:p>
        </w:tc>
        <w:tc>
          <w:tcPr>
            <w:tcW w:w="1147" w:type="dxa"/>
            <w:tcBorders>
              <w:right w:val="single" w:sz="6" w:space="0" w:color="000000"/>
            </w:tcBorders>
          </w:tcPr>
          <w:p>
            <w:pPr>
              <w:pStyle w:val="TableParagraph"/>
              <w:spacing w:line="201" w:lineRule="exact" w:before="7"/>
              <w:ind w:left="203"/>
              <w:jc w:val="left"/>
              <w:rPr>
                <w:sz w:val="18"/>
              </w:rPr>
            </w:pPr>
            <w:r>
              <w:rPr>
                <w:sz w:val="18"/>
              </w:rPr>
              <w:t>110,000</w:t>
            </w:r>
          </w:p>
        </w:tc>
        <w:tc>
          <w:tcPr>
            <w:tcW w:w="1006" w:type="dxa"/>
            <w:tcBorders>
              <w:left w:val="single" w:sz="6" w:space="0" w:color="000000"/>
            </w:tcBorders>
          </w:tcPr>
          <w:p>
            <w:pPr>
              <w:pStyle w:val="TableParagraph"/>
              <w:spacing w:line="201" w:lineRule="exact" w:before="7"/>
              <w:ind w:left="244"/>
              <w:jc w:val="left"/>
              <w:rPr>
                <w:sz w:val="18"/>
              </w:rPr>
            </w:pPr>
            <w:r>
              <w:rPr>
                <w:sz w:val="18"/>
              </w:rPr>
              <w:t>40,000</w:t>
            </w:r>
          </w:p>
        </w:tc>
        <w:tc>
          <w:tcPr>
            <w:tcW w:w="948" w:type="dxa"/>
            <w:tcBorders>
              <w:right w:val="single" w:sz="6" w:space="0" w:color="000000"/>
            </w:tcBorders>
          </w:tcPr>
          <w:p>
            <w:pPr>
              <w:pStyle w:val="TableParagraph"/>
              <w:spacing w:line="201" w:lineRule="exact" w:before="7"/>
              <w:ind w:left="268"/>
              <w:jc w:val="left"/>
              <w:rPr>
                <w:sz w:val="18"/>
              </w:rPr>
            </w:pPr>
            <w:r>
              <w:rPr>
                <w:sz w:val="18"/>
              </w:rPr>
              <w:t>9,000</w:t>
            </w:r>
          </w:p>
        </w:tc>
        <w:tc>
          <w:tcPr>
            <w:tcW w:w="1018" w:type="dxa"/>
            <w:tcBorders>
              <w:left w:val="single" w:sz="6" w:space="0" w:color="000000"/>
            </w:tcBorders>
          </w:tcPr>
          <w:p>
            <w:pPr>
              <w:pStyle w:val="TableParagraph"/>
              <w:spacing w:line="201" w:lineRule="exact" w:before="7"/>
              <w:ind w:left="20" w:right="20"/>
              <w:rPr>
                <w:sz w:val="18"/>
              </w:rPr>
            </w:pPr>
            <w:r>
              <w:rPr>
                <w:sz w:val="18"/>
              </w:rPr>
              <w:t>(36.4)</w:t>
            </w:r>
          </w:p>
        </w:tc>
        <w:tc>
          <w:tcPr>
            <w:tcW w:w="989" w:type="dxa"/>
          </w:tcPr>
          <w:p>
            <w:pPr>
              <w:pStyle w:val="TableParagraph"/>
              <w:spacing w:line="201" w:lineRule="exact" w:before="7"/>
              <w:ind w:left="31" w:right="14"/>
              <w:rPr>
                <w:sz w:val="18"/>
              </w:rPr>
            </w:pPr>
            <w:r>
              <w:rPr>
                <w:sz w:val="18"/>
              </w:rPr>
              <w:t>(22.5)</w:t>
            </w:r>
          </w:p>
        </w:tc>
      </w:tr>
      <w:tr>
        <w:trPr>
          <w:trHeight w:val="228" w:hRule="atLeast"/>
        </w:trPr>
        <w:tc>
          <w:tcPr>
            <w:tcW w:w="942" w:type="dxa"/>
          </w:tcPr>
          <w:p>
            <w:pPr>
              <w:pStyle w:val="TableParagraph"/>
              <w:spacing w:line="201" w:lineRule="exact" w:before="6"/>
              <w:ind w:left="50"/>
              <w:jc w:val="left"/>
              <w:rPr>
                <w:sz w:val="18"/>
              </w:rPr>
            </w:pPr>
            <w:r>
              <w:rPr>
                <w:sz w:val="18"/>
              </w:rPr>
              <w:t>Summer</w:t>
            </w:r>
          </w:p>
        </w:tc>
        <w:tc>
          <w:tcPr>
            <w:tcW w:w="759" w:type="dxa"/>
          </w:tcPr>
          <w:p>
            <w:pPr>
              <w:pStyle w:val="TableParagraph"/>
              <w:spacing w:line="201" w:lineRule="exact" w:before="6"/>
              <w:ind w:left="179" w:right="179"/>
              <w:rPr>
                <w:sz w:val="18"/>
              </w:rPr>
            </w:pPr>
            <w:r>
              <w:rPr>
                <w:sz w:val="18"/>
              </w:rPr>
              <w:t>2004</w:t>
            </w:r>
          </w:p>
        </w:tc>
        <w:tc>
          <w:tcPr>
            <w:tcW w:w="1147" w:type="dxa"/>
            <w:tcBorders>
              <w:right w:val="single" w:sz="6" w:space="0" w:color="000000"/>
            </w:tcBorders>
          </w:tcPr>
          <w:p>
            <w:pPr>
              <w:pStyle w:val="TableParagraph"/>
              <w:spacing w:line="201" w:lineRule="exact" w:before="6"/>
              <w:ind w:left="203"/>
              <w:jc w:val="left"/>
              <w:rPr>
                <w:sz w:val="18"/>
              </w:rPr>
            </w:pPr>
            <w:r>
              <w:rPr>
                <w:sz w:val="18"/>
              </w:rPr>
              <w:t>165,000</w:t>
            </w:r>
          </w:p>
        </w:tc>
        <w:tc>
          <w:tcPr>
            <w:tcW w:w="1006" w:type="dxa"/>
            <w:tcBorders>
              <w:left w:val="single" w:sz="6" w:space="0" w:color="000000"/>
            </w:tcBorders>
          </w:tcPr>
          <w:p>
            <w:pPr>
              <w:pStyle w:val="TableParagraph"/>
              <w:spacing w:line="201" w:lineRule="exact" w:before="6"/>
              <w:ind w:left="244"/>
              <w:jc w:val="left"/>
              <w:rPr>
                <w:sz w:val="18"/>
              </w:rPr>
            </w:pPr>
            <w:r>
              <w:rPr>
                <w:sz w:val="18"/>
              </w:rPr>
              <w:t>90,000</w:t>
            </w:r>
          </w:p>
        </w:tc>
        <w:tc>
          <w:tcPr>
            <w:tcW w:w="948" w:type="dxa"/>
            <w:tcBorders>
              <w:right w:val="single" w:sz="6" w:space="0" w:color="000000"/>
            </w:tcBorders>
          </w:tcPr>
          <w:p>
            <w:pPr>
              <w:pStyle w:val="TableParagraph"/>
              <w:spacing w:line="201" w:lineRule="exact" w:before="6"/>
              <w:ind w:left="223"/>
              <w:jc w:val="left"/>
              <w:rPr>
                <w:sz w:val="18"/>
              </w:rPr>
            </w:pPr>
            <w:r>
              <w:rPr>
                <w:sz w:val="18"/>
              </w:rPr>
              <w:t>26,500</w:t>
            </w:r>
          </w:p>
        </w:tc>
        <w:tc>
          <w:tcPr>
            <w:tcW w:w="1018" w:type="dxa"/>
            <w:tcBorders>
              <w:left w:val="single" w:sz="6" w:space="0" w:color="000000"/>
            </w:tcBorders>
          </w:tcPr>
          <w:p>
            <w:pPr>
              <w:pStyle w:val="TableParagraph"/>
              <w:spacing w:line="201" w:lineRule="exact" w:before="6"/>
              <w:ind w:left="20" w:right="18"/>
              <w:rPr>
                <w:sz w:val="18"/>
              </w:rPr>
            </w:pPr>
            <w:r>
              <w:rPr>
                <w:sz w:val="18"/>
              </w:rPr>
              <w:t>(54.5)</w:t>
            </w:r>
          </w:p>
        </w:tc>
        <w:tc>
          <w:tcPr>
            <w:tcW w:w="989" w:type="dxa"/>
          </w:tcPr>
          <w:p>
            <w:pPr>
              <w:pStyle w:val="TableParagraph"/>
              <w:spacing w:line="201" w:lineRule="exact" w:before="6"/>
              <w:ind w:left="31" w:right="12"/>
              <w:rPr>
                <w:sz w:val="18"/>
              </w:rPr>
            </w:pPr>
            <w:r>
              <w:rPr>
                <w:sz w:val="18"/>
              </w:rPr>
              <w:t>(29.4)</w:t>
            </w:r>
          </w:p>
        </w:tc>
      </w:tr>
      <w:tr>
        <w:trPr>
          <w:trHeight w:val="228" w:hRule="atLeast"/>
        </w:trPr>
        <w:tc>
          <w:tcPr>
            <w:tcW w:w="942" w:type="dxa"/>
          </w:tcPr>
          <w:p>
            <w:pPr>
              <w:pStyle w:val="TableParagraph"/>
              <w:spacing w:line="201" w:lineRule="exact" w:before="6"/>
              <w:ind w:left="50"/>
              <w:jc w:val="left"/>
              <w:rPr>
                <w:sz w:val="18"/>
              </w:rPr>
            </w:pPr>
            <w:r>
              <w:rPr>
                <w:sz w:val="18"/>
              </w:rPr>
              <w:t>Summer</w:t>
            </w:r>
          </w:p>
        </w:tc>
        <w:tc>
          <w:tcPr>
            <w:tcW w:w="759" w:type="dxa"/>
          </w:tcPr>
          <w:p>
            <w:pPr>
              <w:pStyle w:val="TableParagraph"/>
              <w:spacing w:line="201" w:lineRule="exact" w:before="6"/>
              <w:ind w:left="179" w:right="179"/>
              <w:rPr>
                <w:sz w:val="18"/>
              </w:rPr>
            </w:pPr>
            <w:r>
              <w:rPr>
                <w:sz w:val="18"/>
              </w:rPr>
              <w:t>2005</w:t>
            </w:r>
          </w:p>
        </w:tc>
        <w:tc>
          <w:tcPr>
            <w:tcW w:w="1147" w:type="dxa"/>
            <w:tcBorders>
              <w:right w:val="single" w:sz="6" w:space="0" w:color="000000"/>
            </w:tcBorders>
          </w:tcPr>
          <w:p>
            <w:pPr>
              <w:pStyle w:val="TableParagraph"/>
              <w:spacing w:line="201" w:lineRule="exact" w:before="6"/>
              <w:ind w:left="203"/>
              <w:jc w:val="left"/>
              <w:rPr>
                <w:sz w:val="18"/>
              </w:rPr>
            </w:pPr>
            <w:r>
              <w:rPr>
                <w:sz w:val="18"/>
              </w:rPr>
              <w:t>245,000</w:t>
            </w:r>
          </w:p>
        </w:tc>
        <w:tc>
          <w:tcPr>
            <w:tcW w:w="1006" w:type="dxa"/>
            <w:tcBorders>
              <w:left w:val="single" w:sz="6" w:space="0" w:color="000000"/>
            </w:tcBorders>
          </w:tcPr>
          <w:p>
            <w:pPr>
              <w:pStyle w:val="TableParagraph"/>
              <w:spacing w:line="201" w:lineRule="exact" w:before="6"/>
              <w:ind w:left="199"/>
              <w:jc w:val="left"/>
              <w:rPr>
                <w:sz w:val="18"/>
              </w:rPr>
            </w:pPr>
            <w:r>
              <w:rPr>
                <w:sz w:val="18"/>
              </w:rPr>
              <w:t>175,000</w:t>
            </w:r>
          </w:p>
        </w:tc>
        <w:tc>
          <w:tcPr>
            <w:tcW w:w="948" w:type="dxa"/>
            <w:tcBorders>
              <w:right w:val="single" w:sz="6" w:space="0" w:color="000000"/>
            </w:tcBorders>
          </w:tcPr>
          <w:p>
            <w:pPr>
              <w:pStyle w:val="TableParagraph"/>
              <w:spacing w:line="201" w:lineRule="exact" w:before="6"/>
              <w:ind w:left="223"/>
              <w:jc w:val="left"/>
              <w:rPr>
                <w:sz w:val="18"/>
              </w:rPr>
            </w:pPr>
            <w:r>
              <w:rPr>
                <w:sz w:val="18"/>
              </w:rPr>
              <w:t>26,000</w:t>
            </w:r>
          </w:p>
        </w:tc>
        <w:tc>
          <w:tcPr>
            <w:tcW w:w="1018" w:type="dxa"/>
            <w:tcBorders>
              <w:left w:val="single" w:sz="6" w:space="0" w:color="000000"/>
            </w:tcBorders>
          </w:tcPr>
          <w:p>
            <w:pPr>
              <w:pStyle w:val="TableParagraph"/>
              <w:spacing w:line="201" w:lineRule="exact" w:before="6"/>
              <w:ind w:left="20" w:right="18"/>
              <w:rPr>
                <w:sz w:val="18"/>
              </w:rPr>
            </w:pPr>
            <w:r>
              <w:rPr>
                <w:sz w:val="18"/>
              </w:rPr>
              <w:t>(71.4)</w:t>
            </w:r>
          </w:p>
        </w:tc>
        <w:tc>
          <w:tcPr>
            <w:tcW w:w="989" w:type="dxa"/>
          </w:tcPr>
          <w:p>
            <w:pPr>
              <w:pStyle w:val="TableParagraph"/>
              <w:spacing w:line="201" w:lineRule="exact" w:before="6"/>
              <w:ind w:left="31" w:right="12"/>
              <w:rPr>
                <w:sz w:val="18"/>
              </w:rPr>
            </w:pPr>
            <w:r>
              <w:rPr>
                <w:sz w:val="18"/>
              </w:rPr>
              <w:t>(14.9)</w:t>
            </w:r>
          </w:p>
        </w:tc>
      </w:tr>
      <w:tr>
        <w:trPr>
          <w:trHeight w:val="228" w:hRule="atLeast"/>
        </w:trPr>
        <w:tc>
          <w:tcPr>
            <w:tcW w:w="942" w:type="dxa"/>
          </w:tcPr>
          <w:p>
            <w:pPr>
              <w:pStyle w:val="TableParagraph"/>
              <w:spacing w:line="201" w:lineRule="exact" w:before="6"/>
              <w:ind w:left="50"/>
              <w:jc w:val="left"/>
              <w:rPr>
                <w:sz w:val="18"/>
              </w:rPr>
            </w:pPr>
            <w:r>
              <w:rPr>
                <w:sz w:val="18"/>
              </w:rPr>
              <w:t>Summer</w:t>
            </w:r>
          </w:p>
        </w:tc>
        <w:tc>
          <w:tcPr>
            <w:tcW w:w="759" w:type="dxa"/>
          </w:tcPr>
          <w:p>
            <w:pPr>
              <w:pStyle w:val="TableParagraph"/>
              <w:spacing w:line="201" w:lineRule="exact" w:before="6"/>
              <w:ind w:left="179" w:right="179"/>
              <w:rPr>
                <w:sz w:val="18"/>
              </w:rPr>
            </w:pPr>
            <w:r>
              <w:rPr>
                <w:sz w:val="18"/>
              </w:rPr>
              <w:t>2006</w:t>
            </w:r>
          </w:p>
        </w:tc>
        <w:tc>
          <w:tcPr>
            <w:tcW w:w="1147" w:type="dxa"/>
            <w:tcBorders>
              <w:right w:val="single" w:sz="6" w:space="0" w:color="000000"/>
            </w:tcBorders>
          </w:tcPr>
          <w:p>
            <w:pPr>
              <w:pStyle w:val="TableParagraph"/>
              <w:spacing w:line="201" w:lineRule="exact" w:before="6"/>
              <w:ind w:left="203"/>
              <w:jc w:val="left"/>
              <w:rPr>
                <w:sz w:val="18"/>
              </w:rPr>
            </w:pPr>
            <w:r>
              <w:rPr>
                <w:sz w:val="18"/>
              </w:rPr>
              <w:t>350,000</w:t>
            </w:r>
          </w:p>
        </w:tc>
        <w:tc>
          <w:tcPr>
            <w:tcW w:w="1006" w:type="dxa"/>
            <w:tcBorders>
              <w:left w:val="single" w:sz="6" w:space="0" w:color="000000"/>
            </w:tcBorders>
          </w:tcPr>
          <w:p>
            <w:pPr>
              <w:pStyle w:val="TableParagraph"/>
              <w:spacing w:line="201" w:lineRule="exact" w:before="6"/>
              <w:ind w:left="199"/>
              <w:jc w:val="left"/>
              <w:rPr>
                <w:sz w:val="18"/>
              </w:rPr>
            </w:pPr>
            <w:r>
              <w:rPr>
                <w:sz w:val="18"/>
              </w:rPr>
              <w:t>260,000</w:t>
            </w:r>
          </w:p>
        </w:tc>
        <w:tc>
          <w:tcPr>
            <w:tcW w:w="948" w:type="dxa"/>
            <w:tcBorders>
              <w:right w:val="single" w:sz="6" w:space="0" w:color="000000"/>
            </w:tcBorders>
          </w:tcPr>
          <w:p>
            <w:pPr>
              <w:pStyle w:val="TableParagraph"/>
              <w:spacing w:line="201" w:lineRule="exact" w:before="6"/>
              <w:ind w:left="223"/>
              <w:jc w:val="left"/>
              <w:rPr>
                <w:sz w:val="18"/>
              </w:rPr>
            </w:pPr>
            <w:r>
              <w:rPr>
                <w:sz w:val="18"/>
              </w:rPr>
              <w:t>28,000</w:t>
            </w:r>
          </w:p>
        </w:tc>
        <w:tc>
          <w:tcPr>
            <w:tcW w:w="1018" w:type="dxa"/>
            <w:tcBorders>
              <w:left w:val="single" w:sz="6" w:space="0" w:color="000000"/>
            </w:tcBorders>
          </w:tcPr>
          <w:p>
            <w:pPr>
              <w:pStyle w:val="TableParagraph"/>
              <w:spacing w:line="201" w:lineRule="exact" w:before="6"/>
              <w:ind w:left="20" w:right="18"/>
              <w:rPr>
                <w:sz w:val="18"/>
              </w:rPr>
            </w:pPr>
            <w:r>
              <w:rPr>
                <w:sz w:val="18"/>
              </w:rPr>
              <w:t>(74.3)</w:t>
            </w:r>
          </w:p>
        </w:tc>
        <w:tc>
          <w:tcPr>
            <w:tcW w:w="989" w:type="dxa"/>
          </w:tcPr>
          <w:p>
            <w:pPr>
              <w:pStyle w:val="TableParagraph"/>
              <w:spacing w:line="201" w:lineRule="exact" w:before="6"/>
              <w:ind w:left="31" w:right="12"/>
              <w:rPr>
                <w:sz w:val="18"/>
              </w:rPr>
            </w:pPr>
            <w:r>
              <w:rPr>
                <w:sz w:val="18"/>
              </w:rPr>
              <w:t>(10.8)</w:t>
            </w:r>
          </w:p>
        </w:tc>
      </w:tr>
      <w:tr>
        <w:trPr>
          <w:trHeight w:val="230" w:hRule="atLeast"/>
        </w:trPr>
        <w:tc>
          <w:tcPr>
            <w:tcW w:w="942" w:type="dxa"/>
          </w:tcPr>
          <w:p>
            <w:pPr>
              <w:pStyle w:val="TableParagraph"/>
              <w:spacing w:line="204" w:lineRule="exact" w:before="6"/>
              <w:ind w:left="526"/>
              <w:jc w:val="left"/>
              <w:rPr>
                <w:sz w:val="18"/>
              </w:rPr>
            </w:pPr>
            <w:r>
              <w:rPr>
                <w:sz w:val="18"/>
              </w:rPr>
              <w:t>Q3</w:t>
            </w:r>
          </w:p>
        </w:tc>
        <w:tc>
          <w:tcPr>
            <w:tcW w:w="759" w:type="dxa"/>
          </w:tcPr>
          <w:p>
            <w:pPr>
              <w:pStyle w:val="TableParagraph"/>
              <w:spacing w:line="204" w:lineRule="exact" w:before="6"/>
              <w:ind w:left="178" w:right="179"/>
              <w:rPr>
                <w:sz w:val="18"/>
              </w:rPr>
            </w:pPr>
            <w:r>
              <w:rPr>
                <w:sz w:val="18"/>
              </w:rPr>
              <w:t>2006</w:t>
            </w:r>
          </w:p>
        </w:tc>
        <w:tc>
          <w:tcPr>
            <w:tcW w:w="1147" w:type="dxa"/>
            <w:tcBorders>
              <w:right w:val="single" w:sz="6" w:space="0" w:color="000000"/>
            </w:tcBorders>
          </w:tcPr>
          <w:p>
            <w:pPr>
              <w:pStyle w:val="TableParagraph"/>
              <w:spacing w:line="204" w:lineRule="exact" w:before="6"/>
              <w:ind w:left="203"/>
              <w:jc w:val="left"/>
              <w:rPr>
                <w:sz w:val="18"/>
              </w:rPr>
            </w:pPr>
            <w:r>
              <w:rPr>
                <w:sz w:val="18"/>
              </w:rPr>
              <w:t>375,000</w:t>
            </w:r>
          </w:p>
        </w:tc>
        <w:tc>
          <w:tcPr>
            <w:tcW w:w="1006" w:type="dxa"/>
            <w:tcBorders>
              <w:left w:val="single" w:sz="6" w:space="0" w:color="000000"/>
            </w:tcBorders>
          </w:tcPr>
          <w:p>
            <w:pPr>
              <w:pStyle w:val="TableParagraph"/>
              <w:spacing w:line="204" w:lineRule="exact" w:before="6"/>
              <w:ind w:left="200"/>
              <w:jc w:val="left"/>
              <w:rPr>
                <w:sz w:val="18"/>
              </w:rPr>
            </w:pPr>
            <w:r>
              <w:rPr>
                <w:sz w:val="18"/>
              </w:rPr>
              <w:t>268,000</w:t>
            </w:r>
          </w:p>
        </w:tc>
        <w:tc>
          <w:tcPr>
            <w:tcW w:w="948" w:type="dxa"/>
            <w:tcBorders>
              <w:right w:val="single" w:sz="6" w:space="0" w:color="000000"/>
            </w:tcBorders>
          </w:tcPr>
          <w:p>
            <w:pPr>
              <w:pStyle w:val="TableParagraph"/>
              <w:spacing w:line="204" w:lineRule="exact" w:before="6"/>
              <w:ind w:left="224"/>
              <w:jc w:val="left"/>
              <w:rPr>
                <w:sz w:val="18"/>
              </w:rPr>
            </w:pPr>
            <w:r>
              <w:rPr>
                <w:sz w:val="18"/>
              </w:rPr>
              <w:t>25,000</w:t>
            </w:r>
          </w:p>
        </w:tc>
        <w:tc>
          <w:tcPr>
            <w:tcW w:w="1018" w:type="dxa"/>
            <w:tcBorders>
              <w:left w:val="single" w:sz="6" w:space="0" w:color="000000"/>
            </w:tcBorders>
          </w:tcPr>
          <w:p>
            <w:pPr>
              <w:pStyle w:val="TableParagraph"/>
              <w:spacing w:line="204" w:lineRule="exact" w:before="6"/>
              <w:ind w:left="20" w:right="17"/>
              <w:rPr>
                <w:sz w:val="18"/>
              </w:rPr>
            </w:pPr>
            <w:r>
              <w:rPr>
                <w:sz w:val="18"/>
              </w:rPr>
              <w:t>(71.5)</w:t>
            </w:r>
          </w:p>
        </w:tc>
        <w:tc>
          <w:tcPr>
            <w:tcW w:w="989" w:type="dxa"/>
          </w:tcPr>
          <w:p>
            <w:pPr>
              <w:pStyle w:val="TableParagraph"/>
              <w:spacing w:line="204" w:lineRule="exact" w:before="6"/>
              <w:ind w:left="31" w:right="11"/>
              <w:rPr>
                <w:sz w:val="18"/>
              </w:rPr>
            </w:pPr>
            <w:r>
              <w:rPr>
                <w:sz w:val="18"/>
              </w:rPr>
              <w:t>(9.3)</w:t>
            </w:r>
          </w:p>
        </w:tc>
      </w:tr>
    </w:tbl>
    <w:p>
      <w:pPr>
        <w:spacing w:before="7"/>
        <w:ind w:left="168" w:right="0" w:firstLine="0"/>
        <w:jc w:val="both"/>
        <w:rPr>
          <w:sz w:val="15"/>
        </w:rPr>
      </w:pPr>
      <w:r>
        <w:rPr>
          <w:w w:val="105"/>
          <w:sz w:val="15"/>
        </w:rPr>
        <w:t>Source: Labour Force Survey</w:t>
      </w:r>
    </w:p>
    <w:p>
      <w:pPr>
        <w:pStyle w:val="BodyText"/>
        <w:spacing w:line="242" w:lineRule="auto" w:before="5"/>
        <w:ind w:left="168" w:right="1740"/>
        <w:jc w:val="both"/>
      </w:pPr>
      <w:r>
        <w:rPr/>
        <w:t>Here we define an A8 migrant based on country of birth; it is possible to use country of origin, but the results are the same. Column 1 replicates the numbers in Gilpin et al</w:t>
      </w:r>
    </w:p>
    <w:p>
      <w:pPr>
        <w:pStyle w:val="BodyText"/>
        <w:spacing w:before="10"/>
        <w:rPr>
          <w:sz w:val="10"/>
        </w:rPr>
      </w:pPr>
      <w:r>
        <w:rPr/>
        <w:pict>
          <v:shape style="position:absolute;margin-left:87.419998pt;margin-top:8.523496pt;width:140.050pt;height:.1pt;mso-position-horizontal-relative:page;mso-position-vertical-relative:paragraph;z-index:-251633664;mso-wrap-distance-left:0;mso-wrap-distance-right:0" coordorigin="1748,170" coordsize="2801,0" path="m1748,170l4549,170e" filled="false" stroked="true" strokeweight=".600010pt" strokecolor="#000000">
            <v:path arrowok="t"/>
            <v:stroke dashstyle="solid"/>
            <w10:wrap type="topAndBottom"/>
          </v:shape>
        </w:pict>
      </w:r>
    </w:p>
    <w:p>
      <w:pPr>
        <w:spacing w:before="49"/>
        <w:ind w:left="168" w:right="0" w:firstLine="0"/>
        <w:jc w:val="left"/>
        <w:rPr>
          <w:sz w:val="19"/>
        </w:rPr>
      </w:pPr>
      <w:r>
        <w:rPr>
          <w:w w:val="105"/>
          <w:position w:val="9"/>
          <w:sz w:val="12"/>
        </w:rPr>
        <w:t>15 </w:t>
      </w:r>
      <w:hyperlink r:id="rId12">
        <w:r>
          <w:rPr>
            <w:color w:val="0000FF"/>
            <w:w w:val="105"/>
            <w:sz w:val="19"/>
            <w:u w:val="single" w:color="0000FF"/>
          </w:rPr>
          <w:t>www.statistics.gov/downloads/theme_transport/Visits_to_UK_Sep06.pdf</w:t>
        </w:r>
      </w:hyperlink>
    </w:p>
    <w:p>
      <w:pPr>
        <w:spacing w:before="206"/>
        <w:ind w:left="168" w:right="0" w:firstLine="0"/>
        <w:jc w:val="left"/>
        <w:rPr>
          <w:sz w:val="19"/>
        </w:rPr>
      </w:pPr>
      <w:r>
        <w:rPr>
          <w:w w:val="105"/>
          <w:position w:val="9"/>
          <w:sz w:val="12"/>
        </w:rPr>
        <w:t>16 </w:t>
      </w:r>
      <w:r>
        <w:rPr>
          <w:w w:val="105"/>
          <w:sz w:val="19"/>
        </w:rPr>
        <w:t>Although intentions may not equate to actual outcomes.</w:t>
      </w:r>
    </w:p>
    <w:p>
      <w:pPr>
        <w:spacing w:before="203"/>
        <w:ind w:left="168" w:right="0" w:firstLine="0"/>
        <w:jc w:val="left"/>
        <w:rPr>
          <w:sz w:val="19"/>
        </w:rPr>
      </w:pPr>
      <w:r>
        <w:rPr>
          <w:w w:val="105"/>
          <w:position w:val="9"/>
          <w:sz w:val="12"/>
        </w:rPr>
        <w:t>17 </w:t>
      </w:r>
      <w:r>
        <w:rPr>
          <w:w w:val="105"/>
          <w:sz w:val="19"/>
        </w:rPr>
        <w:t>Source: DWP (2006)</w:t>
      </w:r>
    </w:p>
    <w:p>
      <w:pPr>
        <w:spacing w:after="0"/>
        <w:jc w:val="left"/>
        <w:rPr>
          <w:sz w:val="19"/>
        </w:rPr>
        <w:sectPr>
          <w:pgSz w:w="11900" w:h="16840"/>
          <w:pgMar w:header="0" w:footer="1470" w:top="1600" w:bottom="1660" w:left="1580" w:right="0"/>
        </w:sectPr>
      </w:pPr>
    </w:p>
    <w:p>
      <w:pPr>
        <w:pStyle w:val="BodyText"/>
        <w:rPr>
          <w:sz w:val="20"/>
        </w:rPr>
      </w:pPr>
    </w:p>
    <w:p>
      <w:pPr>
        <w:pStyle w:val="BodyText"/>
        <w:spacing w:before="8"/>
        <w:rPr>
          <w:sz w:val="16"/>
        </w:rPr>
      </w:pPr>
    </w:p>
    <w:p>
      <w:pPr>
        <w:pStyle w:val="BodyText"/>
        <w:spacing w:line="242" w:lineRule="auto" w:before="93"/>
        <w:ind w:left="168" w:right="1735"/>
        <w:jc w:val="both"/>
      </w:pPr>
      <w:r>
        <w:rPr/>
        <w:t>(2006) for the years 2003-2005 and updates them to 2006 based on Summer quarters in each year (June, July and August). Data for 2006Q3 (July, August, and September) are also presented. Around 350,000 nationals from the A8 countries were resident in the UK by the Summer of 2006, according to the LFS data, of whom 240,000 had arrived since 2004; nearly 85% were workers (220,000). Over time the proportion of A8 migrants who are workers has risen from 36% to 74%. Somewhat surprisingly, there has been little change in the number who claim to be self-employed since 2004. The LFS data also suggest that 20% of all migrants that arrived in the UK between 2004 and 2006Q3 were Polish, and roughly a third were from the A8 as a</w:t>
      </w:r>
      <w:r>
        <w:rPr>
          <w:spacing w:val="14"/>
        </w:rPr>
        <w:t> </w:t>
      </w:r>
      <w:r>
        <w:rPr/>
        <w:t>whole.</w:t>
      </w:r>
    </w:p>
    <w:p>
      <w:pPr>
        <w:pStyle w:val="BodyText"/>
        <w:spacing w:before="5"/>
        <w:rPr>
          <w:sz w:val="24"/>
        </w:rPr>
      </w:pPr>
    </w:p>
    <w:p>
      <w:pPr>
        <w:pStyle w:val="BodyText"/>
        <w:ind w:left="168"/>
        <w:jc w:val="both"/>
      </w:pPr>
      <w:r>
        <w:rPr>
          <w:u w:val="single"/>
        </w:rPr>
        <w:t>Reconciling the differences</w:t>
      </w:r>
    </w:p>
    <w:p>
      <w:pPr>
        <w:pStyle w:val="BodyText"/>
        <w:spacing w:before="6"/>
        <w:rPr>
          <w:sz w:val="15"/>
        </w:rPr>
      </w:pPr>
    </w:p>
    <w:p>
      <w:pPr>
        <w:pStyle w:val="BodyText"/>
        <w:spacing w:line="242" w:lineRule="auto" w:before="93"/>
        <w:ind w:left="168" w:right="1743"/>
        <w:jc w:val="both"/>
      </w:pPr>
      <w:r>
        <w:rPr/>
        <w:t>The number of A8 migrants entering the UK since Accession appears quite uncertain  given the available data. But the different sources vary in their coverage, both in terms of the migrants captured (including definitional differences) and the period of observation. Table E attempts to accommodate the latter issue, adjusting the NINo and TIM (IPS) numbers such that they – like the LFS and WRS data – also cover the period since Accession. Following adjustment, the number of NINo applications and number of WRS applicants are comparable at around 500,000. The LFS and TIM (IPS) data are much  lower than these, but again comparable with one another. The remaining differences between the estimates reflect the groups of individuals covered and definitions employed. The LFS and TIM data are designed to capture only those migrants who stay in the  country for an extended period of time – more than 6 months for the LFS and 12 months for the IPS. In contrast, the NINo and WRS capture all migrants, including those that might return home relatively quickly – or in some sense commute to the UK for</w:t>
      </w:r>
      <w:r>
        <w:rPr>
          <w:spacing w:val="7"/>
        </w:rPr>
        <w:t> </w:t>
      </w:r>
      <w:r>
        <w:rPr/>
        <w:t>work.</w:t>
      </w:r>
    </w:p>
    <w:p>
      <w:pPr>
        <w:pStyle w:val="BodyText"/>
        <w:spacing w:before="9"/>
        <w:rPr>
          <w:sz w:val="24"/>
        </w:rPr>
      </w:pPr>
    </w:p>
    <w:p>
      <w:pPr>
        <w:pStyle w:val="BodyText"/>
        <w:spacing w:line="242" w:lineRule="auto"/>
        <w:ind w:left="168" w:right="1744"/>
        <w:jc w:val="both"/>
      </w:pPr>
      <w:r>
        <w:rPr/>
        <w:t>The broader ordering of the estimates also makes sense. The LFS micro-data suggest that 30,000 self-employed workers have come to the UK since Accession. This equates to the gap between the adjusted number of NINo applications, which covers all workers, and    the number of WRS applicants, which are solely employees. In addition, we should also expect the estimated number of A8 migrants from the LFS data to exceed the estimate from the TIM(IPS), because the TIM(IPS) employs a more restrictive definition of a migrant – a migrant is someone who changes his or her country of usual residence for a period of at least a</w:t>
      </w:r>
      <w:r>
        <w:rPr>
          <w:spacing w:val="-1"/>
        </w:rPr>
        <w:t> </w:t>
      </w:r>
      <w:r>
        <w:rPr/>
        <w:t>year.</w:t>
      </w:r>
    </w:p>
    <w:p>
      <w:pPr>
        <w:pStyle w:val="BodyText"/>
        <w:spacing w:before="2"/>
        <w:rPr>
          <w:sz w:val="24"/>
        </w:rPr>
      </w:pPr>
    </w:p>
    <w:p>
      <w:pPr>
        <w:pStyle w:val="BodyText"/>
        <w:spacing w:line="242" w:lineRule="auto"/>
        <w:ind w:left="168" w:right="1745"/>
        <w:jc w:val="both"/>
      </w:pPr>
      <w:r>
        <w:rPr/>
        <w:t>Having reconciled the differences as far as possible, it appears that 500,000 workers is likely to be an upper estimate of the number of A8 migrants that could potentially be in  the UK in late 2006. The data also suggest that as many as half of the migrants that have come to the UK have not stayed</w:t>
      </w:r>
      <w:r>
        <w:rPr>
          <w:spacing w:val="4"/>
        </w:rPr>
        <w:t> </w:t>
      </w:r>
      <w:r>
        <w:rPr/>
        <w:t>permanently.</w:t>
      </w:r>
    </w:p>
    <w:p>
      <w:pPr>
        <w:spacing w:after="0" w:line="242" w:lineRule="auto"/>
        <w:jc w:val="both"/>
        <w:sectPr>
          <w:pgSz w:w="11900" w:h="16840"/>
          <w:pgMar w:header="0" w:footer="1470" w:top="1600" w:bottom="1660" w:left="1580" w:right="0"/>
        </w:sectPr>
      </w:pPr>
    </w:p>
    <w:p>
      <w:pPr>
        <w:pStyle w:val="BodyText"/>
        <w:rPr>
          <w:sz w:val="20"/>
        </w:rPr>
      </w:pPr>
    </w:p>
    <w:p>
      <w:pPr>
        <w:pStyle w:val="BodyText"/>
        <w:spacing w:before="11"/>
        <w:rPr>
          <w:sz w:val="16"/>
        </w:rPr>
      </w:pPr>
    </w:p>
    <w:p>
      <w:pPr>
        <w:pStyle w:val="Heading1"/>
        <w:spacing w:before="93"/>
        <w:ind w:left="226"/>
        <w:jc w:val="both"/>
      </w:pPr>
      <w:r>
        <w:rPr>
          <w:color w:val="FF0000"/>
        </w:rPr>
        <w:t>Table E: </w:t>
      </w:r>
      <w:r>
        <w:rPr/>
        <w:t>Estimated number of immigrant arrivals since A8 Accession</w:t>
      </w:r>
    </w:p>
    <w:p>
      <w:pPr>
        <w:pStyle w:val="BodyText"/>
        <w:rPr>
          <w:b/>
          <w:sz w:val="20"/>
        </w:rPr>
      </w:pPr>
    </w:p>
    <w:p>
      <w:pPr>
        <w:pStyle w:val="BodyText"/>
        <w:spacing w:before="4" w:after="1"/>
        <w:rPr>
          <w:b/>
          <w:sz w:val="11"/>
        </w:rPr>
      </w:pPr>
    </w:p>
    <w:tbl>
      <w:tblPr>
        <w:tblW w:w="0" w:type="auto"/>
        <w:jc w:val="left"/>
        <w:tblInd w:w="2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9"/>
        <w:gridCol w:w="1645"/>
        <w:gridCol w:w="1974"/>
        <w:gridCol w:w="1036"/>
        <w:gridCol w:w="1386"/>
      </w:tblGrid>
      <w:tr>
        <w:trPr>
          <w:trHeight w:val="459" w:hRule="atLeast"/>
        </w:trPr>
        <w:tc>
          <w:tcPr>
            <w:tcW w:w="5468" w:type="dxa"/>
            <w:gridSpan w:val="3"/>
          </w:tcPr>
          <w:p>
            <w:pPr>
              <w:pStyle w:val="TableParagraph"/>
              <w:jc w:val="left"/>
              <w:rPr>
                <w:sz w:val="20"/>
              </w:rPr>
            </w:pPr>
          </w:p>
        </w:tc>
        <w:tc>
          <w:tcPr>
            <w:tcW w:w="1036" w:type="dxa"/>
          </w:tcPr>
          <w:p>
            <w:pPr>
              <w:pStyle w:val="TableParagraph"/>
              <w:spacing w:before="5"/>
              <w:jc w:val="left"/>
              <w:rPr>
                <w:b/>
                <w:sz w:val="20"/>
              </w:rPr>
            </w:pPr>
          </w:p>
          <w:p>
            <w:pPr>
              <w:pStyle w:val="TableParagraph"/>
              <w:spacing w:line="204" w:lineRule="exact"/>
              <w:ind w:left="240"/>
              <w:jc w:val="left"/>
              <w:rPr>
                <w:b/>
                <w:sz w:val="18"/>
              </w:rPr>
            </w:pPr>
            <w:r>
              <w:rPr>
                <w:b/>
                <w:w w:val="105"/>
                <w:sz w:val="18"/>
              </w:rPr>
              <w:t>Period</w:t>
            </w:r>
          </w:p>
        </w:tc>
        <w:tc>
          <w:tcPr>
            <w:tcW w:w="1386" w:type="dxa"/>
          </w:tcPr>
          <w:p>
            <w:pPr>
              <w:pStyle w:val="TableParagraph"/>
              <w:spacing w:line="206" w:lineRule="exact"/>
              <w:ind w:left="131"/>
              <w:jc w:val="left"/>
              <w:rPr>
                <w:b/>
                <w:sz w:val="18"/>
              </w:rPr>
            </w:pPr>
            <w:r>
              <w:rPr>
                <w:b/>
                <w:w w:val="105"/>
                <w:sz w:val="18"/>
              </w:rPr>
              <w:t>Adjusted</w:t>
            </w:r>
            <w:r>
              <w:rPr>
                <w:b/>
                <w:spacing w:val="-15"/>
                <w:w w:val="105"/>
                <w:sz w:val="18"/>
              </w:rPr>
              <w:t> </w:t>
            </w:r>
            <w:r>
              <w:rPr>
                <w:b/>
                <w:w w:val="105"/>
                <w:sz w:val="18"/>
              </w:rPr>
              <w:t>data</w:t>
            </w:r>
          </w:p>
          <w:p>
            <w:pPr>
              <w:pStyle w:val="TableParagraph"/>
              <w:spacing w:line="202" w:lineRule="exact" w:before="32"/>
              <w:ind w:left="93"/>
              <w:jc w:val="left"/>
              <w:rPr>
                <w:b/>
                <w:sz w:val="18"/>
              </w:rPr>
            </w:pPr>
            <w:r>
              <w:rPr>
                <w:b/>
                <w:w w:val="105"/>
                <w:sz w:val="18"/>
              </w:rPr>
              <w:t>to cover</w:t>
            </w:r>
            <w:r>
              <w:rPr>
                <w:b/>
                <w:spacing w:val="-18"/>
                <w:w w:val="105"/>
                <w:sz w:val="18"/>
              </w:rPr>
              <w:t> </w:t>
            </w:r>
            <w:r>
              <w:rPr>
                <w:b/>
                <w:w w:val="105"/>
                <w:sz w:val="18"/>
              </w:rPr>
              <w:t>period</w:t>
            </w:r>
          </w:p>
        </w:tc>
      </w:tr>
      <w:tr>
        <w:trPr>
          <w:trHeight w:val="360" w:hRule="atLeast"/>
        </w:trPr>
        <w:tc>
          <w:tcPr>
            <w:tcW w:w="1849" w:type="dxa"/>
          </w:tcPr>
          <w:p>
            <w:pPr>
              <w:pStyle w:val="TableParagraph"/>
              <w:jc w:val="left"/>
              <w:rPr>
                <w:sz w:val="20"/>
              </w:rPr>
            </w:pPr>
          </w:p>
        </w:tc>
        <w:tc>
          <w:tcPr>
            <w:tcW w:w="1645" w:type="dxa"/>
          </w:tcPr>
          <w:p>
            <w:pPr>
              <w:pStyle w:val="TableParagraph"/>
              <w:spacing w:before="12"/>
              <w:ind w:left="282" w:right="152"/>
              <w:rPr>
                <w:b/>
                <w:sz w:val="18"/>
              </w:rPr>
            </w:pPr>
            <w:r>
              <w:rPr>
                <w:b/>
                <w:w w:val="105"/>
                <w:sz w:val="18"/>
              </w:rPr>
              <w:t>Available data</w:t>
            </w:r>
          </w:p>
        </w:tc>
        <w:tc>
          <w:tcPr>
            <w:tcW w:w="1974" w:type="dxa"/>
          </w:tcPr>
          <w:p>
            <w:pPr>
              <w:pStyle w:val="TableParagraph"/>
              <w:spacing w:before="12"/>
              <w:ind w:left="140" w:right="44"/>
              <w:rPr>
                <w:b/>
                <w:sz w:val="18"/>
              </w:rPr>
            </w:pPr>
            <w:r>
              <w:rPr>
                <w:b/>
                <w:w w:val="105"/>
                <w:sz w:val="18"/>
              </w:rPr>
              <w:t>Coverage</w:t>
            </w:r>
          </w:p>
        </w:tc>
        <w:tc>
          <w:tcPr>
            <w:tcW w:w="1036" w:type="dxa"/>
          </w:tcPr>
          <w:p>
            <w:pPr>
              <w:pStyle w:val="TableParagraph"/>
              <w:spacing w:before="14"/>
              <w:ind w:left="214"/>
              <w:jc w:val="left"/>
              <w:rPr>
                <w:b/>
                <w:sz w:val="18"/>
              </w:rPr>
            </w:pPr>
            <w:r>
              <w:rPr>
                <w:b/>
                <w:w w:val="105"/>
                <w:sz w:val="18"/>
              </w:rPr>
              <w:t>covered</w:t>
            </w:r>
          </w:p>
        </w:tc>
        <w:tc>
          <w:tcPr>
            <w:tcW w:w="1386" w:type="dxa"/>
          </w:tcPr>
          <w:p>
            <w:pPr>
              <w:pStyle w:val="TableParagraph"/>
              <w:spacing w:before="14"/>
              <w:ind w:left="84" w:right="27"/>
              <w:rPr>
                <w:b/>
                <w:sz w:val="18"/>
              </w:rPr>
            </w:pPr>
            <w:r>
              <w:rPr>
                <w:b/>
                <w:w w:val="105"/>
                <w:sz w:val="18"/>
              </w:rPr>
              <w:t>since Accession</w:t>
            </w:r>
          </w:p>
        </w:tc>
      </w:tr>
      <w:tr>
        <w:trPr>
          <w:trHeight w:val="598" w:hRule="atLeast"/>
        </w:trPr>
        <w:tc>
          <w:tcPr>
            <w:tcW w:w="1849" w:type="dxa"/>
          </w:tcPr>
          <w:p>
            <w:pPr>
              <w:pStyle w:val="TableParagraph"/>
              <w:jc w:val="left"/>
              <w:rPr>
                <w:b/>
                <w:sz w:val="20"/>
              </w:rPr>
            </w:pPr>
          </w:p>
          <w:p>
            <w:pPr>
              <w:pStyle w:val="TableParagraph"/>
              <w:spacing w:line="203" w:lineRule="exact" w:before="146"/>
              <w:ind w:left="50"/>
              <w:jc w:val="left"/>
              <w:rPr>
                <w:sz w:val="18"/>
              </w:rPr>
            </w:pPr>
            <w:r>
              <w:rPr>
                <w:w w:val="105"/>
                <w:sz w:val="18"/>
              </w:rPr>
              <w:t>NINo registrations</w:t>
            </w:r>
          </w:p>
        </w:tc>
        <w:tc>
          <w:tcPr>
            <w:tcW w:w="1645" w:type="dxa"/>
          </w:tcPr>
          <w:p>
            <w:pPr>
              <w:pStyle w:val="TableParagraph"/>
              <w:jc w:val="left"/>
              <w:rPr>
                <w:b/>
                <w:sz w:val="20"/>
              </w:rPr>
            </w:pPr>
          </w:p>
          <w:p>
            <w:pPr>
              <w:pStyle w:val="TableParagraph"/>
              <w:spacing w:line="203" w:lineRule="exact" w:before="146"/>
              <w:ind w:left="282" w:right="149"/>
              <w:rPr>
                <w:sz w:val="18"/>
              </w:rPr>
            </w:pPr>
            <w:r>
              <w:rPr>
                <w:w w:val="105"/>
                <w:sz w:val="18"/>
              </w:rPr>
              <w:t>382,100</w:t>
            </w:r>
          </w:p>
        </w:tc>
        <w:tc>
          <w:tcPr>
            <w:tcW w:w="1974" w:type="dxa"/>
          </w:tcPr>
          <w:p>
            <w:pPr>
              <w:pStyle w:val="TableParagraph"/>
              <w:spacing w:line="230" w:lineRule="atLeast" w:before="113"/>
              <w:ind w:left="176" w:firstLine="51"/>
              <w:jc w:val="left"/>
              <w:rPr>
                <w:sz w:val="18"/>
              </w:rPr>
            </w:pPr>
            <w:r>
              <w:rPr>
                <w:w w:val="105"/>
                <w:sz w:val="18"/>
              </w:rPr>
              <w:t>Those registering for tax or benefit purposes</w:t>
            </w:r>
          </w:p>
        </w:tc>
        <w:tc>
          <w:tcPr>
            <w:tcW w:w="1036" w:type="dxa"/>
          </w:tcPr>
          <w:p>
            <w:pPr>
              <w:pStyle w:val="TableParagraph"/>
              <w:spacing w:before="136"/>
              <w:ind w:left="68"/>
              <w:jc w:val="left"/>
              <w:rPr>
                <w:sz w:val="18"/>
              </w:rPr>
            </w:pPr>
            <w:r>
              <w:rPr>
                <w:w w:val="105"/>
                <w:sz w:val="18"/>
              </w:rPr>
              <w:t>Apr. 2004</w:t>
            </w:r>
            <w:r>
              <w:rPr>
                <w:spacing w:val="-11"/>
                <w:w w:val="105"/>
                <w:sz w:val="18"/>
              </w:rPr>
              <w:t> </w:t>
            </w:r>
            <w:r>
              <w:rPr>
                <w:w w:val="105"/>
                <w:sz w:val="18"/>
              </w:rPr>
              <w:t>-</w:t>
            </w:r>
          </w:p>
          <w:p>
            <w:pPr>
              <w:pStyle w:val="TableParagraph"/>
              <w:spacing w:line="205" w:lineRule="exact" w:before="30"/>
              <w:ind w:left="136"/>
              <w:jc w:val="left"/>
              <w:rPr>
                <w:sz w:val="18"/>
              </w:rPr>
            </w:pPr>
            <w:r>
              <w:rPr>
                <w:w w:val="105"/>
                <w:sz w:val="18"/>
              </w:rPr>
              <w:t>Mar.</w:t>
            </w:r>
            <w:r>
              <w:rPr>
                <w:spacing w:val="-12"/>
                <w:w w:val="105"/>
                <w:sz w:val="18"/>
              </w:rPr>
              <w:t> </w:t>
            </w:r>
            <w:r>
              <w:rPr>
                <w:w w:val="105"/>
                <w:sz w:val="18"/>
              </w:rPr>
              <w:t>2006</w:t>
            </w:r>
          </w:p>
        </w:tc>
        <w:tc>
          <w:tcPr>
            <w:tcW w:w="1386" w:type="dxa"/>
          </w:tcPr>
          <w:p>
            <w:pPr>
              <w:pStyle w:val="TableParagraph"/>
              <w:jc w:val="left"/>
              <w:rPr>
                <w:b/>
                <w:sz w:val="20"/>
              </w:rPr>
            </w:pPr>
          </w:p>
          <w:p>
            <w:pPr>
              <w:pStyle w:val="TableParagraph"/>
              <w:spacing w:line="203" w:lineRule="exact" w:before="146"/>
              <w:ind w:left="84" w:right="25"/>
              <w:rPr>
                <w:sz w:val="18"/>
              </w:rPr>
            </w:pPr>
            <w:r>
              <w:rPr>
                <w:w w:val="105"/>
                <w:sz w:val="18"/>
              </w:rPr>
              <w:t>515,000</w:t>
            </w:r>
          </w:p>
        </w:tc>
      </w:tr>
      <w:tr>
        <w:trPr>
          <w:trHeight w:val="476" w:hRule="atLeast"/>
        </w:trPr>
        <w:tc>
          <w:tcPr>
            <w:tcW w:w="1849" w:type="dxa"/>
          </w:tcPr>
          <w:p>
            <w:pPr>
              <w:pStyle w:val="TableParagraph"/>
              <w:jc w:val="left"/>
              <w:rPr>
                <w:b/>
                <w:sz w:val="22"/>
              </w:rPr>
            </w:pPr>
          </w:p>
          <w:p>
            <w:pPr>
              <w:pStyle w:val="TableParagraph"/>
              <w:spacing w:line="203" w:lineRule="exact"/>
              <w:ind w:left="50"/>
              <w:jc w:val="left"/>
              <w:rPr>
                <w:sz w:val="18"/>
              </w:rPr>
            </w:pPr>
            <w:r>
              <w:rPr>
                <w:w w:val="105"/>
                <w:sz w:val="18"/>
              </w:rPr>
              <w:t>WRS</w:t>
            </w:r>
          </w:p>
        </w:tc>
        <w:tc>
          <w:tcPr>
            <w:tcW w:w="1645" w:type="dxa"/>
          </w:tcPr>
          <w:p>
            <w:pPr>
              <w:pStyle w:val="TableParagraph"/>
              <w:jc w:val="left"/>
              <w:rPr>
                <w:b/>
                <w:sz w:val="22"/>
              </w:rPr>
            </w:pPr>
          </w:p>
          <w:p>
            <w:pPr>
              <w:pStyle w:val="TableParagraph"/>
              <w:spacing w:line="203" w:lineRule="exact"/>
              <w:ind w:left="282" w:right="148"/>
              <w:rPr>
                <w:sz w:val="18"/>
              </w:rPr>
            </w:pPr>
            <w:r>
              <w:rPr>
                <w:w w:val="105"/>
                <w:sz w:val="18"/>
              </w:rPr>
              <w:t>486,660</w:t>
            </w:r>
          </w:p>
        </w:tc>
        <w:tc>
          <w:tcPr>
            <w:tcW w:w="1974" w:type="dxa"/>
          </w:tcPr>
          <w:p>
            <w:pPr>
              <w:pStyle w:val="TableParagraph"/>
              <w:jc w:val="left"/>
              <w:rPr>
                <w:b/>
                <w:sz w:val="22"/>
              </w:rPr>
            </w:pPr>
          </w:p>
          <w:p>
            <w:pPr>
              <w:pStyle w:val="TableParagraph"/>
              <w:spacing w:line="203" w:lineRule="exact"/>
              <w:ind w:left="141" w:right="44"/>
              <w:rPr>
                <w:sz w:val="18"/>
              </w:rPr>
            </w:pPr>
            <w:r>
              <w:rPr>
                <w:w w:val="105"/>
                <w:sz w:val="18"/>
              </w:rPr>
              <w:t>Employed workers</w:t>
            </w:r>
          </w:p>
        </w:tc>
        <w:tc>
          <w:tcPr>
            <w:tcW w:w="1036" w:type="dxa"/>
          </w:tcPr>
          <w:p>
            <w:pPr>
              <w:pStyle w:val="TableParagraph"/>
              <w:spacing w:before="13"/>
              <w:ind w:left="68"/>
              <w:jc w:val="left"/>
              <w:rPr>
                <w:sz w:val="18"/>
              </w:rPr>
            </w:pPr>
            <w:r>
              <w:rPr>
                <w:w w:val="105"/>
                <w:sz w:val="18"/>
              </w:rPr>
              <w:t>May 2004</w:t>
            </w:r>
            <w:r>
              <w:rPr>
                <w:spacing w:val="-16"/>
                <w:w w:val="105"/>
                <w:sz w:val="18"/>
              </w:rPr>
              <w:t> </w:t>
            </w:r>
            <w:r>
              <w:rPr>
                <w:w w:val="105"/>
                <w:sz w:val="18"/>
              </w:rPr>
              <w:t>-</w:t>
            </w:r>
          </w:p>
          <w:p>
            <w:pPr>
              <w:pStyle w:val="TableParagraph"/>
              <w:spacing w:line="205" w:lineRule="exact" w:before="32"/>
              <w:ind w:left="124"/>
              <w:jc w:val="left"/>
              <w:rPr>
                <w:sz w:val="18"/>
              </w:rPr>
            </w:pPr>
            <w:r>
              <w:rPr>
                <w:w w:val="105"/>
                <w:sz w:val="18"/>
              </w:rPr>
              <w:t>Sept.</w:t>
            </w:r>
            <w:r>
              <w:rPr>
                <w:spacing w:val="-10"/>
                <w:w w:val="105"/>
                <w:sz w:val="18"/>
              </w:rPr>
              <w:t> </w:t>
            </w:r>
            <w:r>
              <w:rPr>
                <w:w w:val="105"/>
                <w:sz w:val="18"/>
              </w:rPr>
              <w:t>2006</w:t>
            </w:r>
          </w:p>
        </w:tc>
        <w:tc>
          <w:tcPr>
            <w:tcW w:w="1386" w:type="dxa"/>
          </w:tcPr>
          <w:p>
            <w:pPr>
              <w:pStyle w:val="TableParagraph"/>
              <w:jc w:val="left"/>
              <w:rPr>
                <w:b/>
                <w:sz w:val="22"/>
              </w:rPr>
            </w:pPr>
          </w:p>
          <w:p>
            <w:pPr>
              <w:pStyle w:val="TableParagraph"/>
              <w:spacing w:line="203" w:lineRule="exact"/>
              <w:ind w:left="84" w:right="25"/>
              <w:rPr>
                <w:sz w:val="18"/>
              </w:rPr>
            </w:pPr>
            <w:r>
              <w:rPr>
                <w:w w:val="105"/>
                <w:sz w:val="18"/>
              </w:rPr>
              <w:t>486,660</w:t>
            </w:r>
          </w:p>
        </w:tc>
      </w:tr>
      <w:tr>
        <w:trPr>
          <w:trHeight w:val="476" w:hRule="atLeast"/>
        </w:trPr>
        <w:tc>
          <w:tcPr>
            <w:tcW w:w="1849" w:type="dxa"/>
          </w:tcPr>
          <w:p>
            <w:pPr>
              <w:pStyle w:val="TableParagraph"/>
              <w:spacing w:before="1"/>
              <w:jc w:val="left"/>
              <w:rPr>
                <w:b/>
                <w:sz w:val="22"/>
              </w:rPr>
            </w:pPr>
          </w:p>
          <w:p>
            <w:pPr>
              <w:pStyle w:val="TableParagraph"/>
              <w:spacing w:line="203" w:lineRule="exact"/>
              <w:ind w:left="50"/>
              <w:jc w:val="left"/>
              <w:rPr>
                <w:sz w:val="18"/>
              </w:rPr>
            </w:pPr>
            <w:r>
              <w:rPr>
                <w:w w:val="105"/>
                <w:sz w:val="18"/>
              </w:rPr>
              <w:t>LFS</w:t>
            </w:r>
          </w:p>
        </w:tc>
        <w:tc>
          <w:tcPr>
            <w:tcW w:w="1645" w:type="dxa"/>
          </w:tcPr>
          <w:p>
            <w:pPr>
              <w:pStyle w:val="TableParagraph"/>
              <w:spacing w:before="1"/>
              <w:jc w:val="left"/>
              <w:rPr>
                <w:b/>
                <w:sz w:val="22"/>
              </w:rPr>
            </w:pPr>
          </w:p>
          <w:p>
            <w:pPr>
              <w:pStyle w:val="TableParagraph"/>
              <w:spacing w:line="203" w:lineRule="exact"/>
              <w:ind w:left="282" w:right="148"/>
              <w:rPr>
                <w:sz w:val="18"/>
              </w:rPr>
            </w:pPr>
            <w:r>
              <w:rPr>
                <w:w w:val="105"/>
                <w:sz w:val="18"/>
              </w:rPr>
              <w:t>265,000</w:t>
            </w:r>
          </w:p>
        </w:tc>
        <w:tc>
          <w:tcPr>
            <w:tcW w:w="1974" w:type="dxa"/>
          </w:tcPr>
          <w:p>
            <w:pPr>
              <w:pStyle w:val="TableParagraph"/>
              <w:spacing w:before="1"/>
              <w:jc w:val="left"/>
              <w:rPr>
                <w:b/>
                <w:sz w:val="22"/>
              </w:rPr>
            </w:pPr>
          </w:p>
          <w:p>
            <w:pPr>
              <w:pStyle w:val="TableParagraph"/>
              <w:spacing w:line="203" w:lineRule="exact"/>
              <w:ind w:left="141" w:right="44"/>
              <w:rPr>
                <w:sz w:val="18"/>
              </w:rPr>
            </w:pPr>
            <w:r>
              <w:rPr>
                <w:w w:val="105"/>
                <w:sz w:val="18"/>
              </w:rPr>
              <w:t>All those aged 16-64</w:t>
            </w:r>
          </w:p>
        </w:tc>
        <w:tc>
          <w:tcPr>
            <w:tcW w:w="1036" w:type="dxa"/>
          </w:tcPr>
          <w:p>
            <w:pPr>
              <w:pStyle w:val="TableParagraph"/>
              <w:spacing w:before="14"/>
              <w:ind w:left="68"/>
              <w:jc w:val="left"/>
              <w:rPr>
                <w:sz w:val="18"/>
              </w:rPr>
            </w:pPr>
            <w:r>
              <w:rPr>
                <w:w w:val="105"/>
                <w:sz w:val="18"/>
              </w:rPr>
              <w:t>May 2004</w:t>
            </w:r>
            <w:r>
              <w:rPr>
                <w:spacing w:val="-16"/>
                <w:w w:val="105"/>
                <w:sz w:val="18"/>
              </w:rPr>
              <w:t> </w:t>
            </w:r>
            <w:r>
              <w:rPr>
                <w:w w:val="105"/>
                <w:sz w:val="18"/>
              </w:rPr>
              <w:t>-</w:t>
            </w:r>
          </w:p>
          <w:p>
            <w:pPr>
              <w:pStyle w:val="TableParagraph"/>
              <w:spacing w:line="205" w:lineRule="exact" w:before="30"/>
              <w:ind w:left="124"/>
              <w:jc w:val="left"/>
              <w:rPr>
                <w:sz w:val="18"/>
              </w:rPr>
            </w:pPr>
            <w:r>
              <w:rPr>
                <w:w w:val="105"/>
                <w:sz w:val="18"/>
              </w:rPr>
              <w:t>Sept.</w:t>
            </w:r>
            <w:r>
              <w:rPr>
                <w:spacing w:val="-10"/>
                <w:w w:val="105"/>
                <w:sz w:val="18"/>
              </w:rPr>
              <w:t> </w:t>
            </w:r>
            <w:r>
              <w:rPr>
                <w:w w:val="105"/>
                <w:sz w:val="18"/>
              </w:rPr>
              <w:t>2006</w:t>
            </w:r>
          </w:p>
        </w:tc>
        <w:tc>
          <w:tcPr>
            <w:tcW w:w="1386" w:type="dxa"/>
          </w:tcPr>
          <w:p>
            <w:pPr>
              <w:pStyle w:val="TableParagraph"/>
              <w:spacing w:before="1"/>
              <w:jc w:val="left"/>
              <w:rPr>
                <w:b/>
                <w:sz w:val="22"/>
              </w:rPr>
            </w:pPr>
          </w:p>
          <w:p>
            <w:pPr>
              <w:pStyle w:val="TableParagraph"/>
              <w:spacing w:line="203" w:lineRule="exact"/>
              <w:ind w:left="84" w:right="25"/>
              <w:rPr>
                <w:sz w:val="18"/>
              </w:rPr>
            </w:pPr>
            <w:r>
              <w:rPr>
                <w:w w:val="105"/>
                <w:sz w:val="18"/>
              </w:rPr>
              <w:t>265,000</w:t>
            </w:r>
          </w:p>
        </w:tc>
      </w:tr>
      <w:tr>
        <w:trPr>
          <w:trHeight w:val="462" w:hRule="atLeast"/>
        </w:trPr>
        <w:tc>
          <w:tcPr>
            <w:tcW w:w="1849" w:type="dxa"/>
          </w:tcPr>
          <w:p>
            <w:pPr>
              <w:pStyle w:val="TableParagraph"/>
              <w:jc w:val="left"/>
              <w:rPr>
                <w:b/>
                <w:sz w:val="22"/>
              </w:rPr>
            </w:pPr>
          </w:p>
          <w:p>
            <w:pPr>
              <w:pStyle w:val="TableParagraph"/>
              <w:spacing w:line="189" w:lineRule="exact"/>
              <w:ind w:left="50"/>
              <w:jc w:val="left"/>
              <w:rPr>
                <w:sz w:val="18"/>
              </w:rPr>
            </w:pPr>
            <w:r>
              <w:rPr>
                <w:w w:val="105"/>
                <w:sz w:val="18"/>
              </w:rPr>
              <w:t>TIM (based on IPS)</w:t>
            </w:r>
          </w:p>
        </w:tc>
        <w:tc>
          <w:tcPr>
            <w:tcW w:w="1645" w:type="dxa"/>
          </w:tcPr>
          <w:p>
            <w:pPr>
              <w:pStyle w:val="TableParagraph"/>
              <w:jc w:val="left"/>
              <w:rPr>
                <w:b/>
                <w:sz w:val="22"/>
              </w:rPr>
            </w:pPr>
          </w:p>
          <w:p>
            <w:pPr>
              <w:pStyle w:val="TableParagraph"/>
              <w:spacing w:line="189" w:lineRule="exact"/>
              <w:ind w:left="282" w:right="144"/>
              <w:rPr>
                <w:sz w:val="18"/>
              </w:rPr>
            </w:pPr>
            <w:r>
              <w:rPr>
                <w:w w:val="105"/>
                <w:sz w:val="18"/>
              </w:rPr>
              <w:t>132,000</w:t>
            </w:r>
          </w:p>
        </w:tc>
        <w:tc>
          <w:tcPr>
            <w:tcW w:w="1974" w:type="dxa"/>
          </w:tcPr>
          <w:p>
            <w:pPr>
              <w:pStyle w:val="TableParagraph"/>
              <w:jc w:val="left"/>
              <w:rPr>
                <w:b/>
                <w:sz w:val="22"/>
              </w:rPr>
            </w:pPr>
          </w:p>
          <w:p>
            <w:pPr>
              <w:pStyle w:val="TableParagraph"/>
              <w:spacing w:line="189" w:lineRule="exact"/>
              <w:ind w:left="147" w:right="44"/>
              <w:rPr>
                <w:sz w:val="18"/>
              </w:rPr>
            </w:pPr>
            <w:r>
              <w:rPr>
                <w:w w:val="105"/>
                <w:sz w:val="18"/>
              </w:rPr>
              <w:t>All long-term migrants</w:t>
            </w:r>
          </w:p>
        </w:tc>
        <w:tc>
          <w:tcPr>
            <w:tcW w:w="1036" w:type="dxa"/>
          </w:tcPr>
          <w:p>
            <w:pPr>
              <w:pStyle w:val="TableParagraph"/>
              <w:spacing w:before="13"/>
              <w:ind w:left="87"/>
              <w:jc w:val="left"/>
              <w:rPr>
                <w:sz w:val="18"/>
              </w:rPr>
            </w:pPr>
            <w:r>
              <w:rPr>
                <w:w w:val="105"/>
                <w:sz w:val="18"/>
              </w:rPr>
              <w:t>Jan. 2004</w:t>
            </w:r>
            <w:r>
              <w:rPr>
                <w:spacing w:val="-9"/>
                <w:w w:val="105"/>
                <w:sz w:val="18"/>
              </w:rPr>
              <w:t> </w:t>
            </w:r>
            <w:r>
              <w:rPr>
                <w:w w:val="105"/>
                <w:sz w:val="18"/>
              </w:rPr>
              <w:t>-</w:t>
            </w:r>
          </w:p>
          <w:p>
            <w:pPr>
              <w:pStyle w:val="TableParagraph"/>
              <w:spacing w:line="190" w:lineRule="exact" w:before="32"/>
              <w:ind w:left="141"/>
              <w:jc w:val="left"/>
              <w:rPr>
                <w:sz w:val="18"/>
              </w:rPr>
            </w:pPr>
            <w:r>
              <w:rPr>
                <w:w w:val="105"/>
                <w:sz w:val="18"/>
              </w:rPr>
              <w:t>Dec.</w:t>
            </w:r>
            <w:r>
              <w:rPr>
                <w:spacing w:val="-9"/>
                <w:w w:val="105"/>
                <w:sz w:val="18"/>
              </w:rPr>
              <w:t> </w:t>
            </w:r>
            <w:r>
              <w:rPr>
                <w:w w:val="105"/>
                <w:sz w:val="18"/>
              </w:rPr>
              <w:t>2005</w:t>
            </w:r>
          </w:p>
        </w:tc>
        <w:tc>
          <w:tcPr>
            <w:tcW w:w="1386" w:type="dxa"/>
          </w:tcPr>
          <w:p>
            <w:pPr>
              <w:pStyle w:val="TableParagraph"/>
              <w:jc w:val="left"/>
              <w:rPr>
                <w:b/>
                <w:sz w:val="22"/>
              </w:rPr>
            </w:pPr>
          </w:p>
          <w:p>
            <w:pPr>
              <w:pStyle w:val="TableParagraph"/>
              <w:spacing w:line="189" w:lineRule="exact"/>
              <w:ind w:left="84" w:right="25"/>
              <w:rPr>
                <w:sz w:val="18"/>
              </w:rPr>
            </w:pPr>
            <w:r>
              <w:rPr>
                <w:w w:val="105"/>
                <w:sz w:val="18"/>
              </w:rPr>
              <w:t>215,000</w:t>
            </w:r>
          </w:p>
        </w:tc>
      </w:tr>
    </w:tbl>
    <w:p>
      <w:pPr>
        <w:pStyle w:val="BodyText"/>
        <w:spacing w:before="8"/>
        <w:rPr>
          <w:b/>
          <w:sz w:val="25"/>
        </w:rPr>
      </w:pPr>
    </w:p>
    <w:p>
      <w:pPr>
        <w:spacing w:before="0"/>
        <w:ind w:left="168" w:right="0" w:firstLine="0"/>
        <w:jc w:val="both"/>
        <w:rPr>
          <w:sz w:val="15"/>
        </w:rPr>
      </w:pPr>
      <w:r>
        <w:rPr>
          <w:w w:val="105"/>
          <w:sz w:val="15"/>
        </w:rPr>
        <w:t>Source: DWP, Home Office, ONS and own estimates</w:t>
      </w:r>
    </w:p>
    <w:p>
      <w:pPr>
        <w:pStyle w:val="BodyText"/>
        <w:spacing w:before="1"/>
        <w:rPr>
          <w:sz w:val="16"/>
        </w:rPr>
      </w:pPr>
    </w:p>
    <w:p>
      <w:pPr>
        <w:spacing w:line="249" w:lineRule="auto" w:before="0"/>
        <w:ind w:left="168" w:right="1747" w:firstLine="0"/>
        <w:jc w:val="left"/>
        <w:rPr>
          <w:sz w:val="15"/>
        </w:rPr>
      </w:pPr>
      <w:r>
        <w:rPr>
          <w:w w:val="105"/>
          <w:sz w:val="15"/>
        </w:rPr>
        <w:t>1. The LFS numbers are different from those described earlier because they cover a different period and different group (those aged 16-64 versus 16+) of migrants.</w:t>
      </w:r>
    </w:p>
    <w:p>
      <w:pPr>
        <w:pStyle w:val="BodyText"/>
        <w:spacing w:before="2"/>
      </w:pPr>
    </w:p>
    <w:p>
      <w:pPr>
        <w:pStyle w:val="BodyText"/>
        <w:spacing w:line="244" w:lineRule="auto"/>
        <w:ind w:left="168" w:right="1746"/>
        <w:jc w:val="both"/>
      </w:pPr>
      <w:r>
        <w:rPr/>
        <w:t>It does seem that the extent of mis-measurement of the number of foreign workers from the A8 is unlikely to have had any significant impact on the current measurement of the ILO unemployment rate, or the claimant count, as the numbers of additional migrants required to lower the unemployment rate by even 0.1% would involve impossibly large numbers.</w:t>
      </w:r>
      <w:r>
        <w:rPr>
          <w:vertAlign w:val="superscript"/>
        </w:rPr>
        <w:t>18</w:t>
      </w:r>
    </w:p>
    <w:p>
      <w:pPr>
        <w:pStyle w:val="BodyText"/>
        <w:spacing w:line="244" w:lineRule="auto" w:before="261"/>
        <w:ind w:left="168" w:right="1744"/>
        <w:jc w:val="both"/>
      </w:pPr>
      <w:r>
        <w:rPr/>
        <w:t>There is another source of data on international migration that supports our findings. Population data recently available from Eurostat (2006) suggest that there was no substantial decline in the populations of any of the A8 countries, especially Poland, between 2004 and 2005. As a proportion  of the  population, the greatest net outflows  have been from Lithuania (-0.60%) and Latvia (-0.55%).  This is consistent with the   flows to the UK from the A8 being largely temporary in nature. The small emigration numbers for the earliest period following accession are also consistent with that view, presented in Table</w:t>
      </w:r>
      <w:r>
        <w:rPr>
          <w:spacing w:val="1"/>
        </w:rPr>
        <w:t> </w:t>
      </w:r>
      <w:r>
        <w:rPr/>
        <w:t>F.</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5"/>
        </w:rPr>
      </w:pPr>
      <w:r>
        <w:rPr/>
        <w:pict>
          <v:shape style="position:absolute;margin-left:87.419998pt;margin-top:10.968259pt;width:140.050pt;height:.1pt;mso-position-horizontal-relative:page;mso-position-vertical-relative:paragraph;z-index:-251632640;mso-wrap-distance-left:0;mso-wrap-distance-right:0" coordorigin="1748,219" coordsize="2801,0" path="m1748,219l4549,219e" filled="false" stroked="true" strokeweight=".600010pt" strokecolor="#000000">
            <v:path arrowok="t"/>
            <v:stroke dashstyle="solid"/>
            <w10:wrap type="topAndBottom"/>
          </v:shape>
        </w:pict>
      </w:r>
    </w:p>
    <w:p>
      <w:pPr>
        <w:spacing w:line="244" w:lineRule="auto" w:before="49"/>
        <w:ind w:left="168" w:right="1735" w:firstLine="0"/>
        <w:jc w:val="both"/>
        <w:rPr>
          <w:sz w:val="19"/>
        </w:rPr>
      </w:pPr>
      <w:r>
        <w:rPr>
          <w:w w:val="105"/>
          <w:position w:val="9"/>
          <w:sz w:val="12"/>
        </w:rPr>
        <w:t>18 </w:t>
      </w:r>
      <w:r>
        <w:rPr>
          <w:w w:val="105"/>
          <w:sz w:val="19"/>
        </w:rPr>
        <w:t>Currently at the time of writing (December, 2006) there are 30,696,000 economically active and 1,711,000</w:t>
      </w:r>
      <w:r>
        <w:rPr>
          <w:spacing w:val="-19"/>
          <w:w w:val="105"/>
          <w:sz w:val="19"/>
        </w:rPr>
        <w:t> </w:t>
      </w:r>
      <w:r>
        <w:rPr>
          <w:w w:val="105"/>
          <w:sz w:val="19"/>
        </w:rPr>
        <w:t>unemployed</w:t>
      </w:r>
      <w:r>
        <w:rPr>
          <w:spacing w:val="-18"/>
          <w:w w:val="105"/>
          <w:sz w:val="19"/>
        </w:rPr>
        <w:t> </w:t>
      </w:r>
      <w:r>
        <w:rPr>
          <w:w w:val="105"/>
          <w:sz w:val="19"/>
        </w:rPr>
        <w:t>giving</w:t>
      </w:r>
      <w:r>
        <w:rPr>
          <w:spacing w:val="-18"/>
          <w:w w:val="105"/>
          <w:sz w:val="19"/>
        </w:rPr>
        <w:t> </w:t>
      </w:r>
      <w:r>
        <w:rPr>
          <w:w w:val="105"/>
          <w:sz w:val="19"/>
        </w:rPr>
        <w:t>an</w:t>
      </w:r>
      <w:r>
        <w:rPr>
          <w:spacing w:val="-19"/>
          <w:w w:val="105"/>
          <w:sz w:val="19"/>
        </w:rPr>
        <w:t> </w:t>
      </w:r>
      <w:r>
        <w:rPr>
          <w:w w:val="105"/>
          <w:sz w:val="19"/>
        </w:rPr>
        <w:t>unemployment</w:t>
      </w:r>
      <w:r>
        <w:rPr>
          <w:spacing w:val="-18"/>
          <w:w w:val="105"/>
          <w:sz w:val="19"/>
        </w:rPr>
        <w:t> </w:t>
      </w:r>
      <w:r>
        <w:rPr>
          <w:w w:val="105"/>
          <w:sz w:val="19"/>
        </w:rPr>
        <w:t>rate</w:t>
      </w:r>
      <w:r>
        <w:rPr>
          <w:spacing w:val="-19"/>
          <w:w w:val="105"/>
          <w:sz w:val="19"/>
        </w:rPr>
        <w:t> </w:t>
      </w:r>
      <w:r>
        <w:rPr>
          <w:w w:val="105"/>
          <w:sz w:val="19"/>
        </w:rPr>
        <w:t>of</w:t>
      </w:r>
      <w:r>
        <w:rPr>
          <w:spacing w:val="-19"/>
          <w:w w:val="105"/>
          <w:sz w:val="19"/>
        </w:rPr>
        <w:t> </w:t>
      </w:r>
      <w:r>
        <w:rPr>
          <w:w w:val="105"/>
          <w:sz w:val="19"/>
        </w:rPr>
        <w:t>1,711/30,696=5.57%.</w:t>
      </w:r>
      <w:r>
        <w:rPr>
          <w:spacing w:val="13"/>
          <w:w w:val="105"/>
          <w:sz w:val="19"/>
        </w:rPr>
        <w:t> </w:t>
      </w:r>
      <w:r>
        <w:rPr>
          <w:w w:val="105"/>
          <w:sz w:val="19"/>
        </w:rPr>
        <w:t>For</w:t>
      </w:r>
      <w:r>
        <w:rPr>
          <w:spacing w:val="-18"/>
          <w:w w:val="105"/>
          <w:sz w:val="19"/>
        </w:rPr>
        <w:t> </w:t>
      </w:r>
      <w:r>
        <w:rPr>
          <w:w w:val="105"/>
          <w:sz w:val="19"/>
        </w:rPr>
        <w:t>simplicity,</w:t>
      </w:r>
      <w:r>
        <w:rPr>
          <w:spacing w:val="-18"/>
          <w:w w:val="105"/>
          <w:sz w:val="19"/>
        </w:rPr>
        <w:t> </w:t>
      </w:r>
      <w:r>
        <w:rPr>
          <w:w w:val="105"/>
          <w:sz w:val="19"/>
        </w:rPr>
        <w:t>let</w:t>
      </w:r>
      <w:r>
        <w:rPr>
          <w:spacing w:val="-18"/>
          <w:w w:val="105"/>
          <w:sz w:val="19"/>
        </w:rPr>
        <w:t> </w:t>
      </w:r>
      <w:r>
        <w:rPr>
          <w:w w:val="105"/>
          <w:sz w:val="19"/>
        </w:rPr>
        <w:t>us</w:t>
      </w:r>
      <w:r>
        <w:rPr>
          <w:spacing w:val="-19"/>
          <w:w w:val="105"/>
          <w:sz w:val="19"/>
        </w:rPr>
        <w:t> </w:t>
      </w:r>
      <w:r>
        <w:rPr>
          <w:w w:val="105"/>
          <w:sz w:val="19"/>
        </w:rPr>
        <w:t>assume that there were actually 304,000 more, uncounted, employed migrants, without adding anything to the unemployment</w:t>
      </w:r>
      <w:r>
        <w:rPr>
          <w:spacing w:val="-15"/>
          <w:w w:val="105"/>
          <w:sz w:val="19"/>
        </w:rPr>
        <w:t> </w:t>
      </w:r>
      <w:r>
        <w:rPr>
          <w:w w:val="105"/>
          <w:sz w:val="19"/>
        </w:rPr>
        <w:t>numbers</w:t>
      </w:r>
      <w:r>
        <w:rPr>
          <w:spacing w:val="-14"/>
          <w:w w:val="105"/>
          <w:sz w:val="19"/>
        </w:rPr>
        <w:t> </w:t>
      </w:r>
      <w:r>
        <w:rPr>
          <w:w w:val="105"/>
          <w:sz w:val="19"/>
        </w:rPr>
        <w:t>as</w:t>
      </w:r>
      <w:r>
        <w:rPr>
          <w:spacing w:val="-14"/>
          <w:w w:val="105"/>
          <w:sz w:val="19"/>
        </w:rPr>
        <w:t> </w:t>
      </w:r>
      <w:r>
        <w:rPr>
          <w:w w:val="105"/>
          <w:sz w:val="19"/>
        </w:rPr>
        <w:t>few</w:t>
      </w:r>
      <w:r>
        <w:rPr>
          <w:spacing w:val="-16"/>
          <w:w w:val="105"/>
          <w:sz w:val="19"/>
        </w:rPr>
        <w:t> </w:t>
      </w:r>
      <w:r>
        <w:rPr>
          <w:w w:val="105"/>
          <w:sz w:val="19"/>
        </w:rPr>
        <w:t>if</w:t>
      </w:r>
      <w:r>
        <w:rPr>
          <w:spacing w:val="-15"/>
          <w:w w:val="105"/>
          <w:sz w:val="19"/>
        </w:rPr>
        <w:t> </w:t>
      </w:r>
      <w:r>
        <w:rPr>
          <w:w w:val="105"/>
          <w:sz w:val="19"/>
        </w:rPr>
        <w:t>any</w:t>
      </w:r>
      <w:r>
        <w:rPr>
          <w:spacing w:val="-14"/>
          <w:w w:val="105"/>
          <w:sz w:val="19"/>
        </w:rPr>
        <w:t> </w:t>
      </w:r>
      <w:r>
        <w:rPr>
          <w:w w:val="105"/>
          <w:sz w:val="19"/>
        </w:rPr>
        <w:t>of</w:t>
      </w:r>
      <w:r>
        <w:rPr>
          <w:spacing w:val="-14"/>
          <w:w w:val="105"/>
          <w:sz w:val="19"/>
        </w:rPr>
        <w:t> </w:t>
      </w:r>
      <w:r>
        <w:rPr>
          <w:w w:val="105"/>
          <w:sz w:val="19"/>
        </w:rPr>
        <w:t>them</w:t>
      </w:r>
      <w:r>
        <w:rPr>
          <w:spacing w:val="-15"/>
          <w:w w:val="105"/>
          <w:sz w:val="19"/>
        </w:rPr>
        <w:t> </w:t>
      </w:r>
      <w:r>
        <w:rPr>
          <w:w w:val="105"/>
          <w:sz w:val="19"/>
        </w:rPr>
        <w:t>are</w:t>
      </w:r>
      <w:r>
        <w:rPr>
          <w:spacing w:val="-15"/>
          <w:w w:val="105"/>
          <w:sz w:val="19"/>
        </w:rPr>
        <w:t> </w:t>
      </w:r>
      <w:r>
        <w:rPr>
          <w:w w:val="105"/>
          <w:sz w:val="19"/>
        </w:rPr>
        <w:t>unemployed</w:t>
      </w:r>
      <w:r>
        <w:rPr>
          <w:spacing w:val="-14"/>
          <w:w w:val="105"/>
          <w:sz w:val="19"/>
        </w:rPr>
        <w:t> </w:t>
      </w:r>
      <w:r>
        <w:rPr>
          <w:w w:val="105"/>
          <w:sz w:val="19"/>
        </w:rPr>
        <w:t>anyway.</w:t>
      </w:r>
      <w:r>
        <w:rPr>
          <w:spacing w:val="21"/>
          <w:w w:val="105"/>
          <w:sz w:val="19"/>
        </w:rPr>
        <w:t> </w:t>
      </w:r>
      <w:r>
        <w:rPr>
          <w:w w:val="105"/>
          <w:sz w:val="19"/>
        </w:rPr>
        <w:t>Such</w:t>
      </w:r>
      <w:r>
        <w:rPr>
          <w:spacing w:val="-14"/>
          <w:w w:val="105"/>
          <w:sz w:val="19"/>
        </w:rPr>
        <w:t> </w:t>
      </w:r>
      <w:r>
        <w:rPr>
          <w:w w:val="105"/>
          <w:sz w:val="19"/>
        </w:rPr>
        <w:t>an</w:t>
      </w:r>
      <w:r>
        <w:rPr>
          <w:spacing w:val="-15"/>
          <w:w w:val="105"/>
          <w:sz w:val="19"/>
        </w:rPr>
        <w:t> </w:t>
      </w:r>
      <w:r>
        <w:rPr>
          <w:w w:val="105"/>
          <w:sz w:val="19"/>
        </w:rPr>
        <w:t>increase</w:t>
      </w:r>
      <w:r>
        <w:rPr>
          <w:spacing w:val="-15"/>
          <w:w w:val="105"/>
          <w:sz w:val="19"/>
        </w:rPr>
        <w:t> </w:t>
      </w:r>
      <w:r>
        <w:rPr>
          <w:w w:val="105"/>
          <w:sz w:val="19"/>
        </w:rPr>
        <w:t>would</w:t>
      </w:r>
      <w:r>
        <w:rPr>
          <w:spacing w:val="-15"/>
          <w:w w:val="105"/>
          <w:sz w:val="19"/>
        </w:rPr>
        <w:t> </w:t>
      </w:r>
      <w:r>
        <w:rPr>
          <w:w w:val="105"/>
          <w:sz w:val="19"/>
        </w:rPr>
        <w:t>only</w:t>
      </w:r>
      <w:r>
        <w:rPr>
          <w:spacing w:val="-14"/>
          <w:w w:val="105"/>
          <w:sz w:val="19"/>
        </w:rPr>
        <w:t> </w:t>
      </w:r>
      <w:r>
        <w:rPr>
          <w:w w:val="105"/>
          <w:sz w:val="19"/>
        </w:rPr>
        <w:t>lower the</w:t>
      </w:r>
      <w:r>
        <w:rPr>
          <w:spacing w:val="-11"/>
          <w:w w:val="105"/>
          <w:sz w:val="19"/>
        </w:rPr>
        <w:t> </w:t>
      </w:r>
      <w:r>
        <w:rPr>
          <w:w w:val="105"/>
          <w:sz w:val="19"/>
        </w:rPr>
        <w:t>unemployment</w:t>
      </w:r>
      <w:r>
        <w:rPr>
          <w:spacing w:val="-10"/>
          <w:w w:val="105"/>
          <w:sz w:val="19"/>
        </w:rPr>
        <w:t> </w:t>
      </w:r>
      <w:r>
        <w:rPr>
          <w:w w:val="105"/>
          <w:sz w:val="19"/>
        </w:rPr>
        <w:t>rate</w:t>
      </w:r>
      <w:r>
        <w:rPr>
          <w:spacing w:val="-10"/>
          <w:w w:val="105"/>
          <w:sz w:val="19"/>
        </w:rPr>
        <w:t> </w:t>
      </w:r>
      <w:r>
        <w:rPr>
          <w:w w:val="105"/>
          <w:sz w:val="19"/>
        </w:rPr>
        <w:t>to</w:t>
      </w:r>
      <w:r>
        <w:rPr>
          <w:spacing w:val="-11"/>
          <w:w w:val="105"/>
          <w:sz w:val="19"/>
        </w:rPr>
        <w:t> </w:t>
      </w:r>
      <w:r>
        <w:rPr>
          <w:w w:val="105"/>
          <w:sz w:val="19"/>
        </w:rPr>
        <w:t>(1,711/31,000)=5.52%.</w:t>
      </w:r>
      <w:r>
        <w:rPr>
          <w:spacing w:val="30"/>
          <w:w w:val="105"/>
          <w:sz w:val="19"/>
        </w:rPr>
        <w:t> </w:t>
      </w:r>
      <w:r>
        <w:rPr>
          <w:w w:val="105"/>
          <w:sz w:val="19"/>
        </w:rPr>
        <w:t>It</w:t>
      </w:r>
      <w:r>
        <w:rPr>
          <w:spacing w:val="-10"/>
          <w:w w:val="105"/>
          <w:sz w:val="19"/>
        </w:rPr>
        <w:t> </w:t>
      </w:r>
      <w:r>
        <w:rPr>
          <w:w w:val="105"/>
          <w:sz w:val="19"/>
        </w:rPr>
        <w:t>seems</w:t>
      </w:r>
      <w:r>
        <w:rPr>
          <w:spacing w:val="-8"/>
          <w:w w:val="105"/>
          <w:sz w:val="19"/>
        </w:rPr>
        <w:t> </w:t>
      </w:r>
      <w:r>
        <w:rPr>
          <w:w w:val="105"/>
          <w:sz w:val="19"/>
        </w:rPr>
        <w:t>implausible</w:t>
      </w:r>
      <w:r>
        <w:rPr>
          <w:spacing w:val="-10"/>
          <w:w w:val="105"/>
          <w:sz w:val="19"/>
        </w:rPr>
        <w:t> </w:t>
      </w:r>
      <w:r>
        <w:rPr>
          <w:w w:val="105"/>
          <w:sz w:val="19"/>
        </w:rPr>
        <w:t>to</w:t>
      </w:r>
      <w:r>
        <w:rPr>
          <w:spacing w:val="-11"/>
          <w:w w:val="105"/>
          <w:sz w:val="19"/>
        </w:rPr>
        <w:t> </w:t>
      </w:r>
      <w:r>
        <w:rPr>
          <w:w w:val="105"/>
          <w:sz w:val="19"/>
        </w:rPr>
        <w:t>believe</w:t>
      </w:r>
      <w:r>
        <w:rPr>
          <w:spacing w:val="-10"/>
          <w:w w:val="105"/>
          <w:sz w:val="19"/>
        </w:rPr>
        <w:t> </w:t>
      </w:r>
      <w:r>
        <w:rPr>
          <w:w w:val="105"/>
          <w:sz w:val="19"/>
        </w:rPr>
        <w:t>that</w:t>
      </w:r>
      <w:r>
        <w:rPr>
          <w:spacing w:val="-9"/>
          <w:w w:val="105"/>
          <w:sz w:val="19"/>
        </w:rPr>
        <w:t> </w:t>
      </w:r>
      <w:r>
        <w:rPr>
          <w:w w:val="105"/>
          <w:sz w:val="19"/>
        </w:rPr>
        <w:t>there</w:t>
      </w:r>
      <w:r>
        <w:rPr>
          <w:spacing w:val="-11"/>
          <w:w w:val="105"/>
          <w:sz w:val="19"/>
        </w:rPr>
        <w:t> </w:t>
      </w:r>
      <w:r>
        <w:rPr>
          <w:w w:val="105"/>
          <w:sz w:val="19"/>
        </w:rPr>
        <w:t>is</w:t>
      </w:r>
      <w:r>
        <w:rPr>
          <w:spacing w:val="-10"/>
          <w:w w:val="105"/>
          <w:sz w:val="19"/>
        </w:rPr>
        <w:t> </w:t>
      </w:r>
      <w:r>
        <w:rPr>
          <w:w w:val="105"/>
          <w:sz w:val="19"/>
        </w:rPr>
        <w:t>greater</w:t>
      </w:r>
      <w:r>
        <w:rPr>
          <w:spacing w:val="-9"/>
          <w:w w:val="105"/>
          <w:sz w:val="19"/>
        </w:rPr>
        <w:t> </w:t>
      </w:r>
      <w:r>
        <w:rPr>
          <w:w w:val="105"/>
          <w:sz w:val="19"/>
        </w:rPr>
        <w:t>mis- measurement</w:t>
      </w:r>
      <w:r>
        <w:rPr>
          <w:spacing w:val="-16"/>
          <w:w w:val="105"/>
          <w:sz w:val="19"/>
        </w:rPr>
        <w:t> </w:t>
      </w:r>
      <w:r>
        <w:rPr>
          <w:w w:val="105"/>
          <w:sz w:val="19"/>
        </w:rPr>
        <w:t>than</w:t>
      </w:r>
      <w:r>
        <w:rPr>
          <w:spacing w:val="-16"/>
          <w:w w:val="105"/>
          <w:sz w:val="19"/>
        </w:rPr>
        <w:t> </w:t>
      </w:r>
      <w:r>
        <w:rPr>
          <w:w w:val="105"/>
          <w:sz w:val="19"/>
        </w:rPr>
        <w:t>this.</w:t>
      </w:r>
      <w:r>
        <w:rPr>
          <w:spacing w:val="19"/>
          <w:w w:val="105"/>
          <w:sz w:val="19"/>
        </w:rPr>
        <w:t> </w:t>
      </w:r>
      <w:r>
        <w:rPr>
          <w:w w:val="105"/>
          <w:sz w:val="19"/>
        </w:rPr>
        <w:t>To</w:t>
      </w:r>
      <w:r>
        <w:rPr>
          <w:spacing w:val="-15"/>
          <w:w w:val="105"/>
          <w:sz w:val="19"/>
        </w:rPr>
        <w:t> </w:t>
      </w:r>
      <w:r>
        <w:rPr>
          <w:w w:val="105"/>
          <w:sz w:val="19"/>
        </w:rPr>
        <w:t>return</w:t>
      </w:r>
      <w:r>
        <w:rPr>
          <w:spacing w:val="-16"/>
          <w:w w:val="105"/>
          <w:sz w:val="19"/>
        </w:rPr>
        <w:t> </w:t>
      </w:r>
      <w:r>
        <w:rPr>
          <w:w w:val="105"/>
          <w:sz w:val="19"/>
        </w:rPr>
        <w:t>the</w:t>
      </w:r>
      <w:r>
        <w:rPr>
          <w:spacing w:val="-16"/>
          <w:w w:val="105"/>
          <w:sz w:val="19"/>
        </w:rPr>
        <w:t> </w:t>
      </w:r>
      <w:r>
        <w:rPr>
          <w:w w:val="105"/>
          <w:sz w:val="19"/>
        </w:rPr>
        <w:t>unemployment</w:t>
      </w:r>
      <w:r>
        <w:rPr>
          <w:spacing w:val="-16"/>
          <w:w w:val="105"/>
          <w:sz w:val="19"/>
        </w:rPr>
        <w:t> </w:t>
      </w:r>
      <w:r>
        <w:rPr>
          <w:w w:val="105"/>
          <w:sz w:val="19"/>
        </w:rPr>
        <w:t>rate</w:t>
      </w:r>
      <w:r>
        <w:rPr>
          <w:spacing w:val="-16"/>
          <w:w w:val="105"/>
          <w:sz w:val="19"/>
        </w:rPr>
        <w:t> </w:t>
      </w:r>
      <w:r>
        <w:rPr>
          <w:w w:val="105"/>
          <w:sz w:val="19"/>
        </w:rPr>
        <w:t>to</w:t>
      </w:r>
      <w:r>
        <w:rPr>
          <w:spacing w:val="-15"/>
          <w:w w:val="105"/>
          <w:sz w:val="19"/>
        </w:rPr>
        <w:t> </w:t>
      </w:r>
      <w:r>
        <w:rPr>
          <w:w w:val="105"/>
          <w:sz w:val="19"/>
        </w:rPr>
        <w:t>its</w:t>
      </w:r>
      <w:r>
        <w:rPr>
          <w:spacing w:val="-16"/>
          <w:w w:val="105"/>
          <w:sz w:val="19"/>
        </w:rPr>
        <w:t> </w:t>
      </w:r>
      <w:r>
        <w:rPr>
          <w:w w:val="105"/>
          <w:sz w:val="19"/>
        </w:rPr>
        <w:t>October</w:t>
      </w:r>
      <w:r>
        <w:rPr>
          <w:spacing w:val="-15"/>
          <w:w w:val="105"/>
          <w:sz w:val="19"/>
        </w:rPr>
        <w:t> </w:t>
      </w:r>
      <w:r>
        <w:rPr>
          <w:w w:val="105"/>
          <w:sz w:val="19"/>
        </w:rPr>
        <w:t>2005</w:t>
      </w:r>
      <w:r>
        <w:rPr>
          <w:spacing w:val="-16"/>
          <w:w w:val="105"/>
          <w:sz w:val="19"/>
        </w:rPr>
        <w:t> </w:t>
      </w:r>
      <w:r>
        <w:rPr>
          <w:w w:val="105"/>
          <w:sz w:val="19"/>
        </w:rPr>
        <w:t>level</w:t>
      </w:r>
      <w:r>
        <w:rPr>
          <w:spacing w:val="-15"/>
          <w:w w:val="105"/>
          <w:sz w:val="19"/>
        </w:rPr>
        <w:t> </w:t>
      </w:r>
      <w:r>
        <w:rPr>
          <w:w w:val="105"/>
          <w:sz w:val="19"/>
        </w:rPr>
        <w:t>of</w:t>
      </w:r>
      <w:r>
        <w:rPr>
          <w:spacing w:val="-16"/>
          <w:w w:val="105"/>
          <w:sz w:val="19"/>
        </w:rPr>
        <w:t> </w:t>
      </w:r>
      <w:r>
        <w:rPr>
          <w:w w:val="105"/>
          <w:sz w:val="19"/>
        </w:rPr>
        <w:t>5.12%</w:t>
      </w:r>
      <w:r>
        <w:rPr>
          <w:spacing w:val="-16"/>
          <w:w w:val="105"/>
          <w:sz w:val="19"/>
        </w:rPr>
        <w:t> </w:t>
      </w:r>
      <w:r>
        <w:rPr>
          <w:w w:val="105"/>
          <w:sz w:val="19"/>
        </w:rPr>
        <w:t>(1,554/30,312) would</w:t>
      </w:r>
      <w:r>
        <w:rPr>
          <w:spacing w:val="-9"/>
          <w:w w:val="105"/>
          <w:sz w:val="19"/>
        </w:rPr>
        <w:t> </w:t>
      </w:r>
      <w:r>
        <w:rPr>
          <w:w w:val="105"/>
          <w:sz w:val="19"/>
        </w:rPr>
        <w:t>require</w:t>
      </w:r>
      <w:r>
        <w:rPr>
          <w:spacing w:val="-9"/>
          <w:w w:val="105"/>
          <w:sz w:val="19"/>
        </w:rPr>
        <w:t> </w:t>
      </w:r>
      <w:r>
        <w:rPr>
          <w:w w:val="105"/>
          <w:sz w:val="19"/>
        </w:rPr>
        <w:t>an</w:t>
      </w:r>
      <w:r>
        <w:rPr>
          <w:spacing w:val="-9"/>
          <w:w w:val="105"/>
          <w:sz w:val="19"/>
        </w:rPr>
        <w:t> </w:t>
      </w:r>
      <w:r>
        <w:rPr>
          <w:w w:val="105"/>
          <w:sz w:val="19"/>
        </w:rPr>
        <w:t>increase</w:t>
      </w:r>
      <w:r>
        <w:rPr>
          <w:spacing w:val="-8"/>
          <w:w w:val="105"/>
          <w:sz w:val="19"/>
        </w:rPr>
        <w:t> </w:t>
      </w:r>
      <w:r>
        <w:rPr>
          <w:w w:val="105"/>
          <w:sz w:val="19"/>
        </w:rPr>
        <w:t>in</w:t>
      </w:r>
      <w:r>
        <w:rPr>
          <w:spacing w:val="-9"/>
          <w:w w:val="105"/>
          <w:sz w:val="19"/>
        </w:rPr>
        <w:t> </w:t>
      </w:r>
      <w:r>
        <w:rPr>
          <w:w w:val="105"/>
          <w:sz w:val="19"/>
        </w:rPr>
        <w:t>the</w:t>
      </w:r>
      <w:r>
        <w:rPr>
          <w:spacing w:val="-8"/>
          <w:w w:val="105"/>
          <w:sz w:val="19"/>
        </w:rPr>
        <w:t> </w:t>
      </w:r>
      <w:r>
        <w:rPr>
          <w:w w:val="105"/>
          <w:sz w:val="19"/>
        </w:rPr>
        <w:t>workforce</w:t>
      </w:r>
      <w:r>
        <w:rPr>
          <w:spacing w:val="-8"/>
          <w:w w:val="105"/>
          <w:sz w:val="19"/>
        </w:rPr>
        <w:t> </w:t>
      </w:r>
      <w:r>
        <w:rPr>
          <w:w w:val="105"/>
          <w:sz w:val="19"/>
        </w:rPr>
        <w:t>to</w:t>
      </w:r>
      <w:r>
        <w:rPr>
          <w:spacing w:val="-9"/>
          <w:w w:val="105"/>
          <w:sz w:val="19"/>
        </w:rPr>
        <w:t> </w:t>
      </w:r>
      <w:r>
        <w:rPr>
          <w:w w:val="105"/>
          <w:sz w:val="19"/>
        </w:rPr>
        <w:t>33,400,000,</w:t>
      </w:r>
      <w:r>
        <w:rPr>
          <w:spacing w:val="-8"/>
          <w:w w:val="105"/>
          <w:sz w:val="19"/>
        </w:rPr>
        <w:t> </w:t>
      </w:r>
      <w:r>
        <w:rPr>
          <w:w w:val="105"/>
          <w:sz w:val="19"/>
        </w:rPr>
        <w:t>an</w:t>
      </w:r>
      <w:r>
        <w:rPr>
          <w:spacing w:val="-9"/>
          <w:w w:val="105"/>
          <w:sz w:val="19"/>
        </w:rPr>
        <w:t> </w:t>
      </w:r>
      <w:r>
        <w:rPr>
          <w:w w:val="105"/>
          <w:sz w:val="19"/>
        </w:rPr>
        <w:t>increase</w:t>
      </w:r>
      <w:r>
        <w:rPr>
          <w:spacing w:val="-8"/>
          <w:w w:val="105"/>
          <w:sz w:val="19"/>
        </w:rPr>
        <w:t> </w:t>
      </w:r>
      <w:r>
        <w:rPr>
          <w:w w:val="105"/>
          <w:sz w:val="19"/>
        </w:rPr>
        <w:t>of</w:t>
      </w:r>
      <w:r>
        <w:rPr>
          <w:spacing w:val="-8"/>
          <w:w w:val="105"/>
          <w:sz w:val="19"/>
        </w:rPr>
        <w:t> </w:t>
      </w:r>
      <w:r>
        <w:rPr>
          <w:w w:val="105"/>
          <w:sz w:val="19"/>
        </w:rPr>
        <w:t>around</w:t>
      </w:r>
      <w:r>
        <w:rPr>
          <w:spacing w:val="-9"/>
          <w:w w:val="105"/>
          <w:sz w:val="19"/>
        </w:rPr>
        <w:t> </w:t>
      </w:r>
      <w:r>
        <w:rPr>
          <w:w w:val="105"/>
          <w:sz w:val="19"/>
        </w:rPr>
        <w:t>three</w:t>
      </w:r>
      <w:r>
        <w:rPr>
          <w:spacing w:val="-8"/>
          <w:w w:val="105"/>
          <w:sz w:val="19"/>
        </w:rPr>
        <w:t> </w:t>
      </w:r>
      <w:r>
        <w:rPr>
          <w:w w:val="105"/>
          <w:sz w:val="19"/>
        </w:rPr>
        <w:t>quarters</w:t>
      </w:r>
      <w:r>
        <w:rPr>
          <w:spacing w:val="-9"/>
          <w:w w:val="105"/>
          <w:sz w:val="19"/>
        </w:rPr>
        <w:t> </w:t>
      </w:r>
      <w:r>
        <w:rPr>
          <w:w w:val="105"/>
          <w:sz w:val="19"/>
        </w:rPr>
        <w:t>of</w:t>
      </w:r>
      <w:r>
        <w:rPr>
          <w:spacing w:val="-9"/>
          <w:w w:val="105"/>
          <w:sz w:val="19"/>
        </w:rPr>
        <w:t> </w:t>
      </w:r>
      <w:r>
        <w:rPr>
          <w:w w:val="105"/>
          <w:sz w:val="19"/>
        </w:rPr>
        <w:t>a</w:t>
      </w:r>
      <w:r>
        <w:rPr>
          <w:spacing w:val="-6"/>
          <w:w w:val="105"/>
          <w:sz w:val="19"/>
        </w:rPr>
        <w:t> </w:t>
      </w:r>
      <w:r>
        <w:rPr>
          <w:w w:val="105"/>
          <w:sz w:val="19"/>
        </w:rPr>
        <w:t>million uncounted workers, which seems</w:t>
      </w:r>
      <w:r>
        <w:rPr>
          <w:spacing w:val="-10"/>
          <w:w w:val="105"/>
          <w:sz w:val="19"/>
        </w:rPr>
        <w:t> </w:t>
      </w:r>
      <w:r>
        <w:rPr>
          <w:w w:val="105"/>
          <w:sz w:val="19"/>
        </w:rPr>
        <w:t>unlikely.</w:t>
      </w:r>
    </w:p>
    <w:p>
      <w:pPr>
        <w:spacing w:after="0" w:line="244" w:lineRule="auto"/>
        <w:jc w:val="both"/>
        <w:rPr>
          <w:sz w:val="19"/>
        </w:rPr>
        <w:sectPr>
          <w:pgSz w:w="11900" w:h="16840"/>
          <w:pgMar w:header="0" w:footer="1470" w:top="1600" w:bottom="1660" w:left="1580" w:right="0"/>
        </w:sectPr>
      </w:pPr>
    </w:p>
    <w:p>
      <w:pPr>
        <w:pStyle w:val="BodyText"/>
        <w:rPr>
          <w:sz w:val="20"/>
        </w:rPr>
      </w:pPr>
    </w:p>
    <w:p>
      <w:pPr>
        <w:pStyle w:val="BodyText"/>
        <w:spacing w:before="11"/>
        <w:rPr>
          <w:sz w:val="16"/>
        </w:rPr>
      </w:pPr>
    </w:p>
    <w:p>
      <w:pPr>
        <w:pStyle w:val="Heading1"/>
        <w:spacing w:before="93"/>
        <w:jc w:val="both"/>
      </w:pPr>
      <w:r>
        <w:rPr>
          <w:color w:val="FF0000"/>
        </w:rPr>
        <w:t>Table F: </w:t>
      </w:r>
      <w:r>
        <w:rPr/>
        <w:t>Other sources of data on migration flows</w:t>
      </w:r>
    </w:p>
    <w:p>
      <w:pPr>
        <w:pStyle w:val="BodyText"/>
        <w:spacing w:before="9"/>
        <w:rPr>
          <w:b/>
          <w:sz w:val="25"/>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30"/>
        <w:gridCol w:w="967"/>
        <w:gridCol w:w="963"/>
        <w:gridCol w:w="1034"/>
        <w:gridCol w:w="1197"/>
        <w:gridCol w:w="1325"/>
      </w:tblGrid>
      <w:tr>
        <w:trPr>
          <w:trHeight w:val="283" w:hRule="atLeast"/>
        </w:trPr>
        <w:tc>
          <w:tcPr>
            <w:tcW w:w="1630" w:type="dxa"/>
            <w:vMerge w:val="restart"/>
          </w:tcPr>
          <w:p>
            <w:pPr>
              <w:pStyle w:val="TableParagraph"/>
              <w:jc w:val="left"/>
              <w:rPr>
                <w:sz w:val="22"/>
              </w:rPr>
            </w:pPr>
          </w:p>
        </w:tc>
        <w:tc>
          <w:tcPr>
            <w:tcW w:w="967" w:type="dxa"/>
          </w:tcPr>
          <w:p>
            <w:pPr>
              <w:pStyle w:val="TableParagraph"/>
              <w:spacing w:line="258" w:lineRule="exact"/>
              <w:ind w:left="240"/>
              <w:jc w:val="left"/>
              <w:rPr>
                <w:b/>
                <w:sz w:val="23"/>
              </w:rPr>
            </w:pPr>
            <w:r>
              <w:rPr>
                <w:b/>
                <w:sz w:val="23"/>
              </w:rPr>
              <w:t>2004</w:t>
            </w:r>
          </w:p>
        </w:tc>
        <w:tc>
          <w:tcPr>
            <w:tcW w:w="963" w:type="dxa"/>
          </w:tcPr>
          <w:p>
            <w:pPr>
              <w:pStyle w:val="TableParagraph"/>
              <w:spacing w:line="258" w:lineRule="exact"/>
              <w:ind w:left="255"/>
              <w:jc w:val="left"/>
              <w:rPr>
                <w:b/>
                <w:sz w:val="23"/>
              </w:rPr>
            </w:pPr>
            <w:r>
              <w:rPr>
                <w:b/>
                <w:sz w:val="23"/>
              </w:rPr>
              <w:t>2005</w:t>
            </w:r>
          </w:p>
        </w:tc>
        <w:tc>
          <w:tcPr>
            <w:tcW w:w="1034" w:type="dxa"/>
          </w:tcPr>
          <w:p>
            <w:pPr>
              <w:pStyle w:val="TableParagraph"/>
              <w:spacing w:line="263" w:lineRule="exact"/>
              <w:ind w:left="78" w:right="52"/>
              <w:rPr>
                <w:b/>
                <w:sz w:val="23"/>
              </w:rPr>
            </w:pPr>
            <w:r>
              <w:rPr>
                <w:b/>
                <w:sz w:val="23"/>
              </w:rPr>
              <w:t># change</w:t>
            </w:r>
          </w:p>
        </w:tc>
        <w:tc>
          <w:tcPr>
            <w:tcW w:w="1197" w:type="dxa"/>
          </w:tcPr>
          <w:p>
            <w:pPr>
              <w:pStyle w:val="TableParagraph"/>
              <w:spacing w:line="258" w:lineRule="exact"/>
              <w:ind w:left="53" w:right="125"/>
              <w:rPr>
                <w:b/>
                <w:sz w:val="23"/>
              </w:rPr>
            </w:pPr>
            <w:r>
              <w:rPr>
                <w:b/>
                <w:sz w:val="23"/>
              </w:rPr>
              <w:t>% change</w:t>
            </w:r>
          </w:p>
        </w:tc>
        <w:tc>
          <w:tcPr>
            <w:tcW w:w="1325" w:type="dxa"/>
          </w:tcPr>
          <w:p>
            <w:pPr>
              <w:pStyle w:val="TableParagraph"/>
              <w:spacing w:line="263" w:lineRule="exact"/>
              <w:ind w:left="123" w:right="37"/>
              <w:rPr>
                <w:b/>
                <w:sz w:val="23"/>
              </w:rPr>
            </w:pPr>
            <w:r>
              <w:rPr>
                <w:b/>
                <w:sz w:val="23"/>
              </w:rPr>
              <w:t>Emigration</w:t>
            </w:r>
          </w:p>
        </w:tc>
      </w:tr>
      <w:tr>
        <w:trPr>
          <w:trHeight w:val="339" w:hRule="atLeast"/>
        </w:trPr>
        <w:tc>
          <w:tcPr>
            <w:tcW w:w="1630" w:type="dxa"/>
            <w:vMerge/>
            <w:tcBorders>
              <w:top w:val="nil"/>
            </w:tcBorders>
          </w:tcPr>
          <w:p>
            <w:pPr>
              <w:rPr>
                <w:sz w:val="2"/>
                <w:szCs w:val="2"/>
              </w:rPr>
            </w:pPr>
          </w:p>
        </w:tc>
        <w:tc>
          <w:tcPr>
            <w:tcW w:w="967" w:type="dxa"/>
          </w:tcPr>
          <w:p>
            <w:pPr>
              <w:pStyle w:val="TableParagraph"/>
              <w:spacing w:before="12"/>
              <w:ind w:left="176"/>
              <w:jc w:val="left"/>
              <w:rPr>
                <w:b/>
                <w:sz w:val="23"/>
              </w:rPr>
            </w:pPr>
            <w:r>
              <w:rPr>
                <w:b/>
                <w:sz w:val="23"/>
              </w:rPr>
              <w:t>(000s)</w:t>
            </w:r>
          </w:p>
        </w:tc>
        <w:tc>
          <w:tcPr>
            <w:tcW w:w="963" w:type="dxa"/>
          </w:tcPr>
          <w:p>
            <w:pPr>
              <w:pStyle w:val="TableParagraph"/>
              <w:spacing w:before="12"/>
              <w:ind w:left="192"/>
              <w:jc w:val="left"/>
              <w:rPr>
                <w:b/>
                <w:sz w:val="23"/>
              </w:rPr>
            </w:pPr>
            <w:r>
              <w:rPr>
                <w:b/>
                <w:sz w:val="23"/>
              </w:rPr>
              <w:t>(000s)</w:t>
            </w:r>
          </w:p>
        </w:tc>
        <w:tc>
          <w:tcPr>
            <w:tcW w:w="1034" w:type="dxa"/>
          </w:tcPr>
          <w:p>
            <w:pPr>
              <w:pStyle w:val="TableParagraph"/>
              <w:spacing w:before="12"/>
              <w:ind w:left="77" w:right="52"/>
              <w:rPr>
                <w:b/>
                <w:sz w:val="23"/>
              </w:rPr>
            </w:pPr>
            <w:r>
              <w:rPr>
                <w:b/>
                <w:sz w:val="23"/>
              </w:rPr>
              <w:t>(000s)</w:t>
            </w:r>
          </w:p>
        </w:tc>
        <w:tc>
          <w:tcPr>
            <w:tcW w:w="1197" w:type="dxa"/>
          </w:tcPr>
          <w:p>
            <w:pPr>
              <w:pStyle w:val="TableParagraph"/>
              <w:jc w:val="left"/>
              <w:rPr>
                <w:sz w:val="22"/>
              </w:rPr>
            </w:pPr>
          </w:p>
        </w:tc>
        <w:tc>
          <w:tcPr>
            <w:tcW w:w="1325" w:type="dxa"/>
          </w:tcPr>
          <w:p>
            <w:pPr>
              <w:pStyle w:val="TableParagraph"/>
              <w:spacing w:before="12"/>
              <w:ind w:left="123" w:right="37"/>
              <w:rPr>
                <w:b/>
                <w:sz w:val="23"/>
              </w:rPr>
            </w:pPr>
            <w:r>
              <w:rPr>
                <w:b/>
                <w:sz w:val="23"/>
              </w:rPr>
              <w:t>2004 (000s)</w:t>
            </w:r>
          </w:p>
        </w:tc>
      </w:tr>
      <w:tr>
        <w:trPr>
          <w:trHeight w:val="343" w:hRule="atLeast"/>
        </w:trPr>
        <w:tc>
          <w:tcPr>
            <w:tcW w:w="1630" w:type="dxa"/>
          </w:tcPr>
          <w:p>
            <w:pPr>
              <w:pStyle w:val="TableParagraph"/>
              <w:spacing w:line="263" w:lineRule="exact" w:before="60"/>
              <w:ind w:left="50"/>
              <w:jc w:val="left"/>
              <w:rPr>
                <w:sz w:val="23"/>
              </w:rPr>
            </w:pPr>
            <w:r>
              <w:rPr>
                <w:sz w:val="23"/>
              </w:rPr>
              <w:t>EU-25</w:t>
            </w:r>
          </w:p>
        </w:tc>
        <w:tc>
          <w:tcPr>
            <w:tcW w:w="967" w:type="dxa"/>
          </w:tcPr>
          <w:p>
            <w:pPr>
              <w:pStyle w:val="TableParagraph"/>
              <w:spacing w:line="263" w:lineRule="exact" w:before="60"/>
              <w:ind w:right="110"/>
              <w:jc w:val="right"/>
              <w:rPr>
                <w:sz w:val="23"/>
              </w:rPr>
            </w:pPr>
            <w:r>
              <w:rPr>
                <w:sz w:val="23"/>
              </w:rPr>
              <w:t>457,189</w:t>
            </w:r>
          </w:p>
        </w:tc>
        <w:tc>
          <w:tcPr>
            <w:tcW w:w="963" w:type="dxa"/>
          </w:tcPr>
          <w:p>
            <w:pPr>
              <w:pStyle w:val="TableParagraph"/>
              <w:spacing w:line="263" w:lineRule="exact" w:before="60"/>
              <w:ind w:left="111"/>
              <w:jc w:val="left"/>
              <w:rPr>
                <w:sz w:val="23"/>
              </w:rPr>
            </w:pPr>
            <w:r>
              <w:rPr>
                <w:sz w:val="23"/>
              </w:rPr>
              <w:t>459,488</w:t>
            </w:r>
          </w:p>
        </w:tc>
        <w:tc>
          <w:tcPr>
            <w:tcW w:w="1034" w:type="dxa"/>
          </w:tcPr>
          <w:p>
            <w:pPr>
              <w:pStyle w:val="TableParagraph"/>
              <w:spacing w:before="55"/>
              <w:ind w:left="78" w:right="52"/>
              <w:rPr>
                <w:sz w:val="23"/>
              </w:rPr>
            </w:pPr>
            <w:r>
              <w:rPr>
                <w:sz w:val="23"/>
              </w:rPr>
              <w:t>2,299</w:t>
            </w:r>
          </w:p>
        </w:tc>
        <w:tc>
          <w:tcPr>
            <w:tcW w:w="1197" w:type="dxa"/>
          </w:tcPr>
          <w:p>
            <w:pPr>
              <w:pStyle w:val="TableParagraph"/>
              <w:spacing w:line="263" w:lineRule="exact" w:before="60"/>
              <w:ind w:left="53" w:right="124"/>
              <w:rPr>
                <w:sz w:val="23"/>
              </w:rPr>
            </w:pPr>
            <w:r>
              <w:rPr>
                <w:sz w:val="23"/>
              </w:rPr>
              <w:t>0.50%</w:t>
            </w:r>
          </w:p>
        </w:tc>
        <w:tc>
          <w:tcPr>
            <w:tcW w:w="1325" w:type="dxa"/>
          </w:tcPr>
          <w:p>
            <w:pPr>
              <w:pStyle w:val="TableParagraph"/>
              <w:spacing w:line="261" w:lineRule="exact" w:before="62"/>
              <w:ind w:left="182" w:right="37"/>
              <w:rPr>
                <w:sz w:val="23"/>
              </w:rPr>
            </w:pPr>
            <w:r>
              <w:rPr>
                <w:sz w:val="23"/>
              </w:rPr>
              <w:t>n/a</w:t>
            </w:r>
          </w:p>
        </w:tc>
      </w:tr>
      <w:tr>
        <w:trPr>
          <w:trHeight w:val="296" w:hRule="atLeast"/>
        </w:trPr>
        <w:tc>
          <w:tcPr>
            <w:tcW w:w="1630" w:type="dxa"/>
          </w:tcPr>
          <w:p>
            <w:pPr>
              <w:pStyle w:val="TableParagraph"/>
              <w:spacing w:line="263" w:lineRule="exact" w:before="13"/>
              <w:ind w:left="50"/>
              <w:jc w:val="left"/>
              <w:rPr>
                <w:sz w:val="23"/>
              </w:rPr>
            </w:pPr>
            <w:r>
              <w:rPr>
                <w:sz w:val="23"/>
              </w:rPr>
              <w:t>EU-15</w:t>
            </w:r>
          </w:p>
        </w:tc>
        <w:tc>
          <w:tcPr>
            <w:tcW w:w="967" w:type="dxa"/>
          </w:tcPr>
          <w:p>
            <w:pPr>
              <w:pStyle w:val="TableParagraph"/>
              <w:spacing w:line="263" w:lineRule="exact" w:before="13"/>
              <w:ind w:right="110"/>
              <w:jc w:val="right"/>
              <w:rPr>
                <w:sz w:val="23"/>
              </w:rPr>
            </w:pPr>
            <w:r>
              <w:rPr>
                <w:sz w:val="23"/>
              </w:rPr>
              <w:t>383,047</w:t>
            </w:r>
          </w:p>
        </w:tc>
        <w:tc>
          <w:tcPr>
            <w:tcW w:w="963" w:type="dxa"/>
          </w:tcPr>
          <w:p>
            <w:pPr>
              <w:pStyle w:val="TableParagraph"/>
              <w:spacing w:line="263" w:lineRule="exact" w:before="13"/>
              <w:ind w:left="111"/>
              <w:jc w:val="left"/>
              <w:rPr>
                <w:sz w:val="23"/>
              </w:rPr>
            </w:pPr>
            <w:r>
              <w:rPr>
                <w:sz w:val="23"/>
              </w:rPr>
              <w:t>385,383</w:t>
            </w:r>
          </w:p>
        </w:tc>
        <w:tc>
          <w:tcPr>
            <w:tcW w:w="1034" w:type="dxa"/>
          </w:tcPr>
          <w:p>
            <w:pPr>
              <w:pStyle w:val="TableParagraph"/>
              <w:spacing w:before="8"/>
              <w:ind w:left="78" w:right="52"/>
              <w:rPr>
                <w:sz w:val="23"/>
              </w:rPr>
            </w:pPr>
            <w:r>
              <w:rPr>
                <w:sz w:val="23"/>
              </w:rPr>
              <w:t>2,336</w:t>
            </w:r>
          </w:p>
        </w:tc>
        <w:tc>
          <w:tcPr>
            <w:tcW w:w="1197" w:type="dxa"/>
          </w:tcPr>
          <w:p>
            <w:pPr>
              <w:pStyle w:val="TableParagraph"/>
              <w:spacing w:line="263" w:lineRule="exact" w:before="13"/>
              <w:ind w:left="53" w:right="124"/>
              <w:rPr>
                <w:sz w:val="23"/>
              </w:rPr>
            </w:pPr>
            <w:r>
              <w:rPr>
                <w:sz w:val="23"/>
              </w:rPr>
              <w:t>0.61%</w:t>
            </w:r>
          </w:p>
        </w:tc>
        <w:tc>
          <w:tcPr>
            <w:tcW w:w="1325" w:type="dxa"/>
          </w:tcPr>
          <w:p>
            <w:pPr>
              <w:pStyle w:val="TableParagraph"/>
              <w:spacing w:line="261" w:lineRule="exact" w:before="16"/>
              <w:ind w:left="182" w:right="37"/>
              <w:rPr>
                <w:sz w:val="23"/>
              </w:rPr>
            </w:pPr>
            <w:r>
              <w:rPr>
                <w:sz w:val="23"/>
              </w:rPr>
              <w:t>n/a</w:t>
            </w:r>
          </w:p>
        </w:tc>
      </w:tr>
      <w:tr>
        <w:trPr>
          <w:trHeight w:val="296" w:hRule="atLeast"/>
        </w:trPr>
        <w:tc>
          <w:tcPr>
            <w:tcW w:w="1630" w:type="dxa"/>
          </w:tcPr>
          <w:p>
            <w:pPr>
              <w:pStyle w:val="TableParagraph"/>
              <w:spacing w:line="263" w:lineRule="exact" w:before="13"/>
              <w:ind w:left="50"/>
              <w:jc w:val="left"/>
              <w:rPr>
                <w:sz w:val="23"/>
              </w:rPr>
            </w:pPr>
            <w:r>
              <w:rPr>
                <w:sz w:val="23"/>
              </w:rPr>
              <w:t>Czech Republic</w:t>
            </w:r>
          </w:p>
        </w:tc>
        <w:tc>
          <w:tcPr>
            <w:tcW w:w="967" w:type="dxa"/>
          </w:tcPr>
          <w:p>
            <w:pPr>
              <w:pStyle w:val="TableParagraph"/>
              <w:spacing w:line="263" w:lineRule="exact" w:before="13"/>
              <w:ind w:right="170"/>
              <w:jc w:val="right"/>
              <w:rPr>
                <w:sz w:val="23"/>
              </w:rPr>
            </w:pPr>
            <w:r>
              <w:rPr>
                <w:sz w:val="23"/>
              </w:rPr>
              <w:t>10,212</w:t>
            </w:r>
          </w:p>
        </w:tc>
        <w:tc>
          <w:tcPr>
            <w:tcW w:w="963" w:type="dxa"/>
          </w:tcPr>
          <w:p>
            <w:pPr>
              <w:pStyle w:val="TableParagraph"/>
              <w:spacing w:line="263" w:lineRule="exact" w:before="13"/>
              <w:ind w:left="167"/>
              <w:jc w:val="left"/>
              <w:rPr>
                <w:sz w:val="23"/>
              </w:rPr>
            </w:pPr>
            <w:r>
              <w:rPr>
                <w:sz w:val="23"/>
              </w:rPr>
              <w:t>10,221</w:t>
            </w:r>
          </w:p>
        </w:tc>
        <w:tc>
          <w:tcPr>
            <w:tcW w:w="1034" w:type="dxa"/>
          </w:tcPr>
          <w:p>
            <w:pPr>
              <w:pStyle w:val="TableParagraph"/>
              <w:spacing w:before="8"/>
              <w:ind w:left="23"/>
              <w:rPr>
                <w:sz w:val="23"/>
              </w:rPr>
            </w:pPr>
            <w:r>
              <w:rPr>
                <w:w w:val="101"/>
                <w:sz w:val="23"/>
              </w:rPr>
              <w:t>9</w:t>
            </w:r>
          </w:p>
        </w:tc>
        <w:tc>
          <w:tcPr>
            <w:tcW w:w="1197" w:type="dxa"/>
          </w:tcPr>
          <w:p>
            <w:pPr>
              <w:pStyle w:val="TableParagraph"/>
              <w:spacing w:line="263" w:lineRule="exact" w:before="13"/>
              <w:ind w:left="53" w:right="124"/>
              <w:rPr>
                <w:sz w:val="23"/>
              </w:rPr>
            </w:pPr>
            <w:r>
              <w:rPr>
                <w:sz w:val="23"/>
              </w:rPr>
              <w:t>0.09%</w:t>
            </w:r>
          </w:p>
        </w:tc>
        <w:tc>
          <w:tcPr>
            <w:tcW w:w="1325" w:type="dxa"/>
          </w:tcPr>
          <w:p>
            <w:pPr>
              <w:pStyle w:val="TableParagraph"/>
              <w:spacing w:line="261" w:lineRule="exact" w:before="16"/>
              <w:ind w:left="122" w:right="37"/>
              <w:rPr>
                <w:sz w:val="23"/>
              </w:rPr>
            </w:pPr>
            <w:r>
              <w:rPr>
                <w:sz w:val="23"/>
              </w:rPr>
              <w:t>34.8</w:t>
            </w:r>
          </w:p>
        </w:tc>
      </w:tr>
      <w:tr>
        <w:trPr>
          <w:trHeight w:val="296" w:hRule="atLeast"/>
        </w:trPr>
        <w:tc>
          <w:tcPr>
            <w:tcW w:w="1630" w:type="dxa"/>
          </w:tcPr>
          <w:p>
            <w:pPr>
              <w:pStyle w:val="TableParagraph"/>
              <w:spacing w:line="263" w:lineRule="exact" w:before="13"/>
              <w:ind w:left="50"/>
              <w:jc w:val="left"/>
              <w:rPr>
                <w:sz w:val="23"/>
              </w:rPr>
            </w:pPr>
            <w:r>
              <w:rPr>
                <w:sz w:val="23"/>
              </w:rPr>
              <w:t>Estonia</w:t>
            </w:r>
          </w:p>
        </w:tc>
        <w:tc>
          <w:tcPr>
            <w:tcW w:w="967" w:type="dxa"/>
          </w:tcPr>
          <w:p>
            <w:pPr>
              <w:pStyle w:val="TableParagraph"/>
              <w:spacing w:line="263" w:lineRule="exact" w:before="13"/>
              <w:ind w:left="211"/>
              <w:jc w:val="left"/>
              <w:rPr>
                <w:sz w:val="23"/>
              </w:rPr>
            </w:pPr>
            <w:r>
              <w:rPr>
                <w:sz w:val="23"/>
              </w:rPr>
              <w:t>1,351</w:t>
            </w:r>
          </w:p>
        </w:tc>
        <w:tc>
          <w:tcPr>
            <w:tcW w:w="963" w:type="dxa"/>
          </w:tcPr>
          <w:p>
            <w:pPr>
              <w:pStyle w:val="TableParagraph"/>
              <w:spacing w:line="263" w:lineRule="exact" w:before="13"/>
              <w:ind w:left="228"/>
              <w:jc w:val="left"/>
              <w:rPr>
                <w:sz w:val="23"/>
              </w:rPr>
            </w:pPr>
            <w:r>
              <w:rPr>
                <w:sz w:val="23"/>
              </w:rPr>
              <w:t>1,347</w:t>
            </w:r>
          </w:p>
        </w:tc>
        <w:tc>
          <w:tcPr>
            <w:tcW w:w="1034" w:type="dxa"/>
          </w:tcPr>
          <w:p>
            <w:pPr>
              <w:pStyle w:val="TableParagraph"/>
              <w:spacing w:before="8"/>
              <w:ind w:left="76" w:right="52"/>
              <w:rPr>
                <w:sz w:val="23"/>
              </w:rPr>
            </w:pPr>
            <w:r>
              <w:rPr>
                <w:sz w:val="23"/>
              </w:rPr>
              <w:t>-4</w:t>
            </w:r>
          </w:p>
        </w:tc>
        <w:tc>
          <w:tcPr>
            <w:tcW w:w="1197" w:type="dxa"/>
          </w:tcPr>
          <w:p>
            <w:pPr>
              <w:pStyle w:val="TableParagraph"/>
              <w:spacing w:line="263" w:lineRule="exact" w:before="13"/>
              <w:ind w:left="53" w:right="121"/>
              <w:rPr>
                <w:sz w:val="23"/>
              </w:rPr>
            </w:pPr>
            <w:r>
              <w:rPr>
                <w:sz w:val="23"/>
              </w:rPr>
              <w:t>-0.30%</w:t>
            </w:r>
          </w:p>
        </w:tc>
        <w:tc>
          <w:tcPr>
            <w:tcW w:w="1325" w:type="dxa"/>
          </w:tcPr>
          <w:p>
            <w:pPr>
              <w:pStyle w:val="TableParagraph"/>
              <w:spacing w:line="261" w:lineRule="exact" w:before="16"/>
              <w:ind w:left="123" w:right="35"/>
              <w:rPr>
                <w:sz w:val="23"/>
              </w:rPr>
            </w:pPr>
            <w:r>
              <w:rPr>
                <w:sz w:val="23"/>
              </w:rPr>
              <w:t>n/a</w:t>
            </w:r>
          </w:p>
        </w:tc>
      </w:tr>
      <w:tr>
        <w:trPr>
          <w:trHeight w:val="296" w:hRule="atLeast"/>
        </w:trPr>
        <w:tc>
          <w:tcPr>
            <w:tcW w:w="1630" w:type="dxa"/>
          </w:tcPr>
          <w:p>
            <w:pPr>
              <w:pStyle w:val="TableParagraph"/>
              <w:spacing w:line="263" w:lineRule="exact" w:before="13"/>
              <w:ind w:left="50"/>
              <w:jc w:val="left"/>
              <w:rPr>
                <w:sz w:val="23"/>
              </w:rPr>
            </w:pPr>
            <w:r>
              <w:rPr>
                <w:sz w:val="23"/>
              </w:rPr>
              <w:t>Hungary</w:t>
            </w:r>
          </w:p>
        </w:tc>
        <w:tc>
          <w:tcPr>
            <w:tcW w:w="967" w:type="dxa"/>
          </w:tcPr>
          <w:p>
            <w:pPr>
              <w:pStyle w:val="TableParagraph"/>
              <w:spacing w:line="263" w:lineRule="exact" w:before="13"/>
              <w:ind w:right="170"/>
              <w:jc w:val="right"/>
              <w:rPr>
                <w:sz w:val="23"/>
              </w:rPr>
            </w:pPr>
            <w:r>
              <w:rPr>
                <w:sz w:val="23"/>
              </w:rPr>
              <w:t>10,117</w:t>
            </w:r>
          </w:p>
        </w:tc>
        <w:tc>
          <w:tcPr>
            <w:tcW w:w="963" w:type="dxa"/>
          </w:tcPr>
          <w:p>
            <w:pPr>
              <w:pStyle w:val="TableParagraph"/>
              <w:spacing w:line="263" w:lineRule="exact" w:before="13"/>
              <w:ind w:left="167"/>
              <w:jc w:val="left"/>
              <w:rPr>
                <w:sz w:val="23"/>
              </w:rPr>
            </w:pPr>
            <w:r>
              <w:rPr>
                <w:sz w:val="23"/>
              </w:rPr>
              <w:t>10,098</w:t>
            </w:r>
          </w:p>
        </w:tc>
        <w:tc>
          <w:tcPr>
            <w:tcW w:w="1034" w:type="dxa"/>
          </w:tcPr>
          <w:p>
            <w:pPr>
              <w:pStyle w:val="TableParagraph"/>
              <w:spacing w:before="8"/>
              <w:ind w:left="76" w:right="52"/>
              <w:rPr>
                <w:sz w:val="23"/>
              </w:rPr>
            </w:pPr>
            <w:r>
              <w:rPr>
                <w:sz w:val="23"/>
              </w:rPr>
              <w:t>-9</w:t>
            </w:r>
          </w:p>
        </w:tc>
        <w:tc>
          <w:tcPr>
            <w:tcW w:w="1197" w:type="dxa"/>
          </w:tcPr>
          <w:p>
            <w:pPr>
              <w:pStyle w:val="TableParagraph"/>
              <w:spacing w:line="263" w:lineRule="exact" w:before="13"/>
              <w:ind w:left="53" w:right="121"/>
              <w:rPr>
                <w:sz w:val="23"/>
              </w:rPr>
            </w:pPr>
            <w:r>
              <w:rPr>
                <w:sz w:val="23"/>
              </w:rPr>
              <w:t>-0.01%</w:t>
            </w:r>
          </w:p>
        </w:tc>
        <w:tc>
          <w:tcPr>
            <w:tcW w:w="1325" w:type="dxa"/>
          </w:tcPr>
          <w:p>
            <w:pPr>
              <w:pStyle w:val="TableParagraph"/>
              <w:spacing w:line="261" w:lineRule="exact" w:before="16"/>
              <w:ind w:left="121" w:right="37"/>
              <w:rPr>
                <w:sz w:val="23"/>
              </w:rPr>
            </w:pPr>
            <w:r>
              <w:rPr>
                <w:sz w:val="23"/>
              </w:rPr>
              <w:t>3.1</w:t>
            </w:r>
          </w:p>
        </w:tc>
      </w:tr>
      <w:tr>
        <w:trPr>
          <w:trHeight w:val="296" w:hRule="atLeast"/>
        </w:trPr>
        <w:tc>
          <w:tcPr>
            <w:tcW w:w="1630" w:type="dxa"/>
          </w:tcPr>
          <w:p>
            <w:pPr>
              <w:pStyle w:val="TableParagraph"/>
              <w:spacing w:line="263" w:lineRule="exact" w:before="13"/>
              <w:ind w:left="50"/>
              <w:jc w:val="left"/>
              <w:rPr>
                <w:sz w:val="23"/>
              </w:rPr>
            </w:pPr>
            <w:r>
              <w:rPr>
                <w:sz w:val="23"/>
              </w:rPr>
              <w:t>Latvia</w:t>
            </w:r>
          </w:p>
        </w:tc>
        <w:tc>
          <w:tcPr>
            <w:tcW w:w="967" w:type="dxa"/>
          </w:tcPr>
          <w:p>
            <w:pPr>
              <w:pStyle w:val="TableParagraph"/>
              <w:spacing w:line="263" w:lineRule="exact" w:before="13"/>
              <w:ind w:left="211"/>
              <w:jc w:val="left"/>
              <w:rPr>
                <w:sz w:val="23"/>
              </w:rPr>
            </w:pPr>
            <w:r>
              <w:rPr>
                <w:sz w:val="23"/>
              </w:rPr>
              <w:t>2,319</w:t>
            </w:r>
          </w:p>
        </w:tc>
        <w:tc>
          <w:tcPr>
            <w:tcW w:w="963" w:type="dxa"/>
          </w:tcPr>
          <w:p>
            <w:pPr>
              <w:pStyle w:val="TableParagraph"/>
              <w:spacing w:line="263" w:lineRule="exact" w:before="13"/>
              <w:ind w:left="227"/>
              <w:jc w:val="left"/>
              <w:rPr>
                <w:sz w:val="23"/>
              </w:rPr>
            </w:pPr>
            <w:r>
              <w:rPr>
                <w:sz w:val="23"/>
              </w:rPr>
              <w:t>2,306</w:t>
            </w:r>
          </w:p>
        </w:tc>
        <w:tc>
          <w:tcPr>
            <w:tcW w:w="1034" w:type="dxa"/>
          </w:tcPr>
          <w:p>
            <w:pPr>
              <w:pStyle w:val="TableParagraph"/>
              <w:spacing w:before="8"/>
              <w:ind w:left="78" w:right="52"/>
              <w:rPr>
                <w:sz w:val="23"/>
              </w:rPr>
            </w:pPr>
            <w:r>
              <w:rPr>
                <w:sz w:val="23"/>
              </w:rPr>
              <w:t>-13</w:t>
            </w:r>
          </w:p>
        </w:tc>
        <w:tc>
          <w:tcPr>
            <w:tcW w:w="1197" w:type="dxa"/>
          </w:tcPr>
          <w:p>
            <w:pPr>
              <w:pStyle w:val="TableParagraph"/>
              <w:spacing w:line="263" w:lineRule="exact" w:before="13"/>
              <w:ind w:left="53" w:right="121"/>
              <w:rPr>
                <w:sz w:val="23"/>
              </w:rPr>
            </w:pPr>
            <w:r>
              <w:rPr>
                <w:sz w:val="23"/>
              </w:rPr>
              <w:t>-0.55%</w:t>
            </w:r>
          </w:p>
        </w:tc>
        <w:tc>
          <w:tcPr>
            <w:tcW w:w="1325" w:type="dxa"/>
          </w:tcPr>
          <w:p>
            <w:pPr>
              <w:pStyle w:val="TableParagraph"/>
              <w:spacing w:line="261" w:lineRule="exact" w:before="16"/>
              <w:ind w:left="121" w:right="37"/>
              <w:rPr>
                <w:sz w:val="23"/>
              </w:rPr>
            </w:pPr>
            <w:r>
              <w:rPr>
                <w:sz w:val="23"/>
              </w:rPr>
              <w:t>2.7</w:t>
            </w:r>
          </w:p>
        </w:tc>
      </w:tr>
      <w:tr>
        <w:trPr>
          <w:trHeight w:val="295" w:hRule="atLeast"/>
        </w:trPr>
        <w:tc>
          <w:tcPr>
            <w:tcW w:w="1630" w:type="dxa"/>
          </w:tcPr>
          <w:p>
            <w:pPr>
              <w:pStyle w:val="TableParagraph"/>
              <w:spacing w:line="264" w:lineRule="exact" w:before="12"/>
              <w:ind w:left="50"/>
              <w:jc w:val="left"/>
              <w:rPr>
                <w:sz w:val="23"/>
              </w:rPr>
            </w:pPr>
            <w:r>
              <w:rPr>
                <w:sz w:val="23"/>
              </w:rPr>
              <w:t>Lithuania</w:t>
            </w:r>
          </w:p>
        </w:tc>
        <w:tc>
          <w:tcPr>
            <w:tcW w:w="967" w:type="dxa"/>
          </w:tcPr>
          <w:p>
            <w:pPr>
              <w:pStyle w:val="TableParagraph"/>
              <w:spacing w:line="264" w:lineRule="exact" w:before="12"/>
              <w:ind w:left="211"/>
              <w:jc w:val="left"/>
              <w:rPr>
                <w:sz w:val="23"/>
              </w:rPr>
            </w:pPr>
            <w:r>
              <w:rPr>
                <w:sz w:val="23"/>
              </w:rPr>
              <w:t>3,446</w:t>
            </w:r>
          </w:p>
        </w:tc>
        <w:tc>
          <w:tcPr>
            <w:tcW w:w="963" w:type="dxa"/>
          </w:tcPr>
          <w:p>
            <w:pPr>
              <w:pStyle w:val="TableParagraph"/>
              <w:spacing w:line="264" w:lineRule="exact" w:before="12"/>
              <w:ind w:left="227"/>
              <w:jc w:val="left"/>
              <w:rPr>
                <w:sz w:val="23"/>
              </w:rPr>
            </w:pPr>
            <w:r>
              <w:rPr>
                <w:sz w:val="23"/>
              </w:rPr>
              <w:t>3,425</w:t>
            </w:r>
          </w:p>
        </w:tc>
        <w:tc>
          <w:tcPr>
            <w:tcW w:w="1034" w:type="dxa"/>
          </w:tcPr>
          <w:p>
            <w:pPr>
              <w:pStyle w:val="TableParagraph"/>
              <w:spacing w:before="8"/>
              <w:ind w:left="78" w:right="52"/>
              <w:rPr>
                <w:sz w:val="23"/>
              </w:rPr>
            </w:pPr>
            <w:r>
              <w:rPr>
                <w:sz w:val="23"/>
              </w:rPr>
              <w:t>-21</w:t>
            </w:r>
          </w:p>
        </w:tc>
        <w:tc>
          <w:tcPr>
            <w:tcW w:w="1197" w:type="dxa"/>
          </w:tcPr>
          <w:p>
            <w:pPr>
              <w:pStyle w:val="TableParagraph"/>
              <w:spacing w:line="264" w:lineRule="exact" w:before="12"/>
              <w:ind w:left="53" w:right="121"/>
              <w:rPr>
                <w:sz w:val="23"/>
              </w:rPr>
            </w:pPr>
            <w:r>
              <w:rPr>
                <w:sz w:val="23"/>
              </w:rPr>
              <w:t>-0.60%</w:t>
            </w:r>
          </w:p>
        </w:tc>
        <w:tc>
          <w:tcPr>
            <w:tcW w:w="1325" w:type="dxa"/>
          </w:tcPr>
          <w:p>
            <w:pPr>
              <w:pStyle w:val="TableParagraph"/>
              <w:spacing w:line="261" w:lineRule="exact" w:before="14"/>
              <w:ind w:left="122" w:right="37"/>
              <w:rPr>
                <w:sz w:val="23"/>
              </w:rPr>
            </w:pPr>
            <w:r>
              <w:rPr>
                <w:sz w:val="23"/>
              </w:rPr>
              <w:t>15.2</w:t>
            </w:r>
          </w:p>
        </w:tc>
      </w:tr>
      <w:tr>
        <w:trPr>
          <w:trHeight w:val="295" w:hRule="atLeast"/>
        </w:trPr>
        <w:tc>
          <w:tcPr>
            <w:tcW w:w="1630" w:type="dxa"/>
          </w:tcPr>
          <w:p>
            <w:pPr>
              <w:pStyle w:val="TableParagraph"/>
              <w:tabs>
                <w:tab w:pos="932" w:val="left" w:leader="none"/>
              </w:tabs>
              <w:spacing w:line="263" w:lineRule="exact" w:before="12"/>
              <w:ind w:left="50"/>
              <w:jc w:val="left"/>
              <w:rPr>
                <w:sz w:val="23"/>
              </w:rPr>
            </w:pPr>
            <w:r>
              <w:rPr>
                <w:sz w:val="23"/>
              </w:rPr>
              <w:t>Poland</w:t>
              <w:tab/>
              <w:t>.</w:t>
            </w:r>
          </w:p>
        </w:tc>
        <w:tc>
          <w:tcPr>
            <w:tcW w:w="967" w:type="dxa"/>
          </w:tcPr>
          <w:p>
            <w:pPr>
              <w:pStyle w:val="TableParagraph"/>
              <w:spacing w:line="263" w:lineRule="exact" w:before="12"/>
              <w:ind w:right="170"/>
              <w:jc w:val="right"/>
              <w:rPr>
                <w:sz w:val="23"/>
              </w:rPr>
            </w:pPr>
            <w:r>
              <w:rPr>
                <w:sz w:val="23"/>
              </w:rPr>
              <w:t>38,191</w:t>
            </w:r>
          </w:p>
        </w:tc>
        <w:tc>
          <w:tcPr>
            <w:tcW w:w="963" w:type="dxa"/>
          </w:tcPr>
          <w:p>
            <w:pPr>
              <w:pStyle w:val="TableParagraph"/>
              <w:spacing w:line="263" w:lineRule="exact" w:before="12"/>
              <w:ind w:left="168"/>
              <w:jc w:val="left"/>
              <w:rPr>
                <w:sz w:val="23"/>
              </w:rPr>
            </w:pPr>
            <w:r>
              <w:rPr>
                <w:sz w:val="23"/>
              </w:rPr>
              <w:t>38,174</w:t>
            </w:r>
          </w:p>
        </w:tc>
        <w:tc>
          <w:tcPr>
            <w:tcW w:w="1034" w:type="dxa"/>
          </w:tcPr>
          <w:p>
            <w:pPr>
              <w:pStyle w:val="TableParagraph"/>
              <w:spacing w:before="9"/>
              <w:ind w:left="78" w:right="52"/>
              <w:rPr>
                <w:sz w:val="23"/>
              </w:rPr>
            </w:pPr>
            <w:r>
              <w:rPr>
                <w:sz w:val="23"/>
              </w:rPr>
              <w:t>-17</w:t>
            </w:r>
          </w:p>
        </w:tc>
        <w:tc>
          <w:tcPr>
            <w:tcW w:w="1197" w:type="dxa"/>
          </w:tcPr>
          <w:p>
            <w:pPr>
              <w:pStyle w:val="TableParagraph"/>
              <w:spacing w:line="263" w:lineRule="exact" w:before="12"/>
              <w:ind w:left="53" w:right="121"/>
              <w:rPr>
                <w:sz w:val="23"/>
              </w:rPr>
            </w:pPr>
            <w:r>
              <w:rPr>
                <w:sz w:val="23"/>
              </w:rPr>
              <w:t>-0.04%</w:t>
            </w:r>
          </w:p>
        </w:tc>
        <w:tc>
          <w:tcPr>
            <w:tcW w:w="1325" w:type="dxa"/>
          </w:tcPr>
          <w:p>
            <w:pPr>
              <w:pStyle w:val="TableParagraph"/>
              <w:spacing w:line="261" w:lineRule="exact" w:before="15"/>
              <w:ind w:left="122" w:right="37"/>
              <w:rPr>
                <w:sz w:val="23"/>
              </w:rPr>
            </w:pPr>
            <w:r>
              <w:rPr>
                <w:sz w:val="23"/>
              </w:rPr>
              <w:t>18.9</w:t>
            </w:r>
          </w:p>
        </w:tc>
      </w:tr>
      <w:tr>
        <w:trPr>
          <w:trHeight w:val="295" w:hRule="atLeast"/>
        </w:trPr>
        <w:tc>
          <w:tcPr>
            <w:tcW w:w="1630" w:type="dxa"/>
          </w:tcPr>
          <w:p>
            <w:pPr>
              <w:pStyle w:val="TableParagraph"/>
              <w:spacing w:line="262" w:lineRule="exact" w:before="13"/>
              <w:ind w:left="50"/>
              <w:jc w:val="left"/>
              <w:rPr>
                <w:sz w:val="23"/>
              </w:rPr>
            </w:pPr>
            <w:r>
              <w:rPr>
                <w:sz w:val="23"/>
              </w:rPr>
              <w:t>Slovenia</w:t>
            </w:r>
          </w:p>
        </w:tc>
        <w:tc>
          <w:tcPr>
            <w:tcW w:w="967" w:type="dxa"/>
          </w:tcPr>
          <w:p>
            <w:pPr>
              <w:pStyle w:val="TableParagraph"/>
              <w:spacing w:line="262" w:lineRule="exact" w:before="13"/>
              <w:ind w:left="211"/>
              <w:jc w:val="left"/>
              <w:rPr>
                <w:sz w:val="23"/>
              </w:rPr>
            </w:pPr>
            <w:r>
              <w:rPr>
                <w:sz w:val="23"/>
              </w:rPr>
              <w:t>1,996</w:t>
            </w:r>
          </w:p>
        </w:tc>
        <w:tc>
          <w:tcPr>
            <w:tcW w:w="963" w:type="dxa"/>
          </w:tcPr>
          <w:p>
            <w:pPr>
              <w:pStyle w:val="TableParagraph"/>
              <w:spacing w:line="262" w:lineRule="exact" w:before="13"/>
              <w:ind w:left="227"/>
              <w:jc w:val="left"/>
              <w:rPr>
                <w:sz w:val="23"/>
              </w:rPr>
            </w:pPr>
            <w:r>
              <w:rPr>
                <w:sz w:val="23"/>
              </w:rPr>
              <w:t>1,998</w:t>
            </w:r>
          </w:p>
        </w:tc>
        <w:tc>
          <w:tcPr>
            <w:tcW w:w="1034" w:type="dxa"/>
          </w:tcPr>
          <w:p>
            <w:pPr>
              <w:pStyle w:val="TableParagraph"/>
              <w:spacing w:before="8"/>
              <w:ind w:left="23"/>
              <w:rPr>
                <w:sz w:val="23"/>
              </w:rPr>
            </w:pPr>
            <w:r>
              <w:rPr>
                <w:w w:val="101"/>
                <w:sz w:val="23"/>
              </w:rPr>
              <w:t>1</w:t>
            </w:r>
          </w:p>
        </w:tc>
        <w:tc>
          <w:tcPr>
            <w:tcW w:w="1197" w:type="dxa"/>
          </w:tcPr>
          <w:p>
            <w:pPr>
              <w:pStyle w:val="TableParagraph"/>
              <w:spacing w:line="262" w:lineRule="exact" w:before="13"/>
              <w:ind w:left="53" w:right="124"/>
              <w:rPr>
                <w:sz w:val="23"/>
              </w:rPr>
            </w:pPr>
            <w:r>
              <w:rPr>
                <w:sz w:val="23"/>
              </w:rPr>
              <w:t>0.06%</w:t>
            </w:r>
          </w:p>
        </w:tc>
        <w:tc>
          <w:tcPr>
            <w:tcW w:w="1325" w:type="dxa"/>
          </w:tcPr>
          <w:p>
            <w:pPr>
              <w:pStyle w:val="TableParagraph"/>
              <w:jc w:val="left"/>
              <w:rPr>
                <w:sz w:val="22"/>
              </w:rPr>
            </w:pPr>
          </w:p>
        </w:tc>
      </w:tr>
      <w:tr>
        <w:trPr>
          <w:trHeight w:val="297" w:hRule="atLeast"/>
        </w:trPr>
        <w:tc>
          <w:tcPr>
            <w:tcW w:w="1630" w:type="dxa"/>
          </w:tcPr>
          <w:p>
            <w:pPr>
              <w:pStyle w:val="TableParagraph"/>
              <w:spacing w:line="263" w:lineRule="exact" w:before="14"/>
              <w:ind w:left="50"/>
              <w:jc w:val="left"/>
              <w:rPr>
                <w:sz w:val="23"/>
              </w:rPr>
            </w:pPr>
            <w:r>
              <w:rPr>
                <w:sz w:val="23"/>
              </w:rPr>
              <w:t>Slovakia</w:t>
            </w:r>
          </w:p>
        </w:tc>
        <w:tc>
          <w:tcPr>
            <w:tcW w:w="967" w:type="dxa"/>
          </w:tcPr>
          <w:p>
            <w:pPr>
              <w:pStyle w:val="TableParagraph"/>
              <w:spacing w:line="263" w:lineRule="exact" w:before="14"/>
              <w:ind w:left="211"/>
              <w:jc w:val="left"/>
              <w:rPr>
                <w:sz w:val="23"/>
              </w:rPr>
            </w:pPr>
            <w:r>
              <w:rPr>
                <w:sz w:val="23"/>
              </w:rPr>
              <w:t>5,380</w:t>
            </w:r>
          </w:p>
        </w:tc>
        <w:tc>
          <w:tcPr>
            <w:tcW w:w="963" w:type="dxa"/>
          </w:tcPr>
          <w:p>
            <w:pPr>
              <w:pStyle w:val="TableParagraph"/>
              <w:spacing w:line="263" w:lineRule="exact" w:before="14"/>
              <w:ind w:left="227"/>
              <w:jc w:val="left"/>
              <w:rPr>
                <w:sz w:val="23"/>
              </w:rPr>
            </w:pPr>
            <w:r>
              <w:rPr>
                <w:sz w:val="23"/>
              </w:rPr>
              <w:t>5,385</w:t>
            </w:r>
          </w:p>
        </w:tc>
        <w:tc>
          <w:tcPr>
            <w:tcW w:w="1034" w:type="dxa"/>
          </w:tcPr>
          <w:p>
            <w:pPr>
              <w:pStyle w:val="TableParagraph"/>
              <w:spacing w:before="9"/>
              <w:ind w:left="23"/>
              <w:rPr>
                <w:sz w:val="23"/>
              </w:rPr>
            </w:pPr>
            <w:r>
              <w:rPr>
                <w:w w:val="101"/>
                <w:sz w:val="23"/>
              </w:rPr>
              <w:t>5</w:t>
            </w:r>
          </w:p>
        </w:tc>
        <w:tc>
          <w:tcPr>
            <w:tcW w:w="1197" w:type="dxa"/>
          </w:tcPr>
          <w:p>
            <w:pPr>
              <w:pStyle w:val="TableParagraph"/>
              <w:spacing w:line="263" w:lineRule="exact" w:before="14"/>
              <w:ind w:left="53" w:right="124"/>
              <w:rPr>
                <w:sz w:val="23"/>
              </w:rPr>
            </w:pPr>
            <w:r>
              <w:rPr>
                <w:sz w:val="23"/>
              </w:rPr>
              <w:t>0.09%</w:t>
            </w:r>
          </w:p>
        </w:tc>
        <w:tc>
          <w:tcPr>
            <w:tcW w:w="1325" w:type="dxa"/>
          </w:tcPr>
          <w:p>
            <w:pPr>
              <w:pStyle w:val="TableParagraph"/>
              <w:spacing w:line="261" w:lineRule="exact" w:before="17"/>
              <w:ind w:left="121" w:right="37"/>
              <w:rPr>
                <w:sz w:val="23"/>
              </w:rPr>
            </w:pPr>
            <w:r>
              <w:rPr>
                <w:sz w:val="23"/>
              </w:rPr>
              <w:t>8.3</w:t>
            </w:r>
          </w:p>
        </w:tc>
      </w:tr>
      <w:tr>
        <w:trPr>
          <w:trHeight w:val="296" w:hRule="atLeast"/>
        </w:trPr>
        <w:tc>
          <w:tcPr>
            <w:tcW w:w="1630" w:type="dxa"/>
          </w:tcPr>
          <w:p>
            <w:pPr>
              <w:pStyle w:val="TableParagraph"/>
              <w:spacing w:line="263" w:lineRule="exact" w:before="13"/>
              <w:ind w:left="50"/>
              <w:jc w:val="left"/>
              <w:rPr>
                <w:sz w:val="23"/>
              </w:rPr>
            </w:pPr>
            <w:r>
              <w:rPr>
                <w:sz w:val="23"/>
              </w:rPr>
              <w:t>Bulgaria</w:t>
            </w:r>
          </w:p>
        </w:tc>
        <w:tc>
          <w:tcPr>
            <w:tcW w:w="967" w:type="dxa"/>
          </w:tcPr>
          <w:p>
            <w:pPr>
              <w:pStyle w:val="TableParagraph"/>
              <w:spacing w:line="263" w:lineRule="exact" w:before="13"/>
              <w:ind w:left="212"/>
              <w:jc w:val="left"/>
              <w:rPr>
                <w:sz w:val="23"/>
              </w:rPr>
            </w:pPr>
            <w:r>
              <w:rPr>
                <w:sz w:val="23"/>
              </w:rPr>
              <w:t>7,801</w:t>
            </w:r>
          </w:p>
        </w:tc>
        <w:tc>
          <w:tcPr>
            <w:tcW w:w="963" w:type="dxa"/>
          </w:tcPr>
          <w:p>
            <w:pPr>
              <w:pStyle w:val="TableParagraph"/>
              <w:spacing w:line="263" w:lineRule="exact" w:before="13"/>
              <w:ind w:left="228"/>
              <w:jc w:val="left"/>
              <w:rPr>
                <w:sz w:val="23"/>
              </w:rPr>
            </w:pPr>
            <w:r>
              <w:rPr>
                <w:sz w:val="23"/>
              </w:rPr>
              <w:t>7,761</w:t>
            </w:r>
          </w:p>
        </w:tc>
        <w:tc>
          <w:tcPr>
            <w:tcW w:w="1034" w:type="dxa"/>
          </w:tcPr>
          <w:p>
            <w:pPr>
              <w:pStyle w:val="TableParagraph"/>
              <w:spacing w:before="8"/>
              <w:ind w:left="78" w:right="52"/>
              <w:rPr>
                <w:sz w:val="23"/>
              </w:rPr>
            </w:pPr>
            <w:r>
              <w:rPr>
                <w:sz w:val="23"/>
              </w:rPr>
              <w:t>-40</w:t>
            </w:r>
          </w:p>
        </w:tc>
        <w:tc>
          <w:tcPr>
            <w:tcW w:w="1197" w:type="dxa"/>
          </w:tcPr>
          <w:p>
            <w:pPr>
              <w:pStyle w:val="TableParagraph"/>
              <w:spacing w:line="263" w:lineRule="exact" w:before="13"/>
              <w:ind w:left="53" w:right="121"/>
              <w:rPr>
                <w:sz w:val="23"/>
              </w:rPr>
            </w:pPr>
            <w:r>
              <w:rPr>
                <w:sz w:val="23"/>
              </w:rPr>
              <w:t>-0.52%</w:t>
            </w:r>
          </w:p>
        </w:tc>
        <w:tc>
          <w:tcPr>
            <w:tcW w:w="1325" w:type="dxa"/>
          </w:tcPr>
          <w:p>
            <w:pPr>
              <w:pStyle w:val="TableParagraph"/>
              <w:spacing w:line="261" w:lineRule="exact" w:before="16"/>
              <w:ind w:left="121" w:right="37"/>
              <w:rPr>
                <w:sz w:val="23"/>
              </w:rPr>
            </w:pPr>
            <w:r>
              <w:rPr>
                <w:sz w:val="23"/>
              </w:rPr>
              <w:t>1.6</w:t>
            </w:r>
          </w:p>
        </w:tc>
      </w:tr>
      <w:tr>
        <w:trPr>
          <w:trHeight w:val="296" w:hRule="atLeast"/>
        </w:trPr>
        <w:tc>
          <w:tcPr>
            <w:tcW w:w="1630" w:type="dxa"/>
          </w:tcPr>
          <w:p>
            <w:pPr>
              <w:pStyle w:val="TableParagraph"/>
              <w:spacing w:line="263" w:lineRule="exact" w:before="13"/>
              <w:ind w:left="50"/>
              <w:jc w:val="left"/>
              <w:rPr>
                <w:sz w:val="23"/>
              </w:rPr>
            </w:pPr>
            <w:r>
              <w:rPr>
                <w:sz w:val="23"/>
              </w:rPr>
              <w:t>Croatia</w:t>
            </w:r>
          </w:p>
        </w:tc>
        <w:tc>
          <w:tcPr>
            <w:tcW w:w="967" w:type="dxa"/>
          </w:tcPr>
          <w:p>
            <w:pPr>
              <w:pStyle w:val="TableParagraph"/>
              <w:spacing w:line="263" w:lineRule="exact" w:before="13"/>
              <w:ind w:left="211"/>
              <w:jc w:val="left"/>
              <w:rPr>
                <w:sz w:val="23"/>
              </w:rPr>
            </w:pPr>
            <w:r>
              <w:rPr>
                <w:sz w:val="23"/>
              </w:rPr>
              <w:t>4,442</w:t>
            </w:r>
          </w:p>
        </w:tc>
        <w:tc>
          <w:tcPr>
            <w:tcW w:w="963" w:type="dxa"/>
          </w:tcPr>
          <w:p>
            <w:pPr>
              <w:pStyle w:val="TableParagraph"/>
              <w:spacing w:line="263" w:lineRule="exact" w:before="13"/>
              <w:ind w:left="228"/>
              <w:jc w:val="left"/>
              <w:rPr>
                <w:sz w:val="23"/>
              </w:rPr>
            </w:pPr>
            <w:r>
              <w:rPr>
                <w:sz w:val="23"/>
              </w:rPr>
              <w:t>4,444</w:t>
            </w:r>
          </w:p>
        </w:tc>
        <w:tc>
          <w:tcPr>
            <w:tcW w:w="1034" w:type="dxa"/>
          </w:tcPr>
          <w:p>
            <w:pPr>
              <w:pStyle w:val="TableParagraph"/>
              <w:spacing w:before="8"/>
              <w:ind w:left="23"/>
              <w:rPr>
                <w:sz w:val="23"/>
              </w:rPr>
            </w:pPr>
            <w:r>
              <w:rPr>
                <w:w w:val="101"/>
                <w:sz w:val="23"/>
              </w:rPr>
              <w:t>2</w:t>
            </w:r>
          </w:p>
        </w:tc>
        <w:tc>
          <w:tcPr>
            <w:tcW w:w="1197" w:type="dxa"/>
          </w:tcPr>
          <w:p>
            <w:pPr>
              <w:pStyle w:val="TableParagraph"/>
              <w:spacing w:line="263" w:lineRule="exact" w:before="13"/>
              <w:ind w:left="53" w:right="124"/>
              <w:rPr>
                <w:sz w:val="23"/>
              </w:rPr>
            </w:pPr>
            <w:r>
              <w:rPr>
                <w:sz w:val="23"/>
              </w:rPr>
              <w:t>0.05%</w:t>
            </w:r>
          </w:p>
        </w:tc>
        <w:tc>
          <w:tcPr>
            <w:tcW w:w="1325" w:type="dxa"/>
          </w:tcPr>
          <w:p>
            <w:pPr>
              <w:pStyle w:val="TableParagraph"/>
              <w:spacing w:line="261" w:lineRule="exact" w:before="16"/>
              <w:ind w:left="243" w:right="37"/>
              <w:rPr>
                <w:sz w:val="23"/>
              </w:rPr>
            </w:pPr>
            <w:r>
              <w:rPr>
                <w:sz w:val="23"/>
              </w:rPr>
              <w:t>n/a</w:t>
            </w:r>
          </w:p>
        </w:tc>
      </w:tr>
      <w:tr>
        <w:trPr>
          <w:trHeight w:val="296" w:hRule="atLeast"/>
        </w:trPr>
        <w:tc>
          <w:tcPr>
            <w:tcW w:w="1630" w:type="dxa"/>
          </w:tcPr>
          <w:p>
            <w:pPr>
              <w:pStyle w:val="TableParagraph"/>
              <w:spacing w:line="263" w:lineRule="exact" w:before="13"/>
              <w:ind w:left="50"/>
              <w:jc w:val="left"/>
              <w:rPr>
                <w:sz w:val="23"/>
              </w:rPr>
            </w:pPr>
            <w:r>
              <w:rPr>
                <w:sz w:val="23"/>
              </w:rPr>
              <w:t>Romania</w:t>
            </w:r>
          </w:p>
        </w:tc>
        <w:tc>
          <w:tcPr>
            <w:tcW w:w="967" w:type="dxa"/>
          </w:tcPr>
          <w:p>
            <w:pPr>
              <w:pStyle w:val="TableParagraph"/>
              <w:spacing w:line="263" w:lineRule="exact" w:before="13"/>
              <w:ind w:right="171"/>
              <w:jc w:val="right"/>
              <w:rPr>
                <w:sz w:val="23"/>
              </w:rPr>
            </w:pPr>
            <w:r>
              <w:rPr>
                <w:sz w:val="23"/>
              </w:rPr>
              <w:t>21,711</w:t>
            </w:r>
          </w:p>
        </w:tc>
        <w:tc>
          <w:tcPr>
            <w:tcW w:w="963" w:type="dxa"/>
          </w:tcPr>
          <w:p>
            <w:pPr>
              <w:pStyle w:val="TableParagraph"/>
              <w:spacing w:line="263" w:lineRule="exact" w:before="13"/>
              <w:ind w:left="167"/>
              <w:jc w:val="left"/>
              <w:rPr>
                <w:sz w:val="23"/>
              </w:rPr>
            </w:pPr>
            <w:r>
              <w:rPr>
                <w:sz w:val="23"/>
              </w:rPr>
              <w:t>21,659</w:t>
            </w:r>
          </w:p>
        </w:tc>
        <w:tc>
          <w:tcPr>
            <w:tcW w:w="1034" w:type="dxa"/>
          </w:tcPr>
          <w:p>
            <w:pPr>
              <w:pStyle w:val="TableParagraph"/>
              <w:spacing w:before="8"/>
              <w:ind w:left="78" w:right="52"/>
              <w:rPr>
                <w:sz w:val="23"/>
              </w:rPr>
            </w:pPr>
            <w:r>
              <w:rPr>
                <w:sz w:val="23"/>
              </w:rPr>
              <w:t>-53</w:t>
            </w:r>
          </w:p>
        </w:tc>
        <w:tc>
          <w:tcPr>
            <w:tcW w:w="1197" w:type="dxa"/>
          </w:tcPr>
          <w:p>
            <w:pPr>
              <w:pStyle w:val="TableParagraph"/>
              <w:spacing w:line="263" w:lineRule="exact" w:before="13"/>
              <w:ind w:left="53" w:right="121"/>
              <w:rPr>
                <w:sz w:val="23"/>
              </w:rPr>
            </w:pPr>
            <w:r>
              <w:rPr>
                <w:sz w:val="23"/>
              </w:rPr>
              <w:t>-0.24%</w:t>
            </w:r>
          </w:p>
        </w:tc>
        <w:tc>
          <w:tcPr>
            <w:tcW w:w="1325" w:type="dxa"/>
          </w:tcPr>
          <w:p>
            <w:pPr>
              <w:pStyle w:val="TableParagraph"/>
              <w:spacing w:line="261" w:lineRule="exact" w:before="16"/>
              <w:ind w:left="243" w:right="37"/>
              <w:rPr>
                <w:sz w:val="23"/>
              </w:rPr>
            </w:pPr>
            <w:r>
              <w:rPr>
                <w:sz w:val="23"/>
              </w:rPr>
              <w:t>n/a</w:t>
            </w:r>
          </w:p>
        </w:tc>
      </w:tr>
      <w:tr>
        <w:trPr>
          <w:trHeight w:val="280" w:hRule="atLeast"/>
        </w:trPr>
        <w:tc>
          <w:tcPr>
            <w:tcW w:w="1630" w:type="dxa"/>
          </w:tcPr>
          <w:p>
            <w:pPr>
              <w:pStyle w:val="TableParagraph"/>
              <w:spacing w:line="248" w:lineRule="exact" w:before="13"/>
              <w:ind w:left="50"/>
              <w:jc w:val="left"/>
              <w:rPr>
                <w:sz w:val="23"/>
              </w:rPr>
            </w:pPr>
            <w:r>
              <w:rPr>
                <w:sz w:val="23"/>
              </w:rPr>
              <w:t>UK</w:t>
            </w:r>
          </w:p>
        </w:tc>
        <w:tc>
          <w:tcPr>
            <w:tcW w:w="967" w:type="dxa"/>
          </w:tcPr>
          <w:p>
            <w:pPr>
              <w:pStyle w:val="TableParagraph"/>
              <w:spacing w:line="248" w:lineRule="exact" w:before="13"/>
              <w:ind w:right="171"/>
              <w:jc w:val="right"/>
              <w:rPr>
                <w:sz w:val="23"/>
              </w:rPr>
            </w:pPr>
            <w:r>
              <w:rPr>
                <w:sz w:val="23"/>
              </w:rPr>
              <w:t>59,700</w:t>
            </w:r>
          </w:p>
        </w:tc>
        <w:tc>
          <w:tcPr>
            <w:tcW w:w="963" w:type="dxa"/>
          </w:tcPr>
          <w:p>
            <w:pPr>
              <w:pStyle w:val="TableParagraph"/>
              <w:spacing w:line="248" w:lineRule="exact" w:before="13"/>
              <w:ind w:left="167"/>
              <w:jc w:val="left"/>
              <w:rPr>
                <w:sz w:val="23"/>
              </w:rPr>
            </w:pPr>
            <w:r>
              <w:rPr>
                <w:sz w:val="23"/>
              </w:rPr>
              <w:t>60,035</w:t>
            </w:r>
          </w:p>
        </w:tc>
        <w:tc>
          <w:tcPr>
            <w:tcW w:w="1034" w:type="dxa"/>
          </w:tcPr>
          <w:p>
            <w:pPr>
              <w:pStyle w:val="TableParagraph"/>
              <w:spacing w:line="252" w:lineRule="exact" w:before="8"/>
              <w:ind w:left="76" w:right="52"/>
              <w:rPr>
                <w:sz w:val="23"/>
              </w:rPr>
            </w:pPr>
            <w:r>
              <w:rPr>
                <w:sz w:val="23"/>
              </w:rPr>
              <w:t>335</w:t>
            </w:r>
          </w:p>
        </w:tc>
        <w:tc>
          <w:tcPr>
            <w:tcW w:w="1197" w:type="dxa"/>
          </w:tcPr>
          <w:p>
            <w:pPr>
              <w:pStyle w:val="TableParagraph"/>
              <w:spacing w:line="248" w:lineRule="exact" w:before="13"/>
              <w:ind w:left="53" w:right="124"/>
              <w:rPr>
                <w:sz w:val="23"/>
              </w:rPr>
            </w:pPr>
            <w:r>
              <w:rPr>
                <w:sz w:val="23"/>
              </w:rPr>
              <w:t>0.56%</w:t>
            </w:r>
          </w:p>
        </w:tc>
        <w:tc>
          <w:tcPr>
            <w:tcW w:w="1325" w:type="dxa"/>
          </w:tcPr>
          <w:p>
            <w:pPr>
              <w:pStyle w:val="TableParagraph"/>
              <w:spacing w:line="245" w:lineRule="exact" w:before="16"/>
              <w:ind w:left="121" w:right="37"/>
              <w:rPr>
                <w:sz w:val="23"/>
              </w:rPr>
            </w:pPr>
            <w:r>
              <w:rPr>
                <w:sz w:val="23"/>
              </w:rPr>
              <w:t>310.4</w:t>
            </w:r>
          </w:p>
        </w:tc>
      </w:tr>
    </w:tbl>
    <w:p>
      <w:pPr>
        <w:spacing w:before="31"/>
        <w:ind w:left="168" w:right="0" w:firstLine="0"/>
        <w:jc w:val="both"/>
        <w:rPr>
          <w:sz w:val="15"/>
        </w:rPr>
      </w:pPr>
      <w:r>
        <w:rPr>
          <w:w w:val="105"/>
          <w:sz w:val="15"/>
        </w:rPr>
        <w:t>Source: Eurostat (Tables C.1 &amp; F.3)</w:t>
      </w:r>
    </w:p>
    <w:p>
      <w:pPr>
        <w:pStyle w:val="BodyText"/>
        <w:spacing w:before="10"/>
      </w:pPr>
    </w:p>
    <w:p>
      <w:pPr>
        <w:pStyle w:val="Heading1"/>
        <w:numPr>
          <w:ilvl w:val="0"/>
          <w:numId w:val="6"/>
        </w:numPr>
        <w:tabs>
          <w:tab w:pos="422" w:val="left" w:leader="none"/>
        </w:tabs>
        <w:spacing w:line="240" w:lineRule="auto" w:before="0" w:after="0"/>
        <w:ind w:left="421" w:right="0" w:hanging="254"/>
        <w:jc w:val="both"/>
      </w:pPr>
      <w:r>
        <w:rPr/>
        <w:t>Characteristics of new</w:t>
      </w:r>
      <w:r>
        <w:rPr>
          <w:spacing w:val="2"/>
        </w:rPr>
        <w:t> </w:t>
      </w:r>
      <w:r>
        <w:rPr/>
        <w:t>migrants</w:t>
      </w:r>
    </w:p>
    <w:p>
      <w:pPr>
        <w:pStyle w:val="BodyText"/>
        <w:spacing w:before="7"/>
        <w:rPr>
          <w:b/>
        </w:rPr>
      </w:pPr>
    </w:p>
    <w:p>
      <w:pPr>
        <w:pStyle w:val="BodyText"/>
        <w:spacing w:line="242" w:lineRule="auto"/>
        <w:ind w:left="168" w:right="1735"/>
        <w:jc w:val="both"/>
      </w:pPr>
      <w:r>
        <w:rPr/>
        <w:t>It is possible to use the various data sources described above to determine the characteristics of new (defined here as post-2004, and used interchangeably with ‘recent’) A8 migrants and how they compare with new migrants from non-A8 countries, older migrants who arrived pre-2004, as well as the non-migrant population or </w:t>
      </w:r>
      <w:r>
        <w:rPr>
          <w:i/>
        </w:rPr>
        <w:t>natives</w:t>
      </w:r>
      <w:r>
        <w:rPr/>
        <w:t>.</w:t>
      </w:r>
    </w:p>
    <w:p>
      <w:pPr>
        <w:pStyle w:val="BodyText"/>
        <w:spacing w:before="11"/>
      </w:pPr>
    </w:p>
    <w:p>
      <w:pPr>
        <w:pStyle w:val="ListParagraph"/>
        <w:numPr>
          <w:ilvl w:val="1"/>
          <w:numId w:val="6"/>
        </w:numPr>
        <w:tabs>
          <w:tab w:pos="422" w:val="left" w:leader="none"/>
        </w:tabs>
        <w:spacing w:line="240" w:lineRule="auto" w:before="0" w:after="0"/>
        <w:ind w:left="421" w:right="0" w:hanging="254"/>
        <w:jc w:val="both"/>
        <w:rPr>
          <w:i/>
          <w:sz w:val="23"/>
        </w:rPr>
      </w:pPr>
      <w:r>
        <w:rPr>
          <w:i/>
          <w:sz w:val="23"/>
        </w:rPr>
        <w:t>Region</w:t>
      </w:r>
    </w:p>
    <w:p>
      <w:pPr>
        <w:pStyle w:val="BodyText"/>
        <w:spacing w:line="242" w:lineRule="auto" w:before="2"/>
        <w:ind w:left="168" w:right="1736"/>
        <w:jc w:val="both"/>
      </w:pPr>
      <w:r>
        <w:rPr/>
        <w:t>Table 6 shows the number of worker applications from the WRS that were approved by region, with the largest numbers in the East of England followed by London. Also  included in the final column of the table is the regional distribution of the unemployment increase of 263,000 that occurred over the twelve months to September 2006. The correlation between the distribution of migrants and growth in  unemployment  is  relatively</w:t>
      </w:r>
      <w:r>
        <w:rPr>
          <w:spacing w:val="1"/>
        </w:rPr>
        <w:t> </w:t>
      </w:r>
      <w:r>
        <w:rPr/>
        <w:t>weak.</w:t>
      </w:r>
    </w:p>
    <w:p>
      <w:pPr>
        <w:pStyle w:val="BodyText"/>
        <w:spacing w:before="11"/>
        <w:rPr>
          <w:sz w:val="24"/>
        </w:rPr>
      </w:pPr>
    </w:p>
    <w:p>
      <w:pPr>
        <w:pStyle w:val="BodyText"/>
        <w:spacing w:line="254" w:lineRule="auto"/>
        <w:ind w:left="168" w:right="1737"/>
        <w:jc w:val="both"/>
      </w:pPr>
      <w:r>
        <w:rPr/>
        <w:t>Table 7 shows the distribution of all migrants by region using data on National Insurance numbers. The table presents numbers registering in 2002-03 and 2005-06 as well as the overall distribution of the migrants themselves alongside the distribution of the 16+ population.  The next to last column reports the number of migrants registering in 2005-  06 as a proportion of the 16+ population in 2006Q2. As was the case with the WRS, the distribution of migrants is only weakly related to the change in unemployment observed over the last year and reported in the final column of the table. It is apparent that registrations of new migrants have increased in all regions, although the numbers are especially high in London and the South East. London and the South East account for approximately 48% of registrations for National Insurance numbers, but only 26% of</w:t>
      </w:r>
      <w:r>
        <w:rPr>
          <w:spacing w:val="25"/>
        </w:rPr>
        <w:t> </w:t>
      </w:r>
      <w:r>
        <w:rPr/>
        <w:t>the</w:t>
      </w:r>
    </w:p>
    <w:p>
      <w:pPr>
        <w:spacing w:after="0" w:line="254" w:lineRule="auto"/>
        <w:jc w:val="both"/>
        <w:sectPr>
          <w:pgSz w:w="11900" w:h="16840"/>
          <w:pgMar w:header="0" w:footer="1470" w:top="1600" w:bottom="1660" w:left="1580" w:right="0"/>
        </w:sectPr>
      </w:pPr>
    </w:p>
    <w:p>
      <w:pPr>
        <w:pStyle w:val="BodyText"/>
        <w:rPr>
          <w:sz w:val="20"/>
        </w:rPr>
      </w:pPr>
    </w:p>
    <w:p>
      <w:pPr>
        <w:pStyle w:val="BodyText"/>
        <w:spacing w:before="9"/>
        <w:rPr>
          <w:sz w:val="17"/>
        </w:rPr>
      </w:pPr>
    </w:p>
    <w:p>
      <w:pPr>
        <w:pStyle w:val="BodyText"/>
        <w:spacing w:line="254" w:lineRule="auto" w:before="93"/>
        <w:ind w:left="168" w:right="1737"/>
        <w:jc w:val="both"/>
      </w:pPr>
      <w:r>
        <w:rPr/>
        <w:t>16+ population.  Table 8a uses regression estimation techniques and the LFS micro-data   to confirm the importance of migrants in London and the South</w:t>
      </w:r>
      <w:r>
        <w:rPr>
          <w:spacing w:val="20"/>
        </w:rPr>
        <w:t> </w:t>
      </w:r>
      <w:r>
        <w:rPr/>
        <w:t>East.</w:t>
      </w:r>
    </w:p>
    <w:p>
      <w:pPr>
        <w:pStyle w:val="BodyText"/>
        <w:spacing w:before="3"/>
        <w:rPr>
          <w:sz w:val="24"/>
        </w:rPr>
      </w:pPr>
    </w:p>
    <w:p>
      <w:pPr>
        <w:pStyle w:val="BodyText"/>
        <w:spacing w:line="254" w:lineRule="auto"/>
        <w:ind w:left="168" w:right="1737"/>
        <w:jc w:val="both"/>
      </w:pPr>
      <w:r>
        <w:rPr/>
        <w:t>It appears that the effects of A8 immigration would likely be felt most in the South East and least in the rest of the country. The question down the road  is whether future waves  of immigrants will move outside London, to areas, such as Scotland, which have lower unemployment and a declining and aging</w:t>
      </w:r>
      <w:r>
        <w:rPr>
          <w:spacing w:val="7"/>
        </w:rPr>
        <w:t> </w:t>
      </w:r>
      <w:r>
        <w:rPr/>
        <w:t>population.</w:t>
      </w:r>
      <w:r>
        <w:rPr>
          <w:vertAlign w:val="superscript"/>
        </w:rPr>
        <w:t>19</w:t>
      </w:r>
    </w:p>
    <w:p>
      <w:pPr>
        <w:pStyle w:val="ListParagraph"/>
        <w:numPr>
          <w:ilvl w:val="1"/>
          <w:numId w:val="6"/>
        </w:numPr>
        <w:tabs>
          <w:tab w:pos="422" w:val="left" w:leader="none"/>
        </w:tabs>
        <w:spacing w:line="240" w:lineRule="auto" w:before="258" w:after="0"/>
        <w:ind w:left="421" w:right="0" w:hanging="254"/>
        <w:jc w:val="both"/>
        <w:rPr>
          <w:i/>
          <w:sz w:val="23"/>
        </w:rPr>
      </w:pPr>
      <w:r>
        <w:rPr>
          <w:i/>
          <w:sz w:val="23"/>
        </w:rPr>
        <w:t>Occupation</w:t>
      </w:r>
    </w:p>
    <w:p>
      <w:pPr>
        <w:pStyle w:val="BodyText"/>
        <w:spacing w:line="242" w:lineRule="auto" w:before="2"/>
        <w:ind w:left="168" w:right="1736"/>
        <w:jc w:val="both"/>
      </w:pPr>
      <w:r>
        <w:rPr/>
        <w:t>Table 9 reports the distribution of A8 migrants by the top twenty occupations over time from the WRS. The largest occupation is Process operative (Other Factory Worker). As noted by Saleheen and Shadforth (2006), the dominant occupations are less skilled. Interestingly, though, there has been a significant increase in the proportion of  A8  workers in the WRS classified as being in Administration, Business and Management.   The majority of workers in the Administration, Business &amp;  Management  occupation group work for recruitment agencies and could be employed in a variety of occupations, and on a temporary basis.  In  2004 (May-December), 24.8% of registered  workers were  in this category, compared with 36.3% in 2005 and 34.8% in the first three quarters of 2006. Consistent with this finding, Table 8b suggests that approximately one in five new A8 immigrants are in </w:t>
      </w:r>
      <w:r>
        <w:rPr>
          <w:i/>
        </w:rPr>
        <w:t>temporary</w:t>
      </w:r>
      <w:r>
        <w:rPr>
          <w:i/>
          <w:spacing w:val="1"/>
        </w:rPr>
        <w:t> </w:t>
      </w:r>
      <w:r>
        <w:rPr/>
        <w:t>jobs.</w:t>
      </w:r>
    </w:p>
    <w:p>
      <w:pPr>
        <w:pStyle w:val="BodyText"/>
        <w:spacing w:before="8"/>
        <w:rPr>
          <w:sz w:val="24"/>
        </w:rPr>
      </w:pPr>
    </w:p>
    <w:p>
      <w:pPr>
        <w:pStyle w:val="ListParagraph"/>
        <w:numPr>
          <w:ilvl w:val="1"/>
          <w:numId w:val="6"/>
        </w:numPr>
        <w:tabs>
          <w:tab w:pos="408" w:val="left" w:leader="none"/>
        </w:tabs>
        <w:spacing w:line="240" w:lineRule="auto" w:before="0" w:after="0"/>
        <w:ind w:left="407" w:right="0" w:hanging="240"/>
        <w:jc w:val="both"/>
        <w:rPr>
          <w:i/>
          <w:sz w:val="23"/>
        </w:rPr>
      </w:pPr>
      <w:r>
        <w:rPr>
          <w:i/>
          <w:sz w:val="23"/>
        </w:rPr>
        <w:t>Industry</w:t>
      </w:r>
    </w:p>
    <w:p>
      <w:pPr>
        <w:pStyle w:val="BodyText"/>
        <w:spacing w:line="242" w:lineRule="auto" w:before="2"/>
        <w:ind w:left="168" w:right="1738"/>
        <w:jc w:val="both"/>
      </w:pPr>
      <w:r>
        <w:rPr/>
        <w:t>From Table 8b it is apparent that the A8 migrants are more likely to be migrants in Manufacturing, Distribution, Hotels and Restaurants and Construction than non-A8 migrants or natives. Non-A8 migrants are more likely to be in the public sector – especially as nurses and carers - confirmed by work permits data (Table</w:t>
      </w:r>
      <w:r>
        <w:rPr>
          <w:spacing w:val="22"/>
        </w:rPr>
        <w:t> </w:t>
      </w:r>
      <w:r>
        <w:rPr/>
        <w:t>10).</w:t>
      </w:r>
    </w:p>
    <w:p>
      <w:pPr>
        <w:pStyle w:val="BodyText"/>
        <w:rPr>
          <w:sz w:val="24"/>
        </w:rPr>
      </w:pPr>
    </w:p>
    <w:p>
      <w:pPr>
        <w:pStyle w:val="ListParagraph"/>
        <w:numPr>
          <w:ilvl w:val="1"/>
          <w:numId w:val="6"/>
        </w:numPr>
        <w:tabs>
          <w:tab w:pos="422" w:val="left" w:leader="none"/>
        </w:tabs>
        <w:spacing w:line="240" w:lineRule="auto" w:before="0" w:after="0"/>
        <w:ind w:left="421" w:right="0" w:hanging="254"/>
        <w:jc w:val="both"/>
        <w:rPr>
          <w:i/>
          <w:sz w:val="23"/>
        </w:rPr>
      </w:pPr>
      <w:r>
        <w:rPr>
          <w:i/>
          <w:sz w:val="23"/>
        </w:rPr>
        <w:t>Schooling</w:t>
      </w:r>
    </w:p>
    <w:p>
      <w:pPr>
        <w:pStyle w:val="BodyText"/>
        <w:spacing w:line="242" w:lineRule="auto" w:before="2"/>
        <w:ind w:left="168" w:right="1737"/>
        <w:jc w:val="both"/>
      </w:pPr>
      <w:r>
        <w:rPr/>
        <w:t>Table 8a suggests that a high proportion of the new A8 migrants have a qualification, confirming the findings in Saleheen and Shadforth (2006). The LFS classifies foreign qualifications simply as ‘other’, so the level of these qualifications remains unclear.</w:t>
      </w:r>
    </w:p>
    <w:p>
      <w:pPr>
        <w:pStyle w:val="BodyText"/>
        <w:spacing w:before="10"/>
      </w:pPr>
    </w:p>
    <w:p>
      <w:pPr>
        <w:pStyle w:val="ListParagraph"/>
        <w:numPr>
          <w:ilvl w:val="1"/>
          <w:numId w:val="6"/>
        </w:numPr>
        <w:tabs>
          <w:tab w:pos="408" w:val="left" w:leader="none"/>
        </w:tabs>
        <w:spacing w:line="264" w:lineRule="exact" w:before="0" w:after="0"/>
        <w:ind w:left="407" w:right="0" w:hanging="240"/>
        <w:jc w:val="both"/>
        <w:rPr>
          <w:i/>
          <w:sz w:val="23"/>
        </w:rPr>
      </w:pPr>
      <w:r>
        <w:rPr>
          <w:i/>
          <w:sz w:val="23"/>
        </w:rPr>
        <w:t>Age and gender</w:t>
      </w:r>
    </w:p>
    <w:p>
      <w:pPr>
        <w:pStyle w:val="BodyText"/>
        <w:spacing w:line="242" w:lineRule="auto"/>
        <w:ind w:left="168" w:right="1737"/>
        <w:jc w:val="both"/>
      </w:pPr>
      <w:r>
        <w:rPr/>
        <w:t>The proportion of workers who register on the WRS who are young is particularly high and has changed little over time. Of those who applied between May  2004  and  September 2006, 82% were aged 18-34 and 43% were aged 18-24.  The  male:  female ratio was 58:42. Confirming the evidence in the WRS that A8 migrants are disproportionately young and male, 36.3% of applicants for NINos were aged 18-24 in 2005/6, and 44.9% were aged 25-34. The male: female ratio was 54:46. Saleheen and Shadforth (2006) found from the 2005 LFS that recent A8 immigrants are also younger, more likely to be male and single than other recent immigrants or than the indigenous population. Drinkwater et al (2006) found similar results. This is confirmed in the more recent data used here which pools 2004-2006Q3 to ensure larger sample sizes. A8 immigrants</w:t>
      </w:r>
      <w:r>
        <w:rPr>
          <w:spacing w:val="22"/>
        </w:rPr>
        <w:t> </w:t>
      </w:r>
      <w:r>
        <w:rPr/>
        <w:t>were</w:t>
      </w:r>
      <w:r>
        <w:rPr>
          <w:spacing w:val="21"/>
        </w:rPr>
        <w:t> </w:t>
      </w:r>
      <w:r>
        <w:rPr/>
        <w:t>on</w:t>
      </w:r>
      <w:r>
        <w:rPr>
          <w:spacing w:val="25"/>
        </w:rPr>
        <w:t> </w:t>
      </w:r>
      <w:r>
        <w:rPr/>
        <w:t>average</w:t>
      </w:r>
      <w:r>
        <w:rPr>
          <w:spacing w:val="23"/>
        </w:rPr>
        <w:t> </w:t>
      </w:r>
      <w:r>
        <w:rPr/>
        <w:t>28</w:t>
      </w:r>
      <w:r>
        <w:rPr>
          <w:spacing w:val="25"/>
        </w:rPr>
        <w:t> </w:t>
      </w:r>
      <w:r>
        <w:rPr/>
        <w:t>years</w:t>
      </w:r>
      <w:r>
        <w:rPr>
          <w:spacing w:val="24"/>
        </w:rPr>
        <w:t> </w:t>
      </w:r>
      <w:r>
        <w:rPr/>
        <w:t>of</w:t>
      </w:r>
      <w:r>
        <w:rPr>
          <w:spacing w:val="23"/>
        </w:rPr>
        <w:t> </w:t>
      </w:r>
      <w:r>
        <w:rPr/>
        <w:t>age</w:t>
      </w:r>
      <w:r>
        <w:rPr>
          <w:spacing w:val="25"/>
        </w:rPr>
        <w:t> </w:t>
      </w:r>
      <w:r>
        <w:rPr/>
        <w:t>compared</w:t>
      </w:r>
      <w:r>
        <w:rPr>
          <w:spacing w:val="24"/>
        </w:rPr>
        <w:t> </w:t>
      </w:r>
      <w:r>
        <w:rPr/>
        <w:t>with</w:t>
      </w:r>
      <w:r>
        <w:rPr>
          <w:spacing w:val="25"/>
        </w:rPr>
        <w:t> </w:t>
      </w:r>
      <w:r>
        <w:rPr/>
        <w:t>30</w:t>
      </w:r>
      <w:r>
        <w:rPr>
          <w:spacing w:val="22"/>
        </w:rPr>
        <w:t> </w:t>
      </w:r>
      <w:r>
        <w:rPr/>
        <w:t>years</w:t>
      </w:r>
      <w:r>
        <w:rPr>
          <w:spacing w:val="24"/>
        </w:rPr>
        <w:t> </w:t>
      </w:r>
      <w:r>
        <w:rPr/>
        <w:t>for</w:t>
      </w:r>
      <w:r>
        <w:rPr>
          <w:spacing w:val="25"/>
        </w:rPr>
        <w:t> </w:t>
      </w:r>
      <w:r>
        <w:rPr/>
        <w:t>recent</w:t>
      </w:r>
      <w:r>
        <w:rPr>
          <w:spacing w:val="23"/>
        </w:rPr>
        <w:t> </w:t>
      </w:r>
      <w:r>
        <w:rPr/>
        <w:t>non-A8</w:t>
      </w:r>
    </w:p>
    <w:p>
      <w:pPr>
        <w:pStyle w:val="BodyText"/>
        <w:spacing w:before="6"/>
        <w:rPr>
          <w:sz w:val="18"/>
        </w:rPr>
      </w:pPr>
      <w:r>
        <w:rPr/>
        <w:pict>
          <v:shape style="position:absolute;margin-left:87.419998pt;margin-top:12.941606pt;width:140.050pt;height:.1pt;mso-position-horizontal-relative:page;mso-position-vertical-relative:paragraph;z-index:-251631616;mso-wrap-distance-left:0;mso-wrap-distance-right:0" coordorigin="1748,259" coordsize="2801,0" path="m1748,259l4549,259e" filled="false" stroked="true" strokeweight=".600010pt" strokecolor="#000000">
            <v:path arrowok="t"/>
            <v:stroke dashstyle="solid"/>
            <w10:wrap type="topAndBottom"/>
          </v:shape>
        </w:pict>
      </w:r>
    </w:p>
    <w:p>
      <w:pPr>
        <w:spacing w:before="49"/>
        <w:ind w:left="168" w:right="0" w:firstLine="0"/>
        <w:jc w:val="left"/>
        <w:rPr>
          <w:sz w:val="19"/>
        </w:rPr>
      </w:pPr>
      <w:r>
        <w:rPr>
          <w:w w:val="105"/>
          <w:position w:val="9"/>
          <w:sz w:val="12"/>
        </w:rPr>
        <w:t>19 </w:t>
      </w:r>
      <w:r>
        <w:rPr>
          <w:w w:val="105"/>
          <w:sz w:val="19"/>
        </w:rPr>
        <w:t>See Bell and Blanchflower (2007)</w:t>
      </w:r>
    </w:p>
    <w:p>
      <w:pPr>
        <w:spacing w:after="0"/>
        <w:jc w:val="left"/>
        <w:rPr>
          <w:sz w:val="19"/>
        </w:rPr>
        <w:sectPr>
          <w:pgSz w:w="11900" w:h="16840"/>
          <w:pgMar w:header="0" w:footer="1470" w:top="1600" w:bottom="1660" w:left="1580" w:right="0"/>
        </w:sectPr>
      </w:pPr>
    </w:p>
    <w:p>
      <w:pPr>
        <w:pStyle w:val="BodyText"/>
        <w:rPr>
          <w:sz w:val="20"/>
        </w:rPr>
      </w:pPr>
    </w:p>
    <w:p>
      <w:pPr>
        <w:pStyle w:val="BodyText"/>
        <w:spacing w:before="8"/>
        <w:rPr>
          <w:sz w:val="16"/>
        </w:rPr>
      </w:pPr>
    </w:p>
    <w:p>
      <w:pPr>
        <w:pStyle w:val="BodyText"/>
        <w:spacing w:line="244" w:lineRule="auto" w:before="93"/>
        <w:ind w:left="168" w:right="1739"/>
        <w:jc w:val="both"/>
      </w:pPr>
      <w:r>
        <w:rPr/>
        <w:t>immigrants (Table 8a). They were also disproportionately male (59.1% for  A8s  and 48.4% non-A8s) and single (54.2% for A8s and 51.4% for</w:t>
      </w:r>
      <w:r>
        <w:rPr>
          <w:spacing w:val="14"/>
        </w:rPr>
        <w:t> </w:t>
      </w:r>
      <w:r>
        <w:rPr/>
        <w:t>non-A8s).</w:t>
      </w:r>
    </w:p>
    <w:p>
      <w:pPr>
        <w:pStyle w:val="BodyText"/>
        <w:spacing w:before="1"/>
      </w:pPr>
    </w:p>
    <w:p>
      <w:pPr>
        <w:pStyle w:val="BodyText"/>
        <w:spacing w:line="242" w:lineRule="auto" w:before="1"/>
        <w:ind w:left="168" w:right="1734"/>
        <w:jc w:val="both"/>
      </w:pPr>
      <w:r>
        <w:rPr/>
        <w:t>These data fit with other information available from a Candidate Eurobarometer Survey conducted by the European Commission in April 2001, which considered the migration </w:t>
      </w:r>
      <w:r>
        <w:rPr>
          <w:i/>
        </w:rPr>
        <w:t>intentions </w:t>
      </w:r>
      <w:r>
        <w:rPr/>
        <w:t>of A10 (A8 plus Cyprus and Malta) residents well before the borders opened in May 2004. Respondents in the A10, plus Bulgaria, Romania and Turkey, were asked “do you intend to go and live and work – for a few months or several years – in a current EU country in the next five years?”.</w:t>
      </w:r>
      <w:r>
        <w:rPr>
          <w:vertAlign w:val="superscript"/>
        </w:rPr>
        <w:t>20</w:t>
      </w:r>
      <w:r>
        <w:rPr>
          <w:vertAlign w:val="baseline"/>
        </w:rPr>
        <w:t> Obviously, one cannot assume that everyone who expresses an interest in migration will actually migrate, but it turns out that there are patterns in the data consistent with the actual flows to the UK. Table  11  reports the  results of estimating the probability of an individual responding in the affirmative to the above question.</w:t>
      </w:r>
      <w:r>
        <w:rPr>
          <w:vertAlign w:val="superscript"/>
        </w:rPr>
        <w:t>21</w:t>
      </w:r>
      <w:r>
        <w:rPr>
          <w:vertAlign w:val="baseline"/>
        </w:rPr>
        <w:t> Column 1 includes controls for age, gender, schooling, labour market status and marital status and country dummies, with the excluded country being Malta. Probabilities of ‘intending to move’ were especially high in Lithuania and Poland, which, as we noted above, have been the two main source countries of A8 workers to the UK. Column 1 suggests that intentions to move were higher for men, the young, the most educated, unmarried or divorced, the unemployed, students and</w:t>
      </w:r>
      <w:r>
        <w:rPr>
          <w:spacing w:val="22"/>
          <w:vertAlign w:val="baseline"/>
        </w:rPr>
        <w:t> </w:t>
      </w:r>
      <w:r>
        <w:rPr>
          <w:vertAlign w:val="baseline"/>
        </w:rPr>
        <w:t>professionals.</w:t>
      </w:r>
    </w:p>
    <w:p>
      <w:pPr>
        <w:pStyle w:val="BodyText"/>
        <w:rPr>
          <w:sz w:val="25"/>
        </w:rPr>
      </w:pPr>
    </w:p>
    <w:p>
      <w:pPr>
        <w:pStyle w:val="BodyText"/>
        <w:spacing w:line="242" w:lineRule="auto"/>
        <w:ind w:left="168" w:right="1736"/>
        <w:jc w:val="both"/>
      </w:pPr>
      <w:r>
        <w:rPr/>
        <w:t>Respondents in the survey were also asked “how willing would you be to live in another European country where the language is different from your mother tongue?” Possible answers were ‘not at all; not much; to some extent; very much’. Column 2 reports the results of estimating an ordered logit where the dependent variable is set to one if not at  all, 2=not much etc. with the same controls as in column 1. The patterns revealed in column 2 are very similar to those in column 1 – the probability of being willing to move is higher among the young; men; the unmarried and divorced; the most educated; professionals and business proprietors; those from Latvia and Poland, but also now Slovakia. These equations seem highly consistent with the characteristics of the migrants outlined above – intentions appear to be highly correlated with subsequent</w:t>
      </w:r>
      <w:r>
        <w:rPr>
          <w:spacing w:val="46"/>
        </w:rPr>
        <w:t> </w:t>
      </w:r>
      <w:r>
        <w:rPr/>
        <w:t>actions.</w:t>
      </w:r>
    </w:p>
    <w:p>
      <w:pPr>
        <w:pStyle w:val="BodyText"/>
        <w:spacing w:before="3"/>
        <w:rPr>
          <w:sz w:val="24"/>
        </w:rPr>
      </w:pPr>
    </w:p>
    <w:p>
      <w:pPr>
        <w:pStyle w:val="BodyText"/>
        <w:spacing w:line="242" w:lineRule="auto" w:before="1"/>
        <w:ind w:left="168" w:right="1736"/>
        <w:jc w:val="both"/>
      </w:pPr>
      <w:r>
        <w:rPr/>
        <w:t>Interestingly, the World Bank (2007) addressed the issue of the mobility of the young in  its recent World Development Report. They found that the propensity to  migrate  increases over the teenage years peaking in the early twenties in many destination countries, such as Spain and the United States. Hence, young people make up a higher proportion of the flow of international migrants than the stock. Young people are likely to face lower costs of moving and have higher lifetime returns. The World Bank notes that when the only legal options for the young are through  high-skilled  immigration, categories requiring tertiary education or substantial job experience, migrants are less likely to be young. They also conducted a survey of youths aged 15-24 in seven developing</w:t>
      </w:r>
      <w:r>
        <w:rPr>
          <w:spacing w:val="31"/>
        </w:rPr>
        <w:t> </w:t>
      </w:r>
      <w:r>
        <w:rPr/>
        <w:t>countries</w:t>
      </w:r>
      <w:r>
        <w:rPr>
          <w:spacing w:val="32"/>
        </w:rPr>
        <w:t> </w:t>
      </w:r>
      <w:r>
        <w:rPr/>
        <w:t>(Albania,</w:t>
      </w:r>
      <w:r>
        <w:rPr>
          <w:spacing w:val="32"/>
        </w:rPr>
        <w:t> </w:t>
      </w:r>
      <w:r>
        <w:rPr/>
        <w:t>Bangladesh,</w:t>
      </w:r>
      <w:r>
        <w:rPr>
          <w:spacing w:val="29"/>
        </w:rPr>
        <w:t> </w:t>
      </w:r>
      <w:r>
        <w:rPr/>
        <w:t>Ethiopia,</w:t>
      </w:r>
      <w:r>
        <w:rPr>
          <w:spacing w:val="31"/>
        </w:rPr>
        <w:t> </w:t>
      </w:r>
      <w:r>
        <w:rPr/>
        <w:t>Iraq,</w:t>
      </w:r>
      <w:r>
        <w:rPr>
          <w:spacing w:val="31"/>
        </w:rPr>
        <w:t> </w:t>
      </w:r>
      <w:r>
        <w:rPr/>
        <w:t>Malaysia,</w:t>
      </w:r>
      <w:r>
        <w:rPr>
          <w:spacing w:val="33"/>
        </w:rPr>
        <w:t> </w:t>
      </w:r>
      <w:r>
        <w:rPr/>
        <w:t>Romania</w:t>
      </w:r>
      <w:r>
        <w:rPr>
          <w:spacing w:val="33"/>
        </w:rPr>
        <w:t> </w:t>
      </w:r>
      <w:r>
        <w:rPr/>
        <w:t>and</w:t>
      </w:r>
    </w:p>
    <w:p>
      <w:pPr>
        <w:pStyle w:val="BodyText"/>
        <w:rPr>
          <w:sz w:val="20"/>
        </w:rPr>
      </w:pPr>
    </w:p>
    <w:p>
      <w:pPr>
        <w:pStyle w:val="BodyText"/>
        <w:rPr>
          <w:sz w:val="21"/>
        </w:rPr>
      </w:pPr>
      <w:r>
        <w:rPr/>
        <w:pict>
          <v:shape style="position:absolute;margin-left:87.419998pt;margin-top:14.355486pt;width:140.050pt;height:.1pt;mso-position-horizontal-relative:page;mso-position-vertical-relative:paragraph;z-index:-251630592;mso-wrap-distance-left:0;mso-wrap-distance-right:0" coordorigin="1748,287" coordsize="2801,0" path="m1748,287l4549,287e" filled="false" stroked="true" strokeweight=".600010pt" strokecolor="#000000">
            <v:path arrowok="t"/>
            <v:stroke dashstyle="solid"/>
            <w10:wrap type="topAndBottom"/>
          </v:shape>
        </w:pict>
      </w:r>
    </w:p>
    <w:p>
      <w:pPr>
        <w:spacing w:line="247" w:lineRule="auto" w:before="49"/>
        <w:ind w:left="168" w:right="0" w:firstLine="0"/>
        <w:jc w:val="left"/>
        <w:rPr>
          <w:sz w:val="19"/>
        </w:rPr>
      </w:pPr>
      <w:r>
        <w:rPr>
          <w:w w:val="105"/>
          <w:position w:val="9"/>
          <w:sz w:val="12"/>
        </w:rPr>
        <w:t>20</w:t>
      </w:r>
      <w:r>
        <w:rPr>
          <w:spacing w:val="1"/>
          <w:w w:val="105"/>
          <w:position w:val="9"/>
          <w:sz w:val="12"/>
        </w:rPr>
        <w:t> </w:t>
      </w:r>
      <w:r>
        <w:rPr>
          <w:w w:val="105"/>
          <w:sz w:val="19"/>
        </w:rPr>
        <w:t>Candidate</w:t>
      </w:r>
      <w:r>
        <w:rPr>
          <w:spacing w:val="-17"/>
          <w:w w:val="105"/>
          <w:sz w:val="19"/>
        </w:rPr>
        <w:t> </w:t>
      </w:r>
      <w:r>
        <w:rPr>
          <w:w w:val="105"/>
          <w:sz w:val="19"/>
        </w:rPr>
        <w:t>Countries</w:t>
      </w:r>
      <w:r>
        <w:rPr>
          <w:spacing w:val="-17"/>
          <w:w w:val="105"/>
          <w:sz w:val="19"/>
        </w:rPr>
        <w:t> </w:t>
      </w:r>
      <w:r>
        <w:rPr>
          <w:w w:val="105"/>
          <w:sz w:val="19"/>
        </w:rPr>
        <w:t>Eurobarometer</w:t>
      </w:r>
      <w:r>
        <w:rPr>
          <w:spacing w:val="-17"/>
          <w:w w:val="105"/>
          <w:sz w:val="19"/>
        </w:rPr>
        <w:t> </w:t>
      </w:r>
      <w:r>
        <w:rPr>
          <w:w w:val="105"/>
          <w:sz w:val="19"/>
        </w:rPr>
        <w:t>#2002.1</w:t>
      </w:r>
      <w:r>
        <w:rPr>
          <w:spacing w:val="-18"/>
          <w:w w:val="105"/>
          <w:sz w:val="19"/>
        </w:rPr>
        <w:t> </w:t>
      </w:r>
      <w:r>
        <w:rPr>
          <w:w w:val="105"/>
          <w:sz w:val="19"/>
        </w:rPr>
        <w:t>March-April</w:t>
      </w:r>
      <w:r>
        <w:rPr>
          <w:spacing w:val="-17"/>
          <w:w w:val="105"/>
          <w:sz w:val="19"/>
        </w:rPr>
        <w:t> </w:t>
      </w:r>
      <w:r>
        <w:rPr>
          <w:w w:val="105"/>
          <w:sz w:val="19"/>
        </w:rPr>
        <w:t>2002</w:t>
      </w:r>
      <w:r>
        <w:rPr>
          <w:spacing w:val="-18"/>
          <w:w w:val="105"/>
          <w:sz w:val="19"/>
        </w:rPr>
        <w:t> </w:t>
      </w:r>
      <w:r>
        <w:rPr>
          <w:w w:val="105"/>
          <w:sz w:val="19"/>
        </w:rPr>
        <w:t>ZA</w:t>
      </w:r>
      <w:r>
        <w:rPr>
          <w:spacing w:val="-17"/>
          <w:w w:val="105"/>
          <w:sz w:val="19"/>
        </w:rPr>
        <w:t> </w:t>
      </w:r>
      <w:r>
        <w:rPr>
          <w:w w:val="105"/>
          <w:sz w:val="19"/>
        </w:rPr>
        <w:t>No.</w:t>
      </w:r>
      <w:r>
        <w:rPr>
          <w:spacing w:val="-18"/>
          <w:w w:val="105"/>
          <w:sz w:val="19"/>
        </w:rPr>
        <w:t> </w:t>
      </w:r>
      <w:r>
        <w:rPr>
          <w:w w:val="105"/>
          <w:sz w:val="19"/>
        </w:rPr>
        <w:t>4153.</w:t>
      </w:r>
      <w:r>
        <w:rPr>
          <w:spacing w:val="17"/>
          <w:w w:val="105"/>
          <w:sz w:val="19"/>
        </w:rPr>
        <w:t> </w:t>
      </w:r>
      <w:r>
        <w:rPr>
          <w:w w:val="105"/>
          <w:sz w:val="19"/>
        </w:rPr>
        <w:t>For</w:t>
      </w:r>
      <w:r>
        <w:rPr>
          <w:spacing w:val="-18"/>
          <w:w w:val="105"/>
          <w:sz w:val="19"/>
        </w:rPr>
        <w:t> </w:t>
      </w:r>
      <w:r>
        <w:rPr>
          <w:w w:val="105"/>
          <w:sz w:val="19"/>
        </w:rPr>
        <w:t>details</w:t>
      </w:r>
      <w:r>
        <w:rPr>
          <w:spacing w:val="-17"/>
          <w:w w:val="105"/>
          <w:sz w:val="19"/>
        </w:rPr>
        <w:t> </w:t>
      </w:r>
      <w:r>
        <w:rPr>
          <w:w w:val="105"/>
          <w:sz w:val="19"/>
        </w:rPr>
        <w:t>see </w:t>
      </w:r>
      <w:hyperlink r:id="rId13">
        <w:r>
          <w:rPr>
            <w:color w:val="0000FF"/>
            <w:w w:val="105"/>
            <w:sz w:val="19"/>
            <w:u w:val="single" w:color="0000FF"/>
          </w:rPr>
          <w:t>http://www.gesis.org/en/data_service/eurobarometer/cceb/index.htm</w:t>
        </w:r>
        <w:r>
          <w:rPr>
            <w:color w:val="0000FF"/>
            <w:spacing w:val="-33"/>
            <w:w w:val="105"/>
            <w:sz w:val="19"/>
          </w:rPr>
          <w:t> </w:t>
        </w:r>
      </w:hyperlink>
      <w:r>
        <w:rPr>
          <w:w w:val="105"/>
          <w:sz w:val="19"/>
        </w:rPr>
        <w:t>.</w:t>
      </w:r>
      <w:r>
        <w:rPr>
          <w:spacing w:val="-9"/>
          <w:w w:val="105"/>
          <w:sz w:val="19"/>
        </w:rPr>
        <w:t> </w:t>
      </w:r>
      <w:r>
        <w:rPr>
          <w:w w:val="105"/>
          <w:sz w:val="19"/>
        </w:rPr>
        <w:t>See</w:t>
      </w:r>
      <w:r>
        <w:rPr>
          <w:spacing w:val="-30"/>
          <w:w w:val="105"/>
          <w:sz w:val="19"/>
        </w:rPr>
        <w:t> </w:t>
      </w:r>
      <w:r>
        <w:rPr>
          <w:w w:val="105"/>
          <w:sz w:val="19"/>
        </w:rPr>
        <w:t>also</w:t>
      </w:r>
      <w:r>
        <w:rPr>
          <w:spacing w:val="-30"/>
          <w:w w:val="105"/>
          <w:sz w:val="19"/>
        </w:rPr>
        <w:t> </w:t>
      </w:r>
      <w:r>
        <w:rPr>
          <w:w w:val="105"/>
          <w:sz w:val="19"/>
        </w:rPr>
        <w:t>Krieger</w:t>
      </w:r>
      <w:r>
        <w:rPr>
          <w:spacing w:val="-31"/>
          <w:w w:val="105"/>
          <w:sz w:val="19"/>
        </w:rPr>
        <w:t> </w:t>
      </w:r>
      <w:r>
        <w:rPr>
          <w:w w:val="105"/>
          <w:sz w:val="19"/>
        </w:rPr>
        <w:t>(2004).</w:t>
      </w:r>
    </w:p>
    <w:p>
      <w:pPr>
        <w:pStyle w:val="BodyText"/>
        <w:spacing w:before="2"/>
        <w:rPr>
          <w:sz w:val="17"/>
        </w:rPr>
      </w:pPr>
    </w:p>
    <w:p>
      <w:pPr>
        <w:spacing w:line="244" w:lineRule="auto" w:before="0"/>
        <w:ind w:left="168" w:right="1747" w:firstLine="0"/>
        <w:jc w:val="left"/>
        <w:rPr>
          <w:sz w:val="19"/>
        </w:rPr>
      </w:pPr>
      <w:r>
        <w:rPr>
          <w:w w:val="105"/>
          <w:position w:val="9"/>
          <w:sz w:val="12"/>
        </w:rPr>
        <w:t>21</w:t>
      </w:r>
      <w:r>
        <w:rPr>
          <w:spacing w:val="5"/>
          <w:w w:val="105"/>
          <w:position w:val="9"/>
          <w:sz w:val="12"/>
        </w:rPr>
        <w:t> </w:t>
      </w:r>
      <w:r>
        <w:rPr>
          <w:w w:val="105"/>
          <w:sz w:val="19"/>
        </w:rPr>
        <w:t>A</w:t>
      </w:r>
      <w:r>
        <w:rPr>
          <w:spacing w:val="-15"/>
          <w:w w:val="105"/>
          <w:sz w:val="19"/>
        </w:rPr>
        <w:t> </w:t>
      </w:r>
      <w:r>
        <w:rPr>
          <w:w w:val="105"/>
          <w:sz w:val="19"/>
        </w:rPr>
        <w:t>dprobit</w:t>
      </w:r>
      <w:r>
        <w:rPr>
          <w:spacing w:val="-13"/>
          <w:w w:val="105"/>
          <w:sz w:val="19"/>
        </w:rPr>
        <w:t> </w:t>
      </w:r>
      <w:r>
        <w:rPr>
          <w:w w:val="105"/>
          <w:sz w:val="19"/>
        </w:rPr>
        <w:t>is</w:t>
      </w:r>
      <w:r>
        <w:rPr>
          <w:spacing w:val="-14"/>
          <w:w w:val="105"/>
          <w:sz w:val="19"/>
        </w:rPr>
        <w:t> </w:t>
      </w:r>
      <w:r>
        <w:rPr>
          <w:w w:val="105"/>
          <w:sz w:val="19"/>
        </w:rPr>
        <w:t>estimated</w:t>
      </w:r>
      <w:r>
        <w:rPr>
          <w:spacing w:val="-13"/>
          <w:w w:val="105"/>
          <w:sz w:val="19"/>
        </w:rPr>
        <w:t> </w:t>
      </w:r>
      <w:r>
        <w:rPr>
          <w:w w:val="105"/>
          <w:sz w:val="19"/>
        </w:rPr>
        <w:t>in</w:t>
      </w:r>
      <w:r>
        <w:rPr>
          <w:spacing w:val="-14"/>
          <w:w w:val="105"/>
          <w:sz w:val="19"/>
        </w:rPr>
        <w:t> </w:t>
      </w:r>
      <w:r>
        <w:rPr>
          <w:w w:val="105"/>
          <w:sz w:val="19"/>
        </w:rPr>
        <w:t>STATA</w:t>
      </w:r>
      <w:r>
        <w:rPr>
          <w:spacing w:val="-15"/>
          <w:w w:val="105"/>
          <w:sz w:val="19"/>
        </w:rPr>
        <w:t> </w:t>
      </w:r>
      <w:r>
        <w:rPr>
          <w:w w:val="105"/>
          <w:sz w:val="19"/>
        </w:rPr>
        <w:t>and</w:t>
      </w:r>
      <w:r>
        <w:rPr>
          <w:spacing w:val="-13"/>
          <w:w w:val="105"/>
          <w:sz w:val="19"/>
        </w:rPr>
        <w:t> </w:t>
      </w:r>
      <w:r>
        <w:rPr>
          <w:w w:val="105"/>
          <w:sz w:val="19"/>
        </w:rPr>
        <w:t>reports</w:t>
      </w:r>
      <w:r>
        <w:rPr>
          <w:spacing w:val="-14"/>
          <w:w w:val="105"/>
          <w:sz w:val="19"/>
        </w:rPr>
        <w:t> </w:t>
      </w:r>
      <w:r>
        <w:rPr>
          <w:w w:val="105"/>
          <w:sz w:val="19"/>
        </w:rPr>
        <w:t>the</w:t>
      </w:r>
      <w:r>
        <w:rPr>
          <w:spacing w:val="-11"/>
          <w:w w:val="105"/>
          <w:sz w:val="19"/>
        </w:rPr>
        <w:t> </w:t>
      </w:r>
      <w:r>
        <w:rPr>
          <w:w w:val="105"/>
          <w:sz w:val="19"/>
        </w:rPr>
        <w:t>marginal</w:t>
      </w:r>
      <w:r>
        <w:rPr>
          <w:spacing w:val="-13"/>
          <w:w w:val="105"/>
          <w:sz w:val="19"/>
        </w:rPr>
        <w:t> </w:t>
      </w:r>
      <w:r>
        <w:rPr>
          <w:w w:val="105"/>
          <w:sz w:val="19"/>
        </w:rPr>
        <w:t>effect,</w:t>
      </w:r>
      <w:r>
        <w:rPr>
          <w:spacing w:val="-13"/>
          <w:w w:val="105"/>
          <w:sz w:val="19"/>
        </w:rPr>
        <w:t> </w:t>
      </w:r>
      <w:r>
        <w:rPr>
          <w:w w:val="105"/>
          <w:sz w:val="19"/>
        </w:rPr>
        <w:t>that</w:t>
      </w:r>
      <w:r>
        <w:rPr>
          <w:spacing w:val="-14"/>
          <w:w w:val="105"/>
          <w:sz w:val="19"/>
        </w:rPr>
        <w:t> </w:t>
      </w:r>
      <w:r>
        <w:rPr>
          <w:w w:val="105"/>
          <w:sz w:val="19"/>
        </w:rPr>
        <w:t>is</w:t>
      </w:r>
      <w:r>
        <w:rPr>
          <w:spacing w:val="-13"/>
          <w:w w:val="105"/>
          <w:sz w:val="19"/>
        </w:rPr>
        <w:t> </w:t>
      </w:r>
      <w:r>
        <w:rPr>
          <w:w w:val="105"/>
          <w:sz w:val="19"/>
        </w:rPr>
        <w:t>the</w:t>
      </w:r>
      <w:r>
        <w:rPr>
          <w:spacing w:val="-14"/>
          <w:w w:val="105"/>
          <w:sz w:val="19"/>
        </w:rPr>
        <w:t> </w:t>
      </w:r>
      <w:r>
        <w:rPr>
          <w:w w:val="105"/>
          <w:sz w:val="19"/>
        </w:rPr>
        <w:t>change</w:t>
      </w:r>
      <w:r>
        <w:rPr>
          <w:spacing w:val="-13"/>
          <w:w w:val="105"/>
          <w:sz w:val="19"/>
        </w:rPr>
        <w:t> </w:t>
      </w:r>
      <w:r>
        <w:rPr>
          <w:w w:val="105"/>
          <w:sz w:val="19"/>
        </w:rPr>
        <w:t>in</w:t>
      </w:r>
      <w:r>
        <w:rPr>
          <w:spacing w:val="-15"/>
          <w:w w:val="105"/>
          <w:sz w:val="19"/>
        </w:rPr>
        <w:t> </w:t>
      </w:r>
      <w:r>
        <w:rPr>
          <w:w w:val="105"/>
          <w:sz w:val="19"/>
        </w:rPr>
        <w:t>the</w:t>
      </w:r>
      <w:r>
        <w:rPr>
          <w:spacing w:val="-14"/>
          <w:w w:val="105"/>
          <w:sz w:val="19"/>
        </w:rPr>
        <w:t> </w:t>
      </w:r>
      <w:r>
        <w:rPr>
          <w:w w:val="105"/>
          <w:sz w:val="19"/>
        </w:rPr>
        <w:t>probability</w:t>
      </w:r>
      <w:r>
        <w:rPr>
          <w:spacing w:val="-13"/>
          <w:w w:val="105"/>
          <w:sz w:val="19"/>
        </w:rPr>
        <w:t> </w:t>
      </w:r>
      <w:r>
        <w:rPr>
          <w:w w:val="105"/>
          <w:sz w:val="19"/>
        </w:rPr>
        <w:t>for an infinitesimal change in each independent, continuous variable and, by default, reports the discrete change in the probability for dummy</w:t>
      </w:r>
      <w:r>
        <w:rPr>
          <w:spacing w:val="-13"/>
          <w:w w:val="105"/>
          <w:sz w:val="19"/>
        </w:rPr>
        <w:t> </w:t>
      </w:r>
      <w:r>
        <w:rPr>
          <w:w w:val="105"/>
          <w:sz w:val="19"/>
        </w:rPr>
        <w:t>variables.</w:t>
      </w:r>
    </w:p>
    <w:p>
      <w:pPr>
        <w:spacing w:after="0" w:line="244" w:lineRule="auto"/>
        <w:jc w:val="left"/>
        <w:rPr>
          <w:sz w:val="19"/>
        </w:rPr>
        <w:sectPr>
          <w:pgSz w:w="11900" w:h="16840"/>
          <w:pgMar w:header="0" w:footer="1470" w:top="1600" w:bottom="1660" w:left="1580" w:right="0"/>
        </w:sectPr>
      </w:pPr>
    </w:p>
    <w:p>
      <w:pPr>
        <w:pStyle w:val="BodyText"/>
        <w:rPr>
          <w:sz w:val="20"/>
        </w:rPr>
      </w:pPr>
    </w:p>
    <w:p>
      <w:pPr>
        <w:pStyle w:val="BodyText"/>
        <w:spacing w:before="8"/>
        <w:rPr>
          <w:sz w:val="16"/>
        </w:rPr>
      </w:pPr>
    </w:p>
    <w:p>
      <w:pPr>
        <w:pStyle w:val="BodyText"/>
        <w:spacing w:line="244" w:lineRule="auto" w:before="93"/>
        <w:ind w:left="168" w:right="1739"/>
        <w:jc w:val="both"/>
      </w:pPr>
      <w:r>
        <w:rPr/>
        <w:t>Tajikistan) and asked “if it were possible for you legally to move to another country to work would you?” Data are presented in Table G.</w:t>
      </w:r>
      <w:r>
        <w:rPr>
          <w:vertAlign w:val="superscript"/>
        </w:rPr>
        <w:t>22</w:t>
      </w:r>
    </w:p>
    <w:p>
      <w:pPr>
        <w:pStyle w:val="Heading1"/>
        <w:spacing w:line="244" w:lineRule="auto" w:before="268"/>
        <w:ind w:right="1743"/>
        <w:jc w:val="both"/>
      </w:pPr>
      <w:r>
        <w:rPr>
          <w:color w:val="FF0000"/>
        </w:rPr>
        <w:t>Table G: </w:t>
      </w:r>
      <w:r>
        <w:rPr/>
        <w:t>“If it were possible for you legally to move to another country to work would</w:t>
      </w:r>
      <w:r>
        <w:rPr>
          <w:spacing w:val="-2"/>
        </w:rPr>
        <w:t> </w:t>
      </w:r>
      <w:r>
        <w:rPr/>
        <w:t>you?”</w:t>
      </w:r>
    </w:p>
    <w:p>
      <w:pPr>
        <w:pStyle w:val="BodyText"/>
        <w:spacing w:before="3"/>
        <w:rPr>
          <w:b/>
          <w:sz w:val="25"/>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1"/>
        <w:gridCol w:w="2061"/>
        <w:gridCol w:w="1973"/>
        <w:gridCol w:w="1095"/>
        <w:gridCol w:w="1062"/>
      </w:tblGrid>
      <w:tr>
        <w:trPr>
          <w:trHeight w:val="276" w:hRule="atLeast"/>
        </w:trPr>
        <w:tc>
          <w:tcPr>
            <w:tcW w:w="2161" w:type="dxa"/>
            <w:vMerge w:val="restart"/>
          </w:tcPr>
          <w:p>
            <w:pPr>
              <w:pStyle w:val="TableParagraph"/>
              <w:jc w:val="left"/>
              <w:rPr>
                <w:sz w:val="22"/>
              </w:rPr>
            </w:pPr>
          </w:p>
        </w:tc>
        <w:tc>
          <w:tcPr>
            <w:tcW w:w="2061" w:type="dxa"/>
          </w:tcPr>
          <w:p>
            <w:pPr>
              <w:pStyle w:val="TableParagraph"/>
              <w:spacing w:line="257" w:lineRule="exact"/>
              <w:ind w:left="72" w:right="90"/>
              <w:rPr>
                <w:b/>
                <w:sz w:val="23"/>
              </w:rPr>
            </w:pPr>
            <w:r>
              <w:rPr>
                <w:b/>
                <w:sz w:val="23"/>
              </w:rPr>
              <w:t>Move permanently</w:t>
            </w:r>
          </w:p>
        </w:tc>
        <w:tc>
          <w:tcPr>
            <w:tcW w:w="1973" w:type="dxa"/>
          </w:tcPr>
          <w:p>
            <w:pPr>
              <w:pStyle w:val="TableParagraph"/>
              <w:spacing w:line="257" w:lineRule="exact"/>
              <w:ind w:left="87" w:right="64"/>
              <w:rPr>
                <w:b/>
                <w:sz w:val="23"/>
              </w:rPr>
            </w:pPr>
            <w:r>
              <w:rPr>
                <w:b/>
                <w:sz w:val="23"/>
              </w:rPr>
              <w:t>Move temporarily</w:t>
            </w:r>
          </w:p>
        </w:tc>
        <w:tc>
          <w:tcPr>
            <w:tcW w:w="1095" w:type="dxa"/>
          </w:tcPr>
          <w:p>
            <w:pPr>
              <w:pStyle w:val="TableParagraph"/>
              <w:spacing w:line="257" w:lineRule="exact"/>
              <w:ind w:left="57" w:right="52"/>
              <w:rPr>
                <w:b/>
                <w:sz w:val="23"/>
              </w:rPr>
            </w:pPr>
            <w:r>
              <w:rPr>
                <w:b/>
                <w:sz w:val="23"/>
              </w:rPr>
              <w:t>Try it out</w:t>
            </w:r>
          </w:p>
        </w:tc>
        <w:tc>
          <w:tcPr>
            <w:tcW w:w="1062" w:type="dxa"/>
          </w:tcPr>
          <w:p>
            <w:pPr>
              <w:pStyle w:val="TableParagraph"/>
              <w:spacing w:line="257" w:lineRule="exact"/>
              <w:ind w:left="44" w:right="39"/>
              <w:rPr>
                <w:b/>
                <w:sz w:val="23"/>
              </w:rPr>
            </w:pPr>
            <w:r>
              <w:rPr>
                <w:b/>
                <w:sz w:val="23"/>
              </w:rPr>
              <w:t>Not move</w:t>
            </w:r>
          </w:p>
        </w:tc>
      </w:tr>
      <w:tr>
        <w:trPr>
          <w:trHeight w:val="295" w:hRule="atLeast"/>
        </w:trPr>
        <w:tc>
          <w:tcPr>
            <w:tcW w:w="2161" w:type="dxa"/>
            <w:vMerge/>
            <w:tcBorders>
              <w:top w:val="nil"/>
            </w:tcBorders>
          </w:tcPr>
          <w:p>
            <w:pPr>
              <w:rPr>
                <w:sz w:val="2"/>
                <w:szCs w:val="2"/>
              </w:rPr>
            </w:pPr>
          </w:p>
        </w:tc>
        <w:tc>
          <w:tcPr>
            <w:tcW w:w="2061" w:type="dxa"/>
          </w:tcPr>
          <w:p>
            <w:pPr>
              <w:pStyle w:val="TableParagraph"/>
              <w:spacing w:line="264" w:lineRule="exact" w:before="11"/>
              <w:ind w:left="71" w:right="90"/>
              <w:rPr>
                <w:b/>
                <w:sz w:val="23"/>
              </w:rPr>
            </w:pPr>
            <w:r>
              <w:rPr>
                <w:b/>
                <w:sz w:val="23"/>
              </w:rPr>
              <w:t>(%)</w:t>
            </w:r>
          </w:p>
        </w:tc>
        <w:tc>
          <w:tcPr>
            <w:tcW w:w="1973" w:type="dxa"/>
          </w:tcPr>
          <w:p>
            <w:pPr>
              <w:pStyle w:val="TableParagraph"/>
              <w:spacing w:line="264" w:lineRule="exact" w:before="11"/>
              <w:ind w:left="87" w:right="64"/>
              <w:rPr>
                <w:b/>
                <w:sz w:val="23"/>
              </w:rPr>
            </w:pPr>
            <w:r>
              <w:rPr>
                <w:b/>
                <w:sz w:val="23"/>
              </w:rPr>
              <w:t>(%)</w:t>
            </w:r>
          </w:p>
        </w:tc>
        <w:tc>
          <w:tcPr>
            <w:tcW w:w="1095" w:type="dxa"/>
          </w:tcPr>
          <w:p>
            <w:pPr>
              <w:pStyle w:val="TableParagraph"/>
              <w:spacing w:line="264" w:lineRule="exact" w:before="11"/>
              <w:ind w:left="57" w:right="50"/>
              <w:rPr>
                <w:b/>
                <w:sz w:val="23"/>
              </w:rPr>
            </w:pPr>
            <w:r>
              <w:rPr>
                <w:b/>
                <w:sz w:val="23"/>
              </w:rPr>
              <w:t>(%)</w:t>
            </w:r>
          </w:p>
        </w:tc>
        <w:tc>
          <w:tcPr>
            <w:tcW w:w="1062" w:type="dxa"/>
          </w:tcPr>
          <w:p>
            <w:pPr>
              <w:pStyle w:val="TableParagraph"/>
              <w:spacing w:line="264" w:lineRule="exact" w:before="11"/>
              <w:ind w:left="44" w:right="34"/>
              <w:rPr>
                <w:b/>
                <w:sz w:val="23"/>
              </w:rPr>
            </w:pPr>
            <w:r>
              <w:rPr>
                <w:b/>
                <w:sz w:val="23"/>
              </w:rPr>
              <w:t>(%)</w:t>
            </w:r>
          </w:p>
        </w:tc>
      </w:tr>
      <w:tr>
        <w:trPr>
          <w:trHeight w:val="296" w:hRule="atLeast"/>
        </w:trPr>
        <w:tc>
          <w:tcPr>
            <w:tcW w:w="2161" w:type="dxa"/>
          </w:tcPr>
          <w:p>
            <w:pPr>
              <w:pStyle w:val="TableParagraph"/>
              <w:spacing w:line="264" w:lineRule="exact" w:before="12"/>
              <w:ind w:left="99"/>
              <w:jc w:val="left"/>
              <w:rPr>
                <w:sz w:val="23"/>
              </w:rPr>
            </w:pPr>
            <w:r>
              <w:rPr>
                <w:sz w:val="23"/>
              </w:rPr>
              <w:t>Albanian Males</w:t>
            </w:r>
          </w:p>
        </w:tc>
        <w:tc>
          <w:tcPr>
            <w:tcW w:w="2061" w:type="dxa"/>
          </w:tcPr>
          <w:p>
            <w:pPr>
              <w:pStyle w:val="TableParagraph"/>
              <w:spacing w:line="264" w:lineRule="exact" w:before="12"/>
              <w:ind w:left="70" w:right="90"/>
              <w:rPr>
                <w:sz w:val="23"/>
              </w:rPr>
            </w:pPr>
            <w:r>
              <w:rPr>
                <w:sz w:val="23"/>
              </w:rPr>
              <w:t>23</w:t>
            </w:r>
          </w:p>
        </w:tc>
        <w:tc>
          <w:tcPr>
            <w:tcW w:w="1973" w:type="dxa"/>
          </w:tcPr>
          <w:p>
            <w:pPr>
              <w:pStyle w:val="TableParagraph"/>
              <w:spacing w:line="264" w:lineRule="exact" w:before="12"/>
              <w:ind w:left="86" w:right="64"/>
              <w:rPr>
                <w:sz w:val="23"/>
              </w:rPr>
            </w:pPr>
            <w:r>
              <w:rPr>
                <w:sz w:val="23"/>
              </w:rPr>
              <w:t>39</w:t>
            </w:r>
          </w:p>
        </w:tc>
        <w:tc>
          <w:tcPr>
            <w:tcW w:w="1095" w:type="dxa"/>
          </w:tcPr>
          <w:p>
            <w:pPr>
              <w:pStyle w:val="TableParagraph"/>
              <w:spacing w:line="264" w:lineRule="exact" w:before="12"/>
              <w:ind w:left="54" w:right="52"/>
              <w:rPr>
                <w:sz w:val="23"/>
              </w:rPr>
            </w:pPr>
            <w:r>
              <w:rPr>
                <w:sz w:val="23"/>
              </w:rPr>
              <w:t>30</w:t>
            </w:r>
          </w:p>
        </w:tc>
        <w:tc>
          <w:tcPr>
            <w:tcW w:w="1062" w:type="dxa"/>
          </w:tcPr>
          <w:p>
            <w:pPr>
              <w:pStyle w:val="TableParagraph"/>
              <w:spacing w:line="264" w:lineRule="exact" w:before="12"/>
              <w:ind w:left="6"/>
              <w:rPr>
                <w:sz w:val="23"/>
              </w:rPr>
            </w:pPr>
            <w:r>
              <w:rPr>
                <w:w w:val="101"/>
                <w:sz w:val="23"/>
              </w:rPr>
              <w:t>8</w:t>
            </w:r>
          </w:p>
        </w:tc>
      </w:tr>
      <w:tr>
        <w:trPr>
          <w:trHeight w:val="296" w:hRule="atLeast"/>
        </w:trPr>
        <w:tc>
          <w:tcPr>
            <w:tcW w:w="2161" w:type="dxa"/>
          </w:tcPr>
          <w:p>
            <w:pPr>
              <w:pStyle w:val="TableParagraph"/>
              <w:spacing w:line="264" w:lineRule="exact" w:before="12"/>
              <w:ind w:left="99"/>
              <w:jc w:val="left"/>
              <w:rPr>
                <w:sz w:val="23"/>
              </w:rPr>
            </w:pPr>
            <w:r>
              <w:rPr>
                <w:sz w:val="23"/>
              </w:rPr>
              <w:t>Albanian Females</w:t>
            </w:r>
          </w:p>
        </w:tc>
        <w:tc>
          <w:tcPr>
            <w:tcW w:w="2061" w:type="dxa"/>
          </w:tcPr>
          <w:p>
            <w:pPr>
              <w:pStyle w:val="TableParagraph"/>
              <w:spacing w:line="264" w:lineRule="exact" w:before="12"/>
              <w:ind w:left="72" w:right="90"/>
              <w:rPr>
                <w:sz w:val="23"/>
              </w:rPr>
            </w:pPr>
            <w:r>
              <w:rPr>
                <w:sz w:val="23"/>
              </w:rPr>
              <w:t>21</w:t>
            </w:r>
          </w:p>
        </w:tc>
        <w:tc>
          <w:tcPr>
            <w:tcW w:w="1973" w:type="dxa"/>
          </w:tcPr>
          <w:p>
            <w:pPr>
              <w:pStyle w:val="TableParagraph"/>
              <w:spacing w:line="264" w:lineRule="exact" w:before="12"/>
              <w:ind w:left="87" w:right="63"/>
              <w:rPr>
                <w:sz w:val="23"/>
              </w:rPr>
            </w:pPr>
            <w:r>
              <w:rPr>
                <w:sz w:val="23"/>
              </w:rPr>
              <w:t>40</w:t>
            </w:r>
          </w:p>
        </w:tc>
        <w:tc>
          <w:tcPr>
            <w:tcW w:w="1095" w:type="dxa"/>
          </w:tcPr>
          <w:p>
            <w:pPr>
              <w:pStyle w:val="TableParagraph"/>
              <w:spacing w:line="264" w:lineRule="exact" w:before="12"/>
              <w:ind w:left="56" w:right="52"/>
              <w:rPr>
                <w:sz w:val="23"/>
              </w:rPr>
            </w:pPr>
            <w:r>
              <w:rPr>
                <w:sz w:val="23"/>
              </w:rPr>
              <w:t>30</w:t>
            </w:r>
          </w:p>
        </w:tc>
        <w:tc>
          <w:tcPr>
            <w:tcW w:w="1062" w:type="dxa"/>
          </w:tcPr>
          <w:p>
            <w:pPr>
              <w:pStyle w:val="TableParagraph"/>
              <w:spacing w:line="264" w:lineRule="exact" w:before="12"/>
              <w:ind w:left="8"/>
              <w:rPr>
                <w:sz w:val="23"/>
              </w:rPr>
            </w:pPr>
            <w:r>
              <w:rPr>
                <w:w w:val="101"/>
                <w:sz w:val="23"/>
              </w:rPr>
              <w:t>9</w:t>
            </w:r>
          </w:p>
        </w:tc>
      </w:tr>
      <w:tr>
        <w:trPr>
          <w:trHeight w:val="296" w:hRule="atLeast"/>
        </w:trPr>
        <w:tc>
          <w:tcPr>
            <w:tcW w:w="2161" w:type="dxa"/>
          </w:tcPr>
          <w:p>
            <w:pPr>
              <w:pStyle w:val="TableParagraph"/>
              <w:spacing w:line="264" w:lineRule="exact" w:before="12"/>
              <w:ind w:left="99"/>
              <w:jc w:val="left"/>
              <w:rPr>
                <w:sz w:val="23"/>
              </w:rPr>
            </w:pPr>
            <w:r>
              <w:rPr>
                <w:sz w:val="23"/>
              </w:rPr>
              <w:t>Bangladeshi Males</w:t>
            </w:r>
          </w:p>
        </w:tc>
        <w:tc>
          <w:tcPr>
            <w:tcW w:w="2061" w:type="dxa"/>
          </w:tcPr>
          <w:p>
            <w:pPr>
              <w:pStyle w:val="TableParagraph"/>
              <w:spacing w:line="264" w:lineRule="exact" w:before="12"/>
              <w:ind w:right="18"/>
              <w:rPr>
                <w:sz w:val="23"/>
              </w:rPr>
            </w:pPr>
            <w:r>
              <w:rPr>
                <w:w w:val="101"/>
                <w:sz w:val="23"/>
              </w:rPr>
              <w:t>3</w:t>
            </w:r>
          </w:p>
        </w:tc>
        <w:tc>
          <w:tcPr>
            <w:tcW w:w="1973" w:type="dxa"/>
          </w:tcPr>
          <w:p>
            <w:pPr>
              <w:pStyle w:val="TableParagraph"/>
              <w:spacing w:line="264" w:lineRule="exact" w:before="12"/>
              <w:ind w:left="87" w:right="64"/>
              <w:rPr>
                <w:sz w:val="23"/>
              </w:rPr>
            </w:pPr>
            <w:r>
              <w:rPr>
                <w:sz w:val="23"/>
              </w:rPr>
              <w:t>70</w:t>
            </w:r>
          </w:p>
        </w:tc>
        <w:tc>
          <w:tcPr>
            <w:tcW w:w="1095" w:type="dxa"/>
          </w:tcPr>
          <w:p>
            <w:pPr>
              <w:pStyle w:val="TableParagraph"/>
              <w:spacing w:line="264" w:lineRule="exact" w:before="12"/>
              <w:ind w:left="55" w:right="52"/>
              <w:rPr>
                <w:sz w:val="23"/>
              </w:rPr>
            </w:pPr>
            <w:r>
              <w:rPr>
                <w:sz w:val="23"/>
              </w:rPr>
              <w:t>20</w:t>
            </w:r>
          </w:p>
        </w:tc>
        <w:tc>
          <w:tcPr>
            <w:tcW w:w="1062" w:type="dxa"/>
          </w:tcPr>
          <w:p>
            <w:pPr>
              <w:pStyle w:val="TableParagraph"/>
              <w:spacing w:line="264" w:lineRule="exact" w:before="12"/>
              <w:ind w:left="8"/>
              <w:rPr>
                <w:sz w:val="23"/>
              </w:rPr>
            </w:pPr>
            <w:r>
              <w:rPr>
                <w:w w:val="101"/>
                <w:sz w:val="23"/>
              </w:rPr>
              <w:t>7</w:t>
            </w:r>
          </w:p>
        </w:tc>
      </w:tr>
      <w:tr>
        <w:trPr>
          <w:trHeight w:val="296" w:hRule="atLeast"/>
        </w:trPr>
        <w:tc>
          <w:tcPr>
            <w:tcW w:w="2161" w:type="dxa"/>
          </w:tcPr>
          <w:p>
            <w:pPr>
              <w:pStyle w:val="TableParagraph"/>
              <w:spacing w:line="264" w:lineRule="exact" w:before="12"/>
              <w:ind w:left="99"/>
              <w:jc w:val="left"/>
              <w:rPr>
                <w:sz w:val="23"/>
              </w:rPr>
            </w:pPr>
            <w:r>
              <w:rPr>
                <w:sz w:val="23"/>
              </w:rPr>
              <w:t>Bangladeshi Females</w:t>
            </w:r>
          </w:p>
        </w:tc>
        <w:tc>
          <w:tcPr>
            <w:tcW w:w="2061" w:type="dxa"/>
          </w:tcPr>
          <w:p>
            <w:pPr>
              <w:pStyle w:val="TableParagraph"/>
              <w:spacing w:line="264" w:lineRule="exact" w:before="12"/>
              <w:ind w:right="17"/>
              <w:rPr>
                <w:sz w:val="23"/>
              </w:rPr>
            </w:pPr>
            <w:r>
              <w:rPr>
                <w:w w:val="101"/>
                <w:sz w:val="23"/>
              </w:rPr>
              <w:t>3</w:t>
            </w:r>
          </w:p>
        </w:tc>
        <w:tc>
          <w:tcPr>
            <w:tcW w:w="1973" w:type="dxa"/>
          </w:tcPr>
          <w:p>
            <w:pPr>
              <w:pStyle w:val="TableParagraph"/>
              <w:spacing w:line="264" w:lineRule="exact" w:before="12"/>
              <w:ind w:left="87" w:right="62"/>
              <w:rPr>
                <w:sz w:val="23"/>
              </w:rPr>
            </w:pPr>
            <w:r>
              <w:rPr>
                <w:sz w:val="23"/>
              </w:rPr>
              <w:t>44</w:t>
            </w:r>
          </w:p>
        </w:tc>
        <w:tc>
          <w:tcPr>
            <w:tcW w:w="1095" w:type="dxa"/>
          </w:tcPr>
          <w:p>
            <w:pPr>
              <w:pStyle w:val="TableParagraph"/>
              <w:spacing w:line="264" w:lineRule="exact" w:before="12"/>
              <w:ind w:left="56" w:right="52"/>
              <w:rPr>
                <w:sz w:val="23"/>
              </w:rPr>
            </w:pPr>
            <w:r>
              <w:rPr>
                <w:sz w:val="23"/>
              </w:rPr>
              <w:t>17</w:t>
            </w:r>
          </w:p>
        </w:tc>
        <w:tc>
          <w:tcPr>
            <w:tcW w:w="1062" w:type="dxa"/>
          </w:tcPr>
          <w:p>
            <w:pPr>
              <w:pStyle w:val="TableParagraph"/>
              <w:spacing w:line="264" w:lineRule="exact" w:before="12"/>
              <w:ind w:left="44" w:right="37"/>
              <w:rPr>
                <w:sz w:val="23"/>
              </w:rPr>
            </w:pPr>
            <w:r>
              <w:rPr>
                <w:sz w:val="23"/>
              </w:rPr>
              <w:t>36</w:t>
            </w:r>
          </w:p>
        </w:tc>
      </w:tr>
      <w:tr>
        <w:trPr>
          <w:trHeight w:val="296" w:hRule="atLeast"/>
        </w:trPr>
        <w:tc>
          <w:tcPr>
            <w:tcW w:w="2161" w:type="dxa"/>
          </w:tcPr>
          <w:p>
            <w:pPr>
              <w:pStyle w:val="TableParagraph"/>
              <w:spacing w:line="264" w:lineRule="exact" w:before="12"/>
              <w:ind w:left="99"/>
              <w:jc w:val="left"/>
              <w:rPr>
                <w:sz w:val="23"/>
              </w:rPr>
            </w:pPr>
            <w:r>
              <w:rPr>
                <w:sz w:val="23"/>
              </w:rPr>
              <w:t>Ethiopian Males</w:t>
            </w:r>
          </w:p>
        </w:tc>
        <w:tc>
          <w:tcPr>
            <w:tcW w:w="2061" w:type="dxa"/>
          </w:tcPr>
          <w:p>
            <w:pPr>
              <w:pStyle w:val="TableParagraph"/>
              <w:spacing w:line="264" w:lineRule="exact" w:before="12"/>
              <w:ind w:right="18"/>
              <w:rPr>
                <w:sz w:val="23"/>
              </w:rPr>
            </w:pPr>
            <w:r>
              <w:rPr>
                <w:w w:val="101"/>
                <w:sz w:val="23"/>
              </w:rPr>
              <w:t>7</w:t>
            </w:r>
          </w:p>
        </w:tc>
        <w:tc>
          <w:tcPr>
            <w:tcW w:w="1973" w:type="dxa"/>
          </w:tcPr>
          <w:p>
            <w:pPr>
              <w:pStyle w:val="TableParagraph"/>
              <w:spacing w:line="264" w:lineRule="exact" w:before="12"/>
              <w:ind w:left="87" w:right="63"/>
              <w:rPr>
                <w:sz w:val="23"/>
              </w:rPr>
            </w:pPr>
            <w:r>
              <w:rPr>
                <w:sz w:val="23"/>
              </w:rPr>
              <w:t>59</w:t>
            </w:r>
          </w:p>
        </w:tc>
        <w:tc>
          <w:tcPr>
            <w:tcW w:w="1095" w:type="dxa"/>
          </w:tcPr>
          <w:p>
            <w:pPr>
              <w:pStyle w:val="TableParagraph"/>
              <w:spacing w:line="264" w:lineRule="exact" w:before="12"/>
              <w:ind w:left="3"/>
              <w:rPr>
                <w:sz w:val="23"/>
              </w:rPr>
            </w:pPr>
            <w:r>
              <w:rPr>
                <w:w w:val="101"/>
                <w:sz w:val="23"/>
              </w:rPr>
              <w:t>7</w:t>
            </w:r>
          </w:p>
        </w:tc>
        <w:tc>
          <w:tcPr>
            <w:tcW w:w="1062" w:type="dxa"/>
          </w:tcPr>
          <w:p>
            <w:pPr>
              <w:pStyle w:val="TableParagraph"/>
              <w:spacing w:line="264" w:lineRule="exact" w:before="12"/>
              <w:ind w:left="44" w:right="37"/>
              <w:rPr>
                <w:sz w:val="23"/>
              </w:rPr>
            </w:pPr>
            <w:r>
              <w:rPr>
                <w:sz w:val="23"/>
              </w:rPr>
              <w:t>24</w:t>
            </w:r>
          </w:p>
        </w:tc>
      </w:tr>
      <w:tr>
        <w:trPr>
          <w:trHeight w:val="296" w:hRule="atLeast"/>
        </w:trPr>
        <w:tc>
          <w:tcPr>
            <w:tcW w:w="2161" w:type="dxa"/>
          </w:tcPr>
          <w:p>
            <w:pPr>
              <w:pStyle w:val="TableParagraph"/>
              <w:spacing w:line="264" w:lineRule="exact" w:before="12"/>
              <w:ind w:left="99"/>
              <w:jc w:val="left"/>
              <w:rPr>
                <w:sz w:val="23"/>
              </w:rPr>
            </w:pPr>
            <w:r>
              <w:rPr>
                <w:sz w:val="23"/>
              </w:rPr>
              <w:t>Ethiopian Females</w:t>
            </w:r>
          </w:p>
        </w:tc>
        <w:tc>
          <w:tcPr>
            <w:tcW w:w="2061" w:type="dxa"/>
          </w:tcPr>
          <w:p>
            <w:pPr>
              <w:pStyle w:val="TableParagraph"/>
              <w:spacing w:line="264" w:lineRule="exact" w:before="12"/>
              <w:ind w:left="72" w:right="90"/>
              <w:rPr>
                <w:sz w:val="23"/>
              </w:rPr>
            </w:pPr>
            <w:r>
              <w:rPr>
                <w:sz w:val="23"/>
              </w:rPr>
              <w:t>12</w:t>
            </w:r>
          </w:p>
        </w:tc>
        <w:tc>
          <w:tcPr>
            <w:tcW w:w="1973" w:type="dxa"/>
          </w:tcPr>
          <w:p>
            <w:pPr>
              <w:pStyle w:val="TableParagraph"/>
              <w:spacing w:line="264" w:lineRule="exact" w:before="12"/>
              <w:ind w:left="87" w:right="63"/>
              <w:rPr>
                <w:sz w:val="23"/>
              </w:rPr>
            </w:pPr>
            <w:r>
              <w:rPr>
                <w:sz w:val="23"/>
              </w:rPr>
              <w:t>51</w:t>
            </w:r>
          </w:p>
        </w:tc>
        <w:tc>
          <w:tcPr>
            <w:tcW w:w="1095" w:type="dxa"/>
          </w:tcPr>
          <w:p>
            <w:pPr>
              <w:pStyle w:val="TableParagraph"/>
              <w:spacing w:line="264" w:lineRule="exact" w:before="12"/>
              <w:ind w:left="56" w:right="52"/>
              <w:rPr>
                <w:sz w:val="23"/>
              </w:rPr>
            </w:pPr>
            <w:r>
              <w:rPr>
                <w:sz w:val="23"/>
              </w:rPr>
              <w:t>13</w:t>
            </w:r>
          </w:p>
        </w:tc>
        <w:tc>
          <w:tcPr>
            <w:tcW w:w="1062" w:type="dxa"/>
          </w:tcPr>
          <w:p>
            <w:pPr>
              <w:pStyle w:val="TableParagraph"/>
              <w:spacing w:line="264" w:lineRule="exact" w:before="12"/>
              <w:ind w:left="44" w:right="37"/>
              <w:rPr>
                <w:sz w:val="23"/>
              </w:rPr>
            </w:pPr>
            <w:r>
              <w:rPr>
                <w:sz w:val="23"/>
              </w:rPr>
              <w:t>17</w:t>
            </w:r>
          </w:p>
        </w:tc>
      </w:tr>
      <w:tr>
        <w:trPr>
          <w:trHeight w:val="296" w:hRule="atLeast"/>
        </w:trPr>
        <w:tc>
          <w:tcPr>
            <w:tcW w:w="2161" w:type="dxa"/>
          </w:tcPr>
          <w:p>
            <w:pPr>
              <w:pStyle w:val="TableParagraph"/>
              <w:spacing w:line="264" w:lineRule="exact" w:before="12"/>
              <w:ind w:left="99"/>
              <w:jc w:val="left"/>
              <w:rPr>
                <w:sz w:val="23"/>
              </w:rPr>
            </w:pPr>
            <w:r>
              <w:rPr>
                <w:sz w:val="23"/>
              </w:rPr>
              <w:t>Iraqi Males</w:t>
            </w:r>
          </w:p>
        </w:tc>
        <w:tc>
          <w:tcPr>
            <w:tcW w:w="2061" w:type="dxa"/>
          </w:tcPr>
          <w:p>
            <w:pPr>
              <w:pStyle w:val="TableParagraph"/>
              <w:spacing w:line="264" w:lineRule="exact" w:before="12"/>
              <w:ind w:left="72" w:right="89"/>
              <w:rPr>
                <w:sz w:val="23"/>
              </w:rPr>
            </w:pPr>
            <w:r>
              <w:rPr>
                <w:sz w:val="23"/>
              </w:rPr>
              <w:t>21</w:t>
            </w:r>
          </w:p>
        </w:tc>
        <w:tc>
          <w:tcPr>
            <w:tcW w:w="1973" w:type="dxa"/>
          </w:tcPr>
          <w:p>
            <w:pPr>
              <w:pStyle w:val="TableParagraph"/>
              <w:spacing w:line="264" w:lineRule="exact" w:before="12"/>
              <w:ind w:left="87" w:right="63"/>
              <w:rPr>
                <w:sz w:val="23"/>
              </w:rPr>
            </w:pPr>
            <w:r>
              <w:rPr>
                <w:sz w:val="23"/>
              </w:rPr>
              <w:t>32</w:t>
            </w:r>
          </w:p>
        </w:tc>
        <w:tc>
          <w:tcPr>
            <w:tcW w:w="1095" w:type="dxa"/>
          </w:tcPr>
          <w:p>
            <w:pPr>
              <w:pStyle w:val="TableParagraph"/>
              <w:spacing w:line="264" w:lineRule="exact" w:before="12"/>
              <w:ind w:left="56" w:right="52"/>
              <w:rPr>
                <w:sz w:val="23"/>
              </w:rPr>
            </w:pPr>
            <w:r>
              <w:rPr>
                <w:sz w:val="23"/>
              </w:rPr>
              <w:t>28</w:t>
            </w:r>
          </w:p>
        </w:tc>
        <w:tc>
          <w:tcPr>
            <w:tcW w:w="1062" w:type="dxa"/>
          </w:tcPr>
          <w:p>
            <w:pPr>
              <w:pStyle w:val="TableParagraph"/>
              <w:spacing w:line="264" w:lineRule="exact" w:before="12"/>
              <w:ind w:left="44" w:right="37"/>
              <w:rPr>
                <w:sz w:val="23"/>
              </w:rPr>
            </w:pPr>
            <w:r>
              <w:rPr>
                <w:sz w:val="23"/>
              </w:rPr>
              <w:t>20</w:t>
            </w:r>
          </w:p>
        </w:tc>
      </w:tr>
      <w:tr>
        <w:trPr>
          <w:trHeight w:val="295" w:hRule="atLeast"/>
        </w:trPr>
        <w:tc>
          <w:tcPr>
            <w:tcW w:w="2161" w:type="dxa"/>
          </w:tcPr>
          <w:p>
            <w:pPr>
              <w:pStyle w:val="TableParagraph"/>
              <w:spacing w:line="264" w:lineRule="exact" w:before="12"/>
              <w:ind w:left="99"/>
              <w:jc w:val="left"/>
              <w:rPr>
                <w:sz w:val="23"/>
              </w:rPr>
            </w:pPr>
            <w:r>
              <w:rPr>
                <w:sz w:val="23"/>
              </w:rPr>
              <w:t>Iraqi Females</w:t>
            </w:r>
          </w:p>
        </w:tc>
        <w:tc>
          <w:tcPr>
            <w:tcW w:w="2061" w:type="dxa"/>
          </w:tcPr>
          <w:p>
            <w:pPr>
              <w:pStyle w:val="TableParagraph"/>
              <w:spacing w:line="264" w:lineRule="exact" w:before="12"/>
              <w:ind w:left="72" w:right="89"/>
              <w:rPr>
                <w:sz w:val="23"/>
              </w:rPr>
            </w:pPr>
            <w:r>
              <w:rPr>
                <w:sz w:val="23"/>
              </w:rPr>
              <w:t>16</w:t>
            </w:r>
          </w:p>
        </w:tc>
        <w:tc>
          <w:tcPr>
            <w:tcW w:w="1973" w:type="dxa"/>
          </w:tcPr>
          <w:p>
            <w:pPr>
              <w:pStyle w:val="TableParagraph"/>
              <w:spacing w:line="264" w:lineRule="exact" w:before="12"/>
              <w:ind w:left="87" w:right="63"/>
              <w:rPr>
                <w:sz w:val="23"/>
              </w:rPr>
            </w:pPr>
            <w:r>
              <w:rPr>
                <w:sz w:val="23"/>
              </w:rPr>
              <w:t>28</w:t>
            </w:r>
          </w:p>
        </w:tc>
        <w:tc>
          <w:tcPr>
            <w:tcW w:w="1095" w:type="dxa"/>
          </w:tcPr>
          <w:p>
            <w:pPr>
              <w:pStyle w:val="TableParagraph"/>
              <w:spacing w:line="264" w:lineRule="exact" w:before="12"/>
              <w:ind w:left="56" w:right="52"/>
              <w:rPr>
                <w:sz w:val="23"/>
              </w:rPr>
            </w:pPr>
            <w:r>
              <w:rPr>
                <w:sz w:val="23"/>
              </w:rPr>
              <w:t>27</w:t>
            </w:r>
          </w:p>
        </w:tc>
        <w:tc>
          <w:tcPr>
            <w:tcW w:w="1062" w:type="dxa"/>
          </w:tcPr>
          <w:p>
            <w:pPr>
              <w:pStyle w:val="TableParagraph"/>
              <w:spacing w:line="264" w:lineRule="exact" w:before="12"/>
              <w:ind w:left="44" w:right="37"/>
              <w:rPr>
                <w:sz w:val="23"/>
              </w:rPr>
            </w:pPr>
            <w:r>
              <w:rPr>
                <w:sz w:val="23"/>
              </w:rPr>
              <w:t>29</w:t>
            </w:r>
          </w:p>
        </w:tc>
      </w:tr>
      <w:tr>
        <w:trPr>
          <w:trHeight w:val="295" w:hRule="atLeast"/>
        </w:trPr>
        <w:tc>
          <w:tcPr>
            <w:tcW w:w="2161" w:type="dxa"/>
          </w:tcPr>
          <w:p>
            <w:pPr>
              <w:pStyle w:val="TableParagraph"/>
              <w:spacing w:line="264" w:lineRule="exact" w:before="11"/>
              <w:ind w:left="99"/>
              <w:jc w:val="left"/>
              <w:rPr>
                <w:sz w:val="23"/>
              </w:rPr>
            </w:pPr>
            <w:r>
              <w:rPr>
                <w:sz w:val="23"/>
              </w:rPr>
              <w:t>Malaysian Males</w:t>
            </w:r>
          </w:p>
        </w:tc>
        <w:tc>
          <w:tcPr>
            <w:tcW w:w="2061" w:type="dxa"/>
          </w:tcPr>
          <w:p>
            <w:pPr>
              <w:pStyle w:val="TableParagraph"/>
              <w:spacing w:line="264" w:lineRule="exact" w:before="11"/>
              <w:ind w:right="18"/>
              <w:rPr>
                <w:sz w:val="23"/>
              </w:rPr>
            </w:pPr>
            <w:r>
              <w:rPr>
                <w:w w:val="101"/>
                <w:sz w:val="23"/>
              </w:rPr>
              <w:t>3</w:t>
            </w:r>
          </w:p>
        </w:tc>
        <w:tc>
          <w:tcPr>
            <w:tcW w:w="1973" w:type="dxa"/>
          </w:tcPr>
          <w:p>
            <w:pPr>
              <w:pStyle w:val="TableParagraph"/>
              <w:spacing w:line="264" w:lineRule="exact" w:before="11"/>
              <w:ind w:left="87" w:right="63"/>
              <w:rPr>
                <w:sz w:val="23"/>
              </w:rPr>
            </w:pPr>
            <w:r>
              <w:rPr>
                <w:sz w:val="23"/>
              </w:rPr>
              <w:t>18</w:t>
            </w:r>
          </w:p>
        </w:tc>
        <w:tc>
          <w:tcPr>
            <w:tcW w:w="1095" w:type="dxa"/>
          </w:tcPr>
          <w:p>
            <w:pPr>
              <w:pStyle w:val="TableParagraph"/>
              <w:spacing w:line="264" w:lineRule="exact" w:before="11"/>
              <w:ind w:left="56" w:right="52"/>
              <w:rPr>
                <w:sz w:val="23"/>
              </w:rPr>
            </w:pPr>
            <w:r>
              <w:rPr>
                <w:sz w:val="23"/>
              </w:rPr>
              <w:t>42</w:t>
            </w:r>
          </w:p>
        </w:tc>
        <w:tc>
          <w:tcPr>
            <w:tcW w:w="1062" w:type="dxa"/>
          </w:tcPr>
          <w:p>
            <w:pPr>
              <w:pStyle w:val="TableParagraph"/>
              <w:spacing w:line="264" w:lineRule="exact" w:before="11"/>
              <w:ind w:left="44" w:right="37"/>
              <w:rPr>
                <w:sz w:val="23"/>
              </w:rPr>
            </w:pPr>
            <w:r>
              <w:rPr>
                <w:sz w:val="23"/>
              </w:rPr>
              <w:t>38</w:t>
            </w:r>
          </w:p>
        </w:tc>
      </w:tr>
      <w:tr>
        <w:trPr>
          <w:trHeight w:val="296" w:hRule="atLeast"/>
        </w:trPr>
        <w:tc>
          <w:tcPr>
            <w:tcW w:w="2161" w:type="dxa"/>
          </w:tcPr>
          <w:p>
            <w:pPr>
              <w:pStyle w:val="TableParagraph"/>
              <w:spacing w:line="264" w:lineRule="exact" w:before="12"/>
              <w:ind w:left="99"/>
              <w:jc w:val="left"/>
              <w:rPr>
                <w:sz w:val="23"/>
              </w:rPr>
            </w:pPr>
            <w:r>
              <w:rPr>
                <w:sz w:val="23"/>
              </w:rPr>
              <w:t>Malaysian Females</w:t>
            </w:r>
          </w:p>
        </w:tc>
        <w:tc>
          <w:tcPr>
            <w:tcW w:w="2061" w:type="dxa"/>
          </w:tcPr>
          <w:p>
            <w:pPr>
              <w:pStyle w:val="TableParagraph"/>
              <w:spacing w:line="264" w:lineRule="exact" w:before="12"/>
              <w:ind w:right="17"/>
              <w:rPr>
                <w:sz w:val="23"/>
              </w:rPr>
            </w:pPr>
            <w:r>
              <w:rPr>
                <w:w w:val="101"/>
                <w:sz w:val="23"/>
              </w:rPr>
              <w:t>2</w:t>
            </w:r>
          </w:p>
        </w:tc>
        <w:tc>
          <w:tcPr>
            <w:tcW w:w="1973" w:type="dxa"/>
          </w:tcPr>
          <w:p>
            <w:pPr>
              <w:pStyle w:val="TableParagraph"/>
              <w:spacing w:line="264" w:lineRule="exact" w:before="12"/>
              <w:ind w:left="87" w:right="63"/>
              <w:rPr>
                <w:sz w:val="23"/>
              </w:rPr>
            </w:pPr>
            <w:r>
              <w:rPr>
                <w:sz w:val="23"/>
              </w:rPr>
              <w:t>20</w:t>
            </w:r>
          </w:p>
        </w:tc>
        <w:tc>
          <w:tcPr>
            <w:tcW w:w="1095" w:type="dxa"/>
          </w:tcPr>
          <w:p>
            <w:pPr>
              <w:pStyle w:val="TableParagraph"/>
              <w:spacing w:line="264" w:lineRule="exact" w:before="12"/>
              <w:ind w:left="56" w:right="52"/>
              <w:rPr>
                <w:sz w:val="23"/>
              </w:rPr>
            </w:pPr>
            <w:r>
              <w:rPr>
                <w:sz w:val="23"/>
              </w:rPr>
              <w:t>30</w:t>
            </w:r>
          </w:p>
        </w:tc>
        <w:tc>
          <w:tcPr>
            <w:tcW w:w="1062" w:type="dxa"/>
          </w:tcPr>
          <w:p>
            <w:pPr>
              <w:pStyle w:val="TableParagraph"/>
              <w:spacing w:line="264" w:lineRule="exact" w:before="12"/>
              <w:ind w:left="44" w:right="37"/>
              <w:rPr>
                <w:sz w:val="23"/>
              </w:rPr>
            </w:pPr>
            <w:r>
              <w:rPr>
                <w:sz w:val="23"/>
              </w:rPr>
              <w:t>48</w:t>
            </w:r>
          </w:p>
        </w:tc>
      </w:tr>
      <w:tr>
        <w:trPr>
          <w:trHeight w:val="296" w:hRule="atLeast"/>
        </w:trPr>
        <w:tc>
          <w:tcPr>
            <w:tcW w:w="2161" w:type="dxa"/>
          </w:tcPr>
          <w:p>
            <w:pPr>
              <w:pStyle w:val="TableParagraph"/>
              <w:spacing w:line="264" w:lineRule="exact" w:before="12"/>
              <w:ind w:left="99"/>
              <w:jc w:val="left"/>
              <w:rPr>
                <w:sz w:val="23"/>
              </w:rPr>
            </w:pPr>
            <w:r>
              <w:rPr>
                <w:sz w:val="23"/>
              </w:rPr>
              <w:t>Romanian Males</w:t>
            </w:r>
          </w:p>
        </w:tc>
        <w:tc>
          <w:tcPr>
            <w:tcW w:w="2061" w:type="dxa"/>
          </w:tcPr>
          <w:p>
            <w:pPr>
              <w:pStyle w:val="TableParagraph"/>
              <w:spacing w:line="264" w:lineRule="exact" w:before="12"/>
              <w:ind w:left="72" w:right="87"/>
              <w:rPr>
                <w:sz w:val="23"/>
              </w:rPr>
            </w:pPr>
            <w:r>
              <w:rPr>
                <w:sz w:val="23"/>
              </w:rPr>
              <w:t>21</w:t>
            </w:r>
          </w:p>
        </w:tc>
        <w:tc>
          <w:tcPr>
            <w:tcW w:w="1973" w:type="dxa"/>
          </w:tcPr>
          <w:p>
            <w:pPr>
              <w:pStyle w:val="TableParagraph"/>
              <w:spacing w:line="264" w:lineRule="exact" w:before="12"/>
              <w:ind w:left="87" w:right="60"/>
              <w:rPr>
                <w:sz w:val="23"/>
              </w:rPr>
            </w:pPr>
            <w:r>
              <w:rPr>
                <w:sz w:val="23"/>
              </w:rPr>
              <w:t>58</w:t>
            </w:r>
          </w:p>
        </w:tc>
        <w:tc>
          <w:tcPr>
            <w:tcW w:w="1095" w:type="dxa"/>
          </w:tcPr>
          <w:p>
            <w:pPr>
              <w:pStyle w:val="TableParagraph"/>
              <w:spacing w:line="264" w:lineRule="exact" w:before="12"/>
              <w:ind w:left="57" w:right="51"/>
              <w:rPr>
                <w:sz w:val="23"/>
              </w:rPr>
            </w:pPr>
            <w:r>
              <w:rPr>
                <w:sz w:val="23"/>
              </w:rPr>
              <w:t>12</w:t>
            </w:r>
          </w:p>
        </w:tc>
        <w:tc>
          <w:tcPr>
            <w:tcW w:w="1062" w:type="dxa"/>
          </w:tcPr>
          <w:p>
            <w:pPr>
              <w:pStyle w:val="TableParagraph"/>
              <w:spacing w:line="264" w:lineRule="exact" w:before="12"/>
              <w:ind w:left="11"/>
              <w:rPr>
                <w:sz w:val="23"/>
              </w:rPr>
            </w:pPr>
            <w:r>
              <w:rPr>
                <w:w w:val="101"/>
                <w:sz w:val="23"/>
              </w:rPr>
              <w:t>9</w:t>
            </w:r>
          </w:p>
        </w:tc>
      </w:tr>
      <w:tr>
        <w:trPr>
          <w:trHeight w:val="296" w:hRule="atLeast"/>
        </w:trPr>
        <w:tc>
          <w:tcPr>
            <w:tcW w:w="2161" w:type="dxa"/>
          </w:tcPr>
          <w:p>
            <w:pPr>
              <w:pStyle w:val="TableParagraph"/>
              <w:spacing w:line="264" w:lineRule="exact" w:before="12"/>
              <w:ind w:left="99"/>
              <w:jc w:val="left"/>
              <w:rPr>
                <w:sz w:val="23"/>
              </w:rPr>
            </w:pPr>
            <w:r>
              <w:rPr>
                <w:sz w:val="23"/>
              </w:rPr>
              <w:t>Romanian Females</w:t>
            </w:r>
          </w:p>
        </w:tc>
        <w:tc>
          <w:tcPr>
            <w:tcW w:w="2061" w:type="dxa"/>
          </w:tcPr>
          <w:p>
            <w:pPr>
              <w:pStyle w:val="TableParagraph"/>
              <w:spacing w:line="264" w:lineRule="exact" w:before="12"/>
              <w:ind w:left="72" w:right="90"/>
              <w:rPr>
                <w:sz w:val="23"/>
              </w:rPr>
            </w:pPr>
            <w:r>
              <w:rPr>
                <w:sz w:val="23"/>
              </w:rPr>
              <w:t>11</w:t>
            </w:r>
          </w:p>
        </w:tc>
        <w:tc>
          <w:tcPr>
            <w:tcW w:w="1973" w:type="dxa"/>
          </w:tcPr>
          <w:p>
            <w:pPr>
              <w:pStyle w:val="TableParagraph"/>
              <w:spacing w:line="264" w:lineRule="exact" w:before="12"/>
              <w:ind w:left="87" w:right="63"/>
              <w:rPr>
                <w:sz w:val="23"/>
              </w:rPr>
            </w:pPr>
            <w:r>
              <w:rPr>
                <w:sz w:val="23"/>
              </w:rPr>
              <w:t>58</w:t>
            </w:r>
          </w:p>
        </w:tc>
        <w:tc>
          <w:tcPr>
            <w:tcW w:w="1095" w:type="dxa"/>
          </w:tcPr>
          <w:p>
            <w:pPr>
              <w:pStyle w:val="TableParagraph"/>
              <w:spacing w:line="264" w:lineRule="exact" w:before="12"/>
              <w:ind w:left="56" w:right="52"/>
              <w:rPr>
                <w:sz w:val="23"/>
              </w:rPr>
            </w:pPr>
            <w:r>
              <w:rPr>
                <w:sz w:val="23"/>
              </w:rPr>
              <w:t>16</w:t>
            </w:r>
          </w:p>
        </w:tc>
        <w:tc>
          <w:tcPr>
            <w:tcW w:w="1062" w:type="dxa"/>
          </w:tcPr>
          <w:p>
            <w:pPr>
              <w:pStyle w:val="TableParagraph"/>
              <w:spacing w:line="264" w:lineRule="exact" w:before="12"/>
              <w:ind w:left="44" w:right="37"/>
              <w:rPr>
                <w:sz w:val="23"/>
              </w:rPr>
            </w:pPr>
            <w:r>
              <w:rPr>
                <w:sz w:val="23"/>
              </w:rPr>
              <w:t>15</w:t>
            </w:r>
          </w:p>
        </w:tc>
      </w:tr>
      <w:tr>
        <w:trPr>
          <w:trHeight w:val="296" w:hRule="atLeast"/>
        </w:trPr>
        <w:tc>
          <w:tcPr>
            <w:tcW w:w="2161" w:type="dxa"/>
          </w:tcPr>
          <w:p>
            <w:pPr>
              <w:pStyle w:val="TableParagraph"/>
              <w:spacing w:line="264" w:lineRule="exact" w:before="12"/>
              <w:ind w:left="99"/>
              <w:jc w:val="left"/>
              <w:rPr>
                <w:sz w:val="23"/>
              </w:rPr>
            </w:pPr>
            <w:r>
              <w:rPr>
                <w:sz w:val="23"/>
              </w:rPr>
              <w:t>Tajik Males</w:t>
            </w:r>
          </w:p>
        </w:tc>
        <w:tc>
          <w:tcPr>
            <w:tcW w:w="2061" w:type="dxa"/>
          </w:tcPr>
          <w:p>
            <w:pPr>
              <w:pStyle w:val="TableParagraph"/>
              <w:spacing w:line="264" w:lineRule="exact" w:before="12"/>
              <w:ind w:right="17"/>
              <w:rPr>
                <w:sz w:val="23"/>
              </w:rPr>
            </w:pPr>
            <w:r>
              <w:rPr>
                <w:w w:val="101"/>
                <w:sz w:val="23"/>
              </w:rPr>
              <w:t>7</w:t>
            </w:r>
          </w:p>
        </w:tc>
        <w:tc>
          <w:tcPr>
            <w:tcW w:w="1973" w:type="dxa"/>
          </w:tcPr>
          <w:p>
            <w:pPr>
              <w:pStyle w:val="TableParagraph"/>
              <w:spacing w:line="264" w:lineRule="exact" w:before="12"/>
              <w:ind w:left="87" w:right="62"/>
              <w:rPr>
                <w:sz w:val="23"/>
              </w:rPr>
            </w:pPr>
            <w:r>
              <w:rPr>
                <w:sz w:val="23"/>
              </w:rPr>
              <w:t>60</w:t>
            </w:r>
          </w:p>
        </w:tc>
        <w:tc>
          <w:tcPr>
            <w:tcW w:w="1095" w:type="dxa"/>
          </w:tcPr>
          <w:p>
            <w:pPr>
              <w:pStyle w:val="TableParagraph"/>
              <w:spacing w:line="264" w:lineRule="exact" w:before="12"/>
              <w:ind w:left="57" w:right="52"/>
              <w:rPr>
                <w:sz w:val="23"/>
              </w:rPr>
            </w:pPr>
            <w:r>
              <w:rPr>
                <w:sz w:val="23"/>
              </w:rPr>
              <w:t>15</w:t>
            </w:r>
          </w:p>
        </w:tc>
        <w:tc>
          <w:tcPr>
            <w:tcW w:w="1062" w:type="dxa"/>
          </w:tcPr>
          <w:p>
            <w:pPr>
              <w:pStyle w:val="TableParagraph"/>
              <w:spacing w:line="264" w:lineRule="exact" w:before="12"/>
              <w:ind w:left="44" w:right="36"/>
              <w:rPr>
                <w:sz w:val="23"/>
              </w:rPr>
            </w:pPr>
            <w:r>
              <w:rPr>
                <w:sz w:val="23"/>
              </w:rPr>
              <w:t>18</w:t>
            </w:r>
          </w:p>
        </w:tc>
      </w:tr>
      <w:tr>
        <w:trPr>
          <w:trHeight w:val="842" w:hRule="atLeast"/>
        </w:trPr>
        <w:tc>
          <w:tcPr>
            <w:tcW w:w="2161" w:type="dxa"/>
          </w:tcPr>
          <w:p>
            <w:pPr>
              <w:pStyle w:val="TableParagraph"/>
              <w:spacing w:before="12"/>
              <w:ind w:left="99"/>
              <w:jc w:val="left"/>
              <w:rPr>
                <w:sz w:val="23"/>
              </w:rPr>
            </w:pPr>
            <w:r>
              <w:rPr>
                <w:sz w:val="23"/>
              </w:rPr>
              <w:t>Tajik Females</w:t>
            </w:r>
          </w:p>
          <w:p>
            <w:pPr>
              <w:pStyle w:val="TableParagraph"/>
              <w:spacing w:before="1"/>
              <w:jc w:val="left"/>
              <w:rPr>
                <w:b/>
                <w:sz w:val="34"/>
              </w:rPr>
            </w:pPr>
          </w:p>
          <w:p>
            <w:pPr>
              <w:pStyle w:val="TableParagraph"/>
              <w:spacing w:line="154" w:lineRule="exact"/>
              <w:ind w:left="50"/>
              <w:jc w:val="left"/>
              <w:rPr>
                <w:sz w:val="15"/>
              </w:rPr>
            </w:pPr>
            <w:r>
              <w:rPr>
                <w:w w:val="105"/>
                <w:sz w:val="15"/>
              </w:rPr>
              <w:t>Source: World Bank (2007)</w:t>
            </w:r>
          </w:p>
        </w:tc>
        <w:tc>
          <w:tcPr>
            <w:tcW w:w="2061" w:type="dxa"/>
          </w:tcPr>
          <w:p>
            <w:pPr>
              <w:pStyle w:val="TableParagraph"/>
              <w:spacing w:before="12"/>
              <w:ind w:right="17"/>
              <w:rPr>
                <w:sz w:val="23"/>
              </w:rPr>
            </w:pPr>
            <w:r>
              <w:rPr>
                <w:w w:val="101"/>
                <w:sz w:val="23"/>
              </w:rPr>
              <w:t>6</w:t>
            </w:r>
          </w:p>
        </w:tc>
        <w:tc>
          <w:tcPr>
            <w:tcW w:w="1973" w:type="dxa"/>
          </w:tcPr>
          <w:p>
            <w:pPr>
              <w:pStyle w:val="TableParagraph"/>
              <w:spacing w:before="12"/>
              <w:ind w:left="87" w:right="63"/>
              <w:rPr>
                <w:sz w:val="23"/>
              </w:rPr>
            </w:pPr>
            <w:r>
              <w:rPr>
                <w:sz w:val="23"/>
              </w:rPr>
              <w:t>26</w:t>
            </w:r>
          </w:p>
        </w:tc>
        <w:tc>
          <w:tcPr>
            <w:tcW w:w="1095" w:type="dxa"/>
          </w:tcPr>
          <w:p>
            <w:pPr>
              <w:pStyle w:val="TableParagraph"/>
              <w:spacing w:before="12"/>
              <w:ind w:left="3"/>
              <w:rPr>
                <w:sz w:val="23"/>
              </w:rPr>
            </w:pPr>
            <w:r>
              <w:rPr>
                <w:w w:val="101"/>
                <w:sz w:val="23"/>
              </w:rPr>
              <w:t>9</w:t>
            </w:r>
          </w:p>
        </w:tc>
        <w:tc>
          <w:tcPr>
            <w:tcW w:w="1062" w:type="dxa"/>
          </w:tcPr>
          <w:p>
            <w:pPr>
              <w:pStyle w:val="TableParagraph"/>
              <w:spacing w:before="12"/>
              <w:ind w:left="44" w:right="36"/>
              <w:rPr>
                <w:sz w:val="23"/>
              </w:rPr>
            </w:pPr>
            <w:r>
              <w:rPr>
                <w:sz w:val="23"/>
              </w:rPr>
              <w:t>59</w:t>
            </w:r>
          </w:p>
        </w:tc>
      </w:tr>
    </w:tbl>
    <w:p>
      <w:pPr>
        <w:pStyle w:val="BodyText"/>
        <w:spacing w:before="8"/>
        <w:rPr>
          <w:b/>
        </w:rPr>
      </w:pPr>
    </w:p>
    <w:p>
      <w:pPr>
        <w:pStyle w:val="BodyText"/>
        <w:spacing w:line="242" w:lineRule="auto"/>
        <w:ind w:left="168" w:right="1736"/>
        <w:jc w:val="both"/>
      </w:pPr>
      <w:r>
        <w:rPr/>
        <w:t>Very high proportions said they would like to move, especially in Romania and Albania, but the vast majority of those who wanted to move expressed a desire to migrate for only   a short period allowing them to save money to buy a house, open a business, or achieve other goals in their home countries (World Bank (2007) chapter 8 figure</w:t>
      </w:r>
      <w:r>
        <w:rPr>
          <w:spacing w:val="30"/>
        </w:rPr>
        <w:t> </w:t>
      </w:r>
      <w:r>
        <w:rPr/>
        <w:t>8.5).</w:t>
      </w:r>
      <w:r>
        <w:rPr>
          <w:vertAlign w:val="superscript"/>
        </w:rPr>
        <w:t>23</w:t>
      </w:r>
    </w:p>
    <w:p>
      <w:pPr>
        <w:pStyle w:val="BodyText"/>
        <w:spacing w:before="8"/>
      </w:pPr>
    </w:p>
    <w:p>
      <w:pPr>
        <w:pStyle w:val="BodyText"/>
        <w:spacing w:line="244" w:lineRule="auto"/>
        <w:ind w:left="168" w:right="1735"/>
        <w:jc w:val="both"/>
      </w:pPr>
      <w:r>
        <w:rPr/>
        <w:t>There is other evidence suggesting that there is often significant return migration. For example, LaLonde and Topel (1997) found that 4.8 million of the 15.7 million US immigrants who arrived between 1907 and 1957 had departed by the  latter  year.  Chiswick and Hatton (2003) pointed out that return migration exceeded immigration to   the United States during the 1930s. Yang (2006) recently examined the economics of return migration for temporary labour migration by Filipinos. Yang found that, on  average, a 10% improvement in the exchange rate reduced the 12-month migrant return rate by 1.4 percentage points. This is a large effect, amounting to nearly one-fifth of the mean 12-month return rate in his</w:t>
      </w:r>
      <w:r>
        <w:rPr>
          <w:spacing w:val="8"/>
        </w:rPr>
        <w:t> </w:t>
      </w:r>
      <w:r>
        <w:rPr/>
        <w:t>sample.</w:t>
      </w:r>
    </w:p>
    <w:p>
      <w:pPr>
        <w:pStyle w:val="BodyText"/>
        <w:rPr>
          <w:sz w:val="20"/>
        </w:rPr>
      </w:pPr>
    </w:p>
    <w:p>
      <w:pPr>
        <w:pStyle w:val="BodyText"/>
        <w:spacing w:before="1"/>
        <w:rPr>
          <w:sz w:val="21"/>
        </w:rPr>
      </w:pPr>
      <w:r>
        <w:rPr/>
        <w:pict>
          <v:shape style="position:absolute;margin-left:87.419998pt;margin-top:14.375238pt;width:140.050pt;height:.1pt;mso-position-horizontal-relative:page;mso-position-vertical-relative:paragraph;z-index:-251629568;mso-wrap-distance-left:0;mso-wrap-distance-right:0" coordorigin="1748,288" coordsize="2801,0" path="m1748,288l4549,288e" filled="false" stroked="true" strokeweight=".599980pt" strokecolor="#000000">
            <v:path arrowok="t"/>
            <v:stroke dashstyle="solid"/>
            <w10:wrap type="topAndBottom"/>
          </v:shape>
        </w:pict>
      </w:r>
    </w:p>
    <w:p>
      <w:pPr>
        <w:spacing w:before="49"/>
        <w:ind w:left="168" w:right="0" w:firstLine="0"/>
        <w:jc w:val="left"/>
        <w:rPr>
          <w:sz w:val="19"/>
        </w:rPr>
      </w:pPr>
      <w:r>
        <w:rPr>
          <w:w w:val="105"/>
          <w:position w:val="9"/>
          <w:sz w:val="12"/>
        </w:rPr>
        <w:t>22 </w:t>
      </w:r>
      <w:r>
        <w:rPr>
          <w:w w:val="105"/>
          <w:sz w:val="19"/>
        </w:rPr>
        <w:t>We thank David McKenzie at the World Bank for providing us with these data.</w:t>
      </w:r>
    </w:p>
    <w:p>
      <w:pPr>
        <w:spacing w:line="244" w:lineRule="auto" w:before="205"/>
        <w:ind w:left="168" w:right="1450" w:firstLine="0"/>
        <w:jc w:val="left"/>
        <w:rPr>
          <w:sz w:val="19"/>
        </w:rPr>
      </w:pPr>
      <w:r>
        <w:rPr>
          <w:w w:val="105"/>
          <w:position w:val="9"/>
          <w:sz w:val="12"/>
        </w:rPr>
        <w:t>23</w:t>
      </w:r>
      <w:r>
        <w:rPr>
          <w:spacing w:val="9"/>
          <w:w w:val="105"/>
          <w:position w:val="9"/>
          <w:sz w:val="12"/>
        </w:rPr>
        <w:t> </w:t>
      </w:r>
      <w:r>
        <w:rPr>
          <w:w w:val="105"/>
          <w:sz w:val="19"/>
        </w:rPr>
        <w:t>In</w:t>
      </w:r>
      <w:r>
        <w:rPr>
          <w:spacing w:val="-11"/>
          <w:w w:val="105"/>
          <w:sz w:val="19"/>
        </w:rPr>
        <w:t> </w:t>
      </w:r>
      <w:r>
        <w:rPr>
          <w:w w:val="105"/>
          <w:sz w:val="19"/>
        </w:rPr>
        <w:t>both</w:t>
      </w:r>
      <w:r>
        <w:rPr>
          <w:spacing w:val="-11"/>
          <w:w w:val="105"/>
          <w:sz w:val="19"/>
        </w:rPr>
        <w:t> </w:t>
      </w:r>
      <w:r>
        <w:rPr>
          <w:w w:val="105"/>
          <w:sz w:val="19"/>
        </w:rPr>
        <w:t>Romania</w:t>
      </w:r>
      <w:r>
        <w:rPr>
          <w:spacing w:val="-11"/>
          <w:w w:val="105"/>
          <w:sz w:val="19"/>
        </w:rPr>
        <w:t> </w:t>
      </w:r>
      <w:r>
        <w:rPr>
          <w:w w:val="105"/>
          <w:sz w:val="19"/>
        </w:rPr>
        <w:t>and</w:t>
      </w:r>
      <w:r>
        <w:rPr>
          <w:spacing w:val="-10"/>
          <w:w w:val="105"/>
          <w:sz w:val="19"/>
        </w:rPr>
        <w:t> </w:t>
      </w:r>
      <w:r>
        <w:rPr>
          <w:w w:val="105"/>
          <w:sz w:val="19"/>
        </w:rPr>
        <w:t>Albania</w:t>
      </w:r>
      <w:r>
        <w:rPr>
          <w:spacing w:val="-11"/>
          <w:w w:val="105"/>
          <w:sz w:val="19"/>
        </w:rPr>
        <w:t> </w:t>
      </w:r>
      <w:r>
        <w:rPr>
          <w:w w:val="105"/>
          <w:sz w:val="19"/>
        </w:rPr>
        <w:t>over</w:t>
      </w:r>
      <w:r>
        <w:rPr>
          <w:spacing w:val="-8"/>
          <w:w w:val="105"/>
          <w:sz w:val="19"/>
        </w:rPr>
        <w:t> </w:t>
      </w:r>
      <w:r>
        <w:rPr>
          <w:w w:val="105"/>
          <w:sz w:val="19"/>
        </w:rPr>
        <w:t>90%</w:t>
      </w:r>
      <w:r>
        <w:rPr>
          <w:spacing w:val="-11"/>
          <w:w w:val="105"/>
          <w:sz w:val="19"/>
        </w:rPr>
        <w:t> </w:t>
      </w:r>
      <w:r>
        <w:rPr>
          <w:w w:val="105"/>
          <w:sz w:val="19"/>
        </w:rPr>
        <w:t>of</w:t>
      </w:r>
      <w:r>
        <w:rPr>
          <w:spacing w:val="-11"/>
          <w:w w:val="105"/>
          <w:sz w:val="19"/>
        </w:rPr>
        <w:t> </w:t>
      </w:r>
      <w:r>
        <w:rPr>
          <w:w w:val="105"/>
          <w:sz w:val="19"/>
        </w:rPr>
        <w:t>males</w:t>
      </w:r>
      <w:r>
        <w:rPr>
          <w:spacing w:val="-11"/>
          <w:w w:val="105"/>
          <w:sz w:val="19"/>
        </w:rPr>
        <w:t> </w:t>
      </w:r>
      <w:r>
        <w:rPr>
          <w:w w:val="105"/>
          <w:sz w:val="19"/>
        </w:rPr>
        <w:t>expressed</w:t>
      </w:r>
      <w:r>
        <w:rPr>
          <w:spacing w:val="-10"/>
          <w:w w:val="105"/>
          <w:sz w:val="19"/>
        </w:rPr>
        <w:t> </w:t>
      </w:r>
      <w:r>
        <w:rPr>
          <w:w w:val="105"/>
          <w:sz w:val="19"/>
        </w:rPr>
        <w:t>a</w:t>
      </w:r>
      <w:r>
        <w:rPr>
          <w:spacing w:val="-11"/>
          <w:w w:val="105"/>
          <w:sz w:val="19"/>
        </w:rPr>
        <w:t> </w:t>
      </w:r>
      <w:r>
        <w:rPr>
          <w:w w:val="105"/>
          <w:sz w:val="19"/>
        </w:rPr>
        <w:t>desire</w:t>
      </w:r>
      <w:r>
        <w:rPr>
          <w:spacing w:val="-11"/>
          <w:w w:val="105"/>
          <w:sz w:val="19"/>
        </w:rPr>
        <w:t> </w:t>
      </w:r>
      <w:r>
        <w:rPr>
          <w:w w:val="105"/>
          <w:sz w:val="19"/>
        </w:rPr>
        <w:t>to</w:t>
      </w:r>
      <w:r>
        <w:rPr>
          <w:spacing w:val="-9"/>
          <w:w w:val="105"/>
          <w:sz w:val="19"/>
        </w:rPr>
        <w:t> </w:t>
      </w:r>
      <w:r>
        <w:rPr>
          <w:w w:val="105"/>
          <w:sz w:val="19"/>
        </w:rPr>
        <w:t>move,</w:t>
      </w:r>
      <w:r>
        <w:rPr>
          <w:spacing w:val="-10"/>
          <w:w w:val="105"/>
          <w:sz w:val="19"/>
        </w:rPr>
        <w:t> </w:t>
      </w:r>
      <w:r>
        <w:rPr>
          <w:w w:val="105"/>
          <w:sz w:val="19"/>
        </w:rPr>
        <w:t>but</w:t>
      </w:r>
      <w:r>
        <w:rPr>
          <w:spacing w:val="-12"/>
          <w:w w:val="105"/>
          <w:sz w:val="19"/>
        </w:rPr>
        <w:t> </w:t>
      </w:r>
      <w:r>
        <w:rPr>
          <w:w w:val="105"/>
          <w:sz w:val="19"/>
        </w:rPr>
        <w:t>only</w:t>
      </w:r>
      <w:r>
        <w:rPr>
          <w:spacing w:val="-8"/>
          <w:w w:val="105"/>
          <w:sz w:val="19"/>
        </w:rPr>
        <w:t> </w:t>
      </w:r>
      <w:r>
        <w:rPr>
          <w:w w:val="105"/>
          <w:sz w:val="19"/>
        </w:rPr>
        <w:t>around</w:t>
      </w:r>
      <w:r>
        <w:rPr>
          <w:spacing w:val="-11"/>
          <w:w w:val="105"/>
          <w:sz w:val="19"/>
        </w:rPr>
        <w:t> </w:t>
      </w:r>
      <w:r>
        <w:rPr>
          <w:w w:val="105"/>
          <w:sz w:val="19"/>
        </w:rPr>
        <w:t>20%</w:t>
      </w:r>
      <w:r>
        <w:rPr>
          <w:spacing w:val="-10"/>
          <w:w w:val="105"/>
          <w:sz w:val="19"/>
        </w:rPr>
        <w:t> </w:t>
      </w:r>
      <w:r>
        <w:rPr>
          <w:w w:val="105"/>
          <w:sz w:val="19"/>
        </w:rPr>
        <w:t>of</w:t>
      </w:r>
      <w:r>
        <w:rPr>
          <w:spacing w:val="-12"/>
          <w:w w:val="105"/>
          <w:sz w:val="19"/>
        </w:rPr>
        <w:t> </w:t>
      </w:r>
      <w:r>
        <w:rPr>
          <w:w w:val="105"/>
          <w:sz w:val="19"/>
        </w:rPr>
        <w:t>the total said they wanted to move</w:t>
      </w:r>
      <w:r>
        <w:rPr>
          <w:spacing w:val="-11"/>
          <w:w w:val="105"/>
          <w:sz w:val="19"/>
        </w:rPr>
        <w:t> </w:t>
      </w:r>
      <w:r>
        <w:rPr>
          <w:w w:val="105"/>
          <w:sz w:val="19"/>
        </w:rPr>
        <w:t>permanently.</w:t>
      </w:r>
    </w:p>
    <w:p>
      <w:pPr>
        <w:spacing w:after="0" w:line="244" w:lineRule="auto"/>
        <w:jc w:val="left"/>
        <w:rPr>
          <w:sz w:val="19"/>
        </w:rPr>
        <w:sectPr>
          <w:pgSz w:w="11900" w:h="16840"/>
          <w:pgMar w:header="0" w:footer="1470" w:top="1600" w:bottom="1660" w:left="1580" w:right="0"/>
        </w:sectPr>
      </w:pPr>
    </w:p>
    <w:p>
      <w:pPr>
        <w:pStyle w:val="BodyText"/>
        <w:rPr>
          <w:sz w:val="20"/>
        </w:rPr>
      </w:pPr>
    </w:p>
    <w:p>
      <w:pPr>
        <w:pStyle w:val="BodyText"/>
        <w:spacing w:before="11"/>
        <w:rPr>
          <w:sz w:val="16"/>
        </w:rPr>
      </w:pPr>
    </w:p>
    <w:p>
      <w:pPr>
        <w:pStyle w:val="ListParagraph"/>
        <w:numPr>
          <w:ilvl w:val="1"/>
          <w:numId w:val="6"/>
        </w:numPr>
        <w:tabs>
          <w:tab w:pos="370" w:val="left" w:leader="none"/>
        </w:tabs>
        <w:spacing w:line="240" w:lineRule="auto" w:before="93" w:after="0"/>
        <w:ind w:left="369" w:right="0" w:hanging="202"/>
        <w:jc w:val="both"/>
        <w:rPr>
          <w:i/>
          <w:sz w:val="23"/>
        </w:rPr>
      </w:pPr>
      <w:r>
        <w:rPr>
          <w:i/>
          <w:sz w:val="23"/>
        </w:rPr>
        <w:t>Unemployment</w:t>
      </w:r>
    </w:p>
    <w:p>
      <w:pPr>
        <w:pStyle w:val="BodyText"/>
        <w:spacing w:line="242" w:lineRule="auto" w:before="2"/>
        <w:ind w:left="168" w:right="1737"/>
        <w:jc w:val="both"/>
      </w:pPr>
      <w:r>
        <w:rPr/>
        <w:t>There is little or no evidence to suggest that that the new A8 migrants have come to the UK to claim or receive benefits: they have come to work. A8  workers,  who  are  registered under the WRS, have a right to reside and are entitled to in-work benefits such as housing benefit and council tax benefit. If they are in part-time work of less than 15 hours per week they can qualify for Jobseeker's Allowance.  If they lose their job they   lose their worker status, but are able to remain in the UK to find another job. However, they do not have access to the benefit system, although after 12 months of continuous employment they can have access to the full range of benefits. Once someone has been working for 12 months they can apply for  a residence permit.  The immigrants from the A8 have generally not brought dependents with them, although 56,681 successful claims for child benefit have been filed. By 2006Q3, only 353/2328 applications for income support; 859/5154 applications for income based jobseekers allowance; 32/125 applications for state pension credit and 524 applications for homelessness assistance had been allowed to proceed. There have only been 128 local authority lettings to A8 immigrants in England.</w:t>
      </w:r>
      <w:r>
        <w:rPr>
          <w:vertAlign w:val="superscript"/>
        </w:rPr>
        <w:t>24</w:t>
      </w:r>
      <w:r>
        <w:rPr>
          <w:vertAlign w:val="baseline"/>
        </w:rPr>
        <w:t> However, there is some anecdotal evidence, particularly in London, that A8 migrants presenting as homeless has become a significant</w:t>
      </w:r>
      <w:r>
        <w:rPr>
          <w:spacing w:val="36"/>
          <w:vertAlign w:val="baseline"/>
        </w:rPr>
        <w:t> </w:t>
      </w:r>
      <w:r>
        <w:rPr>
          <w:vertAlign w:val="baseline"/>
        </w:rPr>
        <w:t>problem.</w:t>
      </w:r>
    </w:p>
    <w:p>
      <w:pPr>
        <w:pStyle w:val="BodyText"/>
        <w:spacing w:before="1"/>
        <w:rPr>
          <w:sz w:val="25"/>
        </w:rPr>
      </w:pPr>
    </w:p>
    <w:p>
      <w:pPr>
        <w:pStyle w:val="BodyText"/>
        <w:ind w:left="168"/>
        <w:jc w:val="both"/>
      </w:pPr>
      <w:r>
        <w:rPr/>
        <w:t>As Hillier and Hayes note:</w:t>
      </w:r>
    </w:p>
    <w:p>
      <w:pPr>
        <w:pStyle w:val="BodyText"/>
        <w:spacing w:before="7"/>
      </w:pPr>
    </w:p>
    <w:p>
      <w:pPr>
        <w:pStyle w:val="BodyText"/>
        <w:spacing w:line="242" w:lineRule="auto"/>
        <w:ind w:left="692" w:right="2445"/>
        <w:jc w:val="both"/>
      </w:pPr>
      <w:r>
        <w:rPr/>
        <w:t>"(I)t is unlikely that large numbers of A8 citizens will uproot themselves from their homes, come to the UK to work for at least a year in order to secure a future life of state-funded living.  First, there is the effort involved  in this, and we are presumably talking about people who are not prepared to make much effort on most fronts. Second, there is the standard of living involved. Would life on state benefits in the UK really be that much better than life on a low income in Estonia?  Well,  it might be.  But probably not  by enough to make it a worthwhile option for an otherwise idle person if  they had to work for at least a year – perhaps working on a farm on  minimum wages – to get it" (2006,</w:t>
      </w:r>
      <w:r>
        <w:rPr>
          <w:spacing w:val="1"/>
        </w:rPr>
        <w:t> </w:t>
      </w:r>
      <w:r>
        <w:rPr/>
        <w:t>p.13).</w:t>
      </w:r>
    </w:p>
    <w:p>
      <w:pPr>
        <w:pStyle w:val="BodyText"/>
        <w:spacing w:before="5"/>
        <w:rPr>
          <w:sz w:val="24"/>
        </w:rPr>
      </w:pPr>
    </w:p>
    <w:p>
      <w:pPr>
        <w:pStyle w:val="BodyText"/>
        <w:spacing w:line="244" w:lineRule="auto"/>
        <w:ind w:left="168" w:right="1745"/>
        <w:jc w:val="both"/>
      </w:pPr>
      <w:r>
        <w:rPr/>
        <w:t>As we show below, the influx of workers from the A8 appears to have had little or no discernible effect on the unemployment rate or any other labour market aggregate for that matter. It is plausible of course, that  an  influx of immigrants could displace natives or  less recent immigrants, and this is an issue we discuss further below. The large literature on the issue suggests that this is unlikely to have been very</w:t>
      </w:r>
      <w:r>
        <w:rPr>
          <w:spacing w:val="21"/>
        </w:rPr>
        <w:t> </w:t>
      </w:r>
      <w:r>
        <w:rPr/>
        <w:t>important.</w:t>
      </w:r>
    </w:p>
    <w:p>
      <w:pPr>
        <w:pStyle w:val="BodyText"/>
        <w:spacing w:before="8"/>
        <w:rPr>
          <w:sz w:val="22"/>
        </w:rPr>
      </w:pPr>
    </w:p>
    <w:p>
      <w:pPr>
        <w:pStyle w:val="BodyText"/>
        <w:spacing w:line="242" w:lineRule="auto"/>
        <w:ind w:left="168" w:right="1735"/>
        <w:jc w:val="both"/>
      </w:pPr>
      <w:r>
        <w:rPr/>
        <w:t>That being said, LFS data in Table 8b suggests that the unemployment rates for recent A8 immigrants are </w:t>
      </w:r>
      <w:r>
        <w:rPr>
          <w:i/>
        </w:rPr>
        <w:t>higher </w:t>
      </w:r>
      <w:r>
        <w:rPr/>
        <w:t>than for natives. For example, the native unemployment rate for men is 5.1%, compared with 6.8% for recent A8 migrants and is even higher for recent non-A8 migrants. The story is similar for females. As we will show below, the higher unemployment rates for A8 migrants arise in large part because of differences in age, which need to be controlled</w:t>
      </w:r>
      <w:r>
        <w:rPr>
          <w:spacing w:val="5"/>
        </w:rPr>
        <w:t> </w:t>
      </w:r>
      <w:r>
        <w:rPr/>
        <w:t>for.</w:t>
      </w:r>
    </w:p>
    <w:p>
      <w:pPr>
        <w:pStyle w:val="BodyText"/>
        <w:rPr>
          <w:sz w:val="20"/>
        </w:rPr>
      </w:pPr>
    </w:p>
    <w:p>
      <w:pPr>
        <w:pStyle w:val="BodyText"/>
        <w:spacing w:before="5"/>
        <w:rPr>
          <w:sz w:val="28"/>
        </w:rPr>
      </w:pPr>
      <w:r>
        <w:rPr/>
        <w:pict>
          <v:shape style="position:absolute;margin-left:87.419998pt;margin-top:18.622089pt;width:140.050pt;height:.1pt;mso-position-horizontal-relative:page;mso-position-vertical-relative:paragraph;z-index:-251628544;mso-wrap-distance-left:0;mso-wrap-distance-right:0" coordorigin="1748,372" coordsize="2801,0" path="m1748,372l4549,372e" filled="false" stroked="true" strokeweight=".600010pt" strokecolor="#000000">
            <v:path arrowok="t"/>
            <v:stroke dashstyle="solid"/>
            <w10:wrap type="topAndBottom"/>
          </v:shape>
        </w:pict>
      </w:r>
    </w:p>
    <w:p>
      <w:pPr>
        <w:spacing w:before="49"/>
        <w:ind w:left="168" w:right="0" w:firstLine="0"/>
        <w:jc w:val="left"/>
        <w:rPr>
          <w:sz w:val="19"/>
        </w:rPr>
      </w:pPr>
      <w:r>
        <w:rPr>
          <w:w w:val="105"/>
          <w:position w:val="9"/>
          <w:sz w:val="12"/>
        </w:rPr>
        <w:t>24 </w:t>
      </w:r>
      <w:r>
        <w:rPr>
          <w:w w:val="105"/>
          <w:sz w:val="19"/>
        </w:rPr>
        <w:t>Source: Home Office (2006).</w:t>
      </w:r>
    </w:p>
    <w:p>
      <w:pPr>
        <w:spacing w:after="0"/>
        <w:jc w:val="left"/>
        <w:rPr>
          <w:sz w:val="19"/>
        </w:rPr>
        <w:sectPr>
          <w:pgSz w:w="11900" w:h="16840"/>
          <w:pgMar w:header="0" w:footer="1470" w:top="1600" w:bottom="1660" w:left="1580" w:right="0"/>
        </w:sectPr>
      </w:pPr>
    </w:p>
    <w:p>
      <w:pPr>
        <w:pStyle w:val="BodyText"/>
        <w:rPr>
          <w:sz w:val="20"/>
        </w:rPr>
      </w:pPr>
    </w:p>
    <w:p>
      <w:pPr>
        <w:pStyle w:val="BodyText"/>
        <w:spacing w:before="8"/>
        <w:rPr>
          <w:sz w:val="16"/>
        </w:rPr>
      </w:pPr>
    </w:p>
    <w:p>
      <w:pPr>
        <w:pStyle w:val="BodyText"/>
        <w:spacing w:line="242" w:lineRule="auto" w:before="93"/>
        <w:ind w:left="168" w:right="1737"/>
        <w:jc w:val="both"/>
      </w:pPr>
      <w:r>
        <w:rPr/>
        <w:t>Table 12 reports the results of estimating the probability of a  randomly  selected individual being unemployed, conditional on their characteristics, where the dependent variable is set to zero if employed and one if unemployed, using data from the LFS. A dprobit is estimated as previously.</w:t>
      </w:r>
      <w:r>
        <w:rPr>
          <w:vertAlign w:val="superscript"/>
        </w:rPr>
        <w:t>21</w:t>
      </w:r>
      <w:r>
        <w:rPr>
          <w:vertAlign w:val="baseline"/>
        </w:rPr>
        <w:t> The data used in the first three columns is for 2004- 2006Q3, while the final column is for 2000-2003, and for both year groupings the sample is restricted to those of working age (16-64). In columns 1-3 an immigration dummy is included along with two dummies to identify recent A8 and recent non-A8 immigrants, where 'recent' means post-2004. Two year dummies are also included. The result from Table 8 is replicated here; recent immigrants have </w:t>
      </w:r>
      <w:r>
        <w:rPr>
          <w:i/>
          <w:vertAlign w:val="baseline"/>
        </w:rPr>
        <w:t>higher </w:t>
      </w:r>
      <w:r>
        <w:rPr>
          <w:vertAlign w:val="baseline"/>
        </w:rPr>
        <w:t>probabilities of being unemployed than natives or immigrants that arrived pre-2004. Adding five age dummies  in column 2 changes the sign of the </w:t>
      </w:r>
      <w:r>
        <w:rPr>
          <w:i/>
          <w:vertAlign w:val="baseline"/>
        </w:rPr>
        <w:t>A8 since 2004 </w:t>
      </w:r>
      <w:r>
        <w:rPr>
          <w:vertAlign w:val="baseline"/>
        </w:rPr>
        <w:t>dummy, and the coefficient is significant at conventional levels. The 'other since 2004' dummy and the immigration dummies remain significant and</w:t>
      </w:r>
      <w:r>
        <w:rPr>
          <w:spacing w:val="5"/>
          <w:vertAlign w:val="baseline"/>
        </w:rPr>
        <w:t> </w:t>
      </w:r>
      <w:r>
        <w:rPr>
          <w:vertAlign w:val="baseline"/>
        </w:rPr>
        <w:t>positive.</w:t>
      </w:r>
    </w:p>
    <w:p>
      <w:pPr>
        <w:pStyle w:val="BodyText"/>
        <w:spacing w:before="9"/>
        <w:rPr>
          <w:sz w:val="24"/>
        </w:rPr>
      </w:pPr>
    </w:p>
    <w:p>
      <w:pPr>
        <w:pStyle w:val="BodyText"/>
        <w:spacing w:line="242" w:lineRule="auto"/>
        <w:ind w:left="168" w:right="1737"/>
        <w:jc w:val="both"/>
      </w:pPr>
      <w:r>
        <w:rPr/>
        <w:t>The main reason for the higher observed rates of unemployment among recent A8 immigrants in the LFS arises because these migrants are relatively young.  Column three  of Table 12 adds additional controls for schooling, gender, race and location. Both the immigrant and ‘other since 2004’ dummies are now insignificant, but the 'A8 since 2004' remains significant and positive. Including the immigrant dummy on its own without  either of the recent immigrant terms results in it being insignificant, which is in direct contrast to the findings for the period 2000-2003 when it is significant and positive. The equations in columns 3 and 4 are strikingly similar. Perhaps the most striking differences over time are the rise in the size of the Inner London coefficient and the decline in the   size of the male coefficient, suggesting the gender gap in unemployment has narrowed. Probabilities of being unemployed in both year groupings are higher for men, the young, blacks and Asians, the least educated and for those living in Tyne and Wear. The positive and significant 2006 dummies in columns 1-3 show that unemployment is significantly higher in 2006 than it was in 2004.  The significant negative dummies for 2001-2003  show that unemployment was significantly higher in</w:t>
      </w:r>
      <w:r>
        <w:rPr>
          <w:spacing w:val="8"/>
        </w:rPr>
        <w:t> </w:t>
      </w:r>
      <w:r>
        <w:rPr/>
        <w:t>2000.</w:t>
      </w:r>
    </w:p>
    <w:p>
      <w:pPr>
        <w:pStyle w:val="BodyText"/>
        <w:spacing w:before="2"/>
        <w:rPr>
          <w:sz w:val="25"/>
        </w:rPr>
      </w:pPr>
    </w:p>
    <w:p>
      <w:pPr>
        <w:pStyle w:val="ListParagraph"/>
        <w:numPr>
          <w:ilvl w:val="1"/>
          <w:numId w:val="6"/>
        </w:numPr>
        <w:tabs>
          <w:tab w:pos="422" w:val="left" w:leader="none"/>
        </w:tabs>
        <w:spacing w:line="240" w:lineRule="auto" w:before="0" w:after="0"/>
        <w:ind w:left="421" w:right="0" w:hanging="254"/>
        <w:jc w:val="both"/>
        <w:rPr>
          <w:i/>
          <w:sz w:val="23"/>
        </w:rPr>
      </w:pPr>
      <w:r>
        <w:rPr>
          <w:i/>
          <w:sz w:val="23"/>
        </w:rPr>
        <w:t>Wages</w:t>
      </w:r>
    </w:p>
    <w:p>
      <w:pPr>
        <w:pStyle w:val="BodyText"/>
        <w:spacing w:line="242" w:lineRule="auto" w:before="2"/>
        <w:ind w:left="168" w:right="1736"/>
        <w:jc w:val="both"/>
      </w:pPr>
      <w:r>
        <w:rPr/>
        <w:t>Table 13 reports the results of estimating five log hourly wage equations using data from the 2004-2006 LFS. They follow the same structure as in Blanchflower and Oswald (1994a, 1994b). Each equation includes a set of year dummies; race controls are added in column 2; schooling dummies in column 3; region of work, workforce size and industry dummies in column 4. Column 5 then adds controls for recent A8 and  non-A8  immigrants. Adding controls has an impact – some of the difference in wages across groups depends on characteristics particularly schooling, region  and  industry.  Immigrants earn 5% </w:t>
      </w:r>
      <w:r>
        <w:rPr>
          <w:i/>
        </w:rPr>
        <w:t>higher </w:t>
      </w:r>
      <w:r>
        <w:rPr/>
        <w:t>wages than non-immigrants without controls and 3% with them. A8 immigrants earn approximately 14% less (column 4) than non-immigrants. Recent A8 immigrants earn 18% less than non-immigrants; 20% less than non-A8 immigrants, whether recent or not. Recent A8 immigrants are relatively low</w:t>
      </w:r>
      <w:r>
        <w:rPr>
          <w:spacing w:val="32"/>
        </w:rPr>
        <w:t> </w:t>
      </w:r>
      <w:r>
        <w:rPr/>
        <w:t>paid.</w:t>
      </w:r>
      <w:r>
        <w:rPr>
          <w:vertAlign w:val="superscript"/>
        </w:rPr>
        <w:t>25</w:t>
      </w:r>
    </w:p>
    <w:p>
      <w:pPr>
        <w:pStyle w:val="BodyText"/>
        <w:spacing w:before="5"/>
        <w:rPr>
          <w:sz w:val="29"/>
        </w:rPr>
      </w:pPr>
      <w:r>
        <w:rPr/>
        <w:pict>
          <v:shape style="position:absolute;margin-left:87.419998pt;margin-top:19.21677pt;width:140.050pt;height:.1pt;mso-position-horizontal-relative:page;mso-position-vertical-relative:paragraph;z-index:-251627520;mso-wrap-distance-left:0;mso-wrap-distance-right:0" coordorigin="1748,384" coordsize="2801,0" path="m1748,384l4549,384e" filled="false" stroked="true" strokeweight=".599980pt" strokecolor="#000000">
            <v:path arrowok="t"/>
            <v:stroke dashstyle="solid"/>
            <w10:wrap type="topAndBottom"/>
          </v:shape>
        </w:pict>
      </w:r>
    </w:p>
    <w:p>
      <w:pPr>
        <w:spacing w:line="249" w:lineRule="auto" w:before="37"/>
        <w:ind w:left="168" w:right="1747" w:firstLine="0"/>
        <w:jc w:val="left"/>
        <w:rPr>
          <w:sz w:val="19"/>
        </w:rPr>
      </w:pPr>
      <w:r>
        <w:rPr>
          <w:w w:val="105"/>
          <w:position w:val="11"/>
          <w:sz w:val="15"/>
        </w:rPr>
        <w:t>25 </w:t>
      </w:r>
      <w:r>
        <w:rPr>
          <w:w w:val="105"/>
          <w:sz w:val="19"/>
        </w:rPr>
        <w:t>Drinkwater et al (2006) found from an analysis of wages in the Labour Force Surveys of 2001-2006, that</w:t>
      </w:r>
      <w:r>
        <w:rPr>
          <w:spacing w:val="-16"/>
          <w:w w:val="105"/>
          <w:sz w:val="19"/>
        </w:rPr>
        <w:t> </w:t>
      </w:r>
      <w:r>
        <w:rPr>
          <w:w w:val="105"/>
          <w:sz w:val="19"/>
        </w:rPr>
        <w:t>Poles</w:t>
      </w:r>
      <w:r>
        <w:rPr>
          <w:spacing w:val="-15"/>
          <w:w w:val="105"/>
          <w:sz w:val="19"/>
        </w:rPr>
        <w:t> </w:t>
      </w:r>
      <w:r>
        <w:rPr>
          <w:w w:val="105"/>
          <w:sz w:val="19"/>
        </w:rPr>
        <w:t>had</w:t>
      </w:r>
      <w:r>
        <w:rPr>
          <w:spacing w:val="-15"/>
          <w:w w:val="105"/>
          <w:sz w:val="19"/>
        </w:rPr>
        <w:t> </w:t>
      </w:r>
      <w:r>
        <w:rPr>
          <w:w w:val="105"/>
          <w:sz w:val="19"/>
        </w:rPr>
        <w:t>lower</w:t>
      </w:r>
      <w:r>
        <w:rPr>
          <w:spacing w:val="-15"/>
          <w:w w:val="105"/>
          <w:sz w:val="19"/>
        </w:rPr>
        <w:t> </w:t>
      </w:r>
      <w:r>
        <w:rPr>
          <w:w w:val="105"/>
          <w:sz w:val="19"/>
        </w:rPr>
        <w:t>rates</w:t>
      </w:r>
      <w:r>
        <w:rPr>
          <w:spacing w:val="-15"/>
          <w:w w:val="105"/>
          <w:sz w:val="19"/>
        </w:rPr>
        <w:t> </w:t>
      </w:r>
      <w:r>
        <w:rPr>
          <w:w w:val="105"/>
          <w:sz w:val="19"/>
        </w:rPr>
        <w:t>of</w:t>
      </w:r>
      <w:r>
        <w:rPr>
          <w:spacing w:val="-16"/>
          <w:w w:val="105"/>
          <w:sz w:val="19"/>
        </w:rPr>
        <w:t> </w:t>
      </w:r>
      <w:r>
        <w:rPr>
          <w:w w:val="105"/>
          <w:sz w:val="19"/>
        </w:rPr>
        <w:t>return</w:t>
      </w:r>
      <w:r>
        <w:rPr>
          <w:spacing w:val="-16"/>
          <w:w w:val="105"/>
          <w:sz w:val="19"/>
        </w:rPr>
        <w:t> </w:t>
      </w:r>
      <w:r>
        <w:rPr>
          <w:w w:val="105"/>
          <w:sz w:val="19"/>
        </w:rPr>
        <w:t>to</w:t>
      </w:r>
      <w:r>
        <w:rPr>
          <w:spacing w:val="-15"/>
          <w:w w:val="105"/>
          <w:sz w:val="19"/>
        </w:rPr>
        <w:t> </w:t>
      </w:r>
      <w:r>
        <w:rPr>
          <w:w w:val="105"/>
          <w:sz w:val="19"/>
        </w:rPr>
        <w:t>their</w:t>
      </w:r>
      <w:r>
        <w:rPr>
          <w:spacing w:val="-15"/>
          <w:w w:val="105"/>
          <w:sz w:val="19"/>
        </w:rPr>
        <w:t> </w:t>
      </w:r>
      <w:r>
        <w:rPr>
          <w:w w:val="105"/>
          <w:sz w:val="19"/>
        </w:rPr>
        <w:t>human</w:t>
      </w:r>
      <w:r>
        <w:rPr>
          <w:spacing w:val="-15"/>
          <w:w w:val="105"/>
          <w:sz w:val="19"/>
        </w:rPr>
        <w:t> </w:t>
      </w:r>
      <w:r>
        <w:rPr>
          <w:w w:val="105"/>
          <w:sz w:val="19"/>
        </w:rPr>
        <w:t>capital</w:t>
      </w:r>
      <w:r>
        <w:rPr>
          <w:spacing w:val="-16"/>
          <w:w w:val="105"/>
          <w:sz w:val="19"/>
        </w:rPr>
        <w:t> </w:t>
      </w:r>
      <w:r>
        <w:rPr>
          <w:w w:val="105"/>
          <w:sz w:val="19"/>
        </w:rPr>
        <w:t>than</w:t>
      </w:r>
      <w:r>
        <w:rPr>
          <w:spacing w:val="-16"/>
          <w:w w:val="105"/>
          <w:sz w:val="19"/>
        </w:rPr>
        <w:t> </w:t>
      </w:r>
      <w:r>
        <w:rPr>
          <w:w w:val="105"/>
          <w:sz w:val="19"/>
        </w:rPr>
        <w:t>other</w:t>
      </w:r>
      <w:r>
        <w:rPr>
          <w:spacing w:val="-14"/>
          <w:w w:val="105"/>
          <w:sz w:val="19"/>
        </w:rPr>
        <w:t> </w:t>
      </w:r>
      <w:r>
        <w:rPr>
          <w:w w:val="105"/>
          <w:sz w:val="19"/>
        </w:rPr>
        <w:t>recent</w:t>
      </w:r>
      <w:r>
        <w:rPr>
          <w:spacing w:val="-15"/>
          <w:w w:val="105"/>
          <w:sz w:val="19"/>
        </w:rPr>
        <w:t> </w:t>
      </w:r>
      <w:r>
        <w:rPr>
          <w:w w:val="105"/>
          <w:sz w:val="19"/>
        </w:rPr>
        <w:t>migrants,</w:t>
      </w:r>
      <w:r>
        <w:rPr>
          <w:spacing w:val="-15"/>
          <w:w w:val="105"/>
          <w:sz w:val="19"/>
        </w:rPr>
        <w:t> </w:t>
      </w:r>
      <w:r>
        <w:rPr>
          <w:w w:val="105"/>
          <w:sz w:val="19"/>
        </w:rPr>
        <w:t>even</w:t>
      </w:r>
      <w:r>
        <w:rPr>
          <w:spacing w:val="-16"/>
          <w:w w:val="105"/>
          <w:sz w:val="19"/>
        </w:rPr>
        <w:t> </w:t>
      </w:r>
      <w:r>
        <w:rPr>
          <w:w w:val="105"/>
          <w:sz w:val="19"/>
        </w:rPr>
        <w:t>after</w:t>
      </w:r>
      <w:r>
        <w:rPr>
          <w:spacing w:val="-14"/>
          <w:w w:val="105"/>
          <w:sz w:val="19"/>
        </w:rPr>
        <w:t> </w:t>
      </w:r>
      <w:r>
        <w:rPr>
          <w:w w:val="105"/>
          <w:sz w:val="19"/>
        </w:rPr>
        <w:t>controlling for other personal and job-related</w:t>
      </w:r>
      <w:r>
        <w:rPr>
          <w:spacing w:val="-16"/>
          <w:w w:val="105"/>
          <w:sz w:val="19"/>
        </w:rPr>
        <w:t> </w:t>
      </w:r>
      <w:r>
        <w:rPr>
          <w:w w:val="105"/>
          <w:sz w:val="19"/>
        </w:rPr>
        <w:t>characteristics.</w:t>
      </w:r>
    </w:p>
    <w:p>
      <w:pPr>
        <w:spacing w:after="0" w:line="249" w:lineRule="auto"/>
        <w:jc w:val="left"/>
        <w:rPr>
          <w:sz w:val="19"/>
        </w:rPr>
        <w:sectPr>
          <w:pgSz w:w="11900" w:h="16840"/>
          <w:pgMar w:header="0" w:footer="1470" w:top="1600" w:bottom="1660" w:left="1580" w:right="0"/>
        </w:sectPr>
      </w:pPr>
    </w:p>
    <w:p>
      <w:pPr>
        <w:pStyle w:val="BodyText"/>
        <w:rPr>
          <w:sz w:val="20"/>
        </w:rPr>
      </w:pPr>
    </w:p>
    <w:p>
      <w:pPr>
        <w:pStyle w:val="BodyText"/>
        <w:spacing w:before="11"/>
        <w:rPr>
          <w:sz w:val="16"/>
        </w:rPr>
      </w:pPr>
    </w:p>
    <w:p>
      <w:pPr>
        <w:pStyle w:val="ListParagraph"/>
        <w:numPr>
          <w:ilvl w:val="1"/>
          <w:numId w:val="6"/>
        </w:numPr>
        <w:tabs>
          <w:tab w:pos="422" w:val="left" w:leader="none"/>
        </w:tabs>
        <w:spacing w:line="240" w:lineRule="auto" w:before="93" w:after="0"/>
        <w:ind w:left="421" w:right="0" w:hanging="254"/>
        <w:jc w:val="both"/>
        <w:rPr>
          <w:i/>
          <w:sz w:val="23"/>
        </w:rPr>
      </w:pPr>
      <w:r>
        <w:rPr>
          <w:i/>
          <w:sz w:val="23"/>
        </w:rPr>
        <w:t>Self-employment</w:t>
      </w:r>
    </w:p>
    <w:p>
      <w:pPr>
        <w:pStyle w:val="BodyText"/>
        <w:spacing w:line="242" w:lineRule="auto" w:before="2"/>
        <w:ind w:left="168" w:right="1735"/>
        <w:jc w:val="both"/>
      </w:pPr>
      <w:r>
        <w:rPr/>
        <w:t>It is appropriate to examine the incidence of (self-reported) self-employment among A8 migrants given that the self-employed do not have to register under the WRS, although they do have to apply for a NINo, unless they work illegally in the black economy and    are paid cash in hand. Table 14 once again uses the LFS data file for 2004-2006Q3 to estimate a dprobit, but here the sample is restricted to workers, with the  dependent variable set to one if self-employed and zero if a worker. The results are standard, in that the probability of being self-employed is higher for men, Asians and Chinese, rises with age and is especially high for those with a trade.</w:t>
      </w:r>
      <w:r>
        <w:rPr>
          <w:vertAlign w:val="superscript"/>
        </w:rPr>
        <w:t>26</w:t>
      </w:r>
      <w:r>
        <w:rPr>
          <w:vertAlign w:val="baseline"/>
        </w:rPr>
        <w:t> It is low for blacks and those under eighteen and for those with an HND, teaching or nursing qualification only. Immigrants have a higher probability of being self-employed; A8 immigrants who arrived pre-2004 have a particularly high probability (column 1), but recent immigrants have lower probabilities. As we move to the right controls are added. Column 5 adds 21 region of work dummies and 60 industry dummies that result in recent non-A8 immigrants having lower self-employment rates than natives (1.7 percentage points lower), while pre-2004  A8 migrants have much higher probabilities (12.0 percentage points higher). Recent A8 migrants have significantly higher self-employment rates than natives (5.5 percentage points higher than non-immigrants), holding constant</w:t>
      </w:r>
      <w:r>
        <w:rPr>
          <w:spacing w:val="8"/>
          <w:vertAlign w:val="baseline"/>
        </w:rPr>
        <w:t> </w:t>
      </w:r>
      <w:r>
        <w:rPr>
          <w:vertAlign w:val="baseline"/>
        </w:rPr>
        <w:t>characteristics.</w:t>
      </w:r>
    </w:p>
    <w:p>
      <w:pPr>
        <w:pStyle w:val="BodyText"/>
        <w:spacing w:before="2"/>
        <w:rPr>
          <w:sz w:val="25"/>
        </w:rPr>
      </w:pPr>
    </w:p>
    <w:p>
      <w:pPr>
        <w:pStyle w:val="BodyText"/>
        <w:spacing w:line="242" w:lineRule="auto"/>
        <w:ind w:left="168" w:right="1736"/>
        <w:jc w:val="both"/>
      </w:pPr>
      <w:r>
        <w:rPr/>
        <w:t>Interestingly, a number of recent Flash Eurobarometers have been carried out for a  number of countries on behalf of the European Commission, over the period 2000-2004, on the topic of Entrepreneurship.</w:t>
      </w:r>
      <w:r>
        <w:rPr>
          <w:vertAlign w:val="superscript"/>
        </w:rPr>
        <w:t>27</w:t>
      </w:r>
      <w:r>
        <w:rPr>
          <w:vertAlign w:val="baseline"/>
        </w:rPr>
        <w:t> The list of countries includes the 25 members of the  EU including the A8 plus the USA, Iceland, Lichtenstein and Norway. Workers in these countries were asked if “it is difficult to start one’s own business due to  a  lack  of financial support?” Table 15 ranks countries according to their answers to this question based on the proportion saying they ‘strongly agreed’ (n=32,606). Column 2 is the proportion who strongly agreed that “it is difficult to start one’s own business due to the complex administrative procedures?”</w:t>
      </w:r>
      <w:r>
        <w:rPr>
          <w:vertAlign w:val="superscript"/>
        </w:rPr>
        <w:t>28</w:t>
      </w:r>
      <w:r>
        <w:rPr>
          <w:vertAlign w:val="baseline"/>
        </w:rPr>
        <w:t> Respondents in these countries were also asked “suppose</w:t>
      </w:r>
      <w:r>
        <w:rPr>
          <w:spacing w:val="6"/>
          <w:vertAlign w:val="baseline"/>
        </w:rPr>
        <w:t> </w:t>
      </w:r>
      <w:r>
        <w:rPr>
          <w:vertAlign w:val="baseline"/>
        </w:rPr>
        <w:t>you</w:t>
      </w:r>
      <w:r>
        <w:rPr>
          <w:spacing w:val="9"/>
          <w:vertAlign w:val="baseline"/>
        </w:rPr>
        <w:t> </w:t>
      </w:r>
      <w:r>
        <w:rPr>
          <w:vertAlign w:val="baseline"/>
        </w:rPr>
        <w:t>could</w:t>
      </w:r>
      <w:r>
        <w:rPr>
          <w:spacing w:val="9"/>
          <w:vertAlign w:val="baseline"/>
        </w:rPr>
        <w:t> </w:t>
      </w:r>
      <w:r>
        <w:rPr>
          <w:vertAlign w:val="baseline"/>
        </w:rPr>
        <w:t>choose</w:t>
      </w:r>
      <w:r>
        <w:rPr>
          <w:spacing w:val="7"/>
          <w:vertAlign w:val="baseline"/>
        </w:rPr>
        <w:t> </w:t>
      </w:r>
      <w:r>
        <w:rPr>
          <w:vertAlign w:val="baseline"/>
        </w:rPr>
        <w:t>between</w:t>
      </w:r>
      <w:r>
        <w:rPr>
          <w:spacing w:val="8"/>
          <w:vertAlign w:val="baseline"/>
        </w:rPr>
        <w:t> </w:t>
      </w:r>
      <w:r>
        <w:rPr>
          <w:vertAlign w:val="baseline"/>
        </w:rPr>
        <w:t>different</w:t>
      </w:r>
      <w:r>
        <w:rPr>
          <w:spacing w:val="8"/>
          <w:vertAlign w:val="baseline"/>
        </w:rPr>
        <w:t> </w:t>
      </w:r>
      <w:r>
        <w:rPr>
          <w:vertAlign w:val="baseline"/>
        </w:rPr>
        <w:t>kinds</w:t>
      </w:r>
      <w:r>
        <w:rPr>
          <w:spacing w:val="8"/>
          <w:vertAlign w:val="baseline"/>
        </w:rPr>
        <w:t> </w:t>
      </w:r>
      <w:r>
        <w:rPr>
          <w:vertAlign w:val="baseline"/>
        </w:rPr>
        <w:t>of</w:t>
      </w:r>
      <w:r>
        <w:rPr>
          <w:spacing w:val="9"/>
          <w:vertAlign w:val="baseline"/>
        </w:rPr>
        <w:t> </w:t>
      </w:r>
      <w:r>
        <w:rPr>
          <w:vertAlign w:val="baseline"/>
        </w:rPr>
        <w:t>jobs.</w:t>
      </w:r>
      <w:r>
        <w:rPr>
          <w:spacing w:val="17"/>
          <w:vertAlign w:val="baseline"/>
        </w:rPr>
        <w:t> </w:t>
      </w:r>
      <w:r>
        <w:rPr>
          <w:vertAlign w:val="baseline"/>
        </w:rPr>
        <w:t>Which</w:t>
      </w:r>
      <w:r>
        <w:rPr>
          <w:spacing w:val="8"/>
          <w:vertAlign w:val="baseline"/>
        </w:rPr>
        <w:t> </w:t>
      </w:r>
      <w:r>
        <w:rPr>
          <w:vertAlign w:val="baseline"/>
        </w:rPr>
        <w:t>one</w:t>
      </w:r>
      <w:r>
        <w:rPr>
          <w:spacing w:val="8"/>
          <w:vertAlign w:val="baseline"/>
        </w:rPr>
        <w:t> </w:t>
      </w:r>
      <w:r>
        <w:rPr>
          <w:vertAlign w:val="baseline"/>
        </w:rPr>
        <w:t>would</w:t>
      </w:r>
      <w:r>
        <w:rPr>
          <w:spacing w:val="8"/>
          <w:vertAlign w:val="baseline"/>
        </w:rPr>
        <w:t> </w:t>
      </w:r>
      <w:r>
        <w:rPr>
          <w:vertAlign w:val="baseline"/>
        </w:rPr>
        <w:t>you</w:t>
      </w:r>
      <w:r>
        <w:rPr>
          <w:spacing w:val="8"/>
          <w:vertAlign w:val="baseline"/>
        </w:rPr>
        <w:t> </w:t>
      </w:r>
      <w:r>
        <w:rPr>
          <w:vertAlign w:val="baseline"/>
        </w:rPr>
        <w:t>prefer</w:t>
      </w:r>
    </w:p>
    <w:p>
      <w:pPr>
        <w:pStyle w:val="BodyText"/>
        <w:spacing w:line="242" w:lineRule="auto" w:before="12"/>
        <w:ind w:left="168" w:right="1737"/>
        <w:jc w:val="both"/>
      </w:pPr>
      <w:r>
        <w:rPr/>
        <w:t>– being an employee or being self-employed?”</w:t>
      </w:r>
      <w:r>
        <w:rPr>
          <w:vertAlign w:val="superscript"/>
        </w:rPr>
        <w:t>29</w:t>
      </w:r>
      <w:r>
        <w:rPr>
          <w:vertAlign w:val="baseline"/>
        </w:rPr>
        <w:t> Column 3  tabulates the proportion  saying they would like to be self-employed. It is apparent from the Table that there is a desire for self-employment in the A8 countries as well as a perceived lack of financial support alongside complex administrative procedures that make it hard to set up in business. It is well known in the literature that capital constraints have a major impact on the ability to become and remain self-employed (Blanchflower and Oswald (1998; Blanchflower, 2000, 2004). These factors will likely contribute to a desire to come to the UK, where these circumstances may appear less</w:t>
      </w:r>
      <w:r>
        <w:rPr>
          <w:spacing w:val="9"/>
          <w:vertAlign w:val="baseline"/>
        </w:rPr>
        <w:t> </w:t>
      </w:r>
      <w:r>
        <w:rPr>
          <w:vertAlign w:val="baseline"/>
        </w:rPr>
        <w:t>prevalent.</w:t>
      </w:r>
    </w:p>
    <w:p>
      <w:pPr>
        <w:pStyle w:val="BodyText"/>
        <w:spacing w:before="7"/>
        <w:rPr>
          <w:sz w:val="13"/>
        </w:rPr>
      </w:pPr>
      <w:r>
        <w:rPr/>
        <w:pict>
          <v:shape style="position:absolute;margin-left:87.419998pt;margin-top:10.090046pt;width:140.050pt;height:.1pt;mso-position-horizontal-relative:page;mso-position-vertical-relative:paragraph;z-index:-251626496;mso-wrap-distance-left:0;mso-wrap-distance-right:0" coordorigin="1748,202" coordsize="2801,0" path="m1748,202l4549,202e" filled="false" stroked="true" strokeweight=".54001pt" strokecolor="#000000">
            <v:path arrowok="t"/>
            <v:stroke dashstyle="solid"/>
            <w10:wrap type="topAndBottom"/>
          </v:shape>
        </w:pict>
      </w:r>
    </w:p>
    <w:p>
      <w:pPr>
        <w:spacing w:before="50"/>
        <w:ind w:left="168" w:right="0" w:firstLine="0"/>
        <w:jc w:val="left"/>
        <w:rPr>
          <w:sz w:val="19"/>
        </w:rPr>
      </w:pPr>
      <w:r>
        <w:rPr>
          <w:w w:val="105"/>
          <w:position w:val="9"/>
          <w:sz w:val="12"/>
        </w:rPr>
        <w:t>26 </w:t>
      </w:r>
      <w:r>
        <w:rPr>
          <w:w w:val="105"/>
          <w:sz w:val="19"/>
        </w:rPr>
        <w:t>See Blanchflower (2001, 2004) and Blanchflower and Oswald (1998).</w:t>
      </w:r>
    </w:p>
    <w:p>
      <w:pPr>
        <w:spacing w:before="203"/>
        <w:ind w:left="168" w:right="0" w:firstLine="0"/>
        <w:jc w:val="left"/>
        <w:rPr>
          <w:sz w:val="19"/>
        </w:rPr>
      </w:pPr>
      <w:r>
        <w:rPr>
          <w:w w:val="105"/>
          <w:position w:val="9"/>
          <w:sz w:val="12"/>
        </w:rPr>
        <w:t>27 </w:t>
      </w:r>
      <w:r>
        <w:rPr>
          <w:w w:val="105"/>
          <w:sz w:val="19"/>
        </w:rPr>
        <w:t>Flash Eurobarometers - Entrepreneurship, September 2000, September 2001, November 2002, September</w:t>
      </w:r>
    </w:p>
    <w:p>
      <w:pPr>
        <w:spacing w:before="6"/>
        <w:ind w:left="168" w:right="0" w:firstLine="0"/>
        <w:jc w:val="left"/>
        <w:rPr>
          <w:sz w:val="19"/>
        </w:rPr>
      </w:pPr>
      <w:r>
        <w:rPr>
          <w:w w:val="105"/>
          <w:sz w:val="19"/>
        </w:rPr>
        <w:t>2003,</w:t>
      </w:r>
      <w:r>
        <w:rPr>
          <w:spacing w:val="-24"/>
          <w:w w:val="105"/>
          <w:sz w:val="19"/>
        </w:rPr>
        <w:t> </w:t>
      </w:r>
      <w:r>
        <w:rPr>
          <w:w w:val="105"/>
          <w:sz w:val="19"/>
        </w:rPr>
        <w:t>April</w:t>
      </w:r>
      <w:r>
        <w:rPr>
          <w:spacing w:val="-24"/>
          <w:w w:val="105"/>
          <w:sz w:val="19"/>
        </w:rPr>
        <w:t> </w:t>
      </w:r>
      <w:r>
        <w:rPr>
          <w:w w:val="105"/>
          <w:sz w:val="19"/>
        </w:rPr>
        <w:t>2004.</w:t>
      </w:r>
    </w:p>
    <w:p>
      <w:pPr>
        <w:pStyle w:val="BodyText"/>
        <w:spacing w:before="8"/>
        <w:rPr>
          <w:sz w:val="17"/>
        </w:rPr>
      </w:pPr>
    </w:p>
    <w:p>
      <w:pPr>
        <w:spacing w:line="247" w:lineRule="auto" w:before="0"/>
        <w:ind w:left="168" w:right="1747" w:firstLine="0"/>
        <w:jc w:val="left"/>
        <w:rPr>
          <w:sz w:val="19"/>
        </w:rPr>
      </w:pPr>
      <w:r>
        <w:rPr>
          <w:w w:val="105"/>
          <w:position w:val="9"/>
          <w:sz w:val="12"/>
        </w:rPr>
        <w:t>28</w:t>
      </w:r>
      <w:r>
        <w:rPr>
          <w:spacing w:val="4"/>
          <w:w w:val="105"/>
          <w:position w:val="9"/>
          <w:sz w:val="12"/>
        </w:rPr>
        <w:t> </w:t>
      </w:r>
      <w:r>
        <w:rPr>
          <w:w w:val="105"/>
          <w:sz w:val="19"/>
        </w:rPr>
        <w:t>In</w:t>
      </w:r>
      <w:r>
        <w:rPr>
          <w:spacing w:val="-14"/>
          <w:w w:val="105"/>
          <w:sz w:val="19"/>
        </w:rPr>
        <w:t> </w:t>
      </w:r>
      <w:r>
        <w:rPr>
          <w:w w:val="105"/>
          <w:sz w:val="19"/>
        </w:rPr>
        <w:t>both</w:t>
      </w:r>
      <w:r>
        <w:rPr>
          <w:spacing w:val="-14"/>
          <w:w w:val="105"/>
          <w:sz w:val="19"/>
        </w:rPr>
        <w:t> </w:t>
      </w:r>
      <w:r>
        <w:rPr>
          <w:w w:val="105"/>
          <w:sz w:val="19"/>
        </w:rPr>
        <w:t>of</w:t>
      </w:r>
      <w:r>
        <w:rPr>
          <w:spacing w:val="-16"/>
          <w:w w:val="105"/>
          <w:sz w:val="19"/>
        </w:rPr>
        <w:t> </w:t>
      </w:r>
      <w:r>
        <w:rPr>
          <w:w w:val="105"/>
          <w:sz w:val="19"/>
        </w:rPr>
        <w:t>the</w:t>
      </w:r>
      <w:r>
        <w:rPr>
          <w:spacing w:val="-13"/>
          <w:w w:val="105"/>
          <w:sz w:val="19"/>
        </w:rPr>
        <w:t> </w:t>
      </w:r>
      <w:r>
        <w:rPr>
          <w:w w:val="105"/>
          <w:sz w:val="19"/>
        </w:rPr>
        <w:t>questions</w:t>
      </w:r>
      <w:r>
        <w:rPr>
          <w:spacing w:val="-14"/>
          <w:w w:val="105"/>
          <w:sz w:val="19"/>
        </w:rPr>
        <w:t> </w:t>
      </w:r>
      <w:r>
        <w:rPr>
          <w:w w:val="105"/>
          <w:sz w:val="19"/>
        </w:rPr>
        <w:t>used</w:t>
      </w:r>
      <w:r>
        <w:rPr>
          <w:spacing w:val="-14"/>
          <w:w w:val="105"/>
          <w:sz w:val="19"/>
        </w:rPr>
        <w:t> </w:t>
      </w:r>
      <w:r>
        <w:rPr>
          <w:w w:val="105"/>
          <w:sz w:val="19"/>
        </w:rPr>
        <w:t>in</w:t>
      </w:r>
      <w:r>
        <w:rPr>
          <w:spacing w:val="-14"/>
          <w:w w:val="105"/>
          <w:sz w:val="19"/>
        </w:rPr>
        <w:t> </w:t>
      </w:r>
      <w:r>
        <w:rPr>
          <w:w w:val="105"/>
          <w:sz w:val="19"/>
        </w:rPr>
        <w:t>columns</w:t>
      </w:r>
      <w:r>
        <w:rPr>
          <w:spacing w:val="-14"/>
          <w:w w:val="105"/>
          <w:sz w:val="19"/>
        </w:rPr>
        <w:t> </w:t>
      </w:r>
      <w:r>
        <w:rPr>
          <w:w w:val="105"/>
          <w:sz w:val="19"/>
        </w:rPr>
        <w:t>1</w:t>
      </w:r>
      <w:r>
        <w:rPr>
          <w:spacing w:val="-14"/>
          <w:w w:val="105"/>
          <w:sz w:val="19"/>
        </w:rPr>
        <w:t> </w:t>
      </w:r>
      <w:r>
        <w:rPr>
          <w:w w:val="105"/>
          <w:sz w:val="19"/>
        </w:rPr>
        <w:t>and</w:t>
      </w:r>
      <w:r>
        <w:rPr>
          <w:spacing w:val="-15"/>
          <w:w w:val="105"/>
          <w:sz w:val="19"/>
        </w:rPr>
        <w:t> </w:t>
      </w:r>
      <w:r>
        <w:rPr>
          <w:w w:val="105"/>
          <w:sz w:val="19"/>
        </w:rPr>
        <w:t>2</w:t>
      </w:r>
      <w:r>
        <w:rPr>
          <w:spacing w:val="-14"/>
          <w:w w:val="105"/>
          <w:sz w:val="19"/>
        </w:rPr>
        <w:t> </w:t>
      </w:r>
      <w:r>
        <w:rPr>
          <w:w w:val="105"/>
          <w:sz w:val="19"/>
        </w:rPr>
        <w:t>possible</w:t>
      </w:r>
      <w:r>
        <w:rPr>
          <w:spacing w:val="-14"/>
          <w:w w:val="105"/>
          <w:sz w:val="19"/>
        </w:rPr>
        <w:t> </w:t>
      </w:r>
      <w:r>
        <w:rPr>
          <w:w w:val="105"/>
          <w:sz w:val="19"/>
        </w:rPr>
        <w:t>responses</w:t>
      </w:r>
      <w:r>
        <w:rPr>
          <w:spacing w:val="-14"/>
          <w:w w:val="105"/>
          <w:sz w:val="19"/>
        </w:rPr>
        <w:t> </w:t>
      </w:r>
      <w:r>
        <w:rPr>
          <w:w w:val="105"/>
          <w:sz w:val="19"/>
        </w:rPr>
        <w:t>were</w:t>
      </w:r>
      <w:r>
        <w:rPr>
          <w:spacing w:val="-14"/>
          <w:w w:val="105"/>
          <w:sz w:val="19"/>
        </w:rPr>
        <w:t> </w:t>
      </w:r>
      <w:r>
        <w:rPr>
          <w:w w:val="105"/>
          <w:sz w:val="19"/>
        </w:rPr>
        <w:t>strongly</w:t>
      </w:r>
      <w:r>
        <w:rPr>
          <w:spacing w:val="-14"/>
          <w:w w:val="105"/>
          <w:sz w:val="19"/>
        </w:rPr>
        <w:t> </w:t>
      </w:r>
      <w:r>
        <w:rPr>
          <w:w w:val="105"/>
          <w:sz w:val="19"/>
        </w:rPr>
        <w:t>agree,</w:t>
      </w:r>
      <w:r>
        <w:rPr>
          <w:spacing w:val="-14"/>
          <w:w w:val="105"/>
          <w:sz w:val="19"/>
        </w:rPr>
        <w:t> </w:t>
      </w:r>
      <w:r>
        <w:rPr>
          <w:w w:val="105"/>
          <w:sz w:val="19"/>
        </w:rPr>
        <w:t>agree,</w:t>
      </w:r>
      <w:r>
        <w:rPr>
          <w:spacing w:val="-14"/>
          <w:w w:val="105"/>
          <w:sz w:val="19"/>
        </w:rPr>
        <w:t> </w:t>
      </w:r>
      <w:r>
        <w:rPr>
          <w:w w:val="105"/>
          <w:sz w:val="19"/>
        </w:rPr>
        <w:t>disagree, strongly</w:t>
      </w:r>
      <w:r>
        <w:rPr>
          <w:spacing w:val="-1"/>
          <w:w w:val="105"/>
          <w:sz w:val="19"/>
        </w:rPr>
        <w:t> </w:t>
      </w:r>
      <w:r>
        <w:rPr>
          <w:w w:val="105"/>
          <w:sz w:val="19"/>
        </w:rPr>
        <w:t>disagree.</w:t>
      </w:r>
    </w:p>
    <w:p>
      <w:pPr>
        <w:spacing w:line="244" w:lineRule="auto" w:before="197"/>
        <w:ind w:left="168" w:right="2037" w:firstLine="0"/>
        <w:jc w:val="left"/>
        <w:rPr>
          <w:sz w:val="19"/>
        </w:rPr>
      </w:pPr>
      <w:r>
        <w:rPr>
          <w:w w:val="105"/>
          <w:position w:val="9"/>
          <w:sz w:val="12"/>
        </w:rPr>
        <w:t>29</w:t>
      </w:r>
      <w:r>
        <w:rPr>
          <w:spacing w:val="4"/>
          <w:w w:val="105"/>
          <w:position w:val="9"/>
          <w:sz w:val="12"/>
        </w:rPr>
        <w:t> </w:t>
      </w:r>
      <w:r>
        <w:rPr>
          <w:w w:val="105"/>
          <w:sz w:val="19"/>
        </w:rPr>
        <w:t>This</w:t>
      </w:r>
      <w:r>
        <w:rPr>
          <w:spacing w:val="-15"/>
          <w:w w:val="105"/>
          <w:sz w:val="19"/>
        </w:rPr>
        <w:t> </w:t>
      </w:r>
      <w:r>
        <w:rPr>
          <w:w w:val="105"/>
          <w:sz w:val="19"/>
        </w:rPr>
        <w:t>was</w:t>
      </w:r>
      <w:r>
        <w:rPr>
          <w:spacing w:val="-14"/>
          <w:w w:val="105"/>
          <w:sz w:val="19"/>
        </w:rPr>
        <w:t> </w:t>
      </w:r>
      <w:r>
        <w:rPr>
          <w:w w:val="105"/>
          <w:sz w:val="19"/>
        </w:rPr>
        <w:t>the</w:t>
      </w:r>
      <w:r>
        <w:rPr>
          <w:spacing w:val="-16"/>
          <w:w w:val="105"/>
          <w:sz w:val="19"/>
        </w:rPr>
        <w:t> </w:t>
      </w:r>
      <w:r>
        <w:rPr>
          <w:w w:val="105"/>
          <w:sz w:val="19"/>
        </w:rPr>
        <w:t>same</w:t>
      </w:r>
      <w:r>
        <w:rPr>
          <w:spacing w:val="-14"/>
          <w:w w:val="105"/>
          <w:sz w:val="19"/>
        </w:rPr>
        <w:t> </w:t>
      </w:r>
      <w:r>
        <w:rPr>
          <w:w w:val="105"/>
          <w:sz w:val="19"/>
        </w:rPr>
        <w:t>question</w:t>
      </w:r>
      <w:r>
        <w:rPr>
          <w:spacing w:val="-16"/>
          <w:w w:val="105"/>
          <w:sz w:val="19"/>
        </w:rPr>
        <w:t> </w:t>
      </w:r>
      <w:r>
        <w:rPr>
          <w:w w:val="105"/>
          <w:sz w:val="19"/>
        </w:rPr>
        <w:t>used</w:t>
      </w:r>
      <w:r>
        <w:rPr>
          <w:spacing w:val="-14"/>
          <w:w w:val="105"/>
          <w:sz w:val="19"/>
        </w:rPr>
        <w:t> </w:t>
      </w:r>
      <w:r>
        <w:rPr>
          <w:w w:val="105"/>
          <w:sz w:val="19"/>
        </w:rPr>
        <w:t>in</w:t>
      </w:r>
      <w:r>
        <w:rPr>
          <w:spacing w:val="-15"/>
          <w:w w:val="105"/>
          <w:sz w:val="19"/>
        </w:rPr>
        <w:t> </w:t>
      </w:r>
      <w:r>
        <w:rPr>
          <w:w w:val="105"/>
          <w:sz w:val="19"/>
        </w:rPr>
        <w:t>Blanchflower,</w:t>
      </w:r>
      <w:r>
        <w:rPr>
          <w:spacing w:val="-14"/>
          <w:w w:val="105"/>
          <w:sz w:val="19"/>
        </w:rPr>
        <w:t> </w:t>
      </w:r>
      <w:r>
        <w:rPr>
          <w:w w:val="105"/>
          <w:sz w:val="19"/>
        </w:rPr>
        <w:t>Oswald</w:t>
      </w:r>
      <w:r>
        <w:rPr>
          <w:spacing w:val="-15"/>
          <w:w w:val="105"/>
          <w:sz w:val="19"/>
        </w:rPr>
        <w:t> </w:t>
      </w:r>
      <w:r>
        <w:rPr>
          <w:w w:val="105"/>
          <w:sz w:val="19"/>
        </w:rPr>
        <w:t>and</w:t>
      </w:r>
      <w:r>
        <w:rPr>
          <w:spacing w:val="-15"/>
          <w:w w:val="105"/>
          <w:sz w:val="19"/>
        </w:rPr>
        <w:t> </w:t>
      </w:r>
      <w:r>
        <w:rPr>
          <w:w w:val="105"/>
          <w:sz w:val="19"/>
        </w:rPr>
        <w:t>Stutzer</w:t>
      </w:r>
      <w:r>
        <w:rPr>
          <w:spacing w:val="-13"/>
          <w:w w:val="105"/>
          <w:sz w:val="19"/>
        </w:rPr>
        <w:t> </w:t>
      </w:r>
      <w:r>
        <w:rPr>
          <w:w w:val="105"/>
          <w:sz w:val="19"/>
        </w:rPr>
        <w:t>(2001)</w:t>
      </w:r>
      <w:r>
        <w:rPr>
          <w:spacing w:val="-15"/>
          <w:w w:val="105"/>
          <w:sz w:val="19"/>
        </w:rPr>
        <w:t> </w:t>
      </w:r>
      <w:r>
        <w:rPr>
          <w:w w:val="105"/>
          <w:sz w:val="19"/>
        </w:rPr>
        <w:t>using</w:t>
      </w:r>
      <w:r>
        <w:rPr>
          <w:spacing w:val="-15"/>
          <w:w w:val="105"/>
          <w:sz w:val="19"/>
        </w:rPr>
        <w:t> </w:t>
      </w:r>
      <w:r>
        <w:rPr>
          <w:w w:val="105"/>
          <w:sz w:val="19"/>
        </w:rPr>
        <w:t>data</w:t>
      </w:r>
      <w:r>
        <w:rPr>
          <w:spacing w:val="-15"/>
          <w:w w:val="105"/>
          <w:sz w:val="19"/>
        </w:rPr>
        <w:t> </w:t>
      </w:r>
      <w:r>
        <w:rPr>
          <w:w w:val="105"/>
          <w:sz w:val="19"/>
        </w:rPr>
        <w:t>from</w:t>
      </w:r>
      <w:r>
        <w:rPr>
          <w:spacing w:val="-17"/>
          <w:w w:val="105"/>
          <w:sz w:val="19"/>
        </w:rPr>
        <w:t> </w:t>
      </w:r>
      <w:r>
        <w:rPr>
          <w:w w:val="105"/>
          <w:sz w:val="19"/>
        </w:rPr>
        <w:t>the 1997/1998 International Social Survey</w:t>
      </w:r>
      <w:r>
        <w:rPr>
          <w:spacing w:val="-13"/>
          <w:w w:val="105"/>
          <w:sz w:val="19"/>
        </w:rPr>
        <w:t> </w:t>
      </w:r>
      <w:r>
        <w:rPr>
          <w:w w:val="105"/>
          <w:sz w:val="19"/>
        </w:rPr>
        <w:t>Programme.</w:t>
      </w:r>
    </w:p>
    <w:p>
      <w:pPr>
        <w:spacing w:after="0" w:line="244" w:lineRule="auto"/>
        <w:jc w:val="left"/>
        <w:rPr>
          <w:sz w:val="19"/>
        </w:rPr>
        <w:sectPr>
          <w:pgSz w:w="11900" w:h="16840"/>
          <w:pgMar w:header="0" w:footer="1470" w:top="1600" w:bottom="1660" w:left="1580" w:right="0"/>
        </w:sectPr>
      </w:pPr>
    </w:p>
    <w:p>
      <w:pPr>
        <w:pStyle w:val="BodyText"/>
        <w:rPr>
          <w:sz w:val="20"/>
        </w:rPr>
      </w:pPr>
    </w:p>
    <w:p>
      <w:pPr>
        <w:pStyle w:val="BodyText"/>
        <w:rPr>
          <w:sz w:val="20"/>
        </w:rPr>
      </w:pPr>
    </w:p>
    <w:p>
      <w:pPr>
        <w:pStyle w:val="BodyText"/>
        <w:spacing w:before="1"/>
        <w:rPr>
          <w:sz w:val="20"/>
        </w:rPr>
      </w:pPr>
    </w:p>
    <w:p>
      <w:pPr>
        <w:pStyle w:val="BodyText"/>
        <w:spacing w:line="242" w:lineRule="auto" w:before="93"/>
        <w:ind w:left="168" w:right="1736"/>
        <w:jc w:val="both"/>
      </w:pPr>
      <w:r>
        <w:rPr/>
        <w:t>In summary, holding constant a variety of characteristics including age, qualifications and location, recent A8 immigrants have higher self-employment rates and lower wages than natives, but similar unemployment rates. In contrast, recent non-A8 migrants have a  higher probability of being unemployed, comparable wages and lower self-employment rates than natives. A8 migrants who arrived before 2004 have very low unemployment rates and high self-employment rates, but lower wage rates than</w:t>
      </w:r>
      <w:r>
        <w:rPr>
          <w:spacing w:val="21"/>
        </w:rPr>
        <w:t> </w:t>
      </w:r>
      <w:r>
        <w:rPr/>
        <w:t>natives.</w:t>
      </w:r>
    </w:p>
    <w:p>
      <w:pPr>
        <w:pStyle w:val="BodyText"/>
        <w:spacing w:before="2"/>
        <w:rPr>
          <w:sz w:val="24"/>
        </w:rPr>
      </w:pPr>
    </w:p>
    <w:p>
      <w:pPr>
        <w:pStyle w:val="Heading1"/>
        <w:numPr>
          <w:ilvl w:val="0"/>
          <w:numId w:val="6"/>
        </w:numPr>
        <w:tabs>
          <w:tab w:pos="422" w:val="left" w:leader="none"/>
        </w:tabs>
        <w:spacing w:line="240" w:lineRule="auto" w:before="0" w:after="0"/>
        <w:ind w:left="421" w:right="0" w:hanging="254"/>
        <w:jc w:val="left"/>
      </w:pPr>
      <w:r>
        <w:rPr/>
        <w:t>Review of the empirical evidence on the impact of immigration flows on</w:t>
      </w:r>
      <w:r>
        <w:rPr>
          <w:spacing w:val="26"/>
        </w:rPr>
        <w:t> </w:t>
      </w:r>
      <w:r>
        <w:rPr/>
        <w:t>natives</w:t>
      </w:r>
    </w:p>
    <w:p>
      <w:pPr>
        <w:pStyle w:val="BodyText"/>
        <w:spacing w:before="6"/>
        <w:rPr>
          <w:b/>
        </w:rPr>
      </w:pPr>
    </w:p>
    <w:p>
      <w:pPr>
        <w:pStyle w:val="BodyText"/>
        <w:spacing w:line="242" w:lineRule="auto"/>
        <w:ind w:left="168" w:right="1737"/>
        <w:jc w:val="both"/>
      </w:pPr>
      <w:r>
        <w:rPr/>
        <w:t>A big issue we need to confront is the extent to which the new wave of immigrants has impacted the UK labour market. The literature, from across many countries suggests that impacts of immigration on non-immigrant employment and unemployment outcomes are minimal, but there is some evidence of wage effects.</w:t>
      </w:r>
    </w:p>
    <w:p>
      <w:pPr>
        <w:pStyle w:val="BodyText"/>
        <w:spacing w:before="9"/>
      </w:pPr>
    </w:p>
    <w:p>
      <w:pPr>
        <w:pStyle w:val="BodyText"/>
        <w:spacing w:line="242" w:lineRule="auto"/>
        <w:ind w:left="692" w:right="2444"/>
        <w:jc w:val="both"/>
      </w:pPr>
      <w:r>
        <w:rPr/>
        <w:t>“Despite the popular belief that immigrants have a large adverse impact on the wages and employment opportunities of the native-born population, the literature on this question does not provide much support for this conclusion…There is no evidence of economically significant reductions in native employment. Most empirical analysis of the United States and other countries finds that a 10 per cent increase in the fraction of immigrants in   the population reduces native wages by at most 1 percent.  Even  those natives who should be the closest substitutes with immigrant labour have not been found to suffer significantly as a result of increased immigration”, Friedberg and Hunt (1995,</w:t>
      </w:r>
      <w:r>
        <w:rPr>
          <w:spacing w:val="1"/>
        </w:rPr>
        <w:t> </w:t>
      </w:r>
      <w:r>
        <w:rPr/>
        <w:t>p.42)</w:t>
      </w:r>
    </w:p>
    <w:p>
      <w:pPr>
        <w:pStyle w:val="BodyText"/>
        <w:spacing w:before="4"/>
        <w:rPr>
          <w:sz w:val="24"/>
        </w:rPr>
      </w:pPr>
    </w:p>
    <w:p>
      <w:pPr>
        <w:pStyle w:val="BodyText"/>
        <w:spacing w:line="242" w:lineRule="auto" w:before="1"/>
        <w:ind w:left="168" w:right="1746"/>
        <w:jc w:val="both"/>
      </w:pPr>
      <w:r>
        <w:rPr/>
        <w:t>Most of the studies relate to a one-off permanent movement of workers from one country to another, rather than movements back and forth between countries as appears to be happening in the UK. This is similar to (illegal) worker flows between Mexico and the United States as well as legal flows between countries, such as India  and  a number of Gulf states (eg the UAE, Qatar and</w:t>
      </w:r>
      <w:r>
        <w:rPr>
          <w:spacing w:val="3"/>
        </w:rPr>
        <w:t> </w:t>
      </w:r>
      <w:r>
        <w:rPr/>
        <w:t>Kuwait).</w:t>
      </w:r>
    </w:p>
    <w:p>
      <w:pPr>
        <w:pStyle w:val="BodyText"/>
        <w:spacing w:before="10"/>
      </w:pPr>
    </w:p>
    <w:p>
      <w:pPr>
        <w:pStyle w:val="BodyText"/>
        <w:spacing w:line="242" w:lineRule="auto"/>
        <w:ind w:left="168" w:right="1735"/>
        <w:jc w:val="both"/>
      </w:pPr>
      <w:r>
        <w:rPr/>
        <w:t>The empirical evidence from around the world suggests that, even when there have been very large flows of migrants, which are greater in magnitude than the one’s the UK has experienced from the A8, that there have been few if any measured impacts on native outcomes. This is confirmed by a recent report by the European Commission (2006)  which concluded that “mobility flows between the EU-10 and the EU-15 are very limited and are simply not large enough to affect the EU labour market in general” (2006, p.13). The Commission concluded that migrants play a complementary role in the EU-15 labour markets alleviating skills bottlenecks and contributing to long-term growth. Heinz and Ward-Warmedinger (2006) drew similar conclusions, arguing that “migration of workers from the new EU-10 did not crowd out national workers and had a positive impact on the old EU-15 by alleviating labour market shortages in certain areas and  supporting  increased employment” (2006, p. 26). The International Organization  for  Migration (IOM) concluded that “</w:t>
      </w:r>
      <w:r>
        <w:rPr>
          <w:color w:val="231F20"/>
        </w:rPr>
        <w:t>in a wide variety of jobs in western Europe there is hardly any direct competition between immigrants and local workers” (2005, p.168). The </w:t>
      </w:r>
      <w:r>
        <w:rPr/>
        <w:t>IOM went on to conclude that “the </w:t>
      </w:r>
      <w:r>
        <w:rPr>
          <w:color w:val="231F20"/>
        </w:rPr>
        <w:t>economic gains from immigration are small, but positive, with   the</w:t>
      </w:r>
      <w:r>
        <w:rPr>
          <w:color w:val="231F20"/>
          <w:spacing w:val="9"/>
        </w:rPr>
        <w:t> </w:t>
      </w:r>
      <w:r>
        <w:rPr>
          <w:color w:val="231F20"/>
        </w:rPr>
        <w:t>benefits,</w:t>
      </w:r>
      <w:r>
        <w:rPr>
          <w:color w:val="231F20"/>
          <w:spacing w:val="8"/>
        </w:rPr>
        <w:t> </w:t>
      </w:r>
      <w:r>
        <w:rPr>
          <w:color w:val="231F20"/>
        </w:rPr>
        <w:t>however,</w:t>
      </w:r>
      <w:r>
        <w:rPr>
          <w:color w:val="231F20"/>
          <w:spacing w:val="11"/>
        </w:rPr>
        <w:t> </w:t>
      </w:r>
      <w:r>
        <w:rPr>
          <w:color w:val="231F20"/>
        </w:rPr>
        <w:t>invariably</w:t>
      </w:r>
      <w:r>
        <w:rPr>
          <w:color w:val="231F20"/>
          <w:spacing w:val="10"/>
        </w:rPr>
        <w:t> </w:t>
      </w:r>
      <w:r>
        <w:rPr>
          <w:color w:val="231F20"/>
        </w:rPr>
        <w:t>distributed</w:t>
      </w:r>
      <w:r>
        <w:rPr>
          <w:color w:val="231F20"/>
          <w:spacing w:val="11"/>
        </w:rPr>
        <w:t> </w:t>
      </w:r>
      <w:r>
        <w:rPr>
          <w:color w:val="231F20"/>
        </w:rPr>
        <w:t>unequally.</w:t>
      </w:r>
      <w:r>
        <w:rPr>
          <w:color w:val="231F20"/>
          <w:spacing w:val="10"/>
        </w:rPr>
        <w:t> </w:t>
      </w:r>
      <w:r>
        <w:rPr>
          <w:color w:val="231F20"/>
        </w:rPr>
        <w:t>Most</w:t>
      </w:r>
      <w:r>
        <w:rPr>
          <w:color w:val="231F20"/>
          <w:spacing w:val="10"/>
        </w:rPr>
        <w:t> </w:t>
      </w:r>
      <w:r>
        <w:rPr>
          <w:color w:val="231F20"/>
        </w:rPr>
        <w:t>gains</w:t>
      </w:r>
      <w:r>
        <w:rPr>
          <w:color w:val="231F20"/>
          <w:spacing w:val="12"/>
        </w:rPr>
        <w:t> </w:t>
      </w:r>
      <w:r>
        <w:rPr>
          <w:color w:val="231F20"/>
        </w:rPr>
        <w:t>accrue</w:t>
      </w:r>
      <w:r>
        <w:rPr>
          <w:color w:val="231F20"/>
          <w:spacing w:val="9"/>
        </w:rPr>
        <w:t> </w:t>
      </w:r>
      <w:r>
        <w:rPr>
          <w:color w:val="231F20"/>
        </w:rPr>
        <w:t>to</w:t>
      </w:r>
      <w:r>
        <w:rPr>
          <w:color w:val="231F20"/>
          <w:spacing w:val="11"/>
        </w:rPr>
        <w:t> </w:t>
      </w:r>
      <w:r>
        <w:rPr>
          <w:color w:val="231F20"/>
        </w:rPr>
        <w:t>the</w:t>
      </w:r>
      <w:r>
        <w:rPr>
          <w:color w:val="231F20"/>
          <w:spacing w:val="11"/>
        </w:rPr>
        <w:t> </w:t>
      </w:r>
      <w:r>
        <w:rPr>
          <w:color w:val="231F20"/>
        </w:rPr>
        <w:t>migrants</w:t>
      </w:r>
    </w:p>
    <w:p>
      <w:pPr>
        <w:spacing w:after="0" w:line="242" w:lineRule="auto"/>
        <w:jc w:val="both"/>
        <w:sectPr>
          <w:pgSz w:w="11900" w:h="16840"/>
          <w:pgMar w:header="0" w:footer="1470" w:top="1600" w:bottom="1660" w:left="1580" w:right="0"/>
        </w:sectPr>
      </w:pPr>
    </w:p>
    <w:p>
      <w:pPr>
        <w:pStyle w:val="BodyText"/>
        <w:rPr>
          <w:sz w:val="20"/>
        </w:rPr>
      </w:pPr>
    </w:p>
    <w:p>
      <w:pPr>
        <w:pStyle w:val="BodyText"/>
        <w:spacing w:before="8"/>
        <w:rPr>
          <w:sz w:val="16"/>
        </w:rPr>
      </w:pPr>
    </w:p>
    <w:p>
      <w:pPr>
        <w:pStyle w:val="BodyText"/>
        <w:spacing w:line="242" w:lineRule="auto" w:before="93"/>
        <w:ind w:left="168" w:right="1739"/>
        <w:jc w:val="both"/>
      </w:pPr>
      <w:r>
        <w:rPr>
          <w:color w:val="231F20"/>
        </w:rPr>
        <w:t>and owners of capital, and can have positive knock-on effects for global GDP levels. The ‘losers’ are often the local workers with similar skills to the migrants, but  again the  overall losses seem minimal” (2005, p. 19).</w:t>
      </w:r>
    </w:p>
    <w:p>
      <w:pPr>
        <w:pStyle w:val="BodyText"/>
        <w:spacing w:before="8"/>
      </w:pPr>
    </w:p>
    <w:p>
      <w:pPr>
        <w:pStyle w:val="BodyText"/>
        <w:spacing w:line="242" w:lineRule="auto" w:before="1"/>
        <w:ind w:left="168" w:right="1738"/>
        <w:jc w:val="both"/>
      </w:pPr>
      <w:r>
        <w:rPr/>
        <w:t>Longhi et al (2005) recently performed a meta-analysis of 348 estimates of the percentage change in the wage of native workers with respect to a 1 percentage point increase in the ratio of immigrants over native workers. Studies were examined from the US, Germany, the Netherlands, France, Norway, Austria, Israel and Australia. The authors concluded  that the overall impact was very small.  “A 1 percentage point increase in the proportion  of immigrants in the labour force lowers wages across the investigated studies by only 0.119%” (2005,</w:t>
      </w:r>
      <w:r>
        <w:rPr>
          <w:spacing w:val="-1"/>
        </w:rPr>
        <w:t> </w:t>
      </w:r>
      <w:r>
        <w:rPr/>
        <w:t>p.472).</w:t>
      </w:r>
    </w:p>
    <w:p>
      <w:pPr>
        <w:pStyle w:val="BodyText"/>
        <w:rPr>
          <w:sz w:val="24"/>
        </w:rPr>
      </w:pPr>
    </w:p>
    <w:p>
      <w:pPr>
        <w:pStyle w:val="BodyText"/>
        <w:spacing w:line="244" w:lineRule="auto" w:before="1"/>
        <w:ind w:left="168" w:right="1737"/>
        <w:jc w:val="both"/>
      </w:pPr>
      <w:r>
        <w:rPr/>
        <w:t>Australian and Canadian studies, for example, fail to show negative  effects  of immigration on labour market outcomes (Addison and Worswick, 2002; Pope  and  Withers (1993); Akbari and DeVoretz, 1992). Constant (2005) also has a small effect for France. Zorlu and Hartog (2005) examined the impact of immigration on native worker's wages in the UK, the Netherlands and Norway and also found very small</w:t>
      </w:r>
      <w:r>
        <w:rPr>
          <w:spacing w:val="33"/>
        </w:rPr>
        <w:t> </w:t>
      </w:r>
      <w:r>
        <w:rPr/>
        <w:t>effects.</w:t>
      </w:r>
    </w:p>
    <w:p>
      <w:pPr>
        <w:pStyle w:val="BodyText"/>
        <w:spacing w:before="8"/>
        <w:rPr>
          <w:sz w:val="22"/>
        </w:rPr>
      </w:pPr>
    </w:p>
    <w:p>
      <w:pPr>
        <w:pStyle w:val="BodyText"/>
        <w:spacing w:line="244" w:lineRule="auto"/>
        <w:ind w:left="168" w:right="1737"/>
        <w:jc w:val="both"/>
      </w:pPr>
      <w:r>
        <w:rPr/>
        <w:t>In the US, Altonji and Card (1991) found that a one percentage point increase in the fraction of immigrants in the population reduced wages by 1.2% and did not affect unemployment. Card, D. (2005) has noted that “although immigration has a strong effect on the relative supplies of different skill groups, local labour market outcomes of low skilled natives are not much affected by these relative supply shocks” and later “overall evidence that immigrants have harmed the opportunities of less skilled natives is scant.” Evidence of a small negative wage effect is also found in Friedberg and Hunt (1995), Borjas (1999) and Card and Lewis</w:t>
      </w:r>
      <w:r>
        <w:rPr>
          <w:spacing w:val="6"/>
        </w:rPr>
        <w:t> </w:t>
      </w:r>
      <w:r>
        <w:rPr/>
        <w:t>(2005).</w:t>
      </w:r>
    </w:p>
    <w:p>
      <w:pPr>
        <w:pStyle w:val="BodyText"/>
        <w:spacing w:before="3"/>
        <w:rPr>
          <w:sz w:val="22"/>
        </w:rPr>
      </w:pPr>
    </w:p>
    <w:p>
      <w:pPr>
        <w:pStyle w:val="BodyText"/>
        <w:spacing w:line="244" w:lineRule="auto"/>
        <w:ind w:left="168" w:right="1737"/>
        <w:jc w:val="both"/>
      </w:pPr>
      <w:r>
        <w:rPr/>
        <w:t>More recently, Borjas (2003, 2006) and Borjas and Katz (2005) have argued that the negative impacts are large. They used national data from five censuses to show that US workers lost on average about 3% of the real value of their wages because of immigration over the period 1980-2000, and that this loss reached 9% for high school dropouts. Ottaviano and Peri (2005, 2006), however, using a general  equilibrium approach, find  that overall immigration from 1990-2004 has generated a large positive impact on the average wages of the US born, primarily because they find that US and foreign born workers belong to different skill groups.  The least  educated also suffer smaller losses  than previously</w:t>
      </w:r>
      <w:r>
        <w:rPr>
          <w:spacing w:val="1"/>
        </w:rPr>
        <w:t> </w:t>
      </w:r>
      <w:r>
        <w:rPr/>
        <w:t>calculated.</w:t>
      </w:r>
    </w:p>
    <w:p>
      <w:pPr>
        <w:pStyle w:val="BodyText"/>
        <w:spacing w:before="4"/>
        <w:rPr>
          <w:sz w:val="22"/>
        </w:rPr>
      </w:pPr>
    </w:p>
    <w:p>
      <w:pPr>
        <w:pStyle w:val="BodyText"/>
        <w:spacing w:line="242" w:lineRule="auto"/>
        <w:ind w:left="168" w:right="1738"/>
        <w:jc w:val="both"/>
      </w:pPr>
      <w:r>
        <w:rPr/>
        <w:t>Cortes (2005) found that low-skilled immigration benefits the native population by decreasing the non-traded-goods component of the cost of living.  A 10 percent increase   in the average city's share of immigrants decreases the price of immigrant intensive services, such as housekeeping and gardening, by 1.3 percent with wages being the likely channel: Cortes found such an increase lowers the wages of low-skilled natives by 0.6 percent and low-skilled immigrants by 8 percent. Cortes found that low-skilled immigration “brings positive benefits to the US economy, but generates a redistribution   of wealth; it reduces the real income of low-skilled natives and raises the real income of high-skilled</w:t>
      </w:r>
      <w:r>
        <w:rPr>
          <w:spacing w:val="1"/>
        </w:rPr>
        <w:t> </w:t>
      </w:r>
      <w:r>
        <w:rPr/>
        <w:t>natives.”</w:t>
      </w:r>
    </w:p>
    <w:p>
      <w:pPr>
        <w:spacing w:after="0" w:line="242" w:lineRule="auto"/>
        <w:jc w:val="both"/>
        <w:sectPr>
          <w:pgSz w:w="11900" w:h="16840"/>
          <w:pgMar w:header="0" w:footer="1470" w:top="1600" w:bottom="1660" w:left="1580" w:right="0"/>
        </w:sectPr>
      </w:pPr>
    </w:p>
    <w:p>
      <w:pPr>
        <w:pStyle w:val="BodyText"/>
        <w:rPr>
          <w:sz w:val="20"/>
        </w:rPr>
      </w:pPr>
    </w:p>
    <w:p>
      <w:pPr>
        <w:pStyle w:val="BodyText"/>
        <w:spacing w:before="8"/>
        <w:rPr>
          <w:sz w:val="16"/>
        </w:rPr>
      </w:pPr>
    </w:p>
    <w:p>
      <w:pPr>
        <w:pStyle w:val="BodyText"/>
        <w:spacing w:line="242" w:lineRule="auto" w:before="93"/>
        <w:ind w:left="168" w:right="1735"/>
        <w:jc w:val="both"/>
      </w:pPr>
      <w:r>
        <w:rPr/>
        <w:t>Dustman et al (2005) examined the way immigration impacted native outcomes in the    UK using data from the 1983-2000 Labour Force Surveys. They used pooled data for eighteen years across seventeen regions (n=306) but, because of data availability, for the period 1992-2000 for wages. Empirically they estimated a series of regressions with the immigrant-native ratio as a control. Their main findings were that there was  little  evidence of any adverse outcomes for natives on wages, employment or unemployment, consistent with the findings for the US and elsewhere. If there was evidence of any  adverse outcomes it was limited to those with intermediate levels of education.  An increase in immigration, amounting to one per cent of the native population in their preferred IV specification, would lead to a decrease of 0.07 percentage points  in  the native </w:t>
      </w:r>
      <w:r>
        <w:rPr>
          <w:i/>
        </w:rPr>
        <w:t>employment rate, </w:t>
      </w:r>
      <w:r>
        <w:rPr/>
        <w:t>but this was not significant at conventional levels. IV  is  necessary because immigrant shares and immigrant outcomes may be spatially correlated because of common fixed influences. Furthermore, the authors found no evidence of any significant effects on wages, unemployment or participation using their IV</w:t>
      </w:r>
      <w:r>
        <w:rPr>
          <w:spacing w:val="7"/>
        </w:rPr>
        <w:t> </w:t>
      </w:r>
      <w:r>
        <w:rPr/>
        <w:t>specification.</w:t>
      </w:r>
    </w:p>
    <w:p>
      <w:pPr>
        <w:pStyle w:val="BodyText"/>
        <w:spacing w:before="11"/>
        <w:rPr>
          <w:sz w:val="24"/>
        </w:rPr>
      </w:pPr>
    </w:p>
    <w:p>
      <w:pPr>
        <w:pStyle w:val="BodyText"/>
        <w:spacing w:line="242" w:lineRule="auto"/>
        <w:ind w:left="168" w:right="1737"/>
        <w:jc w:val="both"/>
      </w:pPr>
      <w:r>
        <w:rPr/>
        <w:t>Hatton and Tani (2005) also find modest wage and employment effects in the UK, but   also find evidence of negative correlations between immigration from abroad to a region and in-migration from other regions. These are only significant  in  southern  regions where immigration of foreign citizens is concentrated. The authors suggest that this is an important mechanism through which the British labour market adjusts. Frijters et al.  (2005) find that immigrant job search is less successful than that of natives; immigrants  are as likely to gain employment through informal methods as via verifiable routes; the probability of success increases with years since migration. The finding that immigrants  do not effectively compete for jobs may thus help explain why immigration has little impact on native</w:t>
      </w:r>
      <w:r>
        <w:rPr>
          <w:spacing w:val="1"/>
        </w:rPr>
        <w:t> </w:t>
      </w:r>
      <w:r>
        <w:rPr/>
        <w:t>employment.</w:t>
      </w:r>
    </w:p>
    <w:p>
      <w:pPr>
        <w:pStyle w:val="BodyText"/>
        <w:spacing w:before="4"/>
        <w:rPr>
          <w:sz w:val="24"/>
        </w:rPr>
      </w:pPr>
    </w:p>
    <w:p>
      <w:pPr>
        <w:pStyle w:val="BodyText"/>
        <w:spacing w:line="242" w:lineRule="auto"/>
        <w:ind w:left="168" w:right="1737"/>
        <w:jc w:val="both"/>
      </w:pPr>
      <w:r>
        <w:rPr/>
        <w:t>Manacorda et al (2006) find evidence that natives and immigrants in the UK  are  imperfect substitutes, like Ottaviano and Peri (2005, 2006) for the US. They find that a 10% rise in the share of immigrants increases native-migrant male wage differentials by 2%. This acts to attenuate any effect of increased labor supply on the native wage distribution and then only has a sizeable effect on wages of migrants who were already in the UK.  It also helps explain the findings of Dustman et al (2005) and others that the  wage impact of immigration on natives is</w:t>
      </w:r>
      <w:r>
        <w:rPr>
          <w:spacing w:val="5"/>
        </w:rPr>
        <w:t> </w:t>
      </w:r>
      <w:r>
        <w:rPr/>
        <w:t>small.</w:t>
      </w:r>
    </w:p>
    <w:p>
      <w:pPr>
        <w:pStyle w:val="BodyText"/>
        <w:spacing w:before="1"/>
        <w:rPr>
          <w:sz w:val="24"/>
        </w:rPr>
      </w:pPr>
    </w:p>
    <w:p>
      <w:pPr>
        <w:pStyle w:val="BodyText"/>
        <w:spacing w:line="242" w:lineRule="auto"/>
        <w:ind w:left="168" w:right="1737"/>
        <w:jc w:val="both"/>
      </w:pPr>
      <w:r>
        <w:rPr/>
        <w:t>Gilpin et al (2006) recently conducted a careful econometric analysis of the impact of the new A8 migrants. In particular they focussed on their impact on the claimant  count, as  this is not a sample. They found</w:t>
      </w:r>
      <w:r>
        <w:rPr>
          <w:spacing w:val="4"/>
        </w:rPr>
        <w:t> </w:t>
      </w:r>
      <w:r>
        <w:rPr/>
        <w:t>that:</w:t>
      </w:r>
    </w:p>
    <w:p>
      <w:pPr>
        <w:pStyle w:val="BodyText"/>
        <w:spacing w:before="8"/>
      </w:pPr>
    </w:p>
    <w:p>
      <w:pPr>
        <w:pStyle w:val="BodyText"/>
        <w:spacing w:line="242" w:lineRule="auto" w:before="1"/>
        <w:ind w:left="868" w:right="2446"/>
        <w:jc w:val="both"/>
      </w:pPr>
      <w:r>
        <w:rPr/>
        <w:t>“despite anecdotal evidence, there is no discernible statistical evidence which supports the view that the inflow of A8 migrants is contributing to a rise in claimant unemployment in the UK” (2006, p.49).</w:t>
      </w:r>
    </w:p>
    <w:p>
      <w:pPr>
        <w:pStyle w:val="BodyText"/>
        <w:spacing w:before="6"/>
      </w:pPr>
    </w:p>
    <w:p>
      <w:pPr>
        <w:pStyle w:val="BodyText"/>
        <w:spacing w:line="244" w:lineRule="auto" w:before="1"/>
        <w:ind w:left="168" w:right="1738"/>
        <w:jc w:val="both"/>
      </w:pPr>
      <w:r>
        <w:rPr/>
        <w:t>There have been a number of papers that have examined major flows of immigrants into a country using </w:t>
      </w:r>
      <w:r>
        <w:rPr>
          <w:i/>
        </w:rPr>
        <w:t>natural experiments</w:t>
      </w:r>
      <w:r>
        <w:rPr/>
        <w:t>. The opening of the UK to A8 immigrants is directly comparable to these exogenous </w:t>
      </w:r>
      <w:r>
        <w:rPr>
          <w:u w:val="single"/>
        </w:rPr>
        <w:t>supply</w:t>
      </w:r>
      <w:r>
        <w:rPr/>
        <w:t> shocks to the various labour markets. These  include the Mariel boatlift into the US from Cuba in 1980 as well as from Algeria to France in 1962 after independence; Jews to Israel from the Soviet Union between 1990  and</w:t>
      </w:r>
      <w:r>
        <w:rPr>
          <w:spacing w:val="8"/>
        </w:rPr>
        <w:t> </w:t>
      </w:r>
      <w:r>
        <w:rPr/>
        <w:t>1994;</w:t>
      </w:r>
      <w:r>
        <w:rPr>
          <w:spacing w:val="11"/>
        </w:rPr>
        <w:t> </w:t>
      </w:r>
      <w:r>
        <w:rPr/>
        <w:t>to</w:t>
      </w:r>
      <w:r>
        <w:rPr>
          <w:spacing w:val="12"/>
        </w:rPr>
        <w:t> </w:t>
      </w:r>
      <w:r>
        <w:rPr/>
        <w:t>Portugal</w:t>
      </w:r>
      <w:r>
        <w:rPr>
          <w:spacing w:val="10"/>
        </w:rPr>
        <w:t> </w:t>
      </w:r>
      <w:r>
        <w:rPr/>
        <w:t>from</w:t>
      </w:r>
      <w:r>
        <w:rPr>
          <w:spacing w:val="7"/>
        </w:rPr>
        <w:t> </w:t>
      </w:r>
      <w:r>
        <w:rPr/>
        <w:t>Mozambique</w:t>
      </w:r>
      <w:r>
        <w:rPr>
          <w:spacing w:val="9"/>
        </w:rPr>
        <w:t> </w:t>
      </w:r>
      <w:r>
        <w:rPr/>
        <w:t>and</w:t>
      </w:r>
      <w:r>
        <w:rPr>
          <w:spacing w:val="9"/>
        </w:rPr>
        <w:t> </w:t>
      </w:r>
      <w:r>
        <w:rPr/>
        <w:t>Angola</w:t>
      </w:r>
      <w:r>
        <w:rPr>
          <w:spacing w:val="8"/>
        </w:rPr>
        <w:t> </w:t>
      </w:r>
      <w:r>
        <w:rPr/>
        <w:t>in</w:t>
      </w:r>
      <w:r>
        <w:rPr>
          <w:spacing w:val="10"/>
        </w:rPr>
        <w:t> </w:t>
      </w:r>
      <w:r>
        <w:rPr/>
        <w:t>the</w:t>
      </w:r>
      <w:r>
        <w:rPr>
          <w:spacing w:val="9"/>
        </w:rPr>
        <w:t> </w:t>
      </w:r>
      <w:r>
        <w:rPr/>
        <w:t>mid</w:t>
      </w:r>
      <w:r>
        <w:rPr>
          <w:spacing w:val="12"/>
        </w:rPr>
        <w:t> </w:t>
      </w:r>
      <w:r>
        <w:rPr/>
        <w:t>1970s;</w:t>
      </w:r>
      <w:r>
        <w:rPr>
          <w:spacing w:val="8"/>
        </w:rPr>
        <w:t> </w:t>
      </w:r>
      <w:r>
        <w:rPr/>
        <w:t>to</w:t>
      </w:r>
      <w:r>
        <w:rPr>
          <w:spacing w:val="10"/>
        </w:rPr>
        <w:t> </w:t>
      </w:r>
      <w:r>
        <w:rPr/>
        <w:t>several</w:t>
      </w:r>
    </w:p>
    <w:p>
      <w:pPr>
        <w:spacing w:after="0" w:line="244" w:lineRule="auto"/>
        <w:jc w:val="both"/>
        <w:sectPr>
          <w:pgSz w:w="11900" w:h="16840"/>
          <w:pgMar w:header="0" w:footer="1470" w:top="1600" w:bottom="1660" w:left="1580" w:right="0"/>
        </w:sectPr>
      </w:pPr>
    </w:p>
    <w:p>
      <w:pPr>
        <w:pStyle w:val="BodyText"/>
        <w:rPr>
          <w:sz w:val="20"/>
        </w:rPr>
      </w:pPr>
    </w:p>
    <w:p>
      <w:pPr>
        <w:pStyle w:val="BodyText"/>
        <w:spacing w:before="8"/>
        <w:rPr>
          <w:sz w:val="16"/>
        </w:rPr>
      </w:pPr>
    </w:p>
    <w:p>
      <w:pPr>
        <w:pStyle w:val="BodyText"/>
        <w:spacing w:line="244" w:lineRule="auto" w:before="93"/>
        <w:ind w:left="168" w:right="1737"/>
        <w:jc w:val="both"/>
      </w:pPr>
      <w:r>
        <w:rPr/>
        <w:t>European countries as a result of the Balkan Wars in the late 1980s and early 1990s; into Austria especially from the former Yugoslavia, and finally to Germany between 1985 and 1989, particularly from Turkey. The evidence from these  studies  is  remarkably  consistent – these immigrant flows have had little or no significant/substantive impact on </w:t>
      </w:r>
      <w:r>
        <w:rPr>
          <w:i/>
        </w:rPr>
        <w:t>any </w:t>
      </w:r>
      <w:r>
        <w:rPr/>
        <w:t>native outcomes. There is a reason to believe that the scale of any impact from these experiments would be </w:t>
      </w:r>
      <w:r>
        <w:rPr>
          <w:i/>
        </w:rPr>
        <w:t>greater </w:t>
      </w:r>
      <w:r>
        <w:rPr/>
        <w:t>than that from the A8 in the UK, as in most cases the scale of the influx was greater, and in many cases, there was no potential return of the migrants to their country of origin as is occurring in the</w:t>
      </w:r>
      <w:r>
        <w:rPr>
          <w:spacing w:val="11"/>
        </w:rPr>
        <w:t> </w:t>
      </w:r>
      <w:r>
        <w:rPr/>
        <w:t>UK.</w:t>
      </w:r>
    </w:p>
    <w:p>
      <w:pPr>
        <w:pStyle w:val="BodyText"/>
        <w:spacing w:before="7"/>
        <w:rPr>
          <w:sz w:val="22"/>
        </w:rPr>
      </w:pPr>
    </w:p>
    <w:p>
      <w:pPr>
        <w:pStyle w:val="ListParagraph"/>
        <w:numPr>
          <w:ilvl w:val="1"/>
          <w:numId w:val="6"/>
        </w:numPr>
        <w:tabs>
          <w:tab w:pos="422" w:val="left" w:leader="none"/>
        </w:tabs>
        <w:spacing w:line="240" w:lineRule="auto" w:before="0" w:after="0"/>
        <w:ind w:left="421" w:right="0" w:hanging="254"/>
        <w:jc w:val="both"/>
        <w:rPr>
          <w:i/>
          <w:sz w:val="23"/>
        </w:rPr>
      </w:pPr>
      <w:r>
        <w:rPr>
          <w:i/>
          <w:sz w:val="23"/>
        </w:rPr>
        <w:t>USA</w:t>
      </w:r>
    </w:p>
    <w:p>
      <w:pPr>
        <w:pStyle w:val="BodyText"/>
        <w:spacing w:line="242" w:lineRule="auto" w:before="2"/>
        <w:ind w:left="168" w:right="1735"/>
        <w:jc w:val="both"/>
      </w:pPr>
      <w:r>
        <w:rPr/>
        <w:t>On April 20</w:t>
      </w:r>
      <w:r>
        <w:rPr>
          <w:vertAlign w:val="superscript"/>
        </w:rPr>
        <w:t>th</w:t>
      </w:r>
      <w:r>
        <w:rPr>
          <w:vertAlign w:val="baseline"/>
        </w:rPr>
        <w:t> 1980 Fidel Castro declared that Cuban nationals wishing to go to the US could leave freely from the port of </w:t>
      </w:r>
      <w:r>
        <w:rPr>
          <w:i/>
          <w:vertAlign w:val="baseline"/>
        </w:rPr>
        <w:t>Mariel</w:t>
      </w:r>
      <w:r>
        <w:rPr>
          <w:vertAlign w:val="baseline"/>
        </w:rPr>
        <w:t>, and approximately 125,000 did. Card (1990) found that wages and employment opportunities for Miami's population were hardly impacted  at all by  the boatlift.  The trends observed in Miami were comparable to those  in other cities such as Atlanta, Houston, Tampa and Los Angeles that did not experience the </w:t>
      </w:r>
      <w:r>
        <w:rPr>
          <w:i/>
          <w:vertAlign w:val="baseline"/>
        </w:rPr>
        <w:t>Mariel </w:t>
      </w:r>
      <w:r>
        <w:rPr>
          <w:vertAlign w:val="baseline"/>
        </w:rPr>
        <w:t>flow. In fact the wages of unskilled black workers rose  relative to  wages  in the four comparison cities. Similarly, the unemployment rate among low-skilled blacks improved. Among Hispanics there was an increase in Miami's  unemployment  rate  relative to that in the other cities in 1981, but from 1982-1985  the  Hispanic unemployment rate in Miami fell faster than in the comparison cities. It does appear though that some residents left Miami in response to </w:t>
      </w:r>
      <w:r>
        <w:rPr>
          <w:i/>
          <w:vertAlign w:val="baseline"/>
        </w:rPr>
        <w:t>Mariel </w:t>
      </w:r>
      <w:r>
        <w:rPr>
          <w:vertAlign w:val="baseline"/>
        </w:rPr>
        <w:t>and other migrants went elsewhere; the rate of Miami's population growth after 1980 slowed considerably relative to the rest of Florida.</w:t>
      </w:r>
    </w:p>
    <w:p>
      <w:pPr>
        <w:pStyle w:val="BodyText"/>
        <w:rPr>
          <w:sz w:val="25"/>
        </w:rPr>
      </w:pPr>
    </w:p>
    <w:p>
      <w:pPr>
        <w:pStyle w:val="ListParagraph"/>
        <w:numPr>
          <w:ilvl w:val="1"/>
          <w:numId w:val="6"/>
        </w:numPr>
        <w:tabs>
          <w:tab w:pos="422" w:val="left" w:leader="none"/>
        </w:tabs>
        <w:spacing w:line="240" w:lineRule="auto" w:before="0" w:after="0"/>
        <w:ind w:left="421" w:right="0" w:hanging="254"/>
        <w:jc w:val="both"/>
        <w:rPr>
          <w:i/>
          <w:sz w:val="23"/>
        </w:rPr>
      </w:pPr>
      <w:r>
        <w:rPr>
          <w:i/>
          <w:sz w:val="23"/>
        </w:rPr>
        <w:t>France</w:t>
      </w:r>
    </w:p>
    <w:p>
      <w:pPr>
        <w:pStyle w:val="BodyText"/>
        <w:spacing w:line="242" w:lineRule="auto" w:before="2"/>
        <w:ind w:left="168" w:right="1738"/>
        <w:jc w:val="both"/>
      </w:pPr>
      <w:r>
        <w:rPr/>
        <w:t>Hunt (1992) examined the impact of the arrival of 900,000 people of European origin returning to France within one year following the independence of  Algeria  in  1962, which increased France’s labour force by 2%. Hunt found that, despite the fact that the repatriates had high unemployment rates themselves, there was no evidence that this flow of migrants had any sizable impact on unemployment of non-repatriates. A  one  percentage point higher proportion of repatriates implied an increase in non-repatriate unemployment of at most 0.2 percentage points. There was also weak evidence on the impact on wages – a one percentage point higher proportion of repatriates was associated with 0.8% lower wages. The labour-force participation of non-repatriates was unaffected by the presence of the</w:t>
      </w:r>
      <w:r>
        <w:rPr>
          <w:spacing w:val="1"/>
        </w:rPr>
        <w:t> </w:t>
      </w:r>
      <w:r>
        <w:rPr/>
        <w:t>repatriates.</w:t>
      </w:r>
    </w:p>
    <w:p>
      <w:pPr>
        <w:pStyle w:val="BodyText"/>
        <w:spacing w:before="5"/>
        <w:rPr>
          <w:sz w:val="24"/>
        </w:rPr>
      </w:pPr>
    </w:p>
    <w:p>
      <w:pPr>
        <w:pStyle w:val="ListParagraph"/>
        <w:numPr>
          <w:ilvl w:val="1"/>
          <w:numId w:val="6"/>
        </w:numPr>
        <w:tabs>
          <w:tab w:pos="407" w:val="left" w:leader="none"/>
        </w:tabs>
        <w:spacing w:line="240" w:lineRule="auto" w:before="1" w:after="0"/>
        <w:ind w:left="406" w:right="0" w:hanging="239"/>
        <w:jc w:val="both"/>
        <w:rPr>
          <w:i/>
          <w:sz w:val="23"/>
        </w:rPr>
      </w:pPr>
      <w:r>
        <w:rPr>
          <w:i/>
          <w:sz w:val="23"/>
        </w:rPr>
        <w:t>Portugal</w:t>
      </w:r>
    </w:p>
    <w:p>
      <w:pPr>
        <w:pStyle w:val="BodyText"/>
        <w:spacing w:line="242" w:lineRule="auto" w:before="2"/>
        <w:ind w:left="168" w:right="1735"/>
        <w:jc w:val="both"/>
      </w:pPr>
      <w:r>
        <w:rPr/>
        <w:t>Carrington and deLima (1996) found that when the African colonies of Mozambique and Angola became independent of Portuguese colonial control in the mid 1970s, approximately 600,000 people returned to Portugal, increasing its population by approximately 7%. The </w:t>
      </w:r>
      <w:r>
        <w:rPr>
          <w:i/>
        </w:rPr>
        <w:t>returnados, </w:t>
      </w:r>
      <w:r>
        <w:rPr/>
        <w:t>who were at least as skilled as Portuguese natives</w:t>
      </w:r>
      <w:r>
        <w:rPr>
          <w:i/>
        </w:rPr>
        <w:t>, </w:t>
      </w:r>
      <w:r>
        <w:rPr/>
        <w:t>“had only a modest effect on the Portuguese labour market” (1996, p.341). Comparisons with Spain and France suggested that any adverse impacts were quantitatively swamped  by the European-wide downturn in labour market conditions in the 1970s. Comparisons across districts within Portugal showed that those with a higher proportion of immigrants did have lower wage growth, but because of the  timing and persistence of the wage  effects there are questions about whether the </w:t>
      </w:r>
      <w:r>
        <w:rPr>
          <w:i/>
        </w:rPr>
        <w:t>returnados </w:t>
      </w:r>
      <w:r>
        <w:rPr/>
        <w:t>were the cause of the wage downturn.</w:t>
      </w:r>
    </w:p>
    <w:p>
      <w:pPr>
        <w:spacing w:after="0" w:line="242" w:lineRule="auto"/>
        <w:jc w:val="both"/>
        <w:sectPr>
          <w:pgSz w:w="11900" w:h="16840"/>
          <w:pgMar w:header="0" w:footer="1470" w:top="1600" w:bottom="1660" w:left="1580" w:right="0"/>
        </w:sectPr>
      </w:pPr>
    </w:p>
    <w:p>
      <w:pPr>
        <w:pStyle w:val="BodyText"/>
        <w:rPr>
          <w:sz w:val="20"/>
        </w:rPr>
      </w:pPr>
    </w:p>
    <w:p>
      <w:pPr>
        <w:pStyle w:val="BodyText"/>
        <w:rPr>
          <w:sz w:val="20"/>
        </w:rPr>
      </w:pPr>
    </w:p>
    <w:p>
      <w:pPr>
        <w:pStyle w:val="BodyText"/>
        <w:spacing w:before="3"/>
        <w:rPr>
          <w:sz w:val="20"/>
        </w:rPr>
      </w:pPr>
    </w:p>
    <w:p>
      <w:pPr>
        <w:pStyle w:val="ListParagraph"/>
        <w:numPr>
          <w:ilvl w:val="1"/>
          <w:numId w:val="6"/>
        </w:numPr>
        <w:tabs>
          <w:tab w:pos="422" w:val="left" w:leader="none"/>
        </w:tabs>
        <w:spacing w:line="240" w:lineRule="auto" w:before="94" w:after="0"/>
        <w:ind w:left="421" w:right="0" w:hanging="254"/>
        <w:jc w:val="both"/>
        <w:rPr>
          <w:i/>
          <w:sz w:val="23"/>
        </w:rPr>
      </w:pPr>
      <w:r>
        <w:rPr>
          <w:i/>
          <w:sz w:val="23"/>
        </w:rPr>
        <w:t>Israel</w:t>
      </w:r>
    </w:p>
    <w:p>
      <w:pPr>
        <w:pStyle w:val="BodyText"/>
        <w:spacing w:line="244" w:lineRule="auto"/>
        <w:ind w:left="168" w:right="1736"/>
        <w:jc w:val="both"/>
      </w:pPr>
      <w:r>
        <w:rPr/>
        <w:t>Immigration increased Israel's population by 12 percent between 1990 and 1994 after immigration restrictions were lifted in the Soviet Union, increasing the population by   over 7 percent in two years. Friedberg (2001) examined the impact of this rapid influx of workers. She found that following the influx occupations  that  employed  more immigrants had substantially lower native wage growth and slightly lower native employment growth. Using OLS she found that a 10 percent increase in occupational employment because of immigration was associated with a 3-6 percent decline in the real earnings of natives in that occupation. However, because the immigrants' post-migration occupational distribution is influenced by relative labor market conditions across occupations, OLS estimates are biased. Using IV, with previous occupation as the instrument, Friedberg found no adverse impact of immigration on </w:t>
      </w:r>
      <w:r>
        <w:rPr>
          <w:i/>
        </w:rPr>
        <w:t>any </w:t>
      </w:r>
      <w:r>
        <w:rPr/>
        <w:t>native outcomes including wages and employment of</w:t>
      </w:r>
      <w:r>
        <w:rPr>
          <w:spacing w:val="7"/>
        </w:rPr>
        <w:t> </w:t>
      </w:r>
      <w:r>
        <w:rPr/>
        <w:t>natives.</w:t>
      </w:r>
    </w:p>
    <w:p>
      <w:pPr>
        <w:pStyle w:val="BodyText"/>
        <w:spacing w:before="2"/>
        <w:rPr>
          <w:sz w:val="22"/>
        </w:rPr>
      </w:pPr>
    </w:p>
    <w:p>
      <w:pPr>
        <w:pStyle w:val="ListParagraph"/>
        <w:numPr>
          <w:ilvl w:val="1"/>
          <w:numId w:val="6"/>
        </w:numPr>
        <w:tabs>
          <w:tab w:pos="408" w:val="left" w:leader="none"/>
        </w:tabs>
        <w:spacing w:line="240" w:lineRule="auto" w:before="0" w:after="0"/>
        <w:ind w:left="407" w:right="0" w:hanging="240"/>
        <w:jc w:val="both"/>
        <w:rPr>
          <w:i/>
          <w:sz w:val="23"/>
        </w:rPr>
      </w:pPr>
      <w:r>
        <w:rPr>
          <w:i/>
          <w:sz w:val="23"/>
        </w:rPr>
        <w:t>Germany</w:t>
      </w:r>
    </w:p>
    <w:p>
      <w:pPr>
        <w:pStyle w:val="BodyText"/>
        <w:spacing w:line="242" w:lineRule="auto" w:before="2"/>
        <w:ind w:left="168" w:right="1738"/>
        <w:jc w:val="both"/>
      </w:pPr>
      <w:r>
        <w:rPr/>
        <w:t>Pischke and Velling (1997) examined the impact of the influx of foreign workers into Germany between 1985 and 1989, particularly from Turkey, on employment and unemployment rates. Between these two years the share of Turks in the population rose from 1.6% to 1.9%, while the foreign share of the population rose from 4.9% to 5.6%. Their results “consistently show that there is little evidence for displacement effects due   to immigration (p. 603).” This is consistent with the findings of Mühleisen and Zimmermann (1994), who also found negligible impacts of foreign labour on unemployment in</w:t>
      </w:r>
      <w:r>
        <w:rPr>
          <w:spacing w:val="2"/>
        </w:rPr>
        <w:t> </w:t>
      </w:r>
      <w:r>
        <w:rPr/>
        <w:t>Germany.</w:t>
      </w:r>
    </w:p>
    <w:p>
      <w:pPr>
        <w:pStyle w:val="BodyText"/>
        <w:spacing w:before="5"/>
        <w:rPr>
          <w:sz w:val="24"/>
        </w:rPr>
      </w:pPr>
    </w:p>
    <w:p>
      <w:pPr>
        <w:pStyle w:val="ListParagraph"/>
        <w:numPr>
          <w:ilvl w:val="1"/>
          <w:numId w:val="6"/>
        </w:numPr>
        <w:tabs>
          <w:tab w:pos="371" w:val="left" w:leader="none"/>
        </w:tabs>
        <w:spacing w:line="240" w:lineRule="auto" w:before="0" w:after="0"/>
        <w:ind w:left="370" w:right="0" w:hanging="203"/>
        <w:jc w:val="both"/>
        <w:rPr>
          <w:i/>
          <w:sz w:val="23"/>
        </w:rPr>
      </w:pPr>
      <w:r>
        <w:rPr>
          <w:i/>
          <w:sz w:val="23"/>
        </w:rPr>
        <w:t>Austria</w:t>
      </w:r>
    </w:p>
    <w:p>
      <w:pPr>
        <w:pStyle w:val="BodyText"/>
        <w:spacing w:line="242" w:lineRule="auto" w:before="1"/>
        <w:ind w:left="168" w:right="1738"/>
        <w:jc w:val="both"/>
      </w:pPr>
      <w:r>
        <w:rPr/>
        <w:t>Winter-Ebmer and Zweimüller (1996, 1999) examined the impact of a dramatic rise in   the share of alien workers in Austria as a result of the breakdown of  the  former communist regimes, especially from former Yugoslavia. Between 1988 and 1991 the foreign share of employment in Austria increased from 5.4% to 9.0%. Winter-Ebmer and Zweimüller (1999) find only a modest impact of immigration on the unemployment risk for native workers under the age of 35. Winter-Ebmer and Zweimüller (1996) found negligible or even </w:t>
      </w:r>
      <w:r>
        <w:rPr>
          <w:i/>
        </w:rPr>
        <w:t>positive </w:t>
      </w:r>
      <w:r>
        <w:rPr/>
        <w:t>wage</w:t>
      </w:r>
      <w:r>
        <w:rPr>
          <w:spacing w:val="1"/>
        </w:rPr>
        <w:t> </w:t>
      </w:r>
      <w:r>
        <w:rPr/>
        <w:t>effects.</w:t>
      </w:r>
    </w:p>
    <w:p>
      <w:pPr>
        <w:pStyle w:val="BodyText"/>
        <w:spacing w:before="3"/>
        <w:rPr>
          <w:sz w:val="24"/>
        </w:rPr>
      </w:pPr>
    </w:p>
    <w:p>
      <w:pPr>
        <w:pStyle w:val="ListParagraph"/>
        <w:numPr>
          <w:ilvl w:val="1"/>
          <w:numId w:val="6"/>
        </w:numPr>
        <w:tabs>
          <w:tab w:pos="422" w:val="left" w:leader="none"/>
        </w:tabs>
        <w:spacing w:line="240" w:lineRule="auto" w:before="0" w:after="0"/>
        <w:ind w:left="421" w:right="0" w:hanging="254"/>
        <w:jc w:val="both"/>
        <w:rPr>
          <w:i/>
          <w:sz w:val="23"/>
        </w:rPr>
      </w:pPr>
      <w:r>
        <w:rPr>
          <w:i/>
          <w:sz w:val="23"/>
        </w:rPr>
        <w:t>Europe</w:t>
      </w:r>
    </w:p>
    <w:p>
      <w:pPr>
        <w:pStyle w:val="BodyText"/>
        <w:spacing w:line="242" w:lineRule="auto" w:before="2"/>
        <w:ind w:left="168" w:right="1734"/>
        <w:jc w:val="both"/>
      </w:pPr>
      <w:r>
        <w:rPr/>
        <w:t>Angrist and Kugler (2003) use the Balkan Wars as a Mariel-boatlift style immigration experiment to examine the impact of immigration in the European Economic Area for 1983-1999. There was very little change in immigration flow until 1988, but the late  1980s and early 1990s saw a marked upturn. The increases were greatest for Germany, beginning in 1989 and later in Finland, France and Sweden. The flow from Yugoslavia was particularly important after 1990.  Angrist and Kugler (2003) found that an increase   in the foreign share of 10% would reduce native employment rates by 0.2-0.7 percentage points. There was also some evidence that the impact of the foreign share on the employment of native men was greatest in countries with less flexible labour markets, higher replacement rates and higher entry costs. The estimates typically  imply  more native job losses in countries with less flexible labour and product</w:t>
      </w:r>
      <w:r>
        <w:rPr>
          <w:spacing w:val="24"/>
        </w:rPr>
        <w:t> </w:t>
      </w:r>
      <w:r>
        <w:rPr/>
        <w:t>markets.</w:t>
      </w:r>
    </w:p>
    <w:p>
      <w:pPr>
        <w:spacing w:after="0" w:line="242" w:lineRule="auto"/>
        <w:jc w:val="both"/>
        <w:sectPr>
          <w:pgSz w:w="11900" w:h="16840"/>
          <w:pgMar w:header="0" w:footer="1470" w:top="1600" w:bottom="1660" w:left="1580" w:right="0"/>
        </w:sectPr>
      </w:pPr>
    </w:p>
    <w:p>
      <w:pPr>
        <w:pStyle w:val="BodyText"/>
        <w:rPr>
          <w:sz w:val="20"/>
        </w:rPr>
      </w:pPr>
    </w:p>
    <w:p>
      <w:pPr>
        <w:pStyle w:val="BodyText"/>
        <w:spacing w:before="8"/>
        <w:rPr>
          <w:sz w:val="16"/>
        </w:rPr>
      </w:pPr>
    </w:p>
    <w:p>
      <w:pPr>
        <w:pStyle w:val="BodyText"/>
        <w:spacing w:line="242" w:lineRule="auto" w:before="93"/>
        <w:ind w:left="168" w:right="1737"/>
        <w:jc w:val="both"/>
      </w:pPr>
      <w:r>
        <w:rPr/>
        <w:t>The empirical evidence from around the world suggests that, even when there have been very large flows of migrants, which are greater in magnitude than the one’s the UK has experienced from the A8, that there have been few, if any, measured impacts on native outcomes.</w:t>
      </w:r>
    </w:p>
    <w:p>
      <w:pPr>
        <w:pStyle w:val="BodyText"/>
        <w:rPr>
          <w:sz w:val="24"/>
        </w:rPr>
      </w:pPr>
    </w:p>
    <w:p>
      <w:pPr>
        <w:pStyle w:val="Heading1"/>
        <w:numPr>
          <w:ilvl w:val="0"/>
          <w:numId w:val="6"/>
        </w:numPr>
        <w:tabs>
          <w:tab w:pos="422" w:val="left" w:leader="none"/>
        </w:tabs>
        <w:spacing w:line="240" w:lineRule="auto" w:before="0" w:after="0"/>
        <w:ind w:left="421" w:right="0" w:hanging="254"/>
        <w:jc w:val="left"/>
      </w:pPr>
      <w:r>
        <w:rPr/>
        <w:t>The macro-economic policy consequences of A8</w:t>
      </w:r>
      <w:r>
        <w:rPr>
          <w:spacing w:val="8"/>
        </w:rPr>
        <w:t> </w:t>
      </w:r>
      <w:r>
        <w:rPr/>
        <w:t>migration</w:t>
      </w:r>
    </w:p>
    <w:p>
      <w:pPr>
        <w:pStyle w:val="ListParagraph"/>
        <w:numPr>
          <w:ilvl w:val="1"/>
          <w:numId w:val="6"/>
        </w:numPr>
        <w:tabs>
          <w:tab w:pos="421" w:val="left" w:leader="none"/>
        </w:tabs>
        <w:spacing w:line="240" w:lineRule="auto" w:before="139" w:after="0"/>
        <w:ind w:left="421" w:right="0" w:hanging="253"/>
        <w:jc w:val="left"/>
        <w:rPr>
          <w:b/>
          <w:sz w:val="23"/>
        </w:rPr>
      </w:pPr>
      <w:r>
        <w:rPr>
          <w:b/>
          <w:sz w:val="23"/>
        </w:rPr>
        <w:t>Immigration and inflation</w:t>
      </w:r>
    </w:p>
    <w:p>
      <w:pPr>
        <w:pStyle w:val="BodyText"/>
        <w:spacing w:before="5"/>
        <w:rPr>
          <w:b/>
        </w:rPr>
      </w:pPr>
    </w:p>
    <w:p>
      <w:pPr>
        <w:pStyle w:val="BodyText"/>
        <w:spacing w:line="242" w:lineRule="auto"/>
        <w:ind w:left="168" w:right="1736"/>
        <w:jc w:val="both"/>
      </w:pPr>
      <w:r>
        <w:rPr/>
        <w:t>The Monetary Policy Committee is interested in immigration to the extent that it affects inflation and growth in the medium term. The purpose of this section is to bring together the findings reported earlier in this paper to make a judgement about the prospects for growth and inflation in the near term, as we see them at present.</w:t>
      </w:r>
    </w:p>
    <w:p>
      <w:pPr>
        <w:pStyle w:val="BodyText"/>
        <w:spacing w:before="9"/>
      </w:pPr>
    </w:p>
    <w:p>
      <w:pPr>
        <w:pStyle w:val="BodyText"/>
        <w:spacing w:line="242" w:lineRule="auto" w:before="1"/>
        <w:ind w:left="168" w:right="1737"/>
        <w:jc w:val="both"/>
      </w:pPr>
      <w:r>
        <w:rPr/>
        <w:t>The overall impact of immigration, including immigration from the A8 countries, on inflation and growth is on its own not clear-cut – there is no automatic rule-of-thumb that we can look to in order to determine the impact on the economy. This is because immigrants are both consumers and workers/producers, and so immigration affects both aggregate demand and aggregate supply. And it is the balance between demand  and supply (sometimes called the output gap) that determines inflation. So the MPC needs to take a judgement about whether immigration has added more to supply or to demand in recent years. We look at each of these in</w:t>
      </w:r>
      <w:r>
        <w:rPr>
          <w:spacing w:val="8"/>
        </w:rPr>
        <w:t> </w:t>
      </w:r>
      <w:r>
        <w:rPr/>
        <w:t>turn.</w:t>
      </w:r>
    </w:p>
    <w:p>
      <w:pPr>
        <w:pStyle w:val="BodyText"/>
        <w:spacing w:before="2"/>
        <w:rPr>
          <w:sz w:val="24"/>
        </w:rPr>
      </w:pPr>
    </w:p>
    <w:p>
      <w:pPr>
        <w:pStyle w:val="BodyText"/>
        <w:spacing w:line="242" w:lineRule="auto"/>
        <w:ind w:left="168" w:right="1738"/>
        <w:jc w:val="both"/>
      </w:pPr>
      <w:r>
        <w:rPr/>
        <w:t>In thinking about the supply potential of the economy, most people would probably agree that extra (immigrant) workers in the economy would raise the supply potential of the economy. But the extent to which aggregate supply increases will depend on  the  economic characteristics of immigrants relative to native workers. A recent survey of contacts of the Bank of England’s regional Agents suggested that the new A8 migrants were highly productive.  This is consistent with the findings of a Home Office Study on  the use of migrant labour that concluded as</w:t>
      </w:r>
      <w:r>
        <w:rPr>
          <w:spacing w:val="10"/>
        </w:rPr>
        <w:t> </w:t>
      </w:r>
      <w:r>
        <w:rPr/>
        <w:t>follows.</w:t>
      </w:r>
    </w:p>
    <w:p>
      <w:pPr>
        <w:pStyle w:val="BodyText"/>
        <w:rPr>
          <w:sz w:val="24"/>
        </w:rPr>
      </w:pPr>
    </w:p>
    <w:p>
      <w:pPr>
        <w:pStyle w:val="BodyText"/>
        <w:spacing w:line="244" w:lineRule="auto"/>
        <w:ind w:left="868" w:right="2445"/>
        <w:jc w:val="both"/>
      </w:pPr>
      <w:r>
        <w:rPr/>
        <w:t>“Employers cited advantages of migrant workers in terms of their general attitude and work ethic. They tended to be more motivated, reliable and committed than domestic workers. For example, migrants were said to be more likely to: demonstrate lower turnover and absenteeism; be prepared  to work longer and flexible hours; be satisfied with their duties and hours  of work; and work harder in terms of productivity and speed. In the view  of some employers, the more favourable work ethic of migrant workers encouraged domestic workers to work harder.” (Dench,</w:t>
      </w:r>
      <w:r>
        <w:rPr>
          <w:spacing w:val="11"/>
        </w:rPr>
        <w:t> </w:t>
      </w:r>
      <w:r>
        <w:rPr/>
        <w:t>2006)</w:t>
      </w:r>
    </w:p>
    <w:p>
      <w:pPr>
        <w:pStyle w:val="BodyText"/>
        <w:rPr>
          <w:sz w:val="26"/>
        </w:rPr>
      </w:pPr>
    </w:p>
    <w:p>
      <w:pPr>
        <w:pStyle w:val="BodyText"/>
        <w:spacing w:line="242" w:lineRule="auto" w:before="227"/>
        <w:ind w:left="168" w:right="1737"/>
        <w:jc w:val="both"/>
      </w:pPr>
      <w:r>
        <w:rPr/>
        <w:t>In Saleheen and Shadforth (2006) it was argued that immigration of higher skilled (or  more productive) workers could temporarily raise the domestic rate of productivity  growth; and that immigrant labour could lower the natural rate of unemployment, either  by filling skill gaps (assuming that foreign-born workers are complementary to the domestic workforce) or by tempering wage demands, as wage bargainers become aware that they can be replaced more easily than in the past. In support of the latter argument,  the</w:t>
      </w:r>
      <w:r>
        <w:rPr>
          <w:spacing w:val="26"/>
        </w:rPr>
        <w:t> </w:t>
      </w:r>
      <w:r>
        <w:rPr/>
        <w:t>OECD</w:t>
      </w:r>
      <w:r>
        <w:rPr>
          <w:spacing w:val="26"/>
        </w:rPr>
        <w:t> </w:t>
      </w:r>
      <w:r>
        <w:rPr/>
        <w:t>Economic</w:t>
      </w:r>
      <w:r>
        <w:rPr>
          <w:spacing w:val="26"/>
        </w:rPr>
        <w:t> </w:t>
      </w:r>
      <w:r>
        <w:rPr/>
        <w:t>Outlook</w:t>
      </w:r>
      <w:r>
        <w:rPr>
          <w:spacing w:val="27"/>
        </w:rPr>
        <w:t> </w:t>
      </w:r>
      <w:r>
        <w:rPr/>
        <w:t>(2006b)</w:t>
      </w:r>
      <w:r>
        <w:rPr>
          <w:spacing w:val="25"/>
        </w:rPr>
        <w:t> </w:t>
      </w:r>
      <w:r>
        <w:rPr/>
        <w:t>notes</w:t>
      </w:r>
      <w:r>
        <w:rPr>
          <w:spacing w:val="28"/>
        </w:rPr>
        <w:t> </w:t>
      </w:r>
      <w:r>
        <w:rPr/>
        <w:t>that</w:t>
      </w:r>
      <w:r>
        <w:rPr>
          <w:spacing w:val="26"/>
        </w:rPr>
        <w:t> </w:t>
      </w:r>
      <w:r>
        <w:rPr/>
        <w:t>“international</w:t>
      </w:r>
      <w:r>
        <w:rPr>
          <w:spacing w:val="27"/>
        </w:rPr>
        <w:t> </w:t>
      </w:r>
      <w:r>
        <w:rPr/>
        <w:t>as</w:t>
      </w:r>
      <w:r>
        <w:rPr>
          <w:spacing w:val="28"/>
        </w:rPr>
        <w:t> </w:t>
      </w:r>
      <w:r>
        <w:rPr/>
        <w:t>well</w:t>
      </w:r>
      <w:r>
        <w:rPr>
          <w:spacing w:val="27"/>
        </w:rPr>
        <w:t> </w:t>
      </w:r>
      <w:r>
        <w:rPr/>
        <w:t>as</w:t>
      </w:r>
      <w:r>
        <w:rPr>
          <w:spacing w:val="27"/>
        </w:rPr>
        <w:t> </w:t>
      </w:r>
      <w:r>
        <w:rPr/>
        <w:t>UK</w:t>
      </w:r>
      <w:r>
        <w:rPr>
          <w:spacing w:val="26"/>
        </w:rPr>
        <w:t> </w:t>
      </w:r>
      <w:r>
        <w:rPr/>
        <w:t>evidence</w:t>
      </w:r>
    </w:p>
    <w:p>
      <w:pPr>
        <w:spacing w:after="0" w:line="242" w:lineRule="auto"/>
        <w:jc w:val="both"/>
        <w:sectPr>
          <w:pgSz w:w="11900" w:h="16840"/>
          <w:pgMar w:header="0" w:footer="1470" w:top="1600" w:bottom="1660" w:left="1580" w:right="0"/>
        </w:sectPr>
      </w:pPr>
    </w:p>
    <w:p>
      <w:pPr>
        <w:pStyle w:val="BodyText"/>
        <w:rPr>
          <w:sz w:val="20"/>
        </w:rPr>
      </w:pPr>
    </w:p>
    <w:p>
      <w:pPr>
        <w:pStyle w:val="BodyText"/>
        <w:spacing w:before="8"/>
        <w:rPr>
          <w:sz w:val="16"/>
        </w:rPr>
      </w:pPr>
    </w:p>
    <w:p>
      <w:pPr>
        <w:pStyle w:val="BodyText"/>
        <w:spacing w:line="242" w:lineRule="auto" w:before="93"/>
        <w:ind w:left="168" w:right="1736"/>
        <w:jc w:val="both"/>
      </w:pPr>
      <w:r>
        <w:rPr/>
        <w:t>suggests [that] immigration can serve to make the labour market as a whole more fluid  and wages less sensitive to demand fluctuations.” Katz and Krueger (1999) argue that recruitment agencies for temporary workers have also contributed to declines in  the natural rate. Shimer (1998) argues that time series changes in the natural rate of unemployment in the US are driven by demographic changes; the declining natural rate    of unemployment over the last decade or so has  resulted from declines in the proportion  of individuals in the population that had high propensities for unemployment.  So the  aging of the baby boom generation was particularly important as the proportion of the population that was young – and subject to high unemployment rates – declined over   time. The analogy for the UK is that the workforce has increased in size as a result of adding a group – the A8 – with a relatively low propensity to be unemployed and to claim benefits. The workforce appears more flexible and mobile than it was before the entry of workers from the A8.</w:t>
      </w:r>
      <w:r>
        <w:rPr>
          <w:vertAlign w:val="superscript"/>
        </w:rPr>
        <w:t>30</w:t>
      </w:r>
      <w:r>
        <w:rPr>
          <w:vertAlign w:val="baseline"/>
        </w:rPr>
        <w:t> They had no entitlement to benefits so the replacement rate in the economy has fallen, once again lowering the natural rate of unemployment. These A8 migrants have likely reduced the natural rate through their impact on the wage bargaining process, lowering the bargaining power of native workers. The ‘fear’ of unemployment  has risen (Blanchflower, 1991).</w:t>
      </w:r>
    </w:p>
    <w:p>
      <w:pPr>
        <w:pStyle w:val="BodyText"/>
        <w:spacing w:before="3"/>
        <w:rPr>
          <w:sz w:val="25"/>
        </w:rPr>
      </w:pPr>
    </w:p>
    <w:p>
      <w:pPr>
        <w:pStyle w:val="BodyText"/>
        <w:spacing w:line="242" w:lineRule="auto"/>
        <w:ind w:left="168" w:right="1737"/>
        <w:jc w:val="both"/>
      </w:pPr>
      <w:r>
        <w:rPr/>
        <w:t>In thinking about aggregate demand, most people would agree that immigrants are extra consumers and that they raise aggregate consumption demand. It is  likely  that  immigrants spend a lower fraction of their income when compared to domestic workers, perhaps because they send remittances back home or spend less on durable goods while temporarily resident in the UK – this would, on its own, suggest that immigrants raise demand by less than they raise supply.</w:t>
      </w:r>
      <w:r>
        <w:rPr>
          <w:vertAlign w:val="superscript"/>
        </w:rPr>
        <w:t>31</w:t>
      </w:r>
      <w:r>
        <w:rPr>
          <w:vertAlign w:val="baseline"/>
        </w:rPr>
        <w:t> However, the funds that migrants send home might be recycled back to the UK through greater export demand, and UK consumers might also benefit from lower prices as a result of the extra productivity of migrants. Aggregate demand might also rise because of increased investment. The theoretical argument here is that firms require both labour and capital to produce their output. Immigration gives them more labour, and firms may wish to supplement this with more capital. But the extent to which investment rises, and how quickly, will depend on the skills of immigrants and the technologies of firms. If firms are able to substitute between labour and capital, then there may be a smaller impact on investment than  might  otherwise be the case. Early work by Welch (1969), Griliches (1970) and Berndt and Christensen (1974) all suggested that physical capital is more complementary with skilled than with unskilled labour. More recently, Lewis (2006) found that US cities with a larger share of migrant labour are also the ones with less capital intensive production technologies.</w:t>
      </w:r>
    </w:p>
    <w:p>
      <w:pPr>
        <w:pStyle w:val="BodyText"/>
        <w:rPr>
          <w:sz w:val="20"/>
        </w:rPr>
      </w:pPr>
    </w:p>
    <w:p>
      <w:pPr>
        <w:pStyle w:val="BodyText"/>
        <w:rPr>
          <w:sz w:val="20"/>
        </w:rPr>
      </w:pPr>
    </w:p>
    <w:p>
      <w:pPr>
        <w:pStyle w:val="BodyText"/>
        <w:rPr>
          <w:sz w:val="20"/>
        </w:rPr>
      </w:pPr>
    </w:p>
    <w:p>
      <w:pPr>
        <w:pStyle w:val="BodyText"/>
        <w:spacing w:before="2"/>
        <w:rPr>
          <w:sz w:val="13"/>
        </w:rPr>
      </w:pPr>
      <w:r>
        <w:rPr/>
        <w:pict>
          <v:shape style="position:absolute;margin-left:87.419998pt;margin-top:9.830748pt;width:140.050pt;height:.1pt;mso-position-horizontal-relative:page;mso-position-vertical-relative:paragraph;z-index:-251625472;mso-wrap-distance-left:0;mso-wrap-distance-right:0" coordorigin="1748,197" coordsize="2801,0" path="m1748,197l4549,197e" filled="false" stroked="true" strokeweight=".59999pt" strokecolor="#000000">
            <v:path arrowok="t"/>
            <v:stroke dashstyle="solid"/>
            <w10:wrap type="topAndBottom"/>
          </v:shape>
        </w:pict>
      </w:r>
    </w:p>
    <w:p>
      <w:pPr>
        <w:spacing w:line="244" w:lineRule="auto" w:before="49"/>
        <w:ind w:left="168" w:right="1747" w:firstLine="0"/>
        <w:jc w:val="left"/>
        <w:rPr>
          <w:sz w:val="19"/>
        </w:rPr>
      </w:pPr>
      <w:r>
        <w:rPr>
          <w:w w:val="105"/>
          <w:position w:val="9"/>
          <w:sz w:val="12"/>
        </w:rPr>
        <w:t>30 </w:t>
      </w:r>
      <w:r>
        <w:rPr>
          <w:w w:val="105"/>
          <w:sz w:val="19"/>
        </w:rPr>
        <w:t>Borjas (2001) argues that immigration “greases the wheels of the labor market by injecting into the economy</w:t>
      </w:r>
      <w:r>
        <w:rPr>
          <w:spacing w:val="-15"/>
          <w:w w:val="105"/>
          <w:sz w:val="19"/>
        </w:rPr>
        <w:t> </w:t>
      </w:r>
      <w:r>
        <w:rPr>
          <w:w w:val="105"/>
          <w:sz w:val="19"/>
        </w:rPr>
        <w:t>a</w:t>
      </w:r>
      <w:r>
        <w:rPr>
          <w:spacing w:val="-15"/>
          <w:w w:val="105"/>
          <w:sz w:val="19"/>
        </w:rPr>
        <w:t> </w:t>
      </w:r>
      <w:r>
        <w:rPr>
          <w:w w:val="105"/>
          <w:sz w:val="19"/>
        </w:rPr>
        <w:t>group</w:t>
      </w:r>
      <w:r>
        <w:rPr>
          <w:spacing w:val="-16"/>
          <w:w w:val="105"/>
          <w:sz w:val="19"/>
        </w:rPr>
        <w:t> </w:t>
      </w:r>
      <w:r>
        <w:rPr>
          <w:w w:val="105"/>
          <w:sz w:val="19"/>
        </w:rPr>
        <w:t>of</w:t>
      </w:r>
      <w:r>
        <w:rPr>
          <w:spacing w:val="-16"/>
          <w:w w:val="105"/>
          <w:sz w:val="19"/>
        </w:rPr>
        <w:t> </w:t>
      </w:r>
      <w:r>
        <w:rPr>
          <w:w w:val="105"/>
          <w:sz w:val="19"/>
        </w:rPr>
        <w:t>persons</w:t>
      </w:r>
      <w:r>
        <w:rPr>
          <w:spacing w:val="-15"/>
          <w:w w:val="105"/>
          <w:sz w:val="19"/>
        </w:rPr>
        <w:t> </w:t>
      </w:r>
      <w:r>
        <w:rPr>
          <w:w w:val="105"/>
          <w:sz w:val="19"/>
        </w:rPr>
        <w:t>who</w:t>
      </w:r>
      <w:r>
        <w:rPr>
          <w:spacing w:val="-15"/>
          <w:w w:val="105"/>
          <w:sz w:val="19"/>
        </w:rPr>
        <w:t> </w:t>
      </w:r>
      <w:r>
        <w:rPr>
          <w:w w:val="105"/>
          <w:sz w:val="19"/>
        </w:rPr>
        <w:t>are</w:t>
      </w:r>
      <w:r>
        <w:rPr>
          <w:spacing w:val="-15"/>
          <w:w w:val="105"/>
          <w:sz w:val="19"/>
        </w:rPr>
        <w:t> </w:t>
      </w:r>
      <w:r>
        <w:rPr>
          <w:w w:val="105"/>
          <w:sz w:val="19"/>
        </w:rPr>
        <w:t>very</w:t>
      </w:r>
      <w:r>
        <w:rPr>
          <w:spacing w:val="-16"/>
          <w:w w:val="105"/>
          <w:sz w:val="19"/>
        </w:rPr>
        <w:t> </w:t>
      </w:r>
      <w:r>
        <w:rPr>
          <w:w w:val="105"/>
          <w:sz w:val="19"/>
        </w:rPr>
        <w:t>responsive</w:t>
      </w:r>
      <w:r>
        <w:rPr>
          <w:spacing w:val="-15"/>
          <w:w w:val="105"/>
          <w:sz w:val="19"/>
        </w:rPr>
        <w:t> </w:t>
      </w:r>
      <w:r>
        <w:rPr>
          <w:w w:val="105"/>
          <w:sz w:val="19"/>
        </w:rPr>
        <w:t>to</w:t>
      </w:r>
      <w:r>
        <w:rPr>
          <w:spacing w:val="-16"/>
          <w:w w:val="105"/>
          <w:sz w:val="19"/>
        </w:rPr>
        <w:t> </w:t>
      </w:r>
      <w:r>
        <w:rPr>
          <w:w w:val="105"/>
          <w:sz w:val="19"/>
        </w:rPr>
        <w:t>regional</w:t>
      </w:r>
      <w:r>
        <w:rPr>
          <w:spacing w:val="-16"/>
          <w:w w:val="105"/>
          <w:sz w:val="19"/>
        </w:rPr>
        <w:t> </w:t>
      </w:r>
      <w:r>
        <w:rPr>
          <w:w w:val="105"/>
          <w:sz w:val="19"/>
        </w:rPr>
        <w:t>differences</w:t>
      </w:r>
      <w:r>
        <w:rPr>
          <w:spacing w:val="-14"/>
          <w:w w:val="105"/>
          <w:sz w:val="19"/>
        </w:rPr>
        <w:t> </w:t>
      </w:r>
      <w:r>
        <w:rPr>
          <w:w w:val="105"/>
          <w:sz w:val="19"/>
        </w:rPr>
        <w:t>in</w:t>
      </w:r>
      <w:r>
        <w:rPr>
          <w:spacing w:val="-16"/>
          <w:w w:val="105"/>
          <w:sz w:val="19"/>
        </w:rPr>
        <w:t> </w:t>
      </w:r>
      <w:r>
        <w:rPr>
          <w:w w:val="105"/>
          <w:sz w:val="19"/>
        </w:rPr>
        <w:t>economic</w:t>
      </w:r>
      <w:r>
        <w:rPr>
          <w:spacing w:val="-15"/>
          <w:w w:val="105"/>
          <w:sz w:val="19"/>
        </w:rPr>
        <w:t> </w:t>
      </w:r>
      <w:r>
        <w:rPr>
          <w:w w:val="105"/>
          <w:sz w:val="19"/>
        </w:rPr>
        <w:t>opportunities” (2001,</w:t>
      </w:r>
      <w:r>
        <w:rPr>
          <w:spacing w:val="-15"/>
          <w:w w:val="105"/>
          <w:sz w:val="19"/>
        </w:rPr>
        <w:t> </w:t>
      </w:r>
      <w:r>
        <w:rPr>
          <w:w w:val="105"/>
          <w:sz w:val="19"/>
        </w:rPr>
        <w:t>p.2).</w:t>
      </w:r>
      <w:r>
        <w:rPr>
          <w:spacing w:val="23"/>
          <w:w w:val="105"/>
          <w:sz w:val="19"/>
        </w:rPr>
        <w:t> </w:t>
      </w:r>
      <w:r>
        <w:rPr>
          <w:w w:val="105"/>
          <w:sz w:val="19"/>
        </w:rPr>
        <w:t>This</w:t>
      </w:r>
      <w:r>
        <w:rPr>
          <w:spacing w:val="-14"/>
          <w:w w:val="105"/>
          <w:sz w:val="19"/>
        </w:rPr>
        <w:t> </w:t>
      </w:r>
      <w:r>
        <w:rPr>
          <w:w w:val="105"/>
          <w:sz w:val="19"/>
        </w:rPr>
        <w:t>has</w:t>
      </w:r>
      <w:r>
        <w:rPr>
          <w:spacing w:val="-14"/>
          <w:w w:val="105"/>
          <w:sz w:val="19"/>
        </w:rPr>
        <w:t> </w:t>
      </w:r>
      <w:r>
        <w:rPr>
          <w:w w:val="105"/>
          <w:sz w:val="19"/>
        </w:rPr>
        <w:t>the</w:t>
      </w:r>
      <w:r>
        <w:rPr>
          <w:spacing w:val="-14"/>
          <w:w w:val="105"/>
          <w:sz w:val="19"/>
        </w:rPr>
        <w:t> </w:t>
      </w:r>
      <w:r>
        <w:rPr>
          <w:w w:val="105"/>
          <w:sz w:val="19"/>
        </w:rPr>
        <w:t>effect</w:t>
      </w:r>
      <w:r>
        <w:rPr>
          <w:spacing w:val="-15"/>
          <w:w w:val="105"/>
          <w:sz w:val="19"/>
        </w:rPr>
        <w:t> </w:t>
      </w:r>
      <w:r>
        <w:rPr>
          <w:w w:val="105"/>
          <w:sz w:val="19"/>
        </w:rPr>
        <w:t>of</w:t>
      </w:r>
      <w:r>
        <w:rPr>
          <w:spacing w:val="-15"/>
          <w:w w:val="105"/>
          <w:sz w:val="19"/>
        </w:rPr>
        <w:t> </w:t>
      </w:r>
      <w:r>
        <w:rPr>
          <w:w w:val="105"/>
          <w:sz w:val="19"/>
        </w:rPr>
        <w:t>improving</w:t>
      </w:r>
      <w:r>
        <w:rPr>
          <w:spacing w:val="-15"/>
          <w:w w:val="105"/>
          <w:sz w:val="19"/>
        </w:rPr>
        <w:t> </w:t>
      </w:r>
      <w:r>
        <w:rPr>
          <w:w w:val="105"/>
          <w:sz w:val="19"/>
        </w:rPr>
        <w:t>labour</w:t>
      </w:r>
      <w:r>
        <w:rPr>
          <w:spacing w:val="-13"/>
          <w:w w:val="105"/>
          <w:sz w:val="19"/>
        </w:rPr>
        <w:t> </w:t>
      </w:r>
      <w:r>
        <w:rPr>
          <w:w w:val="105"/>
          <w:sz w:val="19"/>
        </w:rPr>
        <w:t>market</w:t>
      </w:r>
      <w:r>
        <w:rPr>
          <w:spacing w:val="-14"/>
          <w:w w:val="105"/>
          <w:sz w:val="19"/>
        </w:rPr>
        <w:t> </w:t>
      </w:r>
      <w:r>
        <w:rPr>
          <w:w w:val="105"/>
          <w:sz w:val="19"/>
        </w:rPr>
        <w:t>efficiency</w:t>
      </w:r>
      <w:r>
        <w:rPr>
          <w:spacing w:val="-14"/>
          <w:w w:val="105"/>
          <w:sz w:val="19"/>
        </w:rPr>
        <w:t> </w:t>
      </w:r>
      <w:r>
        <w:rPr>
          <w:w w:val="105"/>
          <w:sz w:val="19"/>
        </w:rPr>
        <w:t>and</w:t>
      </w:r>
      <w:r>
        <w:rPr>
          <w:spacing w:val="-14"/>
          <w:w w:val="105"/>
          <w:sz w:val="19"/>
        </w:rPr>
        <w:t> </w:t>
      </w:r>
      <w:r>
        <w:rPr>
          <w:w w:val="105"/>
          <w:sz w:val="19"/>
        </w:rPr>
        <w:t>hence</w:t>
      </w:r>
      <w:r>
        <w:rPr>
          <w:spacing w:val="-14"/>
          <w:w w:val="105"/>
          <w:sz w:val="19"/>
        </w:rPr>
        <w:t> </w:t>
      </w:r>
      <w:r>
        <w:rPr>
          <w:w w:val="105"/>
          <w:sz w:val="19"/>
        </w:rPr>
        <w:t>leads</w:t>
      </w:r>
      <w:r>
        <w:rPr>
          <w:spacing w:val="-14"/>
          <w:w w:val="105"/>
          <w:sz w:val="19"/>
        </w:rPr>
        <w:t> </w:t>
      </w:r>
      <w:r>
        <w:rPr>
          <w:w w:val="105"/>
          <w:sz w:val="19"/>
        </w:rPr>
        <w:t>to</w:t>
      </w:r>
      <w:r>
        <w:rPr>
          <w:spacing w:val="-14"/>
          <w:w w:val="105"/>
          <w:sz w:val="19"/>
        </w:rPr>
        <w:t> </w:t>
      </w:r>
      <w:r>
        <w:rPr>
          <w:w w:val="105"/>
          <w:sz w:val="19"/>
        </w:rPr>
        <w:t>a</w:t>
      </w:r>
      <w:r>
        <w:rPr>
          <w:spacing w:val="-14"/>
          <w:w w:val="105"/>
          <w:sz w:val="19"/>
        </w:rPr>
        <w:t> </w:t>
      </w:r>
      <w:r>
        <w:rPr>
          <w:w w:val="105"/>
          <w:sz w:val="19"/>
        </w:rPr>
        <w:t>more</w:t>
      </w:r>
      <w:r>
        <w:rPr>
          <w:spacing w:val="-14"/>
          <w:w w:val="105"/>
          <w:sz w:val="19"/>
        </w:rPr>
        <w:t> </w:t>
      </w:r>
      <w:r>
        <w:rPr>
          <w:w w:val="105"/>
          <w:sz w:val="19"/>
        </w:rPr>
        <w:t>efficient allocation of national</w:t>
      </w:r>
      <w:r>
        <w:rPr>
          <w:spacing w:val="-7"/>
          <w:w w:val="105"/>
          <w:sz w:val="19"/>
        </w:rPr>
        <w:t> </w:t>
      </w:r>
      <w:r>
        <w:rPr>
          <w:w w:val="105"/>
          <w:sz w:val="19"/>
        </w:rPr>
        <w:t>resources.</w:t>
      </w:r>
    </w:p>
    <w:p>
      <w:pPr>
        <w:pStyle w:val="BodyText"/>
        <w:spacing w:before="7"/>
        <w:rPr>
          <w:sz w:val="17"/>
        </w:rPr>
      </w:pPr>
    </w:p>
    <w:p>
      <w:pPr>
        <w:spacing w:line="244" w:lineRule="auto" w:before="0"/>
        <w:ind w:left="168" w:right="1747" w:firstLine="0"/>
        <w:jc w:val="left"/>
        <w:rPr>
          <w:sz w:val="19"/>
        </w:rPr>
      </w:pPr>
      <w:r>
        <w:rPr>
          <w:w w:val="105"/>
          <w:position w:val="9"/>
          <w:sz w:val="12"/>
        </w:rPr>
        <w:t>31 </w:t>
      </w:r>
      <w:r>
        <w:rPr>
          <w:w w:val="105"/>
          <w:sz w:val="19"/>
        </w:rPr>
        <w:t>Saleheen and Shadforth (2006) show that according to IPS data, most immigrants intend to stay in the United Kingdom for a maximum of four years.</w:t>
      </w:r>
    </w:p>
    <w:p>
      <w:pPr>
        <w:spacing w:after="0" w:line="244" w:lineRule="auto"/>
        <w:jc w:val="left"/>
        <w:rPr>
          <w:sz w:val="19"/>
        </w:rPr>
        <w:sectPr>
          <w:pgSz w:w="11900" w:h="16840"/>
          <w:pgMar w:header="0" w:footer="1470" w:top="1600" w:bottom="1660" w:left="1580" w:right="0"/>
        </w:sectPr>
      </w:pPr>
    </w:p>
    <w:p>
      <w:pPr>
        <w:pStyle w:val="BodyText"/>
        <w:rPr>
          <w:sz w:val="20"/>
        </w:rPr>
      </w:pPr>
    </w:p>
    <w:p>
      <w:pPr>
        <w:pStyle w:val="BodyText"/>
        <w:spacing w:before="8"/>
        <w:rPr>
          <w:sz w:val="16"/>
        </w:rPr>
      </w:pPr>
    </w:p>
    <w:p>
      <w:pPr>
        <w:pStyle w:val="BodyText"/>
        <w:spacing w:line="242" w:lineRule="auto" w:before="93"/>
        <w:ind w:left="168" w:right="1737"/>
        <w:jc w:val="both"/>
      </w:pPr>
      <w:r>
        <w:rPr/>
        <w:t>On balance we would suggest that at present it appears that recent A8 immigration has acted to </w:t>
      </w:r>
      <w:r>
        <w:rPr>
          <w:i/>
        </w:rPr>
        <w:t>reduce </w:t>
      </w:r>
      <w:r>
        <w:rPr/>
        <w:t>the natural rate of unemployment in the UK and raised the supply  potential of the economy. But it also seems  that recent immigration is likely to have  raised potential supply by more than it has raised demand, and  thereby has acted to  </w:t>
      </w:r>
      <w:r>
        <w:rPr>
          <w:i/>
        </w:rPr>
        <w:t>reduce </w:t>
      </w:r>
      <w:r>
        <w:rPr/>
        <w:t>inflationary pressures. This argument holds for three reasons. First, the consumption behaviour of native workers may have been affected by the increased ‘fear’ of unemployment resulting from a more flexible labour market. Second, the recycling of remitted funds back to the UK is unlikely to be perfect. Third, firms may  able  to substitute between capital and labour, offsetting some of the potential for investment spending to</w:t>
      </w:r>
      <w:r>
        <w:rPr>
          <w:spacing w:val="3"/>
        </w:rPr>
        <w:t> </w:t>
      </w:r>
      <w:r>
        <w:rPr/>
        <w:t>rise.</w:t>
      </w:r>
    </w:p>
    <w:p>
      <w:pPr>
        <w:pStyle w:val="BodyText"/>
        <w:spacing w:before="7"/>
        <w:rPr>
          <w:sz w:val="24"/>
        </w:rPr>
      </w:pPr>
    </w:p>
    <w:p>
      <w:pPr>
        <w:pStyle w:val="Heading1"/>
        <w:spacing w:before="1"/>
        <w:jc w:val="both"/>
      </w:pPr>
      <w:r>
        <w:rPr/>
        <w:t>Is the recent rise in the unemployment rate structural?</w:t>
      </w:r>
    </w:p>
    <w:p>
      <w:pPr>
        <w:pStyle w:val="BodyText"/>
        <w:spacing w:before="6"/>
        <w:rPr>
          <w:b/>
        </w:rPr>
      </w:pPr>
    </w:p>
    <w:p>
      <w:pPr>
        <w:pStyle w:val="BodyText"/>
        <w:spacing w:line="242" w:lineRule="auto"/>
        <w:ind w:left="168" w:right="1736"/>
        <w:jc w:val="both"/>
      </w:pPr>
      <w:r>
        <w:rPr/>
        <w:t>While we currently believe that immigration on its own is likely to have reduced the natural rate of unemployment and inflationary pressures in the past few years, there are off-setting forces that may have pushed the natural rate back up more recently. In particular, developments in the labour market over the past year, such as the up-rating of the national minimum wage (NMW) and the rising participation of older workers could have, </w:t>
      </w:r>
      <w:r>
        <w:rPr>
          <w:i/>
        </w:rPr>
        <w:t>ceteris paribus</w:t>
      </w:r>
      <w:r>
        <w:rPr/>
        <w:t>, raised the natural rate, with corresponding implications for inflation and growth prospects going</w:t>
      </w:r>
      <w:r>
        <w:rPr>
          <w:spacing w:val="2"/>
        </w:rPr>
        <w:t> </w:t>
      </w:r>
      <w:r>
        <w:rPr/>
        <w:t>forward.</w:t>
      </w:r>
    </w:p>
    <w:p>
      <w:pPr>
        <w:pStyle w:val="BodyText"/>
        <w:spacing w:before="1"/>
        <w:rPr>
          <w:sz w:val="24"/>
        </w:rPr>
      </w:pPr>
    </w:p>
    <w:p>
      <w:pPr>
        <w:pStyle w:val="BodyText"/>
        <w:spacing w:line="242" w:lineRule="auto"/>
        <w:ind w:left="168" w:right="1738"/>
        <w:jc w:val="both"/>
      </w:pPr>
      <w:r>
        <w:rPr/>
        <w:t>A key question surrounding these prospects is how to interpret the recent rise in the actual unemployment rate. If it has occurred without a rise in the natural rate of unemployment then one might conclude that there is more slack in the labour market relative to the past, and continued immigration is likely to keep inflationary pressures down in the future.   But, if the natural rate has risen then there is more uncertainty about whether spare capacity has risen over the past</w:t>
      </w:r>
      <w:r>
        <w:rPr>
          <w:spacing w:val="1"/>
        </w:rPr>
        <w:t> </w:t>
      </w:r>
      <w:r>
        <w:rPr/>
        <w:t>year.</w:t>
      </w:r>
    </w:p>
    <w:p>
      <w:pPr>
        <w:pStyle w:val="BodyText"/>
        <w:spacing w:before="10"/>
      </w:pPr>
    </w:p>
    <w:p>
      <w:pPr>
        <w:pStyle w:val="BodyText"/>
        <w:spacing w:line="242" w:lineRule="auto" w:before="1"/>
        <w:ind w:left="168" w:right="1736"/>
        <w:jc w:val="both"/>
      </w:pPr>
      <w:r>
        <w:rPr/>
        <w:t>Why might the natural rate of unemployment have risen? In the section on the characteristics of immigrants we found that immigrants are more likely to be young, and that the pay of new immigrants (including those from the A8 countries) is lower than that of previous immigrants and UK-born workers. Given this, a rise in labour supply via immigration will mean that there will be a larger fraction of young workers in the  economy who have a higher probability of unemployment. This change to the  demographic mix of the population may raise the natural rate.</w:t>
      </w:r>
      <w:r>
        <w:rPr>
          <w:vertAlign w:val="superscript"/>
        </w:rPr>
        <w:t>32</w:t>
      </w:r>
      <w:r>
        <w:rPr>
          <w:vertAlign w:val="baseline"/>
        </w:rPr>
        <w:t> Similarly the increased participation of older workers may also have raised the natural rate of unemployment if they have displaced younger workers. Or, if the level of the NMW is set at rate that is higher than the level at which local labour markets would otherwise clear, this will tend   to lower the demand  for labour and raise the natural rate of unemployment.  The rise in  the NMW, coupled with the fact immigrant workers tend to earn less – and so are likely   to</w:t>
      </w:r>
      <w:r>
        <w:rPr>
          <w:spacing w:val="39"/>
          <w:vertAlign w:val="baseline"/>
        </w:rPr>
        <w:t> </w:t>
      </w:r>
      <w:r>
        <w:rPr>
          <w:vertAlign w:val="baseline"/>
        </w:rPr>
        <w:t>benefit</w:t>
      </w:r>
      <w:r>
        <w:rPr>
          <w:spacing w:val="39"/>
          <w:vertAlign w:val="baseline"/>
        </w:rPr>
        <w:t> </w:t>
      </w:r>
      <w:r>
        <w:rPr>
          <w:vertAlign w:val="baseline"/>
        </w:rPr>
        <w:t>from</w:t>
      </w:r>
      <w:r>
        <w:rPr>
          <w:spacing w:val="37"/>
          <w:vertAlign w:val="baseline"/>
        </w:rPr>
        <w:t> </w:t>
      </w:r>
      <w:r>
        <w:rPr>
          <w:vertAlign w:val="baseline"/>
        </w:rPr>
        <w:t>the</w:t>
      </w:r>
      <w:r>
        <w:rPr>
          <w:spacing w:val="39"/>
          <w:vertAlign w:val="baseline"/>
        </w:rPr>
        <w:t> </w:t>
      </w:r>
      <w:r>
        <w:rPr>
          <w:vertAlign w:val="baseline"/>
        </w:rPr>
        <w:t>rise</w:t>
      </w:r>
      <w:r>
        <w:rPr>
          <w:spacing w:val="37"/>
          <w:vertAlign w:val="baseline"/>
        </w:rPr>
        <w:t> </w:t>
      </w:r>
      <w:r>
        <w:rPr>
          <w:vertAlign w:val="baseline"/>
        </w:rPr>
        <w:t>in</w:t>
      </w:r>
      <w:r>
        <w:rPr>
          <w:spacing w:val="41"/>
          <w:vertAlign w:val="baseline"/>
        </w:rPr>
        <w:t> </w:t>
      </w:r>
      <w:r>
        <w:rPr>
          <w:vertAlign w:val="baseline"/>
        </w:rPr>
        <w:t>the</w:t>
      </w:r>
      <w:r>
        <w:rPr>
          <w:spacing w:val="39"/>
          <w:vertAlign w:val="baseline"/>
        </w:rPr>
        <w:t> </w:t>
      </w:r>
      <w:r>
        <w:rPr>
          <w:vertAlign w:val="baseline"/>
        </w:rPr>
        <w:t>NMW</w:t>
      </w:r>
      <w:r>
        <w:rPr>
          <w:spacing w:val="38"/>
          <w:vertAlign w:val="baseline"/>
        </w:rPr>
        <w:t> </w:t>
      </w:r>
      <w:r>
        <w:rPr>
          <w:vertAlign w:val="baseline"/>
        </w:rPr>
        <w:t>–</w:t>
      </w:r>
      <w:r>
        <w:rPr>
          <w:spacing w:val="40"/>
          <w:vertAlign w:val="baseline"/>
        </w:rPr>
        <w:t> </w:t>
      </w:r>
      <w:r>
        <w:rPr>
          <w:vertAlign w:val="baseline"/>
        </w:rPr>
        <w:t>could</w:t>
      </w:r>
      <w:r>
        <w:rPr>
          <w:spacing w:val="38"/>
          <w:vertAlign w:val="baseline"/>
        </w:rPr>
        <w:t> </w:t>
      </w:r>
      <w:r>
        <w:rPr>
          <w:vertAlign w:val="baseline"/>
        </w:rPr>
        <w:t>also</w:t>
      </w:r>
      <w:r>
        <w:rPr>
          <w:spacing w:val="40"/>
          <w:vertAlign w:val="baseline"/>
        </w:rPr>
        <w:t> </w:t>
      </w:r>
      <w:r>
        <w:rPr>
          <w:vertAlign w:val="baseline"/>
        </w:rPr>
        <w:t>lead</w:t>
      </w:r>
      <w:r>
        <w:rPr>
          <w:spacing w:val="39"/>
          <w:vertAlign w:val="baseline"/>
        </w:rPr>
        <w:t> </w:t>
      </w:r>
      <w:r>
        <w:rPr>
          <w:vertAlign w:val="baseline"/>
        </w:rPr>
        <w:t>to</w:t>
      </w:r>
      <w:r>
        <w:rPr>
          <w:spacing w:val="39"/>
          <w:vertAlign w:val="baseline"/>
        </w:rPr>
        <w:t> </w:t>
      </w:r>
      <w:r>
        <w:rPr>
          <w:vertAlign w:val="baseline"/>
        </w:rPr>
        <w:t>a</w:t>
      </w:r>
      <w:r>
        <w:rPr>
          <w:spacing w:val="39"/>
          <w:vertAlign w:val="baseline"/>
        </w:rPr>
        <w:t> </w:t>
      </w:r>
      <w:r>
        <w:rPr>
          <w:vertAlign w:val="baseline"/>
        </w:rPr>
        <w:t>rise</w:t>
      </w:r>
      <w:r>
        <w:rPr>
          <w:spacing w:val="38"/>
          <w:vertAlign w:val="baseline"/>
        </w:rPr>
        <w:t> </w:t>
      </w:r>
      <w:r>
        <w:rPr>
          <w:vertAlign w:val="baseline"/>
        </w:rPr>
        <w:t>in</w:t>
      </w:r>
      <w:r>
        <w:rPr>
          <w:spacing w:val="40"/>
          <w:vertAlign w:val="baseline"/>
        </w:rPr>
        <w:t> </w:t>
      </w:r>
      <w:r>
        <w:rPr>
          <w:vertAlign w:val="baseline"/>
        </w:rPr>
        <w:t>the</w:t>
      </w:r>
      <w:r>
        <w:rPr>
          <w:spacing w:val="39"/>
          <w:vertAlign w:val="baseline"/>
        </w:rPr>
        <w:t> </w:t>
      </w:r>
      <w:r>
        <w:rPr>
          <w:vertAlign w:val="baseline"/>
        </w:rPr>
        <w:t>natural</w:t>
      </w:r>
      <w:r>
        <w:rPr>
          <w:spacing w:val="40"/>
          <w:vertAlign w:val="baseline"/>
        </w:rPr>
        <w:t> </w:t>
      </w:r>
      <w:r>
        <w:rPr>
          <w:vertAlign w:val="baseline"/>
        </w:rPr>
        <w:t>rate</w:t>
      </w:r>
      <w:r>
        <w:rPr>
          <w:spacing w:val="39"/>
          <w:vertAlign w:val="baseline"/>
        </w:rPr>
        <w:t> </w:t>
      </w:r>
      <w:r>
        <w:rPr>
          <w:vertAlign w:val="baseline"/>
        </w:rPr>
        <w:t>of</w:t>
      </w:r>
    </w:p>
    <w:p>
      <w:pPr>
        <w:pStyle w:val="BodyText"/>
        <w:rPr>
          <w:sz w:val="20"/>
        </w:rPr>
      </w:pPr>
    </w:p>
    <w:p>
      <w:pPr>
        <w:pStyle w:val="BodyText"/>
        <w:spacing w:before="5"/>
        <w:rPr>
          <w:sz w:val="17"/>
        </w:rPr>
      </w:pPr>
      <w:r>
        <w:rPr/>
        <w:pict>
          <v:shape style="position:absolute;margin-left:87.419998pt;margin-top:12.323291pt;width:140.050pt;height:.1pt;mso-position-horizontal-relative:page;mso-position-vertical-relative:paragraph;z-index:-251624448;mso-wrap-distance-left:0;mso-wrap-distance-right:0" coordorigin="1748,246" coordsize="2801,0" path="m1748,246l4549,246e" filled="false" stroked="true" strokeweight=".599980pt" strokecolor="#000000">
            <v:path arrowok="t"/>
            <v:stroke dashstyle="solid"/>
            <w10:wrap type="topAndBottom"/>
          </v:shape>
        </w:pict>
      </w:r>
    </w:p>
    <w:p>
      <w:pPr>
        <w:spacing w:line="244" w:lineRule="auto" w:before="49"/>
        <w:ind w:left="168" w:right="1738" w:firstLine="0"/>
        <w:jc w:val="both"/>
        <w:rPr>
          <w:sz w:val="19"/>
        </w:rPr>
      </w:pPr>
      <w:r>
        <w:rPr>
          <w:w w:val="105"/>
          <w:position w:val="9"/>
          <w:sz w:val="12"/>
        </w:rPr>
        <w:t>32 </w:t>
      </w:r>
      <w:r>
        <w:rPr>
          <w:w w:val="105"/>
          <w:sz w:val="19"/>
        </w:rPr>
        <w:t>Shimer (1998) finds that demographic changes – such as shifts in the labour force to groups with different</w:t>
      </w:r>
      <w:r>
        <w:rPr>
          <w:spacing w:val="-12"/>
          <w:w w:val="105"/>
          <w:sz w:val="19"/>
        </w:rPr>
        <w:t> </w:t>
      </w:r>
      <w:r>
        <w:rPr>
          <w:w w:val="105"/>
          <w:sz w:val="19"/>
        </w:rPr>
        <w:t>propensities</w:t>
      </w:r>
      <w:r>
        <w:rPr>
          <w:spacing w:val="-11"/>
          <w:w w:val="105"/>
          <w:sz w:val="19"/>
        </w:rPr>
        <w:t> </w:t>
      </w:r>
      <w:r>
        <w:rPr>
          <w:w w:val="105"/>
          <w:sz w:val="19"/>
        </w:rPr>
        <w:t>to</w:t>
      </w:r>
      <w:r>
        <w:rPr>
          <w:spacing w:val="-11"/>
          <w:w w:val="105"/>
          <w:sz w:val="19"/>
        </w:rPr>
        <w:t> </w:t>
      </w:r>
      <w:r>
        <w:rPr>
          <w:w w:val="105"/>
          <w:sz w:val="19"/>
        </w:rPr>
        <w:t>being</w:t>
      </w:r>
      <w:r>
        <w:rPr>
          <w:spacing w:val="-11"/>
          <w:w w:val="105"/>
          <w:sz w:val="19"/>
        </w:rPr>
        <w:t> </w:t>
      </w:r>
      <w:r>
        <w:rPr>
          <w:w w:val="105"/>
          <w:sz w:val="19"/>
        </w:rPr>
        <w:t>unemployed</w:t>
      </w:r>
      <w:r>
        <w:rPr>
          <w:spacing w:val="-12"/>
          <w:w w:val="105"/>
          <w:sz w:val="19"/>
        </w:rPr>
        <w:t> </w:t>
      </w:r>
      <w:r>
        <w:rPr>
          <w:w w:val="105"/>
          <w:sz w:val="19"/>
        </w:rPr>
        <w:t>–</w:t>
      </w:r>
      <w:r>
        <w:rPr>
          <w:spacing w:val="-11"/>
          <w:w w:val="105"/>
          <w:sz w:val="19"/>
        </w:rPr>
        <w:t> </w:t>
      </w:r>
      <w:r>
        <w:rPr>
          <w:w w:val="105"/>
          <w:sz w:val="19"/>
        </w:rPr>
        <w:t>are</w:t>
      </w:r>
      <w:r>
        <w:rPr>
          <w:spacing w:val="-11"/>
          <w:w w:val="105"/>
          <w:sz w:val="19"/>
        </w:rPr>
        <w:t> </w:t>
      </w:r>
      <w:r>
        <w:rPr>
          <w:w w:val="105"/>
          <w:sz w:val="19"/>
        </w:rPr>
        <w:t>important</w:t>
      </w:r>
      <w:r>
        <w:rPr>
          <w:spacing w:val="-10"/>
          <w:w w:val="105"/>
          <w:sz w:val="19"/>
        </w:rPr>
        <w:t> </w:t>
      </w:r>
      <w:r>
        <w:rPr>
          <w:w w:val="105"/>
          <w:sz w:val="19"/>
        </w:rPr>
        <w:t>determinants</w:t>
      </w:r>
      <w:r>
        <w:rPr>
          <w:spacing w:val="-11"/>
          <w:w w:val="105"/>
          <w:sz w:val="19"/>
        </w:rPr>
        <w:t> </w:t>
      </w:r>
      <w:r>
        <w:rPr>
          <w:w w:val="105"/>
          <w:sz w:val="19"/>
        </w:rPr>
        <w:t>of</w:t>
      </w:r>
      <w:r>
        <w:rPr>
          <w:spacing w:val="-12"/>
          <w:w w:val="105"/>
          <w:sz w:val="19"/>
        </w:rPr>
        <w:t> </w:t>
      </w:r>
      <w:r>
        <w:rPr>
          <w:w w:val="105"/>
          <w:sz w:val="19"/>
        </w:rPr>
        <w:t>the</w:t>
      </w:r>
      <w:r>
        <w:rPr>
          <w:spacing w:val="-12"/>
          <w:w w:val="105"/>
          <w:sz w:val="19"/>
        </w:rPr>
        <w:t> </w:t>
      </w:r>
      <w:r>
        <w:rPr>
          <w:w w:val="105"/>
          <w:sz w:val="19"/>
        </w:rPr>
        <w:t>natural</w:t>
      </w:r>
      <w:r>
        <w:rPr>
          <w:spacing w:val="-11"/>
          <w:w w:val="105"/>
          <w:sz w:val="19"/>
        </w:rPr>
        <w:t> </w:t>
      </w:r>
      <w:r>
        <w:rPr>
          <w:w w:val="105"/>
          <w:sz w:val="19"/>
        </w:rPr>
        <w:t>rate.</w:t>
      </w:r>
      <w:r>
        <w:rPr>
          <w:spacing w:val="27"/>
          <w:w w:val="105"/>
          <w:sz w:val="19"/>
        </w:rPr>
        <w:t> </w:t>
      </w:r>
      <w:r>
        <w:rPr>
          <w:w w:val="105"/>
          <w:sz w:val="19"/>
        </w:rPr>
        <w:t>He</w:t>
      </w:r>
      <w:r>
        <w:rPr>
          <w:spacing w:val="-11"/>
          <w:w w:val="105"/>
          <w:sz w:val="19"/>
        </w:rPr>
        <w:t> </w:t>
      </w:r>
      <w:r>
        <w:rPr>
          <w:w w:val="105"/>
          <w:sz w:val="19"/>
        </w:rPr>
        <w:t>argues</w:t>
      </w:r>
      <w:r>
        <w:rPr>
          <w:spacing w:val="-12"/>
          <w:w w:val="105"/>
          <w:sz w:val="19"/>
        </w:rPr>
        <w:t> </w:t>
      </w:r>
      <w:r>
        <w:rPr>
          <w:w w:val="105"/>
          <w:sz w:val="19"/>
        </w:rPr>
        <w:t>that changes in demographics can explain the bulk of the decline in the NAIRU and seems to fit very closely with</w:t>
      </w:r>
      <w:r>
        <w:rPr>
          <w:spacing w:val="-9"/>
          <w:w w:val="105"/>
          <w:sz w:val="19"/>
        </w:rPr>
        <w:t> </w:t>
      </w:r>
      <w:r>
        <w:rPr>
          <w:w w:val="105"/>
          <w:sz w:val="19"/>
        </w:rPr>
        <w:t>Staiger,</w:t>
      </w:r>
      <w:r>
        <w:rPr>
          <w:spacing w:val="-9"/>
          <w:w w:val="105"/>
          <w:sz w:val="19"/>
        </w:rPr>
        <w:t> </w:t>
      </w:r>
      <w:r>
        <w:rPr>
          <w:w w:val="105"/>
          <w:sz w:val="19"/>
        </w:rPr>
        <w:t>Stock</w:t>
      </w:r>
      <w:r>
        <w:rPr>
          <w:spacing w:val="-8"/>
          <w:w w:val="105"/>
          <w:sz w:val="19"/>
        </w:rPr>
        <w:t> </w:t>
      </w:r>
      <w:r>
        <w:rPr>
          <w:w w:val="105"/>
          <w:sz w:val="19"/>
        </w:rPr>
        <w:t>and</w:t>
      </w:r>
      <w:r>
        <w:rPr>
          <w:spacing w:val="-8"/>
          <w:w w:val="105"/>
          <w:sz w:val="19"/>
        </w:rPr>
        <w:t> </w:t>
      </w:r>
      <w:r>
        <w:rPr>
          <w:w w:val="105"/>
          <w:sz w:val="19"/>
        </w:rPr>
        <w:t>Watson's</w:t>
      </w:r>
      <w:r>
        <w:rPr>
          <w:spacing w:val="-8"/>
          <w:w w:val="105"/>
          <w:sz w:val="19"/>
        </w:rPr>
        <w:t> </w:t>
      </w:r>
      <w:r>
        <w:rPr>
          <w:w w:val="105"/>
          <w:sz w:val="19"/>
        </w:rPr>
        <w:t>(1997)</w:t>
      </w:r>
      <w:r>
        <w:rPr>
          <w:spacing w:val="-7"/>
          <w:w w:val="105"/>
          <w:sz w:val="19"/>
        </w:rPr>
        <w:t> </w:t>
      </w:r>
      <w:r>
        <w:rPr>
          <w:w w:val="105"/>
          <w:sz w:val="19"/>
        </w:rPr>
        <w:t>estimate</w:t>
      </w:r>
      <w:r>
        <w:rPr>
          <w:spacing w:val="-9"/>
          <w:w w:val="105"/>
          <w:sz w:val="19"/>
        </w:rPr>
        <w:t> </w:t>
      </w:r>
      <w:r>
        <w:rPr>
          <w:w w:val="105"/>
          <w:sz w:val="19"/>
        </w:rPr>
        <w:t>of</w:t>
      </w:r>
      <w:r>
        <w:rPr>
          <w:spacing w:val="-10"/>
          <w:w w:val="105"/>
          <w:sz w:val="19"/>
        </w:rPr>
        <w:t> </w:t>
      </w:r>
      <w:r>
        <w:rPr>
          <w:w w:val="105"/>
          <w:sz w:val="19"/>
        </w:rPr>
        <w:t>the</w:t>
      </w:r>
      <w:r>
        <w:rPr>
          <w:spacing w:val="-8"/>
          <w:w w:val="105"/>
          <w:sz w:val="19"/>
        </w:rPr>
        <w:t> </w:t>
      </w:r>
      <w:r>
        <w:rPr>
          <w:w w:val="105"/>
          <w:sz w:val="19"/>
        </w:rPr>
        <w:t>NAIRU,</w:t>
      </w:r>
      <w:r>
        <w:rPr>
          <w:spacing w:val="-8"/>
          <w:w w:val="105"/>
          <w:sz w:val="19"/>
        </w:rPr>
        <w:t> </w:t>
      </w:r>
      <w:r>
        <w:rPr>
          <w:w w:val="105"/>
          <w:sz w:val="19"/>
        </w:rPr>
        <w:t>except</w:t>
      </w:r>
      <w:r>
        <w:rPr>
          <w:spacing w:val="-8"/>
          <w:w w:val="105"/>
          <w:sz w:val="19"/>
        </w:rPr>
        <w:t> </w:t>
      </w:r>
      <w:r>
        <w:rPr>
          <w:w w:val="105"/>
          <w:sz w:val="19"/>
        </w:rPr>
        <w:t>during</w:t>
      </w:r>
      <w:r>
        <w:rPr>
          <w:spacing w:val="-9"/>
          <w:w w:val="105"/>
          <w:sz w:val="19"/>
        </w:rPr>
        <w:t> </w:t>
      </w:r>
      <w:r>
        <w:rPr>
          <w:w w:val="105"/>
          <w:sz w:val="19"/>
        </w:rPr>
        <w:t>the</w:t>
      </w:r>
      <w:r>
        <w:rPr>
          <w:spacing w:val="-8"/>
          <w:w w:val="105"/>
          <w:sz w:val="19"/>
        </w:rPr>
        <w:t> </w:t>
      </w:r>
      <w:r>
        <w:rPr>
          <w:w w:val="105"/>
          <w:sz w:val="19"/>
        </w:rPr>
        <w:t>Vietnam</w:t>
      </w:r>
      <w:r>
        <w:rPr>
          <w:spacing w:val="-11"/>
          <w:w w:val="105"/>
          <w:sz w:val="19"/>
        </w:rPr>
        <w:t> </w:t>
      </w:r>
      <w:r>
        <w:rPr>
          <w:w w:val="105"/>
          <w:sz w:val="19"/>
        </w:rPr>
        <w:t>war.</w:t>
      </w:r>
    </w:p>
    <w:p>
      <w:pPr>
        <w:spacing w:after="0" w:line="244" w:lineRule="auto"/>
        <w:jc w:val="both"/>
        <w:rPr>
          <w:sz w:val="19"/>
        </w:rPr>
        <w:sectPr>
          <w:pgSz w:w="11900" w:h="16840"/>
          <w:pgMar w:header="0" w:footer="1470" w:top="1600" w:bottom="1660" w:left="1580" w:right="0"/>
        </w:sectPr>
      </w:pPr>
    </w:p>
    <w:p>
      <w:pPr>
        <w:pStyle w:val="BodyText"/>
        <w:rPr>
          <w:sz w:val="20"/>
        </w:rPr>
      </w:pPr>
    </w:p>
    <w:p>
      <w:pPr>
        <w:pStyle w:val="BodyText"/>
        <w:spacing w:before="8"/>
        <w:rPr>
          <w:sz w:val="16"/>
        </w:rPr>
      </w:pPr>
    </w:p>
    <w:p>
      <w:pPr>
        <w:pStyle w:val="BodyText"/>
        <w:spacing w:line="244" w:lineRule="auto" w:before="93"/>
        <w:ind w:left="168" w:right="1742"/>
        <w:jc w:val="both"/>
      </w:pPr>
      <w:r>
        <w:rPr/>
        <w:t>unemployment. These changes could more than cancel out any declines from A8 immigration outlined above.</w:t>
      </w:r>
    </w:p>
    <w:p>
      <w:pPr>
        <w:pStyle w:val="BodyText"/>
        <w:spacing w:before="1"/>
      </w:pPr>
    </w:p>
    <w:p>
      <w:pPr>
        <w:pStyle w:val="BodyText"/>
        <w:spacing w:line="242" w:lineRule="auto" w:before="1"/>
        <w:ind w:left="168" w:right="1734"/>
        <w:jc w:val="both"/>
      </w:pPr>
      <w:r>
        <w:rPr/>
        <w:t>The challenge for policy makers is that it is very difficult to obtain an accurate estimate    of the natural rate of unemployment, particularly in real time. But policy makers need to take a judgment about the degree of spare capacity in the economy, and that requires   some judgment about the natural rate of unemployment. For that reason we investigate whether the recent rise in unemployment is related to the three structural changes outlined above: the rise in immigration; the participation of older  workers;  and, the up-rating of the NMW. If it is, then one might argue that the rise in the unemployment rate has been accompanied by a rise in the natural rate of unemployment. This analysis exploits the regional variation in each of these factors, but is unable to provide conclusive evidence of any</w:t>
      </w:r>
      <w:r>
        <w:rPr>
          <w:spacing w:val="1"/>
        </w:rPr>
        <w:t> </w:t>
      </w:r>
      <w:r>
        <w:rPr/>
        <w:t>change.</w:t>
      </w:r>
    </w:p>
    <w:p>
      <w:pPr>
        <w:pStyle w:val="BodyText"/>
        <w:spacing w:before="4"/>
        <w:rPr>
          <w:sz w:val="24"/>
        </w:rPr>
      </w:pPr>
    </w:p>
    <w:p>
      <w:pPr>
        <w:pStyle w:val="BodyText"/>
        <w:spacing w:line="242" w:lineRule="auto"/>
        <w:ind w:left="168" w:right="1736"/>
        <w:jc w:val="both"/>
      </w:pPr>
      <w:r>
        <w:rPr/>
        <w:t>First, has the recent rise in unemployment been highest in regions which have seen the largest increase in immigration?  Chart 3 shows new immigrants – those arriving since   the start of 2004 – are more likely to settle, at least initially, in London than elsewhere. Chart 4 shows the change in the share of new immigrants going to each region. The fact that London is negative means that a smaller share of immigrants settled in London in 2006, compared to 2005. The regions that have seen a falling share of migrants are London, the East, North East, North West, Yorkshire &amp; Humber and Wales: three (Y&amp;H, NE &amp; London) out of these six regions have also seen some of the largest increases in  their unemployment rates (Chart 5). But, Chart 6 shows the opposite of what we might have expected; regions with the biggest increases in immigration have tended to see the smallest rises in their unemployment rates.</w:t>
      </w:r>
      <w:r>
        <w:rPr>
          <w:vertAlign w:val="superscript"/>
        </w:rPr>
        <w:t>33,</w:t>
      </w:r>
      <w:r>
        <w:rPr>
          <w:vertAlign w:val="baseline"/>
        </w:rPr>
        <w:t> </w:t>
      </w:r>
      <w:r>
        <w:rPr>
          <w:vertAlign w:val="superscript"/>
        </w:rPr>
        <w:t>34</w:t>
      </w:r>
      <w:r>
        <w:rPr>
          <w:vertAlign w:val="baseline"/>
        </w:rPr>
        <w:t> Of course, this is consistent with the possibility that foreign workers are attracted to those regions where the unemployment  rate is lowest and opportunities are greatest, for which there appears to be some evidence (Chart</w:t>
      </w:r>
      <w:r>
        <w:rPr>
          <w:spacing w:val="-2"/>
          <w:vertAlign w:val="baseline"/>
        </w:rPr>
        <w:t> </w:t>
      </w:r>
      <w:r>
        <w:rPr>
          <w:vertAlign w:val="baseline"/>
        </w:rPr>
        <w:t>7).</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pPr>
      <w:r>
        <w:rPr/>
        <w:pict>
          <v:shape style="position:absolute;margin-left:87.419998pt;margin-top:15.61728pt;width:140.050pt;height:.1pt;mso-position-horizontal-relative:page;mso-position-vertical-relative:paragraph;z-index:-251623424;mso-wrap-distance-left:0;mso-wrap-distance-right:0" coordorigin="1748,312" coordsize="2801,0" path="m1748,312l4549,312e" filled="false" stroked="true" strokeweight=".600010pt" strokecolor="#000000">
            <v:path arrowok="t"/>
            <v:stroke dashstyle="solid"/>
            <w10:wrap type="topAndBottom"/>
          </v:shape>
        </w:pict>
      </w:r>
    </w:p>
    <w:p>
      <w:pPr>
        <w:spacing w:line="247" w:lineRule="auto" w:before="49"/>
        <w:ind w:left="168" w:right="1737" w:firstLine="0"/>
        <w:jc w:val="both"/>
        <w:rPr>
          <w:sz w:val="19"/>
        </w:rPr>
      </w:pPr>
      <w:r>
        <w:rPr>
          <w:w w:val="105"/>
          <w:position w:val="9"/>
          <w:sz w:val="12"/>
        </w:rPr>
        <w:t>33 </w:t>
      </w:r>
      <w:r>
        <w:rPr>
          <w:w w:val="105"/>
          <w:sz w:val="19"/>
        </w:rPr>
        <w:t>Note that the negative correlation shown in Chart 6 is not statistically significant. A regression of the change in the total unemployment rate (between 2005q3 and 2006q3) on the change in the share of new immigrants (between 2005 and 2006) gives a t-statistic of -1.02.</w:t>
      </w:r>
    </w:p>
    <w:p>
      <w:pPr>
        <w:spacing w:line="244" w:lineRule="auto" w:before="196"/>
        <w:ind w:left="168" w:right="1738" w:firstLine="0"/>
        <w:jc w:val="both"/>
        <w:rPr>
          <w:sz w:val="19"/>
        </w:rPr>
      </w:pPr>
      <w:r>
        <w:rPr>
          <w:w w:val="105"/>
          <w:position w:val="9"/>
          <w:sz w:val="12"/>
        </w:rPr>
        <w:t>34 </w:t>
      </w:r>
      <w:r>
        <w:rPr>
          <w:w w:val="105"/>
          <w:sz w:val="19"/>
        </w:rPr>
        <w:t>We look at changes in the regional share of immigrants in charts 6, 9 and 12. One might consider weighting</w:t>
      </w:r>
      <w:r>
        <w:rPr>
          <w:spacing w:val="-13"/>
          <w:w w:val="105"/>
          <w:sz w:val="19"/>
        </w:rPr>
        <w:t> </w:t>
      </w:r>
      <w:r>
        <w:rPr>
          <w:w w:val="105"/>
          <w:sz w:val="19"/>
        </w:rPr>
        <w:t>the</w:t>
      </w:r>
      <w:r>
        <w:rPr>
          <w:spacing w:val="-13"/>
          <w:w w:val="105"/>
          <w:sz w:val="19"/>
        </w:rPr>
        <w:t> </w:t>
      </w:r>
      <w:r>
        <w:rPr>
          <w:w w:val="105"/>
          <w:sz w:val="19"/>
        </w:rPr>
        <w:t>shares</w:t>
      </w:r>
      <w:r>
        <w:rPr>
          <w:spacing w:val="-12"/>
          <w:w w:val="105"/>
          <w:sz w:val="19"/>
        </w:rPr>
        <w:t> </w:t>
      </w:r>
      <w:r>
        <w:rPr>
          <w:w w:val="105"/>
          <w:sz w:val="19"/>
        </w:rPr>
        <w:t>to</w:t>
      </w:r>
      <w:r>
        <w:rPr>
          <w:spacing w:val="-13"/>
          <w:w w:val="105"/>
          <w:sz w:val="19"/>
        </w:rPr>
        <w:t> </w:t>
      </w:r>
      <w:r>
        <w:rPr>
          <w:w w:val="105"/>
          <w:sz w:val="19"/>
        </w:rPr>
        <w:t>reflect</w:t>
      </w:r>
      <w:r>
        <w:rPr>
          <w:spacing w:val="-12"/>
          <w:w w:val="105"/>
          <w:sz w:val="19"/>
        </w:rPr>
        <w:t> </w:t>
      </w:r>
      <w:r>
        <w:rPr>
          <w:w w:val="105"/>
          <w:sz w:val="19"/>
        </w:rPr>
        <w:t>the</w:t>
      </w:r>
      <w:r>
        <w:rPr>
          <w:spacing w:val="-13"/>
          <w:w w:val="105"/>
          <w:sz w:val="19"/>
        </w:rPr>
        <w:t> </w:t>
      </w:r>
      <w:r>
        <w:rPr>
          <w:w w:val="105"/>
          <w:sz w:val="19"/>
        </w:rPr>
        <w:t>number</w:t>
      </w:r>
      <w:r>
        <w:rPr>
          <w:spacing w:val="-12"/>
          <w:w w:val="105"/>
          <w:sz w:val="19"/>
        </w:rPr>
        <w:t> </w:t>
      </w:r>
      <w:r>
        <w:rPr>
          <w:w w:val="105"/>
          <w:sz w:val="19"/>
        </w:rPr>
        <w:t>of</w:t>
      </w:r>
      <w:r>
        <w:rPr>
          <w:spacing w:val="-13"/>
          <w:w w:val="105"/>
          <w:sz w:val="19"/>
        </w:rPr>
        <w:t> </w:t>
      </w:r>
      <w:r>
        <w:rPr>
          <w:w w:val="105"/>
          <w:sz w:val="19"/>
        </w:rPr>
        <w:t>employees</w:t>
      </w:r>
      <w:r>
        <w:rPr>
          <w:spacing w:val="-12"/>
          <w:w w:val="105"/>
          <w:sz w:val="19"/>
        </w:rPr>
        <w:t> </w:t>
      </w:r>
      <w:r>
        <w:rPr>
          <w:w w:val="105"/>
          <w:sz w:val="19"/>
        </w:rPr>
        <w:t>in</w:t>
      </w:r>
      <w:r>
        <w:rPr>
          <w:spacing w:val="-12"/>
          <w:w w:val="105"/>
          <w:sz w:val="19"/>
        </w:rPr>
        <w:t> </w:t>
      </w:r>
      <w:r>
        <w:rPr>
          <w:w w:val="105"/>
          <w:sz w:val="19"/>
        </w:rPr>
        <w:t>each</w:t>
      </w:r>
      <w:r>
        <w:rPr>
          <w:spacing w:val="-13"/>
          <w:w w:val="105"/>
          <w:sz w:val="19"/>
        </w:rPr>
        <w:t> </w:t>
      </w:r>
      <w:r>
        <w:rPr>
          <w:w w:val="105"/>
          <w:sz w:val="19"/>
        </w:rPr>
        <w:t>region</w:t>
      </w:r>
      <w:r>
        <w:rPr>
          <w:spacing w:val="-13"/>
          <w:w w:val="105"/>
          <w:sz w:val="19"/>
        </w:rPr>
        <w:t> </w:t>
      </w:r>
      <w:r>
        <w:rPr>
          <w:w w:val="105"/>
          <w:sz w:val="19"/>
        </w:rPr>
        <w:t>as</w:t>
      </w:r>
      <w:r>
        <w:rPr>
          <w:spacing w:val="-13"/>
          <w:w w:val="105"/>
          <w:sz w:val="19"/>
        </w:rPr>
        <w:t> </w:t>
      </w:r>
      <w:r>
        <w:rPr>
          <w:w w:val="105"/>
          <w:sz w:val="19"/>
        </w:rPr>
        <w:t>a</w:t>
      </w:r>
      <w:r>
        <w:rPr>
          <w:spacing w:val="-12"/>
          <w:w w:val="105"/>
          <w:sz w:val="19"/>
        </w:rPr>
        <w:t> </w:t>
      </w:r>
      <w:r>
        <w:rPr>
          <w:w w:val="105"/>
          <w:sz w:val="19"/>
        </w:rPr>
        <w:t>bigger</w:t>
      </w:r>
      <w:r>
        <w:rPr>
          <w:spacing w:val="-12"/>
          <w:w w:val="105"/>
          <w:sz w:val="19"/>
        </w:rPr>
        <w:t> </w:t>
      </w:r>
      <w:r>
        <w:rPr>
          <w:w w:val="105"/>
          <w:sz w:val="19"/>
        </w:rPr>
        <w:t>effect</w:t>
      </w:r>
      <w:r>
        <w:rPr>
          <w:spacing w:val="-12"/>
          <w:w w:val="105"/>
          <w:sz w:val="19"/>
        </w:rPr>
        <w:t> </w:t>
      </w:r>
      <w:r>
        <w:rPr>
          <w:w w:val="105"/>
          <w:sz w:val="19"/>
        </w:rPr>
        <w:t>might</w:t>
      </w:r>
      <w:r>
        <w:rPr>
          <w:spacing w:val="-13"/>
          <w:w w:val="105"/>
          <w:sz w:val="19"/>
        </w:rPr>
        <w:t> </w:t>
      </w:r>
      <w:r>
        <w:rPr>
          <w:w w:val="105"/>
          <w:sz w:val="19"/>
        </w:rPr>
        <w:t>be</w:t>
      </w:r>
      <w:r>
        <w:rPr>
          <w:spacing w:val="-12"/>
          <w:w w:val="105"/>
          <w:sz w:val="19"/>
        </w:rPr>
        <w:t> </w:t>
      </w:r>
      <w:r>
        <w:rPr>
          <w:w w:val="105"/>
          <w:sz w:val="19"/>
        </w:rPr>
        <w:t>expected in regions which have received more migrants. However, WRS data suggest that while most migrants settle</w:t>
      </w:r>
      <w:r>
        <w:rPr>
          <w:spacing w:val="-9"/>
          <w:w w:val="105"/>
          <w:sz w:val="19"/>
        </w:rPr>
        <w:t> </w:t>
      </w:r>
      <w:r>
        <w:rPr>
          <w:w w:val="105"/>
          <w:sz w:val="19"/>
        </w:rPr>
        <w:t>in</w:t>
      </w:r>
      <w:r>
        <w:rPr>
          <w:spacing w:val="-9"/>
          <w:w w:val="105"/>
          <w:sz w:val="19"/>
        </w:rPr>
        <w:t> </w:t>
      </w:r>
      <w:r>
        <w:rPr>
          <w:w w:val="105"/>
          <w:sz w:val="19"/>
        </w:rPr>
        <w:t>London</w:t>
      </w:r>
      <w:r>
        <w:rPr>
          <w:spacing w:val="-8"/>
          <w:w w:val="105"/>
          <w:sz w:val="19"/>
        </w:rPr>
        <w:t> </w:t>
      </w:r>
      <w:r>
        <w:rPr>
          <w:w w:val="105"/>
          <w:sz w:val="19"/>
        </w:rPr>
        <w:t>and</w:t>
      </w:r>
      <w:r>
        <w:rPr>
          <w:spacing w:val="-7"/>
          <w:w w:val="105"/>
          <w:sz w:val="19"/>
        </w:rPr>
        <w:t> </w:t>
      </w:r>
      <w:r>
        <w:rPr>
          <w:w w:val="105"/>
          <w:sz w:val="19"/>
        </w:rPr>
        <w:t>the</w:t>
      </w:r>
      <w:r>
        <w:rPr>
          <w:spacing w:val="-9"/>
          <w:w w:val="105"/>
          <w:sz w:val="19"/>
        </w:rPr>
        <w:t> </w:t>
      </w:r>
      <w:r>
        <w:rPr>
          <w:w w:val="105"/>
          <w:sz w:val="19"/>
        </w:rPr>
        <w:t>South</w:t>
      </w:r>
      <w:r>
        <w:rPr>
          <w:spacing w:val="-8"/>
          <w:w w:val="105"/>
          <w:sz w:val="19"/>
        </w:rPr>
        <w:t> </w:t>
      </w:r>
      <w:r>
        <w:rPr>
          <w:w w:val="105"/>
          <w:sz w:val="19"/>
        </w:rPr>
        <w:t>East,</w:t>
      </w:r>
      <w:r>
        <w:rPr>
          <w:spacing w:val="-8"/>
          <w:w w:val="105"/>
          <w:sz w:val="19"/>
        </w:rPr>
        <w:t> </w:t>
      </w:r>
      <w:r>
        <w:rPr>
          <w:w w:val="105"/>
          <w:sz w:val="19"/>
        </w:rPr>
        <w:t>the</w:t>
      </w:r>
      <w:r>
        <w:rPr>
          <w:spacing w:val="-8"/>
          <w:w w:val="105"/>
          <w:sz w:val="19"/>
        </w:rPr>
        <w:t> </w:t>
      </w:r>
      <w:r>
        <w:rPr>
          <w:w w:val="105"/>
          <w:sz w:val="19"/>
        </w:rPr>
        <w:t>ratio</w:t>
      </w:r>
      <w:r>
        <w:rPr>
          <w:spacing w:val="-9"/>
          <w:w w:val="105"/>
          <w:sz w:val="19"/>
        </w:rPr>
        <w:t> </w:t>
      </w:r>
      <w:r>
        <w:rPr>
          <w:w w:val="105"/>
          <w:sz w:val="19"/>
        </w:rPr>
        <w:t>of</w:t>
      </w:r>
      <w:r>
        <w:rPr>
          <w:spacing w:val="-9"/>
          <w:w w:val="105"/>
          <w:sz w:val="19"/>
        </w:rPr>
        <w:t> </w:t>
      </w:r>
      <w:r>
        <w:rPr>
          <w:w w:val="105"/>
          <w:sz w:val="19"/>
        </w:rPr>
        <w:t>A8</w:t>
      </w:r>
      <w:r>
        <w:rPr>
          <w:spacing w:val="-7"/>
          <w:w w:val="105"/>
          <w:sz w:val="19"/>
        </w:rPr>
        <w:t> </w:t>
      </w:r>
      <w:r>
        <w:rPr>
          <w:w w:val="105"/>
          <w:sz w:val="19"/>
        </w:rPr>
        <w:t>migrants</w:t>
      </w:r>
      <w:r>
        <w:rPr>
          <w:spacing w:val="-8"/>
          <w:w w:val="105"/>
          <w:sz w:val="19"/>
        </w:rPr>
        <w:t> </w:t>
      </w:r>
      <w:r>
        <w:rPr>
          <w:w w:val="105"/>
          <w:sz w:val="19"/>
        </w:rPr>
        <w:t>to</w:t>
      </w:r>
      <w:r>
        <w:rPr>
          <w:spacing w:val="-8"/>
          <w:w w:val="105"/>
          <w:sz w:val="19"/>
        </w:rPr>
        <w:t> </w:t>
      </w:r>
      <w:r>
        <w:rPr>
          <w:w w:val="105"/>
          <w:sz w:val="19"/>
        </w:rPr>
        <w:t>the</w:t>
      </w:r>
      <w:r>
        <w:rPr>
          <w:spacing w:val="-7"/>
          <w:w w:val="105"/>
          <w:sz w:val="19"/>
        </w:rPr>
        <w:t> </w:t>
      </w:r>
      <w:r>
        <w:rPr>
          <w:w w:val="105"/>
          <w:sz w:val="19"/>
        </w:rPr>
        <w:t>current</w:t>
      </w:r>
      <w:r>
        <w:rPr>
          <w:spacing w:val="-8"/>
          <w:w w:val="105"/>
          <w:sz w:val="19"/>
        </w:rPr>
        <w:t> </w:t>
      </w:r>
      <w:r>
        <w:rPr>
          <w:w w:val="105"/>
          <w:sz w:val="19"/>
        </w:rPr>
        <w:t>population</w:t>
      </w:r>
      <w:r>
        <w:rPr>
          <w:spacing w:val="-9"/>
          <w:w w:val="105"/>
          <w:sz w:val="19"/>
        </w:rPr>
        <w:t> </w:t>
      </w:r>
      <w:r>
        <w:rPr>
          <w:w w:val="105"/>
          <w:sz w:val="19"/>
        </w:rPr>
        <w:t>by</w:t>
      </w:r>
      <w:r>
        <w:rPr>
          <w:spacing w:val="-8"/>
          <w:w w:val="105"/>
          <w:sz w:val="19"/>
        </w:rPr>
        <w:t> </w:t>
      </w:r>
      <w:r>
        <w:rPr>
          <w:w w:val="105"/>
          <w:sz w:val="19"/>
        </w:rPr>
        <w:t>region</w:t>
      </w:r>
      <w:r>
        <w:rPr>
          <w:spacing w:val="-9"/>
          <w:w w:val="105"/>
          <w:sz w:val="19"/>
        </w:rPr>
        <w:t> </w:t>
      </w:r>
      <w:r>
        <w:rPr>
          <w:w w:val="105"/>
          <w:sz w:val="19"/>
        </w:rPr>
        <w:t>is</w:t>
      </w:r>
      <w:r>
        <w:rPr>
          <w:spacing w:val="-8"/>
          <w:w w:val="105"/>
          <w:sz w:val="19"/>
        </w:rPr>
        <w:t> </w:t>
      </w:r>
      <w:r>
        <w:rPr>
          <w:w w:val="105"/>
          <w:sz w:val="19"/>
        </w:rPr>
        <w:t>broadly the same nationwide, at around</w:t>
      </w:r>
      <w:r>
        <w:rPr>
          <w:spacing w:val="-12"/>
          <w:w w:val="105"/>
          <w:sz w:val="19"/>
        </w:rPr>
        <w:t> </w:t>
      </w:r>
      <w:r>
        <w:rPr>
          <w:w w:val="105"/>
          <w:sz w:val="19"/>
        </w:rPr>
        <w:t>1:67.</w:t>
      </w:r>
    </w:p>
    <w:p>
      <w:pPr>
        <w:spacing w:after="0" w:line="244" w:lineRule="auto"/>
        <w:jc w:val="both"/>
        <w:rPr>
          <w:sz w:val="19"/>
        </w:rPr>
        <w:sectPr>
          <w:pgSz w:w="11900" w:h="16840"/>
          <w:pgMar w:header="0" w:footer="1470" w:top="1600" w:bottom="1660" w:left="1580" w:right="0"/>
        </w:sectPr>
      </w:pPr>
    </w:p>
    <w:p>
      <w:pPr>
        <w:pStyle w:val="BodyText"/>
        <w:rPr>
          <w:sz w:val="20"/>
        </w:rPr>
      </w:pPr>
    </w:p>
    <w:p>
      <w:pPr>
        <w:pStyle w:val="BodyText"/>
        <w:spacing w:before="10"/>
        <w:rPr>
          <w:sz w:val="16"/>
        </w:rPr>
      </w:pPr>
    </w:p>
    <w:p>
      <w:pPr>
        <w:spacing w:after="0"/>
        <w:rPr>
          <w:sz w:val="16"/>
        </w:rPr>
        <w:sectPr>
          <w:pgSz w:w="11900" w:h="16840"/>
          <w:pgMar w:header="0" w:footer="1470" w:top="1600" w:bottom="1660" w:left="1580" w:right="0"/>
        </w:sectPr>
      </w:pPr>
    </w:p>
    <w:p>
      <w:pPr>
        <w:pStyle w:val="Heading1"/>
        <w:spacing w:line="244" w:lineRule="auto"/>
      </w:pPr>
      <w:r>
        <w:rPr>
          <w:color w:val="FF0000"/>
        </w:rPr>
        <w:t>Chart 3: </w:t>
      </w:r>
      <w:r>
        <w:rPr/>
        <w:t>The share of new immigrants in each region (2006)</w:t>
      </w:r>
    </w:p>
    <w:p>
      <w:pPr>
        <w:spacing w:line="242" w:lineRule="auto" w:before="94"/>
        <w:ind w:left="168" w:right="1840" w:firstLine="0"/>
        <w:jc w:val="left"/>
        <w:rPr>
          <w:b/>
          <w:sz w:val="23"/>
        </w:rPr>
      </w:pPr>
      <w:r>
        <w:rPr/>
        <w:br w:type="column"/>
      </w:r>
      <w:r>
        <w:rPr>
          <w:b/>
          <w:color w:val="FF0000"/>
          <w:sz w:val="23"/>
        </w:rPr>
        <w:t>Chart 4: </w:t>
      </w:r>
      <w:r>
        <w:rPr>
          <w:b/>
          <w:sz w:val="23"/>
        </w:rPr>
        <w:t>The change in the share of new immigrants going to each region (2006 less 2005)</w:t>
      </w:r>
    </w:p>
    <w:p>
      <w:pPr>
        <w:spacing w:after="0" w:line="242" w:lineRule="auto"/>
        <w:jc w:val="left"/>
        <w:rPr>
          <w:sz w:val="23"/>
        </w:rPr>
        <w:sectPr>
          <w:type w:val="continuous"/>
          <w:pgSz w:w="11900" w:h="16840"/>
          <w:pgMar w:top="1180" w:bottom="280" w:left="1580" w:right="0"/>
          <w:cols w:num="2" w:equalWidth="0">
            <w:col w:w="4246" w:space="61"/>
            <w:col w:w="6013"/>
          </w:cols>
        </w:sectPr>
      </w:pPr>
    </w:p>
    <w:p>
      <w:pPr>
        <w:tabs>
          <w:tab w:pos="675" w:val="left" w:leader="none"/>
        </w:tabs>
        <w:spacing w:before="73"/>
        <w:ind w:left="0" w:right="38" w:firstLine="0"/>
        <w:jc w:val="right"/>
        <w:rPr>
          <w:sz w:val="14"/>
        </w:rPr>
      </w:pPr>
      <w:r>
        <w:rPr/>
        <w:pict>
          <v:group style="position:absolute;margin-left:96.269997pt;margin-top:9.615469pt;width:179.8pt;height:79.1pt;mso-position-horizontal-relative:page;mso-position-vertical-relative:paragraph;z-index:-264309760" coordorigin="1925,192" coordsize="3596,1582">
            <v:shape style="position:absolute;left:2016;top:1646;width:420;height:128" coordorigin="2016,1646" coordsize="420,128" path="m2130,1658l2016,1658,2016,1773,2130,1773,2130,1658m2436,1646l2309,1646,2309,1773,2436,1773,2436,1646e" filled="true" fillcolor="#ff0000" stroked="false">
              <v:path arrowok="t"/>
              <v:fill type="solid"/>
            </v:shape>
            <v:shape style="position:absolute;left:2672;top:1544;width:293;height:230" coordorigin="2672,1544" coordsize="293,230" path="m2672,1633l2672,1773m2965,1544l2965,1773e" filled="false" stroked="true" strokeweight="5.76pt" strokecolor="#ff0000">
              <v:path arrowok="t"/>
              <v:stroke dashstyle="solid"/>
            </v:shape>
            <v:line style="position:absolute" from="3259,1518" to="3259,1773" stroked="true" strokeweight="5.7pt" strokecolor="#ff0000">
              <v:stroke dashstyle="solid"/>
            </v:line>
            <v:line style="position:absolute" from="3558,1518" to="3558,1773" stroked="true" strokeweight="6.36pt" strokecolor="#ff0000">
              <v:stroke dashstyle="solid"/>
            </v:line>
            <v:line style="position:absolute" from="3857,1493" to="3857,1773" stroked="true" strokeweight="5.7pt" strokecolor="#ff0000">
              <v:stroke dashstyle="solid"/>
            </v:line>
            <v:line style="position:absolute" from="4151,1481" to="4151,1773" stroked="true" strokeweight="5.76pt" strokecolor="#ff0000">
              <v:stroke dashstyle="solid"/>
            </v:line>
            <v:line style="position:absolute" from="4444,1429" to="4444,1773" stroked="true" strokeweight="5.7pt" strokecolor="#ff0000">
              <v:stroke dashstyle="solid"/>
            </v:line>
            <v:line style="position:absolute" from="4744,1365" to="4744,1773" stroked="true" strokeweight="6.36pt" strokecolor="#ff0000">
              <v:stroke dashstyle="solid"/>
            </v:line>
            <v:line style="position:absolute" from="5043,1034" to="5043,1773" stroked="true" strokeweight="5.7pt" strokecolor="#ff0000">
              <v:stroke dashstyle="solid"/>
            </v:line>
            <v:line style="position:absolute" from="5336,435" to="5336,1773" stroked="true" strokeweight="5.76pt" strokecolor="#ff0000">
              <v:stroke dashstyle="solid"/>
            </v:line>
            <v:shape style="position:absolute;left:1926;top:192;width:3596;height:1581" coordorigin="1926,193" coordsize="3596,1581" path="m5483,193l5483,1773m5483,1773l5521,1773m5483,1544l5521,1544m5483,1327l5521,1327m5483,1098l5521,1098m5483,869l5521,869m5483,639l5521,639m5483,422l5521,422m5483,193l5521,193m1926,1773l5483,1773m1926,1773l1926,1735m2220,1773l2220,1735m2526,1773l2526,1735m2819,1773l2819,1735m3112,1773l3112,1735m3406,1773l3406,1735m3712,1773l3712,1735m4004,1773l4004,1735m4297,1773l4297,1735m4591,1773l4591,1735m4896,1773l4896,1735m5190,1773l5190,1735m5483,1773l5483,1735e" filled="false" stroked="true" strokeweight=".06pt" strokecolor="#000000">
              <v:path arrowok="t"/>
              <v:stroke dashstyle="solid"/>
            </v:shape>
            <w10:wrap type="none"/>
          </v:group>
        </w:pict>
      </w:r>
      <w:r>
        <w:rPr>
          <w:sz w:val="14"/>
        </w:rPr>
        <w:t>per</w:t>
      </w:r>
      <w:r>
        <w:rPr>
          <w:spacing w:val="12"/>
          <w:sz w:val="14"/>
        </w:rPr>
        <w:t> </w:t>
      </w:r>
      <w:r>
        <w:rPr>
          <w:sz w:val="14"/>
        </w:rPr>
        <w:t>cent</w:t>
        <w:tab/>
      </w:r>
      <w:r>
        <w:rPr>
          <w:spacing w:val="5"/>
          <w:position w:val="-2"/>
          <w:sz w:val="14"/>
        </w:rPr>
        <w:t>35</w:t>
      </w:r>
    </w:p>
    <w:p>
      <w:pPr>
        <w:spacing w:before="64"/>
        <w:ind w:left="0" w:right="38" w:firstLine="0"/>
        <w:jc w:val="right"/>
        <w:rPr>
          <w:sz w:val="14"/>
        </w:rPr>
      </w:pPr>
      <w:r>
        <w:rPr>
          <w:spacing w:val="5"/>
          <w:sz w:val="14"/>
        </w:rPr>
        <w:t>30</w:t>
      </w:r>
    </w:p>
    <w:p>
      <w:pPr>
        <w:spacing w:before="56"/>
        <w:ind w:left="0" w:right="38" w:firstLine="0"/>
        <w:jc w:val="right"/>
        <w:rPr>
          <w:sz w:val="14"/>
        </w:rPr>
      </w:pPr>
      <w:r>
        <w:rPr>
          <w:spacing w:val="5"/>
          <w:sz w:val="14"/>
        </w:rPr>
        <w:t>25</w:t>
      </w:r>
    </w:p>
    <w:p>
      <w:pPr>
        <w:spacing w:before="68"/>
        <w:ind w:left="0" w:right="38" w:firstLine="0"/>
        <w:jc w:val="right"/>
        <w:rPr>
          <w:sz w:val="14"/>
        </w:rPr>
      </w:pPr>
      <w:r>
        <w:rPr>
          <w:spacing w:val="5"/>
          <w:sz w:val="14"/>
        </w:rPr>
        <w:t>20</w:t>
      </w:r>
    </w:p>
    <w:p>
      <w:pPr>
        <w:spacing w:before="68"/>
        <w:ind w:left="0" w:right="38" w:firstLine="0"/>
        <w:jc w:val="right"/>
        <w:rPr>
          <w:sz w:val="14"/>
        </w:rPr>
      </w:pPr>
      <w:r>
        <w:rPr>
          <w:spacing w:val="5"/>
          <w:sz w:val="14"/>
        </w:rPr>
        <w:t>15</w:t>
      </w:r>
    </w:p>
    <w:p>
      <w:pPr>
        <w:spacing w:before="69"/>
        <w:ind w:left="0" w:right="38" w:firstLine="0"/>
        <w:jc w:val="right"/>
        <w:rPr>
          <w:sz w:val="14"/>
        </w:rPr>
      </w:pPr>
      <w:r>
        <w:rPr>
          <w:spacing w:val="5"/>
          <w:sz w:val="14"/>
        </w:rPr>
        <w:t>10</w:t>
      </w:r>
    </w:p>
    <w:p>
      <w:pPr>
        <w:spacing w:before="56"/>
        <w:ind w:left="0" w:right="119" w:firstLine="0"/>
        <w:jc w:val="right"/>
        <w:rPr>
          <w:sz w:val="14"/>
        </w:rPr>
      </w:pPr>
      <w:r>
        <w:rPr>
          <w:w w:val="100"/>
          <w:sz w:val="14"/>
        </w:rPr>
        <w:t>5</w:t>
      </w:r>
    </w:p>
    <w:p>
      <w:pPr>
        <w:spacing w:before="68"/>
        <w:ind w:left="0" w:right="119" w:firstLine="0"/>
        <w:jc w:val="right"/>
        <w:rPr>
          <w:sz w:val="14"/>
        </w:rPr>
      </w:pPr>
      <w:r>
        <w:rPr/>
        <w:pict>
          <v:shape style="position:absolute;margin-left:98.653564pt;margin-top:13.469101pt;width:24.45pt;height:33.3pt;mso-position-horizontal-relative:page;mso-position-vertical-relative:paragraph;z-index:251719680" type="#_x0000_t202" filled="false" stroked="false">
            <v:textbox inset="0,0,0,0" style="layout-flow:vertical;mso-layout-flow-alt:bottom-to-top">
              <w:txbxContent>
                <w:p>
                  <w:pPr>
                    <w:spacing w:before="14"/>
                    <w:ind w:left="0" w:right="40" w:firstLine="0"/>
                    <w:jc w:val="right"/>
                    <w:rPr>
                      <w:sz w:val="14"/>
                    </w:rPr>
                  </w:pPr>
                  <w:r>
                    <w:rPr>
                      <w:spacing w:val="-1"/>
                      <w:sz w:val="14"/>
                    </w:rPr>
                    <w:t>Wales</w:t>
                  </w:r>
                </w:p>
                <w:p>
                  <w:pPr>
                    <w:spacing w:before="132"/>
                    <w:ind w:left="0" w:right="18" w:firstLine="0"/>
                    <w:jc w:val="right"/>
                    <w:rPr>
                      <w:sz w:val="14"/>
                    </w:rPr>
                  </w:pPr>
                  <w:r>
                    <w:rPr>
                      <w:sz w:val="14"/>
                    </w:rPr>
                    <w:t>North</w:t>
                  </w:r>
                  <w:r>
                    <w:rPr>
                      <w:spacing w:val="19"/>
                      <w:sz w:val="14"/>
                    </w:rPr>
                    <w:t> </w:t>
                  </w:r>
                  <w:r>
                    <w:rPr>
                      <w:sz w:val="14"/>
                    </w:rPr>
                    <w:t>East</w:t>
                  </w:r>
                </w:p>
              </w:txbxContent>
            </v:textbox>
            <w10:wrap type="none"/>
          </v:shape>
        </w:pict>
      </w:r>
      <w:r>
        <w:rPr/>
        <w:pict>
          <v:shape style="position:absolute;margin-left:127.993362pt;margin-top:11.910253pt;width:9.8pt;height:29.75pt;mso-position-horizontal-relative:page;mso-position-vertical-relative:paragraph;z-index:251721728" type="#_x0000_t202" filled="false" stroked="false">
            <v:textbox inset="0,0,0,0" style="layout-flow:vertical;mso-layout-flow-alt:bottom-to-top">
              <w:txbxContent>
                <w:p>
                  <w:pPr>
                    <w:spacing w:before="14"/>
                    <w:ind w:left="20" w:right="0" w:firstLine="0"/>
                    <w:jc w:val="left"/>
                    <w:rPr>
                      <w:sz w:val="14"/>
                    </w:rPr>
                  </w:pPr>
                  <w:r>
                    <w:rPr>
                      <w:sz w:val="14"/>
                    </w:rPr>
                    <w:t>N Ireland</w:t>
                  </w:r>
                </w:p>
              </w:txbxContent>
            </v:textbox>
            <w10:wrap type="none"/>
          </v:shape>
        </w:pict>
      </w:r>
      <w:r>
        <w:rPr/>
        <w:pict>
          <v:shape style="position:absolute;margin-left:142.633118pt;margin-top:12.867635pt;width:9.8pt;height:14.15pt;mso-position-horizontal-relative:page;mso-position-vertical-relative:paragraph;z-index:251723776" type="#_x0000_t202" filled="false" stroked="false">
            <v:textbox inset="0,0,0,0" style="layout-flow:vertical;mso-layout-flow-alt:bottom-to-top">
              <w:txbxContent>
                <w:p>
                  <w:pPr>
                    <w:spacing w:before="14"/>
                    <w:ind w:left="20" w:right="0" w:firstLine="0"/>
                    <w:jc w:val="left"/>
                    <w:rPr>
                      <w:sz w:val="14"/>
                    </w:rPr>
                  </w:pPr>
                  <w:r>
                    <w:rPr>
                      <w:sz w:val="14"/>
                    </w:rPr>
                    <w:t>East</w:t>
                  </w:r>
                </w:p>
              </w:txbxContent>
            </v:textbox>
            <w10:wrap type="none"/>
          </v:shape>
        </w:pict>
      </w:r>
      <w:r>
        <w:rPr/>
        <w:pict>
          <v:shape style="position:absolute;margin-left:157.933197pt;margin-top:11.916707pt;width:9.8pt;height:27.25pt;mso-position-horizontal-relative:page;mso-position-vertical-relative:paragraph;z-index:251724800" type="#_x0000_t202" filled="false" stroked="false">
            <v:textbox inset="0,0,0,0" style="layout-flow:vertical;mso-layout-flow-alt:bottom-to-top">
              <w:txbxContent>
                <w:p>
                  <w:pPr>
                    <w:spacing w:before="14"/>
                    <w:ind w:left="20" w:right="0" w:firstLine="0"/>
                    <w:jc w:val="left"/>
                    <w:rPr>
                      <w:sz w:val="14"/>
                    </w:rPr>
                  </w:pPr>
                  <w:r>
                    <w:rPr>
                      <w:sz w:val="14"/>
                    </w:rPr>
                    <w:t>Scotland</w:t>
                  </w:r>
                </w:p>
              </w:txbxContent>
            </v:textbox>
            <w10:wrap type="none"/>
          </v:shape>
        </w:pict>
      </w:r>
      <w:r>
        <w:rPr/>
        <w:pict>
          <v:shape style="position:absolute;margin-left:172.572952pt;margin-top:11.755281pt;width:24.45pt;height:45.9pt;mso-position-horizontal-relative:page;mso-position-vertical-relative:paragraph;z-index:251726848" type="#_x0000_t202" filled="false" stroked="false">
            <v:textbox inset="0,0,0,0" style="layout-flow:vertical;mso-layout-flow-alt:bottom-to-top">
              <w:txbxContent>
                <w:p>
                  <w:pPr>
                    <w:spacing w:before="14"/>
                    <w:ind w:left="0" w:right="40" w:firstLine="0"/>
                    <w:jc w:val="right"/>
                    <w:rPr>
                      <w:sz w:val="14"/>
                    </w:rPr>
                  </w:pPr>
                  <w:r>
                    <w:rPr>
                      <w:sz w:val="14"/>
                    </w:rPr>
                    <w:t>South</w:t>
                  </w:r>
                  <w:r>
                    <w:rPr>
                      <w:spacing w:val="8"/>
                      <w:sz w:val="14"/>
                    </w:rPr>
                    <w:t> </w:t>
                  </w:r>
                  <w:r>
                    <w:rPr>
                      <w:sz w:val="14"/>
                    </w:rPr>
                    <w:t>West</w:t>
                  </w:r>
                </w:p>
                <w:p>
                  <w:pPr>
                    <w:spacing w:before="132"/>
                    <w:ind w:left="0" w:right="18" w:firstLine="0"/>
                    <w:jc w:val="right"/>
                    <w:rPr>
                      <w:sz w:val="14"/>
                    </w:rPr>
                  </w:pPr>
                  <w:r>
                    <w:rPr>
                      <w:sz w:val="14"/>
                    </w:rPr>
                    <w:t>West</w:t>
                  </w:r>
                  <w:r>
                    <w:rPr>
                      <w:spacing w:val="-6"/>
                      <w:sz w:val="14"/>
                    </w:rPr>
                    <w:t> </w:t>
                  </w:r>
                  <w:r>
                    <w:rPr>
                      <w:spacing w:val="3"/>
                      <w:sz w:val="14"/>
                    </w:rPr>
                    <w:t>Midlands</w:t>
                  </w:r>
                </w:p>
              </w:txbxContent>
            </v:textbox>
            <w10:wrap type="none"/>
          </v:shape>
        </w:pict>
      </w:r>
      <w:r>
        <w:rPr/>
        <w:pict>
          <v:shape style="position:absolute;margin-left:201.91275pt;margin-top:14.129519pt;width:9.8pt;height:35.15pt;mso-position-horizontal-relative:page;mso-position-vertical-relative:paragraph;z-index:251728896" type="#_x0000_t202" filled="false" stroked="false">
            <v:textbox inset="0,0,0,0" style="layout-flow:vertical;mso-layout-flow-alt:bottom-to-top">
              <w:txbxContent>
                <w:p>
                  <w:pPr>
                    <w:spacing w:before="14"/>
                    <w:ind w:left="20" w:right="0" w:firstLine="0"/>
                    <w:jc w:val="left"/>
                    <w:rPr>
                      <w:sz w:val="14"/>
                    </w:rPr>
                  </w:pPr>
                  <w:r>
                    <w:rPr>
                      <w:sz w:val="14"/>
                    </w:rPr>
                    <w:t>North West</w:t>
                  </w:r>
                </w:p>
              </w:txbxContent>
            </v:textbox>
            <w10:wrap type="none"/>
          </v:shape>
        </w:pict>
      </w:r>
      <w:r>
        <w:rPr/>
        <w:pict>
          <v:shape style="position:absolute;margin-left:217.21283pt;margin-top:11.094975pt;width:9.8pt;height:43.95pt;mso-position-horizontal-relative:page;mso-position-vertical-relative:paragraph;z-index:251729920" type="#_x0000_t202" filled="false" stroked="false">
            <v:textbox inset="0,0,0,0" style="layout-flow:vertical;mso-layout-flow-alt:bottom-to-top">
              <w:txbxContent>
                <w:p>
                  <w:pPr>
                    <w:spacing w:before="14"/>
                    <w:ind w:left="20" w:right="0" w:firstLine="0"/>
                    <w:jc w:val="left"/>
                    <w:rPr>
                      <w:sz w:val="14"/>
                    </w:rPr>
                  </w:pPr>
                  <w:r>
                    <w:rPr>
                      <w:sz w:val="14"/>
                    </w:rPr>
                    <w:t>East Midlands</w:t>
                  </w:r>
                </w:p>
              </w:txbxContent>
            </v:textbox>
            <w10:wrap type="none"/>
          </v:shape>
        </w:pict>
      </w:r>
      <w:r>
        <w:rPr/>
        <w:pict>
          <v:shape style="position:absolute;margin-left:231.852585pt;margin-top:11.177591pt;width:39.15pt;height:49.65pt;mso-position-horizontal-relative:page;mso-position-vertical-relative:paragraph;z-index:251731968" type="#_x0000_t202" filled="false" stroked="false">
            <v:textbox inset="0,0,0,0" style="layout-flow:vertical;mso-layout-flow-alt:bottom-to-top">
              <w:txbxContent>
                <w:p>
                  <w:pPr>
                    <w:spacing w:before="14"/>
                    <w:ind w:left="0" w:right="18" w:firstLine="0"/>
                    <w:jc w:val="right"/>
                    <w:rPr>
                      <w:sz w:val="14"/>
                    </w:rPr>
                  </w:pPr>
                  <w:r>
                    <w:rPr>
                      <w:spacing w:val="2"/>
                      <w:sz w:val="14"/>
                    </w:rPr>
                    <w:t>Yorks&amp;Humber</w:t>
                  </w:r>
                </w:p>
                <w:p>
                  <w:pPr>
                    <w:spacing w:line="294" w:lineRule="exact" w:before="27"/>
                    <w:ind w:left="491" w:right="25" w:hanging="166"/>
                    <w:jc w:val="right"/>
                    <w:rPr>
                      <w:sz w:val="14"/>
                    </w:rPr>
                  </w:pPr>
                  <w:r>
                    <w:rPr>
                      <w:sz w:val="14"/>
                    </w:rPr>
                    <w:t>South</w:t>
                  </w:r>
                  <w:r>
                    <w:rPr>
                      <w:spacing w:val="19"/>
                      <w:sz w:val="14"/>
                    </w:rPr>
                    <w:t> </w:t>
                  </w:r>
                  <w:r>
                    <w:rPr>
                      <w:sz w:val="14"/>
                    </w:rPr>
                    <w:t>East</w:t>
                  </w:r>
                  <w:r>
                    <w:rPr>
                      <w:w w:val="100"/>
                      <w:sz w:val="14"/>
                    </w:rPr>
                    <w:t> </w:t>
                  </w:r>
                  <w:r>
                    <w:rPr>
                      <w:spacing w:val="5"/>
                      <w:sz w:val="14"/>
                    </w:rPr>
                    <w:t>London</w:t>
                  </w:r>
                </w:p>
              </w:txbxContent>
            </v:textbox>
            <w10:wrap type="none"/>
          </v:shape>
        </w:pict>
      </w:r>
      <w:r>
        <w:rPr>
          <w:w w:val="100"/>
          <w:sz w:val="14"/>
        </w:rPr>
        <w:t>0</w:t>
      </w:r>
    </w:p>
    <w:p>
      <w:pPr>
        <w:spacing w:before="89"/>
        <w:ind w:left="0" w:right="1851" w:firstLine="0"/>
        <w:jc w:val="right"/>
        <w:rPr>
          <w:sz w:val="16"/>
        </w:rPr>
      </w:pPr>
      <w:r>
        <w:rPr/>
        <w:br w:type="column"/>
      </w:r>
      <w:r>
        <w:rPr>
          <w:w w:val="110"/>
          <w:sz w:val="16"/>
        </w:rPr>
        <w:t>per cent</w:t>
      </w:r>
    </w:p>
    <w:p>
      <w:pPr>
        <w:spacing w:before="43"/>
        <w:ind w:left="0" w:right="1902" w:firstLine="0"/>
        <w:jc w:val="right"/>
        <w:rPr>
          <w:sz w:val="14"/>
        </w:rPr>
      </w:pPr>
      <w:r>
        <w:rPr/>
        <w:pict>
          <v:group style="position:absolute;margin-left:311.670013pt;margin-top:6.79584pt;width:175.35pt;height:86.8pt;mso-position-horizontal-relative:page;mso-position-vertical-relative:paragraph;z-index:251695104" coordorigin="6233,136" coordsize="3507,1736">
            <v:line style="position:absolute" from="6374,1004" to="6374,1794" stroked="true" strokeweight="6.36pt" strokecolor="#ccffff">
              <v:stroke dashstyle="solid"/>
            </v:line>
            <v:line style="position:absolute" from="6661,1004" to="6661,1335" stroked="true" strokeweight="5.76pt" strokecolor="#ccffff">
              <v:stroke dashstyle="solid"/>
            </v:line>
            <v:line style="position:absolute" from="6948,1004" to="6948,1233" stroked="true" strokeweight="6.36pt" strokecolor="#ccffff">
              <v:stroke dashstyle="solid"/>
            </v:line>
            <v:line style="position:absolute" from="7241,1004" to="7241,1195" stroked="true" strokeweight="6.42pt" strokecolor="#ccffff">
              <v:stroke dashstyle="solid"/>
            </v:line>
            <v:shape style="position:absolute;left:7471;top:875;width:1275;height:204" coordorigin="7471,876" coordsize="1275,204" path="m7585,1004l7471,1004,7471,1080,7585,1080,7585,1004m7879,1004l7751,1004,7751,1055,7879,1055,7879,1004m8172,1004l8045,1004,8045,1029,8172,1029,8172,1004m8746,876l8618,876,8618,1004,8746,1004,8746,876e" filled="true" fillcolor="#ccffff" stroked="false">
              <v:path arrowok="t"/>
              <v:fill type="solid"/>
            </v:shape>
            <v:line style="position:absolute" from="8975,774" to="8975,1004" stroked="true" strokeweight="6.36pt" strokecolor="#ccffff">
              <v:stroke dashstyle="solid"/>
            </v:line>
            <v:line style="position:absolute" from="9262,354" to="9262,1004" stroked="true" strokeweight="5.76pt" strokecolor="#ccffff">
              <v:stroke dashstyle="solid"/>
            </v:line>
            <v:line style="position:absolute" from="9548,329" to="9548,1004" stroked="true" strokeweight="6.36pt" strokecolor="#ccffff">
              <v:stroke dashstyle="solid"/>
            </v:line>
            <v:shape style="position:absolute;left:6234;top:136;width:3507;height:1734" coordorigin="6234,137" coordsize="3507,1734" path="m9702,137l9702,1871m9702,1871l9740,1871m9702,1692l9740,1692m9702,1526l9740,1526m9702,1347l9740,1347m9702,1182l9740,1182m9702,1004l9740,1004m9702,825l9740,825m9702,660l9740,660m9702,481l9740,481m9702,315l9740,315m9702,137l9740,137m6234,1004l9702,1004m6234,1004l6234,966m6528,1004l6528,966m6808,1004l6808,966m7102,1004l7102,966m7394,1004l7394,966m7675,1004l7675,966m7968,1004l7968,966m8261,1004l8261,966m8542,1004l8542,966m8834,1004l8834,966m9128,1004l9128,966m9408,1004l9408,966m9702,1004l9702,966e" filled="false" stroked="true" strokeweight=".06pt" strokecolor="#000000">
              <v:path arrowok="t"/>
              <v:stroke dashstyle="solid"/>
            </v:shape>
            <w10:wrap type="none"/>
          </v:group>
        </w:pict>
      </w:r>
      <w:r>
        <w:rPr>
          <w:w w:val="105"/>
          <w:sz w:val="14"/>
        </w:rPr>
        <w:t>2.5</w:t>
      </w:r>
    </w:p>
    <w:p>
      <w:pPr>
        <w:spacing w:before="16"/>
        <w:ind w:left="0" w:right="1902" w:firstLine="0"/>
        <w:jc w:val="right"/>
        <w:rPr>
          <w:sz w:val="14"/>
        </w:rPr>
      </w:pPr>
      <w:r>
        <w:rPr>
          <w:w w:val="105"/>
          <w:sz w:val="14"/>
        </w:rPr>
        <w:t>2.0</w:t>
      </w:r>
    </w:p>
    <w:p>
      <w:pPr>
        <w:spacing w:before="5"/>
        <w:ind w:left="0" w:right="1902" w:firstLine="0"/>
        <w:jc w:val="right"/>
        <w:rPr>
          <w:sz w:val="14"/>
        </w:rPr>
      </w:pPr>
      <w:r>
        <w:rPr>
          <w:w w:val="105"/>
          <w:sz w:val="14"/>
        </w:rPr>
        <w:t>1.5</w:t>
      </w:r>
    </w:p>
    <w:p>
      <w:pPr>
        <w:spacing w:before="18"/>
        <w:ind w:left="0" w:right="1902" w:firstLine="0"/>
        <w:jc w:val="right"/>
        <w:rPr>
          <w:sz w:val="14"/>
        </w:rPr>
      </w:pPr>
      <w:r>
        <w:rPr>
          <w:w w:val="105"/>
          <w:sz w:val="14"/>
        </w:rPr>
        <w:t>1.0</w:t>
      </w:r>
    </w:p>
    <w:p>
      <w:pPr>
        <w:spacing w:before="4"/>
        <w:ind w:left="0" w:right="1902" w:firstLine="0"/>
        <w:jc w:val="right"/>
        <w:rPr>
          <w:sz w:val="14"/>
        </w:rPr>
      </w:pPr>
      <w:r>
        <w:rPr>
          <w:w w:val="105"/>
          <w:sz w:val="14"/>
        </w:rPr>
        <w:t>0.5</w:t>
      </w:r>
    </w:p>
    <w:p>
      <w:pPr>
        <w:spacing w:before="18"/>
        <w:ind w:left="0" w:right="1902" w:firstLine="0"/>
        <w:jc w:val="right"/>
        <w:rPr>
          <w:sz w:val="14"/>
        </w:rPr>
      </w:pPr>
      <w:r>
        <w:rPr>
          <w:w w:val="105"/>
          <w:sz w:val="14"/>
        </w:rPr>
        <w:t>0.0</w:t>
      </w:r>
    </w:p>
    <w:p>
      <w:pPr>
        <w:spacing w:before="17"/>
        <w:ind w:left="0" w:right="1853" w:firstLine="0"/>
        <w:jc w:val="right"/>
        <w:rPr>
          <w:sz w:val="14"/>
        </w:rPr>
      </w:pPr>
      <w:r>
        <w:rPr>
          <w:w w:val="105"/>
          <w:sz w:val="14"/>
        </w:rPr>
        <w:t>-0.5</w:t>
      </w:r>
    </w:p>
    <w:p>
      <w:pPr>
        <w:spacing w:before="6"/>
        <w:ind w:left="0" w:right="1853" w:firstLine="0"/>
        <w:jc w:val="right"/>
        <w:rPr>
          <w:sz w:val="14"/>
        </w:rPr>
      </w:pPr>
      <w:r>
        <w:rPr>
          <w:w w:val="105"/>
          <w:sz w:val="14"/>
        </w:rPr>
        <w:t>-1.0</w:t>
      </w:r>
    </w:p>
    <w:p>
      <w:pPr>
        <w:spacing w:before="16"/>
        <w:ind w:left="0" w:right="1853" w:firstLine="0"/>
        <w:jc w:val="right"/>
        <w:rPr>
          <w:sz w:val="14"/>
        </w:rPr>
      </w:pPr>
      <w:r>
        <w:rPr>
          <w:w w:val="105"/>
          <w:sz w:val="14"/>
        </w:rPr>
        <w:t>-1.5</w:t>
      </w:r>
    </w:p>
    <w:p>
      <w:pPr>
        <w:spacing w:before="5"/>
        <w:ind w:left="0" w:right="1853" w:firstLine="0"/>
        <w:jc w:val="right"/>
        <w:rPr>
          <w:sz w:val="14"/>
        </w:rPr>
      </w:pPr>
      <w:r>
        <w:rPr>
          <w:w w:val="105"/>
          <w:sz w:val="14"/>
        </w:rPr>
        <w:t>-2.0</w:t>
      </w:r>
    </w:p>
    <w:p>
      <w:pPr>
        <w:spacing w:before="18"/>
        <w:ind w:left="0" w:right="1853" w:firstLine="0"/>
        <w:jc w:val="right"/>
        <w:rPr>
          <w:sz w:val="14"/>
        </w:rPr>
      </w:pPr>
      <w:r>
        <w:rPr/>
        <w:pict>
          <v:shape style="position:absolute;margin-left:313.393829pt;margin-top:9.075262pt;width:24.5pt;height:25.65pt;mso-position-horizontal-relative:page;mso-position-vertical-relative:paragraph;z-index:251734016" type="#_x0000_t202" filled="false" stroked="false">
            <v:textbox inset="0,0,0,0" style="layout-flow:vertical;mso-layout-flow-alt:bottom-to-top">
              <w:txbxContent>
                <w:p>
                  <w:pPr>
                    <w:spacing w:before="14"/>
                    <w:ind w:left="0" w:right="18" w:firstLine="0"/>
                    <w:jc w:val="right"/>
                    <w:rPr>
                      <w:sz w:val="14"/>
                    </w:rPr>
                  </w:pPr>
                  <w:r>
                    <w:rPr>
                      <w:w w:val="105"/>
                      <w:sz w:val="14"/>
                    </w:rPr>
                    <w:t>London</w:t>
                  </w:r>
                </w:p>
                <w:p>
                  <w:pPr>
                    <w:spacing w:before="133"/>
                    <w:ind w:left="0" w:right="40" w:firstLine="0"/>
                    <w:jc w:val="right"/>
                    <w:rPr>
                      <w:sz w:val="14"/>
                    </w:rPr>
                  </w:pPr>
                  <w:r>
                    <w:rPr>
                      <w:spacing w:val="-4"/>
                      <w:w w:val="105"/>
                      <w:sz w:val="14"/>
                    </w:rPr>
                    <w:t>East</w:t>
                  </w:r>
                </w:p>
              </w:txbxContent>
            </v:textbox>
            <w10:wrap type="none"/>
          </v:shape>
        </w:pict>
      </w:r>
      <w:r>
        <w:rPr/>
        <w:pict>
          <v:shape style="position:absolute;margin-left:342.733765pt;margin-top:8.547734pt;width:67.150pt;height:49.75pt;mso-position-horizontal-relative:page;mso-position-vertical-relative:paragraph;z-index:251735040" type="#_x0000_t202" filled="false" stroked="false">
            <v:textbox inset="0,0,0,0" style="layout-flow:vertical;mso-layout-flow-alt:bottom-to-top">
              <w:txbxContent>
                <w:p>
                  <w:pPr>
                    <w:spacing w:line="417" w:lineRule="auto" w:before="14"/>
                    <w:ind w:left="206" w:right="70" w:firstLine="50"/>
                    <w:jc w:val="right"/>
                    <w:rPr>
                      <w:sz w:val="14"/>
                    </w:rPr>
                  </w:pPr>
                  <w:r>
                    <w:rPr>
                      <w:w w:val="105"/>
                      <w:sz w:val="14"/>
                    </w:rPr>
                    <w:t>North East</w:t>
                  </w:r>
                  <w:r>
                    <w:rPr>
                      <w:w w:val="107"/>
                      <w:sz w:val="14"/>
                    </w:rPr>
                    <w:t> </w:t>
                  </w:r>
                  <w:r>
                    <w:rPr>
                      <w:w w:val="105"/>
                      <w:sz w:val="14"/>
                    </w:rPr>
                    <w:t>North West</w:t>
                  </w:r>
                </w:p>
                <w:p>
                  <w:pPr>
                    <w:spacing w:before="13"/>
                    <w:ind w:left="0" w:right="18" w:firstLine="0"/>
                    <w:jc w:val="right"/>
                    <w:rPr>
                      <w:sz w:val="14"/>
                    </w:rPr>
                  </w:pPr>
                  <w:r>
                    <w:rPr>
                      <w:spacing w:val="-3"/>
                      <w:w w:val="105"/>
                      <w:sz w:val="14"/>
                    </w:rPr>
                    <w:t>Yorks&amp;Humber</w:t>
                  </w:r>
                </w:p>
                <w:p>
                  <w:pPr>
                    <w:spacing w:line="280" w:lineRule="atLeast" w:before="13"/>
                    <w:ind w:left="454" w:right="0" w:firstLine="100"/>
                    <w:jc w:val="left"/>
                    <w:rPr>
                      <w:sz w:val="14"/>
                    </w:rPr>
                  </w:pPr>
                  <w:r>
                    <w:rPr>
                      <w:spacing w:val="-6"/>
                      <w:w w:val="105"/>
                      <w:sz w:val="14"/>
                    </w:rPr>
                    <w:t>Wales </w:t>
                  </w:r>
                  <w:r>
                    <w:rPr>
                      <w:spacing w:val="-3"/>
                      <w:w w:val="105"/>
                      <w:sz w:val="14"/>
                    </w:rPr>
                    <w:t>Scotland</w:t>
                  </w:r>
                </w:p>
              </w:txbxContent>
            </v:textbox>
            <w10:wrap type="none"/>
          </v:shape>
        </w:pict>
      </w:r>
      <w:r>
        <w:rPr/>
        <w:pict>
          <v:shape style="position:absolute;margin-left:414.732941pt;margin-top:8.676929pt;width:53.15pt;height:46.4pt;mso-position-horizontal-relative:page;mso-position-vertical-relative:paragraph;z-index:251736064" type="#_x0000_t202" filled="false" stroked="false">
            <v:textbox inset="0,0,0,0" style="layout-flow:vertical;mso-layout-flow-alt:bottom-to-top">
              <w:txbxContent>
                <w:p>
                  <w:pPr>
                    <w:spacing w:line="427" w:lineRule="auto" w:before="14"/>
                    <w:ind w:left="20" w:right="18" w:firstLine="50"/>
                    <w:jc w:val="right"/>
                    <w:rPr>
                      <w:sz w:val="14"/>
                    </w:rPr>
                  </w:pPr>
                  <w:r>
                    <w:rPr>
                      <w:spacing w:val="-4"/>
                      <w:w w:val="105"/>
                      <w:sz w:val="14"/>
                    </w:rPr>
                    <w:t>East</w:t>
                  </w:r>
                  <w:r>
                    <w:rPr>
                      <w:spacing w:val="22"/>
                      <w:w w:val="105"/>
                      <w:sz w:val="14"/>
                    </w:rPr>
                    <w:t> </w:t>
                  </w:r>
                  <w:r>
                    <w:rPr>
                      <w:spacing w:val="-4"/>
                      <w:w w:val="105"/>
                      <w:sz w:val="14"/>
                    </w:rPr>
                    <w:t>Midlands</w:t>
                  </w:r>
                  <w:r>
                    <w:rPr>
                      <w:spacing w:val="1"/>
                      <w:w w:val="107"/>
                      <w:sz w:val="14"/>
                    </w:rPr>
                    <w:t> </w:t>
                  </w:r>
                  <w:r>
                    <w:rPr>
                      <w:w w:val="105"/>
                      <w:sz w:val="14"/>
                    </w:rPr>
                    <w:t>South</w:t>
                  </w:r>
                  <w:r>
                    <w:rPr>
                      <w:spacing w:val="7"/>
                      <w:w w:val="105"/>
                      <w:sz w:val="14"/>
                    </w:rPr>
                    <w:t> </w:t>
                  </w:r>
                  <w:r>
                    <w:rPr>
                      <w:spacing w:val="-7"/>
                      <w:w w:val="105"/>
                      <w:sz w:val="14"/>
                    </w:rPr>
                    <w:t>West</w:t>
                  </w:r>
                  <w:r>
                    <w:rPr>
                      <w:w w:val="107"/>
                      <w:sz w:val="14"/>
                    </w:rPr>
                    <w:t> </w:t>
                  </w:r>
                  <w:r>
                    <w:rPr>
                      <w:spacing w:val="-7"/>
                      <w:w w:val="105"/>
                      <w:sz w:val="14"/>
                    </w:rPr>
                    <w:t>West </w:t>
                  </w:r>
                  <w:r>
                    <w:rPr>
                      <w:spacing w:val="-6"/>
                      <w:w w:val="105"/>
                      <w:sz w:val="14"/>
                    </w:rPr>
                    <w:t> </w:t>
                  </w:r>
                  <w:r>
                    <w:rPr>
                      <w:spacing w:val="-3"/>
                      <w:w w:val="105"/>
                      <w:sz w:val="14"/>
                    </w:rPr>
                    <w:t>Midlands</w:t>
                  </w:r>
                </w:p>
                <w:p>
                  <w:pPr>
                    <w:spacing w:before="8"/>
                    <w:ind w:left="0" w:right="27" w:firstLine="0"/>
                    <w:jc w:val="right"/>
                    <w:rPr>
                      <w:sz w:val="14"/>
                    </w:rPr>
                  </w:pPr>
                  <w:r>
                    <w:rPr>
                      <w:w w:val="105"/>
                      <w:sz w:val="14"/>
                    </w:rPr>
                    <w:t>N</w:t>
                  </w:r>
                  <w:r>
                    <w:rPr>
                      <w:spacing w:val="-4"/>
                      <w:w w:val="105"/>
                      <w:sz w:val="14"/>
                    </w:rPr>
                    <w:t> </w:t>
                  </w:r>
                  <w:r>
                    <w:rPr>
                      <w:w w:val="105"/>
                      <w:sz w:val="14"/>
                    </w:rPr>
                    <w:t>Ireland</w:t>
                  </w:r>
                </w:p>
              </w:txbxContent>
            </v:textbox>
            <w10:wrap type="none"/>
          </v:shape>
        </w:pict>
      </w:r>
      <w:r>
        <w:rPr/>
        <w:pict>
          <v:shape style="position:absolute;margin-left:472.752533pt;margin-top:9.912865pt;width:9.8pt;height:33.1pt;mso-position-horizontal-relative:page;mso-position-vertical-relative:paragraph;z-index:251737088" type="#_x0000_t202" filled="false" stroked="false">
            <v:textbox inset="0,0,0,0" style="layout-flow:vertical;mso-layout-flow-alt:bottom-to-top">
              <w:txbxContent>
                <w:p>
                  <w:pPr>
                    <w:spacing w:before="14"/>
                    <w:ind w:left="20" w:right="0" w:firstLine="0"/>
                    <w:jc w:val="left"/>
                    <w:rPr>
                      <w:sz w:val="14"/>
                    </w:rPr>
                  </w:pPr>
                  <w:r>
                    <w:rPr>
                      <w:w w:val="105"/>
                      <w:sz w:val="14"/>
                    </w:rPr>
                    <w:t>South East</w:t>
                  </w:r>
                </w:p>
              </w:txbxContent>
            </v:textbox>
            <w10:wrap type="none"/>
          </v:shape>
        </w:pict>
      </w:r>
      <w:r>
        <w:rPr>
          <w:w w:val="105"/>
          <w:sz w:val="14"/>
        </w:rPr>
        <w:t>-2.5</w:t>
      </w:r>
    </w:p>
    <w:p>
      <w:pPr>
        <w:spacing w:after="0"/>
        <w:jc w:val="right"/>
        <w:rPr>
          <w:sz w:val="14"/>
        </w:rPr>
        <w:sectPr>
          <w:type w:val="continuous"/>
          <w:pgSz w:w="11900" w:h="16840"/>
          <w:pgMar w:top="1180" w:bottom="280" w:left="1580" w:right="0"/>
          <w:cols w:num="2" w:equalWidth="0">
            <w:col w:w="4198" w:space="390"/>
            <w:col w:w="5732"/>
          </w:cols>
        </w:sectPr>
      </w:pPr>
    </w:p>
    <w:p>
      <w:pPr>
        <w:pStyle w:val="BodyText"/>
        <w:rPr>
          <w:sz w:val="20"/>
        </w:rPr>
      </w:pPr>
    </w:p>
    <w:p>
      <w:pPr>
        <w:pStyle w:val="BodyText"/>
        <w:rPr>
          <w:sz w:val="20"/>
        </w:rPr>
      </w:pPr>
    </w:p>
    <w:p>
      <w:pPr>
        <w:pStyle w:val="BodyText"/>
        <w:rPr>
          <w:sz w:val="20"/>
        </w:rPr>
      </w:pPr>
    </w:p>
    <w:p>
      <w:pPr>
        <w:pStyle w:val="BodyText"/>
        <w:spacing w:before="10"/>
      </w:pPr>
    </w:p>
    <w:p>
      <w:pPr>
        <w:spacing w:after="0"/>
        <w:sectPr>
          <w:type w:val="continuous"/>
          <w:pgSz w:w="11900" w:h="16840"/>
          <w:pgMar w:top="1180" w:bottom="280" w:left="1580" w:right="0"/>
        </w:sectPr>
      </w:pPr>
    </w:p>
    <w:p>
      <w:pPr>
        <w:pStyle w:val="Heading1"/>
        <w:spacing w:line="242" w:lineRule="auto" w:before="93"/>
      </w:pPr>
      <w:r>
        <w:rPr>
          <w:color w:val="FF0000"/>
        </w:rPr>
        <w:t>Chart 5: </w:t>
      </w:r>
      <w:r>
        <w:rPr/>
        <w:t>The change in the rate of unemployment across regions (2005q3- 2006q3)</w:t>
      </w:r>
    </w:p>
    <w:p>
      <w:pPr>
        <w:pStyle w:val="BodyText"/>
        <w:spacing w:before="7"/>
        <w:rPr>
          <w:b/>
          <w:sz w:val="29"/>
        </w:rPr>
      </w:pPr>
    </w:p>
    <w:p>
      <w:pPr>
        <w:spacing w:line="151" w:lineRule="exact" w:before="0"/>
        <w:ind w:left="0" w:right="85" w:firstLine="0"/>
        <w:jc w:val="right"/>
        <w:rPr>
          <w:sz w:val="14"/>
        </w:rPr>
      </w:pPr>
      <w:r>
        <w:rPr>
          <w:w w:val="110"/>
          <w:sz w:val="14"/>
        </w:rPr>
        <w:t>per</w:t>
      </w:r>
      <w:r>
        <w:rPr>
          <w:spacing w:val="-21"/>
          <w:w w:val="110"/>
          <w:sz w:val="14"/>
        </w:rPr>
        <w:t> </w:t>
      </w:r>
      <w:r>
        <w:rPr>
          <w:w w:val="110"/>
          <w:sz w:val="14"/>
        </w:rPr>
        <w:t>cent</w:t>
      </w:r>
    </w:p>
    <w:p>
      <w:pPr>
        <w:spacing w:line="151" w:lineRule="exact" w:before="0"/>
        <w:ind w:left="0" w:right="87" w:firstLine="0"/>
        <w:jc w:val="right"/>
        <w:rPr>
          <w:sz w:val="14"/>
        </w:rPr>
      </w:pPr>
      <w:r>
        <w:rPr/>
        <w:pict>
          <v:group style="position:absolute;margin-left:96.269997pt;margin-top:4.191535pt;width:175.95pt;height:91.9pt;mso-position-horizontal-relative:page;mso-position-vertical-relative:paragraph;z-index:251696128" coordorigin="1925,84" coordsize="3519,1838">
            <v:line style="position:absolute" from="2066,1308" to="2066,1614" stroked="true" strokeweight="6.36pt" strokecolor="#ccffcc">
              <v:stroke dashstyle="solid"/>
            </v:line>
            <v:shape style="position:absolute;left:2295;top:1181;width:408;height:128" coordorigin="2296,1181" coordsize="408,128" path="m2424,1181l2296,1181,2296,1308,2424,1308,2424,1181m2704,1181l2590,1181,2590,1308,2704,1308,2704,1181e" filled="true" fillcolor="#ccffcc" stroked="false">
              <v:path arrowok="t"/>
              <v:fill type="solid"/>
            </v:shape>
            <v:line style="position:absolute" from="2933,1066" to="2933,1308" stroked="true" strokeweight="6.42pt" strokecolor="#ccffcc">
              <v:stroke dashstyle="solid"/>
            </v:line>
            <v:shape style="position:absolute;left:3226;top:823;width:293;height:485" coordorigin="3227,824" coordsize="293,485" path="m3227,1002l3227,1308m3520,824l3520,1308e" filled="false" stroked="true" strokeweight="6.36pt" strokecolor="#ccffcc">
              <v:path arrowok="t"/>
              <v:stroke dashstyle="solid"/>
            </v:shape>
            <v:line style="position:absolute" from="3806,760" to="3806,1308" stroked="true" strokeweight="5.76pt" strokecolor="#ccffcc">
              <v:stroke dashstyle="solid"/>
            </v:line>
            <v:line style="position:absolute" from="4093,760" to="4093,1308" stroked="true" strokeweight="6.36pt" strokecolor="#ccffcc">
              <v:stroke dashstyle="solid"/>
            </v:line>
            <v:line style="position:absolute" from="4387,633" to="4387,1308" stroked="true" strokeweight="6.42pt" strokecolor="#ccffcc">
              <v:stroke dashstyle="solid"/>
            </v:line>
            <v:line style="position:absolute" from="4680,518" to="4680,1308" stroked="true" strokeweight="6.36pt" strokecolor="#ccffcc">
              <v:stroke dashstyle="solid"/>
            </v:line>
            <v:line style="position:absolute" from="4967,454" to="4967,1308" stroked="true" strokeweight="5.76pt" strokecolor="#ccffcc">
              <v:stroke dashstyle="solid"/>
            </v:line>
            <v:line style="position:absolute" from="5254,390" to="5254,1308" stroked="true" strokeweight="6.36pt" strokecolor="#ccffcc">
              <v:stroke dashstyle="solid"/>
            </v:line>
            <v:shape style="position:absolute;left:1926;top:84;width:3519;height:1836" coordorigin="1926,84" coordsize="3519,1836" path="m5406,84l5406,1920m5406,1920l5444,1920m5406,1614l5444,1614m5406,1308l5444,1308m5406,1002l5444,1002m5406,696l5444,696m5406,390l5444,390m5406,84l5444,84m1926,1308l5406,1308m1926,1308l1926,1270m2220,1308l2220,1270m2513,1308l2513,1270m2794,1308l2794,1270m3086,1308l3086,1270m3379,1308l3379,1270m3673,1308l3673,1270m3953,1308l3953,1270m4247,1308l4247,1270m4540,1308l4540,1270m4832,1308l4832,1270m5113,1308l5113,1270m5406,1308l5406,1270e" filled="false" stroked="true" strokeweight=".06pt" strokecolor="#000000">
              <v:path arrowok="t"/>
              <v:stroke dashstyle="solid"/>
            </v:shape>
            <w10:wrap type="none"/>
          </v:group>
        </w:pict>
      </w:r>
      <w:r>
        <w:rPr>
          <w:w w:val="105"/>
          <w:sz w:val="14"/>
        </w:rPr>
        <w:t>2.0</w:t>
      </w:r>
    </w:p>
    <w:p>
      <w:pPr>
        <w:pStyle w:val="BodyText"/>
        <w:spacing w:before="7"/>
        <w:rPr>
          <w:sz w:val="12"/>
        </w:rPr>
      </w:pPr>
    </w:p>
    <w:p>
      <w:pPr>
        <w:spacing w:before="0"/>
        <w:ind w:left="0" w:right="87" w:firstLine="0"/>
        <w:jc w:val="right"/>
        <w:rPr>
          <w:sz w:val="14"/>
        </w:rPr>
      </w:pPr>
      <w:r>
        <w:rPr>
          <w:w w:val="105"/>
          <w:sz w:val="14"/>
        </w:rPr>
        <w:t>1.5</w:t>
      </w:r>
    </w:p>
    <w:p>
      <w:pPr>
        <w:pStyle w:val="BodyText"/>
        <w:spacing w:before="7"/>
        <w:rPr>
          <w:sz w:val="12"/>
        </w:rPr>
      </w:pPr>
    </w:p>
    <w:p>
      <w:pPr>
        <w:spacing w:before="0"/>
        <w:ind w:left="0" w:right="87" w:firstLine="0"/>
        <w:jc w:val="right"/>
        <w:rPr>
          <w:sz w:val="14"/>
        </w:rPr>
      </w:pPr>
      <w:r>
        <w:rPr>
          <w:w w:val="105"/>
          <w:sz w:val="14"/>
        </w:rPr>
        <w:t>1.0</w:t>
      </w:r>
    </w:p>
    <w:p>
      <w:pPr>
        <w:pStyle w:val="BodyText"/>
        <w:spacing w:before="7"/>
        <w:rPr>
          <w:sz w:val="12"/>
        </w:rPr>
      </w:pPr>
    </w:p>
    <w:p>
      <w:pPr>
        <w:spacing w:before="0"/>
        <w:ind w:left="0" w:right="87" w:firstLine="0"/>
        <w:jc w:val="right"/>
        <w:rPr>
          <w:sz w:val="14"/>
        </w:rPr>
      </w:pPr>
      <w:r>
        <w:rPr>
          <w:w w:val="105"/>
          <w:sz w:val="14"/>
        </w:rPr>
        <w:t>0.5</w:t>
      </w:r>
    </w:p>
    <w:p>
      <w:pPr>
        <w:pStyle w:val="BodyText"/>
        <w:spacing w:before="7"/>
        <w:rPr>
          <w:sz w:val="12"/>
        </w:rPr>
      </w:pPr>
    </w:p>
    <w:p>
      <w:pPr>
        <w:spacing w:before="0"/>
        <w:ind w:left="0" w:right="87" w:firstLine="0"/>
        <w:jc w:val="right"/>
        <w:rPr>
          <w:sz w:val="14"/>
        </w:rPr>
      </w:pPr>
      <w:r>
        <w:rPr>
          <w:w w:val="105"/>
          <w:sz w:val="14"/>
        </w:rPr>
        <w:t>0.0</w:t>
      </w:r>
    </w:p>
    <w:p>
      <w:pPr>
        <w:pStyle w:val="BodyText"/>
        <w:spacing w:before="7"/>
        <w:rPr>
          <w:sz w:val="12"/>
        </w:rPr>
      </w:pPr>
    </w:p>
    <w:p>
      <w:pPr>
        <w:spacing w:before="0"/>
        <w:ind w:left="0" w:right="38" w:firstLine="0"/>
        <w:jc w:val="right"/>
        <w:rPr>
          <w:sz w:val="14"/>
        </w:rPr>
      </w:pPr>
      <w:r>
        <w:rPr>
          <w:w w:val="105"/>
          <w:sz w:val="14"/>
        </w:rPr>
        <w:t>-0.5</w:t>
      </w:r>
    </w:p>
    <w:p>
      <w:pPr>
        <w:pStyle w:val="BodyText"/>
        <w:spacing w:before="7"/>
        <w:rPr>
          <w:sz w:val="12"/>
        </w:rPr>
      </w:pPr>
    </w:p>
    <w:p>
      <w:pPr>
        <w:spacing w:before="0"/>
        <w:ind w:left="0" w:right="38" w:firstLine="0"/>
        <w:jc w:val="right"/>
        <w:rPr>
          <w:sz w:val="14"/>
        </w:rPr>
      </w:pPr>
      <w:r>
        <w:rPr/>
        <w:pict>
          <v:shape style="position:absolute;margin-left:170.649231pt;margin-top:7.885145pt;width:24.5pt;height:43.85pt;mso-position-horizontal-relative:page;mso-position-vertical-relative:paragraph;z-index:251725824" type="#_x0000_t202" filled="false" stroked="false">
            <v:textbox inset="0,0,0,0" style="layout-flow:vertical;mso-layout-flow-alt:bottom-to-top">
              <w:txbxContent>
                <w:p>
                  <w:pPr>
                    <w:spacing w:before="14"/>
                    <w:ind w:left="0" w:right="81" w:firstLine="0"/>
                    <w:jc w:val="right"/>
                    <w:rPr>
                      <w:sz w:val="14"/>
                    </w:rPr>
                  </w:pPr>
                  <w:r>
                    <w:rPr>
                      <w:w w:val="105"/>
                      <w:sz w:val="14"/>
                    </w:rPr>
                    <w:t>Wales</w:t>
                  </w:r>
                </w:p>
                <w:p>
                  <w:pPr>
                    <w:spacing w:before="133"/>
                    <w:ind w:left="0" w:right="18" w:firstLine="0"/>
                    <w:jc w:val="right"/>
                    <w:rPr>
                      <w:sz w:val="14"/>
                    </w:rPr>
                  </w:pPr>
                  <w:r>
                    <w:rPr>
                      <w:spacing w:val="-4"/>
                      <w:w w:val="110"/>
                      <w:sz w:val="14"/>
                    </w:rPr>
                    <w:t>East </w:t>
                  </w:r>
                  <w:r>
                    <w:rPr>
                      <w:spacing w:val="-3"/>
                      <w:w w:val="110"/>
                      <w:sz w:val="14"/>
                    </w:rPr>
                    <w:t>Midlands</w:t>
                  </w:r>
                </w:p>
              </w:txbxContent>
            </v:textbox>
            <w10:wrap type="none"/>
          </v:shape>
        </w:pict>
      </w:r>
      <w:r>
        <w:rPr/>
        <w:pict>
          <v:shape style="position:absolute;margin-left:258.009064pt;margin-top:7.651247pt;width:9.8pt;height:49.85pt;mso-position-horizontal-relative:page;mso-position-vertical-relative:paragraph;z-index:251732992" type="#_x0000_t202" filled="false" stroked="false">
            <v:textbox inset="0,0,0,0" style="layout-flow:vertical;mso-layout-flow-alt:bottom-to-top">
              <w:txbxContent>
                <w:p>
                  <w:pPr>
                    <w:spacing w:before="14"/>
                    <w:ind w:left="20" w:right="0" w:firstLine="0"/>
                    <w:jc w:val="left"/>
                    <w:rPr>
                      <w:sz w:val="14"/>
                    </w:rPr>
                  </w:pPr>
                  <w:r>
                    <w:rPr>
                      <w:spacing w:val="-3"/>
                      <w:w w:val="110"/>
                      <w:sz w:val="14"/>
                    </w:rPr>
                    <w:t>Yorks&amp;Humber</w:t>
                  </w:r>
                </w:p>
              </w:txbxContent>
            </v:textbox>
            <w10:wrap type="none"/>
          </v:shape>
        </w:pict>
      </w:r>
      <w:r>
        <w:rPr>
          <w:w w:val="105"/>
          <w:sz w:val="14"/>
        </w:rPr>
        <w:t>-1.0</w:t>
      </w:r>
    </w:p>
    <w:p>
      <w:pPr>
        <w:pStyle w:val="Heading1"/>
        <w:spacing w:line="242" w:lineRule="auto" w:before="93"/>
        <w:ind w:right="1840"/>
      </w:pPr>
      <w:r>
        <w:rPr>
          <w:b w:val="0"/>
        </w:rPr>
        <w:br w:type="column"/>
      </w:r>
      <w:r>
        <w:rPr>
          <w:color w:val="FF0000"/>
        </w:rPr>
        <w:t>Chart 6: </w:t>
      </w:r>
      <w:r>
        <w:rPr/>
        <w:t>Have regions with the biggest rise in unemployment also seen the biggest rise in immigration (2006 less 2005)?</w:t>
      </w:r>
    </w:p>
    <w:p>
      <w:pPr>
        <w:spacing w:line="228" w:lineRule="auto" w:before="80"/>
        <w:ind w:left="437" w:right="3287" w:firstLine="38"/>
        <w:jc w:val="left"/>
        <w:rPr>
          <w:sz w:val="14"/>
        </w:rPr>
      </w:pPr>
      <w:r>
        <w:rPr/>
        <w:pict>
          <v:group style="position:absolute;margin-left:330.809998pt;margin-top:15.999231pt;width:162.6pt;height:106.6pt;mso-position-horizontal-relative:page;mso-position-vertical-relative:paragraph;z-index:-264295424" coordorigin="6616,320" coordsize="3252,2132">
            <v:shape style="position:absolute;left:6616;top:320;width:3251;height:2130" coordorigin="6617,321" coordsize="3251,2130" path="m8249,321l8249,2451m8210,2451l8249,2451m8210,2094l8249,2094m8210,1737l8249,1737m8210,1392l8249,1392m8210,1035l8249,1035m8210,678l8249,678m8210,321l8249,321m6617,1737l9868,1737m6617,1775l6617,1737m7165,1775l7165,1737m7700,1775l7700,1737m8249,1775l8249,1737m8784,1775l8784,1737m9332,1775l9332,1737m9868,1775l9868,1737e" filled="false" stroked="true" strokeweight=".06pt" strokecolor="#000000">
              <v:path arrowok="t"/>
              <v:stroke dashstyle="solid"/>
            </v:shape>
            <v:shape style="position:absolute;left:6973;top:639;width:2372;height:1492" coordorigin="6973,640" coordsize="2372,1492" path="m7050,780l6973,780,6973,857,7050,857,7050,780m7764,1061l7687,1061,7687,1137,7764,1137,7764,1061m7930,1558l7853,1558,7853,1635,7930,1635,7930,1558m7981,921l7904,921,7904,997,7981,997,7981,921m8147,640l8070,640,8070,717,8147,717,8147,640m8197,1137l8120,1137,8120,1213,8197,1213,8197,1137m8236,2056l8159,2056,8159,2131,8236,2131,8236,2056m8274,1061l8197,1061,8197,1137,8274,1137,8274,1061m8491,1558l8414,1558,8414,1635,8491,1635,8491,1558m8644,703l8567,703,8567,780,8644,780,8644,703m9344,1354l9269,1354,9269,1417,9230,1417,9230,1494,9306,1494,9306,1431,9344,1431,9344,1354e" filled="true" fillcolor="#33cccc" stroked="false">
              <v:path arrowok="t"/>
              <v:fill type="solid"/>
            </v:shape>
            <v:shape style="position:absolute;left:7011;top:984;width:2295;height:447" coordorigin="7012,984" coordsize="2295,447" path="m7012,984l9306,1431m7012,984l9306,1431e" filled="false" stroked="true" strokeweight="1.275pt" strokecolor="#000000">
              <v:path arrowok="t"/>
              <v:stroke dashstyle="solid"/>
            </v:shape>
            <v:shape style="position:absolute;left:6847;top:512;width:261;height:156" type="#_x0000_t202" filled="false" stroked="false">
              <v:textbox inset="0,0,0,0">
                <w:txbxContent>
                  <w:p>
                    <w:pPr>
                      <w:spacing w:line="155" w:lineRule="exact" w:before="0"/>
                      <w:ind w:left="0" w:right="0" w:firstLine="0"/>
                      <w:jc w:val="left"/>
                      <w:rPr>
                        <w:sz w:val="14"/>
                      </w:rPr>
                    </w:pPr>
                    <w:r>
                      <w:rPr>
                        <w:w w:val="110"/>
                        <w:sz w:val="14"/>
                      </w:rPr>
                      <w:t>Lon</w:t>
                    </w:r>
                  </w:p>
                </w:txbxContent>
              </v:textbox>
              <w10:wrap type="none"/>
            </v:shape>
            <v:shape style="position:absolute;left:7586;top:512;width:403;height:437" type="#_x0000_t202" filled="false" stroked="false">
              <v:textbox inset="0,0,0,0">
                <w:txbxContent>
                  <w:p>
                    <w:pPr>
                      <w:spacing w:line="155" w:lineRule="exact" w:before="0"/>
                      <w:ind w:left="178" w:right="0" w:firstLine="0"/>
                      <w:jc w:val="left"/>
                      <w:rPr>
                        <w:sz w:val="14"/>
                      </w:rPr>
                    </w:pPr>
                    <w:r>
                      <w:rPr>
                        <w:w w:val="110"/>
                        <w:sz w:val="14"/>
                      </w:rPr>
                      <w:t>YH</w:t>
                    </w:r>
                  </w:p>
                  <w:p>
                    <w:pPr>
                      <w:spacing w:before="120"/>
                      <w:ind w:left="0" w:right="0" w:firstLine="0"/>
                      <w:jc w:val="left"/>
                      <w:rPr>
                        <w:sz w:val="14"/>
                      </w:rPr>
                    </w:pPr>
                    <w:r>
                      <w:rPr>
                        <w:w w:val="110"/>
                        <w:sz w:val="14"/>
                      </w:rPr>
                      <w:t>NW</w:t>
                    </w:r>
                  </w:p>
                </w:txbxContent>
              </v:textbox>
              <w10:wrap type="none"/>
            </v:shape>
            <v:shape style="position:absolute;left:8720;top:652;width:293;height:156" type="#_x0000_t202" filled="false" stroked="false">
              <v:textbox inset="0,0,0,0">
                <w:txbxContent>
                  <w:p>
                    <w:pPr>
                      <w:spacing w:line="155" w:lineRule="exact" w:before="0"/>
                      <w:ind w:left="0" w:right="0" w:firstLine="0"/>
                      <w:jc w:val="left"/>
                      <w:rPr>
                        <w:sz w:val="14"/>
                      </w:rPr>
                    </w:pPr>
                    <w:r>
                      <w:rPr>
                        <w:w w:val="110"/>
                        <w:sz w:val="14"/>
                      </w:rPr>
                      <w:t>WM</w:t>
                    </w:r>
                  </w:p>
                </w:txbxContent>
              </v:textbox>
              <w10:wrap type="none"/>
            </v:shape>
            <v:shape style="position:absolute;left:8376;top:958;width:242;height:156" type="#_x0000_t202" filled="false" stroked="false">
              <v:textbox inset="0,0,0,0">
                <w:txbxContent>
                  <w:p>
                    <w:pPr>
                      <w:spacing w:line="155" w:lineRule="exact" w:before="0"/>
                      <w:ind w:left="0" w:right="0" w:firstLine="0"/>
                      <w:jc w:val="left"/>
                      <w:rPr>
                        <w:sz w:val="14"/>
                      </w:rPr>
                    </w:pPr>
                    <w:r>
                      <w:rPr>
                        <w:w w:val="110"/>
                        <w:sz w:val="14"/>
                      </w:rPr>
                      <w:t>EM</w:t>
                    </w:r>
                  </w:p>
                </w:txbxContent>
              </v:textbox>
              <w10:wrap type="none"/>
            </v:shape>
            <v:shape style="position:absolute;left:7382;top:1175;width:266;height:156" type="#_x0000_t202" filled="false" stroked="false">
              <v:textbox inset="0,0,0,0">
                <w:txbxContent>
                  <w:p>
                    <w:pPr>
                      <w:spacing w:line="155" w:lineRule="exact" w:before="0"/>
                      <w:ind w:left="0" w:right="0" w:firstLine="0"/>
                      <w:jc w:val="left"/>
                      <w:rPr>
                        <w:sz w:val="14"/>
                      </w:rPr>
                    </w:pPr>
                    <w:r>
                      <w:rPr>
                        <w:w w:val="110"/>
                        <w:sz w:val="14"/>
                      </w:rPr>
                      <w:t>East</w:t>
                    </w:r>
                  </w:p>
                </w:txbxContent>
              </v:textbox>
              <w10:wrap type="none"/>
            </v:shape>
            <v:shape style="position:absolute;left:7879;top:1291;width:226;height:156" type="#_x0000_t202" filled="false" stroked="false">
              <v:textbox inset="0,0,0,0">
                <w:txbxContent>
                  <w:p>
                    <w:pPr>
                      <w:spacing w:line="155" w:lineRule="exact" w:before="0"/>
                      <w:ind w:left="0" w:right="0" w:firstLine="0"/>
                      <w:jc w:val="left"/>
                      <w:rPr>
                        <w:sz w:val="14"/>
                      </w:rPr>
                    </w:pPr>
                    <w:r>
                      <w:rPr>
                        <w:w w:val="110"/>
                        <w:sz w:val="14"/>
                      </w:rPr>
                      <w:t>Wa</w:t>
                    </w:r>
                  </w:p>
                </w:txbxContent>
              </v:textbox>
              <w10:wrap type="none"/>
            </v:shape>
            <v:shape style="position:absolute;left:9357;top:1175;width:158;height:156" type="#_x0000_t202" filled="false" stroked="false">
              <v:textbox inset="0,0,0,0">
                <w:txbxContent>
                  <w:p>
                    <w:pPr>
                      <w:spacing w:line="155" w:lineRule="exact" w:before="0"/>
                      <w:ind w:left="0" w:right="0" w:firstLine="0"/>
                      <w:jc w:val="left"/>
                      <w:rPr>
                        <w:sz w:val="14"/>
                      </w:rPr>
                    </w:pPr>
                    <w:r>
                      <w:rPr>
                        <w:spacing w:val="-19"/>
                        <w:w w:val="110"/>
                        <w:sz w:val="14"/>
                      </w:rPr>
                      <w:t>SE</w:t>
                    </w:r>
                  </w:p>
                </w:txbxContent>
              </v:textbox>
              <w10:wrap type="none"/>
            </v:shape>
            <v:shape style="position:absolute;left:7522;top:1507;width:208;height:156" type="#_x0000_t202" filled="false" stroked="false">
              <v:textbox inset="0,0,0,0">
                <w:txbxContent>
                  <w:p>
                    <w:pPr>
                      <w:spacing w:line="155" w:lineRule="exact" w:before="0"/>
                      <w:ind w:left="0" w:right="0" w:firstLine="0"/>
                      <w:jc w:val="left"/>
                      <w:rPr>
                        <w:sz w:val="14"/>
                      </w:rPr>
                    </w:pPr>
                    <w:r>
                      <w:rPr>
                        <w:w w:val="110"/>
                        <w:sz w:val="14"/>
                      </w:rPr>
                      <w:t>NE</w:t>
                    </w:r>
                  </w:p>
                </w:txbxContent>
              </v:textbox>
              <w10:wrap type="none"/>
            </v:shape>
            <v:shape style="position:absolute;left:8631;top:1507;width:206;height:156" type="#_x0000_t202" filled="false" stroked="false">
              <v:textbox inset="0,0,0,0">
                <w:txbxContent>
                  <w:p>
                    <w:pPr>
                      <w:spacing w:line="155" w:lineRule="exact" w:before="0"/>
                      <w:ind w:left="0" w:right="0" w:firstLine="0"/>
                      <w:jc w:val="left"/>
                      <w:rPr>
                        <w:sz w:val="14"/>
                      </w:rPr>
                    </w:pPr>
                    <w:r>
                      <w:rPr>
                        <w:spacing w:val="-21"/>
                        <w:w w:val="110"/>
                        <w:sz w:val="14"/>
                      </w:rPr>
                      <w:t>SW</w:t>
                    </w:r>
                  </w:p>
                </w:txbxContent>
              </v:textbox>
              <w10:wrap type="none"/>
            </v:shape>
            <v:shape style="position:absolute;left:9243;top:1507;width:166;height:156" type="#_x0000_t202" filled="false" stroked="false">
              <v:textbox inset="0,0,0,0">
                <w:txbxContent>
                  <w:p>
                    <w:pPr>
                      <w:spacing w:line="155" w:lineRule="exact" w:before="0"/>
                      <w:ind w:left="0" w:right="0" w:firstLine="0"/>
                      <w:jc w:val="left"/>
                      <w:rPr>
                        <w:sz w:val="14"/>
                      </w:rPr>
                    </w:pPr>
                    <w:r>
                      <w:rPr>
                        <w:w w:val="110"/>
                        <w:sz w:val="14"/>
                      </w:rPr>
                      <w:t>NI</w:t>
                    </w:r>
                  </w:p>
                </w:txbxContent>
              </v:textbox>
              <w10:wrap type="none"/>
            </v:shape>
            <v:shape style="position:absolute;left:7917;top:2093;width:131;height:156" type="#_x0000_t202" filled="false" stroked="false">
              <v:textbox inset="0,0,0,0">
                <w:txbxContent>
                  <w:p>
                    <w:pPr>
                      <w:spacing w:line="155" w:lineRule="exact" w:before="0"/>
                      <w:ind w:left="0" w:right="0" w:firstLine="0"/>
                      <w:jc w:val="left"/>
                      <w:rPr>
                        <w:sz w:val="14"/>
                      </w:rPr>
                    </w:pPr>
                    <w:r>
                      <w:rPr>
                        <w:spacing w:val="-21"/>
                        <w:w w:val="110"/>
                        <w:sz w:val="14"/>
                      </w:rPr>
                      <w:t>Sc</w:t>
                    </w:r>
                  </w:p>
                </w:txbxContent>
              </v:textbox>
              <w10:wrap type="none"/>
            </v:shape>
            <w10:wrap type="none"/>
          </v:group>
        </w:pict>
      </w:r>
      <w:r>
        <w:rPr>
          <w:spacing w:val="-5"/>
          <w:w w:val="110"/>
          <w:sz w:val="14"/>
        </w:rPr>
        <w:t>Change </w:t>
      </w:r>
      <w:r>
        <w:rPr>
          <w:w w:val="110"/>
          <w:sz w:val="14"/>
        </w:rPr>
        <w:t>in </w:t>
      </w:r>
      <w:r>
        <w:rPr>
          <w:spacing w:val="3"/>
          <w:w w:val="110"/>
          <w:sz w:val="14"/>
        </w:rPr>
        <w:t>the </w:t>
      </w:r>
      <w:r>
        <w:rPr>
          <w:spacing w:val="-3"/>
          <w:w w:val="110"/>
          <w:sz w:val="14"/>
        </w:rPr>
        <w:t>unemployment </w:t>
      </w:r>
      <w:r>
        <w:rPr>
          <w:w w:val="110"/>
          <w:sz w:val="14"/>
        </w:rPr>
        <w:t>rate,</w:t>
      </w:r>
      <w:r>
        <w:rPr>
          <w:spacing w:val="-25"/>
          <w:w w:val="110"/>
          <w:sz w:val="14"/>
        </w:rPr>
        <w:t> </w:t>
      </w:r>
      <w:r>
        <w:rPr>
          <w:w w:val="110"/>
          <w:sz w:val="14"/>
        </w:rPr>
        <w:t>pp 2.0</w:t>
      </w:r>
    </w:p>
    <w:p>
      <w:pPr>
        <w:pStyle w:val="BodyText"/>
        <w:spacing w:before="2"/>
        <w:rPr>
          <w:sz w:val="17"/>
        </w:rPr>
      </w:pPr>
    </w:p>
    <w:p>
      <w:pPr>
        <w:spacing w:before="0"/>
        <w:ind w:left="437" w:right="0" w:firstLine="0"/>
        <w:jc w:val="left"/>
        <w:rPr>
          <w:sz w:val="14"/>
        </w:rPr>
      </w:pPr>
      <w:r>
        <w:rPr>
          <w:w w:val="110"/>
          <w:sz w:val="14"/>
        </w:rPr>
        <w:t>1.5</w:t>
      </w:r>
    </w:p>
    <w:p>
      <w:pPr>
        <w:pStyle w:val="BodyText"/>
        <w:spacing w:before="1"/>
        <w:rPr>
          <w:sz w:val="17"/>
        </w:rPr>
      </w:pPr>
    </w:p>
    <w:p>
      <w:pPr>
        <w:spacing w:before="0"/>
        <w:ind w:left="437" w:right="0" w:firstLine="0"/>
        <w:jc w:val="left"/>
        <w:rPr>
          <w:sz w:val="14"/>
        </w:rPr>
      </w:pPr>
      <w:r>
        <w:rPr>
          <w:w w:val="110"/>
          <w:sz w:val="14"/>
        </w:rPr>
        <w:t>1.0</w:t>
      </w:r>
    </w:p>
    <w:p>
      <w:pPr>
        <w:pStyle w:val="BodyText"/>
        <w:rPr>
          <w:sz w:val="17"/>
        </w:rPr>
      </w:pPr>
    </w:p>
    <w:p>
      <w:pPr>
        <w:spacing w:before="0"/>
        <w:ind w:left="437" w:right="0" w:firstLine="0"/>
        <w:jc w:val="left"/>
        <w:rPr>
          <w:sz w:val="14"/>
        </w:rPr>
      </w:pPr>
      <w:r>
        <w:rPr>
          <w:w w:val="110"/>
          <w:sz w:val="14"/>
        </w:rPr>
        <w:t>0.5</w:t>
      </w:r>
    </w:p>
    <w:p>
      <w:pPr>
        <w:pStyle w:val="BodyText"/>
        <w:spacing w:before="11"/>
        <w:rPr>
          <w:sz w:val="15"/>
        </w:rPr>
      </w:pPr>
    </w:p>
    <w:p>
      <w:pPr>
        <w:spacing w:before="0"/>
        <w:ind w:left="437" w:right="0" w:firstLine="0"/>
        <w:jc w:val="left"/>
        <w:rPr>
          <w:sz w:val="14"/>
        </w:rPr>
      </w:pPr>
      <w:r>
        <w:rPr>
          <w:w w:val="110"/>
          <w:sz w:val="14"/>
        </w:rPr>
        <w:t>0.0</w:t>
      </w:r>
    </w:p>
    <w:p>
      <w:pPr>
        <w:pStyle w:val="BodyText"/>
        <w:spacing w:before="1"/>
        <w:rPr>
          <w:sz w:val="17"/>
        </w:rPr>
      </w:pPr>
    </w:p>
    <w:p>
      <w:pPr>
        <w:spacing w:before="0"/>
        <w:ind w:left="386" w:right="0" w:firstLine="0"/>
        <w:jc w:val="left"/>
        <w:rPr>
          <w:sz w:val="14"/>
        </w:rPr>
      </w:pPr>
      <w:r>
        <w:rPr>
          <w:w w:val="110"/>
          <w:sz w:val="14"/>
        </w:rPr>
        <w:t>-0.5</w:t>
      </w:r>
    </w:p>
    <w:p>
      <w:pPr>
        <w:pStyle w:val="BodyText"/>
        <w:rPr>
          <w:sz w:val="17"/>
        </w:rPr>
      </w:pPr>
    </w:p>
    <w:p>
      <w:pPr>
        <w:spacing w:before="0"/>
        <w:ind w:left="386" w:right="0" w:firstLine="0"/>
        <w:jc w:val="left"/>
        <w:rPr>
          <w:sz w:val="14"/>
        </w:rPr>
      </w:pPr>
      <w:r>
        <w:rPr>
          <w:w w:val="110"/>
          <w:sz w:val="14"/>
        </w:rPr>
        <w:t>-1.0</w:t>
      </w:r>
    </w:p>
    <w:p>
      <w:pPr>
        <w:spacing w:after="0"/>
        <w:jc w:val="left"/>
        <w:rPr>
          <w:sz w:val="14"/>
        </w:rPr>
        <w:sectPr>
          <w:type w:val="continuous"/>
          <w:pgSz w:w="11900" w:h="16840"/>
          <w:pgMar w:top="1180" w:bottom="280" w:left="1580" w:right="0"/>
          <w:cols w:num="2" w:equalWidth="0">
            <w:col w:w="4211" w:space="96"/>
            <w:col w:w="6013"/>
          </w:cols>
        </w:sectPr>
      </w:pPr>
    </w:p>
    <w:p>
      <w:pPr>
        <w:tabs>
          <w:tab w:pos="3525" w:val="left" w:leader="none"/>
          <w:tab w:pos="4061" w:val="left" w:leader="none"/>
          <w:tab w:pos="4634" w:val="left" w:leader="none"/>
          <w:tab w:pos="5171" w:val="left" w:leader="none"/>
          <w:tab w:pos="5718" w:val="left" w:leader="none"/>
          <w:tab w:pos="6253" w:val="left" w:leader="none"/>
        </w:tabs>
        <w:spacing w:before="43"/>
        <w:ind w:left="2977" w:right="0" w:firstLine="0"/>
        <w:jc w:val="center"/>
        <w:rPr>
          <w:sz w:val="14"/>
        </w:rPr>
      </w:pPr>
      <w:r>
        <w:rPr/>
        <w:pict>
          <v:shape style="position:absolute;margin-left:97.989197pt;margin-top:-15.113923pt;width:9.8pt;height:27.5pt;mso-position-horizontal-relative:page;mso-position-vertical-relative:paragraph;z-index:251718656" type="#_x0000_t202" filled="false" stroked="false">
            <v:textbox inset="0,0,0,0" style="layout-flow:vertical;mso-layout-flow-alt:bottom-to-top">
              <w:txbxContent>
                <w:p>
                  <w:pPr>
                    <w:spacing w:before="14"/>
                    <w:ind w:left="20" w:right="0" w:firstLine="0"/>
                    <w:jc w:val="left"/>
                    <w:rPr>
                      <w:sz w:val="14"/>
                    </w:rPr>
                  </w:pPr>
                  <w:r>
                    <w:rPr>
                      <w:spacing w:val="-3"/>
                      <w:w w:val="110"/>
                      <w:sz w:val="14"/>
                    </w:rPr>
                    <w:t>Scotland</w:t>
                  </w:r>
                </w:p>
              </w:txbxContent>
            </v:textbox>
            <w10:wrap type="none"/>
          </v:shape>
        </w:pict>
      </w:r>
      <w:r>
        <w:rPr/>
        <w:pict>
          <v:shape style="position:absolute;margin-left:112.688995pt;margin-top:-13.675598pt;width:24.45pt;height:35.050pt;mso-position-horizontal-relative:page;mso-position-vertical-relative:paragraph;z-index:251720704" type="#_x0000_t202" filled="false" stroked="false">
            <v:textbox inset="0,0,0,0" style="layout-flow:vertical;mso-layout-flow-alt:bottom-to-top">
              <w:txbxContent>
                <w:p>
                  <w:pPr>
                    <w:spacing w:before="14"/>
                    <w:ind w:left="20" w:right="0" w:firstLine="0"/>
                    <w:jc w:val="left"/>
                    <w:rPr>
                      <w:sz w:val="14"/>
                    </w:rPr>
                  </w:pPr>
                  <w:r>
                    <w:rPr>
                      <w:w w:val="110"/>
                      <w:sz w:val="14"/>
                    </w:rPr>
                    <w:t>South</w:t>
                  </w:r>
                  <w:r>
                    <w:rPr>
                      <w:spacing w:val="-22"/>
                      <w:w w:val="110"/>
                      <w:sz w:val="14"/>
                    </w:rPr>
                    <w:t> </w:t>
                  </w:r>
                  <w:r>
                    <w:rPr>
                      <w:spacing w:val="-9"/>
                      <w:w w:val="110"/>
                      <w:sz w:val="14"/>
                    </w:rPr>
                    <w:t>West</w:t>
                  </w:r>
                </w:p>
                <w:p>
                  <w:pPr>
                    <w:spacing w:before="132"/>
                    <w:ind w:left="45" w:right="0" w:firstLine="0"/>
                    <w:jc w:val="left"/>
                    <w:rPr>
                      <w:sz w:val="14"/>
                    </w:rPr>
                  </w:pPr>
                  <w:r>
                    <w:rPr>
                      <w:w w:val="110"/>
                      <w:sz w:val="14"/>
                    </w:rPr>
                    <w:t>North</w:t>
                  </w:r>
                  <w:r>
                    <w:rPr>
                      <w:spacing w:val="-23"/>
                      <w:w w:val="110"/>
                      <w:sz w:val="14"/>
                    </w:rPr>
                    <w:t> </w:t>
                  </w:r>
                  <w:r>
                    <w:rPr>
                      <w:spacing w:val="-4"/>
                      <w:w w:val="110"/>
                      <w:sz w:val="14"/>
                    </w:rPr>
                    <w:t>East</w:t>
                  </w:r>
                </w:p>
              </w:txbxContent>
            </v:textbox>
            <w10:wrap type="none"/>
          </v:shape>
        </w:pict>
      </w:r>
      <w:r>
        <w:rPr/>
        <w:pict>
          <v:shape style="position:absolute;margin-left:141.969330pt;margin-top:-15.041903pt;width:23.85pt;height:33.8pt;mso-position-horizontal-relative:page;mso-position-vertical-relative:paragraph;z-index:251722752" type="#_x0000_t202" filled="false" stroked="false">
            <v:textbox inset="0,0,0,0" style="layout-flow:vertical;mso-layout-flow-alt:bottom-to-top">
              <w:txbxContent>
                <w:p>
                  <w:pPr>
                    <w:spacing w:before="14"/>
                    <w:ind w:left="95" w:right="0" w:firstLine="0"/>
                    <w:jc w:val="left"/>
                    <w:rPr>
                      <w:sz w:val="14"/>
                    </w:rPr>
                  </w:pPr>
                  <w:r>
                    <w:rPr>
                      <w:w w:val="105"/>
                      <w:sz w:val="14"/>
                    </w:rPr>
                    <w:t>N</w:t>
                  </w:r>
                  <w:r>
                    <w:rPr>
                      <w:spacing w:val="-3"/>
                      <w:w w:val="105"/>
                      <w:sz w:val="14"/>
                    </w:rPr>
                    <w:t> </w:t>
                  </w:r>
                  <w:r>
                    <w:rPr>
                      <w:w w:val="105"/>
                      <w:sz w:val="14"/>
                    </w:rPr>
                    <w:t>Ireland</w:t>
                  </w:r>
                </w:p>
                <w:p>
                  <w:pPr>
                    <w:spacing w:before="120"/>
                    <w:ind w:left="20" w:right="0" w:firstLine="0"/>
                    <w:jc w:val="left"/>
                    <w:rPr>
                      <w:sz w:val="14"/>
                    </w:rPr>
                  </w:pPr>
                  <w:r>
                    <w:rPr>
                      <w:spacing w:val="-3"/>
                      <w:w w:val="110"/>
                      <w:sz w:val="14"/>
                    </w:rPr>
                    <w:t>South</w:t>
                  </w:r>
                  <w:r>
                    <w:rPr>
                      <w:spacing w:val="-10"/>
                      <w:w w:val="110"/>
                      <w:sz w:val="14"/>
                    </w:rPr>
                    <w:t> </w:t>
                  </w:r>
                  <w:r>
                    <w:rPr>
                      <w:spacing w:val="-4"/>
                      <w:w w:val="110"/>
                      <w:sz w:val="14"/>
                    </w:rPr>
                    <w:t>East</w:t>
                  </w:r>
                </w:p>
              </w:txbxContent>
            </v:textbox>
            <w10:wrap type="none"/>
          </v:shape>
        </w:pict>
      </w:r>
      <w:r>
        <w:rPr/>
        <w:pict>
          <v:shape style="position:absolute;margin-left:199.989197pt;margin-top:-14.025494pt;width:23.85pt;height:36.65pt;mso-position-horizontal-relative:page;mso-position-vertical-relative:paragraph;z-index:251727872" type="#_x0000_t202" filled="false" stroked="false">
            <v:textbox inset="0,0,0,0" style="layout-flow:vertical;mso-layout-flow-alt:bottom-to-top">
              <w:txbxContent>
                <w:p>
                  <w:pPr>
                    <w:spacing w:before="14"/>
                    <w:ind w:left="0" w:right="18" w:firstLine="0"/>
                    <w:jc w:val="right"/>
                    <w:rPr>
                      <w:sz w:val="14"/>
                    </w:rPr>
                  </w:pPr>
                  <w:r>
                    <w:rPr>
                      <w:spacing w:val="-4"/>
                      <w:w w:val="105"/>
                      <w:sz w:val="14"/>
                    </w:rPr>
                    <w:t>East</w:t>
                  </w:r>
                </w:p>
                <w:p>
                  <w:pPr>
                    <w:spacing w:before="120"/>
                    <w:ind w:left="0" w:right="50" w:firstLine="0"/>
                    <w:jc w:val="right"/>
                    <w:rPr>
                      <w:sz w:val="14"/>
                    </w:rPr>
                  </w:pPr>
                  <w:r>
                    <w:rPr>
                      <w:w w:val="110"/>
                      <w:sz w:val="14"/>
                    </w:rPr>
                    <w:t>North</w:t>
                  </w:r>
                  <w:r>
                    <w:rPr>
                      <w:spacing w:val="-22"/>
                      <w:w w:val="110"/>
                      <w:sz w:val="14"/>
                    </w:rPr>
                    <w:t> </w:t>
                  </w:r>
                  <w:r>
                    <w:rPr>
                      <w:spacing w:val="-9"/>
                      <w:w w:val="110"/>
                      <w:sz w:val="14"/>
                    </w:rPr>
                    <w:t>West</w:t>
                  </w:r>
                </w:p>
              </w:txbxContent>
            </v:textbox>
            <w10:wrap type="none"/>
          </v:shape>
        </w:pict>
      </w:r>
      <w:r>
        <w:rPr/>
        <w:pict>
          <v:shape style="position:absolute;margin-left:228.669098pt;margin-top:-15.113352pt;width:24.45pt;height:46pt;mso-position-horizontal-relative:page;mso-position-vertical-relative:paragraph;z-index:251730944" type="#_x0000_t202" filled="false" stroked="false">
            <v:textbox inset="0,0,0,0" style="layout-flow:vertical;mso-layout-flow-alt:bottom-to-top">
              <w:txbxContent>
                <w:p>
                  <w:pPr>
                    <w:spacing w:before="14"/>
                    <w:ind w:left="0" w:right="18" w:firstLine="0"/>
                    <w:jc w:val="right"/>
                    <w:rPr>
                      <w:sz w:val="14"/>
                    </w:rPr>
                  </w:pPr>
                  <w:r>
                    <w:rPr>
                      <w:w w:val="105"/>
                      <w:sz w:val="14"/>
                    </w:rPr>
                    <w:t>London</w:t>
                  </w:r>
                </w:p>
                <w:p>
                  <w:pPr>
                    <w:spacing w:before="132"/>
                    <w:ind w:left="0" w:right="22" w:firstLine="0"/>
                    <w:jc w:val="right"/>
                    <w:rPr>
                      <w:sz w:val="14"/>
                    </w:rPr>
                  </w:pPr>
                  <w:r>
                    <w:rPr>
                      <w:spacing w:val="-7"/>
                      <w:w w:val="105"/>
                      <w:sz w:val="14"/>
                    </w:rPr>
                    <w:t>West</w:t>
                  </w:r>
                  <w:r>
                    <w:rPr>
                      <w:spacing w:val="3"/>
                      <w:w w:val="105"/>
                      <w:sz w:val="14"/>
                    </w:rPr>
                    <w:t> </w:t>
                  </w:r>
                  <w:r>
                    <w:rPr>
                      <w:w w:val="105"/>
                      <w:sz w:val="14"/>
                    </w:rPr>
                    <w:t>Midlands</w:t>
                  </w:r>
                </w:p>
              </w:txbxContent>
            </v:textbox>
            <w10:wrap type="none"/>
          </v:shape>
        </w:pict>
      </w:r>
      <w:r>
        <w:rPr>
          <w:w w:val="110"/>
          <w:sz w:val="14"/>
        </w:rPr>
        <w:t>-3</w:t>
        <w:tab/>
        <w:t>-2</w:t>
        <w:tab/>
        <w:t>-1</w:t>
        <w:tab/>
        <w:t>0</w:t>
        <w:tab/>
        <w:t>1</w:t>
        <w:tab/>
        <w:t>2</w:t>
        <w:tab/>
        <w:t>3</w:t>
      </w:r>
    </w:p>
    <w:p>
      <w:pPr>
        <w:spacing w:before="108"/>
        <w:ind w:left="2992" w:right="0" w:firstLine="0"/>
        <w:jc w:val="center"/>
        <w:rPr>
          <w:sz w:val="14"/>
        </w:rPr>
      </w:pPr>
      <w:r>
        <w:rPr>
          <w:w w:val="110"/>
          <w:sz w:val="14"/>
        </w:rPr>
        <w:t>Change in the share of new migrants, pp</w:t>
      </w:r>
    </w:p>
    <w:p>
      <w:pPr>
        <w:pStyle w:val="BodyText"/>
        <w:spacing w:before="2"/>
        <w:rPr>
          <w:sz w:val="16"/>
        </w:rPr>
      </w:pPr>
    </w:p>
    <w:p>
      <w:pPr>
        <w:spacing w:after="0"/>
        <w:rPr>
          <w:sz w:val="16"/>
        </w:rPr>
        <w:sectPr>
          <w:type w:val="continuous"/>
          <w:pgSz w:w="11900" w:h="16840"/>
          <w:pgMar w:top="1180" w:bottom="280" w:left="1580" w:right="0"/>
        </w:sectPr>
      </w:pPr>
    </w:p>
    <w:p>
      <w:pPr>
        <w:pStyle w:val="Heading1"/>
        <w:spacing w:line="242" w:lineRule="auto" w:before="93"/>
        <w:ind w:right="38"/>
        <w:jc w:val="both"/>
      </w:pPr>
      <w:r>
        <w:rPr>
          <w:color w:val="FF0000"/>
        </w:rPr>
        <w:t>Chart 7: </w:t>
      </w:r>
      <w:r>
        <w:rPr/>
        <w:t>Regional unemployment rates in 2005 and the change in immigration (2006 less 2005)</w:t>
      </w:r>
    </w:p>
    <w:p>
      <w:pPr>
        <w:spacing w:line="228" w:lineRule="auto" w:before="80"/>
        <w:ind w:left="257" w:right="2121" w:firstLine="13"/>
        <w:jc w:val="left"/>
        <w:rPr>
          <w:sz w:val="14"/>
        </w:rPr>
      </w:pPr>
      <w:r>
        <w:rPr/>
        <w:pict>
          <v:group style="position:absolute;margin-left:106.470001pt;margin-top:15.998418pt;width:170.9pt;height:115.35pt;mso-position-horizontal-relative:page;mso-position-vertical-relative:paragraph;z-index:-264286208" coordorigin="2129,320" coordsize="3418,2307">
            <v:shape style="position:absolute;left:2130;top:320;width:3417;height:2307" coordorigin="2130,321" coordsize="3417,2307" path="m2984,321l2984,2590m2946,2590l2984,2590m2946,2309l2984,2309m2946,2028l2984,2028m2946,1735l2984,1735m2946,1455l2984,1455m2946,1175l2984,1175m2946,894l2984,894m2946,601l2984,601m2946,321l2984,321m2130,2590l5546,2590m2130,2627l2130,2590m2984,2627l2984,2590m3839,2627l3839,2590m4692,2627l4692,2590m5546,2627l5546,2590e" filled="false" stroked="true" strokeweight=".06pt" strokecolor="#000000">
              <v:path arrowok="t"/>
              <v:stroke dashstyle="solid"/>
            </v:shape>
            <v:shape style="position:absolute;left:2628;top:651;width:2601;height:932" coordorigin="2628,652" coordsize="2601,932" path="m2704,1391l2628,1391,2628,1468,2704,1468,2704,1391m2767,652l2692,652,2692,729,2767,729,2767,652m3061,1251l2984,1251,2984,1277,2959,1277,2959,1353,3035,1353,3035,1327,3061,1327,3061,1251m3290,996l3214,996,3214,1073,3290,1073,3290,996m3290,652l3214,652,3214,729,3290,729,3290,652m3456,1302l3392,1302,3392,1277,3316,1277,3316,1353,3379,1353,3379,1379,3456,1379,3456,1302m3596,1506l3520,1506,3520,1583,3596,1583,3596,1506m3812,1213l3737,1213,3737,1289,3812,1289,3812,1213m4412,1327l4336,1327,4336,1404,4412,1404,4412,1327m5228,1416l5152,1416,5152,1493,5228,1493,5228,1416e" filled="true" fillcolor="#33cccc" stroked="false">
              <v:path arrowok="t"/>
              <v:fill type="solid"/>
            </v:shape>
            <v:shape style="position:absolute;left:2665;top:1098;width:2525;height:395" coordorigin="2665,1098" coordsize="2525,395" path="m2665,1098l5190,1493m2665,1098l5190,1493e" filled="false" stroked="true" strokeweight="1.274pt" strokecolor="#000000">
              <v:path arrowok="t"/>
              <v:stroke dashstyle="solid"/>
            </v:shape>
            <v:shape style="position:absolute;left:2410;top:499;width:208;height:156" type="#_x0000_t202" filled="false" stroked="false">
              <v:textbox inset="0,0,0,0">
                <w:txbxContent>
                  <w:p>
                    <w:pPr>
                      <w:spacing w:line="155" w:lineRule="exact" w:before="0"/>
                      <w:ind w:left="0" w:right="0" w:firstLine="0"/>
                      <w:jc w:val="left"/>
                      <w:rPr>
                        <w:sz w:val="14"/>
                      </w:rPr>
                    </w:pPr>
                    <w:r>
                      <w:rPr>
                        <w:w w:val="110"/>
                        <w:sz w:val="14"/>
                      </w:rPr>
                      <w:t>NE</w:t>
                    </w:r>
                  </w:p>
                </w:txbxContent>
              </v:textbox>
              <w10:wrap type="none"/>
            </v:shape>
            <v:shape style="position:absolute;left:3392;top:499;width:275;height:475" type="#_x0000_t202" filled="false" stroked="false">
              <v:textbox inset="0,0,0,0">
                <w:txbxContent>
                  <w:p>
                    <w:pPr>
                      <w:spacing w:line="155" w:lineRule="exact" w:before="0"/>
                      <w:ind w:left="13" w:right="0" w:firstLine="0"/>
                      <w:jc w:val="left"/>
                      <w:rPr>
                        <w:sz w:val="14"/>
                      </w:rPr>
                    </w:pPr>
                    <w:r>
                      <w:rPr>
                        <w:w w:val="110"/>
                        <w:sz w:val="14"/>
                      </w:rPr>
                      <w:t>Lon</w:t>
                    </w:r>
                  </w:p>
                  <w:p>
                    <w:pPr>
                      <w:spacing w:line="240" w:lineRule="auto" w:before="8"/>
                      <w:rPr>
                        <w:sz w:val="13"/>
                      </w:rPr>
                    </w:pPr>
                  </w:p>
                  <w:p>
                    <w:pPr>
                      <w:spacing w:before="0"/>
                      <w:ind w:left="0" w:right="0" w:firstLine="0"/>
                      <w:jc w:val="left"/>
                      <w:rPr>
                        <w:sz w:val="14"/>
                      </w:rPr>
                    </w:pPr>
                    <w:r>
                      <w:rPr>
                        <w:w w:val="110"/>
                        <w:sz w:val="14"/>
                      </w:rPr>
                      <w:t>Sc</w:t>
                    </w:r>
                  </w:p>
                </w:txbxContent>
              </v:textbox>
              <w10:wrap type="none"/>
            </v:shape>
            <v:shape style="position:absolute;left:2743;top:1111;width:916;height:373" type="#_x0000_t202" filled="false" stroked="false">
              <v:textbox inset="0,0,0,0">
                <w:txbxContent>
                  <w:p>
                    <w:pPr>
                      <w:spacing w:line="145" w:lineRule="exact" w:before="0"/>
                      <w:ind w:left="25" w:right="0" w:firstLine="0"/>
                      <w:jc w:val="left"/>
                      <w:rPr>
                        <w:sz w:val="14"/>
                      </w:rPr>
                    </w:pPr>
                    <w:r>
                      <w:rPr>
                        <w:w w:val="110"/>
                        <w:sz w:val="14"/>
                      </w:rPr>
                      <w:t>NW</w:t>
                    </w:r>
                  </w:p>
                  <w:p>
                    <w:pPr>
                      <w:spacing w:line="220" w:lineRule="auto" w:before="0"/>
                      <w:ind w:left="0" w:right="0" w:firstLine="0"/>
                      <w:jc w:val="left"/>
                      <w:rPr>
                        <w:sz w:val="14"/>
                      </w:rPr>
                    </w:pPr>
                    <w:r>
                      <w:rPr>
                        <w:w w:val="110"/>
                        <w:sz w:val="14"/>
                      </w:rPr>
                      <w:t>Wa YH </w:t>
                    </w:r>
                    <w:r>
                      <w:rPr>
                        <w:w w:val="110"/>
                        <w:position w:val="-7"/>
                        <w:sz w:val="14"/>
                      </w:rPr>
                      <w:t>EM</w:t>
                    </w:r>
                  </w:p>
                </w:txbxContent>
              </v:textbox>
              <w10:wrap type="none"/>
            </v:shape>
            <v:shape style="position:absolute;left:3775;top:1034;width:293;height:156" type="#_x0000_t202" filled="false" stroked="false">
              <v:textbox inset="0,0,0,0">
                <w:txbxContent>
                  <w:p>
                    <w:pPr>
                      <w:spacing w:line="155" w:lineRule="exact" w:before="0"/>
                      <w:ind w:left="0" w:right="0" w:firstLine="0"/>
                      <w:jc w:val="left"/>
                      <w:rPr>
                        <w:sz w:val="14"/>
                      </w:rPr>
                    </w:pPr>
                    <w:r>
                      <w:rPr>
                        <w:w w:val="110"/>
                        <w:sz w:val="14"/>
                      </w:rPr>
                      <w:t>WM</w:t>
                    </w:r>
                  </w:p>
                </w:txbxContent>
              </v:textbox>
              <w10:wrap type="none"/>
            </v:shape>
            <v:shape style="position:absolute;left:4400;top:1111;width:166;height:156" type="#_x0000_t202" filled="false" stroked="false">
              <v:textbox inset="0,0,0,0">
                <w:txbxContent>
                  <w:p>
                    <w:pPr>
                      <w:spacing w:line="155" w:lineRule="exact" w:before="0"/>
                      <w:ind w:left="0" w:right="0" w:firstLine="0"/>
                      <w:jc w:val="left"/>
                      <w:rPr>
                        <w:sz w:val="14"/>
                      </w:rPr>
                    </w:pPr>
                    <w:r>
                      <w:rPr>
                        <w:w w:val="110"/>
                        <w:sz w:val="14"/>
                      </w:rPr>
                      <w:t>NI</w:t>
                    </w:r>
                  </w:p>
                </w:txbxContent>
              </v:textbox>
              <w10:wrap type="none"/>
            </v:shape>
            <v:shape style="position:absolute;left:5343;top:1251;width:156;height:156" type="#_x0000_t202" filled="false" stroked="false">
              <v:textbox inset="0,0,0,0">
                <w:txbxContent>
                  <w:p>
                    <w:pPr>
                      <w:spacing w:line="155" w:lineRule="exact" w:before="0"/>
                      <w:ind w:left="0" w:right="0" w:firstLine="0"/>
                      <w:jc w:val="left"/>
                      <w:rPr>
                        <w:sz w:val="14"/>
                      </w:rPr>
                    </w:pPr>
                    <w:r>
                      <w:rPr>
                        <w:spacing w:val="-21"/>
                        <w:w w:val="110"/>
                        <w:sz w:val="14"/>
                      </w:rPr>
                      <w:t>SE</w:t>
                    </w:r>
                  </w:p>
                </w:txbxContent>
              </v:textbox>
              <w10:wrap type="none"/>
            </v:shape>
            <v:shape style="position:absolute;left:2385;top:1455;width:266;height:156" type="#_x0000_t202" filled="false" stroked="false">
              <v:textbox inset="0,0,0,0">
                <w:txbxContent>
                  <w:p>
                    <w:pPr>
                      <w:spacing w:line="155" w:lineRule="exact" w:before="0"/>
                      <w:ind w:left="0" w:right="0" w:firstLine="0"/>
                      <w:jc w:val="left"/>
                      <w:rPr>
                        <w:sz w:val="14"/>
                      </w:rPr>
                    </w:pPr>
                    <w:r>
                      <w:rPr>
                        <w:w w:val="110"/>
                        <w:sz w:val="14"/>
                      </w:rPr>
                      <w:t>East</w:t>
                    </w:r>
                  </w:p>
                </w:txbxContent>
              </v:textbox>
              <w10:wrap type="none"/>
            </v:shape>
            <v:shape style="position:absolute;left:3609;top:1607;width:206;height:156" type="#_x0000_t202" filled="false" stroked="false">
              <v:textbox inset="0,0,0,0">
                <w:txbxContent>
                  <w:p>
                    <w:pPr>
                      <w:spacing w:line="155" w:lineRule="exact" w:before="0"/>
                      <w:ind w:left="0" w:right="0" w:firstLine="0"/>
                      <w:jc w:val="left"/>
                      <w:rPr>
                        <w:sz w:val="14"/>
                      </w:rPr>
                    </w:pPr>
                    <w:r>
                      <w:rPr>
                        <w:spacing w:val="-21"/>
                        <w:w w:val="110"/>
                        <w:sz w:val="14"/>
                      </w:rPr>
                      <w:t>SW</w:t>
                    </w:r>
                  </w:p>
                </w:txbxContent>
              </v:textbox>
              <w10:wrap type="none"/>
            </v:shape>
            <w10:wrap type="none"/>
          </v:group>
        </w:pict>
      </w:r>
      <w:r>
        <w:rPr>
          <w:w w:val="110"/>
          <w:sz w:val="14"/>
        </w:rPr>
        <w:t>Unemployment</w:t>
      </w:r>
      <w:r>
        <w:rPr>
          <w:spacing w:val="-11"/>
          <w:w w:val="110"/>
          <w:sz w:val="14"/>
        </w:rPr>
        <w:t> </w:t>
      </w:r>
      <w:r>
        <w:rPr>
          <w:w w:val="110"/>
          <w:sz w:val="14"/>
        </w:rPr>
        <w:t>rate</w:t>
      </w:r>
      <w:r>
        <w:rPr>
          <w:spacing w:val="-18"/>
          <w:w w:val="110"/>
          <w:sz w:val="14"/>
        </w:rPr>
        <w:t> </w:t>
      </w:r>
      <w:r>
        <w:rPr>
          <w:w w:val="110"/>
          <w:sz w:val="14"/>
        </w:rPr>
        <w:t>in</w:t>
      </w:r>
      <w:r>
        <w:rPr>
          <w:spacing w:val="-15"/>
          <w:w w:val="110"/>
          <w:sz w:val="14"/>
        </w:rPr>
        <w:t> </w:t>
      </w:r>
      <w:r>
        <w:rPr>
          <w:w w:val="110"/>
          <w:sz w:val="14"/>
        </w:rPr>
        <w:t>2005 8.0</w:t>
      </w:r>
    </w:p>
    <w:p>
      <w:pPr>
        <w:spacing w:before="121"/>
        <w:ind w:left="257" w:right="0" w:firstLine="0"/>
        <w:jc w:val="left"/>
        <w:rPr>
          <w:sz w:val="14"/>
        </w:rPr>
      </w:pPr>
      <w:r>
        <w:rPr>
          <w:w w:val="110"/>
          <w:sz w:val="14"/>
        </w:rPr>
        <w:t>7.0</w:t>
      </w:r>
    </w:p>
    <w:p>
      <w:pPr>
        <w:spacing w:before="132"/>
        <w:ind w:left="257" w:right="0" w:firstLine="0"/>
        <w:jc w:val="left"/>
        <w:rPr>
          <w:sz w:val="14"/>
        </w:rPr>
      </w:pPr>
      <w:r>
        <w:rPr>
          <w:w w:val="110"/>
          <w:sz w:val="14"/>
        </w:rPr>
        <w:t>6.0</w:t>
      </w:r>
    </w:p>
    <w:p>
      <w:pPr>
        <w:spacing w:before="119"/>
        <w:ind w:left="257" w:right="0" w:firstLine="0"/>
        <w:jc w:val="left"/>
        <w:rPr>
          <w:sz w:val="14"/>
        </w:rPr>
      </w:pPr>
      <w:r>
        <w:rPr>
          <w:w w:val="110"/>
          <w:sz w:val="14"/>
        </w:rPr>
        <w:t>5.0</w:t>
      </w:r>
    </w:p>
    <w:p>
      <w:pPr>
        <w:spacing w:before="119"/>
        <w:ind w:left="257" w:right="0" w:firstLine="0"/>
        <w:jc w:val="left"/>
        <w:rPr>
          <w:sz w:val="14"/>
        </w:rPr>
      </w:pPr>
      <w:r>
        <w:rPr>
          <w:w w:val="110"/>
          <w:sz w:val="14"/>
        </w:rPr>
        <w:t>4.0</w:t>
      </w:r>
    </w:p>
    <w:p>
      <w:pPr>
        <w:spacing w:before="120"/>
        <w:ind w:left="257" w:right="0" w:firstLine="0"/>
        <w:jc w:val="left"/>
        <w:rPr>
          <w:sz w:val="14"/>
        </w:rPr>
      </w:pPr>
      <w:r>
        <w:rPr>
          <w:w w:val="110"/>
          <w:sz w:val="14"/>
        </w:rPr>
        <w:t>3.0</w:t>
      </w:r>
    </w:p>
    <w:p>
      <w:pPr>
        <w:spacing w:before="132"/>
        <w:ind w:left="257" w:right="0" w:firstLine="0"/>
        <w:jc w:val="left"/>
        <w:rPr>
          <w:sz w:val="14"/>
        </w:rPr>
      </w:pPr>
      <w:r>
        <w:rPr>
          <w:w w:val="110"/>
          <w:sz w:val="14"/>
        </w:rPr>
        <w:t>2.0</w:t>
      </w:r>
    </w:p>
    <w:p>
      <w:pPr>
        <w:spacing w:before="120"/>
        <w:ind w:left="257" w:right="0" w:firstLine="0"/>
        <w:jc w:val="left"/>
        <w:rPr>
          <w:sz w:val="14"/>
        </w:rPr>
      </w:pPr>
      <w:r>
        <w:rPr>
          <w:w w:val="110"/>
          <w:sz w:val="14"/>
        </w:rPr>
        <w:t>1.0</w:t>
      </w:r>
    </w:p>
    <w:p>
      <w:pPr>
        <w:spacing w:before="119"/>
        <w:ind w:left="257" w:right="0" w:firstLine="0"/>
        <w:jc w:val="left"/>
        <w:rPr>
          <w:sz w:val="14"/>
        </w:rPr>
      </w:pPr>
      <w:r>
        <w:rPr>
          <w:w w:val="110"/>
          <w:sz w:val="14"/>
        </w:rPr>
        <w:t>0.0</w:t>
      </w:r>
    </w:p>
    <w:p>
      <w:pPr>
        <w:pStyle w:val="BodyText"/>
        <w:rPr>
          <w:sz w:val="26"/>
        </w:rPr>
      </w:pPr>
      <w:r>
        <w:rPr/>
        <w:br w:type="column"/>
      </w:r>
      <w:r>
        <w:rPr>
          <w:sz w:val="26"/>
        </w:rPr>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4"/>
        <w:rPr>
          <w:sz w:val="33"/>
        </w:rPr>
      </w:pPr>
    </w:p>
    <w:p>
      <w:pPr>
        <w:pStyle w:val="BodyText"/>
        <w:spacing w:line="242" w:lineRule="auto"/>
        <w:ind w:left="168" w:right="1266"/>
      </w:pPr>
      <w:r>
        <w:rPr/>
        <w:t>Sources: ONS and LFS micro-data, 2005- 2006Q3</w:t>
      </w:r>
    </w:p>
    <w:p>
      <w:pPr>
        <w:spacing w:after="0" w:line="242" w:lineRule="auto"/>
        <w:sectPr>
          <w:type w:val="continuous"/>
          <w:pgSz w:w="11900" w:h="16840"/>
          <w:pgMar w:top="1180" w:bottom="280" w:left="1580" w:right="0"/>
          <w:cols w:num="2" w:equalWidth="0">
            <w:col w:w="4100" w:space="206"/>
            <w:col w:w="6014"/>
          </w:cols>
        </w:sectPr>
      </w:pPr>
    </w:p>
    <w:p>
      <w:pPr>
        <w:tabs>
          <w:tab w:pos="1367" w:val="left" w:leader="none"/>
          <w:tab w:pos="2220" w:val="left" w:leader="none"/>
          <w:tab w:pos="3036" w:val="left" w:leader="none"/>
          <w:tab w:pos="3890" w:val="left" w:leader="none"/>
        </w:tabs>
        <w:spacing w:before="43"/>
        <w:ind w:left="487" w:right="0" w:firstLine="0"/>
        <w:jc w:val="center"/>
        <w:rPr>
          <w:sz w:val="14"/>
        </w:rPr>
      </w:pPr>
      <w:r>
        <w:rPr>
          <w:w w:val="110"/>
          <w:sz w:val="14"/>
        </w:rPr>
        <w:t>-5</w:t>
        <w:tab/>
        <w:t>0</w:t>
        <w:tab/>
        <w:t>5</w:t>
        <w:tab/>
        <w:t>10</w:t>
        <w:tab/>
      </w:r>
      <w:r>
        <w:rPr>
          <w:spacing w:val="-9"/>
          <w:w w:val="110"/>
          <w:sz w:val="14"/>
        </w:rPr>
        <w:t>15</w:t>
      </w:r>
    </w:p>
    <w:p>
      <w:pPr>
        <w:spacing w:before="107"/>
        <w:ind w:left="471" w:right="0" w:firstLine="0"/>
        <w:jc w:val="center"/>
        <w:rPr>
          <w:sz w:val="14"/>
        </w:rPr>
      </w:pPr>
      <w:r>
        <w:rPr>
          <w:w w:val="110"/>
          <w:sz w:val="14"/>
        </w:rPr>
        <w:t>New immigrants between 2005 &amp; 2006 (000s)</w:t>
      </w:r>
    </w:p>
    <w:p>
      <w:pPr>
        <w:pStyle w:val="BodyText"/>
        <w:spacing w:before="30"/>
        <w:ind w:left="390"/>
      </w:pPr>
      <w:r>
        <w:rPr/>
        <w:br w:type="column"/>
      </w:r>
      <w:r>
        <w:rPr/>
        <w:t>Notes</w:t>
      </w:r>
    </w:p>
    <w:p>
      <w:pPr>
        <w:pStyle w:val="ListParagraph"/>
        <w:numPr>
          <w:ilvl w:val="2"/>
          <w:numId w:val="5"/>
        </w:numPr>
        <w:tabs>
          <w:tab w:pos="625" w:val="left" w:leader="none"/>
        </w:tabs>
        <w:spacing w:line="240" w:lineRule="auto" w:before="3" w:after="0"/>
        <w:ind w:left="624" w:right="0" w:hanging="235"/>
        <w:jc w:val="left"/>
        <w:rPr>
          <w:sz w:val="23"/>
        </w:rPr>
      </w:pPr>
      <w:r>
        <w:rPr>
          <w:sz w:val="23"/>
        </w:rPr>
        <w:t>pp = percentage points</w:t>
      </w:r>
    </w:p>
    <w:p>
      <w:pPr>
        <w:spacing w:after="0" w:line="240" w:lineRule="auto"/>
        <w:jc w:val="left"/>
        <w:rPr>
          <w:sz w:val="23"/>
        </w:rPr>
        <w:sectPr>
          <w:type w:val="continuous"/>
          <w:pgSz w:w="11900" w:h="16840"/>
          <w:pgMar w:top="1180" w:bottom="280" w:left="1580" w:right="0"/>
          <w:cols w:num="2" w:equalWidth="0">
            <w:col w:w="4045" w:space="40"/>
            <w:col w:w="6235"/>
          </w:cols>
        </w:sectPr>
      </w:pPr>
    </w:p>
    <w:p>
      <w:pPr>
        <w:pStyle w:val="BodyText"/>
        <w:rPr>
          <w:sz w:val="20"/>
        </w:rPr>
      </w:pPr>
    </w:p>
    <w:p>
      <w:pPr>
        <w:pStyle w:val="BodyText"/>
        <w:spacing w:before="8"/>
        <w:rPr>
          <w:sz w:val="16"/>
        </w:rPr>
      </w:pPr>
    </w:p>
    <w:p>
      <w:pPr>
        <w:pStyle w:val="BodyText"/>
        <w:spacing w:line="242" w:lineRule="auto" w:before="93"/>
        <w:ind w:left="168" w:right="1738"/>
        <w:jc w:val="both"/>
      </w:pPr>
      <w:r>
        <w:rPr/>
        <w:t>However, we know that most immigrants are young (43% of workers on the WRS are  aged 18-24), and that the most recent rise in the aggregate unemployment rate has been driven by an increase in youth unemployment. In fact, the proportion of total unemployment accounted for by 18-24 year olds has been rising steadily, from 24.3% of the total in 2000, to 30.7% in 2006Q3.</w:t>
      </w:r>
      <w:r>
        <w:rPr>
          <w:vertAlign w:val="superscript"/>
        </w:rPr>
        <w:t>35</w:t>
      </w:r>
      <w:r>
        <w:rPr>
          <w:vertAlign w:val="baseline"/>
        </w:rPr>
        <w:t> So what about the possibility that the influx of migrants has increased the youth unemployment</w:t>
      </w:r>
      <w:r>
        <w:rPr>
          <w:spacing w:val="1"/>
          <w:vertAlign w:val="baseline"/>
        </w:rPr>
        <w:t> </w:t>
      </w:r>
      <w:r>
        <w:rPr>
          <w:vertAlign w:val="baseline"/>
        </w:rPr>
        <w:t>rate?</w:t>
      </w:r>
    </w:p>
    <w:p>
      <w:pPr>
        <w:pStyle w:val="BodyText"/>
        <w:spacing w:before="1"/>
        <w:rPr>
          <w:sz w:val="24"/>
        </w:rPr>
      </w:pPr>
    </w:p>
    <w:p>
      <w:pPr>
        <w:pStyle w:val="BodyText"/>
        <w:spacing w:line="242" w:lineRule="auto"/>
        <w:ind w:left="168" w:right="1736"/>
        <w:jc w:val="both"/>
      </w:pPr>
      <w:r>
        <w:rPr/>
        <w:t>Chart 8 shows regions with the largest increases in total unemployment were not necessarily regions with the largest increases in youth unemployment. Chart 9 shows that there is only a weakly positive (but statistically insignificant) relationship between those regions that have witnessed the largest increases in youth unemployment and those that have seen the biggest influxes of new immigrants. So it seems that the increase in the unemployment rate of 18-24 year olds has had relatively little to do with the influx of migrants.</w:t>
      </w:r>
    </w:p>
    <w:p>
      <w:pPr>
        <w:spacing w:after="0" w:line="242" w:lineRule="auto"/>
        <w:jc w:val="both"/>
        <w:sectPr>
          <w:pgSz w:w="11900" w:h="16840"/>
          <w:pgMar w:header="0" w:footer="1470" w:top="1600" w:bottom="1660" w:left="1580" w:right="0"/>
        </w:sectPr>
      </w:pPr>
    </w:p>
    <w:p>
      <w:pPr>
        <w:pStyle w:val="Heading1"/>
        <w:spacing w:line="244" w:lineRule="auto" w:before="189"/>
        <w:ind w:right="38" w:hanging="1"/>
      </w:pPr>
      <w:r>
        <w:rPr>
          <w:color w:val="FF0000"/>
        </w:rPr>
        <w:t>Chart 8: </w:t>
      </w:r>
      <w:r>
        <w:rPr/>
        <w:t>The change in the </w:t>
      </w:r>
      <w:r>
        <w:rPr>
          <w:i/>
        </w:rPr>
        <w:t>youth </w:t>
      </w:r>
      <w:r>
        <w:rPr/>
        <w:t>unemployment rate across regions (2005q3-2006q3)</w:t>
      </w:r>
    </w:p>
    <w:p>
      <w:pPr>
        <w:spacing w:line="244" w:lineRule="auto" w:before="189"/>
        <w:ind w:left="595" w:right="1725" w:firstLine="0"/>
        <w:jc w:val="left"/>
        <w:rPr>
          <w:b/>
          <w:sz w:val="23"/>
        </w:rPr>
      </w:pPr>
      <w:r>
        <w:rPr/>
        <w:br w:type="column"/>
      </w:r>
      <w:r>
        <w:rPr>
          <w:b/>
          <w:color w:val="FF0000"/>
          <w:sz w:val="23"/>
        </w:rPr>
        <w:t>Chart 9: </w:t>
      </w:r>
      <w:r>
        <w:rPr>
          <w:b/>
          <w:sz w:val="23"/>
        </w:rPr>
        <w:t>Have regions with the biggest rise in </w:t>
      </w:r>
      <w:r>
        <w:rPr>
          <w:b/>
          <w:i/>
          <w:sz w:val="23"/>
        </w:rPr>
        <w:t>youth </w:t>
      </w:r>
      <w:r>
        <w:rPr>
          <w:b/>
          <w:sz w:val="23"/>
        </w:rPr>
        <w:t>unemployment also seen the biggest rise in immigration?</w:t>
      </w:r>
    </w:p>
    <w:p>
      <w:pPr>
        <w:tabs>
          <w:tab w:pos="711" w:val="left" w:leader="none"/>
          <w:tab w:pos="851" w:val="left" w:leader="none"/>
        </w:tabs>
        <w:spacing w:line="208" w:lineRule="auto" w:before="79"/>
        <w:ind w:left="168" w:right="3102" w:firstLine="0"/>
        <w:jc w:val="left"/>
        <w:rPr>
          <w:sz w:val="14"/>
        </w:rPr>
      </w:pPr>
      <w:r>
        <w:rPr/>
        <w:pict>
          <v:group style="position:absolute;margin-left:95.040001pt;margin-top:3.598966pt;width:183.15pt;height:103.6pt;mso-position-horizontal-relative:page;mso-position-vertical-relative:paragraph;z-index:251741184" coordorigin="1901,72" coordsize="3663,2072">
            <v:rect style="position:absolute;left:1989;top:1406;width:89;height:128" filled="true" fillcolor="#ccffcc" stroked="false">
              <v:fill type="solid"/>
            </v:rect>
            <v:line style="position:absolute" from="2123,1406" to="2123,1686" stroked="true" strokeweight="4.440pt" strokecolor="#008000">
              <v:stroke dashstyle="solid"/>
            </v:line>
            <v:rect style="position:absolute;left:2294;top:1354;width:90;height:52" filled="true" fillcolor="#ccffcc" stroked="false">
              <v:fill type="solid"/>
            </v:rect>
            <v:line style="position:absolute" from="2422,986" to="2422,1406" stroked="true" strokeweight="3.78pt" strokecolor="#008000">
              <v:stroke dashstyle="solid"/>
            </v:line>
            <v:rect style="position:absolute;left:2587;top:1354;width:89;height:52" filled="true" fillcolor="#ccffcc" stroked="false">
              <v:fill type="solid"/>
            </v:rect>
            <v:line style="position:absolute" from="2721,1406" to="2721,1571" stroked="true" strokeweight="4.5pt" strokecolor="#008000">
              <v:stroke dashstyle="solid"/>
            </v:line>
            <v:rect style="position:absolute;left:2893;top:1316;width:89;height:90" filled="true" fillcolor="#ccffcc" stroked="false">
              <v:fill type="solid"/>
            </v:rect>
            <v:line style="position:absolute" from="3020,1215" to="3020,1406" stroked="true" strokeweight="3.78pt" strokecolor="#008000">
              <v:stroke dashstyle="solid"/>
            </v:line>
            <v:rect style="position:absolute;left:3184;top:1291;width:89;height:116" filled="true" fillcolor="#ccffcc" stroked="false">
              <v:fill type="solid"/>
            </v:rect>
            <v:line style="position:absolute" from="3319,1152" to="3319,1406" stroked="true" strokeweight="4.5pt" strokecolor="#008000">
              <v:stroke dashstyle="solid"/>
            </v:line>
            <v:line style="position:absolute" from="3535,1215" to="3535,1406" stroked="true" strokeweight="4.440pt" strokecolor="#ccffcc">
              <v:stroke dashstyle="solid"/>
            </v:line>
            <v:line style="position:absolute" from="3624,1406" to="3624,1927" stroked="true" strokeweight="4.440pt" strokecolor="#008000">
              <v:stroke dashstyle="solid"/>
            </v:line>
            <v:line style="position:absolute" from="3840,1190" to="3840,1406" stroked="true" strokeweight="4.440pt" strokecolor="#ccffcc">
              <v:stroke dashstyle="solid"/>
            </v:line>
            <v:line style="position:absolute" from="3923,554" to="3923,1406" stroked="true" strokeweight="3.84pt" strokecolor="#008000">
              <v:stroke dashstyle="solid"/>
            </v:line>
            <v:line style="position:absolute" from="4133,1190" to="4133,1406" stroked="true" strokeweight="4.440pt" strokecolor="#ccffcc">
              <v:stroke dashstyle="solid"/>
            </v:line>
            <v:line style="position:absolute" from="4222,656" to="4222,1406" stroked="true" strokeweight="4.440pt" strokecolor="#008000">
              <v:stroke dashstyle="solid"/>
            </v:line>
            <v:line style="position:absolute" from="4438,1139" to="4438,1406" stroked="true" strokeweight="4.440pt" strokecolor="#ccffcc">
              <v:stroke dashstyle="solid"/>
            </v:line>
            <v:line style="position:absolute" from="4520,795" to="4520,1406" stroked="true" strokeweight="3.84pt" strokecolor="#008000">
              <v:stroke dashstyle="solid"/>
            </v:line>
            <v:line style="position:absolute" from="4730,1088" to="4730,1406" stroked="true" strokeweight="4.440pt" strokecolor="#ccffcc">
              <v:stroke dashstyle="solid"/>
            </v:line>
            <v:line style="position:absolute" from="4819,1406" to="4819,1609" stroked="true" strokeweight="4.440pt" strokecolor="#008000">
              <v:stroke dashstyle="solid"/>
            </v:line>
            <v:line style="position:absolute" from="5036,1063" to="5036,1406" stroked="true" strokeweight="4.5pt" strokecolor="#ccffcc">
              <v:stroke dashstyle="solid"/>
            </v:line>
            <v:line style="position:absolute" from="5119,516" to="5119,1406" stroked="true" strokeweight="3.78pt" strokecolor="#008000">
              <v:stroke dashstyle="solid"/>
            </v:line>
            <v:line style="position:absolute" from="5328,1037" to="5328,1406" stroked="true" strokeweight="4.440pt" strokecolor="#ccffcc">
              <v:stroke dashstyle="solid"/>
            </v:line>
            <v:line style="position:absolute" from="5417,477" to="5417,1406" stroked="true" strokeweight="4.5pt" strokecolor="#008000">
              <v:stroke dashstyle="solid"/>
            </v:line>
            <v:shape style="position:absolute;left:1926;top:184;width:3638;height:1959" coordorigin="1926,185" coordsize="3638,1959" path="m5526,185l5526,2143m5526,2143l5563,2143m5526,1902l5563,1902m5526,1661l5563,1661m5526,1406l5563,1406m5526,1164l5563,1164m5526,923l5563,923m5526,681l5563,681m5526,427l5563,427m5526,185l5563,185m1926,1406l5526,1406m1926,1406l1926,1368m2231,1406l2231,1368m2524,1406l2524,1368m2830,1406l2830,1368m3121,1406l3121,1368m3427,1406l3427,1368m3732,1406l3732,1368m4025,1406l4025,1368m4330,1406l4330,1368m4622,1406l4622,1368m4927,1406l4927,1368m5220,1406l5220,1368m5526,1406l5526,1368e" filled="false" stroked="true" strokeweight=".06pt" strokecolor="#000000">
              <v:path arrowok="t"/>
              <v:stroke dashstyle="solid"/>
            </v:shape>
            <v:rect style="position:absolute;left:1900;top:350;width:89;height:89" filled="true" fillcolor="#ccffcc" stroked="false">
              <v:fill type="solid"/>
            </v:rect>
            <v:rect style="position:absolute;left:2371;top:350;width:89;height:89" filled="true" fillcolor="#008000" stroked="false">
              <v:fill type="solid"/>
            </v:rect>
            <v:shape style="position:absolute;left:4851;top:71;width:496;height:155" type="#_x0000_t202" filled="false" stroked="false">
              <v:textbox inset="0,0,0,0">
                <w:txbxContent>
                  <w:p>
                    <w:pPr>
                      <w:spacing w:line="155" w:lineRule="exact" w:before="0"/>
                      <w:ind w:left="0" w:right="0" w:firstLine="0"/>
                      <w:jc w:val="left"/>
                      <w:rPr>
                        <w:sz w:val="14"/>
                      </w:rPr>
                    </w:pPr>
                    <w:r>
                      <w:rPr>
                        <w:w w:val="105"/>
                        <w:sz w:val="14"/>
                      </w:rPr>
                      <w:t>per cent</w:t>
                    </w:r>
                  </w:p>
                </w:txbxContent>
              </v:textbox>
              <w10:wrap type="none"/>
            </v:shape>
            <v:shape style="position:absolute;left:2028;top:299;width:834;height:155" type="#_x0000_t202" filled="false" stroked="false">
              <v:textbox inset="0,0,0,0">
                <w:txbxContent>
                  <w:p>
                    <w:pPr>
                      <w:spacing w:line="155" w:lineRule="exact" w:before="0"/>
                      <w:ind w:left="0" w:right="0" w:firstLine="0"/>
                      <w:jc w:val="left"/>
                      <w:rPr>
                        <w:sz w:val="14"/>
                      </w:rPr>
                    </w:pPr>
                    <w:r>
                      <w:rPr>
                        <w:w w:val="105"/>
                        <w:sz w:val="14"/>
                      </w:rPr>
                      <w:t>total youth</w:t>
                    </w:r>
                  </w:p>
                </w:txbxContent>
              </v:textbox>
              <w10:wrap type="none"/>
            </v:shape>
            <w10:wrap type="none"/>
          </v:group>
        </w:pict>
      </w:r>
      <w:r>
        <w:rPr/>
        <w:pict>
          <v:group style="position:absolute;margin-left:330.149994pt;margin-top:16.280910pt;width:161.35pt;height:109.05pt;mso-position-horizontal-relative:page;mso-position-vertical-relative:paragraph;z-index:-264249344" coordorigin="6603,326" coordsize="3227,2181">
            <v:shape style="position:absolute;left:6603;top:326;width:3226;height:2180" coordorigin="6604,326" coordsize="3226,2180" path="m8222,326l8222,2505m8185,2505l8222,2505m8185,2238l8222,2238m8185,1957l8222,1957m8185,1689l8222,1689m8185,1422l8222,1422m8185,1141l8222,1141m8185,873l8222,873m8185,594l8222,594m8185,326l8222,326m6604,1689l9829,1689m6604,1728l6604,1689m7140,1728l7140,1689m7675,1728l7675,1689m8222,1728l8222,1689m8759,1728l8759,1689m9294,1728l9294,1689m9829,1728l9829,1689e" filled="false" stroked="true" strokeweight=".06pt" strokecolor="#000000">
              <v:path arrowok="t"/>
              <v:stroke dashstyle="solid"/>
            </v:shape>
            <v:shape style="position:absolute;left:7655;top:791;width:115;height:115" type="#_x0000_t75" stroked="false">
              <v:imagedata r:id="rId14" o:title=""/>
            </v:shape>
            <v:shape style="position:absolute;left:8158;top:695;width:102;height:102" coordorigin="8159,696" coordsize="102,102" path="m8210,696l8159,798,8261,798,8210,696xe" filled="true" fillcolor="#000080" stroked="false">
              <v:path arrowok="t"/>
              <v:fill type="solid"/>
            </v:shape>
            <v:shape style="position:absolute;left:8158;top:695;width:102;height:102" coordorigin="8159,696" coordsize="102,102" path="m8210,696l8261,798,8159,798,8210,696xe" filled="false" stroked="true" strokeweight=".637pt" strokecolor="#000080">
              <v:path arrowok="t"/>
              <v:stroke dashstyle="solid"/>
            </v:shape>
            <v:shape style="position:absolute;left:6941;top:1848;width:115;height:115" type="#_x0000_t75" stroked="false">
              <v:imagedata r:id="rId14" o:title=""/>
            </v:shape>
            <v:shape style="position:absolute;left:9178;top:1408;width:102;height:102" coordorigin="9179,1409" coordsize="102,102" path="m9230,1409l9179,1511,9281,1511,9230,1409xe" filled="true" fillcolor="#000080" stroked="false">
              <v:path arrowok="t"/>
              <v:fill type="solid"/>
            </v:shape>
            <v:shape style="position:absolute;left:9178;top:1408;width:102;height:102" coordorigin="9179,1409" coordsize="102,102" path="m9230,1409l9281,1511,9179,1511,9230,1409xe" filled="false" stroked="true" strokeweight=".637pt" strokecolor="#000080">
              <v:path arrowok="t"/>
              <v:stroke dashstyle="solid"/>
            </v:shape>
            <v:shape style="position:absolute;left:7809;top:1810;width:115;height:115" type="#_x0000_t75" stroked="false">
              <v:imagedata r:id="rId15" o:title=""/>
            </v:shape>
            <v:shape style="position:absolute;left:7859;top:943;width:115;height:115" type="#_x0000_t75" stroked="false">
              <v:imagedata r:id="rId16" o:title=""/>
            </v:shape>
            <v:shape style="position:absolute;left:8114;top:1938;width:115;height:114" type="#_x0000_t75" stroked="false">
              <v:imagedata r:id="rId17" o:title=""/>
            </v:shape>
            <v:shape style="position:absolute;left:9217;top:1358;width:102;height:102" coordorigin="9217,1358" coordsize="102,102" path="m9269,1358l9217,1460,9319,1460,9269,1358xe" filled="true" fillcolor="#000080" stroked="false">
              <v:path arrowok="t"/>
              <v:fill type="solid"/>
            </v:shape>
            <v:shape style="position:absolute;left:9217;top:1358;width:102;height:102" coordorigin="9217,1358" coordsize="102,102" path="m9269,1358l9319,1460,9217,1460,9269,1358xe" filled="false" stroked="true" strokeweight=".637pt" strokecolor="#000080">
              <v:path arrowok="t"/>
              <v:stroke dashstyle="solid"/>
            </v:shape>
            <v:shape style="position:absolute;left:8356;top:1161;width:115;height:115" type="#_x0000_t75" stroked="false">
              <v:imagedata r:id="rId16" o:title=""/>
            </v:shape>
            <v:shape style="position:absolute;left:8076;top:2206;width:115;height:115" type="#_x0000_t75" stroked="false">
              <v:imagedata r:id="rId18" o:title=""/>
            </v:shape>
            <v:shape style="position:absolute;left:8522;top:637;width:115;height:115" type="#_x0000_t75" stroked="false">
              <v:imagedata r:id="rId19" o:title=""/>
            </v:shape>
            <v:shape style="position:absolute;left:8031;top:593;width:102;height:102" coordorigin="8032,594" coordsize="102,102" path="m8083,594l8032,696,8134,696,8083,594xe" filled="true" fillcolor="#000080" stroked="false">
              <v:path arrowok="t"/>
              <v:fill type="solid"/>
            </v:shape>
            <v:shape style="position:absolute;left:8031;top:593;width:102;height:102" coordorigin="8032,594" coordsize="102,102" path="m8083,594l8134,696,8032,696,8083,594xe" filled="false" stroked="true" strokeweight=".637pt" strokecolor="#000080">
              <v:path arrowok="t"/>
              <v:stroke dashstyle="solid"/>
            </v:shape>
            <v:shape style="position:absolute;left:6999;top:1192;width:2270;height:318" coordorigin="7000,1193" coordsize="2270,318" path="m7000,1511l9269,1193m7000,1511l9269,1193e" filled="false" stroked="true" strokeweight="1.274pt" strokecolor="#000000">
              <v:path arrowok="t"/>
              <v:stroke dashstyle="solid"/>
            </v:shape>
            <v:shape style="position:absolute;left:7777;top:453;width:224;height:155" type="#_x0000_t202" filled="false" stroked="false">
              <v:textbox inset="0,0,0,0">
                <w:txbxContent>
                  <w:p>
                    <w:pPr>
                      <w:spacing w:line="155" w:lineRule="exact" w:before="0"/>
                      <w:ind w:left="0" w:right="0" w:firstLine="0"/>
                      <w:jc w:val="left"/>
                      <w:rPr>
                        <w:sz w:val="14"/>
                      </w:rPr>
                    </w:pPr>
                    <w:r>
                      <w:rPr>
                        <w:w w:val="105"/>
                        <w:sz w:val="14"/>
                      </w:rPr>
                      <w:t>YH</w:t>
                    </w:r>
                  </w:p>
                </w:txbxContent>
              </v:textbox>
              <w10:wrap type="none"/>
            </v:shape>
            <v:shape style="position:absolute;left:8593;top:530;width:293;height:155" type="#_x0000_t202" filled="false" stroked="false">
              <v:textbox inset="0,0,0,0">
                <w:txbxContent>
                  <w:p>
                    <w:pPr>
                      <w:spacing w:line="155" w:lineRule="exact" w:before="0"/>
                      <w:ind w:left="0" w:right="0" w:firstLine="0"/>
                      <w:jc w:val="left"/>
                      <w:rPr>
                        <w:sz w:val="14"/>
                      </w:rPr>
                    </w:pPr>
                    <w:r>
                      <w:rPr>
                        <w:w w:val="105"/>
                        <w:sz w:val="14"/>
                      </w:rPr>
                      <w:t>WM</w:t>
                    </w:r>
                  </w:p>
                </w:txbxContent>
              </v:textbox>
              <w10:wrap type="none"/>
            </v:shape>
            <v:shape style="position:absolute;left:7318;top:747;width:266;height:155" type="#_x0000_t202" filled="false" stroked="false">
              <v:textbox inset="0,0,0,0">
                <w:txbxContent>
                  <w:p>
                    <w:pPr>
                      <w:spacing w:line="155" w:lineRule="exact" w:before="0"/>
                      <w:ind w:left="0" w:right="0" w:firstLine="0"/>
                      <w:jc w:val="left"/>
                      <w:rPr>
                        <w:sz w:val="14"/>
                      </w:rPr>
                    </w:pPr>
                    <w:r>
                      <w:rPr>
                        <w:w w:val="105"/>
                        <w:sz w:val="14"/>
                      </w:rPr>
                      <w:t>East</w:t>
                    </w:r>
                  </w:p>
                </w:txbxContent>
              </v:textbox>
              <w10:wrap type="none"/>
            </v:shape>
            <v:shape style="position:absolute;left:8312;top:747;width:242;height:155" type="#_x0000_t202" filled="false" stroked="false">
              <v:textbox inset="0,0,0,0">
                <w:txbxContent>
                  <w:p>
                    <w:pPr>
                      <w:spacing w:line="155" w:lineRule="exact" w:before="0"/>
                      <w:ind w:left="0" w:right="0" w:firstLine="0"/>
                      <w:jc w:val="left"/>
                      <w:rPr>
                        <w:sz w:val="14"/>
                      </w:rPr>
                    </w:pPr>
                    <w:r>
                      <w:rPr>
                        <w:w w:val="105"/>
                        <w:sz w:val="14"/>
                      </w:rPr>
                      <w:t>EM</w:t>
                    </w:r>
                  </w:p>
                </w:txbxContent>
              </v:textbox>
              <w10:wrap type="none"/>
            </v:shape>
            <v:shape style="position:absolute;left:7611;top:1065;width:258;height:155" type="#_x0000_t202" filled="false" stroked="false">
              <v:textbox inset="0,0,0,0">
                <w:txbxContent>
                  <w:p>
                    <w:pPr>
                      <w:spacing w:line="155" w:lineRule="exact" w:before="0"/>
                      <w:ind w:left="0" w:right="0" w:firstLine="0"/>
                      <w:jc w:val="left"/>
                      <w:rPr>
                        <w:sz w:val="14"/>
                      </w:rPr>
                    </w:pPr>
                    <w:r>
                      <w:rPr>
                        <w:w w:val="105"/>
                        <w:sz w:val="14"/>
                      </w:rPr>
                      <w:t>NW</w:t>
                    </w:r>
                  </w:p>
                </w:txbxContent>
              </v:textbox>
              <w10:wrap type="none"/>
            </v:shape>
            <v:shape style="position:absolute;left:8554;top:1065;width:206;height:155" type="#_x0000_t202" filled="false" stroked="false">
              <v:textbox inset="0,0,0,0">
                <w:txbxContent>
                  <w:p>
                    <w:pPr>
                      <w:spacing w:line="155" w:lineRule="exact" w:before="0"/>
                      <w:ind w:left="0" w:right="0" w:firstLine="0"/>
                      <w:jc w:val="left"/>
                      <w:rPr>
                        <w:sz w:val="14"/>
                      </w:rPr>
                    </w:pPr>
                    <w:r>
                      <w:rPr>
                        <w:spacing w:val="-20"/>
                        <w:w w:val="105"/>
                        <w:sz w:val="14"/>
                      </w:rPr>
                      <w:t>SW</w:t>
                    </w:r>
                  </w:p>
                </w:txbxContent>
              </v:textbox>
              <w10:wrap type="none"/>
            </v:shape>
            <v:shape style="position:absolute;left:9422;top:1205;width:156;height:155" type="#_x0000_t202" filled="false" stroked="false">
              <v:textbox inset="0,0,0,0">
                <w:txbxContent>
                  <w:p>
                    <w:pPr>
                      <w:spacing w:line="155" w:lineRule="exact" w:before="0"/>
                      <w:ind w:left="0" w:right="0" w:firstLine="0"/>
                      <w:jc w:val="left"/>
                      <w:rPr>
                        <w:sz w:val="14"/>
                      </w:rPr>
                    </w:pPr>
                    <w:r>
                      <w:rPr>
                        <w:spacing w:val="-20"/>
                        <w:w w:val="105"/>
                        <w:sz w:val="14"/>
                      </w:rPr>
                      <w:t>SE</w:t>
                    </w:r>
                  </w:p>
                </w:txbxContent>
              </v:textbox>
              <w10:wrap type="none"/>
            </v:shape>
            <v:shape style="position:absolute;left:8949;top:1423;width:166;height:155" type="#_x0000_t202" filled="false" stroked="false">
              <v:textbox inset="0,0,0,0">
                <w:txbxContent>
                  <w:p>
                    <w:pPr>
                      <w:spacing w:line="155" w:lineRule="exact" w:before="0"/>
                      <w:ind w:left="0" w:right="0" w:firstLine="0"/>
                      <w:jc w:val="left"/>
                      <w:rPr>
                        <w:sz w:val="14"/>
                      </w:rPr>
                    </w:pPr>
                    <w:r>
                      <w:rPr>
                        <w:w w:val="105"/>
                        <w:sz w:val="14"/>
                      </w:rPr>
                      <w:t>NI</w:t>
                    </w:r>
                  </w:p>
                </w:txbxContent>
              </v:textbox>
              <w10:wrap type="none"/>
            </v:shape>
            <v:shape style="position:absolute;left:7522;top:1792;width:208;height:155" type="#_x0000_t202" filled="false" stroked="false">
              <v:textbox inset="0,0,0,0">
                <w:txbxContent>
                  <w:p>
                    <w:pPr>
                      <w:spacing w:line="155" w:lineRule="exact" w:before="0"/>
                      <w:ind w:left="0" w:right="0" w:firstLine="0"/>
                      <w:jc w:val="left"/>
                      <w:rPr>
                        <w:sz w:val="14"/>
                      </w:rPr>
                    </w:pPr>
                    <w:r>
                      <w:rPr>
                        <w:w w:val="105"/>
                        <w:sz w:val="14"/>
                      </w:rPr>
                      <w:t>NE</w:t>
                    </w:r>
                  </w:p>
                </w:txbxContent>
              </v:textbox>
              <w10:wrap type="none"/>
            </v:shape>
            <v:shape style="position:absolute;left:6643;top:2008;width:261;height:155" type="#_x0000_t202" filled="false" stroked="false">
              <v:textbox inset="0,0,0,0">
                <w:txbxContent>
                  <w:p>
                    <w:pPr>
                      <w:spacing w:line="155" w:lineRule="exact" w:before="0"/>
                      <w:ind w:left="0" w:right="0" w:firstLine="0"/>
                      <w:jc w:val="left"/>
                      <w:rPr>
                        <w:sz w:val="14"/>
                      </w:rPr>
                    </w:pPr>
                    <w:r>
                      <w:rPr>
                        <w:w w:val="105"/>
                        <w:sz w:val="14"/>
                      </w:rPr>
                      <w:t>Lon</w:t>
                    </w:r>
                  </w:p>
                </w:txbxContent>
              </v:textbox>
              <w10:wrap type="none"/>
            </v:shape>
            <v:shape style="position:absolute;left:8350;top:1894;width:131;height:155" type="#_x0000_t202" filled="false" stroked="false">
              <v:textbox inset="0,0,0,0">
                <w:txbxContent>
                  <w:p>
                    <w:pPr>
                      <w:spacing w:line="155" w:lineRule="exact" w:before="0"/>
                      <w:ind w:left="0" w:right="0" w:firstLine="0"/>
                      <w:jc w:val="left"/>
                      <w:rPr>
                        <w:sz w:val="14"/>
                      </w:rPr>
                    </w:pPr>
                    <w:r>
                      <w:rPr>
                        <w:spacing w:val="-20"/>
                        <w:w w:val="105"/>
                        <w:sz w:val="14"/>
                      </w:rPr>
                      <w:t>Sc</w:t>
                    </w:r>
                  </w:p>
                </w:txbxContent>
              </v:textbox>
              <w10:wrap type="none"/>
            </v:shape>
            <v:shape style="position:absolute;left:7777;top:2226;width:226;height:155" type="#_x0000_t202" filled="false" stroked="false">
              <v:textbox inset="0,0,0,0">
                <w:txbxContent>
                  <w:p>
                    <w:pPr>
                      <w:spacing w:line="155" w:lineRule="exact" w:before="0"/>
                      <w:ind w:left="0" w:right="0" w:firstLine="0"/>
                      <w:jc w:val="left"/>
                      <w:rPr>
                        <w:sz w:val="14"/>
                      </w:rPr>
                    </w:pPr>
                    <w:r>
                      <w:rPr>
                        <w:w w:val="105"/>
                        <w:sz w:val="14"/>
                      </w:rPr>
                      <w:t>Wa</w:t>
                    </w:r>
                  </w:p>
                </w:txbxContent>
              </v:textbox>
              <w10:wrap type="none"/>
            </v:shape>
            <w10:wrap type="none"/>
          </v:group>
        </w:pict>
      </w:r>
      <w:r>
        <w:rPr>
          <w:w w:val="105"/>
          <w:position w:val="-2"/>
          <w:sz w:val="14"/>
        </w:rPr>
        <w:t>5</w:t>
        <w:tab/>
      </w:r>
      <w:r>
        <w:rPr>
          <w:spacing w:val="-5"/>
          <w:w w:val="105"/>
          <w:sz w:val="14"/>
        </w:rPr>
        <w:t>Change </w:t>
      </w:r>
      <w:r>
        <w:rPr>
          <w:w w:val="105"/>
          <w:sz w:val="14"/>
        </w:rPr>
        <w:t>in </w:t>
      </w:r>
      <w:r>
        <w:rPr>
          <w:spacing w:val="3"/>
          <w:w w:val="105"/>
          <w:sz w:val="14"/>
        </w:rPr>
        <w:t>the </w:t>
      </w:r>
      <w:r>
        <w:rPr>
          <w:w w:val="105"/>
          <w:sz w:val="14"/>
        </w:rPr>
        <w:t>youth </w:t>
      </w:r>
      <w:r>
        <w:rPr>
          <w:spacing w:val="-3"/>
          <w:w w:val="105"/>
          <w:sz w:val="14"/>
        </w:rPr>
        <w:t>unemployment </w:t>
      </w:r>
      <w:r>
        <w:rPr>
          <w:w w:val="105"/>
          <w:sz w:val="14"/>
        </w:rPr>
        <w:t>rate, pp</w:t>
      </w:r>
      <w:r>
        <w:rPr>
          <w:w w:val="105"/>
          <w:position w:val="-9"/>
          <w:sz w:val="14"/>
        </w:rPr>
        <w:t> 4</w:t>
        <w:tab/>
        <w:tab/>
      </w:r>
      <w:r>
        <w:rPr>
          <w:w w:val="105"/>
          <w:sz w:val="14"/>
        </w:rPr>
        <w:t>5.0</w:t>
      </w:r>
    </w:p>
    <w:p>
      <w:pPr>
        <w:tabs>
          <w:tab w:pos="851" w:val="left" w:leader="none"/>
        </w:tabs>
        <w:spacing w:before="10"/>
        <w:ind w:left="168" w:right="0" w:firstLine="0"/>
        <w:jc w:val="left"/>
        <w:rPr>
          <w:sz w:val="14"/>
        </w:rPr>
      </w:pPr>
      <w:r>
        <w:rPr>
          <w:w w:val="105"/>
          <w:position w:val="-8"/>
          <w:sz w:val="14"/>
        </w:rPr>
        <w:t>3</w:t>
        <w:tab/>
      </w:r>
      <w:r>
        <w:rPr>
          <w:w w:val="105"/>
          <w:sz w:val="14"/>
        </w:rPr>
        <w:t>4.0</w:t>
      </w:r>
    </w:p>
    <w:p>
      <w:pPr>
        <w:tabs>
          <w:tab w:pos="851" w:val="left" w:leader="none"/>
        </w:tabs>
        <w:spacing w:before="30"/>
        <w:ind w:left="168" w:right="0" w:firstLine="0"/>
        <w:jc w:val="left"/>
        <w:rPr>
          <w:sz w:val="14"/>
        </w:rPr>
      </w:pPr>
      <w:r>
        <w:rPr>
          <w:w w:val="105"/>
          <w:position w:val="-4"/>
          <w:sz w:val="14"/>
        </w:rPr>
        <w:t>2</w:t>
        <w:tab/>
      </w:r>
      <w:r>
        <w:rPr>
          <w:w w:val="105"/>
          <w:sz w:val="14"/>
        </w:rPr>
        <w:t>3.0</w:t>
      </w:r>
    </w:p>
    <w:p>
      <w:pPr>
        <w:tabs>
          <w:tab w:pos="851" w:val="left" w:leader="none"/>
        </w:tabs>
        <w:spacing w:before="56"/>
        <w:ind w:left="168" w:right="0" w:firstLine="0"/>
        <w:jc w:val="left"/>
        <w:rPr>
          <w:sz w:val="14"/>
        </w:rPr>
      </w:pPr>
      <w:r>
        <w:rPr>
          <w:w w:val="105"/>
          <w:position w:val="-1"/>
          <w:sz w:val="14"/>
        </w:rPr>
        <w:t>1</w:t>
        <w:tab/>
      </w:r>
      <w:r>
        <w:rPr>
          <w:w w:val="105"/>
          <w:sz w:val="14"/>
        </w:rPr>
        <w:t>2.0</w:t>
      </w:r>
    </w:p>
    <w:p>
      <w:pPr>
        <w:tabs>
          <w:tab w:pos="851" w:val="left" w:leader="none"/>
        </w:tabs>
        <w:spacing w:before="79"/>
        <w:ind w:left="168" w:right="0" w:firstLine="0"/>
        <w:jc w:val="left"/>
        <w:rPr>
          <w:sz w:val="14"/>
        </w:rPr>
      </w:pPr>
      <w:r>
        <w:rPr>
          <w:w w:val="105"/>
          <w:position w:val="2"/>
          <w:sz w:val="14"/>
        </w:rPr>
        <w:t>0</w:t>
        <w:tab/>
      </w:r>
      <w:r>
        <w:rPr>
          <w:w w:val="105"/>
          <w:sz w:val="14"/>
        </w:rPr>
        <w:t>1.0</w:t>
      </w:r>
    </w:p>
    <w:p>
      <w:pPr>
        <w:tabs>
          <w:tab w:pos="851" w:val="left" w:leader="none"/>
        </w:tabs>
        <w:spacing w:before="76"/>
        <w:ind w:left="168" w:right="0" w:firstLine="0"/>
        <w:jc w:val="left"/>
        <w:rPr>
          <w:sz w:val="14"/>
        </w:rPr>
      </w:pPr>
      <w:r>
        <w:rPr>
          <w:w w:val="105"/>
          <w:position w:val="3"/>
          <w:sz w:val="14"/>
        </w:rPr>
        <w:t>-1</w:t>
        <w:tab/>
      </w:r>
      <w:r>
        <w:rPr>
          <w:w w:val="105"/>
          <w:sz w:val="14"/>
        </w:rPr>
        <w:t>0.0</w:t>
      </w:r>
    </w:p>
    <w:p>
      <w:pPr>
        <w:tabs>
          <w:tab w:pos="800" w:val="left" w:leader="none"/>
        </w:tabs>
        <w:spacing w:before="47"/>
        <w:ind w:left="168" w:right="0" w:firstLine="0"/>
        <w:jc w:val="left"/>
        <w:rPr>
          <w:sz w:val="14"/>
        </w:rPr>
      </w:pPr>
      <w:r>
        <w:rPr>
          <w:w w:val="105"/>
          <w:position w:val="6"/>
          <w:sz w:val="14"/>
        </w:rPr>
        <w:t>-2</w:t>
        <w:tab/>
      </w:r>
      <w:r>
        <w:rPr>
          <w:w w:val="105"/>
          <w:sz w:val="14"/>
        </w:rPr>
        <w:t>-1.0</w:t>
      </w:r>
    </w:p>
    <w:p>
      <w:pPr>
        <w:tabs>
          <w:tab w:pos="800" w:val="left" w:leader="none"/>
        </w:tabs>
        <w:spacing w:before="30"/>
        <w:ind w:left="168" w:right="0" w:firstLine="0"/>
        <w:jc w:val="left"/>
        <w:rPr>
          <w:sz w:val="14"/>
        </w:rPr>
      </w:pPr>
      <w:r>
        <w:rPr/>
        <w:pict>
          <v:shape style="position:absolute;margin-left:248.729233pt;margin-top:8.914210pt;width:24.4pt;height:49.65pt;mso-position-horizontal-relative:page;mso-position-vertical-relative:paragraph;z-index:251761664" type="#_x0000_t202" filled="false" stroked="false">
            <v:textbox inset="0,0,0,0" style="layout-flow:vertical;mso-layout-flow-alt:bottom-to-top">
              <w:txbxContent>
                <w:p>
                  <w:pPr>
                    <w:spacing w:before="14"/>
                    <w:ind w:left="83" w:right="0" w:firstLine="0"/>
                    <w:jc w:val="left"/>
                    <w:rPr>
                      <w:sz w:val="14"/>
                    </w:rPr>
                  </w:pPr>
                  <w:r>
                    <w:rPr>
                      <w:spacing w:val="-7"/>
                      <w:w w:val="105"/>
                      <w:sz w:val="14"/>
                    </w:rPr>
                    <w:t>West </w:t>
                  </w:r>
                  <w:r>
                    <w:rPr>
                      <w:spacing w:val="-6"/>
                      <w:w w:val="105"/>
                      <w:sz w:val="14"/>
                    </w:rPr>
                    <w:t> </w:t>
                  </w:r>
                  <w:r>
                    <w:rPr>
                      <w:spacing w:val="-3"/>
                      <w:w w:val="105"/>
                      <w:sz w:val="14"/>
                    </w:rPr>
                    <w:t>Midlands</w:t>
                  </w:r>
                </w:p>
                <w:p>
                  <w:pPr>
                    <w:pStyle w:val="BodyText"/>
                    <w:spacing w:before="5"/>
                    <w:rPr>
                      <w:sz w:val="11"/>
                    </w:rPr>
                  </w:pPr>
                </w:p>
                <w:p>
                  <w:pPr>
                    <w:spacing w:before="0"/>
                    <w:ind w:left="20" w:right="0" w:firstLine="0"/>
                    <w:jc w:val="left"/>
                    <w:rPr>
                      <w:sz w:val="14"/>
                    </w:rPr>
                  </w:pPr>
                  <w:r>
                    <w:rPr>
                      <w:spacing w:val="-3"/>
                      <w:w w:val="105"/>
                      <w:sz w:val="14"/>
                    </w:rPr>
                    <w:t>Yorks&amp;Humber</w:t>
                  </w:r>
                </w:p>
              </w:txbxContent>
            </v:textbox>
            <w10:wrap type="none"/>
          </v:shape>
        </w:pict>
      </w:r>
      <w:r>
        <w:rPr>
          <w:w w:val="105"/>
          <w:position w:val="9"/>
          <w:sz w:val="14"/>
        </w:rPr>
        <w:t>-3</w:t>
        <w:tab/>
      </w:r>
      <w:r>
        <w:rPr>
          <w:w w:val="105"/>
          <w:sz w:val="14"/>
        </w:rPr>
        <w:t>-2.0</w:t>
      </w:r>
    </w:p>
    <w:p>
      <w:pPr>
        <w:spacing w:before="107"/>
        <w:ind w:left="800" w:right="0" w:firstLine="0"/>
        <w:jc w:val="left"/>
        <w:rPr>
          <w:sz w:val="14"/>
        </w:rPr>
      </w:pPr>
      <w:r>
        <w:rPr>
          <w:w w:val="105"/>
          <w:sz w:val="14"/>
        </w:rPr>
        <w:t>-3.0</w:t>
      </w:r>
    </w:p>
    <w:p>
      <w:pPr>
        <w:spacing w:after="0"/>
        <w:jc w:val="left"/>
        <w:rPr>
          <w:sz w:val="14"/>
        </w:rPr>
        <w:sectPr>
          <w:type w:val="continuous"/>
          <w:pgSz w:w="11900" w:h="16840"/>
          <w:pgMar w:top="1180" w:bottom="280" w:left="1580" w:right="0"/>
          <w:cols w:num="2" w:equalWidth="0">
            <w:col w:w="3626" w:space="254"/>
            <w:col w:w="6440"/>
          </w:cols>
        </w:sectPr>
      </w:pPr>
    </w:p>
    <w:p>
      <w:pPr>
        <w:tabs>
          <w:tab w:pos="3463" w:val="left" w:leader="none"/>
          <w:tab w:pos="3998" w:val="left" w:leader="none"/>
          <w:tab w:pos="4572" w:val="left" w:leader="none"/>
          <w:tab w:pos="5107" w:val="left" w:leader="none"/>
          <w:tab w:pos="5642" w:val="left" w:leader="none"/>
          <w:tab w:pos="6179" w:val="left" w:leader="none"/>
        </w:tabs>
        <w:spacing w:before="43"/>
        <w:ind w:left="2928" w:right="0" w:firstLine="0"/>
        <w:jc w:val="center"/>
        <w:rPr>
          <w:sz w:val="14"/>
        </w:rPr>
      </w:pPr>
      <w:r>
        <w:rPr/>
        <w:pict>
          <v:shape style="position:absolute;margin-left:98.608353pt;margin-top:-17.916151pt;width:24.4pt;height:36.3pt;mso-position-horizontal-relative:page;mso-position-vertical-relative:paragraph;z-index:251755520" type="#_x0000_t202" filled="false" stroked="false">
            <v:textbox inset="0,0,0,0" style="layout-flow:vertical;mso-layout-flow-alt:bottom-to-top">
              <w:txbxContent>
                <w:p>
                  <w:pPr>
                    <w:spacing w:before="14"/>
                    <w:ind w:left="0" w:right="18" w:firstLine="0"/>
                    <w:jc w:val="right"/>
                    <w:rPr>
                      <w:sz w:val="14"/>
                    </w:rPr>
                  </w:pPr>
                  <w:r>
                    <w:rPr>
                      <w:spacing w:val="-3"/>
                      <w:w w:val="105"/>
                      <w:sz w:val="14"/>
                    </w:rPr>
                    <w:t>Scotland</w:t>
                  </w:r>
                </w:p>
                <w:p>
                  <w:pPr>
                    <w:pStyle w:val="BodyText"/>
                    <w:spacing w:before="5"/>
                    <w:rPr>
                      <w:sz w:val="11"/>
                    </w:rPr>
                  </w:pPr>
                </w:p>
                <w:p>
                  <w:pPr>
                    <w:spacing w:before="0"/>
                    <w:ind w:left="0" w:right="39" w:firstLine="0"/>
                    <w:jc w:val="right"/>
                    <w:rPr>
                      <w:sz w:val="14"/>
                    </w:rPr>
                  </w:pPr>
                  <w:r>
                    <w:rPr>
                      <w:spacing w:val="-3"/>
                      <w:w w:val="105"/>
                      <w:sz w:val="14"/>
                    </w:rPr>
                    <w:t>South</w:t>
                  </w:r>
                  <w:r>
                    <w:rPr>
                      <w:spacing w:val="22"/>
                      <w:w w:val="105"/>
                      <w:sz w:val="14"/>
                    </w:rPr>
                    <w:t> </w:t>
                  </w:r>
                  <w:r>
                    <w:rPr>
                      <w:spacing w:val="-7"/>
                      <w:w w:val="105"/>
                      <w:sz w:val="14"/>
                    </w:rPr>
                    <w:t>West</w:t>
                  </w:r>
                </w:p>
              </w:txbxContent>
            </v:textbox>
            <w10:wrap type="none"/>
          </v:shape>
        </w:pict>
      </w:r>
      <w:r>
        <w:rPr/>
        <w:pict>
          <v:shape style="position:absolute;margin-left:128.548615pt;margin-top:-15.188073pt;width:9.75pt;height:34.85pt;mso-position-horizontal-relative:page;mso-position-vertical-relative:paragraph;z-index:251756544" type="#_x0000_t202" filled="false" stroked="false">
            <v:textbox inset="0,0,0,0" style="layout-flow:vertical;mso-layout-flow-alt:bottom-to-top">
              <w:txbxContent>
                <w:p>
                  <w:pPr>
                    <w:spacing w:before="14"/>
                    <w:ind w:left="20" w:right="0" w:firstLine="0"/>
                    <w:jc w:val="left"/>
                    <w:rPr>
                      <w:sz w:val="14"/>
                    </w:rPr>
                  </w:pPr>
                  <w:r>
                    <w:rPr>
                      <w:spacing w:val="-3"/>
                      <w:w w:val="105"/>
                      <w:sz w:val="14"/>
                    </w:rPr>
                    <w:t>North </w:t>
                  </w:r>
                  <w:r>
                    <w:rPr>
                      <w:spacing w:val="-9"/>
                      <w:w w:val="105"/>
                      <w:sz w:val="14"/>
                    </w:rPr>
                    <w:t>West</w:t>
                  </w:r>
                </w:p>
              </w:txbxContent>
            </v:textbox>
            <w10:wrap type="none"/>
          </v:shape>
        </w:pict>
      </w:r>
      <w:r>
        <w:rPr/>
        <w:pict>
          <v:shape style="position:absolute;margin-left:143.788681pt;margin-top:-17.918110pt;width:24.4pt;height:33.8pt;mso-position-horizontal-relative:page;mso-position-vertical-relative:paragraph;z-index:251757568" type="#_x0000_t202" filled="false" stroked="false">
            <v:textbox inset="0,0,0,0" style="layout-flow:vertical;mso-layout-flow-alt:bottom-to-top">
              <w:txbxContent>
                <w:p>
                  <w:pPr>
                    <w:spacing w:before="14"/>
                    <w:ind w:left="96" w:right="0" w:firstLine="0"/>
                    <w:jc w:val="left"/>
                    <w:rPr>
                      <w:sz w:val="14"/>
                    </w:rPr>
                  </w:pPr>
                  <w:r>
                    <w:rPr>
                      <w:w w:val="105"/>
                      <w:sz w:val="14"/>
                    </w:rPr>
                    <w:t>N</w:t>
                  </w:r>
                  <w:r>
                    <w:rPr>
                      <w:spacing w:val="-5"/>
                      <w:w w:val="105"/>
                      <w:sz w:val="14"/>
                    </w:rPr>
                    <w:t> </w:t>
                  </w:r>
                  <w:r>
                    <w:rPr>
                      <w:w w:val="105"/>
                      <w:sz w:val="14"/>
                    </w:rPr>
                    <w:t>Ireland</w:t>
                  </w:r>
                </w:p>
                <w:p>
                  <w:pPr>
                    <w:pStyle w:val="BodyText"/>
                    <w:spacing w:before="5"/>
                    <w:rPr>
                      <w:sz w:val="11"/>
                    </w:rPr>
                  </w:pPr>
                </w:p>
                <w:p>
                  <w:pPr>
                    <w:spacing w:before="0"/>
                    <w:ind w:left="20" w:right="0" w:firstLine="0"/>
                    <w:jc w:val="left"/>
                    <w:rPr>
                      <w:sz w:val="14"/>
                    </w:rPr>
                  </w:pPr>
                  <w:r>
                    <w:rPr>
                      <w:w w:val="105"/>
                      <w:sz w:val="14"/>
                    </w:rPr>
                    <w:t>South</w:t>
                  </w:r>
                  <w:r>
                    <w:rPr>
                      <w:spacing w:val="8"/>
                      <w:w w:val="105"/>
                      <w:sz w:val="14"/>
                    </w:rPr>
                    <w:t> </w:t>
                  </w:r>
                  <w:r>
                    <w:rPr>
                      <w:spacing w:val="-6"/>
                      <w:w w:val="105"/>
                      <w:sz w:val="14"/>
                    </w:rPr>
                    <w:t>East</w:t>
                  </w:r>
                </w:p>
              </w:txbxContent>
            </v:textbox>
            <w10:wrap type="none"/>
          </v:shape>
        </w:pict>
      </w:r>
      <w:r>
        <w:rPr/>
        <w:pict>
          <v:shape style="position:absolute;margin-left:173.668793pt;margin-top:-18.423035pt;width:24.4pt;height:43.85pt;mso-position-horizontal-relative:page;mso-position-vertical-relative:paragraph;z-index:251758592" type="#_x0000_t202" filled="false" stroked="false">
            <v:textbox inset="0,0,0,0" style="layout-flow:vertical;mso-layout-flow-alt:bottom-to-top">
              <w:txbxContent>
                <w:p>
                  <w:pPr>
                    <w:spacing w:before="14"/>
                    <w:ind w:left="0" w:right="83" w:firstLine="0"/>
                    <w:jc w:val="right"/>
                    <w:rPr>
                      <w:sz w:val="14"/>
                    </w:rPr>
                  </w:pPr>
                  <w:r>
                    <w:rPr>
                      <w:w w:val="105"/>
                      <w:sz w:val="14"/>
                    </w:rPr>
                    <w:t>Wales</w:t>
                  </w:r>
                </w:p>
                <w:p>
                  <w:pPr>
                    <w:pStyle w:val="BodyText"/>
                    <w:spacing w:before="5"/>
                    <w:rPr>
                      <w:sz w:val="11"/>
                    </w:rPr>
                  </w:pPr>
                </w:p>
                <w:p>
                  <w:pPr>
                    <w:spacing w:before="0"/>
                    <w:ind w:left="0" w:right="18" w:firstLine="0"/>
                    <w:jc w:val="right"/>
                    <w:rPr>
                      <w:sz w:val="14"/>
                    </w:rPr>
                  </w:pPr>
                  <w:r>
                    <w:rPr>
                      <w:w w:val="105"/>
                      <w:sz w:val="14"/>
                    </w:rPr>
                    <w:t>East Midlands</w:t>
                  </w:r>
                </w:p>
              </w:txbxContent>
            </v:textbox>
            <w10:wrap type="none"/>
          </v:shape>
        </w:pict>
      </w:r>
      <w:r>
        <w:rPr/>
        <w:pict>
          <v:shape style="position:absolute;margin-left:203.54892pt;margin-top:-16.84234pt;width:24.4pt;height:34pt;mso-position-horizontal-relative:page;mso-position-vertical-relative:paragraph;z-index:251759616" type="#_x0000_t202" filled="false" stroked="false">
            <v:textbox inset="0,0,0,0" style="layout-flow:vertical;mso-layout-flow-alt:bottom-to-top">
              <w:txbxContent>
                <w:p>
                  <w:pPr>
                    <w:spacing w:before="14"/>
                    <w:ind w:left="0" w:right="18" w:firstLine="0"/>
                    <w:jc w:val="right"/>
                    <w:rPr>
                      <w:sz w:val="14"/>
                    </w:rPr>
                  </w:pPr>
                  <w:r>
                    <w:rPr>
                      <w:spacing w:val="-5"/>
                      <w:w w:val="105"/>
                      <w:sz w:val="14"/>
                    </w:rPr>
                    <w:t>East</w:t>
                  </w:r>
                </w:p>
                <w:p>
                  <w:pPr>
                    <w:pStyle w:val="BodyText"/>
                    <w:spacing w:before="5"/>
                    <w:rPr>
                      <w:sz w:val="11"/>
                    </w:rPr>
                  </w:pPr>
                </w:p>
                <w:p>
                  <w:pPr>
                    <w:spacing w:before="0"/>
                    <w:ind w:left="0" w:right="36" w:firstLine="0"/>
                    <w:jc w:val="right"/>
                    <w:rPr>
                      <w:sz w:val="14"/>
                    </w:rPr>
                  </w:pPr>
                  <w:r>
                    <w:rPr>
                      <w:w w:val="105"/>
                      <w:sz w:val="14"/>
                    </w:rPr>
                    <w:t>North</w:t>
                  </w:r>
                  <w:r>
                    <w:rPr>
                      <w:spacing w:val="8"/>
                      <w:w w:val="105"/>
                      <w:sz w:val="14"/>
                    </w:rPr>
                    <w:t> </w:t>
                  </w:r>
                  <w:r>
                    <w:rPr>
                      <w:spacing w:val="-6"/>
                      <w:w w:val="105"/>
                      <w:sz w:val="14"/>
                    </w:rPr>
                    <w:t>East</w:t>
                  </w:r>
                </w:p>
              </w:txbxContent>
            </v:textbox>
            <w10:wrap type="none"/>
          </v:shape>
        </w:pict>
      </w:r>
      <w:r>
        <w:rPr/>
        <w:pict>
          <v:shape style="position:absolute;margin-left:233.489166pt;margin-top:-17.996912pt;width:9.75pt;height:25.6pt;mso-position-horizontal-relative:page;mso-position-vertical-relative:paragraph;z-index:251760640" type="#_x0000_t202" filled="false" stroked="false">
            <v:textbox inset="0,0,0,0" style="layout-flow:vertical;mso-layout-flow-alt:bottom-to-top">
              <w:txbxContent>
                <w:p>
                  <w:pPr>
                    <w:spacing w:before="14"/>
                    <w:ind w:left="20" w:right="0" w:firstLine="0"/>
                    <w:jc w:val="left"/>
                    <w:rPr>
                      <w:sz w:val="14"/>
                    </w:rPr>
                  </w:pPr>
                  <w:r>
                    <w:rPr>
                      <w:w w:val="105"/>
                      <w:sz w:val="14"/>
                    </w:rPr>
                    <w:t>London</w:t>
                  </w:r>
                </w:p>
              </w:txbxContent>
            </v:textbox>
            <w10:wrap type="none"/>
          </v:shape>
        </w:pict>
      </w:r>
      <w:r>
        <w:rPr>
          <w:w w:val="105"/>
          <w:sz w:val="14"/>
        </w:rPr>
        <w:t>-3</w:t>
        <w:tab/>
        <w:t>-2</w:t>
        <w:tab/>
        <w:t>-1</w:t>
        <w:tab/>
        <w:t>0</w:t>
        <w:tab/>
        <w:t>1</w:t>
        <w:tab/>
        <w:t>2</w:t>
        <w:tab/>
        <w:t>3</w:t>
      </w:r>
    </w:p>
    <w:p>
      <w:pPr>
        <w:spacing w:before="106"/>
        <w:ind w:left="2940" w:right="0" w:firstLine="0"/>
        <w:jc w:val="center"/>
        <w:rPr>
          <w:sz w:val="14"/>
        </w:rPr>
      </w:pPr>
      <w:r>
        <w:rPr>
          <w:w w:val="105"/>
          <w:sz w:val="14"/>
        </w:rPr>
        <w:t>Change in share of new migrants, pp</w:t>
      </w:r>
    </w:p>
    <w:p>
      <w:pPr>
        <w:pStyle w:val="BodyText"/>
        <w:spacing w:before="3"/>
        <w:rPr>
          <w:sz w:val="10"/>
        </w:rPr>
      </w:pPr>
    </w:p>
    <w:p>
      <w:pPr>
        <w:spacing w:after="0"/>
        <w:rPr>
          <w:sz w:val="10"/>
        </w:rPr>
        <w:sectPr>
          <w:type w:val="continuous"/>
          <w:pgSz w:w="11900" w:h="16840"/>
          <w:pgMar w:top="1180" w:bottom="280" w:left="1580" w:right="0"/>
        </w:sectPr>
      </w:pPr>
    </w:p>
    <w:p>
      <w:pPr>
        <w:spacing w:before="103"/>
        <w:ind w:left="168" w:right="0" w:firstLine="0"/>
        <w:jc w:val="left"/>
        <w:rPr>
          <w:sz w:val="15"/>
        </w:rPr>
      </w:pPr>
      <w:r>
        <w:rPr>
          <w:w w:val="105"/>
          <w:sz w:val="15"/>
        </w:rPr>
        <w:t>Source: ONS</w:t>
      </w:r>
    </w:p>
    <w:p>
      <w:pPr>
        <w:spacing w:before="98"/>
        <w:ind w:left="168" w:right="0" w:firstLine="0"/>
        <w:jc w:val="left"/>
        <w:rPr>
          <w:sz w:val="15"/>
        </w:rPr>
      </w:pPr>
      <w:r>
        <w:rPr/>
        <w:br w:type="column"/>
      </w:r>
      <w:r>
        <w:rPr>
          <w:w w:val="105"/>
          <w:sz w:val="15"/>
        </w:rPr>
        <w:t>Source: ONS and LFS micro-data, 2005-2006Q3</w:t>
      </w:r>
    </w:p>
    <w:p>
      <w:pPr>
        <w:pStyle w:val="BodyText"/>
        <w:spacing w:before="1"/>
        <w:rPr>
          <w:sz w:val="16"/>
        </w:rPr>
      </w:pPr>
    </w:p>
    <w:p>
      <w:pPr>
        <w:spacing w:before="0"/>
        <w:ind w:left="168" w:right="0" w:firstLine="0"/>
        <w:jc w:val="left"/>
        <w:rPr>
          <w:sz w:val="15"/>
        </w:rPr>
      </w:pPr>
      <w:r>
        <w:rPr>
          <w:w w:val="105"/>
          <w:sz w:val="15"/>
        </w:rPr>
        <w:t>1. pp= percentage points</w:t>
      </w:r>
    </w:p>
    <w:p>
      <w:pPr>
        <w:spacing w:after="0"/>
        <w:jc w:val="left"/>
        <w:rPr>
          <w:sz w:val="15"/>
        </w:rPr>
        <w:sectPr>
          <w:type w:val="continuous"/>
          <w:pgSz w:w="11900" w:h="16840"/>
          <w:pgMar w:top="1180" w:bottom="280" w:left="1580" w:right="0"/>
          <w:cols w:num="2" w:equalWidth="0">
            <w:col w:w="1032" w:space="3275"/>
            <w:col w:w="6013"/>
          </w:cols>
        </w:sectPr>
      </w:pPr>
    </w:p>
    <w:p>
      <w:pPr>
        <w:pStyle w:val="BodyText"/>
        <w:spacing w:before="8"/>
        <w:rPr>
          <w:sz w:val="15"/>
        </w:rPr>
      </w:pPr>
    </w:p>
    <w:p>
      <w:pPr>
        <w:pStyle w:val="BodyText"/>
        <w:spacing w:line="242" w:lineRule="auto" w:before="94"/>
        <w:ind w:left="168" w:right="1736"/>
        <w:jc w:val="both"/>
      </w:pPr>
      <w:r>
        <w:rPr/>
        <w:t>What about the possibility that the increased participation of older workers has displaced younger workers? The horizontal axis in Chart 10 plots the change in the activity rates of workers above state pension age</w:t>
      </w:r>
      <w:r>
        <w:rPr>
          <w:vertAlign w:val="superscript"/>
        </w:rPr>
        <w:t>36</w:t>
      </w:r>
      <w:r>
        <w:rPr>
          <w:vertAlign w:val="baseline"/>
        </w:rPr>
        <w:t> between 2005Q3 and 2006Q3 for all regions in the   UK. Activity rates among older workers have increased in all regions, but there appears   to be no correlation between the increased activity rates of older workers and  the  increased unemployment rates of youth workers at a regional level. The outlier  observation on the bottom right of the chart is</w:t>
      </w:r>
      <w:r>
        <w:rPr>
          <w:spacing w:val="10"/>
          <w:vertAlign w:val="baseline"/>
        </w:rPr>
        <w:t> </w:t>
      </w:r>
      <w:r>
        <w:rPr>
          <w:vertAlign w:val="baseline"/>
        </w:rPr>
        <w:t>Wales.</w:t>
      </w:r>
    </w:p>
    <w:p>
      <w:pPr>
        <w:pStyle w:val="BodyText"/>
        <w:rPr>
          <w:sz w:val="20"/>
        </w:rPr>
      </w:pPr>
    </w:p>
    <w:p>
      <w:pPr>
        <w:pStyle w:val="BodyText"/>
        <w:rPr>
          <w:sz w:val="20"/>
        </w:rPr>
      </w:pPr>
    </w:p>
    <w:p>
      <w:pPr>
        <w:pStyle w:val="BodyText"/>
        <w:rPr>
          <w:sz w:val="20"/>
        </w:rPr>
      </w:pPr>
    </w:p>
    <w:p>
      <w:pPr>
        <w:pStyle w:val="BodyText"/>
        <w:spacing w:before="7"/>
      </w:pPr>
      <w:r>
        <w:rPr/>
        <w:pict>
          <v:shape style="position:absolute;margin-left:87.419998pt;margin-top:15.847983pt;width:140.050pt;height:.1pt;mso-position-horizontal-relative:page;mso-position-vertical-relative:paragraph;z-index:-251578368;mso-wrap-distance-left:0;mso-wrap-distance-right:0" coordorigin="1748,317" coordsize="2801,0" path="m1748,317l4549,317e" filled="false" stroked="true" strokeweight=".53998pt" strokecolor="#000000">
            <v:path arrowok="t"/>
            <v:stroke dashstyle="solid"/>
            <w10:wrap type="topAndBottom"/>
          </v:shape>
        </w:pict>
      </w:r>
    </w:p>
    <w:p>
      <w:pPr>
        <w:spacing w:before="50"/>
        <w:ind w:left="168" w:right="0" w:firstLine="0"/>
        <w:jc w:val="left"/>
        <w:rPr>
          <w:sz w:val="19"/>
        </w:rPr>
      </w:pPr>
      <w:r>
        <w:rPr>
          <w:w w:val="105"/>
          <w:position w:val="9"/>
          <w:sz w:val="12"/>
        </w:rPr>
        <w:t>35 </w:t>
      </w:r>
      <w:r>
        <w:rPr>
          <w:w w:val="105"/>
          <w:sz w:val="19"/>
        </w:rPr>
        <w:t>This rise has occurred subsequent to the NMW being implemented on April 1st 1999.</w:t>
      </w:r>
    </w:p>
    <w:p>
      <w:pPr>
        <w:spacing w:before="203"/>
        <w:ind w:left="168" w:right="0" w:firstLine="0"/>
        <w:jc w:val="left"/>
        <w:rPr>
          <w:sz w:val="19"/>
        </w:rPr>
      </w:pPr>
      <w:r>
        <w:rPr>
          <w:w w:val="105"/>
          <w:position w:val="9"/>
          <w:sz w:val="12"/>
        </w:rPr>
        <w:t>36 </w:t>
      </w:r>
      <w:r>
        <w:rPr>
          <w:w w:val="105"/>
          <w:sz w:val="19"/>
        </w:rPr>
        <w:t>Age 60 for women and 65 for men.</w:t>
      </w:r>
    </w:p>
    <w:p>
      <w:pPr>
        <w:spacing w:after="0"/>
        <w:jc w:val="left"/>
        <w:rPr>
          <w:sz w:val="19"/>
        </w:rPr>
        <w:sectPr>
          <w:type w:val="continuous"/>
          <w:pgSz w:w="11900" w:h="16840"/>
          <w:pgMar w:top="1180" w:bottom="280" w:left="1580" w:right="0"/>
        </w:sectPr>
      </w:pPr>
    </w:p>
    <w:p>
      <w:pPr>
        <w:pStyle w:val="BodyText"/>
        <w:rPr>
          <w:sz w:val="20"/>
        </w:rPr>
      </w:pPr>
    </w:p>
    <w:p>
      <w:pPr>
        <w:pStyle w:val="BodyText"/>
        <w:spacing w:before="10"/>
        <w:rPr>
          <w:sz w:val="16"/>
        </w:rPr>
      </w:pPr>
    </w:p>
    <w:p>
      <w:pPr>
        <w:pStyle w:val="Heading1"/>
        <w:spacing w:line="242" w:lineRule="auto"/>
        <w:ind w:right="5943"/>
      </w:pPr>
      <w:r>
        <w:rPr>
          <w:color w:val="FF0000"/>
        </w:rPr>
        <w:t>Chart 10: </w:t>
      </w:r>
      <w:r>
        <w:rPr/>
        <w:t>Have regions with the biggest rise in older workers activity rates also seen the biggest rise in youth unemployment (2005q3-2006q3)?</w:t>
      </w:r>
    </w:p>
    <w:p>
      <w:pPr>
        <w:spacing w:line="304" w:lineRule="auto" w:before="74"/>
        <w:ind w:left="385" w:right="7326" w:hanging="116"/>
        <w:jc w:val="left"/>
        <w:rPr>
          <w:sz w:val="14"/>
        </w:rPr>
      </w:pPr>
      <w:r>
        <w:rPr/>
        <w:pict>
          <v:group style="position:absolute;margin-left:111pt;margin-top:18.606012pt;width:171.45pt;height:115.4pt;mso-position-horizontal-relative:page;mso-position-vertical-relative:paragraph;z-index:-264228864" coordorigin="2220,372" coordsize="3429,2308">
            <v:shape style="position:absolute;left:2220;top:372;width:3429;height:2307" coordorigin="2220,373" coordsize="3429,2307" path="m2257,373l2257,2679m2220,2679l2257,2679m2220,2386l2257,2386m2220,2106l2257,2106m2220,1813l2257,1813m2220,1532l2257,1532m2220,1239l2257,1239m2220,945l2257,945m2220,666l2257,666m2220,373l2257,373m2257,1813l5648,1813m2257,1851l2257,1813m2819,1851l2819,1813m3392,1851l3392,1813m3953,1851l3953,1813m4514,1851l4514,1813m5088,1851l5088,1813m5648,1851l5648,1813e" filled="false" stroked="true" strokeweight=".06pt" strokecolor="#000000">
              <v:path arrowok="t"/>
              <v:stroke dashstyle="solid"/>
            </v:shape>
            <v:shape style="position:absolute;left:4240;top:747;width:217;height:230" type="#_x0000_t75" stroked="false">
              <v:imagedata r:id="rId21" o:title=""/>
            </v:shape>
            <v:shape style="position:absolute;left:3105;top:1997;width:115;height:115" type="#_x0000_t75" stroked="false">
              <v:imagedata r:id="rId16" o:title=""/>
            </v:shape>
            <v:shape style="position:absolute;left:2760;top:1525;width:115;height:115" type="#_x0000_t75" stroked="false">
              <v:imagedata r:id="rId16" o:title=""/>
            </v:shape>
            <v:shape style="position:absolute;left:2315;top:1946;width:115;height:114" type="#_x0000_t75" stroked="false">
              <v:imagedata r:id="rId22" o:title=""/>
            </v:shape>
            <v:shape style="position:absolute;left:3220;top:1028;width:115;height:115" type="#_x0000_t75" stroked="false">
              <v:imagedata r:id="rId15" o:title=""/>
            </v:shape>
            <v:shape style="position:absolute;left:3551;top:2085;width:115;height:115" type="#_x0000_t75" stroked="false">
              <v:imagedata r:id="rId16" o:title=""/>
            </v:shape>
            <v:shape style="position:absolute;left:3220;top:1448;width:115;height:115" type="#_x0000_t75" stroked="false">
              <v:imagedata r:id="rId15" o:title=""/>
            </v:shape>
            <v:shape style="position:absolute;left:2646;top:1257;width:115;height:115" type="#_x0000_t75" stroked="false">
              <v:imagedata r:id="rId23" o:title=""/>
            </v:shape>
            <v:shape style="position:absolute;left:4916;top:2366;width:115;height:115" type="#_x0000_t75" stroked="false">
              <v:imagedata r:id="rId15" o:title=""/>
            </v:shape>
            <v:shape style="position:absolute;left:3449;top:709;width:115;height:115" type="#_x0000_t75" stroked="false">
              <v:imagedata r:id="rId16" o:title=""/>
            </v:shape>
            <v:shape style="position:absolute;left:3220;top:645;width:115;height:115" type="#_x0000_t75" stroked="false">
              <v:imagedata r:id="rId15" o:title=""/>
            </v:shape>
            <v:line style="position:absolute" from="2372,1455" to="4973,1430" stroked="true" strokeweight="1.274pt" strokecolor="#000000">
              <v:stroke dashstyle="solid"/>
            </v:line>
            <v:shape style="position:absolute;left:2933;top:500;width:224;height:155" type="#_x0000_t202" filled="false" stroked="false">
              <v:textbox inset="0,0,0,0">
                <w:txbxContent>
                  <w:p>
                    <w:pPr>
                      <w:spacing w:line="155" w:lineRule="exact" w:before="0"/>
                      <w:ind w:left="0" w:right="0" w:firstLine="0"/>
                      <w:jc w:val="left"/>
                      <w:rPr>
                        <w:sz w:val="14"/>
                      </w:rPr>
                    </w:pPr>
                    <w:r>
                      <w:rPr>
                        <w:w w:val="105"/>
                        <w:sz w:val="14"/>
                      </w:rPr>
                      <w:t>YH</w:t>
                    </w:r>
                  </w:p>
                </w:txbxContent>
              </v:textbox>
              <w10:wrap type="none"/>
            </v:shape>
            <v:shape style="position:absolute;left:4412;top:640;width:242;height:155" type="#_x0000_t202" filled="false" stroked="false">
              <v:textbox inset="0,0,0,0">
                <w:txbxContent>
                  <w:p>
                    <w:pPr>
                      <w:spacing w:line="155" w:lineRule="exact" w:before="0"/>
                      <w:ind w:left="0" w:right="0" w:firstLine="0"/>
                      <w:jc w:val="left"/>
                      <w:rPr>
                        <w:sz w:val="14"/>
                      </w:rPr>
                    </w:pPr>
                    <w:r>
                      <w:rPr>
                        <w:w w:val="105"/>
                        <w:sz w:val="14"/>
                      </w:rPr>
                      <w:t>EM</w:t>
                    </w:r>
                  </w:p>
                </w:txbxContent>
              </v:textbox>
              <w10:wrap type="none"/>
            </v:shape>
            <v:shape style="position:absolute;left:3584;top:857;width:293;height:155" type="#_x0000_t202" filled="false" stroked="false">
              <v:textbox inset="0,0,0,0">
                <w:txbxContent>
                  <w:p>
                    <w:pPr>
                      <w:spacing w:line="155" w:lineRule="exact" w:before="0"/>
                      <w:ind w:left="0" w:right="0" w:firstLine="0"/>
                      <w:jc w:val="left"/>
                      <w:rPr>
                        <w:sz w:val="14"/>
                      </w:rPr>
                    </w:pPr>
                    <w:r>
                      <w:rPr>
                        <w:w w:val="105"/>
                        <w:sz w:val="14"/>
                      </w:rPr>
                      <w:t>WM</w:t>
                    </w:r>
                  </w:p>
                </w:txbxContent>
              </v:textbox>
              <w10:wrap type="none"/>
            </v:shape>
            <v:shape style="position:absolute;left:2385;top:1073;width:206;height:155" type="#_x0000_t202" filled="false" stroked="false">
              <v:textbox inset="0,0,0,0">
                <w:txbxContent>
                  <w:p>
                    <w:pPr>
                      <w:spacing w:line="155" w:lineRule="exact" w:before="0"/>
                      <w:ind w:left="0" w:right="0" w:firstLine="0"/>
                      <w:jc w:val="left"/>
                      <w:rPr>
                        <w:sz w:val="14"/>
                      </w:rPr>
                    </w:pPr>
                    <w:r>
                      <w:rPr>
                        <w:spacing w:val="-20"/>
                        <w:w w:val="105"/>
                        <w:sz w:val="14"/>
                      </w:rPr>
                      <w:t>SW</w:t>
                    </w:r>
                  </w:p>
                </w:txbxContent>
              </v:textbox>
              <w10:wrap type="none"/>
            </v:shape>
            <v:shape style="position:absolute;left:2920;top:971;width:258;height:155" type="#_x0000_t202" filled="false" stroked="false">
              <v:textbox inset="0,0,0,0">
                <w:txbxContent>
                  <w:p>
                    <w:pPr>
                      <w:spacing w:line="155" w:lineRule="exact" w:before="0"/>
                      <w:ind w:left="0" w:right="0" w:firstLine="0"/>
                      <w:jc w:val="left"/>
                      <w:rPr>
                        <w:sz w:val="14"/>
                      </w:rPr>
                    </w:pPr>
                    <w:r>
                      <w:rPr>
                        <w:w w:val="105"/>
                        <w:sz w:val="14"/>
                      </w:rPr>
                      <w:t>NW</w:t>
                    </w:r>
                  </w:p>
                </w:txbxContent>
              </v:textbox>
              <w10:wrap type="none"/>
            </v:shape>
            <v:shape style="position:absolute;left:4464;top:971;width:266;height:155" type="#_x0000_t202" filled="false" stroked="false">
              <v:textbox inset="0,0,0,0">
                <w:txbxContent>
                  <w:p>
                    <w:pPr>
                      <w:spacing w:line="155" w:lineRule="exact" w:before="0"/>
                      <w:ind w:left="0" w:right="0" w:firstLine="0"/>
                      <w:jc w:val="left"/>
                      <w:rPr>
                        <w:sz w:val="14"/>
                      </w:rPr>
                    </w:pPr>
                    <w:r>
                      <w:rPr>
                        <w:w w:val="105"/>
                        <w:sz w:val="14"/>
                      </w:rPr>
                      <w:t>East</w:t>
                    </w:r>
                  </w:p>
                </w:txbxContent>
              </v:textbox>
              <w10:wrap type="none"/>
            </v:shape>
            <v:shape style="position:absolute;left:2526;top:1533;width:166;height:155" type="#_x0000_t202" filled="false" stroked="false">
              <v:textbox inset="0,0,0,0">
                <w:txbxContent>
                  <w:p>
                    <w:pPr>
                      <w:spacing w:line="155" w:lineRule="exact" w:before="0"/>
                      <w:ind w:left="0" w:right="0" w:firstLine="0"/>
                      <w:jc w:val="left"/>
                      <w:rPr>
                        <w:sz w:val="14"/>
                      </w:rPr>
                    </w:pPr>
                    <w:r>
                      <w:rPr>
                        <w:w w:val="105"/>
                        <w:sz w:val="14"/>
                      </w:rPr>
                      <w:t>NI</w:t>
                    </w:r>
                  </w:p>
                </w:txbxContent>
              </v:textbox>
              <w10:wrap type="none"/>
            </v:shape>
            <v:shape style="position:absolute;left:3457;top:1533;width:176;height:155" type="#_x0000_t202" filled="false" stroked="false">
              <v:textbox inset="0,0,0,0">
                <w:txbxContent>
                  <w:p>
                    <w:pPr>
                      <w:spacing w:line="155" w:lineRule="exact" w:before="0"/>
                      <w:ind w:left="0" w:right="0" w:firstLine="0"/>
                      <w:jc w:val="left"/>
                      <w:rPr>
                        <w:sz w:val="14"/>
                      </w:rPr>
                    </w:pPr>
                    <w:r>
                      <w:rPr>
                        <w:w w:val="105"/>
                        <w:sz w:val="14"/>
                      </w:rPr>
                      <w:t>SE</w:t>
                    </w:r>
                  </w:p>
                </w:txbxContent>
              </v:textbox>
              <w10:wrap type="none"/>
            </v:shape>
            <v:shape style="position:absolute;left:2398;top:2170;width:208;height:155" type="#_x0000_t202" filled="false" stroked="false">
              <v:textbox inset="0,0,0,0">
                <w:txbxContent>
                  <w:p>
                    <w:pPr>
                      <w:spacing w:line="155" w:lineRule="exact" w:before="0"/>
                      <w:ind w:left="0" w:right="0" w:firstLine="0"/>
                      <w:jc w:val="left"/>
                      <w:rPr>
                        <w:sz w:val="14"/>
                      </w:rPr>
                    </w:pPr>
                    <w:r>
                      <w:rPr>
                        <w:w w:val="105"/>
                        <w:sz w:val="14"/>
                      </w:rPr>
                      <w:t>NE</w:t>
                    </w:r>
                  </w:p>
                </w:txbxContent>
              </v:textbox>
              <w10:wrap type="none"/>
            </v:shape>
            <v:shape style="position:absolute;left:3049;top:2170;width:261;height:155" type="#_x0000_t202" filled="false" stroked="false">
              <v:textbox inset="0,0,0,0">
                <w:txbxContent>
                  <w:p>
                    <w:pPr>
                      <w:spacing w:line="155" w:lineRule="exact" w:before="0"/>
                      <w:ind w:left="0" w:right="0" w:firstLine="0"/>
                      <w:jc w:val="left"/>
                      <w:rPr>
                        <w:sz w:val="14"/>
                      </w:rPr>
                    </w:pPr>
                    <w:r>
                      <w:rPr>
                        <w:w w:val="105"/>
                        <w:sz w:val="14"/>
                      </w:rPr>
                      <w:t>Lon</w:t>
                    </w:r>
                  </w:p>
                </w:txbxContent>
              </v:textbox>
              <w10:wrap type="none"/>
            </v:shape>
            <v:shape style="position:absolute;left:3647;top:2234;width:131;height:155" type="#_x0000_t202" filled="false" stroked="false">
              <v:textbox inset="0,0,0,0">
                <w:txbxContent>
                  <w:p>
                    <w:pPr>
                      <w:spacing w:line="155" w:lineRule="exact" w:before="0"/>
                      <w:ind w:left="0" w:right="0" w:firstLine="0"/>
                      <w:jc w:val="left"/>
                      <w:rPr>
                        <w:sz w:val="14"/>
                      </w:rPr>
                    </w:pPr>
                    <w:r>
                      <w:rPr>
                        <w:spacing w:val="-20"/>
                        <w:w w:val="105"/>
                        <w:sz w:val="14"/>
                      </w:rPr>
                      <w:t>Sc</w:t>
                    </w:r>
                  </w:p>
                </w:txbxContent>
              </v:textbox>
              <w10:wrap type="none"/>
            </v:shape>
            <v:shape style="position:absolute;left:5126;top:2386;width:226;height:155" type="#_x0000_t202" filled="false" stroked="false">
              <v:textbox inset="0,0,0,0">
                <w:txbxContent>
                  <w:p>
                    <w:pPr>
                      <w:spacing w:line="155" w:lineRule="exact" w:before="0"/>
                      <w:ind w:left="0" w:right="0" w:firstLine="0"/>
                      <w:jc w:val="left"/>
                      <w:rPr>
                        <w:sz w:val="14"/>
                      </w:rPr>
                    </w:pPr>
                    <w:r>
                      <w:rPr>
                        <w:w w:val="105"/>
                        <w:sz w:val="14"/>
                      </w:rPr>
                      <w:t>Wa</w:t>
                    </w:r>
                  </w:p>
                </w:txbxContent>
              </v:textbox>
              <w10:wrap type="none"/>
            </v:shape>
            <w10:wrap type="none"/>
          </v:group>
        </w:pict>
      </w:r>
      <w:r>
        <w:rPr>
          <w:spacing w:val="-5"/>
          <w:w w:val="105"/>
          <w:sz w:val="14"/>
        </w:rPr>
        <w:t>Change </w:t>
      </w:r>
      <w:r>
        <w:rPr>
          <w:w w:val="105"/>
          <w:sz w:val="14"/>
        </w:rPr>
        <w:t>in </w:t>
      </w:r>
      <w:r>
        <w:rPr>
          <w:spacing w:val="3"/>
          <w:w w:val="105"/>
          <w:sz w:val="14"/>
        </w:rPr>
        <w:t>the </w:t>
      </w:r>
      <w:r>
        <w:rPr>
          <w:w w:val="105"/>
          <w:sz w:val="14"/>
        </w:rPr>
        <w:t>youth unemployment rate, pp 5.0</w:t>
      </w:r>
    </w:p>
    <w:p>
      <w:pPr>
        <w:spacing w:before="88"/>
        <w:ind w:left="385" w:right="0" w:firstLine="0"/>
        <w:jc w:val="left"/>
        <w:rPr>
          <w:sz w:val="14"/>
        </w:rPr>
      </w:pPr>
      <w:r>
        <w:rPr>
          <w:w w:val="105"/>
          <w:sz w:val="14"/>
        </w:rPr>
        <w:t>4.0</w:t>
      </w:r>
    </w:p>
    <w:p>
      <w:pPr>
        <w:spacing w:before="119"/>
        <w:ind w:left="385" w:right="0" w:firstLine="0"/>
        <w:jc w:val="left"/>
        <w:rPr>
          <w:sz w:val="14"/>
        </w:rPr>
      </w:pPr>
      <w:r>
        <w:rPr>
          <w:w w:val="105"/>
          <w:sz w:val="14"/>
        </w:rPr>
        <w:t>3.0</w:t>
      </w:r>
    </w:p>
    <w:p>
      <w:pPr>
        <w:pStyle w:val="BodyText"/>
        <w:spacing w:before="6"/>
        <w:rPr>
          <w:sz w:val="11"/>
        </w:rPr>
      </w:pPr>
    </w:p>
    <w:p>
      <w:pPr>
        <w:spacing w:before="0"/>
        <w:ind w:left="385" w:right="0" w:firstLine="0"/>
        <w:jc w:val="left"/>
        <w:rPr>
          <w:sz w:val="14"/>
        </w:rPr>
      </w:pPr>
      <w:r>
        <w:rPr>
          <w:w w:val="105"/>
          <w:sz w:val="14"/>
        </w:rPr>
        <w:t>2.0</w:t>
      </w:r>
    </w:p>
    <w:p>
      <w:pPr>
        <w:pStyle w:val="BodyText"/>
        <w:spacing w:before="5"/>
        <w:rPr>
          <w:sz w:val="11"/>
        </w:rPr>
      </w:pPr>
    </w:p>
    <w:p>
      <w:pPr>
        <w:spacing w:before="0"/>
        <w:ind w:left="385" w:right="0" w:firstLine="0"/>
        <w:jc w:val="left"/>
        <w:rPr>
          <w:sz w:val="14"/>
        </w:rPr>
      </w:pPr>
      <w:r>
        <w:rPr>
          <w:w w:val="105"/>
          <w:sz w:val="14"/>
        </w:rPr>
        <w:t>1.0</w:t>
      </w:r>
    </w:p>
    <w:p>
      <w:pPr>
        <w:spacing w:before="120"/>
        <w:ind w:left="385" w:right="0" w:firstLine="0"/>
        <w:jc w:val="left"/>
        <w:rPr>
          <w:sz w:val="14"/>
        </w:rPr>
      </w:pPr>
      <w:r>
        <w:rPr>
          <w:w w:val="105"/>
          <w:sz w:val="14"/>
        </w:rPr>
        <w:t>0.0</w:t>
      </w:r>
    </w:p>
    <w:p>
      <w:pPr>
        <w:pStyle w:val="BodyText"/>
        <w:spacing w:before="5"/>
        <w:rPr>
          <w:sz w:val="11"/>
        </w:rPr>
      </w:pPr>
    </w:p>
    <w:p>
      <w:pPr>
        <w:spacing w:before="0"/>
        <w:ind w:left="334" w:right="0" w:firstLine="0"/>
        <w:jc w:val="left"/>
        <w:rPr>
          <w:sz w:val="14"/>
        </w:rPr>
      </w:pPr>
      <w:r>
        <w:rPr>
          <w:w w:val="105"/>
          <w:sz w:val="14"/>
        </w:rPr>
        <w:t>-1.0</w:t>
      </w:r>
    </w:p>
    <w:p>
      <w:pPr>
        <w:spacing w:before="120"/>
        <w:ind w:left="334" w:right="0" w:firstLine="0"/>
        <w:jc w:val="left"/>
        <w:rPr>
          <w:sz w:val="14"/>
        </w:rPr>
      </w:pPr>
      <w:r>
        <w:rPr>
          <w:w w:val="105"/>
          <w:sz w:val="14"/>
        </w:rPr>
        <w:t>-2.0</w:t>
      </w:r>
    </w:p>
    <w:p>
      <w:pPr>
        <w:pStyle w:val="BodyText"/>
        <w:spacing w:before="5"/>
        <w:rPr>
          <w:sz w:val="11"/>
        </w:rPr>
      </w:pPr>
    </w:p>
    <w:p>
      <w:pPr>
        <w:spacing w:before="0"/>
        <w:ind w:left="334" w:right="0" w:firstLine="0"/>
        <w:jc w:val="left"/>
        <w:rPr>
          <w:sz w:val="14"/>
        </w:rPr>
      </w:pPr>
      <w:r>
        <w:rPr>
          <w:w w:val="105"/>
          <w:sz w:val="14"/>
        </w:rPr>
        <w:t>-3.0</w:t>
      </w:r>
    </w:p>
    <w:p>
      <w:pPr>
        <w:tabs>
          <w:tab w:pos="560" w:val="left" w:leader="none"/>
          <w:tab w:pos="1134" w:val="left" w:leader="none"/>
          <w:tab w:pos="1694" w:val="left" w:leader="none"/>
          <w:tab w:pos="2256" w:val="left" w:leader="none"/>
          <w:tab w:pos="2829" w:val="left" w:leader="none"/>
          <w:tab w:pos="3390" w:val="left" w:leader="none"/>
        </w:tabs>
        <w:spacing w:before="43"/>
        <w:ind w:left="0" w:right="5558" w:firstLine="0"/>
        <w:jc w:val="center"/>
        <w:rPr>
          <w:sz w:val="14"/>
        </w:rPr>
      </w:pPr>
      <w:r>
        <w:rPr>
          <w:w w:val="105"/>
          <w:sz w:val="14"/>
        </w:rPr>
        <w:t>0.0</w:t>
        <w:tab/>
        <w:t>0.5</w:t>
        <w:tab/>
        <w:t>1.0</w:t>
        <w:tab/>
        <w:t>1.5</w:t>
        <w:tab/>
        <w:t>2.0</w:t>
        <w:tab/>
        <w:t>2.5</w:t>
        <w:tab/>
        <w:t>3.0</w:t>
      </w:r>
    </w:p>
    <w:p>
      <w:pPr>
        <w:spacing w:before="18"/>
        <w:ind w:left="0" w:right="5571" w:firstLine="0"/>
        <w:jc w:val="center"/>
        <w:rPr>
          <w:sz w:val="14"/>
        </w:rPr>
      </w:pPr>
      <w:r>
        <w:rPr>
          <w:w w:val="105"/>
          <w:sz w:val="14"/>
        </w:rPr>
        <w:t>Change in the activity rates of older workers, pp</w:t>
      </w:r>
    </w:p>
    <w:p>
      <w:pPr>
        <w:pStyle w:val="BodyText"/>
        <w:spacing w:before="1"/>
        <w:rPr>
          <w:sz w:val="12"/>
        </w:rPr>
      </w:pPr>
    </w:p>
    <w:p>
      <w:pPr>
        <w:spacing w:before="0"/>
        <w:ind w:left="168" w:right="0" w:firstLine="0"/>
        <w:jc w:val="both"/>
        <w:rPr>
          <w:sz w:val="15"/>
        </w:rPr>
      </w:pPr>
      <w:r>
        <w:rPr>
          <w:w w:val="105"/>
          <w:sz w:val="15"/>
        </w:rPr>
        <w:t>Source: ONS</w:t>
      </w:r>
    </w:p>
    <w:p>
      <w:pPr>
        <w:pStyle w:val="BodyText"/>
        <w:spacing w:before="1"/>
        <w:rPr>
          <w:sz w:val="16"/>
        </w:rPr>
      </w:pPr>
    </w:p>
    <w:p>
      <w:pPr>
        <w:spacing w:before="1"/>
        <w:ind w:left="168" w:right="0" w:firstLine="0"/>
        <w:jc w:val="left"/>
        <w:rPr>
          <w:sz w:val="15"/>
        </w:rPr>
      </w:pPr>
      <w:r>
        <w:rPr>
          <w:w w:val="105"/>
          <w:sz w:val="15"/>
        </w:rPr>
        <w:t>1. pp= percentage points</w:t>
      </w:r>
    </w:p>
    <w:p>
      <w:pPr>
        <w:pStyle w:val="BodyText"/>
        <w:spacing w:before="10"/>
      </w:pPr>
    </w:p>
    <w:p>
      <w:pPr>
        <w:pStyle w:val="BodyText"/>
        <w:spacing w:line="242" w:lineRule="auto"/>
        <w:ind w:left="168" w:right="1736"/>
        <w:jc w:val="both"/>
      </w:pPr>
      <w:r>
        <w:rPr/>
        <w:t>Can the rising NMW explain the increase in the unemployment rate? There may be something in this, especially given the most recent increases in the NMW on October 1st 2006: from £5.05 to £5.35 (5.9%) for those aged over 22; from £4.25 to £4.45 (4.7%) for 18-21 year olds; and from £3 to £3.30 (10.0%) for 16-17 year olds.</w:t>
      </w:r>
      <w:r>
        <w:rPr>
          <w:vertAlign w:val="superscript"/>
        </w:rPr>
        <w:t>37</w:t>
      </w:r>
    </w:p>
    <w:p>
      <w:pPr>
        <w:pStyle w:val="BodyText"/>
        <w:spacing w:before="8"/>
      </w:pPr>
    </w:p>
    <w:p>
      <w:pPr>
        <w:pStyle w:val="BodyText"/>
        <w:spacing w:line="242" w:lineRule="auto" w:before="1"/>
        <w:ind w:left="168" w:right="1737"/>
        <w:jc w:val="both"/>
      </w:pPr>
      <w:r>
        <w:rPr/>
        <w:t>The minimum wage is set nationwide in nominal terms and hence its real level varies markedly by region; its real value is much higher outside London and the South East and that is where it is expected to bite (Stewart, 2002), because it will enter at a higher point  on the wage distribution.  The minimum is also most likely to bind for unskilled 22-24  year olds who are paid adult rates and 18 year olds who jump from the 16-17 year olds’ rate.</w:t>
      </w:r>
    </w:p>
    <w:p>
      <w:pPr>
        <w:pStyle w:val="BodyText"/>
        <w:spacing w:before="10"/>
      </w:pPr>
    </w:p>
    <w:p>
      <w:pPr>
        <w:pStyle w:val="BodyText"/>
        <w:spacing w:line="242" w:lineRule="auto"/>
        <w:ind w:left="168" w:right="1736"/>
        <w:jc w:val="both"/>
      </w:pPr>
      <w:r>
        <w:rPr/>
        <w:t>Chart 11 shows how two of the NMW rates compare to wages at the bottom end (10</w:t>
      </w:r>
      <w:r>
        <w:rPr>
          <w:vertAlign w:val="superscript"/>
        </w:rPr>
        <w:t>th</w:t>
      </w:r>
      <w:r>
        <w:rPr>
          <w:vertAlign w:val="baseline"/>
        </w:rPr>
        <w:t> percentile) of the wage distribution in each region using ASHE, and additionally for each age group using the LFS micro-data. According to the data, the newly announced minimum wages are likely to be a binding constraint for employers in all regions except London and the South East for the over 22’s and in all regions for those aged 18-21. Taking the LFS data at face value, it is possible that employers may respond to (or have already responded to) the higher minimum wage rates by cutting back on employment. If that were the case, then one might argue that the natural rate of unemployment may have been pushed up</w:t>
      </w:r>
      <w:r>
        <w:rPr>
          <w:spacing w:val="4"/>
          <w:vertAlign w:val="baseline"/>
        </w:rPr>
        <w:t> </w:t>
      </w:r>
      <w:r>
        <w:rPr>
          <w:vertAlign w:val="baseline"/>
        </w:rPr>
        <w:t>recently.</w:t>
      </w:r>
    </w:p>
    <w:p>
      <w:pPr>
        <w:pStyle w:val="BodyText"/>
        <w:rPr>
          <w:sz w:val="20"/>
        </w:rPr>
      </w:pPr>
    </w:p>
    <w:p>
      <w:pPr>
        <w:pStyle w:val="BodyText"/>
        <w:rPr>
          <w:sz w:val="20"/>
        </w:rPr>
      </w:pPr>
    </w:p>
    <w:p>
      <w:pPr>
        <w:pStyle w:val="BodyText"/>
        <w:rPr>
          <w:sz w:val="20"/>
        </w:rPr>
      </w:pPr>
    </w:p>
    <w:p>
      <w:pPr>
        <w:pStyle w:val="BodyText"/>
        <w:rPr>
          <w:sz w:val="19"/>
        </w:rPr>
      </w:pPr>
    </w:p>
    <w:p>
      <w:pPr>
        <w:spacing w:line="244" w:lineRule="auto" w:before="98"/>
        <w:ind w:left="168" w:right="1740" w:firstLine="0"/>
        <w:jc w:val="both"/>
        <w:rPr>
          <w:sz w:val="19"/>
        </w:rPr>
      </w:pPr>
      <w:r>
        <w:rPr>
          <w:w w:val="105"/>
          <w:position w:val="9"/>
          <w:sz w:val="12"/>
        </w:rPr>
        <w:t>37</w:t>
      </w:r>
      <w:r>
        <w:rPr>
          <w:spacing w:val="3"/>
          <w:w w:val="105"/>
          <w:position w:val="9"/>
          <w:sz w:val="12"/>
        </w:rPr>
        <w:t> </w:t>
      </w:r>
      <w:r>
        <w:rPr>
          <w:w w:val="105"/>
          <w:sz w:val="19"/>
        </w:rPr>
        <w:t>Between</w:t>
      </w:r>
      <w:r>
        <w:rPr>
          <w:spacing w:val="-15"/>
          <w:w w:val="105"/>
          <w:sz w:val="19"/>
        </w:rPr>
        <w:t> </w:t>
      </w:r>
      <w:r>
        <w:rPr>
          <w:w w:val="105"/>
          <w:sz w:val="19"/>
        </w:rPr>
        <w:t>April</w:t>
      </w:r>
      <w:r>
        <w:rPr>
          <w:spacing w:val="-15"/>
          <w:w w:val="105"/>
          <w:sz w:val="19"/>
        </w:rPr>
        <w:t> </w:t>
      </w:r>
      <w:r>
        <w:rPr>
          <w:w w:val="105"/>
          <w:sz w:val="19"/>
        </w:rPr>
        <w:t>1999</w:t>
      </w:r>
      <w:r>
        <w:rPr>
          <w:spacing w:val="-15"/>
          <w:w w:val="105"/>
          <w:sz w:val="19"/>
        </w:rPr>
        <w:t> </w:t>
      </w:r>
      <w:r>
        <w:rPr>
          <w:w w:val="105"/>
          <w:sz w:val="19"/>
        </w:rPr>
        <w:t>and</w:t>
      </w:r>
      <w:r>
        <w:rPr>
          <w:spacing w:val="-15"/>
          <w:w w:val="105"/>
          <w:sz w:val="19"/>
        </w:rPr>
        <w:t> </w:t>
      </w:r>
      <w:r>
        <w:rPr>
          <w:w w:val="105"/>
          <w:sz w:val="19"/>
        </w:rPr>
        <w:t>October</w:t>
      </w:r>
      <w:r>
        <w:rPr>
          <w:spacing w:val="-15"/>
          <w:w w:val="105"/>
          <w:sz w:val="19"/>
        </w:rPr>
        <w:t> </w:t>
      </w:r>
      <w:r>
        <w:rPr>
          <w:w w:val="105"/>
          <w:sz w:val="19"/>
        </w:rPr>
        <w:t>2006</w:t>
      </w:r>
      <w:r>
        <w:rPr>
          <w:spacing w:val="-16"/>
          <w:w w:val="105"/>
          <w:sz w:val="19"/>
        </w:rPr>
        <w:t> </w:t>
      </w:r>
      <w:r>
        <w:rPr>
          <w:w w:val="105"/>
          <w:sz w:val="19"/>
        </w:rPr>
        <w:t>both</w:t>
      </w:r>
      <w:r>
        <w:rPr>
          <w:spacing w:val="-15"/>
          <w:w w:val="105"/>
          <w:sz w:val="19"/>
        </w:rPr>
        <w:t> </w:t>
      </w:r>
      <w:r>
        <w:rPr>
          <w:w w:val="105"/>
          <w:sz w:val="19"/>
        </w:rPr>
        <w:t>the</w:t>
      </w:r>
      <w:r>
        <w:rPr>
          <w:spacing w:val="-16"/>
          <w:w w:val="105"/>
          <w:sz w:val="19"/>
        </w:rPr>
        <w:t> </w:t>
      </w:r>
      <w:r>
        <w:rPr>
          <w:w w:val="105"/>
          <w:sz w:val="19"/>
        </w:rPr>
        <w:t>Adult</w:t>
      </w:r>
      <w:r>
        <w:rPr>
          <w:spacing w:val="-14"/>
          <w:w w:val="105"/>
          <w:sz w:val="19"/>
        </w:rPr>
        <w:t> </w:t>
      </w:r>
      <w:r>
        <w:rPr>
          <w:w w:val="105"/>
          <w:sz w:val="19"/>
        </w:rPr>
        <w:t>and</w:t>
      </w:r>
      <w:r>
        <w:rPr>
          <w:spacing w:val="-15"/>
          <w:w w:val="105"/>
          <w:sz w:val="19"/>
        </w:rPr>
        <w:t> </w:t>
      </w:r>
      <w:r>
        <w:rPr>
          <w:w w:val="105"/>
          <w:sz w:val="19"/>
        </w:rPr>
        <w:t>Development</w:t>
      </w:r>
      <w:r>
        <w:rPr>
          <w:spacing w:val="-16"/>
          <w:w w:val="105"/>
          <w:sz w:val="19"/>
        </w:rPr>
        <w:t> </w:t>
      </w:r>
      <w:r>
        <w:rPr>
          <w:w w:val="105"/>
          <w:sz w:val="19"/>
        </w:rPr>
        <w:t>rates</w:t>
      </w:r>
      <w:r>
        <w:rPr>
          <w:spacing w:val="-16"/>
          <w:w w:val="105"/>
          <w:sz w:val="19"/>
        </w:rPr>
        <w:t> </w:t>
      </w:r>
      <w:r>
        <w:rPr>
          <w:w w:val="105"/>
          <w:sz w:val="19"/>
        </w:rPr>
        <w:t>rose</w:t>
      </w:r>
      <w:r>
        <w:rPr>
          <w:spacing w:val="-16"/>
          <w:w w:val="105"/>
          <w:sz w:val="19"/>
        </w:rPr>
        <w:t> </w:t>
      </w:r>
      <w:r>
        <w:rPr>
          <w:w w:val="105"/>
          <w:sz w:val="19"/>
        </w:rPr>
        <w:t>by</w:t>
      </w:r>
      <w:r>
        <w:rPr>
          <w:spacing w:val="-15"/>
          <w:w w:val="105"/>
          <w:sz w:val="19"/>
        </w:rPr>
        <w:t> </w:t>
      </w:r>
      <w:r>
        <w:rPr>
          <w:w w:val="105"/>
          <w:sz w:val="19"/>
        </w:rPr>
        <w:t>approximately</w:t>
      </w:r>
      <w:r>
        <w:rPr>
          <w:spacing w:val="-15"/>
          <w:w w:val="105"/>
          <w:sz w:val="19"/>
        </w:rPr>
        <w:t> </w:t>
      </w:r>
      <w:r>
        <w:rPr>
          <w:w w:val="105"/>
          <w:sz w:val="19"/>
        </w:rPr>
        <w:t>48% Earnings,</w:t>
      </w:r>
      <w:r>
        <w:rPr>
          <w:spacing w:val="-8"/>
          <w:w w:val="105"/>
          <w:sz w:val="19"/>
        </w:rPr>
        <w:t> </w:t>
      </w:r>
      <w:r>
        <w:rPr>
          <w:w w:val="105"/>
          <w:sz w:val="19"/>
        </w:rPr>
        <w:t>as</w:t>
      </w:r>
      <w:r>
        <w:rPr>
          <w:spacing w:val="-6"/>
          <w:w w:val="105"/>
          <w:sz w:val="19"/>
        </w:rPr>
        <w:t> </w:t>
      </w:r>
      <w:r>
        <w:rPr>
          <w:w w:val="105"/>
          <w:sz w:val="19"/>
        </w:rPr>
        <w:t>measured</w:t>
      </w:r>
      <w:r>
        <w:rPr>
          <w:spacing w:val="-8"/>
          <w:w w:val="105"/>
          <w:sz w:val="19"/>
        </w:rPr>
        <w:t> </w:t>
      </w:r>
      <w:r>
        <w:rPr>
          <w:w w:val="105"/>
          <w:sz w:val="19"/>
        </w:rPr>
        <w:t>by</w:t>
      </w:r>
      <w:r>
        <w:rPr>
          <w:spacing w:val="-8"/>
          <w:w w:val="105"/>
          <w:sz w:val="19"/>
        </w:rPr>
        <w:t> </w:t>
      </w:r>
      <w:r>
        <w:rPr>
          <w:w w:val="105"/>
          <w:sz w:val="19"/>
        </w:rPr>
        <w:t>the</w:t>
      </w:r>
      <w:r>
        <w:rPr>
          <w:spacing w:val="-8"/>
          <w:w w:val="105"/>
          <w:sz w:val="19"/>
        </w:rPr>
        <w:t> </w:t>
      </w:r>
      <w:r>
        <w:rPr>
          <w:w w:val="105"/>
          <w:sz w:val="19"/>
        </w:rPr>
        <w:t>whole</w:t>
      </w:r>
      <w:r>
        <w:rPr>
          <w:spacing w:val="-7"/>
          <w:w w:val="105"/>
          <w:sz w:val="19"/>
        </w:rPr>
        <w:t> </w:t>
      </w:r>
      <w:r>
        <w:rPr>
          <w:w w:val="105"/>
          <w:sz w:val="19"/>
        </w:rPr>
        <w:t>economy</w:t>
      </w:r>
      <w:r>
        <w:rPr>
          <w:spacing w:val="-6"/>
          <w:w w:val="105"/>
          <w:sz w:val="19"/>
        </w:rPr>
        <w:t> </w:t>
      </w:r>
      <w:r>
        <w:rPr>
          <w:w w:val="105"/>
          <w:sz w:val="19"/>
        </w:rPr>
        <w:t>AEI,</w:t>
      </w:r>
      <w:r>
        <w:rPr>
          <w:spacing w:val="-8"/>
          <w:w w:val="105"/>
          <w:sz w:val="19"/>
        </w:rPr>
        <w:t> </w:t>
      </w:r>
      <w:r>
        <w:rPr>
          <w:w w:val="105"/>
          <w:sz w:val="19"/>
        </w:rPr>
        <w:t>have</w:t>
      </w:r>
      <w:r>
        <w:rPr>
          <w:spacing w:val="-7"/>
          <w:w w:val="105"/>
          <w:sz w:val="19"/>
        </w:rPr>
        <w:t> </w:t>
      </w:r>
      <w:r>
        <w:rPr>
          <w:w w:val="105"/>
          <w:sz w:val="19"/>
        </w:rPr>
        <w:t>risen</w:t>
      </w:r>
      <w:r>
        <w:rPr>
          <w:spacing w:val="-8"/>
          <w:w w:val="105"/>
          <w:sz w:val="19"/>
        </w:rPr>
        <w:t> </w:t>
      </w:r>
      <w:r>
        <w:rPr>
          <w:w w:val="105"/>
          <w:sz w:val="19"/>
        </w:rPr>
        <w:t>by</w:t>
      </w:r>
      <w:r>
        <w:rPr>
          <w:spacing w:val="-8"/>
          <w:w w:val="105"/>
          <w:sz w:val="19"/>
        </w:rPr>
        <w:t> </w:t>
      </w:r>
      <w:r>
        <w:rPr>
          <w:w w:val="105"/>
          <w:sz w:val="19"/>
        </w:rPr>
        <w:t>35%</w:t>
      </w:r>
      <w:r>
        <w:rPr>
          <w:spacing w:val="-8"/>
          <w:w w:val="105"/>
          <w:sz w:val="19"/>
        </w:rPr>
        <w:t> </w:t>
      </w:r>
      <w:r>
        <w:rPr>
          <w:w w:val="105"/>
          <w:sz w:val="19"/>
        </w:rPr>
        <w:t>between</w:t>
      </w:r>
      <w:r>
        <w:rPr>
          <w:spacing w:val="-6"/>
          <w:w w:val="105"/>
          <w:sz w:val="19"/>
        </w:rPr>
        <w:t> </w:t>
      </w:r>
      <w:r>
        <w:rPr>
          <w:w w:val="105"/>
          <w:sz w:val="19"/>
        </w:rPr>
        <w:t>April</w:t>
      </w:r>
      <w:r>
        <w:rPr>
          <w:spacing w:val="-6"/>
          <w:w w:val="105"/>
          <w:sz w:val="19"/>
        </w:rPr>
        <w:t> </w:t>
      </w:r>
      <w:r>
        <w:rPr>
          <w:w w:val="105"/>
          <w:sz w:val="19"/>
        </w:rPr>
        <w:t>1999</w:t>
      </w:r>
      <w:r>
        <w:rPr>
          <w:spacing w:val="-8"/>
          <w:w w:val="105"/>
          <w:sz w:val="19"/>
        </w:rPr>
        <w:t> </w:t>
      </w:r>
      <w:r>
        <w:rPr>
          <w:w w:val="105"/>
          <w:sz w:val="19"/>
        </w:rPr>
        <w:t>and</w:t>
      </w:r>
      <w:r>
        <w:rPr>
          <w:spacing w:val="-8"/>
          <w:w w:val="105"/>
          <w:sz w:val="19"/>
        </w:rPr>
        <w:t> </w:t>
      </w:r>
      <w:r>
        <w:rPr>
          <w:w w:val="105"/>
          <w:sz w:val="19"/>
        </w:rPr>
        <w:t>September 2006 both including and excluding bonus</w:t>
      </w:r>
      <w:r>
        <w:rPr>
          <w:spacing w:val="-18"/>
          <w:w w:val="105"/>
          <w:sz w:val="19"/>
        </w:rPr>
        <w:t> </w:t>
      </w:r>
      <w:r>
        <w:rPr>
          <w:w w:val="105"/>
          <w:sz w:val="19"/>
        </w:rPr>
        <w:t>payments).</w:t>
      </w:r>
    </w:p>
    <w:p>
      <w:pPr>
        <w:spacing w:after="0" w:line="244" w:lineRule="auto"/>
        <w:jc w:val="both"/>
        <w:rPr>
          <w:sz w:val="19"/>
        </w:rPr>
        <w:sectPr>
          <w:footerReference w:type="default" r:id="rId20"/>
          <w:pgSz w:w="11900" w:h="16840"/>
          <w:pgMar w:footer="1981" w:header="0" w:top="1600" w:bottom="2180" w:left="1580" w:right="0"/>
        </w:sectPr>
      </w:pPr>
    </w:p>
    <w:p>
      <w:pPr>
        <w:pStyle w:val="BodyText"/>
        <w:rPr>
          <w:sz w:val="20"/>
        </w:rPr>
      </w:pPr>
    </w:p>
    <w:p>
      <w:pPr>
        <w:pStyle w:val="BodyText"/>
        <w:spacing w:before="10"/>
        <w:rPr>
          <w:sz w:val="16"/>
        </w:rPr>
      </w:pPr>
    </w:p>
    <w:p>
      <w:pPr>
        <w:spacing w:after="0"/>
        <w:rPr>
          <w:sz w:val="16"/>
        </w:rPr>
        <w:sectPr>
          <w:footerReference w:type="default" r:id="rId24"/>
          <w:pgSz w:w="11900" w:h="16840"/>
          <w:pgMar w:footer="1470" w:header="0" w:top="1600" w:bottom="1660" w:left="1580" w:right="0"/>
          <w:pgNumType w:start="30"/>
        </w:sectPr>
      </w:pPr>
    </w:p>
    <w:p>
      <w:pPr>
        <w:pStyle w:val="Heading1"/>
        <w:spacing w:line="244" w:lineRule="auto"/>
      </w:pPr>
      <w:r>
        <w:rPr/>
        <w:pict>
          <v:line style="position:absolute;mso-position-horizontal-relative:page;mso-position-vertical-relative:paragraph;z-index:-264222720" from="105.239998pt,53.47496pt" to="130.739998pt,53.47496pt" stroked="true" strokeweight="4.4399pt" strokecolor="#33cccc">
            <v:stroke dashstyle="solid"/>
            <w10:wrap type="none"/>
          </v:line>
        </w:pict>
      </w:r>
      <w:r>
        <w:rPr/>
        <w:pict>
          <v:line style="position:absolute;mso-position-horizontal-relative:page;mso-position-vertical-relative:paragraph;z-index:-264221696" from="105.239998pt,62.384911pt" to="130.739998pt,62.384911pt" stroked="true" strokeweight="4.5pt" strokecolor="#000080">
            <v:stroke dashstyle="solid"/>
            <w10:wrap type="none"/>
          </v:line>
        </w:pict>
      </w:r>
      <w:r>
        <w:rPr>
          <w:color w:val="FF0000"/>
        </w:rPr>
        <w:t>Chart 11: </w:t>
      </w:r>
      <w:r>
        <w:rPr/>
        <w:t>Does the minimum wage bind in different regions?</w:t>
      </w:r>
    </w:p>
    <w:p>
      <w:pPr>
        <w:pStyle w:val="BodyText"/>
        <w:spacing w:before="10"/>
        <w:rPr>
          <w:b/>
          <w:sz w:val="27"/>
        </w:rPr>
      </w:pPr>
    </w:p>
    <w:p>
      <w:pPr>
        <w:pStyle w:val="BodyText"/>
        <w:ind w:left="345" w:right="-58"/>
        <w:rPr>
          <w:sz w:val="20"/>
        </w:rPr>
      </w:pPr>
      <w:r>
        <w:rPr>
          <w:sz w:val="20"/>
        </w:rPr>
        <w:pict>
          <v:group style="width:192.3pt;height:107.75pt;mso-position-horizontal-relative:char;mso-position-vertical-relative:line" coordorigin="0,0" coordsize="3846,2155">
            <v:line style="position:absolute" from="84,1663" to="84,2084" stroked="true" strokeweight="3.18pt" strokecolor="#33cccc">
              <v:stroke dashstyle="solid"/>
            </v:line>
            <v:line style="position:absolute" from="148,1192" to="148,2084" stroked="true" strokeweight="3.18pt" strokecolor="#000080">
              <v:stroke dashstyle="solid"/>
            </v:line>
            <v:line style="position:absolute" from="211,1064" to="211,2084" stroked="true" strokeweight="3.18pt" strokecolor="#ff00ff">
              <v:stroke dashstyle="solid"/>
            </v:line>
            <v:line style="position:absolute" from="377,1894" to="377,2084" stroked="true" strokeweight="3.18pt" strokecolor="#33cccc">
              <v:stroke dashstyle="solid"/>
            </v:line>
            <v:line style="position:absolute" from="440,1166" to="440,2084" stroked="true" strokeweight="3.18pt" strokecolor="#000080">
              <v:stroke dashstyle="solid"/>
            </v:line>
            <v:line style="position:absolute" from="504,988" to="504,2084" stroked="true" strokeweight="3.18pt" strokecolor="#ff00ff">
              <v:stroke dashstyle="solid"/>
            </v:line>
            <v:line style="position:absolute" from="670,1931" to="670,2084" stroked="true" strokeweight="3.24pt" strokecolor="#33cccc">
              <v:stroke dashstyle="solid"/>
            </v:line>
            <v:line style="position:absolute" from="734,1116" to="734,2084" stroked="true" strokeweight="3.18pt" strokecolor="#000080">
              <v:stroke dashstyle="solid"/>
            </v:line>
            <v:line style="position:absolute" from="798,937" to="798,2084" stroked="true" strokeweight="3.18pt" strokecolor="#ff00ff">
              <v:stroke dashstyle="solid"/>
            </v:line>
            <v:rect style="position:absolute;left:931;top:1969;width:64;height:116" filled="true" fillcolor="#33cccc" stroked="false">
              <v:fill type="solid"/>
            </v:rect>
            <v:line style="position:absolute" from="1027,1116" to="1027,2084" stroked="true" strokeweight="3.18pt" strokecolor="#000080">
              <v:stroke dashstyle="solid"/>
            </v:line>
            <v:line style="position:absolute" from="1091,1001" to="1091,2084" stroked="true" strokeweight="3.18pt" strokecolor="#ff00ff">
              <v:stroke dashstyle="solid"/>
            </v:line>
            <v:line style="position:absolute" from="1256,1931" to="1256,2084" stroked="true" strokeweight="3.18pt" strokecolor="#33cccc">
              <v:stroke dashstyle="solid"/>
            </v:line>
            <v:line style="position:absolute" from="1320,1064" to="1320,2084" stroked="true" strokeweight="3.18pt" strokecolor="#000080">
              <v:stroke dashstyle="solid"/>
            </v:line>
            <v:line style="position:absolute" from="1384,976" to="1384,2084" stroked="true" strokeweight="3.18pt" strokecolor="#ff00ff">
              <v:stroke dashstyle="solid"/>
            </v:line>
            <v:rect style="position:absolute;left:1517;top:2007;width:65;height:77" filled="true" fillcolor="#33cccc" stroked="false">
              <v:fill type="solid"/>
            </v:rect>
            <v:line style="position:absolute" from="1620,1103" to="1620,2084" stroked="true" strokeweight="3.78pt" strokecolor="#000080">
              <v:stroke dashstyle="solid"/>
            </v:line>
            <v:line style="position:absolute" from="1690,1039" to="1690,2084" stroked="true" strokeweight="3.18pt" strokecolor="#ff00ff">
              <v:stroke dashstyle="solid"/>
            </v:line>
            <v:line style="position:absolute" from="1855,1715" to="1855,2084" stroked="true" strokeweight="3.18pt" strokecolor="#33cccc">
              <v:stroke dashstyle="solid"/>
            </v:line>
            <v:line style="position:absolute" from="1919,1103" to="1919,2084" stroked="true" strokeweight="3.24pt" strokecolor="#000080">
              <v:stroke dashstyle="solid"/>
            </v:line>
            <v:line style="position:absolute" from="1984,1001" to="1984,2084" stroked="true" strokeweight="3.18pt" strokecolor="#ff00ff">
              <v:stroke dashstyle="solid"/>
            </v:line>
            <v:rect style="position:absolute;left:2117;top:1969;width:64;height:116" filled="true" fillcolor="#33cccc" stroked="false">
              <v:fill type="solid"/>
            </v:rect>
            <v:line style="position:absolute" from="2213,1090" to="2213,2084" stroked="true" strokeweight="3.18pt" strokecolor="#000080">
              <v:stroke dashstyle="solid"/>
            </v:line>
            <v:line style="position:absolute" from="2276,988" to="2276,2084" stroked="true" strokeweight="3.18pt" strokecolor="#ff00ff">
              <v:stroke dashstyle="solid"/>
            </v:line>
            <v:line style="position:absolute" from="2442,1727" to="2442,2084" stroked="true" strokeweight="3.18pt" strokecolor="#33cccc">
              <v:stroke dashstyle="solid"/>
            </v:line>
            <v:line style="position:absolute" from="2506,1064" to="2506,2084" stroked="true" strokeweight="3.18pt" strokecolor="#000080">
              <v:stroke dashstyle="solid"/>
            </v:line>
            <v:line style="position:absolute" from="2569,976" to="2569,2084" stroked="true" strokeweight="3.18pt" strokecolor="#ff00ff">
              <v:stroke dashstyle="solid"/>
            </v:line>
            <v:line style="position:absolute" from="2735,1867" to="2735,2084" stroked="true" strokeweight="3.18pt" strokecolor="#33cccc">
              <v:stroke dashstyle="solid"/>
            </v:line>
            <v:line style="position:absolute" from="2799,1116" to="2799,2084" stroked="true" strokeweight="3.24pt" strokecolor="#000080">
              <v:stroke dashstyle="solid"/>
            </v:line>
            <v:line style="position:absolute" from="2863,976" to="2863,2084" stroked="true" strokeweight="3.18pt" strokecolor="#ff00ff">
              <v:stroke dashstyle="solid"/>
            </v:line>
            <v:line style="position:absolute" from="3029,1715" to="3029,2084" stroked="true" strokeweight="3.18pt" strokecolor="#33cccc">
              <v:stroke dashstyle="solid"/>
            </v:line>
            <v:line style="position:absolute" from="3092,937" to="3092,2084" stroked="true" strokeweight="3.18pt" strokecolor="#000080">
              <v:stroke dashstyle="solid"/>
            </v:line>
            <v:line style="position:absolute" from="3156,860" to="3156,2084" stroked="true" strokeweight="3.18pt" strokecolor="#ff00ff">
              <v:stroke dashstyle="solid"/>
            </v:line>
            <v:line style="position:absolute" from="3322,1753" to="3322,2084" stroked="true" strokeweight="3.18pt" strokecolor="#33cccc">
              <v:stroke dashstyle="solid"/>
            </v:line>
            <v:line style="position:absolute" from="3385,568" to="3385,2084" stroked="true" strokeweight="3.18pt" strokecolor="#000080">
              <v:stroke dashstyle="solid"/>
            </v:line>
            <v:line style="position:absolute" from="3449,529" to="3449,2084" stroked="true" strokeweight="3.18pt" strokecolor="#ff00ff">
              <v:stroke dashstyle="solid"/>
            </v:line>
            <v:line style="position:absolute" from="3532,460" to="3532,2084" stroked="true" strokeweight=".06pt" strokecolor="#000000">
              <v:stroke dashstyle="solid"/>
            </v:line>
            <v:line style="position:absolute" from="3532,2084" to="3571,2084" stroked="true" strokeweight=".06pt" strokecolor="#000000">
              <v:stroke dashstyle="solid"/>
            </v:line>
            <v:line style="position:absolute" from="3532,1867" to="3571,1867" stroked="true" strokeweight=".06pt" strokecolor="#000000">
              <v:stroke dashstyle="solid"/>
            </v:line>
            <v:line style="position:absolute" from="3532,1638" to="3571,1638" stroked="true" strokeweight=".06pt" strokecolor="#000000">
              <v:stroke dashstyle="solid"/>
            </v:line>
            <v:line style="position:absolute" from="3532,1422" to="3571,1422" stroked="true" strokeweight=".06pt" strokecolor="#000000">
              <v:stroke dashstyle="solid"/>
            </v:line>
            <v:line style="position:absolute" from="3532,1192" to="3571,1192" stroked="true" strokeweight=".06pt" strokecolor="#000000">
              <v:stroke dashstyle="solid"/>
            </v:line>
            <v:line style="position:absolute" from="3532,976" to="3571,976" stroked="true" strokeweight=".06pt" strokecolor="#000000">
              <v:stroke dashstyle="solid"/>
            </v:line>
            <v:line style="position:absolute" from="3532,746" to="3571,746" stroked="true" strokeweight=".06pt" strokecolor="#000000">
              <v:stroke dashstyle="solid"/>
            </v:line>
            <v:line style="position:absolute" from="3532,529" to="3571,529" stroked="true" strokeweight=".06pt" strokecolor="#000000">
              <v:stroke dashstyle="solid"/>
            </v:line>
            <v:line style="position:absolute" from="1,2084" to="3532,2084" stroked="true" strokeweight=".06pt" strokecolor="#000000">
              <v:stroke dashstyle="solid"/>
            </v:line>
            <v:line style="position:absolute" from="1,2123" to="1,2084" stroked="true" strokeweight=".06pt" strokecolor="#000000">
              <v:stroke dashstyle="solid"/>
            </v:line>
            <v:line style="position:absolute" from="295,2123" to="295,2084" stroked="true" strokeweight=".06pt" strokecolor="#000000">
              <v:stroke dashstyle="solid"/>
            </v:line>
            <v:line style="position:absolute" from="587,2123" to="587,2084" stroked="true" strokeweight=".06pt" strokecolor="#000000">
              <v:stroke dashstyle="solid"/>
            </v:line>
            <v:line style="position:absolute" from="880,2123" to="880,2084" stroked="true" strokeweight=".06pt" strokecolor="#000000">
              <v:stroke dashstyle="solid"/>
            </v:line>
            <v:line style="position:absolute" from="1174,2123" to="1174,2084" stroked="true" strokeweight=".06pt" strokecolor="#000000">
              <v:stroke dashstyle="solid"/>
            </v:line>
            <v:line style="position:absolute" from="1467,2123" to="1467,2084" stroked="true" strokeweight=".06pt" strokecolor="#000000">
              <v:stroke dashstyle="solid"/>
            </v:line>
            <v:line style="position:absolute" from="1773,2123" to="1773,2084" stroked="true" strokeweight=".06pt" strokecolor="#000000">
              <v:stroke dashstyle="solid"/>
            </v:line>
            <v:line style="position:absolute" from="2066,2123" to="2066,2084" stroked="true" strokeweight=".06pt" strokecolor="#000000">
              <v:stroke dashstyle="solid"/>
            </v:line>
            <v:line style="position:absolute" from="2360,2123" to="2360,2084" stroked="true" strokeweight=".06pt" strokecolor="#000000">
              <v:stroke dashstyle="solid"/>
            </v:line>
            <v:line style="position:absolute" from="2653,2123" to="2653,2084" stroked="true" strokeweight=".06pt" strokecolor="#000000">
              <v:stroke dashstyle="solid"/>
            </v:line>
            <v:line style="position:absolute" from="2945,2123" to="2945,2084" stroked="true" strokeweight=".06pt" strokecolor="#000000">
              <v:stroke dashstyle="solid"/>
            </v:line>
            <v:line style="position:absolute" from="3239,2123" to="3239,2084" stroked="true" strokeweight=".06pt" strokecolor="#000000">
              <v:stroke dashstyle="solid"/>
            </v:line>
            <v:line style="position:absolute" from="3532,2123" to="3532,2084" stroked="true" strokeweight=".06pt" strokecolor="#000000">
              <v:stroke dashstyle="solid"/>
            </v:line>
            <v:rect style="position:absolute;left:154;top:1422;width:51;height:26" filled="true" fillcolor="#000000" stroked="false">
              <v:fill type="solid"/>
            </v:rect>
            <v:rect style="position:absolute;left:306;top:1422;width:52;height:26" filled="true" fillcolor="#000000" stroked="false">
              <v:fill type="solid"/>
            </v:rect>
            <v:rect style="position:absolute;left:460;top:1422;width:51;height:26" filled="true" fillcolor="#000000" stroked="false">
              <v:fill type="solid"/>
            </v:rect>
            <v:rect style="position:absolute;left:612;top:1422;width:52;height:26" filled="true" fillcolor="#000000" stroked="false">
              <v:fill type="solid"/>
            </v:rect>
            <v:rect style="position:absolute;left:766;top:1422;width:51;height:26" filled="true" fillcolor="#000000" stroked="false">
              <v:fill type="solid"/>
            </v:rect>
            <v:rect style="position:absolute;left:918;top:1422;width:52;height:26" filled="true" fillcolor="#000000" stroked="false">
              <v:fill type="solid"/>
            </v:rect>
            <v:rect style="position:absolute;left:1072;top:1422;width:51;height:26" filled="true" fillcolor="#000000" stroked="false">
              <v:fill type="solid"/>
            </v:rect>
            <v:rect style="position:absolute;left:1224;top:1422;width:52;height:26" filled="true" fillcolor="#000000" stroked="false">
              <v:fill type="solid"/>
            </v:rect>
            <v:rect style="position:absolute;left:1378;top:1422;width:51;height:26" filled="true" fillcolor="#000000" stroked="false">
              <v:fill type="solid"/>
            </v:rect>
            <v:rect style="position:absolute;left:1530;top:1422;width:52;height:26" filled="true" fillcolor="#000000" stroked="false">
              <v:fill type="solid"/>
            </v:rect>
            <v:rect style="position:absolute;left:1684;top:1422;width:51;height:26" filled="true" fillcolor="#000000" stroked="false">
              <v:fill type="solid"/>
            </v:rect>
            <v:rect style="position:absolute;left:1836;top:1422;width:51;height:26" filled="true" fillcolor="#000000" stroked="false">
              <v:fill type="solid"/>
            </v:rect>
            <v:rect style="position:absolute;left:1989;top:1422;width:52;height:26" filled="true" fillcolor="#000000" stroked="false">
              <v:fill type="solid"/>
            </v:rect>
            <v:rect style="position:absolute;left:2142;top:1422;width:51;height:26" filled="true" fillcolor="#000000" stroked="false">
              <v:fill type="solid"/>
            </v:rect>
            <v:rect style="position:absolute;left:2295;top:1422;width:52;height:26" filled="true" fillcolor="#000000" stroked="false">
              <v:fill type="solid"/>
            </v:rect>
            <v:rect style="position:absolute;left:2448;top:1422;width:51;height:26" filled="true" fillcolor="#000000" stroked="false">
              <v:fill type="solid"/>
            </v:rect>
            <v:rect style="position:absolute;left:2601;top:1422;width:52;height:26" filled="true" fillcolor="#000000" stroked="false">
              <v:fill type="solid"/>
            </v:rect>
            <v:rect style="position:absolute;left:2754;top:1422;width:51;height:26" filled="true" fillcolor="#000000" stroked="false">
              <v:fill type="solid"/>
            </v:rect>
            <v:rect style="position:absolute;left:2907;top:1422;width:52;height:26" filled="true" fillcolor="#000000" stroked="false">
              <v:fill type="solid"/>
            </v:rect>
            <v:rect style="position:absolute;left:3060;top:1422;width:51;height:26" filled="true" fillcolor="#000000" stroked="false">
              <v:fill type="solid"/>
            </v:rect>
            <v:rect style="position:absolute;left:3213;top:1422;width:52;height:26" filled="true" fillcolor="#000000" stroked="false">
              <v:fill type="solid"/>
            </v:rect>
            <v:rect style="position:absolute;left:3366;top:1422;width:12;height:26" filled="true" fillcolor="#000000" stroked="false">
              <v:fill type="solid"/>
            </v:rect>
            <v:line style="position:absolute" from="148,1039" to="3092,1039" stroked="true" strokeweight=".637pt" strokecolor="#000000">
              <v:stroke dashstyle="solid"/>
            </v:line>
            <v:line style="position:absolute" from="3086,1039" to="3379,1039" stroked="true" strokeweight=".637pt" strokecolor="#000000">
              <v:stroke dashstyle="solid"/>
            </v:line>
            <v:line style="position:absolute" from="179,485" to="689,485" stroked="true" strokeweight="4.440pt" strokecolor="#ff00ff">
              <v:stroke dashstyle="solid"/>
            </v:line>
            <v:rect style="position:absolute;left:179;top:644;width:51;height:26" filled="true" fillcolor="#000000" stroked="false">
              <v:fill type="solid"/>
            </v:rect>
            <v:rect style="position:absolute;left:331;top:644;width:52;height:26" filled="true" fillcolor="#000000" stroked="false">
              <v:fill type="solid"/>
            </v:rect>
            <v:rect style="position:absolute;left:485;top:644;width:51;height:26" filled="true" fillcolor="#000000" stroked="false">
              <v:fill type="solid"/>
            </v:rect>
            <v:rect style="position:absolute;left:637;top:644;width:52;height:26" filled="true" fillcolor="#000000" stroked="false">
              <v:fill type="solid"/>
            </v:rect>
            <v:line style="position:absolute" from="179,848" to="689,848" stroked="true" strokeweight=".637pt" strokecolor="#000000">
              <v:stroke dashstyle="solid"/>
            </v:line>
            <v:rect style="position:absolute;left:2188;top:0;width:1658;height:460" filled="true" fillcolor="#ffffff" stroked="false">
              <v:fill type="solid"/>
            </v:rect>
            <v:shape style="position:absolute;left:727;top:23;width:1409;height:895" type="#_x0000_t202" filled="false" stroked="false">
              <v:textbox inset="0,0,0,0">
                <w:txbxContent>
                  <w:p>
                    <w:pPr>
                      <w:spacing w:line="276" w:lineRule="auto" w:before="0"/>
                      <w:ind w:left="0" w:right="0" w:firstLine="0"/>
                      <w:jc w:val="left"/>
                      <w:rPr>
                        <w:b/>
                        <w:sz w:val="14"/>
                      </w:rPr>
                    </w:pPr>
                    <w:r>
                      <w:rPr>
                        <w:b/>
                        <w:w w:val="105"/>
                        <w:sz w:val="14"/>
                      </w:rPr>
                      <w:t>LFS (18-21 year olds) LFS (22+ year olds) ASHE</w:t>
                    </w:r>
                  </w:p>
                  <w:p>
                    <w:pPr>
                      <w:spacing w:line="153" w:lineRule="exact" w:before="0"/>
                      <w:ind w:left="0" w:right="0" w:firstLine="0"/>
                      <w:jc w:val="left"/>
                      <w:rPr>
                        <w:b/>
                        <w:sz w:val="14"/>
                      </w:rPr>
                    </w:pPr>
                    <w:r>
                      <w:rPr>
                        <w:b/>
                        <w:w w:val="105"/>
                        <w:sz w:val="14"/>
                      </w:rPr>
                      <w:t>Min wage (18-21)</w:t>
                    </w:r>
                  </w:p>
                  <w:p>
                    <w:pPr>
                      <w:spacing w:before="25"/>
                      <w:ind w:left="0" w:right="0" w:firstLine="0"/>
                      <w:jc w:val="left"/>
                      <w:rPr>
                        <w:b/>
                        <w:sz w:val="14"/>
                      </w:rPr>
                    </w:pPr>
                    <w:r>
                      <w:rPr>
                        <w:b/>
                        <w:w w:val="105"/>
                        <w:sz w:val="14"/>
                      </w:rPr>
                      <w:t>Min Wage (22+)</w:t>
                    </w:r>
                  </w:p>
                </w:txbxContent>
              </v:textbox>
              <w10:wrap type="none"/>
            </v:shape>
            <v:shape style="position:absolute;left:2436;top:23;width:1410;height:2131" type="#_x0000_t202" filled="false" stroked="false">
              <v:textbox inset="0,0,0,0">
                <w:txbxContent>
                  <w:p>
                    <w:pPr>
                      <w:spacing w:line="264" w:lineRule="auto" w:before="0"/>
                      <w:ind w:left="0" w:right="31" w:firstLine="458"/>
                      <w:jc w:val="right"/>
                      <w:rPr>
                        <w:b/>
                        <w:sz w:val="14"/>
                      </w:rPr>
                    </w:pPr>
                    <w:r>
                      <w:rPr>
                        <w:b/>
                        <w:w w:val="105"/>
                        <w:sz w:val="14"/>
                      </w:rPr>
                      <w:t>pay</w:t>
                    </w:r>
                    <w:r>
                      <w:rPr>
                        <w:b/>
                        <w:spacing w:val="2"/>
                        <w:w w:val="105"/>
                        <w:sz w:val="14"/>
                      </w:rPr>
                      <w:t> </w:t>
                    </w:r>
                    <w:r>
                      <w:rPr>
                        <w:b/>
                        <w:w w:val="105"/>
                        <w:sz w:val="14"/>
                      </w:rPr>
                      <w:t>excluding</w:t>
                    </w:r>
                    <w:r>
                      <w:rPr>
                        <w:b/>
                        <w:w w:val="107"/>
                        <w:sz w:val="14"/>
                      </w:rPr>
                      <w:t> </w:t>
                    </w:r>
                    <w:r>
                      <w:rPr>
                        <w:b/>
                        <w:w w:val="105"/>
                        <w:sz w:val="14"/>
                      </w:rPr>
                      <w:t>overtime(£  per</w:t>
                    </w:r>
                    <w:r>
                      <w:rPr>
                        <w:b/>
                        <w:spacing w:val="13"/>
                        <w:w w:val="105"/>
                        <w:sz w:val="14"/>
                      </w:rPr>
                      <w:t> </w:t>
                    </w:r>
                    <w:r>
                      <w:rPr>
                        <w:b/>
                        <w:w w:val="105"/>
                        <w:sz w:val="14"/>
                      </w:rPr>
                      <w:t>hour)</w:t>
                    </w:r>
                  </w:p>
                  <w:p>
                    <w:pPr>
                      <w:spacing w:before="60"/>
                      <w:ind w:left="0" w:right="18" w:firstLine="0"/>
                      <w:jc w:val="right"/>
                      <w:rPr>
                        <w:b/>
                        <w:sz w:val="14"/>
                      </w:rPr>
                    </w:pPr>
                    <w:r>
                      <w:rPr>
                        <w:b/>
                        <w:w w:val="105"/>
                        <w:sz w:val="14"/>
                      </w:rPr>
                      <w:t>6.5</w:t>
                    </w:r>
                  </w:p>
                  <w:p>
                    <w:pPr>
                      <w:spacing w:before="56"/>
                      <w:ind w:left="0" w:right="18" w:firstLine="0"/>
                      <w:jc w:val="right"/>
                      <w:rPr>
                        <w:b/>
                        <w:sz w:val="14"/>
                      </w:rPr>
                    </w:pPr>
                    <w:r>
                      <w:rPr>
                        <w:b/>
                        <w:w w:val="105"/>
                        <w:sz w:val="14"/>
                      </w:rPr>
                      <w:t>6.0</w:t>
                    </w:r>
                  </w:p>
                  <w:p>
                    <w:pPr>
                      <w:spacing w:before="68"/>
                      <w:ind w:left="0" w:right="18" w:firstLine="0"/>
                      <w:jc w:val="right"/>
                      <w:rPr>
                        <w:b/>
                        <w:sz w:val="14"/>
                      </w:rPr>
                    </w:pPr>
                    <w:r>
                      <w:rPr>
                        <w:b/>
                        <w:w w:val="105"/>
                        <w:sz w:val="14"/>
                      </w:rPr>
                      <w:t>5.5</w:t>
                    </w:r>
                  </w:p>
                  <w:p>
                    <w:pPr>
                      <w:spacing w:before="56"/>
                      <w:ind w:left="0" w:right="18" w:firstLine="0"/>
                      <w:jc w:val="right"/>
                      <w:rPr>
                        <w:b/>
                        <w:sz w:val="14"/>
                      </w:rPr>
                    </w:pPr>
                    <w:r>
                      <w:rPr>
                        <w:b/>
                        <w:w w:val="105"/>
                        <w:sz w:val="14"/>
                      </w:rPr>
                      <w:t>5.0</w:t>
                    </w:r>
                  </w:p>
                  <w:p>
                    <w:pPr>
                      <w:spacing w:before="69"/>
                      <w:ind w:left="0" w:right="18" w:firstLine="0"/>
                      <w:jc w:val="right"/>
                      <w:rPr>
                        <w:b/>
                        <w:sz w:val="14"/>
                      </w:rPr>
                    </w:pPr>
                    <w:r>
                      <w:rPr>
                        <w:b/>
                        <w:w w:val="105"/>
                        <w:sz w:val="14"/>
                      </w:rPr>
                      <w:t>4.5</w:t>
                    </w:r>
                  </w:p>
                  <w:p>
                    <w:pPr>
                      <w:spacing w:before="55"/>
                      <w:ind w:left="0" w:right="18" w:firstLine="0"/>
                      <w:jc w:val="right"/>
                      <w:rPr>
                        <w:b/>
                        <w:sz w:val="14"/>
                      </w:rPr>
                    </w:pPr>
                    <w:r>
                      <w:rPr>
                        <w:b/>
                        <w:w w:val="105"/>
                        <w:sz w:val="14"/>
                      </w:rPr>
                      <w:t>4.0</w:t>
                    </w:r>
                  </w:p>
                  <w:p>
                    <w:pPr>
                      <w:spacing w:before="68"/>
                      <w:ind w:left="0" w:right="18" w:firstLine="0"/>
                      <w:jc w:val="right"/>
                      <w:rPr>
                        <w:b/>
                        <w:sz w:val="14"/>
                      </w:rPr>
                    </w:pPr>
                    <w:r>
                      <w:rPr>
                        <w:b/>
                        <w:w w:val="105"/>
                        <w:sz w:val="14"/>
                      </w:rPr>
                      <w:t>3.5</w:t>
                    </w:r>
                  </w:p>
                  <w:p>
                    <w:pPr>
                      <w:spacing w:before="56"/>
                      <w:ind w:left="0" w:right="18" w:firstLine="0"/>
                      <w:jc w:val="right"/>
                      <w:rPr>
                        <w:b/>
                        <w:sz w:val="14"/>
                      </w:rPr>
                    </w:pPr>
                    <w:r>
                      <w:rPr>
                        <w:b/>
                        <w:w w:val="105"/>
                        <w:sz w:val="14"/>
                      </w:rPr>
                      <w:t>3.0</w:t>
                    </w:r>
                  </w:p>
                </w:txbxContent>
              </v:textbox>
              <w10:wrap type="none"/>
            </v:shape>
          </v:group>
        </w:pict>
      </w:r>
      <w:r>
        <w:rPr>
          <w:sz w:val="20"/>
        </w:rPr>
      </w:r>
    </w:p>
    <w:p>
      <w:pPr>
        <w:spacing w:line="242" w:lineRule="auto" w:before="94"/>
        <w:ind w:left="168" w:right="1840" w:firstLine="0"/>
        <w:jc w:val="left"/>
        <w:rPr>
          <w:b/>
          <w:sz w:val="23"/>
        </w:rPr>
      </w:pPr>
      <w:r>
        <w:rPr/>
        <w:br w:type="column"/>
      </w:r>
      <w:r>
        <w:rPr>
          <w:b/>
          <w:color w:val="FF0000"/>
          <w:sz w:val="23"/>
        </w:rPr>
        <w:t>Chart 12: </w:t>
      </w:r>
      <w:r>
        <w:rPr>
          <w:b/>
          <w:sz w:val="23"/>
        </w:rPr>
        <w:t>Have regions hit the hardest by the national minimum wage seen the biggest rise in youth unemployment?</w:t>
      </w:r>
    </w:p>
    <w:p>
      <w:pPr>
        <w:spacing w:before="70"/>
        <w:ind w:left="283" w:right="0" w:firstLine="0"/>
        <w:jc w:val="left"/>
        <w:rPr>
          <w:sz w:val="14"/>
        </w:rPr>
      </w:pPr>
      <w:r>
        <w:rPr>
          <w:w w:val="105"/>
          <w:sz w:val="14"/>
        </w:rPr>
        <w:t>Change in the youth unemployment rate, pp</w:t>
      </w:r>
    </w:p>
    <w:p>
      <w:pPr>
        <w:spacing w:before="30"/>
        <w:ind w:left="347" w:right="0" w:firstLine="0"/>
        <w:jc w:val="left"/>
        <w:rPr>
          <w:rFonts w:ascii="Arial"/>
          <w:sz w:val="14"/>
        </w:rPr>
      </w:pPr>
      <w:r>
        <w:rPr/>
        <w:pict>
          <v:shape style="position:absolute;margin-left:277.980011pt;margin-top:2.124229pt;width:9.6pt;height:7.8pt;mso-position-horizontal-relative:page;mso-position-vertical-relative:paragraph;z-index:-264223744" type="#_x0000_t202" filled="false" stroked="false">
            <v:textbox inset="0,0,0,0">
              <w:txbxContent>
                <w:p>
                  <w:pPr>
                    <w:spacing w:line="155" w:lineRule="exact" w:before="0"/>
                    <w:ind w:left="0" w:right="0" w:firstLine="0"/>
                    <w:jc w:val="left"/>
                    <w:rPr>
                      <w:b/>
                      <w:sz w:val="14"/>
                    </w:rPr>
                  </w:pPr>
                  <w:r>
                    <w:rPr>
                      <w:b/>
                      <w:w w:val="105"/>
                      <w:sz w:val="14"/>
                    </w:rPr>
                    <w:t>7.0</w:t>
                  </w:r>
                </w:p>
              </w:txbxContent>
            </v:textbox>
            <w10:wrap type="none"/>
          </v:shape>
        </w:pict>
      </w:r>
      <w:r>
        <w:rPr/>
        <w:pict>
          <v:group style="position:absolute;margin-left:324.359985pt;margin-top:6.178445pt;width:168.65pt;height:109.7pt;mso-position-horizontal-relative:page;mso-position-vertical-relative:paragraph;z-index:251794432" coordorigin="6487,124" coordsize="3373,2194">
            <v:shape style="position:absolute;left:6487;top:124;width:3372;height:2193" coordorigin="6487,124" coordsize="3372,2193" path="m6524,124l6524,2317m6487,2317l6524,2317m6487,2037l6524,2037m6487,1772l6524,1772m6487,1492l6524,1492m6487,1227l6524,1227m6487,947l6524,947m6487,669l6524,669m6487,403l6524,403m6487,124l6524,124m6524,1492l9859,1492m6524,1531l6524,1492m7362,1531l7362,1492m8198,1531l8198,1492m9022,1531l9022,1492m9859,1531l9859,1492e" filled="false" stroked="true" strokeweight=".06pt" strokecolor="#000000">
              <v:path arrowok="t"/>
              <v:stroke dashstyle="solid"/>
            </v:shape>
            <v:shape style="position:absolute;left:8141;top:587;width:114;height:114" type="#_x0000_t75" stroked="false">
              <v:imagedata r:id="rId25" o:title=""/>
            </v:shape>
            <v:shape style="position:absolute;left:8806;top:491;width:101;height:102" coordorigin="8807,491" coordsize="101,102" path="m8857,491l8807,593,8908,593,8857,491xe" filled="true" fillcolor="#000080" stroked="false">
              <v:path arrowok="t"/>
              <v:fill type="solid"/>
            </v:shape>
            <v:shape style="position:absolute;left:8806;top:491;width:101;height:102" coordorigin="8807,491" coordsize="101,102" path="m8857,491l8908,593,8807,593,8857,491xe" filled="false" stroked="true" strokeweight=".634pt" strokecolor="#000080">
              <v:path arrowok="t"/>
              <v:stroke dashstyle="solid"/>
            </v:shape>
            <v:shape style="position:absolute;left:7380;top:1663;width:114;height:115" type="#_x0000_t75" stroked="false">
              <v:imagedata r:id="rId26" o:title=""/>
            </v:shape>
            <v:shape style="position:absolute;left:9219;top:1220;width:114;height:114" type="#_x0000_t75" stroked="false">
              <v:imagedata r:id="rId25" o:title=""/>
            </v:shape>
            <v:shape style="position:absolute;left:8547;top:1613;width:114;height:115" type="#_x0000_t75" stroked="false">
              <v:imagedata r:id="rId26" o:title=""/>
            </v:shape>
            <v:shape style="position:absolute;left:9345;top:751;width:115;height:115" type="#_x0000_t75" stroked="false">
              <v:imagedata r:id="rId27" o:title=""/>
            </v:shape>
            <v:shape style="position:absolute;left:8838;top:1752;width:114;height:115" type="#_x0000_t75" stroked="false">
              <v:imagedata r:id="rId28" o:title=""/>
            </v:shape>
            <v:shape style="position:absolute;left:7761;top:1143;width:114;height:115" type="#_x0000_t75" stroked="false">
              <v:imagedata r:id="rId28" o:title=""/>
            </v:shape>
            <v:shape style="position:absolute;left:8344;top:954;width:114;height:114" type="#_x0000_t75" stroked="false">
              <v:imagedata r:id="rId25" o:title=""/>
            </v:shape>
            <v:shape style="position:absolute;left:8800;top:2018;width:114;height:114" type="#_x0000_t75" stroked="false">
              <v:imagedata r:id="rId29" o:title=""/>
            </v:shape>
            <v:shape style="position:absolute;left:8642;top:440;width:101;height:102" coordorigin="8642,441" coordsize="101,102" path="m8693,441l8642,543,8743,543,8693,441xe" filled="true" fillcolor="#000080" stroked="false">
              <v:path arrowok="t"/>
              <v:fill type="solid"/>
            </v:shape>
            <v:shape style="position:absolute;left:8642;top:440;width:101;height:102" coordorigin="8642,441" coordsize="101,102" path="m8693,441l8743,543,8642,543,8693,441xe" filled="false" stroked="true" strokeweight=".634pt" strokecolor="#000080">
              <v:path arrowok="t"/>
              <v:stroke dashstyle="solid"/>
            </v:shape>
            <v:shape style="position:absolute;left:8768;top:390;width:102;height:101" coordorigin="8768,391" coordsize="102,101" path="m8819,391l8768,491,8870,491,8819,391xe" filled="true" fillcolor="#000080" stroked="false">
              <v:path arrowok="t"/>
              <v:fill type="solid"/>
            </v:shape>
            <v:shape style="position:absolute;left:8768;top:390;width:102;height:101" coordorigin="8768,391" coordsize="102,101" path="m8819,391l8870,491,8768,491,8819,391xe" filled="false" stroked="true" strokeweight=".634pt" strokecolor="#000080">
              <v:path arrowok="t"/>
              <v:stroke dashstyle="solid"/>
            </v:shape>
            <v:shape style="position:absolute;left:7437;top:1010;width:1965;height:330" coordorigin="7438,1011" coordsize="1965,330" path="m7438,1341l9402,1011m7438,1341l9402,1011m7438,1341l9402,1011m7438,1341l9402,1011e" filled="false" stroked="true" strokeweight="1.267pt" strokecolor="#000000">
              <v:path arrowok="t"/>
              <v:stroke dashstyle="solid"/>
            </v:shape>
            <v:shape style="position:absolute;left:8883;top:161;width:222;height:155" type="#_x0000_t202" filled="false" stroked="false">
              <v:textbox inset="0,0,0,0">
                <w:txbxContent>
                  <w:p>
                    <w:pPr>
                      <w:spacing w:line="154" w:lineRule="exact" w:before="0"/>
                      <w:ind w:left="0" w:right="0" w:firstLine="0"/>
                      <w:jc w:val="left"/>
                      <w:rPr>
                        <w:sz w:val="14"/>
                      </w:rPr>
                    </w:pPr>
                    <w:r>
                      <w:rPr>
                        <w:w w:val="105"/>
                        <w:sz w:val="14"/>
                      </w:rPr>
                      <w:t>YH</w:t>
                    </w:r>
                  </w:p>
                </w:txbxContent>
              </v:textbox>
              <w10:wrap type="none"/>
            </v:shape>
            <v:shape style="position:absolute;left:8300;top:314;width:291;height:155" type="#_x0000_t202" filled="false" stroked="false">
              <v:textbox inset="0,0,0,0">
                <w:txbxContent>
                  <w:p>
                    <w:pPr>
                      <w:spacing w:line="154" w:lineRule="exact" w:before="0"/>
                      <w:ind w:left="0" w:right="0" w:firstLine="0"/>
                      <w:jc w:val="left"/>
                      <w:rPr>
                        <w:sz w:val="14"/>
                      </w:rPr>
                    </w:pPr>
                    <w:r>
                      <w:rPr>
                        <w:w w:val="105"/>
                        <w:sz w:val="14"/>
                      </w:rPr>
                      <w:t>WM</w:t>
                    </w:r>
                  </w:p>
                </w:txbxContent>
              </v:textbox>
              <w10:wrap type="none"/>
            </v:shape>
            <v:shape style="position:absolute;left:7831;top:441;width:265;height:155" type="#_x0000_t202" filled="false" stroked="false">
              <v:textbox inset="0,0,0,0">
                <w:txbxContent>
                  <w:p>
                    <w:pPr>
                      <w:spacing w:line="154" w:lineRule="exact" w:before="0"/>
                      <w:ind w:left="0" w:right="0" w:firstLine="0"/>
                      <w:jc w:val="left"/>
                      <w:rPr>
                        <w:sz w:val="14"/>
                      </w:rPr>
                    </w:pPr>
                    <w:r>
                      <w:rPr>
                        <w:w w:val="105"/>
                        <w:sz w:val="14"/>
                      </w:rPr>
                      <w:t>East</w:t>
                    </w:r>
                  </w:p>
                </w:txbxContent>
              </v:textbox>
              <w10:wrap type="none"/>
            </v:shape>
            <v:shape style="position:absolute;left:8883;top:656;width:902;height:155" type="#_x0000_t202" filled="false" stroked="false">
              <v:textbox inset="0,0,0,0">
                <w:txbxContent>
                  <w:p>
                    <w:pPr>
                      <w:tabs>
                        <w:tab w:pos="646" w:val="left" w:leader="none"/>
                      </w:tabs>
                      <w:spacing w:line="154" w:lineRule="exact" w:before="0"/>
                      <w:ind w:left="0" w:right="0" w:firstLine="0"/>
                      <w:jc w:val="left"/>
                      <w:rPr>
                        <w:sz w:val="14"/>
                      </w:rPr>
                    </w:pPr>
                    <w:r>
                      <w:rPr>
                        <w:w w:val="105"/>
                        <w:sz w:val="14"/>
                      </w:rPr>
                      <w:t>EM</w:t>
                      <w:tab/>
                    </w:r>
                    <w:r>
                      <w:rPr>
                        <w:spacing w:val="-8"/>
                        <w:w w:val="105"/>
                        <w:sz w:val="14"/>
                      </w:rPr>
                      <w:t>NW</w:t>
                    </w:r>
                  </w:p>
                </w:txbxContent>
              </v:textbox>
              <w10:wrap type="none"/>
            </v:shape>
            <v:shape style="position:absolute;left:7526;top:986;width:156;height:155" type="#_x0000_t202" filled="false" stroked="false">
              <v:textbox inset="0,0,0,0">
                <w:txbxContent>
                  <w:p>
                    <w:pPr>
                      <w:spacing w:line="154" w:lineRule="exact" w:before="0"/>
                      <w:ind w:left="0" w:right="0" w:firstLine="0"/>
                      <w:jc w:val="left"/>
                      <w:rPr>
                        <w:sz w:val="14"/>
                      </w:rPr>
                    </w:pPr>
                    <w:r>
                      <w:rPr>
                        <w:spacing w:val="-20"/>
                        <w:w w:val="105"/>
                        <w:sz w:val="14"/>
                      </w:rPr>
                      <w:t>SE</w:t>
                    </w:r>
                  </w:p>
                </w:txbxContent>
              </v:textbox>
              <w10:wrap type="none"/>
            </v:shape>
            <v:shape style="position:absolute;left:8072;top:872;width:206;height:155" type="#_x0000_t202" filled="false" stroked="false">
              <v:textbox inset="0,0,0,0">
                <w:txbxContent>
                  <w:p>
                    <w:pPr>
                      <w:spacing w:line="154" w:lineRule="exact" w:before="0"/>
                      <w:ind w:left="0" w:right="0" w:firstLine="0"/>
                      <w:jc w:val="left"/>
                      <w:rPr>
                        <w:sz w:val="14"/>
                      </w:rPr>
                    </w:pPr>
                    <w:r>
                      <w:rPr>
                        <w:spacing w:val="-20"/>
                        <w:w w:val="105"/>
                        <w:sz w:val="14"/>
                      </w:rPr>
                      <w:t>SW</w:t>
                    </w:r>
                  </w:p>
                </w:txbxContent>
              </v:textbox>
              <w10:wrap type="none"/>
            </v:shape>
            <v:shape style="position:absolute;left:9453;top:1201;width:166;height:155" type="#_x0000_t202" filled="false" stroked="false">
              <v:textbox inset="0,0,0,0">
                <w:txbxContent>
                  <w:p>
                    <w:pPr>
                      <w:spacing w:line="154" w:lineRule="exact" w:before="0"/>
                      <w:ind w:left="0" w:right="0" w:firstLine="0"/>
                      <w:jc w:val="left"/>
                      <w:rPr>
                        <w:sz w:val="14"/>
                      </w:rPr>
                    </w:pPr>
                    <w:r>
                      <w:rPr>
                        <w:w w:val="105"/>
                        <w:sz w:val="14"/>
                      </w:rPr>
                      <w:t>NI</w:t>
                    </w:r>
                  </w:p>
                </w:txbxContent>
              </v:textbox>
              <w10:wrap type="none"/>
            </v:shape>
            <v:shape style="position:absolute;left:7172;top:1821;width:260;height:155" type="#_x0000_t202" filled="false" stroked="false">
              <v:textbox inset="0,0,0,0">
                <w:txbxContent>
                  <w:p>
                    <w:pPr>
                      <w:spacing w:line="154" w:lineRule="exact" w:before="0"/>
                      <w:ind w:left="0" w:right="0" w:firstLine="0"/>
                      <w:jc w:val="left"/>
                      <w:rPr>
                        <w:sz w:val="14"/>
                      </w:rPr>
                    </w:pPr>
                    <w:r>
                      <w:rPr>
                        <w:w w:val="105"/>
                        <w:sz w:val="14"/>
                      </w:rPr>
                      <w:t>Lon</w:t>
                    </w:r>
                  </w:p>
                </w:txbxContent>
              </v:textbox>
              <w10:wrap type="none"/>
            </v:shape>
            <v:shape style="position:absolute;left:8287;top:1745;width:208;height:155" type="#_x0000_t202" filled="false" stroked="false">
              <v:textbox inset="0,0,0,0">
                <w:txbxContent>
                  <w:p>
                    <w:pPr>
                      <w:spacing w:line="154" w:lineRule="exact" w:before="0"/>
                      <w:ind w:left="0" w:right="0" w:firstLine="0"/>
                      <w:jc w:val="left"/>
                      <w:rPr>
                        <w:sz w:val="14"/>
                      </w:rPr>
                    </w:pPr>
                    <w:r>
                      <w:rPr>
                        <w:w w:val="105"/>
                        <w:sz w:val="14"/>
                      </w:rPr>
                      <w:t>NE</w:t>
                    </w:r>
                  </w:p>
                </w:txbxContent>
              </v:textbox>
              <w10:wrap type="none"/>
            </v:shape>
            <v:shape style="position:absolute;left:9047;top:1745;width:131;height:155" type="#_x0000_t202" filled="false" stroked="false">
              <v:textbox inset="0,0,0,0">
                <w:txbxContent>
                  <w:p>
                    <w:pPr>
                      <w:spacing w:line="154" w:lineRule="exact" w:before="0"/>
                      <w:ind w:left="0" w:right="0" w:firstLine="0"/>
                      <w:jc w:val="left"/>
                      <w:rPr>
                        <w:sz w:val="14"/>
                      </w:rPr>
                    </w:pPr>
                    <w:r>
                      <w:rPr>
                        <w:spacing w:val="-20"/>
                        <w:w w:val="105"/>
                        <w:sz w:val="14"/>
                      </w:rPr>
                      <w:t>Sc</w:t>
                    </w:r>
                  </w:p>
                </w:txbxContent>
              </v:textbox>
              <w10:wrap type="none"/>
            </v:shape>
            <v:shape style="position:absolute;left:9009;top:2138;width:226;height:155" type="#_x0000_t202" filled="false" stroked="false">
              <v:textbox inset="0,0,0,0">
                <w:txbxContent>
                  <w:p>
                    <w:pPr>
                      <w:spacing w:line="154" w:lineRule="exact" w:before="0"/>
                      <w:ind w:left="0" w:right="0" w:firstLine="0"/>
                      <w:jc w:val="left"/>
                      <w:rPr>
                        <w:sz w:val="14"/>
                      </w:rPr>
                    </w:pPr>
                    <w:r>
                      <w:rPr>
                        <w:w w:val="105"/>
                        <w:sz w:val="14"/>
                      </w:rPr>
                      <w:t>Wa</w:t>
                    </w:r>
                  </w:p>
                </w:txbxContent>
              </v:textbox>
              <w10:wrap type="none"/>
            </v:shape>
            <w10:wrap type="none"/>
          </v:group>
        </w:pict>
      </w:r>
      <w:r>
        <w:rPr>
          <w:rFonts w:ascii="Arial"/>
          <w:spacing w:val="-4"/>
          <w:w w:val="105"/>
          <w:sz w:val="14"/>
        </w:rPr>
        <w:t>5.0</w:t>
      </w:r>
    </w:p>
    <w:p>
      <w:pPr>
        <w:spacing w:before="117"/>
        <w:ind w:left="347" w:right="0" w:firstLine="0"/>
        <w:jc w:val="left"/>
        <w:rPr>
          <w:rFonts w:ascii="Arial"/>
          <w:sz w:val="14"/>
        </w:rPr>
      </w:pPr>
      <w:r>
        <w:rPr>
          <w:rFonts w:ascii="Arial"/>
          <w:spacing w:val="-4"/>
          <w:w w:val="105"/>
          <w:sz w:val="14"/>
        </w:rPr>
        <w:t>4.0</w:t>
      </w:r>
    </w:p>
    <w:p>
      <w:pPr>
        <w:spacing w:before="106"/>
        <w:ind w:left="347" w:right="0" w:firstLine="0"/>
        <w:jc w:val="left"/>
        <w:rPr>
          <w:rFonts w:ascii="Arial"/>
          <w:sz w:val="14"/>
        </w:rPr>
      </w:pPr>
      <w:r>
        <w:rPr>
          <w:rFonts w:ascii="Arial"/>
          <w:spacing w:val="-4"/>
          <w:w w:val="105"/>
          <w:sz w:val="14"/>
        </w:rPr>
        <w:t>3.0</w:t>
      </w:r>
    </w:p>
    <w:p>
      <w:pPr>
        <w:spacing w:before="117"/>
        <w:ind w:left="347" w:right="0" w:firstLine="0"/>
        <w:jc w:val="left"/>
        <w:rPr>
          <w:rFonts w:ascii="Arial"/>
          <w:sz w:val="14"/>
        </w:rPr>
      </w:pPr>
      <w:r>
        <w:rPr>
          <w:rFonts w:ascii="Arial"/>
          <w:spacing w:val="-4"/>
          <w:w w:val="105"/>
          <w:sz w:val="14"/>
        </w:rPr>
        <w:t>2.0</w:t>
      </w:r>
    </w:p>
    <w:p>
      <w:pPr>
        <w:spacing w:before="118"/>
        <w:ind w:left="347" w:right="0" w:firstLine="0"/>
        <w:jc w:val="left"/>
        <w:rPr>
          <w:rFonts w:ascii="Arial"/>
          <w:sz w:val="14"/>
        </w:rPr>
      </w:pPr>
      <w:r>
        <w:rPr>
          <w:rFonts w:ascii="Arial"/>
          <w:spacing w:val="-4"/>
          <w:w w:val="105"/>
          <w:sz w:val="14"/>
        </w:rPr>
        <w:t>1.0</w:t>
      </w:r>
    </w:p>
    <w:p>
      <w:pPr>
        <w:spacing w:before="105"/>
        <w:ind w:left="347" w:right="0" w:firstLine="0"/>
        <w:jc w:val="left"/>
        <w:rPr>
          <w:rFonts w:ascii="Arial"/>
          <w:sz w:val="14"/>
        </w:rPr>
      </w:pPr>
      <w:r>
        <w:rPr>
          <w:rFonts w:ascii="Arial"/>
          <w:spacing w:val="-4"/>
          <w:w w:val="105"/>
          <w:sz w:val="14"/>
        </w:rPr>
        <w:t>0.0</w:t>
      </w:r>
    </w:p>
    <w:p>
      <w:pPr>
        <w:spacing w:before="118"/>
        <w:ind w:left="296" w:right="0" w:firstLine="0"/>
        <w:jc w:val="left"/>
        <w:rPr>
          <w:rFonts w:ascii="Arial"/>
          <w:sz w:val="14"/>
        </w:rPr>
      </w:pPr>
      <w:r>
        <w:rPr>
          <w:rFonts w:ascii="Arial"/>
          <w:spacing w:val="-3"/>
          <w:w w:val="105"/>
          <w:sz w:val="14"/>
        </w:rPr>
        <w:t>-1.0</w:t>
      </w:r>
    </w:p>
    <w:p>
      <w:pPr>
        <w:spacing w:before="105"/>
        <w:ind w:left="296" w:right="0" w:firstLine="0"/>
        <w:jc w:val="left"/>
        <w:rPr>
          <w:rFonts w:ascii="Arial"/>
          <w:sz w:val="14"/>
        </w:rPr>
      </w:pPr>
      <w:r>
        <w:rPr>
          <w:rFonts w:ascii="Arial"/>
          <w:spacing w:val="-3"/>
          <w:w w:val="105"/>
          <w:sz w:val="14"/>
        </w:rPr>
        <w:t>-2.0</w:t>
      </w:r>
    </w:p>
    <w:p>
      <w:pPr>
        <w:spacing w:before="117"/>
        <w:ind w:left="296" w:right="0" w:firstLine="0"/>
        <w:jc w:val="left"/>
        <w:rPr>
          <w:rFonts w:ascii="Arial"/>
          <w:sz w:val="14"/>
        </w:rPr>
      </w:pPr>
      <w:r>
        <w:rPr>
          <w:rFonts w:ascii="Arial"/>
          <w:spacing w:val="-3"/>
          <w:w w:val="105"/>
          <w:sz w:val="14"/>
        </w:rPr>
        <w:t>-3.0</w:t>
      </w:r>
    </w:p>
    <w:p>
      <w:pPr>
        <w:spacing w:after="0"/>
        <w:jc w:val="left"/>
        <w:rPr>
          <w:rFonts w:ascii="Arial"/>
          <w:sz w:val="14"/>
        </w:rPr>
        <w:sectPr>
          <w:type w:val="continuous"/>
          <w:pgSz w:w="11900" w:h="16840"/>
          <w:pgMar w:top="1180" w:bottom="280" w:left="1580" w:right="0"/>
          <w:cols w:num="2" w:equalWidth="0">
            <w:col w:w="4188" w:space="119"/>
            <w:col w:w="6013"/>
          </w:cols>
        </w:sectPr>
      </w:pPr>
    </w:p>
    <w:p>
      <w:pPr>
        <w:tabs>
          <w:tab w:pos="836" w:val="left" w:leader="none"/>
          <w:tab w:pos="1673" w:val="left" w:leader="none"/>
          <w:tab w:pos="2497" w:val="left" w:leader="none"/>
          <w:tab w:pos="3334" w:val="left" w:leader="none"/>
        </w:tabs>
        <w:spacing w:before="42"/>
        <w:ind w:left="0" w:right="1992" w:firstLine="0"/>
        <w:jc w:val="right"/>
        <w:rPr>
          <w:rFonts w:ascii="Arial"/>
          <w:sz w:val="14"/>
        </w:rPr>
      </w:pPr>
      <w:r>
        <w:rPr/>
        <w:pict>
          <v:shape style="position:absolute;margin-left:98.668358pt;margin-top:-20.481236pt;width:24.4pt;height:43.9pt;mso-position-horizontal-relative:page;mso-position-vertical-relative:paragraph;z-index:251795456" type="#_x0000_t202" filled="false" stroked="false">
            <v:textbox inset="0,0,0,0" style="layout-flow:vertical;mso-layout-flow-alt:bottom-to-top">
              <w:txbxContent>
                <w:p>
                  <w:pPr>
                    <w:spacing w:before="14"/>
                    <w:ind w:left="0" w:right="68" w:firstLine="0"/>
                    <w:jc w:val="right"/>
                    <w:rPr>
                      <w:sz w:val="14"/>
                    </w:rPr>
                  </w:pPr>
                  <w:r>
                    <w:rPr>
                      <w:w w:val="105"/>
                      <w:sz w:val="14"/>
                    </w:rPr>
                    <w:t>North East</w:t>
                  </w:r>
                </w:p>
                <w:p>
                  <w:pPr>
                    <w:pStyle w:val="BodyText"/>
                    <w:spacing w:before="5"/>
                    <w:rPr>
                      <w:sz w:val="11"/>
                    </w:rPr>
                  </w:pPr>
                </w:p>
                <w:p>
                  <w:pPr>
                    <w:spacing w:before="0"/>
                    <w:ind w:left="0" w:right="18" w:firstLine="0"/>
                    <w:jc w:val="right"/>
                    <w:rPr>
                      <w:sz w:val="14"/>
                    </w:rPr>
                  </w:pPr>
                  <w:r>
                    <w:rPr>
                      <w:w w:val="105"/>
                      <w:sz w:val="14"/>
                    </w:rPr>
                    <w:t>East Midlands</w:t>
                  </w:r>
                </w:p>
              </w:txbxContent>
            </v:textbox>
            <w10:wrap type="none"/>
          </v:shape>
        </w:pict>
      </w:r>
      <w:r>
        <w:rPr/>
        <w:pict>
          <v:shape style="position:absolute;margin-left:128.008606pt;margin-top:-18.900059pt;width:9.75pt;height:14.3pt;mso-position-horizontal-relative:page;mso-position-vertical-relative:paragraph;z-index:251796480" type="#_x0000_t202" filled="false" stroked="false">
            <v:textbox inset="0,0,0,0" style="layout-flow:vertical;mso-layout-flow-alt:bottom-to-top">
              <w:txbxContent>
                <w:p>
                  <w:pPr>
                    <w:spacing w:before="14"/>
                    <w:ind w:left="20" w:right="0" w:firstLine="0"/>
                    <w:jc w:val="left"/>
                    <w:rPr>
                      <w:sz w:val="14"/>
                    </w:rPr>
                  </w:pPr>
                  <w:r>
                    <w:rPr>
                      <w:w w:val="105"/>
                      <w:sz w:val="14"/>
                    </w:rPr>
                    <w:t>East</w:t>
                  </w:r>
                </w:p>
              </w:txbxContent>
            </v:textbox>
            <w10:wrap type="none"/>
          </v:shape>
        </w:pict>
      </w:r>
      <w:r>
        <w:rPr/>
        <w:pict>
          <v:shape style="position:absolute;margin-left:142.648666pt;margin-top:-20.574078pt;width:24.4pt;height:49.75pt;mso-position-horizontal-relative:page;mso-position-vertical-relative:paragraph;z-index:251797504" type="#_x0000_t202" filled="false" stroked="false">
            <v:textbox inset="0,0,0,0" style="layout-flow:vertical;mso-layout-flow-alt:bottom-to-top">
              <w:txbxContent>
                <w:p>
                  <w:pPr>
                    <w:spacing w:before="14"/>
                    <w:ind w:left="0" w:right="18" w:firstLine="0"/>
                    <w:jc w:val="right"/>
                    <w:rPr>
                      <w:sz w:val="14"/>
                    </w:rPr>
                  </w:pPr>
                  <w:r>
                    <w:rPr>
                      <w:w w:val="105"/>
                      <w:sz w:val="14"/>
                    </w:rPr>
                    <w:t>Yorks&amp;Humber</w:t>
                  </w:r>
                </w:p>
                <w:p>
                  <w:pPr>
                    <w:pStyle w:val="BodyText"/>
                    <w:spacing w:before="5"/>
                    <w:rPr>
                      <w:sz w:val="11"/>
                    </w:rPr>
                  </w:pPr>
                </w:p>
                <w:p>
                  <w:pPr>
                    <w:spacing w:before="0"/>
                    <w:ind w:left="0" w:right="85" w:firstLine="0"/>
                    <w:jc w:val="right"/>
                    <w:rPr>
                      <w:sz w:val="14"/>
                    </w:rPr>
                  </w:pPr>
                  <w:r>
                    <w:rPr>
                      <w:w w:val="105"/>
                      <w:sz w:val="14"/>
                    </w:rPr>
                    <w:t>Wales</w:t>
                  </w:r>
                </w:p>
              </w:txbxContent>
            </v:textbox>
            <w10:wrap type="none"/>
          </v:shape>
        </w:pict>
      </w:r>
      <w:r>
        <w:rPr/>
        <w:pict>
          <v:shape style="position:absolute;margin-left:171.988907pt;margin-top:-19.974926pt;width:9.75pt;height:30.05pt;mso-position-horizontal-relative:page;mso-position-vertical-relative:paragraph;z-index:251798528" type="#_x0000_t202" filled="false" stroked="false">
            <v:textbox inset="0,0,0,0" style="layout-flow:vertical;mso-layout-flow-alt:bottom-to-top">
              <w:txbxContent>
                <w:p>
                  <w:pPr>
                    <w:spacing w:before="14"/>
                    <w:ind w:left="20" w:right="0" w:firstLine="0"/>
                    <w:jc w:val="left"/>
                    <w:rPr>
                      <w:sz w:val="14"/>
                    </w:rPr>
                  </w:pPr>
                  <w:r>
                    <w:rPr>
                      <w:w w:val="105"/>
                      <w:sz w:val="14"/>
                    </w:rPr>
                    <w:t>N Ireland</w:t>
                  </w:r>
                </w:p>
              </w:txbxContent>
            </v:textbox>
            <w10:wrap type="none"/>
          </v:shape>
        </w:pict>
      </w:r>
      <w:r>
        <w:rPr/>
        <w:pict>
          <v:shape style="position:absolute;margin-left:186.628967pt;margin-top:-19.737398pt;width:24.4pt;height:45.7pt;mso-position-horizontal-relative:page;mso-position-vertical-relative:paragraph;z-index:251799552" type="#_x0000_t202" filled="false" stroked="false">
            <v:textbox inset="0,0,0,0" style="layout-flow:vertical;mso-layout-flow-alt:bottom-to-top">
              <w:txbxContent>
                <w:p>
                  <w:pPr>
                    <w:spacing w:before="14"/>
                    <w:ind w:left="0" w:right="59" w:firstLine="0"/>
                    <w:jc w:val="right"/>
                    <w:rPr>
                      <w:sz w:val="14"/>
                    </w:rPr>
                  </w:pPr>
                  <w:r>
                    <w:rPr>
                      <w:w w:val="105"/>
                      <w:sz w:val="14"/>
                    </w:rPr>
                    <w:t>North West</w:t>
                  </w:r>
                </w:p>
                <w:p>
                  <w:pPr>
                    <w:pStyle w:val="BodyText"/>
                    <w:spacing w:before="5"/>
                    <w:rPr>
                      <w:sz w:val="11"/>
                    </w:rPr>
                  </w:pPr>
                </w:p>
                <w:p>
                  <w:pPr>
                    <w:spacing w:before="0"/>
                    <w:ind w:left="0" w:right="18" w:firstLine="0"/>
                    <w:jc w:val="right"/>
                    <w:rPr>
                      <w:sz w:val="14"/>
                    </w:rPr>
                  </w:pPr>
                  <w:r>
                    <w:rPr>
                      <w:w w:val="105"/>
                      <w:sz w:val="14"/>
                    </w:rPr>
                    <w:t>West Midlands</w:t>
                  </w:r>
                </w:p>
              </w:txbxContent>
            </v:textbox>
            <w10:wrap type="none"/>
          </v:shape>
        </w:pict>
      </w:r>
      <w:r>
        <w:rPr/>
        <w:pict>
          <v:shape style="position:absolute;margin-left:215.969223pt;margin-top:-19.972969pt;width:9.75pt;height:27.45pt;mso-position-horizontal-relative:page;mso-position-vertical-relative:paragraph;z-index:251800576" type="#_x0000_t202" filled="false" stroked="false">
            <v:textbox inset="0,0,0,0" style="layout-flow:vertical;mso-layout-flow-alt:bottom-to-top">
              <w:txbxContent>
                <w:p>
                  <w:pPr>
                    <w:spacing w:before="14"/>
                    <w:ind w:left="20" w:right="0" w:firstLine="0"/>
                    <w:jc w:val="left"/>
                    <w:rPr>
                      <w:sz w:val="14"/>
                    </w:rPr>
                  </w:pPr>
                  <w:r>
                    <w:rPr>
                      <w:w w:val="105"/>
                      <w:sz w:val="14"/>
                    </w:rPr>
                    <w:t>Scotland</w:t>
                  </w:r>
                </w:p>
              </w:txbxContent>
            </v:textbox>
            <w10:wrap type="none"/>
          </v:shape>
        </w:pict>
      </w:r>
      <w:r>
        <w:rPr/>
        <w:pict>
          <v:shape style="position:absolute;margin-left:230.609268pt;margin-top:-19.217985pt;width:24.4pt;height:35.65pt;mso-position-horizontal-relative:page;mso-position-vertical-relative:paragraph;z-index:251801600" type="#_x0000_t202" filled="false" stroked="false">
            <v:textbox inset="0,0,0,0" style="layout-flow:vertical;mso-layout-flow-alt:bottom-to-top">
              <w:txbxContent>
                <w:p>
                  <w:pPr>
                    <w:spacing w:before="14"/>
                    <w:ind w:left="20" w:right="0" w:firstLine="0"/>
                    <w:jc w:val="left"/>
                    <w:rPr>
                      <w:sz w:val="14"/>
                    </w:rPr>
                  </w:pPr>
                  <w:r>
                    <w:rPr>
                      <w:w w:val="105"/>
                      <w:sz w:val="14"/>
                    </w:rPr>
                    <w:t>South</w:t>
                  </w:r>
                  <w:r>
                    <w:rPr>
                      <w:spacing w:val="7"/>
                      <w:w w:val="105"/>
                      <w:sz w:val="14"/>
                    </w:rPr>
                    <w:t> </w:t>
                  </w:r>
                  <w:r>
                    <w:rPr>
                      <w:spacing w:val="-7"/>
                      <w:w w:val="105"/>
                      <w:sz w:val="14"/>
                    </w:rPr>
                    <w:t>West</w:t>
                  </w:r>
                </w:p>
                <w:p>
                  <w:pPr>
                    <w:pStyle w:val="BodyText"/>
                    <w:spacing w:before="5"/>
                    <w:rPr>
                      <w:sz w:val="11"/>
                    </w:rPr>
                  </w:pPr>
                </w:p>
                <w:p>
                  <w:pPr>
                    <w:spacing w:before="0"/>
                    <w:ind w:left="70" w:right="0" w:firstLine="0"/>
                    <w:jc w:val="left"/>
                    <w:rPr>
                      <w:sz w:val="14"/>
                    </w:rPr>
                  </w:pPr>
                  <w:r>
                    <w:rPr>
                      <w:w w:val="105"/>
                      <w:sz w:val="14"/>
                    </w:rPr>
                    <w:t>South</w:t>
                  </w:r>
                  <w:r>
                    <w:rPr>
                      <w:spacing w:val="10"/>
                      <w:w w:val="105"/>
                      <w:sz w:val="14"/>
                    </w:rPr>
                    <w:t> </w:t>
                  </w:r>
                  <w:r>
                    <w:rPr>
                      <w:spacing w:val="-6"/>
                      <w:w w:val="105"/>
                      <w:sz w:val="14"/>
                    </w:rPr>
                    <w:t>East</w:t>
                  </w:r>
                </w:p>
              </w:txbxContent>
            </v:textbox>
            <w10:wrap type="none"/>
          </v:shape>
        </w:pict>
      </w:r>
      <w:r>
        <w:rPr/>
        <w:pict>
          <v:shape style="position:absolute;margin-left:259.949524pt;margin-top:-20.055233pt;width:9.75pt;height:25.65pt;mso-position-horizontal-relative:page;mso-position-vertical-relative:paragraph;z-index:251802624" type="#_x0000_t202" filled="false" stroked="false">
            <v:textbox inset="0,0,0,0" style="layout-flow:vertical;mso-layout-flow-alt:bottom-to-top">
              <w:txbxContent>
                <w:p>
                  <w:pPr>
                    <w:spacing w:before="14"/>
                    <w:ind w:left="20" w:right="0" w:firstLine="0"/>
                    <w:jc w:val="left"/>
                    <w:rPr>
                      <w:sz w:val="14"/>
                    </w:rPr>
                  </w:pPr>
                  <w:r>
                    <w:rPr>
                      <w:w w:val="105"/>
                      <w:sz w:val="14"/>
                    </w:rPr>
                    <w:t>London</w:t>
                  </w:r>
                </w:p>
              </w:txbxContent>
            </v:textbox>
            <w10:wrap type="none"/>
          </v:shape>
        </w:pict>
      </w:r>
      <w:r>
        <w:rPr>
          <w:rFonts w:ascii="Arial"/>
          <w:w w:val="105"/>
          <w:sz w:val="14"/>
        </w:rPr>
        <w:t>0</w:t>
        <w:tab/>
        <w:t>2</w:t>
        <w:tab/>
        <w:t>4</w:t>
        <w:tab/>
        <w:t>6</w:t>
        <w:tab/>
        <w:t>8</w:t>
      </w:r>
    </w:p>
    <w:p>
      <w:pPr>
        <w:spacing w:before="106"/>
        <w:ind w:left="0" w:right="1942" w:firstLine="0"/>
        <w:jc w:val="right"/>
        <w:rPr>
          <w:rFonts w:ascii="Arial"/>
          <w:sz w:val="14"/>
        </w:rPr>
      </w:pPr>
      <w:r>
        <w:rPr>
          <w:rFonts w:ascii="Arial"/>
          <w:w w:val="105"/>
          <w:sz w:val="14"/>
        </w:rPr>
        <w:t>Change in share of w orkers affected by min w age, pp</w:t>
      </w:r>
    </w:p>
    <w:p>
      <w:pPr>
        <w:spacing w:after="0"/>
        <w:jc w:val="right"/>
        <w:rPr>
          <w:rFonts w:ascii="Arial"/>
          <w:sz w:val="14"/>
        </w:rPr>
        <w:sectPr>
          <w:type w:val="continuous"/>
          <w:pgSz w:w="11900" w:h="16840"/>
          <w:pgMar w:top="1180" w:bottom="280" w:left="1580" w:right="0"/>
        </w:sectPr>
      </w:pPr>
    </w:p>
    <w:p>
      <w:pPr>
        <w:pStyle w:val="BodyText"/>
        <w:rPr>
          <w:rFonts w:ascii="Arial"/>
          <w:sz w:val="16"/>
        </w:rPr>
      </w:pPr>
    </w:p>
    <w:p>
      <w:pPr>
        <w:spacing w:before="0"/>
        <w:ind w:left="168" w:right="0" w:firstLine="0"/>
        <w:jc w:val="left"/>
        <w:rPr>
          <w:sz w:val="15"/>
        </w:rPr>
      </w:pPr>
      <w:r>
        <w:rPr>
          <w:w w:val="105"/>
          <w:sz w:val="15"/>
        </w:rPr>
        <w:t>Source: ONS and LFS micro-data, 2005-2006Q3</w:t>
      </w:r>
    </w:p>
    <w:p>
      <w:pPr>
        <w:pStyle w:val="BodyText"/>
        <w:rPr>
          <w:sz w:val="16"/>
        </w:rPr>
      </w:pPr>
    </w:p>
    <w:p>
      <w:pPr>
        <w:spacing w:before="0"/>
        <w:ind w:left="168" w:right="0" w:firstLine="0"/>
        <w:jc w:val="left"/>
        <w:rPr>
          <w:sz w:val="15"/>
        </w:rPr>
      </w:pPr>
      <w:r>
        <w:rPr>
          <w:w w:val="105"/>
          <w:sz w:val="15"/>
        </w:rPr>
        <w:t>1. The chart excludes from the LFS data those earning less than</w:t>
      </w:r>
    </w:p>
    <w:p>
      <w:pPr>
        <w:spacing w:before="7"/>
        <w:ind w:left="168" w:right="0" w:firstLine="0"/>
        <w:jc w:val="left"/>
        <w:rPr>
          <w:sz w:val="15"/>
        </w:rPr>
      </w:pPr>
      <w:r>
        <w:rPr>
          <w:w w:val="105"/>
          <w:sz w:val="15"/>
        </w:rPr>
        <w:t>£1 per hour.</w:t>
      </w:r>
    </w:p>
    <w:p>
      <w:pPr>
        <w:pStyle w:val="BodyText"/>
        <w:spacing w:before="6"/>
        <w:rPr>
          <w:sz w:val="16"/>
        </w:rPr>
      </w:pPr>
      <w:r>
        <w:rPr/>
        <w:br w:type="column"/>
      </w:r>
      <w:r>
        <w:rPr>
          <w:sz w:val="16"/>
        </w:rPr>
      </w:r>
    </w:p>
    <w:p>
      <w:pPr>
        <w:spacing w:before="0"/>
        <w:ind w:left="168" w:right="0" w:firstLine="0"/>
        <w:jc w:val="left"/>
        <w:rPr>
          <w:sz w:val="15"/>
        </w:rPr>
      </w:pPr>
      <w:r>
        <w:rPr>
          <w:w w:val="105"/>
          <w:sz w:val="15"/>
        </w:rPr>
        <w:t>Source: ONS, DTI and own calculations</w:t>
      </w:r>
    </w:p>
    <w:p>
      <w:pPr>
        <w:spacing w:after="0"/>
        <w:jc w:val="left"/>
        <w:rPr>
          <w:sz w:val="15"/>
        </w:rPr>
        <w:sectPr>
          <w:type w:val="continuous"/>
          <w:pgSz w:w="11900" w:h="16840"/>
          <w:pgMar w:top="1180" w:bottom="280" w:left="1580" w:right="0"/>
          <w:cols w:num="2" w:equalWidth="0">
            <w:col w:w="4264" w:space="43"/>
            <w:col w:w="6013"/>
          </w:cols>
        </w:sectPr>
      </w:pPr>
    </w:p>
    <w:p>
      <w:pPr>
        <w:pStyle w:val="BodyText"/>
        <w:spacing w:before="8"/>
        <w:rPr>
          <w:sz w:val="15"/>
        </w:rPr>
      </w:pPr>
    </w:p>
    <w:p>
      <w:pPr>
        <w:pStyle w:val="BodyText"/>
        <w:spacing w:line="244" w:lineRule="auto" w:before="94"/>
        <w:ind w:left="168" w:right="1735"/>
        <w:jc w:val="both"/>
      </w:pPr>
      <w:r>
        <w:rPr/>
        <w:t>There are estimates from the Department of Trade and Industry of the number of workers in each region who are likely to get a pay rise as a consequence of the recent rises in the NMW.</w:t>
      </w:r>
      <w:r>
        <w:rPr>
          <w:vertAlign w:val="superscript"/>
        </w:rPr>
        <w:t>38</w:t>
      </w:r>
      <w:r>
        <w:rPr>
          <w:vertAlign w:val="baseline"/>
        </w:rPr>
        <w:t> We compute a measure of the ‘share’ of workers in each region who will be affected by the NMW by dividing this DTI estimate by the total number of employees in each region. Against this we plot the change in youth unemployment (Chart 12).  The  chart shows that regions hit most by the NMW are also the regions which have seen the biggest rise in the youth unemployment rate, though the relationship is not statistically significant.</w:t>
      </w:r>
    </w:p>
    <w:p>
      <w:pPr>
        <w:pStyle w:val="BodyText"/>
        <w:spacing w:before="4"/>
        <w:rPr>
          <w:sz w:val="22"/>
        </w:rPr>
      </w:pPr>
    </w:p>
    <w:p>
      <w:pPr>
        <w:pStyle w:val="BodyText"/>
        <w:spacing w:line="244" w:lineRule="auto"/>
        <w:ind w:left="168" w:right="1735"/>
        <w:jc w:val="both"/>
      </w:pPr>
      <w:r>
        <w:rPr/>
        <w:t>Most studies</w:t>
      </w:r>
      <w:r>
        <w:rPr>
          <w:vertAlign w:val="superscript"/>
        </w:rPr>
        <w:t>39</w:t>
      </w:r>
      <w:r>
        <w:rPr>
          <w:vertAlign w:val="baseline"/>
        </w:rPr>
        <w:t> have failed to find statistically significant evidence that the introduction of the NMW, and past increases to it, have had adverse affects on the demand for labour and employment. While it is too early to test the impact of the most recent increment, it is  clear that if the NMW continues to rise then eventually it will start to have an impact on the amount of labour firms employ and the natural rate of</w:t>
      </w:r>
      <w:r>
        <w:rPr>
          <w:spacing w:val="21"/>
          <w:vertAlign w:val="baseline"/>
        </w:rPr>
        <w:t> </w:t>
      </w:r>
      <w:r>
        <w:rPr>
          <w:vertAlign w:val="baseline"/>
        </w:rPr>
        <w:t>unemployment.</w:t>
      </w:r>
    </w:p>
    <w:p>
      <w:pPr>
        <w:pStyle w:val="BodyText"/>
        <w:spacing w:before="11"/>
        <w:rPr>
          <w:sz w:val="22"/>
        </w:rPr>
      </w:pPr>
    </w:p>
    <w:p>
      <w:pPr>
        <w:pStyle w:val="Heading1"/>
        <w:spacing w:before="0"/>
        <w:jc w:val="both"/>
      </w:pPr>
      <w:r>
        <w:rPr/>
        <w:t>In summary</w:t>
      </w:r>
    </w:p>
    <w:p>
      <w:pPr>
        <w:pStyle w:val="BodyText"/>
        <w:spacing w:before="5"/>
        <w:rPr>
          <w:b/>
        </w:rPr>
      </w:pPr>
    </w:p>
    <w:p>
      <w:pPr>
        <w:pStyle w:val="BodyText"/>
        <w:spacing w:line="244" w:lineRule="auto"/>
        <w:ind w:left="168" w:right="1737"/>
        <w:jc w:val="both"/>
      </w:pPr>
      <w:r>
        <w:rPr/>
        <w:t>Over the past eighteen months the unemployment rate has risen by 0.8 percentage points. To find out whether this rise in unemployment has been related to structural factors we have investigated whether regional changes in the unemployment rate have  been correlated with changes in the share of new immigrants, older worker activity rates or estimates</w:t>
      </w:r>
      <w:r>
        <w:rPr>
          <w:spacing w:val="34"/>
        </w:rPr>
        <w:t> </w:t>
      </w:r>
      <w:r>
        <w:rPr/>
        <w:t>of</w:t>
      </w:r>
      <w:r>
        <w:rPr>
          <w:spacing w:val="34"/>
        </w:rPr>
        <w:t> </w:t>
      </w:r>
      <w:r>
        <w:rPr/>
        <w:t>the</w:t>
      </w:r>
      <w:r>
        <w:rPr>
          <w:spacing w:val="34"/>
        </w:rPr>
        <w:t> </w:t>
      </w:r>
      <w:r>
        <w:rPr/>
        <w:t>number</w:t>
      </w:r>
      <w:r>
        <w:rPr>
          <w:spacing w:val="36"/>
        </w:rPr>
        <w:t> </w:t>
      </w:r>
      <w:r>
        <w:rPr/>
        <w:t>of</w:t>
      </w:r>
      <w:r>
        <w:rPr>
          <w:spacing w:val="35"/>
        </w:rPr>
        <w:t> </w:t>
      </w:r>
      <w:r>
        <w:rPr/>
        <w:t>people</w:t>
      </w:r>
      <w:r>
        <w:rPr>
          <w:spacing w:val="35"/>
        </w:rPr>
        <w:t> </w:t>
      </w:r>
      <w:r>
        <w:rPr/>
        <w:t>that</w:t>
      </w:r>
      <w:r>
        <w:rPr>
          <w:spacing w:val="36"/>
        </w:rPr>
        <w:t> </w:t>
      </w:r>
      <w:r>
        <w:rPr/>
        <w:t>will</w:t>
      </w:r>
      <w:r>
        <w:rPr>
          <w:spacing w:val="35"/>
        </w:rPr>
        <w:t> </w:t>
      </w:r>
      <w:r>
        <w:rPr/>
        <w:t>benefit</w:t>
      </w:r>
      <w:r>
        <w:rPr>
          <w:spacing w:val="35"/>
        </w:rPr>
        <w:t> </w:t>
      </w:r>
      <w:r>
        <w:rPr/>
        <w:t>from</w:t>
      </w:r>
      <w:r>
        <w:rPr>
          <w:spacing w:val="34"/>
        </w:rPr>
        <w:t> </w:t>
      </w:r>
      <w:r>
        <w:rPr/>
        <w:t>rises</w:t>
      </w:r>
      <w:r>
        <w:rPr>
          <w:spacing w:val="35"/>
        </w:rPr>
        <w:t> </w:t>
      </w:r>
      <w:r>
        <w:rPr/>
        <w:t>in</w:t>
      </w:r>
      <w:r>
        <w:rPr>
          <w:spacing w:val="35"/>
        </w:rPr>
        <w:t> </w:t>
      </w:r>
      <w:r>
        <w:rPr/>
        <w:t>the</w:t>
      </w:r>
      <w:r>
        <w:rPr>
          <w:spacing w:val="35"/>
        </w:rPr>
        <w:t> </w:t>
      </w:r>
      <w:r>
        <w:rPr/>
        <w:t>NMW.</w:t>
      </w:r>
      <w:r>
        <w:rPr>
          <w:spacing w:val="13"/>
        </w:rPr>
        <w:t> </w:t>
      </w:r>
      <w:r>
        <w:rPr/>
        <w:t>We</w:t>
      </w:r>
      <w:r>
        <w:rPr>
          <w:spacing w:val="36"/>
        </w:rPr>
        <w:t> </w:t>
      </w:r>
      <w:r>
        <w:rPr/>
        <w:t>have</w:t>
      </w:r>
    </w:p>
    <w:p>
      <w:pPr>
        <w:pStyle w:val="BodyText"/>
        <w:rPr>
          <w:sz w:val="20"/>
        </w:rPr>
      </w:pPr>
    </w:p>
    <w:p>
      <w:pPr>
        <w:pStyle w:val="BodyText"/>
        <w:spacing w:before="5"/>
        <w:rPr>
          <w:sz w:val="19"/>
        </w:rPr>
      </w:pPr>
      <w:r>
        <w:rPr/>
        <w:pict>
          <v:shape style="position:absolute;margin-left:87.419998pt;margin-top:13.471107pt;width:140.050pt;height:.1pt;mso-position-horizontal-relative:page;mso-position-vertical-relative:paragraph;z-index:-251537408;mso-wrap-distance-left:0;mso-wrap-distance-right:0" coordorigin="1748,269" coordsize="2801,0" path="m1748,269l4549,269e" filled="false" stroked="true" strokeweight=".599980pt" strokecolor="#000000">
            <v:path arrowok="t"/>
            <v:stroke dashstyle="solid"/>
            <w10:wrap type="topAndBottom"/>
          </v:shape>
        </w:pict>
      </w:r>
    </w:p>
    <w:p>
      <w:pPr>
        <w:spacing w:line="247" w:lineRule="auto" w:before="49"/>
        <w:ind w:left="168" w:right="1747" w:firstLine="0"/>
        <w:jc w:val="left"/>
        <w:rPr>
          <w:sz w:val="19"/>
        </w:rPr>
      </w:pPr>
      <w:r>
        <w:rPr>
          <w:w w:val="105"/>
          <w:position w:val="9"/>
          <w:sz w:val="12"/>
        </w:rPr>
        <w:t>38 </w:t>
      </w:r>
      <w:r>
        <w:rPr>
          <w:w w:val="105"/>
          <w:sz w:val="19"/>
        </w:rPr>
        <w:t>See Department of Trade and Industry (2006) </w:t>
      </w:r>
      <w:r>
        <w:rPr>
          <w:w w:val="105"/>
          <w:sz w:val="19"/>
          <w:u w:val="single"/>
        </w:rPr>
        <w:t>Government evidence to the low pay commission on the</w:t>
      </w:r>
      <w:r>
        <w:rPr>
          <w:w w:val="105"/>
          <w:sz w:val="19"/>
        </w:rPr>
        <w:t> </w:t>
      </w:r>
      <w:r>
        <w:rPr>
          <w:w w:val="105"/>
          <w:sz w:val="19"/>
          <w:u w:val="single"/>
        </w:rPr>
        <w:t>economic effects of the National Minimum Wage</w:t>
      </w:r>
      <w:r>
        <w:rPr>
          <w:w w:val="105"/>
          <w:sz w:val="19"/>
        </w:rPr>
        <w:t>, Table F2)</w:t>
      </w:r>
    </w:p>
    <w:p>
      <w:pPr>
        <w:spacing w:before="197"/>
        <w:ind w:left="168" w:right="0" w:firstLine="0"/>
        <w:jc w:val="left"/>
        <w:rPr>
          <w:sz w:val="19"/>
        </w:rPr>
      </w:pPr>
      <w:r>
        <w:rPr>
          <w:w w:val="105"/>
          <w:position w:val="9"/>
          <w:sz w:val="12"/>
        </w:rPr>
        <w:t>39 </w:t>
      </w:r>
      <w:r>
        <w:rPr>
          <w:w w:val="105"/>
          <w:sz w:val="19"/>
        </w:rPr>
        <w:t>See for example Dickens and Draca (2005) and Stewart (2002, 2004).</w:t>
      </w:r>
    </w:p>
    <w:p>
      <w:pPr>
        <w:spacing w:after="0"/>
        <w:jc w:val="left"/>
        <w:rPr>
          <w:sz w:val="19"/>
        </w:rPr>
        <w:sectPr>
          <w:type w:val="continuous"/>
          <w:pgSz w:w="11900" w:h="16840"/>
          <w:pgMar w:top="1180" w:bottom="280" w:left="1580" w:right="0"/>
        </w:sectPr>
      </w:pPr>
    </w:p>
    <w:p>
      <w:pPr>
        <w:pStyle w:val="BodyText"/>
        <w:rPr>
          <w:sz w:val="20"/>
        </w:rPr>
      </w:pPr>
    </w:p>
    <w:p>
      <w:pPr>
        <w:pStyle w:val="BodyText"/>
        <w:spacing w:before="8"/>
        <w:rPr>
          <w:sz w:val="16"/>
        </w:rPr>
      </w:pPr>
    </w:p>
    <w:p>
      <w:pPr>
        <w:pStyle w:val="BodyText"/>
        <w:spacing w:line="244" w:lineRule="auto" w:before="93"/>
        <w:ind w:left="168" w:right="1739"/>
        <w:jc w:val="both"/>
      </w:pPr>
      <w:r>
        <w:rPr/>
        <w:t>found that there are no significant relationships between any of these variables and the   rise in actual (and youth) unemployment rates across</w:t>
      </w:r>
      <w:r>
        <w:rPr>
          <w:spacing w:val="9"/>
        </w:rPr>
        <w:t> </w:t>
      </w:r>
      <w:r>
        <w:rPr/>
        <w:t>regions.</w:t>
      </w:r>
    </w:p>
    <w:p>
      <w:pPr>
        <w:pStyle w:val="BodyText"/>
        <w:spacing w:before="1"/>
      </w:pPr>
    </w:p>
    <w:p>
      <w:pPr>
        <w:pStyle w:val="BodyText"/>
        <w:spacing w:line="242" w:lineRule="auto" w:before="1"/>
        <w:ind w:left="168" w:right="1736"/>
        <w:jc w:val="both"/>
      </w:pPr>
      <w:r>
        <w:rPr/>
        <w:t>Of course, there may be other macro-economic factors that might have raised the natural rate of unemployment, at least temporarily. Nickell (2006) has noted that the equilibrium rate of unemployment will rise if workers attempt to sustain rates of real wage growth when the rate consistent with stable employment shifts unexpectedly.  If workers persist   in attempting to bargain for rates of real wage growth which take no account of the movement in the terms of trade, this will tend to raise unemployment. Exactly the same argument applies if there is an unexpected fall in trend productivity growth, perhaps brought about by rises in oil prices or an increase in labour taxes. For example, if labour taxes (payroll tax rates plus income tax rates plus consumption tax rates) go up, the real post-tax consumption wage must fall if real labour costs per employee facing firms are   not to rise.  Any  resistance to this fall would lead to a rise in unemployment.  To this  point there is no evidence of significant wage resistance or second round effects from the recent oil shock; wage increases have remained benign, presumably in part because of the dampening effect of the recent A8 migrant</w:t>
      </w:r>
      <w:r>
        <w:rPr>
          <w:spacing w:val="5"/>
        </w:rPr>
        <w:t> </w:t>
      </w:r>
      <w:r>
        <w:rPr/>
        <w:t>flow.</w:t>
      </w:r>
    </w:p>
    <w:p>
      <w:pPr>
        <w:pStyle w:val="BodyText"/>
        <w:spacing w:before="10"/>
        <w:rPr>
          <w:sz w:val="24"/>
        </w:rPr>
      </w:pPr>
    </w:p>
    <w:p>
      <w:pPr>
        <w:pStyle w:val="BodyText"/>
        <w:spacing w:line="242" w:lineRule="auto"/>
        <w:ind w:left="168" w:right="1737"/>
        <w:jc w:val="both"/>
      </w:pPr>
      <w:r>
        <w:rPr/>
        <w:t>Our findings are not conclusive evidence, but they do suggest that the recent rise in the unemployment rate is unrelated to structural factors. In other words, there is no evidence from the labour market that the natural rate of unemployment has risen in the past year. Policymakers may therefore interpret the rise in the actual unemployment rate as a reflection of greater slack in the labour market now compared to a year ago, which is  likely to keep wage and inflationary pressures subdued in the near</w:t>
      </w:r>
      <w:r>
        <w:rPr>
          <w:spacing w:val="24"/>
        </w:rPr>
        <w:t> </w:t>
      </w:r>
      <w:r>
        <w:rPr/>
        <w:t>future.</w:t>
      </w:r>
    </w:p>
    <w:p>
      <w:pPr>
        <w:pStyle w:val="BodyText"/>
        <w:spacing w:before="3"/>
        <w:rPr>
          <w:sz w:val="24"/>
        </w:rPr>
      </w:pPr>
    </w:p>
    <w:p>
      <w:pPr>
        <w:pStyle w:val="Heading1"/>
        <w:spacing w:before="0"/>
      </w:pPr>
      <w:r>
        <w:rPr/>
        <w:t>Conclusion</w:t>
      </w:r>
    </w:p>
    <w:p>
      <w:pPr>
        <w:pStyle w:val="BodyText"/>
        <w:spacing w:before="3"/>
        <w:rPr>
          <w:b/>
        </w:rPr>
      </w:pPr>
    </w:p>
    <w:p>
      <w:pPr>
        <w:pStyle w:val="BodyText"/>
        <w:spacing w:line="242" w:lineRule="auto" w:before="1"/>
        <w:ind w:left="168" w:right="1735"/>
        <w:jc w:val="both"/>
      </w:pPr>
      <w:r>
        <w:rPr/>
        <w:t>UK population growth over the last thirty-five years has been remarkably low in comparison with other countries; the population grew by just 7% between 1971 and 2004, less than all the other EU15 countries (except Germany), Australia, Canada, Japan, New Zealand and the United States, plus China and India. The rate of UK population growth  did exceed that of six countries from the former Soviet bloc (Czech Republic; Croatia; Estonia; Hungary; Latvia and Bulgaria), but was below the rates of growth of Poland, Lithuania, Slovakia and Slovenia.</w:t>
      </w:r>
    </w:p>
    <w:p>
      <w:pPr>
        <w:pStyle w:val="BodyText"/>
        <w:spacing w:before="2"/>
        <w:rPr>
          <w:sz w:val="24"/>
        </w:rPr>
      </w:pPr>
    </w:p>
    <w:p>
      <w:pPr>
        <w:pStyle w:val="BodyText"/>
        <w:spacing w:line="242" w:lineRule="auto"/>
        <w:ind w:left="168" w:right="1736"/>
        <w:jc w:val="both"/>
      </w:pPr>
      <w:r>
        <w:rPr/>
        <w:t>The UK population has grown at a faster pace since the turn of the millennium.  This recent growth has been driven primarily  by changes in net migration.  Both the inflow  and outflow migration rates have risen but the inflow rate has risen more rapidly, most recently, with an influx of migrants from eight East European countries. However, the increase in the net migration flow predates the influx of A8 migrants, reflecting a steady rise in the number of immigrants from Asia and the Middle East</w:t>
      </w:r>
      <w:r>
        <w:rPr>
          <w:spacing w:val="22"/>
        </w:rPr>
        <w:t> </w:t>
      </w:r>
      <w:r>
        <w:rPr/>
        <w:t>too.</w:t>
      </w:r>
    </w:p>
    <w:p>
      <w:pPr>
        <w:pStyle w:val="BodyText"/>
        <w:spacing w:before="10"/>
      </w:pPr>
    </w:p>
    <w:p>
      <w:pPr>
        <w:pStyle w:val="BodyText"/>
        <w:spacing w:line="244" w:lineRule="auto" w:before="1"/>
        <w:ind w:left="168" w:right="1739"/>
        <w:jc w:val="both"/>
      </w:pPr>
      <w:r>
        <w:rPr/>
        <w:t>The propensity to migrate to the UK is higher the lower is GDP per capita in each of the A8 countries. The decision is also strongly correlated with life satisfaction scores and unemployment rates, but is uncorrelated with employment rates or rates of</w:t>
      </w:r>
      <w:r>
        <w:rPr>
          <w:spacing w:val="39"/>
        </w:rPr>
        <w:t> </w:t>
      </w:r>
      <w:r>
        <w:rPr/>
        <w:t>inflation.</w:t>
      </w:r>
    </w:p>
    <w:p>
      <w:pPr>
        <w:pStyle w:val="BodyText"/>
      </w:pPr>
    </w:p>
    <w:p>
      <w:pPr>
        <w:pStyle w:val="BodyText"/>
        <w:spacing w:line="244" w:lineRule="auto"/>
        <w:ind w:left="168" w:right="1746"/>
        <w:jc w:val="both"/>
      </w:pPr>
      <w:r>
        <w:rPr/>
        <w:t>There appears to be consistent evidence from the Worker Registration Scheme and National Insurance Number applications that approximately 500,000 migrants from the</w:t>
      </w:r>
    </w:p>
    <w:p>
      <w:pPr>
        <w:spacing w:after="0" w:line="244" w:lineRule="auto"/>
        <w:jc w:val="both"/>
        <w:sectPr>
          <w:pgSz w:w="11900" w:h="16840"/>
          <w:pgMar w:header="0" w:footer="1470" w:top="1600" w:bottom="1660" w:left="1580" w:right="0"/>
        </w:sectPr>
      </w:pPr>
    </w:p>
    <w:p>
      <w:pPr>
        <w:pStyle w:val="BodyText"/>
        <w:rPr>
          <w:sz w:val="20"/>
        </w:rPr>
      </w:pPr>
    </w:p>
    <w:p>
      <w:pPr>
        <w:pStyle w:val="BodyText"/>
        <w:spacing w:before="8"/>
        <w:rPr>
          <w:sz w:val="16"/>
        </w:rPr>
      </w:pPr>
    </w:p>
    <w:p>
      <w:pPr>
        <w:pStyle w:val="BodyText"/>
        <w:spacing w:line="242" w:lineRule="auto" w:before="93"/>
        <w:ind w:left="168" w:right="1747"/>
        <w:jc w:val="both"/>
      </w:pPr>
      <w:r>
        <w:rPr/>
        <w:t>A8 countries had come to work in the UK between May 2004 and late 2006. But other sources suggest a significant proportion of these workers – perhaps as many as a half - have returned to their country of</w:t>
      </w:r>
      <w:r>
        <w:rPr>
          <w:spacing w:val="3"/>
        </w:rPr>
        <w:t> </w:t>
      </w:r>
      <w:r>
        <w:rPr/>
        <w:t>origin.</w:t>
      </w:r>
    </w:p>
    <w:p>
      <w:pPr>
        <w:pStyle w:val="BodyText"/>
        <w:spacing w:before="8"/>
      </w:pPr>
    </w:p>
    <w:p>
      <w:pPr>
        <w:pStyle w:val="BodyText"/>
        <w:spacing w:line="242" w:lineRule="auto" w:before="1"/>
        <w:ind w:left="168" w:right="1747"/>
        <w:jc w:val="both"/>
      </w:pPr>
      <w:r>
        <w:rPr/>
        <w:t>The empirical literature from around the world suggests little or no evidence that immigrants have had a major impact on native labour market outcomes such as wages   and unemployment. Recent work by a number of other authors for the UK is also consistent with this view.</w:t>
      </w:r>
    </w:p>
    <w:p>
      <w:pPr>
        <w:pStyle w:val="BodyText"/>
        <w:spacing w:before="8"/>
      </w:pPr>
    </w:p>
    <w:p>
      <w:pPr>
        <w:pStyle w:val="BodyText"/>
        <w:spacing w:line="242" w:lineRule="auto"/>
        <w:ind w:left="168" w:right="1737"/>
        <w:jc w:val="both"/>
      </w:pPr>
      <w:r>
        <w:rPr/>
        <w:t>The impact of recent migration from the A8 countries on the UK economy will be determined by the extent  to which immigrants add to  supply relative to demand, since it  is the balance between these two factors that determines prospects for  inflation.  We  argue that at present it appears that A8 immigration has tended to increase supply  by  more than it has increased demand in the UK (in the short run), and thereby acted to  reduce inflationary pressures.</w:t>
      </w:r>
    </w:p>
    <w:p>
      <w:pPr>
        <w:pStyle w:val="BodyText"/>
        <w:spacing w:before="1"/>
        <w:rPr>
          <w:sz w:val="24"/>
        </w:rPr>
      </w:pPr>
    </w:p>
    <w:p>
      <w:pPr>
        <w:pStyle w:val="BodyText"/>
        <w:spacing w:line="242" w:lineRule="auto"/>
        <w:ind w:left="168" w:right="1731" w:hanging="1"/>
        <w:jc w:val="both"/>
      </w:pPr>
      <w:r>
        <w:rPr/>
        <w:t>There seems to be broad agreement that immigration is likely to have </w:t>
      </w:r>
      <w:r>
        <w:rPr>
          <w:i/>
        </w:rPr>
        <w:t>reduced </w:t>
      </w:r>
      <w:r>
        <w:rPr/>
        <w:t>the natural rate of unemployment in the UK over the past few years. But there is some uncertainty about what has happened to the natural rate in the very recent past and what might    happen to it in the near future.  This is because immigration has not been the only shock   to affect the labour market very recently. This paper examines the relationship between  the rising unemployment rate and other structural developments across regions, but fails   to find any statistically significant relationships. It seems appropriate to conclude that the natural rate of unemployment has probably not risen in the very recent past and that   recent immigration continues to suppress inflationary</w:t>
      </w:r>
      <w:r>
        <w:rPr>
          <w:spacing w:val="9"/>
        </w:rPr>
        <w:t> </w:t>
      </w:r>
      <w:r>
        <w:rPr/>
        <w:t>pressures.</w:t>
      </w:r>
    </w:p>
    <w:p>
      <w:pPr>
        <w:spacing w:after="0" w:line="242" w:lineRule="auto"/>
        <w:jc w:val="both"/>
        <w:sectPr>
          <w:pgSz w:w="11900" w:h="16840"/>
          <w:pgMar w:header="0" w:footer="1470" w:top="1600" w:bottom="1660" w:left="1580" w:right="0"/>
        </w:sectPr>
      </w:pPr>
    </w:p>
    <w:p>
      <w:pPr>
        <w:pStyle w:val="BodyText"/>
        <w:rPr>
          <w:sz w:val="20"/>
        </w:rPr>
      </w:pPr>
    </w:p>
    <w:p>
      <w:pPr>
        <w:pStyle w:val="BodyText"/>
        <w:spacing w:before="10"/>
        <w:rPr>
          <w:sz w:val="16"/>
        </w:rPr>
      </w:pPr>
    </w:p>
    <w:p>
      <w:pPr>
        <w:pStyle w:val="Heading1"/>
      </w:pPr>
      <w:r>
        <w:rPr>
          <w:color w:val="FF0000"/>
        </w:rPr>
        <w:t>Table 1: </w:t>
      </w:r>
      <w:r>
        <w:rPr/>
        <w:t>Population growth in Europe and the United States, 1971-2004 (%)</w:t>
      </w:r>
    </w:p>
    <w:p>
      <w:pPr>
        <w:pStyle w:val="BodyText"/>
        <w:spacing w:before="5"/>
        <w:rPr>
          <w:b/>
          <w:sz w:val="15"/>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0"/>
        <w:gridCol w:w="1924"/>
        <w:gridCol w:w="1422"/>
        <w:gridCol w:w="1254"/>
      </w:tblGrid>
      <w:tr>
        <w:trPr>
          <w:trHeight w:val="277" w:hRule="atLeast"/>
        </w:trPr>
        <w:tc>
          <w:tcPr>
            <w:tcW w:w="2230" w:type="dxa"/>
          </w:tcPr>
          <w:p>
            <w:pPr>
              <w:pStyle w:val="TableParagraph"/>
              <w:jc w:val="left"/>
              <w:rPr>
                <w:sz w:val="20"/>
              </w:rPr>
            </w:pPr>
          </w:p>
        </w:tc>
        <w:tc>
          <w:tcPr>
            <w:tcW w:w="1924" w:type="dxa"/>
          </w:tcPr>
          <w:p>
            <w:pPr>
              <w:pStyle w:val="TableParagraph"/>
              <w:spacing w:line="257" w:lineRule="exact"/>
              <w:ind w:left="680" w:right="206"/>
              <w:rPr>
                <w:b/>
                <w:sz w:val="23"/>
              </w:rPr>
            </w:pPr>
            <w:r>
              <w:rPr>
                <w:b/>
                <w:sz w:val="23"/>
              </w:rPr>
              <w:t>1971-2000</w:t>
            </w:r>
          </w:p>
        </w:tc>
        <w:tc>
          <w:tcPr>
            <w:tcW w:w="1422" w:type="dxa"/>
          </w:tcPr>
          <w:p>
            <w:pPr>
              <w:pStyle w:val="TableParagraph"/>
              <w:spacing w:line="257" w:lineRule="exact"/>
              <w:ind w:left="205" w:right="180"/>
              <w:rPr>
                <w:b/>
                <w:sz w:val="23"/>
              </w:rPr>
            </w:pPr>
            <w:r>
              <w:rPr>
                <w:b/>
                <w:sz w:val="23"/>
              </w:rPr>
              <w:t>2000-2004</w:t>
            </w:r>
          </w:p>
        </w:tc>
        <w:tc>
          <w:tcPr>
            <w:tcW w:w="1254" w:type="dxa"/>
          </w:tcPr>
          <w:p>
            <w:pPr>
              <w:pStyle w:val="TableParagraph"/>
              <w:spacing w:line="257" w:lineRule="exact"/>
              <w:ind w:left="178" w:right="38"/>
              <w:rPr>
                <w:b/>
                <w:sz w:val="23"/>
              </w:rPr>
            </w:pPr>
            <w:r>
              <w:rPr>
                <w:b/>
                <w:sz w:val="23"/>
              </w:rPr>
              <w:t>1971-2004</w:t>
            </w:r>
          </w:p>
        </w:tc>
      </w:tr>
      <w:tr>
        <w:trPr>
          <w:trHeight w:val="296" w:hRule="atLeast"/>
        </w:trPr>
        <w:tc>
          <w:tcPr>
            <w:tcW w:w="2230" w:type="dxa"/>
          </w:tcPr>
          <w:p>
            <w:pPr>
              <w:pStyle w:val="TableParagraph"/>
              <w:spacing w:line="264" w:lineRule="exact" w:before="12"/>
              <w:ind w:left="50"/>
              <w:jc w:val="left"/>
              <w:rPr>
                <w:sz w:val="23"/>
              </w:rPr>
            </w:pPr>
            <w:r>
              <w:rPr>
                <w:sz w:val="23"/>
              </w:rPr>
              <w:t>India</w:t>
            </w:r>
          </w:p>
        </w:tc>
        <w:tc>
          <w:tcPr>
            <w:tcW w:w="1924" w:type="dxa"/>
          </w:tcPr>
          <w:p>
            <w:pPr>
              <w:pStyle w:val="TableParagraph"/>
              <w:spacing w:line="264" w:lineRule="exact" w:before="12"/>
              <w:ind w:left="680" w:right="205"/>
              <w:rPr>
                <w:sz w:val="23"/>
              </w:rPr>
            </w:pPr>
            <w:r>
              <w:rPr>
                <w:sz w:val="23"/>
              </w:rPr>
              <w:t>84.1</w:t>
            </w:r>
          </w:p>
        </w:tc>
        <w:tc>
          <w:tcPr>
            <w:tcW w:w="1422" w:type="dxa"/>
          </w:tcPr>
          <w:p>
            <w:pPr>
              <w:pStyle w:val="TableParagraph"/>
              <w:spacing w:line="264" w:lineRule="exact" w:before="12"/>
              <w:ind w:left="205" w:right="178"/>
              <w:rPr>
                <w:sz w:val="23"/>
              </w:rPr>
            </w:pPr>
            <w:r>
              <w:rPr>
                <w:sz w:val="23"/>
              </w:rPr>
              <w:t>7.0</w:t>
            </w:r>
          </w:p>
        </w:tc>
        <w:tc>
          <w:tcPr>
            <w:tcW w:w="1254" w:type="dxa"/>
          </w:tcPr>
          <w:p>
            <w:pPr>
              <w:pStyle w:val="TableParagraph"/>
              <w:spacing w:line="264" w:lineRule="exact" w:before="12"/>
              <w:ind w:left="178" w:right="37"/>
              <w:rPr>
                <w:sz w:val="23"/>
              </w:rPr>
            </w:pPr>
            <w:r>
              <w:rPr>
                <w:sz w:val="23"/>
              </w:rPr>
              <w:t>96.9</w:t>
            </w:r>
          </w:p>
        </w:tc>
      </w:tr>
      <w:tr>
        <w:trPr>
          <w:trHeight w:val="296" w:hRule="atLeast"/>
        </w:trPr>
        <w:tc>
          <w:tcPr>
            <w:tcW w:w="2230" w:type="dxa"/>
          </w:tcPr>
          <w:p>
            <w:pPr>
              <w:pStyle w:val="TableParagraph"/>
              <w:spacing w:line="264" w:lineRule="exact" w:before="12"/>
              <w:ind w:left="50"/>
              <w:jc w:val="left"/>
              <w:rPr>
                <w:sz w:val="23"/>
              </w:rPr>
            </w:pPr>
            <w:r>
              <w:rPr>
                <w:sz w:val="23"/>
              </w:rPr>
              <w:t>Liechtenstein</w:t>
            </w:r>
          </w:p>
        </w:tc>
        <w:tc>
          <w:tcPr>
            <w:tcW w:w="1924" w:type="dxa"/>
          </w:tcPr>
          <w:p>
            <w:pPr>
              <w:pStyle w:val="TableParagraph"/>
              <w:spacing w:line="264" w:lineRule="exact" w:before="12"/>
              <w:ind w:left="680" w:right="205"/>
              <w:rPr>
                <w:sz w:val="23"/>
              </w:rPr>
            </w:pPr>
            <w:r>
              <w:rPr>
                <w:sz w:val="23"/>
              </w:rPr>
              <w:t>51.1</w:t>
            </w:r>
          </w:p>
        </w:tc>
        <w:tc>
          <w:tcPr>
            <w:tcW w:w="1422" w:type="dxa"/>
          </w:tcPr>
          <w:p>
            <w:pPr>
              <w:pStyle w:val="TableParagraph"/>
              <w:spacing w:line="264" w:lineRule="exact" w:before="12"/>
              <w:ind w:left="205" w:right="178"/>
              <w:rPr>
                <w:sz w:val="23"/>
              </w:rPr>
            </w:pPr>
            <w:r>
              <w:rPr>
                <w:sz w:val="23"/>
              </w:rPr>
              <w:t>5.5</w:t>
            </w:r>
          </w:p>
        </w:tc>
        <w:tc>
          <w:tcPr>
            <w:tcW w:w="1254" w:type="dxa"/>
          </w:tcPr>
          <w:p>
            <w:pPr>
              <w:pStyle w:val="TableParagraph"/>
              <w:spacing w:line="264" w:lineRule="exact" w:before="12"/>
              <w:ind w:left="178" w:right="37"/>
              <w:rPr>
                <w:sz w:val="23"/>
              </w:rPr>
            </w:pPr>
            <w:r>
              <w:rPr>
                <w:sz w:val="23"/>
              </w:rPr>
              <w:t>59.5</w:t>
            </w:r>
          </w:p>
        </w:tc>
      </w:tr>
      <w:tr>
        <w:trPr>
          <w:trHeight w:val="296" w:hRule="atLeast"/>
        </w:trPr>
        <w:tc>
          <w:tcPr>
            <w:tcW w:w="2230" w:type="dxa"/>
          </w:tcPr>
          <w:p>
            <w:pPr>
              <w:pStyle w:val="TableParagraph"/>
              <w:spacing w:line="264" w:lineRule="exact" w:before="12"/>
              <w:ind w:left="50"/>
              <w:jc w:val="left"/>
              <w:rPr>
                <w:sz w:val="23"/>
              </w:rPr>
            </w:pPr>
            <w:r>
              <w:rPr>
                <w:sz w:val="23"/>
              </w:rPr>
              <w:t>Australia</w:t>
            </w:r>
          </w:p>
        </w:tc>
        <w:tc>
          <w:tcPr>
            <w:tcW w:w="1924" w:type="dxa"/>
          </w:tcPr>
          <w:p>
            <w:pPr>
              <w:pStyle w:val="TableParagraph"/>
              <w:spacing w:line="264" w:lineRule="exact" w:before="12"/>
              <w:ind w:left="680" w:right="204"/>
              <w:rPr>
                <w:sz w:val="23"/>
              </w:rPr>
            </w:pPr>
            <w:r>
              <w:rPr>
                <w:sz w:val="23"/>
              </w:rPr>
              <w:t>46.6</w:t>
            </w:r>
          </w:p>
        </w:tc>
        <w:tc>
          <w:tcPr>
            <w:tcW w:w="1422" w:type="dxa"/>
          </w:tcPr>
          <w:p>
            <w:pPr>
              <w:pStyle w:val="TableParagraph"/>
              <w:spacing w:line="264" w:lineRule="exact" w:before="12"/>
              <w:ind w:left="205" w:right="177"/>
              <w:rPr>
                <w:sz w:val="23"/>
              </w:rPr>
            </w:pPr>
            <w:r>
              <w:rPr>
                <w:sz w:val="23"/>
              </w:rPr>
              <w:t>5.0</w:t>
            </w:r>
          </w:p>
        </w:tc>
        <w:tc>
          <w:tcPr>
            <w:tcW w:w="1254" w:type="dxa"/>
          </w:tcPr>
          <w:p>
            <w:pPr>
              <w:pStyle w:val="TableParagraph"/>
              <w:spacing w:line="264" w:lineRule="exact" w:before="12"/>
              <w:ind w:left="178" w:right="37"/>
              <w:rPr>
                <w:sz w:val="23"/>
              </w:rPr>
            </w:pPr>
            <w:r>
              <w:rPr>
                <w:sz w:val="23"/>
              </w:rPr>
              <w:t>53.9</w:t>
            </w:r>
          </w:p>
        </w:tc>
      </w:tr>
      <w:tr>
        <w:trPr>
          <w:trHeight w:val="296" w:hRule="atLeast"/>
        </w:trPr>
        <w:tc>
          <w:tcPr>
            <w:tcW w:w="2230" w:type="dxa"/>
          </w:tcPr>
          <w:p>
            <w:pPr>
              <w:pStyle w:val="TableParagraph"/>
              <w:spacing w:line="264" w:lineRule="exact" w:before="12"/>
              <w:ind w:left="50"/>
              <w:jc w:val="left"/>
              <w:rPr>
                <w:sz w:val="23"/>
              </w:rPr>
            </w:pPr>
            <w:r>
              <w:rPr>
                <w:sz w:val="23"/>
              </w:rPr>
              <w:t>China</w:t>
            </w:r>
          </w:p>
        </w:tc>
        <w:tc>
          <w:tcPr>
            <w:tcW w:w="1924" w:type="dxa"/>
          </w:tcPr>
          <w:p>
            <w:pPr>
              <w:pStyle w:val="TableParagraph"/>
              <w:spacing w:line="264" w:lineRule="exact" w:before="12"/>
              <w:ind w:left="680" w:right="205"/>
              <w:rPr>
                <w:sz w:val="23"/>
              </w:rPr>
            </w:pPr>
            <w:r>
              <w:rPr>
                <w:sz w:val="23"/>
              </w:rPr>
              <w:t>48.1</w:t>
            </w:r>
          </w:p>
        </w:tc>
        <w:tc>
          <w:tcPr>
            <w:tcW w:w="1422" w:type="dxa"/>
          </w:tcPr>
          <w:p>
            <w:pPr>
              <w:pStyle w:val="TableParagraph"/>
              <w:spacing w:line="264" w:lineRule="exact" w:before="12"/>
              <w:ind w:left="205" w:right="178"/>
              <w:rPr>
                <w:sz w:val="23"/>
              </w:rPr>
            </w:pPr>
            <w:r>
              <w:rPr>
                <w:sz w:val="23"/>
              </w:rPr>
              <w:t>2.6</w:t>
            </w:r>
          </w:p>
        </w:tc>
        <w:tc>
          <w:tcPr>
            <w:tcW w:w="1254" w:type="dxa"/>
          </w:tcPr>
          <w:p>
            <w:pPr>
              <w:pStyle w:val="TableParagraph"/>
              <w:spacing w:line="264" w:lineRule="exact" w:before="12"/>
              <w:ind w:left="178" w:right="37"/>
              <w:rPr>
                <w:sz w:val="23"/>
              </w:rPr>
            </w:pPr>
            <w:r>
              <w:rPr>
                <w:sz w:val="23"/>
              </w:rPr>
              <w:t>52.1</w:t>
            </w:r>
          </w:p>
        </w:tc>
      </w:tr>
      <w:tr>
        <w:trPr>
          <w:trHeight w:val="296" w:hRule="atLeast"/>
        </w:trPr>
        <w:tc>
          <w:tcPr>
            <w:tcW w:w="2230" w:type="dxa"/>
          </w:tcPr>
          <w:p>
            <w:pPr>
              <w:pStyle w:val="TableParagraph"/>
              <w:spacing w:line="264" w:lineRule="exact" w:before="12"/>
              <w:ind w:left="50"/>
              <w:jc w:val="left"/>
              <w:rPr>
                <w:sz w:val="23"/>
              </w:rPr>
            </w:pPr>
            <w:r>
              <w:rPr>
                <w:sz w:val="23"/>
              </w:rPr>
              <w:t>Canada</w:t>
            </w:r>
          </w:p>
        </w:tc>
        <w:tc>
          <w:tcPr>
            <w:tcW w:w="1924" w:type="dxa"/>
          </w:tcPr>
          <w:p>
            <w:pPr>
              <w:pStyle w:val="TableParagraph"/>
              <w:spacing w:line="264" w:lineRule="exact" w:before="12"/>
              <w:ind w:left="680" w:right="205"/>
              <w:rPr>
                <w:sz w:val="23"/>
              </w:rPr>
            </w:pPr>
            <w:r>
              <w:rPr>
                <w:sz w:val="23"/>
              </w:rPr>
              <w:t>39.7</w:t>
            </w:r>
          </w:p>
        </w:tc>
        <w:tc>
          <w:tcPr>
            <w:tcW w:w="1422" w:type="dxa"/>
          </w:tcPr>
          <w:p>
            <w:pPr>
              <w:pStyle w:val="TableParagraph"/>
              <w:spacing w:line="264" w:lineRule="exact" w:before="12"/>
              <w:ind w:left="205" w:right="178"/>
              <w:rPr>
                <w:sz w:val="23"/>
              </w:rPr>
            </w:pPr>
            <w:r>
              <w:rPr>
                <w:sz w:val="23"/>
              </w:rPr>
              <w:t>3.8</w:t>
            </w:r>
          </w:p>
        </w:tc>
        <w:tc>
          <w:tcPr>
            <w:tcW w:w="1254" w:type="dxa"/>
          </w:tcPr>
          <w:p>
            <w:pPr>
              <w:pStyle w:val="TableParagraph"/>
              <w:spacing w:line="264" w:lineRule="exact" w:before="12"/>
              <w:ind w:left="178" w:right="37"/>
              <w:rPr>
                <w:sz w:val="23"/>
              </w:rPr>
            </w:pPr>
            <w:r>
              <w:rPr>
                <w:sz w:val="23"/>
              </w:rPr>
              <w:t>45.1</w:t>
            </w:r>
          </w:p>
        </w:tc>
      </w:tr>
      <w:tr>
        <w:trPr>
          <w:trHeight w:val="296" w:hRule="atLeast"/>
        </w:trPr>
        <w:tc>
          <w:tcPr>
            <w:tcW w:w="2230" w:type="dxa"/>
          </w:tcPr>
          <w:p>
            <w:pPr>
              <w:pStyle w:val="TableParagraph"/>
              <w:spacing w:line="264" w:lineRule="exact" w:before="12"/>
              <w:ind w:left="50"/>
              <w:jc w:val="left"/>
              <w:rPr>
                <w:sz w:val="23"/>
              </w:rPr>
            </w:pPr>
            <w:r>
              <w:rPr>
                <w:sz w:val="23"/>
              </w:rPr>
              <w:t>Albania</w:t>
            </w:r>
          </w:p>
        </w:tc>
        <w:tc>
          <w:tcPr>
            <w:tcW w:w="1924" w:type="dxa"/>
          </w:tcPr>
          <w:p>
            <w:pPr>
              <w:pStyle w:val="TableParagraph"/>
              <w:jc w:val="left"/>
              <w:rPr>
                <w:sz w:val="22"/>
              </w:rPr>
            </w:pPr>
          </w:p>
        </w:tc>
        <w:tc>
          <w:tcPr>
            <w:tcW w:w="1422" w:type="dxa"/>
          </w:tcPr>
          <w:p>
            <w:pPr>
              <w:pStyle w:val="TableParagraph"/>
              <w:jc w:val="left"/>
              <w:rPr>
                <w:sz w:val="22"/>
              </w:rPr>
            </w:pPr>
          </w:p>
        </w:tc>
        <w:tc>
          <w:tcPr>
            <w:tcW w:w="1254" w:type="dxa"/>
          </w:tcPr>
          <w:p>
            <w:pPr>
              <w:pStyle w:val="TableParagraph"/>
              <w:spacing w:line="264" w:lineRule="exact" w:before="12"/>
              <w:ind w:left="178" w:right="38"/>
              <w:rPr>
                <w:sz w:val="23"/>
              </w:rPr>
            </w:pPr>
            <w:r>
              <w:rPr>
                <w:sz w:val="23"/>
              </w:rPr>
              <w:t>42.9</w:t>
            </w:r>
          </w:p>
        </w:tc>
      </w:tr>
      <w:tr>
        <w:trPr>
          <w:trHeight w:val="296" w:hRule="atLeast"/>
        </w:trPr>
        <w:tc>
          <w:tcPr>
            <w:tcW w:w="2230" w:type="dxa"/>
          </w:tcPr>
          <w:p>
            <w:pPr>
              <w:pStyle w:val="TableParagraph"/>
              <w:spacing w:line="264" w:lineRule="exact" w:before="12"/>
              <w:ind w:left="50"/>
              <w:jc w:val="left"/>
              <w:rPr>
                <w:sz w:val="23"/>
              </w:rPr>
            </w:pPr>
            <w:r>
              <w:rPr>
                <w:sz w:val="23"/>
              </w:rPr>
              <w:t>Iceland</w:t>
            </w:r>
          </w:p>
        </w:tc>
        <w:tc>
          <w:tcPr>
            <w:tcW w:w="1924" w:type="dxa"/>
          </w:tcPr>
          <w:p>
            <w:pPr>
              <w:pStyle w:val="TableParagraph"/>
              <w:spacing w:line="264" w:lineRule="exact" w:before="12"/>
              <w:ind w:left="680" w:right="205"/>
              <w:rPr>
                <w:sz w:val="23"/>
              </w:rPr>
            </w:pPr>
            <w:r>
              <w:rPr>
                <w:sz w:val="23"/>
              </w:rPr>
              <w:t>36.4</w:t>
            </w:r>
          </w:p>
        </w:tc>
        <w:tc>
          <w:tcPr>
            <w:tcW w:w="1422" w:type="dxa"/>
          </w:tcPr>
          <w:p>
            <w:pPr>
              <w:pStyle w:val="TableParagraph"/>
              <w:spacing w:line="264" w:lineRule="exact" w:before="12"/>
              <w:ind w:left="205" w:right="178"/>
              <w:rPr>
                <w:sz w:val="23"/>
              </w:rPr>
            </w:pPr>
            <w:r>
              <w:rPr>
                <w:sz w:val="23"/>
              </w:rPr>
              <w:t>3.9</w:t>
            </w:r>
          </w:p>
        </w:tc>
        <w:tc>
          <w:tcPr>
            <w:tcW w:w="1254" w:type="dxa"/>
          </w:tcPr>
          <w:p>
            <w:pPr>
              <w:pStyle w:val="TableParagraph"/>
              <w:spacing w:line="264" w:lineRule="exact" w:before="12"/>
              <w:ind w:left="178" w:right="37"/>
              <w:rPr>
                <w:sz w:val="23"/>
              </w:rPr>
            </w:pPr>
            <w:r>
              <w:rPr>
                <w:sz w:val="23"/>
              </w:rPr>
              <w:t>41.7</w:t>
            </w:r>
          </w:p>
        </w:tc>
      </w:tr>
      <w:tr>
        <w:trPr>
          <w:trHeight w:val="296" w:hRule="atLeast"/>
        </w:trPr>
        <w:tc>
          <w:tcPr>
            <w:tcW w:w="2230" w:type="dxa"/>
          </w:tcPr>
          <w:p>
            <w:pPr>
              <w:pStyle w:val="TableParagraph"/>
              <w:spacing w:line="264" w:lineRule="exact" w:before="12"/>
              <w:ind w:left="50"/>
              <w:jc w:val="left"/>
              <w:rPr>
                <w:sz w:val="23"/>
              </w:rPr>
            </w:pPr>
            <w:r>
              <w:rPr>
                <w:sz w:val="23"/>
              </w:rPr>
              <w:t>USA</w:t>
            </w:r>
          </w:p>
        </w:tc>
        <w:tc>
          <w:tcPr>
            <w:tcW w:w="1924" w:type="dxa"/>
          </w:tcPr>
          <w:p>
            <w:pPr>
              <w:pStyle w:val="TableParagraph"/>
              <w:spacing w:line="264" w:lineRule="exact" w:before="12"/>
              <w:ind w:left="680" w:right="205"/>
              <w:rPr>
                <w:sz w:val="23"/>
              </w:rPr>
            </w:pPr>
            <w:r>
              <w:rPr>
                <w:sz w:val="23"/>
              </w:rPr>
              <w:t>32.6</w:t>
            </w:r>
          </w:p>
        </w:tc>
        <w:tc>
          <w:tcPr>
            <w:tcW w:w="1422" w:type="dxa"/>
          </w:tcPr>
          <w:p>
            <w:pPr>
              <w:pStyle w:val="TableParagraph"/>
              <w:spacing w:line="264" w:lineRule="exact" w:before="12"/>
              <w:ind w:left="205" w:right="178"/>
              <w:rPr>
                <w:sz w:val="23"/>
              </w:rPr>
            </w:pPr>
            <w:r>
              <w:rPr>
                <w:sz w:val="23"/>
              </w:rPr>
              <w:t>6.7</w:t>
            </w:r>
          </w:p>
        </w:tc>
        <w:tc>
          <w:tcPr>
            <w:tcW w:w="1254" w:type="dxa"/>
          </w:tcPr>
          <w:p>
            <w:pPr>
              <w:pStyle w:val="TableParagraph"/>
              <w:spacing w:line="264" w:lineRule="exact" w:before="12"/>
              <w:ind w:left="178" w:right="38"/>
              <w:rPr>
                <w:sz w:val="23"/>
              </w:rPr>
            </w:pPr>
            <w:r>
              <w:rPr>
                <w:sz w:val="23"/>
              </w:rPr>
              <w:t>41.5</w:t>
            </w:r>
          </w:p>
        </w:tc>
      </w:tr>
      <w:tr>
        <w:trPr>
          <w:trHeight w:val="296" w:hRule="atLeast"/>
        </w:trPr>
        <w:tc>
          <w:tcPr>
            <w:tcW w:w="2230" w:type="dxa"/>
          </w:tcPr>
          <w:p>
            <w:pPr>
              <w:pStyle w:val="TableParagraph"/>
              <w:spacing w:line="264" w:lineRule="exact" w:before="12"/>
              <w:ind w:left="50"/>
              <w:jc w:val="left"/>
              <w:rPr>
                <w:sz w:val="23"/>
              </w:rPr>
            </w:pPr>
            <w:r>
              <w:rPr>
                <w:sz w:val="23"/>
              </w:rPr>
              <w:t>New Zealand</w:t>
            </w:r>
          </w:p>
        </w:tc>
        <w:tc>
          <w:tcPr>
            <w:tcW w:w="1924" w:type="dxa"/>
          </w:tcPr>
          <w:p>
            <w:pPr>
              <w:pStyle w:val="TableParagraph"/>
              <w:spacing w:line="264" w:lineRule="exact" w:before="12"/>
              <w:ind w:left="680" w:right="204"/>
              <w:rPr>
                <w:sz w:val="23"/>
              </w:rPr>
            </w:pPr>
            <w:r>
              <w:rPr>
                <w:sz w:val="23"/>
              </w:rPr>
              <w:t>33.1</w:t>
            </w:r>
          </w:p>
        </w:tc>
        <w:tc>
          <w:tcPr>
            <w:tcW w:w="1422" w:type="dxa"/>
          </w:tcPr>
          <w:p>
            <w:pPr>
              <w:pStyle w:val="TableParagraph"/>
              <w:spacing w:line="264" w:lineRule="exact" w:before="12"/>
              <w:ind w:left="205" w:right="178"/>
              <w:rPr>
                <w:sz w:val="23"/>
              </w:rPr>
            </w:pPr>
            <w:r>
              <w:rPr>
                <w:sz w:val="23"/>
              </w:rPr>
              <w:t>5.2</w:t>
            </w:r>
          </w:p>
        </w:tc>
        <w:tc>
          <w:tcPr>
            <w:tcW w:w="1254" w:type="dxa"/>
          </w:tcPr>
          <w:p>
            <w:pPr>
              <w:pStyle w:val="TableParagraph"/>
              <w:spacing w:line="264" w:lineRule="exact" w:before="12"/>
              <w:ind w:left="178" w:right="38"/>
              <w:rPr>
                <w:sz w:val="23"/>
              </w:rPr>
            </w:pPr>
            <w:r>
              <w:rPr>
                <w:sz w:val="23"/>
              </w:rPr>
              <w:t>40.0</w:t>
            </w:r>
          </w:p>
        </w:tc>
      </w:tr>
      <w:tr>
        <w:trPr>
          <w:trHeight w:val="296" w:hRule="atLeast"/>
        </w:trPr>
        <w:tc>
          <w:tcPr>
            <w:tcW w:w="2230" w:type="dxa"/>
          </w:tcPr>
          <w:p>
            <w:pPr>
              <w:pStyle w:val="TableParagraph"/>
              <w:spacing w:line="264" w:lineRule="exact" w:before="12"/>
              <w:ind w:left="50"/>
              <w:jc w:val="left"/>
              <w:rPr>
                <w:sz w:val="23"/>
              </w:rPr>
            </w:pPr>
            <w:r>
              <w:rPr>
                <w:sz w:val="23"/>
              </w:rPr>
              <w:t>Ireland</w:t>
            </w:r>
          </w:p>
        </w:tc>
        <w:tc>
          <w:tcPr>
            <w:tcW w:w="1924" w:type="dxa"/>
          </w:tcPr>
          <w:p>
            <w:pPr>
              <w:pStyle w:val="TableParagraph"/>
              <w:spacing w:line="264" w:lineRule="exact" w:before="12"/>
              <w:ind w:left="680" w:right="204"/>
              <w:rPr>
                <w:sz w:val="23"/>
              </w:rPr>
            </w:pPr>
            <w:r>
              <w:rPr>
                <w:sz w:val="23"/>
              </w:rPr>
              <w:t>27.2</w:t>
            </w:r>
          </w:p>
        </w:tc>
        <w:tc>
          <w:tcPr>
            <w:tcW w:w="1422" w:type="dxa"/>
          </w:tcPr>
          <w:p>
            <w:pPr>
              <w:pStyle w:val="TableParagraph"/>
              <w:spacing w:line="264" w:lineRule="exact" w:before="12"/>
              <w:ind w:left="205" w:right="177"/>
              <w:rPr>
                <w:sz w:val="23"/>
              </w:rPr>
            </w:pPr>
            <w:r>
              <w:rPr>
                <w:sz w:val="23"/>
              </w:rPr>
              <w:t>6.9</w:t>
            </w:r>
          </w:p>
        </w:tc>
        <w:tc>
          <w:tcPr>
            <w:tcW w:w="1254" w:type="dxa"/>
          </w:tcPr>
          <w:p>
            <w:pPr>
              <w:pStyle w:val="TableParagraph"/>
              <w:spacing w:line="264" w:lineRule="exact" w:before="12"/>
              <w:ind w:left="178" w:right="37"/>
              <w:rPr>
                <w:sz w:val="23"/>
              </w:rPr>
            </w:pPr>
            <w:r>
              <w:rPr>
                <w:sz w:val="23"/>
              </w:rPr>
              <w:t>36.0</w:t>
            </w:r>
          </w:p>
        </w:tc>
      </w:tr>
      <w:tr>
        <w:trPr>
          <w:trHeight w:val="296" w:hRule="atLeast"/>
        </w:trPr>
        <w:tc>
          <w:tcPr>
            <w:tcW w:w="2230" w:type="dxa"/>
          </w:tcPr>
          <w:p>
            <w:pPr>
              <w:pStyle w:val="TableParagraph"/>
              <w:spacing w:line="264" w:lineRule="exact" w:before="12"/>
              <w:ind w:left="50"/>
              <w:jc w:val="left"/>
              <w:rPr>
                <w:sz w:val="23"/>
              </w:rPr>
            </w:pPr>
            <w:r>
              <w:rPr>
                <w:sz w:val="23"/>
              </w:rPr>
              <w:t>Luxembourg</w:t>
            </w:r>
          </w:p>
        </w:tc>
        <w:tc>
          <w:tcPr>
            <w:tcW w:w="1924" w:type="dxa"/>
          </w:tcPr>
          <w:p>
            <w:pPr>
              <w:pStyle w:val="TableParagraph"/>
              <w:spacing w:line="264" w:lineRule="exact" w:before="12"/>
              <w:ind w:left="680" w:right="205"/>
              <w:rPr>
                <w:sz w:val="23"/>
              </w:rPr>
            </w:pPr>
            <w:r>
              <w:rPr>
                <w:sz w:val="23"/>
              </w:rPr>
              <w:t>27.4</w:t>
            </w:r>
          </w:p>
        </w:tc>
        <w:tc>
          <w:tcPr>
            <w:tcW w:w="1422" w:type="dxa"/>
          </w:tcPr>
          <w:p>
            <w:pPr>
              <w:pStyle w:val="TableParagraph"/>
              <w:spacing w:line="264" w:lineRule="exact" w:before="12"/>
              <w:ind w:left="205" w:right="179"/>
              <w:rPr>
                <w:sz w:val="23"/>
              </w:rPr>
            </w:pPr>
            <w:r>
              <w:rPr>
                <w:sz w:val="23"/>
              </w:rPr>
              <w:t>3.9</w:t>
            </w:r>
          </w:p>
        </w:tc>
        <w:tc>
          <w:tcPr>
            <w:tcW w:w="1254" w:type="dxa"/>
          </w:tcPr>
          <w:p>
            <w:pPr>
              <w:pStyle w:val="TableParagraph"/>
              <w:spacing w:line="264" w:lineRule="exact" w:before="12"/>
              <w:ind w:left="178" w:right="38"/>
              <w:rPr>
                <w:sz w:val="23"/>
              </w:rPr>
            </w:pPr>
            <w:r>
              <w:rPr>
                <w:sz w:val="23"/>
              </w:rPr>
              <w:t>32.4</w:t>
            </w:r>
          </w:p>
        </w:tc>
      </w:tr>
      <w:tr>
        <w:trPr>
          <w:trHeight w:val="296" w:hRule="atLeast"/>
        </w:trPr>
        <w:tc>
          <w:tcPr>
            <w:tcW w:w="2230" w:type="dxa"/>
          </w:tcPr>
          <w:p>
            <w:pPr>
              <w:pStyle w:val="TableParagraph"/>
              <w:spacing w:line="264" w:lineRule="exact" w:before="12"/>
              <w:ind w:left="50"/>
              <w:jc w:val="left"/>
              <w:rPr>
                <w:sz w:val="23"/>
              </w:rPr>
            </w:pPr>
            <w:r>
              <w:rPr>
                <w:sz w:val="23"/>
              </w:rPr>
              <w:t>Greece</w:t>
            </w:r>
          </w:p>
        </w:tc>
        <w:tc>
          <w:tcPr>
            <w:tcW w:w="1924" w:type="dxa"/>
          </w:tcPr>
          <w:p>
            <w:pPr>
              <w:pStyle w:val="TableParagraph"/>
              <w:spacing w:line="264" w:lineRule="exact" w:before="12"/>
              <w:ind w:left="680" w:right="203"/>
              <w:rPr>
                <w:sz w:val="23"/>
              </w:rPr>
            </w:pPr>
            <w:r>
              <w:rPr>
                <w:sz w:val="23"/>
              </w:rPr>
              <w:t>23.6</w:t>
            </w:r>
          </w:p>
        </w:tc>
        <w:tc>
          <w:tcPr>
            <w:tcW w:w="1422" w:type="dxa"/>
          </w:tcPr>
          <w:p>
            <w:pPr>
              <w:pStyle w:val="TableParagraph"/>
              <w:spacing w:line="264" w:lineRule="exact" w:before="12"/>
              <w:ind w:left="205" w:right="177"/>
              <w:rPr>
                <w:sz w:val="23"/>
              </w:rPr>
            </w:pPr>
            <w:r>
              <w:rPr>
                <w:sz w:val="23"/>
              </w:rPr>
              <w:t>1.3</w:t>
            </w:r>
          </w:p>
        </w:tc>
        <w:tc>
          <w:tcPr>
            <w:tcW w:w="1254" w:type="dxa"/>
          </w:tcPr>
          <w:p>
            <w:pPr>
              <w:pStyle w:val="TableParagraph"/>
              <w:spacing w:line="264" w:lineRule="exact" w:before="12"/>
              <w:ind w:left="178" w:right="37"/>
              <w:rPr>
                <w:sz w:val="23"/>
              </w:rPr>
            </w:pPr>
            <w:r>
              <w:rPr>
                <w:sz w:val="23"/>
              </w:rPr>
              <w:t>25.3</w:t>
            </w:r>
          </w:p>
        </w:tc>
      </w:tr>
      <w:tr>
        <w:trPr>
          <w:trHeight w:val="296" w:hRule="atLeast"/>
        </w:trPr>
        <w:tc>
          <w:tcPr>
            <w:tcW w:w="2230" w:type="dxa"/>
          </w:tcPr>
          <w:p>
            <w:pPr>
              <w:pStyle w:val="TableParagraph"/>
              <w:spacing w:line="264" w:lineRule="exact" w:before="12"/>
              <w:ind w:left="50"/>
              <w:jc w:val="left"/>
              <w:rPr>
                <w:sz w:val="23"/>
              </w:rPr>
            </w:pPr>
            <w:r>
              <w:rPr>
                <w:sz w:val="23"/>
              </w:rPr>
              <w:t>Spain</w:t>
            </w:r>
          </w:p>
        </w:tc>
        <w:tc>
          <w:tcPr>
            <w:tcW w:w="1924" w:type="dxa"/>
          </w:tcPr>
          <w:p>
            <w:pPr>
              <w:pStyle w:val="TableParagraph"/>
              <w:spacing w:line="264" w:lineRule="exact" w:before="12"/>
              <w:ind w:left="680" w:right="205"/>
              <w:rPr>
                <w:sz w:val="23"/>
              </w:rPr>
            </w:pPr>
            <w:r>
              <w:rPr>
                <w:sz w:val="23"/>
              </w:rPr>
              <w:t>18.0</w:t>
            </w:r>
          </w:p>
        </w:tc>
        <w:tc>
          <w:tcPr>
            <w:tcW w:w="1422" w:type="dxa"/>
          </w:tcPr>
          <w:p>
            <w:pPr>
              <w:pStyle w:val="TableParagraph"/>
              <w:spacing w:line="264" w:lineRule="exact" w:before="12"/>
              <w:ind w:left="205" w:right="178"/>
              <w:rPr>
                <w:sz w:val="23"/>
              </w:rPr>
            </w:pPr>
            <w:r>
              <w:rPr>
                <w:sz w:val="23"/>
              </w:rPr>
              <w:t>6.0</w:t>
            </w:r>
          </w:p>
        </w:tc>
        <w:tc>
          <w:tcPr>
            <w:tcW w:w="1254" w:type="dxa"/>
          </w:tcPr>
          <w:p>
            <w:pPr>
              <w:pStyle w:val="TableParagraph"/>
              <w:spacing w:line="264" w:lineRule="exact" w:before="12"/>
              <w:ind w:left="178" w:right="37"/>
              <w:rPr>
                <w:sz w:val="23"/>
              </w:rPr>
            </w:pPr>
            <w:r>
              <w:rPr>
                <w:sz w:val="23"/>
              </w:rPr>
              <w:t>25.1</w:t>
            </w:r>
          </w:p>
        </w:tc>
      </w:tr>
      <w:tr>
        <w:trPr>
          <w:trHeight w:val="296" w:hRule="atLeast"/>
        </w:trPr>
        <w:tc>
          <w:tcPr>
            <w:tcW w:w="2230" w:type="dxa"/>
          </w:tcPr>
          <w:p>
            <w:pPr>
              <w:pStyle w:val="TableParagraph"/>
              <w:spacing w:line="264" w:lineRule="exact" w:before="12"/>
              <w:ind w:left="50"/>
              <w:jc w:val="left"/>
              <w:rPr>
                <w:sz w:val="23"/>
              </w:rPr>
            </w:pPr>
            <w:r>
              <w:rPr>
                <w:sz w:val="23"/>
              </w:rPr>
              <w:t>Netherlands</w:t>
            </w:r>
          </w:p>
        </w:tc>
        <w:tc>
          <w:tcPr>
            <w:tcW w:w="1924" w:type="dxa"/>
          </w:tcPr>
          <w:p>
            <w:pPr>
              <w:pStyle w:val="TableParagraph"/>
              <w:spacing w:line="264" w:lineRule="exact" w:before="12"/>
              <w:ind w:left="680" w:right="203"/>
              <w:rPr>
                <w:sz w:val="23"/>
              </w:rPr>
            </w:pPr>
            <w:r>
              <w:rPr>
                <w:sz w:val="23"/>
              </w:rPr>
              <w:t>20.7</w:t>
            </w:r>
          </w:p>
        </w:tc>
        <w:tc>
          <w:tcPr>
            <w:tcW w:w="1422" w:type="dxa"/>
          </w:tcPr>
          <w:p>
            <w:pPr>
              <w:pStyle w:val="TableParagraph"/>
              <w:spacing w:line="264" w:lineRule="exact" w:before="12"/>
              <w:ind w:left="205" w:right="177"/>
              <w:rPr>
                <w:sz w:val="23"/>
              </w:rPr>
            </w:pPr>
            <w:r>
              <w:rPr>
                <w:sz w:val="23"/>
              </w:rPr>
              <w:t>2.2</w:t>
            </w:r>
          </w:p>
        </w:tc>
        <w:tc>
          <w:tcPr>
            <w:tcW w:w="1254" w:type="dxa"/>
          </w:tcPr>
          <w:p>
            <w:pPr>
              <w:pStyle w:val="TableParagraph"/>
              <w:spacing w:line="264" w:lineRule="exact" w:before="12"/>
              <w:ind w:left="178" w:right="37"/>
              <w:rPr>
                <w:sz w:val="23"/>
              </w:rPr>
            </w:pPr>
            <w:r>
              <w:rPr>
                <w:sz w:val="23"/>
              </w:rPr>
              <w:t>23.4</w:t>
            </w:r>
          </w:p>
        </w:tc>
      </w:tr>
      <w:tr>
        <w:trPr>
          <w:trHeight w:val="296" w:hRule="atLeast"/>
        </w:trPr>
        <w:tc>
          <w:tcPr>
            <w:tcW w:w="2230" w:type="dxa"/>
          </w:tcPr>
          <w:p>
            <w:pPr>
              <w:pStyle w:val="TableParagraph"/>
              <w:spacing w:line="264" w:lineRule="exact" w:before="12"/>
              <w:ind w:left="50"/>
              <w:jc w:val="left"/>
              <w:rPr>
                <w:sz w:val="23"/>
              </w:rPr>
            </w:pPr>
            <w:r>
              <w:rPr>
                <w:sz w:val="23"/>
              </w:rPr>
              <w:t>Portugal</w:t>
            </w:r>
          </w:p>
        </w:tc>
        <w:tc>
          <w:tcPr>
            <w:tcW w:w="1924" w:type="dxa"/>
          </w:tcPr>
          <w:p>
            <w:pPr>
              <w:pStyle w:val="TableParagraph"/>
              <w:spacing w:line="264" w:lineRule="exact" w:before="12"/>
              <w:ind w:left="680" w:right="204"/>
              <w:rPr>
                <w:sz w:val="23"/>
              </w:rPr>
            </w:pPr>
            <w:r>
              <w:rPr>
                <w:sz w:val="23"/>
              </w:rPr>
              <w:t>18.3</w:t>
            </w:r>
          </w:p>
        </w:tc>
        <w:tc>
          <w:tcPr>
            <w:tcW w:w="1422" w:type="dxa"/>
          </w:tcPr>
          <w:p>
            <w:pPr>
              <w:pStyle w:val="TableParagraph"/>
              <w:spacing w:line="264" w:lineRule="exact" w:before="12"/>
              <w:ind w:left="205" w:right="178"/>
              <w:rPr>
                <w:sz w:val="23"/>
              </w:rPr>
            </w:pPr>
            <w:r>
              <w:rPr>
                <w:sz w:val="23"/>
              </w:rPr>
              <w:t>2.7</w:t>
            </w:r>
          </w:p>
        </w:tc>
        <w:tc>
          <w:tcPr>
            <w:tcW w:w="1254" w:type="dxa"/>
          </w:tcPr>
          <w:p>
            <w:pPr>
              <w:pStyle w:val="TableParagraph"/>
              <w:spacing w:line="264" w:lineRule="exact" w:before="12"/>
              <w:ind w:left="178" w:right="38"/>
              <w:rPr>
                <w:sz w:val="23"/>
              </w:rPr>
            </w:pPr>
            <w:r>
              <w:rPr>
                <w:sz w:val="23"/>
              </w:rPr>
              <w:t>21.5</w:t>
            </w:r>
          </w:p>
        </w:tc>
      </w:tr>
      <w:tr>
        <w:trPr>
          <w:trHeight w:val="296" w:hRule="atLeast"/>
        </w:trPr>
        <w:tc>
          <w:tcPr>
            <w:tcW w:w="2230" w:type="dxa"/>
          </w:tcPr>
          <w:p>
            <w:pPr>
              <w:pStyle w:val="TableParagraph"/>
              <w:spacing w:line="264" w:lineRule="exact" w:before="12"/>
              <w:ind w:left="50"/>
              <w:jc w:val="left"/>
              <w:rPr>
                <w:sz w:val="23"/>
              </w:rPr>
            </w:pPr>
            <w:r>
              <w:rPr>
                <w:sz w:val="23"/>
              </w:rPr>
              <w:t>Japan</w:t>
            </w:r>
          </w:p>
        </w:tc>
        <w:tc>
          <w:tcPr>
            <w:tcW w:w="1924" w:type="dxa"/>
          </w:tcPr>
          <w:p>
            <w:pPr>
              <w:pStyle w:val="TableParagraph"/>
              <w:spacing w:line="264" w:lineRule="exact" w:before="12"/>
              <w:ind w:left="680" w:right="205"/>
              <w:rPr>
                <w:sz w:val="23"/>
              </w:rPr>
            </w:pPr>
            <w:r>
              <w:rPr>
                <w:sz w:val="23"/>
              </w:rPr>
              <w:t>20.6</w:t>
            </w:r>
          </w:p>
        </w:tc>
        <w:tc>
          <w:tcPr>
            <w:tcW w:w="1422" w:type="dxa"/>
          </w:tcPr>
          <w:p>
            <w:pPr>
              <w:pStyle w:val="TableParagraph"/>
              <w:spacing w:line="264" w:lineRule="exact" w:before="12"/>
              <w:ind w:left="205" w:right="176"/>
              <w:rPr>
                <w:sz w:val="23"/>
              </w:rPr>
            </w:pPr>
            <w:r>
              <w:rPr>
                <w:sz w:val="23"/>
              </w:rPr>
              <w:t>-0.1</w:t>
            </w:r>
          </w:p>
        </w:tc>
        <w:tc>
          <w:tcPr>
            <w:tcW w:w="1254" w:type="dxa"/>
          </w:tcPr>
          <w:p>
            <w:pPr>
              <w:pStyle w:val="TableParagraph"/>
              <w:spacing w:line="264" w:lineRule="exact" w:before="12"/>
              <w:ind w:left="178" w:right="38"/>
              <w:rPr>
                <w:sz w:val="23"/>
              </w:rPr>
            </w:pPr>
            <w:r>
              <w:rPr>
                <w:sz w:val="23"/>
              </w:rPr>
              <w:t>20.5</w:t>
            </w:r>
          </w:p>
        </w:tc>
      </w:tr>
      <w:tr>
        <w:trPr>
          <w:trHeight w:val="296" w:hRule="atLeast"/>
        </w:trPr>
        <w:tc>
          <w:tcPr>
            <w:tcW w:w="2230" w:type="dxa"/>
          </w:tcPr>
          <w:p>
            <w:pPr>
              <w:pStyle w:val="TableParagraph"/>
              <w:spacing w:line="264" w:lineRule="exact" w:before="12"/>
              <w:ind w:left="50"/>
              <w:jc w:val="left"/>
              <w:rPr>
                <w:sz w:val="23"/>
              </w:rPr>
            </w:pPr>
            <w:r>
              <w:rPr>
                <w:sz w:val="23"/>
              </w:rPr>
              <w:t>Cyprus</w:t>
            </w:r>
          </w:p>
        </w:tc>
        <w:tc>
          <w:tcPr>
            <w:tcW w:w="1924" w:type="dxa"/>
          </w:tcPr>
          <w:p>
            <w:pPr>
              <w:pStyle w:val="TableParagraph"/>
              <w:spacing w:line="264" w:lineRule="exact" w:before="12"/>
              <w:ind w:left="680" w:right="205"/>
              <w:rPr>
                <w:sz w:val="23"/>
              </w:rPr>
            </w:pPr>
            <w:r>
              <w:rPr>
                <w:sz w:val="23"/>
              </w:rPr>
              <w:t>11.9</w:t>
            </w:r>
          </w:p>
        </w:tc>
        <w:tc>
          <w:tcPr>
            <w:tcW w:w="1422" w:type="dxa"/>
          </w:tcPr>
          <w:p>
            <w:pPr>
              <w:pStyle w:val="TableParagraph"/>
              <w:spacing w:line="264" w:lineRule="exact" w:before="12"/>
              <w:ind w:left="205" w:right="178"/>
              <w:rPr>
                <w:sz w:val="23"/>
              </w:rPr>
            </w:pPr>
            <w:r>
              <w:rPr>
                <w:sz w:val="23"/>
              </w:rPr>
              <w:t>6.6</w:t>
            </w:r>
          </w:p>
        </w:tc>
        <w:tc>
          <w:tcPr>
            <w:tcW w:w="1254" w:type="dxa"/>
          </w:tcPr>
          <w:p>
            <w:pPr>
              <w:pStyle w:val="TableParagraph"/>
              <w:spacing w:line="264" w:lineRule="exact" w:before="12"/>
              <w:ind w:left="178" w:right="38"/>
              <w:rPr>
                <w:sz w:val="23"/>
              </w:rPr>
            </w:pPr>
            <w:r>
              <w:rPr>
                <w:sz w:val="23"/>
              </w:rPr>
              <w:t>19.3</w:t>
            </w:r>
          </w:p>
        </w:tc>
      </w:tr>
      <w:tr>
        <w:trPr>
          <w:trHeight w:val="296" w:hRule="atLeast"/>
        </w:trPr>
        <w:tc>
          <w:tcPr>
            <w:tcW w:w="2230" w:type="dxa"/>
          </w:tcPr>
          <w:p>
            <w:pPr>
              <w:pStyle w:val="TableParagraph"/>
              <w:spacing w:line="264" w:lineRule="exact" w:before="12"/>
              <w:ind w:left="50"/>
              <w:jc w:val="left"/>
              <w:rPr>
                <w:sz w:val="23"/>
              </w:rPr>
            </w:pPr>
            <w:r>
              <w:rPr>
                <w:sz w:val="23"/>
              </w:rPr>
              <w:t>Switzerland</w:t>
            </w:r>
          </w:p>
        </w:tc>
        <w:tc>
          <w:tcPr>
            <w:tcW w:w="1924" w:type="dxa"/>
          </w:tcPr>
          <w:p>
            <w:pPr>
              <w:pStyle w:val="TableParagraph"/>
              <w:spacing w:line="264" w:lineRule="exact" w:before="12"/>
              <w:ind w:left="680" w:right="204"/>
              <w:rPr>
                <w:sz w:val="23"/>
              </w:rPr>
            </w:pPr>
            <w:r>
              <w:rPr>
                <w:sz w:val="23"/>
              </w:rPr>
              <w:t>15.6</w:t>
            </w:r>
          </w:p>
        </w:tc>
        <w:tc>
          <w:tcPr>
            <w:tcW w:w="1422" w:type="dxa"/>
          </w:tcPr>
          <w:p>
            <w:pPr>
              <w:pStyle w:val="TableParagraph"/>
              <w:spacing w:line="264" w:lineRule="exact" w:before="12"/>
              <w:ind w:left="205" w:right="177"/>
              <w:rPr>
                <w:sz w:val="23"/>
              </w:rPr>
            </w:pPr>
            <w:r>
              <w:rPr>
                <w:sz w:val="23"/>
              </w:rPr>
              <w:t>2.9</w:t>
            </w:r>
          </w:p>
        </w:tc>
        <w:tc>
          <w:tcPr>
            <w:tcW w:w="1254" w:type="dxa"/>
          </w:tcPr>
          <w:p>
            <w:pPr>
              <w:pStyle w:val="TableParagraph"/>
              <w:spacing w:line="264" w:lineRule="exact" w:before="12"/>
              <w:ind w:left="178" w:right="36"/>
              <w:rPr>
                <w:sz w:val="23"/>
              </w:rPr>
            </w:pPr>
            <w:r>
              <w:rPr>
                <w:sz w:val="23"/>
              </w:rPr>
              <w:t>18.9</w:t>
            </w:r>
          </w:p>
        </w:tc>
      </w:tr>
      <w:tr>
        <w:trPr>
          <w:trHeight w:val="296" w:hRule="atLeast"/>
        </w:trPr>
        <w:tc>
          <w:tcPr>
            <w:tcW w:w="2230" w:type="dxa"/>
          </w:tcPr>
          <w:p>
            <w:pPr>
              <w:pStyle w:val="TableParagraph"/>
              <w:spacing w:line="264" w:lineRule="exact" w:before="12"/>
              <w:ind w:left="50"/>
              <w:jc w:val="left"/>
              <w:rPr>
                <w:sz w:val="23"/>
              </w:rPr>
            </w:pPr>
            <w:r>
              <w:rPr>
                <w:sz w:val="23"/>
              </w:rPr>
              <w:t>Slovakia</w:t>
            </w:r>
          </w:p>
        </w:tc>
        <w:tc>
          <w:tcPr>
            <w:tcW w:w="1924" w:type="dxa"/>
          </w:tcPr>
          <w:p>
            <w:pPr>
              <w:pStyle w:val="TableParagraph"/>
              <w:spacing w:line="264" w:lineRule="exact" w:before="12"/>
              <w:ind w:left="680" w:right="205"/>
              <w:rPr>
                <w:sz w:val="23"/>
              </w:rPr>
            </w:pPr>
            <w:r>
              <w:rPr>
                <w:sz w:val="23"/>
              </w:rPr>
              <w:t>18.2</w:t>
            </w:r>
          </w:p>
        </w:tc>
        <w:tc>
          <w:tcPr>
            <w:tcW w:w="1422" w:type="dxa"/>
          </w:tcPr>
          <w:p>
            <w:pPr>
              <w:pStyle w:val="TableParagraph"/>
              <w:spacing w:line="264" w:lineRule="exact" w:before="12"/>
              <w:ind w:left="205" w:right="176"/>
              <w:rPr>
                <w:sz w:val="23"/>
              </w:rPr>
            </w:pPr>
            <w:r>
              <w:rPr>
                <w:sz w:val="23"/>
              </w:rPr>
              <w:t>-0.1</w:t>
            </w:r>
          </w:p>
        </w:tc>
        <w:tc>
          <w:tcPr>
            <w:tcW w:w="1254" w:type="dxa"/>
          </w:tcPr>
          <w:p>
            <w:pPr>
              <w:pStyle w:val="TableParagraph"/>
              <w:spacing w:line="264" w:lineRule="exact" w:before="12"/>
              <w:ind w:left="178" w:right="38"/>
              <w:rPr>
                <w:sz w:val="23"/>
              </w:rPr>
            </w:pPr>
            <w:r>
              <w:rPr>
                <w:sz w:val="23"/>
              </w:rPr>
              <w:t>18.1</w:t>
            </w:r>
          </w:p>
        </w:tc>
      </w:tr>
      <w:tr>
        <w:trPr>
          <w:trHeight w:val="295" w:hRule="atLeast"/>
        </w:trPr>
        <w:tc>
          <w:tcPr>
            <w:tcW w:w="2230" w:type="dxa"/>
          </w:tcPr>
          <w:p>
            <w:pPr>
              <w:pStyle w:val="TableParagraph"/>
              <w:spacing w:line="264" w:lineRule="exact" w:before="12"/>
              <w:ind w:left="50"/>
              <w:jc w:val="left"/>
              <w:rPr>
                <w:sz w:val="23"/>
              </w:rPr>
            </w:pPr>
            <w:r>
              <w:rPr>
                <w:sz w:val="23"/>
              </w:rPr>
              <w:t>France</w:t>
            </w:r>
          </w:p>
        </w:tc>
        <w:tc>
          <w:tcPr>
            <w:tcW w:w="1924" w:type="dxa"/>
          </w:tcPr>
          <w:p>
            <w:pPr>
              <w:pStyle w:val="TableParagraph"/>
              <w:spacing w:line="264" w:lineRule="exact" w:before="12"/>
              <w:ind w:left="680" w:right="203"/>
              <w:rPr>
                <w:sz w:val="23"/>
              </w:rPr>
            </w:pPr>
            <w:r>
              <w:rPr>
                <w:sz w:val="23"/>
              </w:rPr>
              <w:t>15.1</w:t>
            </w:r>
          </w:p>
        </w:tc>
        <w:tc>
          <w:tcPr>
            <w:tcW w:w="1422" w:type="dxa"/>
          </w:tcPr>
          <w:p>
            <w:pPr>
              <w:pStyle w:val="TableParagraph"/>
              <w:spacing w:line="264" w:lineRule="exact" w:before="12"/>
              <w:ind w:left="205" w:right="177"/>
              <w:rPr>
                <w:sz w:val="23"/>
              </w:rPr>
            </w:pPr>
            <w:r>
              <w:rPr>
                <w:sz w:val="23"/>
              </w:rPr>
              <w:t>2.4</w:t>
            </w:r>
          </w:p>
        </w:tc>
        <w:tc>
          <w:tcPr>
            <w:tcW w:w="1254" w:type="dxa"/>
          </w:tcPr>
          <w:p>
            <w:pPr>
              <w:pStyle w:val="TableParagraph"/>
              <w:spacing w:line="264" w:lineRule="exact" w:before="12"/>
              <w:ind w:left="178" w:right="37"/>
              <w:rPr>
                <w:sz w:val="23"/>
              </w:rPr>
            </w:pPr>
            <w:r>
              <w:rPr>
                <w:sz w:val="23"/>
              </w:rPr>
              <w:t>17.8</w:t>
            </w:r>
          </w:p>
        </w:tc>
      </w:tr>
      <w:tr>
        <w:trPr>
          <w:trHeight w:val="295" w:hRule="atLeast"/>
        </w:trPr>
        <w:tc>
          <w:tcPr>
            <w:tcW w:w="2230" w:type="dxa"/>
          </w:tcPr>
          <w:p>
            <w:pPr>
              <w:pStyle w:val="TableParagraph"/>
              <w:spacing w:line="264" w:lineRule="exact" w:before="11"/>
              <w:ind w:left="50"/>
              <w:jc w:val="left"/>
              <w:rPr>
                <w:sz w:val="23"/>
              </w:rPr>
            </w:pPr>
            <w:r>
              <w:rPr>
                <w:sz w:val="23"/>
              </w:rPr>
              <w:t>Norway</w:t>
            </w:r>
          </w:p>
        </w:tc>
        <w:tc>
          <w:tcPr>
            <w:tcW w:w="1924" w:type="dxa"/>
          </w:tcPr>
          <w:p>
            <w:pPr>
              <w:pStyle w:val="TableParagraph"/>
              <w:spacing w:line="264" w:lineRule="exact" w:before="11"/>
              <w:ind w:left="680" w:right="203"/>
              <w:rPr>
                <w:sz w:val="23"/>
              </w:rPr>
            </w:pPr>
            <w:r>
              <w:rPr>
                <w:sz w:val="23"/>
              </w:rPr>
              <w:t>15.1</w:t>
            </w:r>
          </w:p>
        </w:tc>
        <w:tc>
          <w:tcPr>
            <w:tcW w:w="1422" w:type="dxa"/>
          </w:tcPr>
          <w:p>
            <w:pPr>
              <w:pStyle w:val="TableParagraph"/>
              <w:spacing w:line="264" w:lineRule="exact" w:before="11"/>
              <w:ind w:left="205" w:right="177"/>
              <w:rPr>
                <w:sz w:val="23"/>
              </w:rPr>
            </w:pPr>
            <w:r>
              <w:rPr>
                <w:sz w:val="23"/>
              </w:rPr>
              <w:t>2.3</w:t>
            </w:r>
          </w:p>
        </w:tc>
        <w:tc>
          <w:tcPr>
            <w:tcW w:w="1254" w:type="dxa"/>
          </w:tcPr>
          <w:p>
            <w:pPr>
              <w:pStyle w:val="TableParagraph"/>
              <w:spacing w:line="264" w:lineRule="exact" w:before="11"/>
              <w:ind w:left="178" w:right="37"/>
              <w:rPr>
                <w:sz w:val="23"/>
              </w:rPr>
            </w:pPr>
            <w:r>
              <w:rPr>
                <w:sz w:val="23"/>
              </w:rPr>
              <w:t>17.7</w:t>
            </w:r>
          </w:p>
        </w:tc>
      </w:tr>
      <w:tr>
        <w:trPr>
          <w:trHeight w:val="296" w:hRule="atLeast"/>
        </w:trPr>
        <w:tc>
          <w:tcPr>
            <w:tcW w:w="2230" w:type="dxa"/>
          </w:tcPr>
          <w:p>
            <w:pPr>
              <w:pStyle w:val="TableParagraph"/>
              <w:spacing w:line="264" w:lineRule="exact" w:before="12"/>
              <w:ind w:left="50"/>
              <w:jc w:val="left"/>
              <w:rPr>
                <w:sz w:val="23"/>
              </w:rPr>
            </w:pPr>
            <w:r>
              <w:rPr>
                <w:sz w:val="23"/>
              </w:rPr>
              <w:t>Poland</w:t>
            </w:r>
          </w:p>
        </w:tc>
        <w:tc>
          <w:tcPr>
            <w:tcW w:w="1924" w:type="dxa"/>
          </w:tcPr>
          <w:p>
            <w:pPr>
              <w:pStyle w:val="TableParagraph"/>
              <w:spacing w:line="264" w:lineRule="exact" w:before="12"/>
              <w:ind w:left="680" w:right="205"/>
              <w:rPr>
                <w:sz w:val="23"/>
              </w:rPr>
            </w:pPr>
            <w:r>
              <w:rPr>
                <w:sz w:val="23"/>
              </w:rPr>
              <w:t>17.3</w:t>
            </w:r>
          </w:p>
        </w:tc>
        <w:tc>
          <w:tcPr>
            <w:tcW w:w="1422" w:type="dxa"/>
          </w:tcPr>
          <w:p>
            <w:pPr>
              <w:pStyle w:val="TableParagraph"/>
              <w:spacing w:line="264" w:lineRule="exact" w:before="12"/>
              <w:ind w:left="205" w:right="176"/>
              <w:rPr>
                <w:sz w:val="23"/>
              </w:rPr>
            </w:pPr>
            <w:r>
              <w:rPr>
                <w:sz w:val="23"/>
              </w:rPr>
              <w:t>-0.7</w:t>
            </w:r>
          </w:p>
        </w:tc>
        <w:tc>
          <w:tcPr>
            <w:tcW w:w="1254" w:type="dxa"/>
          </w:tcPr>
          <w:p>
            <w:pPr>
              <w:pStyle w:val="TableParagraph"/>
              <w:spacing w:line="264" w:lineRule="exact" w:before="12"/>
              <w:ind w:left="178" w:right="38"/>
              <w:rPr>
                <w:sz w:val="23"/>
              </w:rPr>
            </w:pPr>
            <w:r>
              <w:rPr>
                <w:sz w:val="23"/>
              </w:rPr>
              <w:t>16.5</w:t>
            </w:r>
          </w:p>
        </w:tc>
      </w:tr>
      <w:tr>
        <w:trPr>
          <w:trHeight w:val="296" w:hRule="atLeast"/>
        </w:trPr>
        <w:tc>
          <w:tcPr>
            <w:tcW w:w="2230" w:type="dxa"/>
          </w:tcPr>
          <w:p>
            <w:pPr>
              <w:pStyle w:val="TableParagraph"/>
              <w:spacing w:line="264" w:lineRule="exact" w:before="12"/>
              <w:ind w:left="50"/>
              <w:jc w:val="left"/>
              <w:rPr>
                <w:sz w:val="23"/>
              </w:rPr>
            </w:pPr>
            <w:r>
              <w:rPr>
                <w:sz w:val="23"/>
              </w:rPr>
              <w:t>Slovenia</w:t>
            </w:r>
          </w:p>
        </w:tc>
        <w:tc>
          <w:tcPr>
            <w:tcW w:w="1924" w:type="dxa"/>
          </w:tcPr>
          <w:p>
            <w:pPr>
              <w:pStyle w:val="TableParagraph"/>
              <w:spacing w:line="264" w:lineRule="exact" w:before="12"/>
              <w:ind w:left="680" w:right="205"/>
              <w:rPr>
                <w:sz w:val="23"/>
              </w:rPr>
            </w:pPr>
            <w:r>
              <w:rPr>
                <w:sz w:val="23"/>
              </w:rPr>
              <w:t>14.4</w:t>
            </w:r>
          </w:p>
        </w:tc>
        <w:tc>
          <w:tcPr>
            <w:tcW w:w="1422" w:type="dxa"/>
          </w:tcPr>
          <w:p>
            <w:pPr>
              <w:pStyle w:val="TableParagraph"/>
              <w:spacing w:line="264" w:lineRule="exact" w:before="12"/>
              <w:ind w:left="205" w:right="178"/>
              <w:rPr>
                <w:sz w:val="23"/>
              </w:rPr>
            </w:pPr>
            <w:r>
              <w:rPr>
                <w:sz w:val="23"/>
              </w:rPr>
              <w:t>0.4</w:t>
            </w:r>
          </w:p>
        </w:tc>
        <w:tc>
          <w:tcPr>
            <w:tcW w:w="1254" w:type="dxa"/>
          </w:tcPr>
          <w:p>
            <w:pPr>
              <w:pStyle w:val="TableParagraph"/>
              <w:spacing w:line="264" w:lineRule="exact" w:before="12"/>
              <w:ind w:left="178" w:right="37"/>
              <w:rPr>
                <w:sz w:val="23"/>
              </w:rPr>
            </w:pPr>
            <w:r>
              <w:rPr>
                <w:sz w:val="23"/>
              </w:rPr>
              <w:t>14.9</w:t>
            </w:r>
          </w:p>
        </w:tc>
      </w:tr>
      <w:tr>
        <w:trPr>
          <w:trHeight w:val="296" w:hRule="atLeast"/>
        </w:trPr>
        <w:tc>
          <w:tcPr>
            <w:tcW w:w="2230" w:type="dxa"/>
          </w:tcPr>
          <w:p>
            <w:pPr>
              <w:pStyle w:val="TableParagraph"/>
              <w:spacing w:line="264" w:lineRule="exact" w:before="12"/>
              <w:ind w:left="50"/>
              <w:jc w:val="left"/>
              <w:rPr>
                <w:sz w:val="23"/>
              </w:rPr>
            </w:pPr>
            <w:r>
              <w:rPr>
                <w:sz w:val="23"/>
              </w:rPr>
              <w:t>Finland</w:t>
            </w:r>
          </w:p>
        </w:tc>
        <w:tc>
          <w:tcPr>
            <w:tcW w:w="1924" w:type="dxa"/>
          </w:tcPr>
          <w:p>
            <w:pPr>
              <w:pStyle w:val="TableParagraph"/>
              <w:spacing w:line="264" w:lineRule="exact" w:before="12"/>
              <w:ind w:left="680" w:right="203"/>
              <w:rPr>
                <w:sz w:val="23"/>
              </w:rPr>
            </w:pPr>
            <w:r>
              <w:rPr>
                <w:sz w:val="23"/>
              </w:rPr>
              <w:t>12.3</w:t>
            </w:r>
          </w:p>
        </w:tc>
        <w:tc>
          <w:tcPr>
            <w:tcW w:w="1422" w:type="dxa"/>
          </w:tcPr>
          <w:p>
            <w:pPr>
              <w:pStyle w:val="TableParagraph"/>
              <w:spacing w:line="264" w:lineRule="exact" w:before="12"/>
              <w:ind w:left="205" w:right="177"/>
              <w:rPr>
                <w:sz w:val="23"/>
              </w:rPr>
            </w:pPr>
            <w:r>
              <w:rPr>
                <w:sz w:val="23"/>
              </w:rPr>
              <w:t>1.0</w:t>
            </w:r>
          </w:p>
        </w:tc>
        <w:tc>
          <w:tcPr>
            <w:tcW w:w="1254" w:type="dxa"/>
          </w:tcPr>
          <w:p>
            <w:pPr>
              <w:pStyle w:val="TableParagraph"/>
              <w:spacing w:line="264" w:lineRule="exact" w:before="12"/>
              <w:ind w:left="178" w:right="37"/>
              <w:rPr>
                <w:sz w:val="23"/>
              </w:rPr>
            </w:pPr>
            <w:r>
              <w:rPr>
                <w:sz w:val="23"/>
              </w:rPr>
              <w:t>13.4</w:t>
            </w:r>
          </w:p>
        </w:tc>
      </w:tr>
      <w:tr>
        <w:trPr>
          <w:trHeight w:val="296" w:hRule="atLeast"/>
        </w:trPr>
        <w:tc>
          <w:tcPr>
            <w:tcW w:w="2230" w:type="dxa"/>
          </w:tcPr>
          <w:p>
            <w:pPr>
              <w:pStyle w:val="TableParagraph"/>
              <w:spacing w:line="264" w:lineRule="exact" w:before="12"/>
              <w:ind w:left="50"/>
              <w:jc w:val="left"/>
              <w:rPr>
                <w:sz w:val="23"/>
              </w:rPr>
            </w:pPr>
            <w:r>
              <w:rPr>
                <w:sz w:val="23"/>
              </w:rPr>
              <w:t>Sweden</w:t>
            </w:r>
          </w:p>
        </w:tc>
        <w:tc>
          <w:tcPr>
            <w:tcW w:w="1924" w:type="dxa"/>
          </w:tcPr>
          <w:p>
            <w:pPr>
              <w:pStyle w:val="TableParagraph"/>
              <w:spacing w:line="264" w:lineRule="exact" w:before="12"/>
              <w:ind w:left="680" w:right="206"/>
              <w:rPr>
                <w:sz w:val="23"/>
              </w:rPr>
            </w:pPr>
            <w:r>
              <w:rPr>
                <w:sz w:val="23"/>
              </w:rPr>
              <w:t>9.6</w:t>
            </w:r>
          </w:p>
        </w:tc>
        <w:tc>
          <w:tcPr>
            <w:tcW w:w="1422" w:type="dxa"/>
          </w:tcPr>
          <w:p>
            <w:pPr>
              <w:pStyle w:val="TableParagraph"/>
              <w:spacing w:line="264" w:lineRule="exact" w:before="12"/>
              <w:ind w:left="205" w:right="179"/>
              <w:rPr>
                <w:sz w:val="23"/>
              </w:rPr>
            </w:pPr>
            <w:r>
              <w:rPr>
                <w:sz w:val="23"/>
              </w:rPr>
              <w:t>1.4</w:t>
            </w:r>
          </w:p>
        </w:tc>
        <w:tc>
          <w:tcPr>
            <w:tcW w:w="1254" w:type="dxa"/>
          </w:tcPr>
          <w:p>
            <w:pPr>
              <w:pStyle w:val="TableParagraph"/>
              <w:spacing w:line="264" w:lineRule="exact" w:before="12"/>
              <w:ind w:left="178" w:right="38"/>
              <w:rPr>
                <w:sz w:val="23"/>
              </w:rPr>
            </w:pPr>
            <w:r>
              <w:rPr>
                <w:sz w:val="23"/>
              </w:rPr>
              <w:t>11.1</w:t>
            </w:r>
          </w:p>
        </w:tc>
      </w:tr>
      <w:tr>
        <w:trPr>
          <w:trHeight w:val="296" w:hRule="atLeast"/>
        </w:trPr>
        <w:tc>
          <w:tcPr>
            <w:tcW w:w="2230" w:type="dxa"/>
          </w:tcPr>
          <w:p>
            <w:pPr>
              <w:pStyle w:val="TableParagraph"/>
              <w:spacing w:line="264" w:lineRule="exact" w:before="12"/>
              <w:ind w:left="50"/>
              <w:jc w:val="left"/>
              <w:rPr>
                <w:sz w:val="23"/>
              </w:rPr>
            </w:pPr>
            <w:r>
              <w:rPr>
                <w:sz w:val="23"/>
              </w:rPr>
              <w:t>Austria</w:t>
            </w:r>
          </w:p>
        </w:tc>
        <w:tc>
          <w:tcPr>
            <w:tcW w:w="1924" w:type="dxa"/>
          </w:tcPr>
          <w:p>
            <w:pPr>
              <w:pStyle w:val="TableParagraph"/>
              <w:spacing w:line="264" w:lineRule="exact" w:before="12"/>
              <w:ind w:left="680" w:right="206"/>
              <w:rPr>
                <w:sz w:val="23"/>
              </w:rPr>
            </w:pPr>
            <w:r>
              <w:rPr>
                <w:sz w:val="23"/>
              </w:rPr>
              <w:t>6.8</w:t>
            </w:r>
          </w:p>
        </w:tc>
        <w:tc>
          <w:tcPr>
            <w:tcW w:w="1422" w:type="dxa"/>
          </w:tcPr>
          <w:p>
            <w:pPr>
              <w:pStyle w:val="TableParagraph"/>
              <w:spacing w:line="264" w:lineRule="exact" w:before="12"/>
              <w:ind w:left="205" w:right="178"/>
              <w:rPr>
                <w:sz w:val="23"/>
              </w:rPr>
            </w:pPr>
            <w:r>
              <w:rPr>
                <w:sz w:val="23"/>
              </w:rPr>
              <w:t>2.0</w:t>
            </w:r>
          </w:p>
        </w:tc>
        <w:tc>
          <w:tcPr>
            <w:tcW w:w="1254" w:type="dxa"/>
          </w:tcPr>
          <w:p>
            <w:pPr>
              <w:pStyle w:val="TableParagraph"/>
              <w:spacing w:line="264" w:lineRule="exact" w:before="12"/>
              <w:ind w:left="176" w:right="38"/>
              <w:rPr>
                <w:sz w:val="23"/>
              </w:rPr>
            </w:pPr>
            <w:r>
              <w:rPr>
                <w:sz w:val="23"/>
              </w:rPr>
              <w:t>8.9</w:t>
            </w:r>
          </w:p>
        </w:tc>
      </w:tr>
      <w:tr>
        <w:trPr>
          <w:trHeight w:val="296" w:hRule="atLeast"/>
        </w:trPr>
        <w:tc>
          <w:tcPr>
            <w:tcW w:w="2230" w:type="dxa"/>
          </w:tcPr>
          <w:p>
            <w:pPr>
              <w:pStyle w:val="TableParagraph"/>
              <w:spacing w:line="264" w:lineRule="exact" w:before="12"/>
              <w:ind w:left="50"/>
              <w:jc w:val="left"/>
              <w:rPr>
                <w:sz w:val="23"/>
              </w:rPr>
            </w:pPr>
            <w:r>
              <w:rPr>
                <w:sz w:val="23"/>
              </w:rPr>
              <w:t>Denmark</w:t>
            </w:r>
          </w:p>
        </w:tc>
        <w:tc>
          <w:tcPr>
            <w:tcW w:w="1924" w:type="dxa"/>
          </w:tcPr>
          <w:p>
            <w:pPr>
              <w:pStyle w:val="TableParagraph"/>
              <w:spacing w:line="264" w:lineRule="exact" w:before="12"/>
              <w:ind w:left="680" w:right="203"/>
              <w:rPr>
                <w:sz w:val="23"/>
              </w:rPr>
            </w:pPr>
            <w:r>
              <w:rPr>
                <w:sz w:val="23"/>
              </w:rPr>
              <w:t>7.6</w:t>
            </w:r>
          </w:p>
        </w:tc>
        <w:tc>
          <w:tcPr>
            <w:tcW w:w="1422" w:type="dxa"/>
          </w:tcPr>
          <w:p>
            <w:pPr>
              <w:pStyle w:val="TableParagraph"/>
              <w:spacing w:line="264" w:lineRule="exact" w:before="12"/>
              <w:ind w:left="205" w:right="176"/>
              <w:rPr>
                <w:sz w:val="23"/>
              </w:rPr>
            </w:pPr>
            <w:r>
              <w:rPr>
                <w:sz w:val="23"/>
              </w:rPr>
              <w:t>1.1</w:t>
            </w:r>
          </w:p>
        </w:tc>
        <w:tc>
          <w:tcPr>
            <w:tcW w:w="1254" w:type="dxa"/>
          </w:tcPr>
          <w:p>
            <w:pPr>
              <w:pStyle w:val="TableParagraph"/>
              <w:spacing w:line="264" w:lineRule="exact" w:before="12"/>
              <w:ind w:left="178" w:right="38"/>
              <w:rPr>
                <w:sz w:val="23"/>
              </w:rPr>
            </w:pPr>
            <w:r>
              <w:rPr>
                <w:sz w:val="23"/>
              </w:rPr>
              <w:t>8.8</w:t>
            </w:r>
          </w:p>
        </w:tc>
      </w:tr>
      <w:tr>
        <w:trPr>
          <w:trHeight w:val="296" w:hRule="atLeast"/>
        </w:trPr>
        <w:tc>
          <w:tcPr>
            <w:tcW w:w="2230" w:type="dxa"/>
          </w:tcPr>
          <w:p>
            <w:pPr>
              <w:pStyle w:val="TableParagraph"/>
              <w:spacing w:line="264" w:lineRule="exact" w:before="12"/>
              <w:ind w:left="50"/>
              <w:jc w:val="left"/>
              <w:rPr>
                <w:sz w:val="23"/>
              </w:rPr>
            </w:pPr>
            <w:r>
              <w:rPr>
                <w:sz w:val="23"/>
              </w:rPr>
              <w:t>Lithuania</w:t>
            </w:r>
          </w:p>
        </w:tc>
        <w:tc>
          <w:tcPr>
            <w:tcW w:w="1924" w:type="dxa"/>
          </w:tcPr>
          <w:p>
            <w:pPr>
              <w:pStyle w:val="TableParagraph"/>
              <w:spacing w:line="264" w:lineRule="exact" w:before="12"/>
              <w:ind w:left="680" w:right="205"/>
              <w:rPr>
                <w:sz w:val="23"/>
              </w:rPr>
            </w:pPr>
            <w:r>
              <w:rPr>
                <w:sz w:val="23"/>
              </w:rPr>
              <w:t>10.1</w:t>
            </w:r>
          </w:p>
        </w:tc>
        <w:tc>
          <w:tcPr>
            <w:tcW w:w="1422" w:type="dxa"/>
          </w:tcPr>
          <w:p>
            <w:pPr>
              <w:pStyle w:val="TableParagraph"/>
              <w:spacing w:line="264" w:lineRule="exact" w:before="12"/>
              <w:ind w:left="205" w:right="175"/>
              <w:rPr>
                <w:sz w:val="23"/>
              </w:rPr>
            </w:pPr>
            <w:r>
              <w:rPr>
                <w:sz w:val="23"/>
              </w:rPr>
              <w:t>-1.8</w:t>
            </w:r>
          </w:p>
        </w:tc>
        <w:tc>
          <w:tcPr>
            <w:tcW w:w="1254" w:type="dxa"/>
          </w:tcPr>
          <w:p>
            <w:pPr>
              <w:pStyle w:val="TableParagraph"/>
              <w:spacing w:line="264" w:lineRule="exact" w:before="12"/>
              <w:ind w:left="178" w:right="38"/>
              <w:rPr>
                <w:sz w:val="23"/>
              </w:rPr>
            </w:pPr>
            <w:r>
              <w:rPr>
                <w:sz w:val="23"/>
              </w:rPr>
              <w:t>8.1</w:t>
            </w:r>
          </w:p>
        </w:tc>
      </w:tr>
      <w:tr>
        <w:trPr>
          <w:trHeight w:val="296" w:hRule="atLeast"/>
        </w:trPr>
        <w:tc>
          <w:tcPr>
            <w:tcW w:w="2230" w:type="dxa"/>
          </w:tcPr>
          <w:p>
            <w:pPr>
              <w:pStyle w:val="TableParagraph"/>
              <w:spacing w:line="264" w:lineRule="exact" w:before="12"/>
              <w:ind w:left="50"/>
              <w:jc w:val="left"/>
              <w:rPr>
                <w:sz w:val="23"/>
              </w:rPr>
            </w:pPr>
            <w:r>
              <w:rPr>
                <w:sz w:val="23"/>
              </w:rPr>
              <w:t>Italy</w:t>
            </w:r>
          </w:p>
        </w:tc>
        <w:tc>
          <w:tcPr>
            <w:tcW w:w="1924" w:type="dxa"/>
          </w:tcPr>
          <w:p>
            <w:pPr>
              <w:pStyle w:val="TableParagraph"/>
              <w:spacing w:line="264" w:lineRule="exact" w:before="12"/>
              <w:ind w:left="679" w:right="206"/>
              <w:rPr>
                <w:sz w:val="23"/>
              </w:rPr>
            </w:pPr>
            <w:r>
              <w:rPr>
                <w:sz w:val="23"/>
              </w:rPr>
              <w:t>5.3</w:t>
            </w:r>
          </w:p>
        </w:tc>
        <w:tc>
          <w:tcPr>
            <w:tcW w:w="1422" w:type="dxa"/>
          </w:tcPr>
          <w:p>
            <w:pPr>
              <w:pStyle w:val="TableParagraph"/>
              <w:spacing w:line="264" w:lineRule="exact" w:before="12"/>
              <w:ind w:left="205" w:right="179"/>
              <w:rPr>
                <w:sz w:val="23"/>
              </w:rPr>
            </w:pPr>
            <w:r>
              <w:rPr>
                <w:sz w:val="23"/>
              </w:rPr>
              <w:t>2.2</w:t>
            </w:r>
          </w:p>
        </w:tc>
        <w:tc>
          <w:tcPr>
            <w:tcW w:w="1254" w:type="dxa"/>
          </w:tcPr>
          <w:p>
            <w:pPr>
              <w:pStyle w:val="TableParagraph"/>
              <w:spacing w:line="264" w:lineRule="exact" w:before="12"/>
              <w:ind w:left="177" w:right="38"/>
              <w:rPr>
                <w:sz w:val="23"/>
              </w:rPr>
            </w:pPr>
            <w:r>
              <w:rPr>
                <w:sz w:val="23"/>
              </w:rPr>
              <w:t>7.6</w:t>
            </w:r>
          </w:p>
        </w:tc>
      </w:tr>
      <w:tr>
        <w:trPr>
          <w:trHeight w:val="296" w:hRule="atLeast"/>
        </w:trPr>
        <w:tc>
          <w:tcPr>
            <w:tcW w:w="2230" w:type="dxa"/>
          </w:tcPr>
          <w:p>
            <w:pPr>
              <w:pStyle w:val="TableParagraph"/>
              <w:spacing w:line="264" w:lineRule="exact" w:before="12"/>
              <w:ind w:left="50"/>
              <w:jc w:val="left"/>
              <w:rPr>
                <w:sz w:val="23"/>
              </w:rPr>
            </w:pPr>
            <w:r>
              <w:rPr>
                <w:sz w:val="23"/>
              </w:rPr>
              <w:t>Belgium</w:t>
            </w:r>
          </w:p>
        </w:tc>
        <w:tc>
          <w:tcPr>
            <w:tcW w:w="1924" w:type="dxa"/>
          </w:tcPr>
          <w:p>
            <w:pPr>
              <w:pStyle w:val="TableParagraph"/>
              <w:spacing w:line="264" w:lineRule="exact" w:before="12"/>
              <w:ind w:left="679" w:right="206"/>
              <w:rPr>
                <w:sz w:val="23"/>
              </w:rPr>
            </w:pPr>
            <w:r>
              <w:rPr>
                <w:sz w:val="23"/>
              </w:rPr>
              <w:t>6.0</w:t>
            </w:r>
          </w:p>
        </w:tc>
        <w:tc>
          <w:tcPr>
            <w:tcW w:w="1422" w:type="dxa"/>
          </w:tcPr>
          <w:p>
            <w:pPr>
              <w:pStyle w:val="TableParagraph"/>
              <w:spacing w:line="264" w:lineRule="exact" w:before="12"/>
              <w:ind w:left="205" w:right="179"/>
              <w:rPr>
                <w:sz w:val="23"/>
              </w:rPr>
            </w:pPr>
            <w:r>
              <w:rPr>
                <w:sz w:val="23"/>
              </w:rPr>
              <w:t>1.4</w:t>
            </w:r>
          </w:p>
        </w:tc>
        <w:tc>
          <w:tcPr>
            <w:tcW w:w="1254" w:type="dxa"/>
          </w:tcPr>
          <w:p>
            <w:pPr>
              <w:pStyle w:val="TableParagraph"/>
              <w:spacing w:line="264" w:lineRule="exact" w:before="12"/>
              <w:ind w:left="177" w:right="38"/>
              <w:rPr>
                <w:sz w:val="23"/>
              </w:rPr>
            </w:pPr>
            <w:r>
              <w:rPr>
                <w:sz w:val="23"/>
              </w:rPr>
              <w:t>7.5</w:t>
            </w:r>
          </w:p>
        </w:tc>
      </w:tr>
      <w:tr>
        <w:trPr>
          <w:trHeight w:val="296" w:hRule="atLeast"/>
        </w:trPr>
        <w:tc>
          <w:tcPr>
            <w:tcW w:w="2230" w:type="dxa"/>
          </w:tcPr>
          <w:p>
            <w:pPr>
              <w:pStyle w:val="TableParagraph"/>
              <w:spacing w:line="264" w:lineRule="exact" w:before="12"/>
              <w:ind w:left="50"/>
              <w:jc w:val="left"/>
              <w:rPr>
                <w:sz w:val="23"/>
              </w:rPr>
            </w:pPr>
            <w:r>
              <w:rPr>
                <w:sz w:val="23"/>
              </w:rPr>
              <w:t>UK</w:t>
            </w:r>
          </w:p>
        </w:tc>
        <w:tc>
          <w:tcPr>
            <w:tcW w:w="1924" w:type="dxa"/>
          </w:tcPr>
          <w:p>
            <w:pPr>
              <w:pStyle w:val="TableParagraph"/>
              <w:spacing w:line="264" w:lineRule="exact" w:before="12"/>
              <w:ind w:left="680" w:right="206"/>
              <w:rPr>
                <w:sz w:val="23"/>
              </w:rPr>
            </w:pPr>
            <w:r>
              <w:rPr>
                <w:sz w:val="23"/>
              </w:rPr>
              <w:t>5.4</w:t>
            </w:r>
          </w:p>
        </w:tc>
        <w:tc>
          <w:tcPr>
            <w:tcW w:w="1422" w:type="dxa"/>
          </w:tcPr>
          <w:p>
            <w:pPr>
              <w:pStyle w:val="TableParagraph"/>
              <w:spacing w:line="264" w:lineRule="exact" w:before="12"/>
              <w:ind w:left="205" w:right="178"/>
              <w:rPr>
                <w:sz w:val="23"/>
              </w:rPr>
            </w:pPr>
            <w:r>
              <w:rPr>
                <w:sz w:val="23"/>
              </w:rPr>
              <w:t>1.6</w:t>
            </w:r>
          </w:p>
        </w:tc>
        <w:tc>
          <w:tcPr>
            <w:tcW w:w="1254" w:type="dxa"/>
          </w:tcPr>
          <w:p>
            <w:pPr>
              <w:pStyle w:val="TableParagraph"/>
              <w:spacing w:line="264" w:lineRule="exact" w:before="12"/>
              <w:ind w:left="177" w:right="38"/>
              <w:rPr>
                <w:sz w:val="23"/>
              </w:rPr>
            </w:pPr>
            <w:r>
              <w:rPr>
                <w:sz w:val="23"/>
              </w:rPr>
              <w:t>7.0</w:t>
            </w:r>
          </w:p>
        </w:tc>
      </w:tr>
      <w:tr>
        <w:trPr>
          <w:trHeight w:val="296" w:hRule="atLeast"/>
        </w:trPr>
        <w:tc>
          <w:tcPr>
            <w:tcW w:w="2230" w:type="dxa"/>
          </w:tcPr>
          <w:p>
            <w:pPr>
              <w:pStyle w:val="TableParagraph"/>
              <w:spacing w:line="264" w:lineRule="exact" w:before="12"/>
              <w:ind w:left="50"/>
              <w:jc w:val="left"/>
              <w:rPr>
                <w:sz w:val="23"/>
              </w:rPr>
            </w:pPr>
            <w:r>
              <w:rPr>
                <w:sz w:val="23"/>
              </w:rPr>
              <w:t>Germany</w:t>
            </w:r>
          </w:p>
        </w:tc>
        <w:tc>
          <w:tcPr>
            <w:tcW w:w="1924" w:type="dxa"/>
          </w:tcPr>
          <w:p>
            <w:pPr>
              <w:pStyle w:val="TableParagraph"/>
              <w:spacing w:line="264" w:lineRule="exact" w:before="12"/>
              <w:ind w:left="680" w:right="204"/>
              <w:rPr>
                <w:sz w:val="23"/>
              </w:rPr>
            </w:pPr>
            <w:r>
              <w:rPr>
                <w:sz w:val="23"/>
              </w:rPr>
              <w:t>4.9</w:t>
            </w:r>
          </w:p>
        </w:tc>
        <w:tc>
          <w:tcPr>
            <w:tcW w:w="1422" w:type="dxa"/>
          </w:tcPr>
          <w:p>
            <w:pPr>
              <w:pStyle w:val="TableParagraph"/>
              <w:spacing w:line="264" w:lineRule="exact" w:before="12"/>
              <w:ind w:left="205" w:right="176"/>
              <w:rPr>
                <w:sz w:val="23"/>
              </w:rPr>
            </w:pPr>
            <w:r>
              <w:rPr>
                <w:sz w:val="23"/>
              </w:rPr>
              <w:t>0.4</w:t>
            </w:r>
          </w:p>
        </w:tc>
        <w:tc>
          <w:tcPr>
            <w:tcW w:w="1254" w:type="dxa"/>
          </w:tcPr>
          <w:p>
            <w:pPr>
              <w:pStyle w:val="TableParagraph"/>
              <w:spacing w:line="264" w:lineRule="exact" w:before="12"/>
              <w:ind w:left="178" w:right="38"/>
              <w:rPr>
                <w:sz w:val="23"/>
              </w:rPr>
            </w:pPr>
            <w:r>
              <w:rPr>
                <w:sz w:val="23"/>
              </w:rPr>
              <w:t>5.3</w:t>
            </w:r>
          </w:p>
        </w:tc>
      </w:tr>
      <w:tr>
        <w:trPr>
          <w:trHeight w:val="296" w:hRule="atLeast"/>
        </w:trPr>
        <w:tc>
          <w:tcPr>
            <w:tcW w:w="2230" w:type="dxa"/>
          </w:tcPr>
          <w:p>
            <w:pPr>
              <w:pStyle w:val="TableParagraph"/>
              <w:spacing w:line="264" w:lineRule="exact" w:before="12"/>
              <w:ind w:left="50"/>
              <w:jc w:val="left"/>
              <w:rPr>
                <w:sz w:val="23"/>
              </w:rPr>
            </w:pPr>
            <w:r>
              <w:rPr>
                <w:sz w:val="23"/>
              </w:rPr>
              <w:t>Czech Republic</w:t>
            </w:r>
          </w:p>
        </w:tc>
        <w:tc>
          <w:tcPr>
            <w:tcW w:w="1924" w:type="dxa"/>
          </w:tcPr>
          <w:p>
            <w:pPr>
              <w:pStyle w:val="TableParagraph"/>
              <w:spacing w:line="264" w:lineRule="exact" w:before="12"/>
              <w:ind w:left="680" w:right="206"/>
              <w:rPr>
                <w:sz w:val="23"/>
              </w:rPr>
            </w:pPr>
            <w:r>
              <w:rPr>
                <w:sz w:val="23"/>
              </w:rPr>
              <w:t>4.7</w:t>
            </w:r>
          </w:p>
        </w:tc>
        <w:tc>
          <w:tcPr>
            <w:tcW w:w="1422" w:type="dxa"/>
          </w:tcPr>
          <w:p>
            <w:pPr>
              <w:pStyle w:val="TableParagraph"/>
              <w:spacing w:line="264" w:lineRule="exact" w:before="12"/>
              <w:ind w:left="205" w:right="175"/>
              <w:rPr>
                <w:sz w:val="23"/>
              </w:rPr>
            </w:pPr>
            <w:r>
              <w:rPr>
                <w:sz w:val="23"/>
              </w:rPr>
              <w:t>-0.6</w:t>
            </w:r>
          </w:p>
        </w:tc>
        <w:tc>
          <w:tcPr>
            <w:tcW w:w="1254" w:type="dxa"/>
          </w:tcPr>
          <w:p>
            <w:pPr>
              <w:pStyle w:val="TableParagraph"/>
              <w:spacing w:line="264" w:lineRule="exact" w:before="12"/>
              <w:ind w:left="178" w:right="38"/>
              <w:rPr>
                <w:sz w:val="23"/>
              </w:rPr>
            </w:pPr>
            <w:r>
              <w:rPr>
                <w:sz w:val="23"/>
              </w:rPr>
              <w:t>4.1</w:t>
            </w:r>
          </w:p>
        </w:tc>
      </w:tr>
      <w:tr>
        <w:trPr>
          <w:trHeight w:val="296" w:hRule="atLeast"/>
        </w:trPr>
        <w:tc>
          <w:tcPr>
            <w:tcW w:w="2230" w:type="dxa"/>
          </w:tcPr>
          <w:p>
            <w:pPr>
              <w:pStyle w:val="TableParagraph"/>
              <w:spacing w:line="264" w:lineRule="exact" w:before="12"/>
              <w:ind w:left="50"/>
              <w:jc w:val="left"/>
              <w:rPr>
                <w:sz w:val="23"/>
              </w:rPr>
            </w:pPr>
            <w:r>
              <w:rPr>
                <w:sz w:val="23"/>
              </w:rPr>
              <w:t>Croatia</w:t>
            </w:r>
          </w:p>
        </w:tc>
        <w:tc>
          <w:tcPr>
            <w:tcW w:w="1924" w:type="dxa"/>
          </w:tcPr>
          <w:p>
            <w:pPr>
              <w:pStyle w:val="TableParagraph"/>
              <w:spacing w:line="264" w:lineRule="exact" w:before="12"/>
              <w:ind w:left="680" w:right="206"/>
              <w:rPr>
                <w:sz w:val="23"/>
              </w:rPr>
            </w:pPr>
            <w:r>
              <w:rPr>
                <w:sz w:val="23"/>
              </w:rPr>
              <w:t>1.6</w:t>
            </w:r>
          </w:p>
        </w:tc>
        <w:tc>
          <w:tcPr>
            <w:tcW w:w="1422" w:type="dxa"/>
          </w:tcPr>
          <w:p>
            <w:pPr>
              <w:pStyle w:val="TableParagraph"/>
              <w:spacing w:line="264" w:lineRule="exact" w:before="12"/>
              <w:ind w:left="205" w:right="175"/>
              <w:rPr>
                <w:sz w:val="23"/>
              </w:rPr>
            </w:pPr>
            <w:r>
              <w:rPr>
                <w:sz w:val="23"/>
              </w:rPr>
              <w:t>-1.3</w:t>
            </w:r>
          </w:p>
        </w:tc>
        <w:tc>
          <w:tcPr>
            <w:tcW w:w="1254" w:type="dxa"/>
          </w:tcPr>
          <w:p>
            <w:pPr>
              <w:pStyle w:val="TableParagraph"/>
              <w:spacing w:line="264" w:lineRule="exact" w:before="12"/>
              <w:ind w:left="178" w:right="38"/>
              <w:rPr>
                <w:sz w:val="23"/>
              </w:rPr>
            </w:pPr>
            <w:r>
              <w:rPr>
                <w:sz w:val="23"/>
              </w:rPr>
              <w:t>0.3</w:t>
            </w:r>
          </w:p>
        </w:tc>
      </w:tr>
      <w:tr>
        <w:trPr>
          <w:trHeight w:val="296" w:hRule="atLeast"/>
        </w:trPr>
        <w:tc>
          <w:tcPr>
            <w:tcW w:w="2230" w:type="dxa"/>
          </w:tcPr>
          <w:p>
            <w:pPr>
              <w:pStyle w:val="TableParagraph"/>
              <w:spacing w:line="264" w:lineRule="exact" w:before="12"/>
              <w:ind w:left="50"/>
              <w:jc w:val="left"/>
              <w:rPr>
                <w:sz w:val="23"/>
              </w:rPr>
            </w:pPr>
            <w:r>
              <w:rPr>
                <w:sz w:val="23"/>
              </w:rPr>
              <w:t>Estonia</w:t>
            </w:r>
          </w:p>
        </w:tc>
        <w:tc>
          <w:tcPr>
            <w:tcW w:w="1924" w:type="dxa"/>
          </w:tcPr>
          <w:p>
            <w:pPr>
              <w:pStyle w:val="TableParagraph"/>
              <w:spacing w:line="264" w:lineRule="exact" w:before="12"/>
              <w:ind w:left="677" w:right="206"/>
              <w:rPr>
                <w:sz w:val="23"/>
              </w:rPr>
            </w:pPr>
            <w:r>
              <w:rPr>
                <w:sz w:val="23"/>
              </w:rPr>
              <w:t>0.2</w:t>
            </w:r>
          </w:p>
        </w:tc>
        <w:tc>
          <w:tcPr>
            <w:tcW w:w="1422" w:type="dxa"/>
          </w:tcPr>
          <w:p>
            <w:pPr>
              <w:pStyle w:val="TableParagraph"/>
              <w:spacing w:line="264" w:lineRule="exact" w:before="12"/>
              <w:ind w:left="205" w:right="177"/>
              <w:rPr>
                <w:sz w:val="23"/>
              </w:rPr>
            </w:pPr>
            <w:r>
              <w:rPr>
                <w:sz w:val="23"/>
              </w:rPr>
              <w:t>-1.5</w:t>
            </w:r>
          </w:p>
        </w:tc>
        <w:tc>
          <w:tcPr>
            <w:tcW w:w="1254" w:type="dxa"/>
          </w:tcPr>
          <w:p>
            <w:pPr>
              <w:pStyle w:val="TableParagraph"/>
              <w:spacing w:line="264" w:lineRule="exact" w:before="12"/>
              <w:ind w:left="178" w:right="38"/>
              <w:rPr>
                <w:sz w:val="23"/>
              </w:rPr>
            </w:pPr>
            <w:r>
              <w:rPr>
                <w:sz w:val="23"/>
              </w:rPr>
              <w:t>-1.3</w:t>
            </w:r>
          </w:p>
        </w:tc>
      </w:tr>
      <w:tr>
        <w:trPr>
          <w:trHeight w:val="296" w:hRule="atLeast"/>
        </w:trPr>
        <w:tc>
          <w:tcPr>
            <w:tcW w:w="2230" w:type="dxa"/>
          </w:tcPr>
          <w:p>
            <w:pPr>
              <w:pStyle w:val="TableParagraph"/>
              <w:spacing w:line="264" w:lineRule="exact" w:before="12"/>
              <w:ind w:left="50"/>
              <w:jc w:val="left"/>
              <w:rPr>
                <w:sz w:val="23"/>
              </w:rPr>
            </w:pPr>
            <w:r>
              <w:rPr>
                <w:sz w:val="23"/>
              </w:rPr>
              <w:t>Hungary</w:t>
            </w:r>
          </w:p>
        </w:tc>
        <w:tc>
          <w:tcPr>
            <w:tcW w:w="1924" w:type="dxa"/>
          </w:tcPr>
          <w:p>
            <w:pPr>
              <w:pStyle w:val="TableParagraph"/>
              <w:spacing w:line="264" w:lineRule="exact" w:before="12"/>
              <w:ind w:left="680" w:right="203"/>
              <w:rPr>
                <w:sz w:val="23"/>
              </w:rPr>
            </w:pPr>
            <w:r>
              <w:rPr>
                <w:sz w:val="23"/>
              </w:rPr>
              <w:t>-1.5</w:t>
            </w:r>
          </w:p>
        </w:tc>
        <w:tc>
          <w:tcPr>
            <w:tcW w:w="1422" w:type="dxa"/>
          </w:tcPr>
          <w:p>
            <w:pPr>
              <w:pStyle w:val="TableParagraph"/>
              <w:spacing w:line="264" w:lineRule="exact" w:before="12"/>
              <w:ind w:left="205" w:right="176"/>
              <w:rPr>
                <w:sz w:val="23"/>
              </w:rPr>
            </w:pPr>
            <w:r>
              <w:rPr>
                <w:sz w:val="23"/>
              </w:rPr>
              <w:t>-1.0</w:t>
            </w:r>
          </w:p>
        </w:tc>
        <w:tc>
          <w:tcPr>
            <w:tcW w:w="1254" w:type="dxa"/>
          </w:tcPr>
          <w:p>
            <w:pPr>
              <w:pStyle w:val="TableParagraph"/>
              <w:spacing w:line="264" w:lineRule="exact" w:before="12"/>
              <w:ind w:left="178" w:right="37"/>
              <w:rPr>
                <w:sz w:val="23"/>
              </w:rPr>
            </w:pPr>
            <w:r>
              <w:rPr>
                <w:sz w:val="23"/>
              </w:rPr>
              <w:t>-2.5</w:t>
            </w:r>
          </w:p>
        </w:tc>
      </w:tr>
      <w:tr>
        <w:trPr>
          <w:trHeight w:val="296" w:hRule="atLeast"/>
        </w:trPr>
        <w:tc>
          <w:tcPr>
            <w:tcW w:w="2230" w:type="dxa"/>
          </w:tcPr>
          <w:p>
            <w:pPr>
              <w:pStyle w:val="TableParagraph"/>
              <w:spacing w:line="264" w:lineRule="exact" w:before="12"/>
              <w:ind w:left="50"/>
              <w:jc w:val="left"/>
              <w:rPr>
                <w:sz w:val="23"/>
              </w:rPr>
            </w:pPr>
            <w:r>
              <w:rPr>
                <w:sz w:val="23"/>
              </w:rPr>
              <w:t>Latvia</w:t>
            </w:r>
          </w:p>
        </w:tc>
        <w:tc>
          <w:tcPr>
            <w:tcW w:w="1924" w:type="dxa"/>
          </w:tcPr>
          <w:p>
            <w:pPr>
              <w:pStyle w:val="TableParagraph"/>
              <w:spacing w:line="264" w:lineRule="exact" w:before="12"/>
              <w:ind w:left="680" w:right="206"/>
              <w:rPr>
                <w:sz w:val="23"/>
              </w:rPr>
            </w:pPr>
            <w:r>
              <w:rPr>
                <w:sz w:val="23"/>
              </w:rPr>
              <w:t>-0.1</w:t>
            </w:r>
          </w:p>
        </w:tc>
        <w:tc>
          <w:tcPr>
            <w:tcW w:w="1422" w:type="dxa"/>
          </w:tcPr>
          <w:p>
            <w:pPr>
              <w:pStyle w:val="TableParagraph"/>
              <w:spacing w:line="264" w:lineRule="exact" w:before="12"/>
              <w:ind w:left="205" w:right="177"/>
              <w:rPr>
                <w:sz w:val="23"/>
              </w:rPr>
            </w:pPr>
            <w:r>
              <w:rPr>
                <w:sz w:val="23"/>
              </w:rPr>
              <w:t>-2.5</w:t>
            </w:r>
          </w:p>
        </w:tc>
        <w:tc>
          <w:tcPr>
            <w:tcW w:w="1254" w:type="dxa"/>
          </w:tcPr>
          <w:p>
            <w:pPr>
              <w:pStyle w:val="TableParagraph"/>
              <w:spacing w:line="264" w:lineRule="exact" w:before="12"/>
              <w:ind w:left="178" w:right="38"/>
              <w:rPr>
                <w:sz w:val="23"/>
              </w:rPr>
            </w:pPr>
            <w:r>
              <w:rPr>
                <w:sz w:val="23"/>
              </w:rPr>
              <w:t>-2.7</w:t>
            </w:r>
          </w:p>
        </w:tc>
      </w:tr>
      <w:tr>
        <w:trPr>
          <w:trHeight w:val="296" w:hRule="atLeast"/>
        </w:trPr>
        <w:tc>
          <w:tcPr>
            <w:tcW w:w="2230" w:type="dxa"/>
          </w:tcPr>
          <w:p>
            <w:pPr>
              <w:pStyle w:val="TableParagraph"/>
              <w:spacing w:line="264" w:lineRule="exact" w:before="12"/>
              <w:ind w:left="50"/>
              <w:jc w:val="left"/>
              <w:rPr>
                <w:sz w:val="23"/>
              </w:rPr>
            </w:pPr>
            <w:r>
              <w:rPr>
                <w:sz w:val="23"/>
              </w:rPr>
              <w:t>Bulgaria</w:t>
            </w:r>
          </w:p>
        </w:tc>
        <w:tc>
          <w:tcPr>
            <w:tcW w:w="1924" w:type="dxa"/>
          </w:tcPr>
          <w:p>
            <w:pPr>
              <w:pStyle w:val="TableParagraph"/>
              <w:spacing w:line="264" w:lineRule="exact" w:before="12"/>
              <w:ind w:left="680" w:right="205"/>
              <w:rPr>
                <w:sz w:val="23"/>
              </w:rPr>
            </w:pPr>
            <w:r>
              <w:rPr>
                <w:sz w:val="23"/>
              </w:rPr>
              <w:t>-5.6</w:t>
            </w:r>
          </w:p>
        </w:tc>
        <w:tc>
          <w:tcPr>
            <w:tcW w:w="1422" w:type="dxa"/>
          </w:tcPr>
          <w:p>
            <w:pPr>
              <w:pStyle w:val="TableParagraph"/>
              <w:spacing w:line="264" w:lineRule="exact" w:before="12"/>
              <w:ind w:left="205" w:right="176"/>
              <w:rPr>
                <w:sz w:val="23"/>
              </w:rPr>
            </w:pPr>
            <w:r>
              <w:rPr>
                <w:sz w:val="23"/>
              </w:rPr>
              <w:t>-3.5</w:t>
            </w:r>
          </w:p>
        </w:tc>
        <w:tc>
          <w:tcPr>
            <w:tcW w:w="1254" w:type="dxa"/>
          </w:tcPr>
          <w:p>
            <w:pPr>
              <w:pStyle w:val="TableParagraph"/>
              <w:spacing w:line="264" w:lineRule="exact" w:before="12"/>
              <w:ind w:left="178" w:right="37"/>
              <w:rPr>
                <w:sz w:val="23"/>
              </w:rPr>
            </w:pPr>
            <w:r>
              <w:rPr>
                <w:sz w:val="23"/>
              </w:rPr>
              <w:t>-8.9</w:t>
            </w:r>
          </w:p>
        </w:tc>
      </w:tr>
      <w:tr>
        <w:trPr>
          <w:trHeight w:val="277" w:hRule="atLeast"/>
        </w:trPr>
        <w:tc>
          <w:tcPr>
            <w:tcW w:w="2230" w:type="dxa"/>
          </w:tcPr>
          <w:p>
            <w:pPr>
              <w:pStyle w:val="TableParagraph"/>
              <w:spacing w:line="245" w:lineRule="exact" w:before="12"/>
              <w:ind w:left="50"/>
              <w:jc w:val="left"/>
              <w:rPr>
                <w:sz w:val="23"/>
              </w:rPr>
            </w:pPr>
            <w:r>
              <w:rPr>
                <w:sz w:val="23"/>
              </w:rPr>
              <w:t>Romania</w:t>
            </w:r>
          </w:p>
        </w:tc>
        <w:tc>
          <w:tcPr>
            <w:tcW w:w="1924" w:type="dxa"/>
          </w:tcPr>
          <w:p>
            <w:pPr>
              <w:pStyle w:val="TableParagraph"/>
              <w:jc w:val="left"/>
              <w:rPr>
                <w:sz w:val="20"/>
              </w:rPr>
            </w:pPr>
          </w:p>
        </w:tc>
        <w:tc>
          <w:tcPr>
            <w:tcW w:w="1422" w:type="dxa"/>
          </w:tcPr>
          <w:p>
            <w:pPr>
              <w:pStyle w:val="TableParagraph"/>
              <w:spacing w:line="245" w:lineRule="exact" w:before="12"/>
              <w:ind w:left="205" w:right="175"/>
              <w:rPr>
                <w:sz w:val="23"/>
              </w:rPr>
            </w:pPr>
            <w:r>
              <w:rPr>
                <w:sz w:val="23"/>
              </w:rPr>
              <w:t>-1.0</w:t>
            </w:r>
          </w:p>
        </w:tc>
        <w:tc>
          <w:tcPr>
            <w:tcW w:w="1254" w:type="dxa"/>
          </w:tcPr>
          <w:p>
            <w:pPr>
              <w:pStyle w:val="TableParagraph"/>
              <w:jc w:val="left"/>
              <w:rPr>
                <w:sz w:val="20"/>
              </w:rPr>
            </w:pPr>
          </w:p>
        </w:tc>
      </w:tr>
    </w:tbl>
    <w:p>
      <w:pPr>
        <w:spacing w:before="33"/>
        <w:ind w:left="168" w:right="0" w:firstLine="0"/>
        <w:jc w:val="left"/>
        <w:rPr>
          <w:sz w:val="19"/>
        </w:rPr>
      </w:pPr>
      <w:r>
        <w:rPr>
          <w:w w:val="105"/>
          <w:sz w:val="19"/>
        </w:rPr>
        <w:t>Source: Eurostat, US Statistical Abstract 2006 and Health Statistics Quarterly, 32, Winter 2006</w:t>
      </w:r>
    </w:p>
    <w:p>
      <w:pPr>
        <w:spacing w:after="0"/>
        <w:jc w:val="left"/>
        <w:rPr>
          <w:sz w:val="19"/>
        </w:rPr>
        <w:sectPr>
          <w:pgSz w:w="11900" w:h="16840"/>
          <w:pgMar w:header="0" w:footer="1470" w:top="1600" w:bottom="1660" w:left="1580" w:right="0"/>
        </w:sectPr>
      </w:pPr>
    </w:p>
    <w:p>
      <w:pPr>
        <w:pStyle w:val="BodyText"/>
        <w:rPr>
          <w:sz w:val="20"/>
        </w:rPr>
      </w:pPr>
    </w:p>
    <w:p>
      <w:pPr>
        <w:pStyle w:val="BodyText"/>
        <w:spacing w:before="10"/>
        <w:rPr>
          <w:sz w:val="16"/>
        </w:rPr>
      </w:pPr>
    </w:p>
    <w:p>
      <w:pPr>
        <w:pStyle w:val="Heading1"/>
      </w:pPr>
      <w:r>
        <w:rPr>
          <w:color w:val="FF0000"/>
        </w:rPr>
        <w:t>Table 2a: </w:t>
      </w:r>
      <w:r>
        <w:rPr/>
        <w:t>UK Population changes, 1971-2004/05 ('000's)</w:t>
      </w:r>
    </w:p>
    <w:p>
      <w:pPr>
        <w:pStyle w:val="BodyText"/>
        <w:spacing w:before="9"/>
        <w:rPr>
          <w:b/>
          <w:sz w:val="16"/>
        </w:rPr>
      </w:pPr>
    </w:p>
    <w:p>
      <w:pPr>
        <w:spacing w:after="0"/>
        <w:rPr>
          <w:sz w:val="16"/>
        </w:rPr>
        <w:sectPr>
          <w:pgSz w:w="11900" w:h="16840"/>
          <w:pgMar w:header="0" w:footer="1470" w:top="1600" w:bottom="1660" w:left="1580" w:right="0"/>
        </w:sectPr>
      </w:pPr>
    </w:p>
    <w:p>
      <w:pPr>
        <w:spacing w:before="95"/>
        <w:ind w:left="1296" w:right="0" w:firstLine="0"/>
        <w:jc w:val="left"/>
        <w:rPr>
          <w:b/>
          <w:sz w:val="20"/>
        </w:rPr>
      </w:pPr>
      <w:r>
        <w:rPr>
          <w:b/>
          <w:sz w:val="20"/>
        </w:rPr>
        <w:t>Population at Population at</w:t>
      </w:r>
    </w:p>
    <w:p>
      <w:pPr>
        <w:spacing w:before="95"/>
        <w:ind w:left="125" w:right="0" w:firstLine="0"/>
        <w:jc w:val="left"/>
        <w:rPr>
          <w:b/>
          <w:sz w:val="20"/>
        </w:rPr>
      </w:pPr>
      <w:r>
        <w:rPr/>
        <w:br w:type="column"/>
      </w:r>
      <w:r>
        <w:rPr>
          <w:b/>
          <w:sz w:val="20"/>
        </w:rPr>
        <w:t>Average Annual Change</w:t>
      </w:r>
    </w:p>
    <w:p>
      <w:pPr>
        <w:spacing w:before="95"/>
        <w:ind w:left="1279" w:right="2096" w:firstLine="0"/>
        <w:jc w:val="center"/>
        <w:rPr>
          <w:b/>
          <w:sz w:val="20"/>
        </w:rPr>
      </w:pPr>
      <w:r>
        <w:rPr/>
        <w:br w:type="column"/>
      </w:r>
      <w:r>
        <w:rPr>
          <w:b/>
          <w:sz w:val="20"/>
        </w:rPr>
        <w:t>Net</w:t>
      </w:r>
    </w:p>
    <w:p>
      <w:pPr>
        <w:spacing w:after="0"/>
        <w:jc w:val="center"/>
        <w:rPr>
          <w:sz w:val="20"/>
        </w:rPr>
        <w:sectPr>
          <w:type w:val="continuous"/>
          <w:pgSz w:w="11900" w:h="16840"/>
          <w:pgMar w:top="1180" w:bottom="280" w:left="1580" w:right="0"/>
          <w:cols w:num="3" w:equalWidth="0">
            <w:col w:w="3786" w:space="40"/>
            <w:col w:w="2305" w:space="473"/>
            <w:col w:w="3716"/>
          </w:cols>
        </w:sectPr>
      </w:pPr>
    </w:p>
    <w:p>
      <w:pPr>
        <w:pStyle w:val="BodyText"/>
        <w:rPr>
          <w:b/>
          <w:sz w:val="3"/>
        </w:rPr>
      </w:pPr>
    </w:p>
    <w:tbl>
      <w:tblPr>
        <w:tblW w:w="0" w:type="auto"/>
        <w:jc w:val="left"/>
        <w:tblInd w:w="4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4"/>
        <w:gridCol w:w="1356"/>
        <w:gridCol w:w="1387"/>
        <w:gridCol w:w="990"/>
        <w:gridCol w:w="1135"/>
        <w:gridCol w:w="779"/>
        <w:gridCol w:w="718"/>
        <w:gridCol w:w="991"/>
      </w:tblGrid>
      <w:tr>
        <w:trPr>
          <w:trHeight w:val="242" w:hRule="atLeast"/>
        </w:trPr>
        <w:tc>
          <w:tcPr>
            <w:tcW w:w="814" w:type="dxa"/>
          </w:tcPr>
          <w:p>
            <w:pPr>
              <w:pStyle w:val="TableParagraph"/>
              <w:jc w:val="left"/>
              <w:rPr>
                <w:sz w:val="16"/>
              </w:rPr>
            </w:pPr>
          </w:p>
        </w:tc>
        <w:tc>
          <w:tcPr>
            <w:tcW w:w="1356" w:type="dxa"/>
          </w:tcPr>
          <w:p>
            <w:pPr>
              <w:pStyle w:val="TableParagraph"/>
              <w:spacing w:line="222" w:lineRule="exact"/>
              <w:ind w:left="44" w:right="50"/>
              <w:rPr>
                <w:b/>
                <w:sz w:val="20"/>
              </w:rPr>
            </w:pPr>
            <w:r>
              <w:rPr>
                <w:b/>
                <w:sz w:val="20"/>
              </w:rPr>
              <w:t>start of period</w:t>
            </w:r>
          </w:p>
        </w:tc>
        <w:tc>
          <w:tcPr>
            <w:tcW w:w="1387" w:type="dxa"/>
          </w:tcPr>
          <w:p>
            <w:pPr>
              <w:pStyle w:val="TableParagraph"/>
              <w:spacing w:line="222" w:lineRule="exact"/>
              <w:ind w:left="50" w:right="163"/>
              <w:rPr>
                <w:b/>
                <w:sz w:val="20"/>
              </w:rPr>
            </w:pPr>
            <w:r>
              <w:rPr>
                <w:b/>
                <w:sz w:val="20"/>
              </w:rPr>
              <w:t>end of period</w:t>
            </w:r>
          </w:p>
        </w:tc>
        <w:tc>
          <w:tcPr>
            <w:tcW w:w="990" w:type="dxa"/>
          </w:tcPr>
          <w:p>
            <w:pPr>
              <w:pStyle w:val="TableParagraph"/>
              <w:spacing w:line="222" w:lineRule="exact"/>
              <w:ind w:left="159" w:right="279"/>
              <w:rPr>
                <w:b/>
                <w:sz w:val="20"/>
              </w:rPr>
            </w:pPr>
            <w:r>
              <w:rPr>
                <w:b/>
                <w:sz w:val="20"/>
              </w:rPr>
              <w:t>(000s)</w:t>
            </w:r>
          </w:p>
        </w:tc>
        <w:tc>
          <w:tcPr>
            <w:tcW w:w="1135" w:type="dxa"/>
          </w:tcPr>
          <w:p>
            <w:pPr>
              <w:pStyle w:val="TableParagraph"/>
              <w:spacing w:line="222" w:lineRule="exact"/>
              <w:ind w:left="279" w:right="160"/>
              <w:rPr>
                <w:b/>
                <w:sz w:val="20"/>
              </w:rPr>
            </w:pPr>
            <w:r>
              <w:rPr>
                <w:b/>
                <w:sz w:val="20"/>
              </w:rPr>
              <w:t>Percent</w:t>
            </w:r>
          </w:p>
        </w:tc>
        <w:tc>
          <w:tcPr>
            <w:tcW w:w="779" w:type="dxa"/>
          </w:tcPr>
          <w:p>
            <w:pPr>
              <w:pStyle w:val="TableParagraph"/>
              <w:spacing w:line="222" w:lineRule="exact"/>
              <w:ind w:left="162" w:right="42"/>
              <w:rPr>
                <w:b/>
                <w:sz w:val="20"/>
              </w:rPr>
            </w:pPr>
            <w:r>
              <w:rPr>
                <w:b/>
                <w:sz w:val="20"/>
              </w:rPr>
              <w:t>Births</w:t>
            </w:r>
          </w:p>
        </w:tc>
        <w:tc>
          <w:tcPr>
            <w:tcW w:w="718" w:type="dxa"/>
          </w:tcPr>
          <w:p>
            <w:pPr>
              <w:pStyle w:val="TableParagraph"/>
              <w:spacing w:line="222" w:lineRule="exact"/>
              <w:ind w:left="44" w:right="45"/>
              <w:rPr>
                <w:b/>
                <w:sz w:val="20"/>
              </w:rPr>
            </w:pPr>
            <w:r>
              <w:rPr>
                <w:b/>
                <w:sz w:val="20"/>
              </w:rPr>
              <w:t>Deaths</w:t>
            </w:r>
          </w:p>
        </w:tc>
        <w:tc>
          <w:tcPr>
            <w:tcW w:w="991" w:type="dxa"/>
          </w:tcPr>
          <w:p>
            <w:pPr>
              <w:pStyle w:val="TableParagraph"/>
              <w:spacing w:line="222" w:lineRule="exact"/>
              <w:ind w:left="49" w:right="34"/>
              <w:rPr>
                <w:b/>
                <w:sz w:val="20"/>
              </w:rPr>
            </w:pPr>
            <w:r>
              <w:rPr>
                <w:b/>
                <w:sz w:val="20"/>
              </w:rPr>
              <w:t>Migration</w:t>
            </w:r>
          </w:p>
        </w:tc>
      </w:tr>
      <w:tr>
        <w:trPr>
          <w:trHeight w:val="258" w:hRule="atLeast"/>
        </w:trPr>
        <w:tc>
          <w:tcPr>
            <w:tcW w:w="814" w:type="dxa"/>
          </w:tcPr>
          <w:p>
            <w:pPr>
              <w:pStyle w:val="TableParagraph"/>
              <w:spacing w:line="227" w:lineRule="exact" w:before="11"/>
              <w:ind w:left="50"/>
              <w:jc w:val="left"/>
              <w:rPr>
                <w:sz w:val="20"/>
              </w:rPr>
            </w:pPr>
            <w:r>
              <w:rPr>
                <w:sz w:val="20"/>
              </w:rPr>
              <w:t>1971–76</w:t>
            </w:r>
          </w:p>
        </w:tc>
        <w:tc>
          <w:tcPr>
            <w:tcW w:w="1356" w:type="dxa"/>
          </w:tcPr>
          <w:p>
            <w:pPr>
              <w:pStyle w:val="TableParagraph"/>
              <w:spacing w:line="227" w:lineRule="exact" w:before="11"/>
              <w:ind w:left="42" w:right="50"/>
              <w:rPr>
                <w:sz w:val="20"/>
              </w:rPr>
            </w:pPr>
            <w:r>
              <w:rPr>
                <w:sz w:val="20"/>
              </w:rPr>
              <w:t>55,928</w:t>
            </w:r>
          </w:p>
        </w:tc>
        <w:tc>
          <w:tcPr>
            <w:tcW w:w="1387" w:type="dxa"/>
          </w:tcPr>
          <w:p>
            <w:pPr>
              <w:pStyle w:val="TableParagraph"/>
              <w:spacing w:line="227" w:lineRule="exact" w:before="11"/>
              <w:ind w:left="48" w:right="163"/>
              <w:rPr>
                <w:sz w:val="20"/>
              </w:rPr>
            </w:pPr>
            <w:r>
              <w:rPr>
                <w:sz w:val="20"/>
              </w:rPr>
              <w:t>56,216</w:t>
            </w:r>
          </w:p>
        </w:tc>
        <w:tc>
          <w:tcPr>
            <w:tcW w:w="990" w:type="dxa"/>
          </w:tcPr>
          <w:p>
            <w:pPr>
              <w:pStyle w:val="TableParagraph"/>
              <w:spacing w:line="227" w:lineRule="exact" w:before="11"/>
              <w:ind w:left="158" w:right="279"/>
              <w:rPr>
                <w:sz w:val="20"/>
              </w:rPr>
            </w:pPr>
            <w:r>
              <w:rPr>
                <w:sz w:val="20"/>
              </w:rPr>
              <w:t>58</w:t>
            </w:r>
          </w:p>
        </w:tc>
        <w:tc>
          <w:tcPr>
            <w:tcW w:w="1135" w:type="dxa"/>
          </w:tcPr>
          <w:p>
            <w:pPr>
              <w:pStyle w:val="TableParagraph"/>
              <w:spacing w:line="227" w:lineRule="exact" w:before="11"/>
              <w:ind w:left="279" w:right="158"/>
              <w:rPr>
                <w:sz w:val="20"/>
              </w:rPr>
            </w:pPr>
            <w:r>
              <w:rPr>
                <w:sz w:val="20"/>
              </w:rPr>
              <w:t>0.10%</w:t>
            </w:r>
          </w:p>
        </w:tc>
        <w:tc>
          <w:tcPr>
            <w:tcW w:w="779" w:type="dxa"/>
          </w:tcPr>
          <w:p>
            <w:pPr>
              <w:pStyle w:val="TableParagraph"/>
              <w:spacing w:line="227" w:lineRule="exact" w:before="11"/>
              <w:ind w:left="158" w:right="42"/>
              <w:rPr>
                <w:sz w:val="20"/>
              </w:rPr>
            </w:pPr>
            <w:r>
              <w:rPr>
                <w:sz w:val="20"/>
              </w:rPr>
              <w:t>766</w:t>
            </w:r>
          </w:p>
        </w:tc>
        <w:tc>
          <w:tcPr>
            <w:tcW w:w="718" w:type="dxa"/>
          </w:tcPr>
          <w:p>
            <w:pPr>
              <w:pStyle w:val="TableParagraph"/>
              <w:spacing w:line="227" w:lineRule="exact" w:before="11"/>
              <w:ind w:left="44" w:right="45"/>
              <w:rPr>
                <w:sz w:val="20"/>
              </w:rPr>
            </w:pPr>
            <w:r>
              <w:rPr>
                <w:sz w:val="20"/>
              </w:rPr>
              <w:t>670</w:t>
            </w:r>
          </w:p>
        </w:tc>
        <w:tc>
          <w:tcPr>
            <w:tcW w:w="991" w:type="dxa"/>
          </w:tcPr>
          <w:p>
            <w:pPr>
              <w:pStyle w:val="TableParagraph"/>
              <w:spacing w:line="227" w:lineRule="exact" w:before="11"/>
              <w:ind w:left="46" w:right="34"/>
              <w:rPr>
                <w:sz w:val="20"/>
              </w:rPr>
            </w:pPr>
            <w:r>
              <w:rPr>
                <w:sz w:val="20"/>
              </w:rPr>
              <w:t>-39</w:t>
            </w:r>
          </w:p>
        </w:tc>
      </w:tr>
      <w:tr>
        <w:trPr>
          <w:trHeight w:val="258" w:hRule="atLeast"/>
        </w:trPr>
        <w:tc>
          <w:tcPr>
            <w:tcW w:w="814" w:type="dxa"/>
          </w:tcPr>
          <w:p>
            <w:pPr>
              <w:pStyle w:val="TableParagraph"/>
              <w:spacing w:line="228" w:lineRule="exact" w:before="11"/>
              <w:ind w:left="50"/>
              <w:jc w:val="left"/>
              <w:rPr>
                <w:sz w:val="20"/>
              </w:rPr>
            </w:pPr>
            <w:r>
              <w:rPr>
                <w:sz w:val="20"/>
              </w:rPr>
              <w:t>1976–81</w:t>
            </w:r>
          </w:p>
        </w:tc>
        <w:tc>
          <w:tcPr>
            <w:tcW w:w="1356" w:type="dxa"/>
          </w:tcPr>
          <w:p>
            <w:pPr>
              <w:pStyle w:val="TableParagraph"/>
              <w:spacing w:line="228" w:lineRule="exact" w:before="11"/>
              <w:ind w:left="42" w:right="50"/>
              <w:rPr>
                <w:sz w:val="20"/>
              </w:rPr>
            </w:pPr>
            <w:r>
              <w:rPr>
                <w:sz w:val="20"/>
              </w:rPr>
              <w:t>56,216</w:t>
            </w:r>
          </w:p>
        </w:tc>
        <w:tc>
          <w:tcPr>
            <w:tcW w:w="1387" w:type="dxa"/>
          </w:tcPr>
          <w:p>
            <w:pPr>
              <w:pStyle w:val="TableParagraph"/>
              <w:spacing w:line="228" w:lineRule="exact" w:before="11"/>
              <w:ind w:left="48" w:right="163"/>
              <w:rPr>
                <w:sz w:val="20"/>
              </w:rPr>
            </w:pPr>
            <w:r>
              <w:rPr>
                <w:sz w:val="20"/>
              </w:rPr>
              <w:t>56,352</w:t>
            </w:r>
          </w:p>
        </w:tc>
        <w:tc>
          <w:tcPr>
            <w:tcW w:w="990" w:type="dxa"/>
          </w:tcPr>
          <w:p>
            <w:pPr>
              <w:pStyle w:val="TableParagraph"/>
              <w:spacing w:line="228" w:lineRule="exact" w:before="11"/>
              <w:ind w:left="158" w:right="279"/>
              <w:rPr>
                <w:sz w:val="20"/>
              </w:rPr>
            </w:pPr>
            <w:r>
              <w:rPr>
                <w:sz w:val="20"/>
              </w:rPr>
              <w:t>27</w:t>
            </w:r>
          </w:p>
        </w:tc>
        <w:tc>
          <w:tcPr>
            <w:tcW w:w="1135" w:type="dxa"/>
          </w:tcPr>
          <w:p>
            <w:pPr>
              <w:pStyle w:val="TableParagraph"/>
              <w:spacing w:line="228" w:lineRule="exact" w:before="11"/>
              <w:ind w:left="279" w:right="158"/>
              <w:rPr>
                <w:sz w:val="20"/>
              </w:rPr>
            </w:pPr>
            <w:r>
              <w:rPr>
                <w:sz w:val="20"/>
              </w:rPr>
              <w:t>0.05%</w:t>
            </w:r>
          </w:p>
        </w:tc>
        <w:tc>
          <w:tcPr>
            <w:tcW w:w="779" w:type="dxa"/>
          </w:tcPr>
          <w:p>
            <w:pPr>
              <w:pStyle w:val="TableParagraph"/>
              <w:spacing w:line="228" w:lineRule="exact" w:before="11"/>
              <w:ind w:left="158" w:right="42"/>
              <w:rPr>
                <w:sz w:val="20"/>
              </w:rPr>
            </w:pPr>
            <w:r>
              <w:rPr>
                <w:sz w:val="20"/>
              </w:rPr>
              <w:t>705</w:t>
            </w:r>
          </w:p>
        </w:tc>
        <w:tc>
          <w:tcPr>
            <w:tcW w:w="718" w:type="dxa"/>
          </w:tcPr>
          <w:p>
            <w:pPr>
              <w:pStyle w:val="TableParagraph"/>
              <w:spacing w:line="228" w:lineRule="exact" w:before="11"/>
              <w:ind w:left="44" w:right="45"/>
              <w:rPr>
                <w:sz w:val="20"/>
              </w:rPr>
            </w:pPr>
            <w:r>
              <w:rPr>
                <w:sz w:val="20"/>
              </w:rPr>
              <w:t>662</w:t>
            </w:r>
          </w:p>
        </w:tc>
        <w:tc>
          <w:tcPr>
            <w:tcW w:w="991" w:type="dxa"/>
          </w:tcPr>
          <w:p>
            <w:pPr>
              <w:pStyle w:val="TableParagraph"/>
              <w:spacing w:line="228" w:lineRule="exact" w:before="11"/>
              <w:ind w:left="46" w:right="34"/>
              <w:rPr>
                <w:sz w:val="20"/>
              </w:rPr>
            </w:pPr>
            <w:r>
              <w:rPr>
                <w:sz w:val="20"/>
              </w:rPr>
              <w:t>-15</w:t>
            </w:r>
          </w:p>
        </w:tc>
      </w:tr>
      <w:tr>
        <w:trPr>
          <w:trHeight w:val="258" w:hRule="atLeast"/>
        </w:trPr>
        <w:tc>
          <w:tcPr>
            <w:tcW w:w="814" w:type="dxa"/>
          </w:tcPr>
          <w:p>
            <w:pPr>
              <w:pStyle w:val="TableParagraph"/>
              <w:spacing w:line="227" w:lineRule="exact" w:before="11"/>
              <w:ind w:left="50"/>
              <w:jc w:val="left"/>
              <w:rPr>
                <w:sz w:val="20"/>
              </w:rPr>
            </w:pPr>
            <w:r>
              <w:rPr>
                <w:sz w:val="20"/>
              </w:rPr>
              <w:t>1981–86</w:t>
            </w:r>
          </w:p>
        </w:tc>
        <w:tc>
          <w:tcPr>
            <w:tcW w:w="1356" w:type="dxa"/>
          </w:tcPr>
          <w:p>
            <w:pPr>
              <w:pStyle w:val="TableParagraph"/>
              <w:spacing w:line="227" w:lineRule="exact" w:before="11"/>
              <w:ind w:left="42" w:right="50"/>
              <w:rPr>
                <w:sz w:val="20"/>
              </w:rPr>
            </w:pPr>
            <w:r>
              <w:rPr>
                <w:sz w:val="20"/>
              </w:rPr>
              <w:t>56,357</w:t>
            </w:r>
          </w:p>
        </w:tc>
        <w:tc>
          <w:tcPr>
            <w:tcW w:w="1387" w:type="dxa"/>
          </w:tcPr>
          <w:p>
            <w:pPr>
              <w:pStyle w:val="TableParagraph"/>
              <w:spacing w:line="227" w:lineRule="exact" w:before="11"/>
              <w:ind w:left="48" w:right="163"/>
              <w:rPr>
                <w:sz w:val="20"/>
              </w:rPr>
            </w:pPr>
            <w:r>
              <w:rPr>
                <w:sz w:val="20"/>
              </w:rPr>
              <w:t>56,684</w:t>
            </w:r>
          </w:p>
        </w:tc>
        <w:tc>
          <w:tcPr>
            <w:tcW w:w="990" w:type="dxa"/>
          </w:tcPr>
          <w:p>
            <w:pPr>
              <w:pStyle w:val="TableParagraph"/>
              <w:spacing w:line="227" w:lineRule="exact" w:before="11"/>
              <w:ind w:left="157" w:right="279"/>
              <w:rPr>
                <w:sz w:val="20"/>
              </w:rPr>
            </w:pPr>
            <w:r>
              <w:rPr>
                <w:sz w:val="20"/>
              </w:rPr>
              <w:t>65</w:t>
            </w:r>
          </w:p>
        </w:tc>
        <w:tc>
          <w:tcPr>
            <w:tcW w:w="1135" w:type="dxa"/>
          </w:tcPr>
          <w:p>
            <w:pPr>
              <w:pStyle w:val="TableParagraph"/>
              <w:spacing w:line="227" w:lineRule="exact" w:before="11"/>
              <w:ind w:left="279" w:right="159"/>
              <w:rPr>
                <w:sz w:val="20"/>
              </w:rPr>
            </w:pPr>
            <w:r>
              <w:rPr>
                <w:sz w:val="20"/>
              </w:rPr>
              <w:t>0.12%</w:t>
            </w:r>
          </w:p>
        </w:tc>
        <w:tc>
          <w:tcPr>
            <w:tcW w:w="779" w:type="dxa"/>
          </w:tcPr>
          <w:p>
            <w:pPr>
              <w:pStyle w:val="TableParagraph"/>
              <w:spacing w:line="227" w:lineRule="exact" w:before="11"/>
              <w:ind w:left="157" w:right="42"/>
              <w:rPr>
                <w:sz w:val="20"/>
              </w:rPr>
            </w:pPr>
            <w:r>
              <w:rPr>
                <w:sz w:val="20"/>
              </w:rPr>
              <w:t>733</w:t>
            </w:r>
          </w:p>
        </w:tc>
        <w:tc>
          <w:tcPr>
            <w:tcW w:w="718" w:type="dxa"/>
          </w:tcPr>
          <w:p>
            <w:pPr>
              <w:pStyle w:val="TableParagraph"/>
              <w:spacing w:line="227" w:lineRule="exact" w:before="11"/>
              <w:ind w:left="43" w:right="45"/>
              <w:rPr>
                <w:sz w:val="20"/>
              </w:rPr>
            </w:pPr>
            <w:r>
              <w:rPr>
                <w:sz w:val="20"/>
              </w:rPr>
              <w:t>662</w:t>
            </w:r>
          </w:p>
        </w:tc>
        <w:tc>
          <w:tcPr>
            <w:tcW w:w="991" w:type="dxa"/>
          </w:tcPr>
          <w:p>
            <w:pPr>
              <w:pStyle w:val="TableParagraph"/>
              <w:spacing w:line="227" w:lineRule="exact" w:before="11"/>
              <w:ind w:left="46" w:right="34"/>
              <w:rPr>
                <w:sz w:val="20"/>
              </w:rPr>
            </w:pPr>
            <w:r>
              <w:rPr>
                <w:sz w:val="20"/>
              </w:rPr>
              <w:t>-5</w:t>
            </w:r>
          </w:p>
        </w:tc>
      </w:tr>
      <w:tr>
        <w:trPr>
          <w:trHeight w:val="258" w:hRule="atLeast"/>
        </w:trPr>
        <w:tc>
          <w:tcPr>
            <w:tcW w:w="814" w:type="dxa"/>
          </w:tcPr>
          <w:p>
            <w:pPr>
              <w:pStyle w:val="TableParagraph"/>
              <w:spacing w:line="228" w:lineRule="exact" w:before="11"/>
              <w:ind w:left="50"/>
              <w:jc w:val="left"/>
              <w:rPr>
                <w:sz w:val="20"/>
              </w:rPr>
            </w:pPr>
            <w:r>
              <w:rPr>
                <w:sz w:val="20"/>
              </w:rPr>
              <w:t>1986–91</w:t>
            </w:r>
          </w:p>
        </w:tc>
        <w:tc>
          <w:tcPr>
            <w:tcW w:w="1356" w:type="dxa"/>
          </w:tcPr>
          <w:p>
            <w:pPr>
              <w:pStyle w:val="TableParagraph"/>
              <w:spacing w:line="228" w:lineRule="exact" w:before="11"/>
              <w:ind w:left="43" w:right="50"/>
              <w:rPr>
                <w:sz w:val="20"/>
              </w:rPr>
            </w:pPr>
            <w:r>
              <w:rPr>
                <w:sz w:val="20"/>
              </w:rPr>
              <w:t>56,684</w:t>
            </w:r>
          </w:p>
        </w:tc>
        <w:tc>
          <w:tcPr>
            <w:tcW w:w="1387" w:type="dxa"/>
          </w:tcPr>
          <w:p>
            <w:pPr>
              <w:pStyle w:val="TableParagraph"/>
              <w:spacing w:line="228" w:lineRule="exact" w:before="11"/>
              <w:ind w:left="49" w:right="163"/>
              <w:rPr>
                <w:sz w:val="20"/>
              </w:rPr>
            </w:pPr>
            <w:r>
              <w:rPr>
                <w:sz w:val="20"/>
              </w:rPr>
              <w:t>57,439</w:t>
            </w:r>
          </w:p>
        </w:tc>
        <w:tc>
          <w:tcPr>
            <w:tcW w:w="990" w:type="dxa"/>
          </w:tcPr>
          <w:p>
            <w:pPr>
              <w:pStyle w:val="TableParagraph"/>
              <w:spacing w:line="228" w:lineRule="exact" w:before="11"/>
              <w:ind w:left="157" w:right="279"/>
              <w:rPr>
                <w:sz w:val="20"/>
              </w:rPr>
            </w:pPr>
            <w:r>
              <w:rPr>
                <w:sz w:val="20"/>
              </w:rPr>
              <w:t>151</w:t>
            </w:r>
          </w:p>
        </w:tc>
        <w:tc>
          <w:tcPr>
            <w:tcW w:w="1135" w:type="dxa"/>
          </w:tcPr>
          <w:p>
            <w:pPr>
              <w:pStyle w:val="TableParagraph"/>
              <w:spacing w:line="228" w:lineRule="exact" w:before="11"/>
              <w:ind w:left="279" w:right="158"/>
              <w:rPr>
                <w:sz w:val="20"/>
              </w:rPr>
            </w:pPr>
            <w:r>
              <w:rPr>
                <w:sz w:val="20"/>
              </w:rPr>
              <w:t>0.26%</w:t>
            </w:r>
          </w:p>
        </w:tc>
        <w:tc>
          <w:tcPr>
            <w:tcW w:w="779" w:type="dxa"/>
          </w:tcPr>
          <w:p>
            <w:pPr>
              <w:pStyle w:val="TableParagraph"/>
              <w:spacing w:line="228" w:lineRule="exact" w:before="11"/>
              <w:ind w:left="159" w:right="42"/>
              <w:rPr>
                <w:sz w:val="20"/>
              </w:rPr>
            </w:pPr>
            <w:r>
              <w:rPr>
                <w:sz w:val="20"/>
              </w:rPr>
              <w:t>782</w:t>
            </w:r>
          </w:p>
        </w:tc>
        <w:tc>
          <w:tcPr>
            <w:tcW w:w="718" w:type="dxa"/>
          </w:tcPr>
          <w:p>
            <w:pPr>
              <w:pStyle w:val="TableParagraph"/>
              <w:spacing w:line="228" w:lineRule="exact" w:before="11"/>
              <w:ind w:left="44" w:right="44"/>
              <w:rPr>
                <w:sz w:val="20"/>
              </w:rPr>
            </w:pPr>
            <w:r>
              <w:rPr>
                <w:sz w:val="20"/>
              </w:rPr>
              <w:t>647</w:t>
            </w:r>
          </w:p>
        </w:tc>
        <w:tc>
          <w:tcPr>
            <w:tcW w:w="991" w:type="dxa"/>
          </w:tcPr>
          <w:p>
            <w:pPr>
              <w:pStyle w:val="TableParagraph"/>
              <w:spacing w:line="228" w:lineRule="exact" w:before="11"/>
              <w:ind w:left="49" w:right="34"/>
              <w:rPr>
                <w:sz w:val="20"/>
              </w:rPr>
            </w:pPr>
            <w:r>
              <w:rPr>
                <w:sz w:val="20"/>
              </w:rPr>
              <w:t>13</w:t>
            </w:r>
          </w:p>
        </w:tc>
      </w:tr>
      <w:tr>
        <w:trPr>
          <w:trHeight w:val="259" w:hRule="atLeast"/>
        </w:trPr>
        <w:tc>
          <w:tcPr>
            <w:tcW w:w="814" w:type="dxa"/>
          </w:tcPr>
          <w:p>
            <w:pPr>
              <w:pStyle w:val="TableParagraph"/>
              <w:spacing w:line="228" w:lineRule="exact" w:before="11"/>
              <w:ind w:left="50"/>
              <w:jc w:val="left"/>
              <w:rPr>
                <w:sz w:val="20"/>
              </w:rPr>
            </w:pPr>
            <w:r>
              <w:rPr>
                <w:sz w:val="20"/>
              </w:rPr>
              <w:t>1991–96</w:t>
            </w:r>
          </w:p>
        </w:tc>
        <w:tc>
          <w:tcPr>
            <w:tcW w:w="1356" w:type="dxa"/>
          </w:tcPr>
          <w:p>
            <w:pPr>
              <w:pStyle w:val="TableParagraph"/>
              <w:spacing w:line="228" w:lineRule="exact" w:before="11"/>
              <w:ind w:left="43" w:right="50"/>
              <w:rPr>
                <w:sz w:val="20"/>
              </w:rPr>
            </w:pPr>
            <w:r>
              <w:rPr>
                <w:sz w:val="20"/>
              </w:rPr>
              <w:t>57,439</w:t>
            </w:r>
          </w:p>
        </w:tc>
        <w:tc>
          <w:tcPr>
            <w:tcW w:w="1387" w:type="dxa"/>
          </w:tcPr>
          <w:p>
            <w:pPr>
              <w:pStyle w:val="TableParagraph"/>
              <w:spacing w:line="228" w:lineRule="exact" w:before="11"/>
              <w:ind w:left="49" w:right="163"/>
              <w:rPr>
                <w:sz w:val="20"/>
              </w:rPr>
            </w:pPr>
            <w:r>
              <w:rPr>
                <w:sz w:val="20"/>
              </w:rPr>
              <w:t>58,164</w:t>
            </w:r>
          </w:p>
        </w:tc>
        <w:tc>
          <w:tcPr>
            <w:tcW w:w="990" w:type="dxa"/>
          </w:tcPr>
          <w:p>
            <w:pPr>
              <w:pStyle w:val="TableParagraph"/>
              <w:spacing w:line="228" w:lineRule="exact" w:before="11"/>
              <w:ind w:left="157" w:right="279"/>
              <w:rPr>
                <w:sz w:val="20"/>
              </w:rPr>
            </w:pPr>
            <w:r>
              <w:rPr>
                <w:sz w:val="20"/>
              </w:rPr>
              <w:t>145</w:t>
            </w:r>
          </w:p>
        </w:tc>
        <w:tc>
          <w:tcPr>
            <w:tcW w:w="1135" w:type="dxa"/>
          </w:tcPr>
          <w:p>
            <w:pPr>
              <w:pStyle w:val="TableParagraph"/>
              <w:spacing w:line="228" w:lineRule="exact" w:before="11"/>
              <w:ind w:left="279" w:right="158"/>
              <w:rPr>
                <w:sz w:val="20"/>
              </w:rPr>
            </w:pPr>
            <w:r>
              <w:rPr>
                <w:sz w:val="20"/>
              </w:rPr>
              <w:t>0.25%</w:t>
            </w:r>
          </w:p>
        </w:tc>
        <w:tc>
          <w:tcPr>
            <w:tcW w:w="779" w:type="dxa"/>
          </w:tcPr>
          <w:p>
            <w:pPr>
              <w:pStyle w:val="TableParagraph"/>
              <w:spacing w:line="228" w:lineRule="exact" w:before="11"/>
              <w:ind w:left="159" w:right="42"/>
              <w:rPr>
                <w:sz w:val="20"/>
              </w:rPr>
            </w:pPr>
            <w:r>
              <w:rPr>
                <w:sz w:val="20"/>
              </w:rPr>
              <w:t>756</w:t>
            </w:r>
          </w:p>
        </w:tc>
        <w:tc>
          <w:tcPr>
            <w:tcW w:w="718" w:type="dxa"/>
          </w:tcPr>
          <w:p>
            <w:pPr>
              <w:pStyle w:val="TableParagraph"/>
              <w:spacing w:line="228" w:lineRule="exact" w:before="11"/>
              <w:ind w:left="44" w:right="44"/>
              <w:rPr>
                <w:sz w:val="20"/>
              </w:rPr>
            </w:pPr>
            <w:r>
              <w:rPr>
                <w:sz w:val="20"/>
              </w:rPr>
              <w:t>639</w:t>
            </w:r>
          </w:p>
        </w:tc>
        <w:tc>
          <w:tcPr>
            <w:tcW w:w="991" w:type="dxa"/>
          </w:tcPr>
          <w:p>
            <w:pPr>
              <w:pStyle w:val="TableParagraph"/>
              <w:spacing w:line="228" w:lineRule="exact" w:before="11"/>
              <w:ind w:left="49" w:right="34"/>
              <w:rPr>
                <w:sz w:val="20"/>
              </w:rPr>
            </w:pPr>
            <w:r>
              <w:rPr>
                <w:sz w:val="20"/>
              </w:rPr>
              <w:t>29</w:t>
            </w:r>
          </w:p>
        </w:tc>
      </w:tr>
      <w:tr>
        <w:trPr>
          <w:trHeight w:val="258" w:hRule="atLeast"/>
        </w:trPr>
        <w:tc>
          <w:tcPr>
            <w:tcW w:w="814" w:type="dxa"/>
          </w:tcPr>
          <w:p>
            <w:pPr>
              <w:pStyle w:val="TableParagraph"/>
              <w:spacing w:line="227" w:lineRule="exact" w:before="11"/>
              <w:ind w:left="50"/>
              <w:jc w:val="left"/>
              <w:rPr>
                <w:sz w:val="20"/>
              </w:rPr>
            </w:pPr>
            <w:r>
              <w:rPr>
                <w:sz w:val="20"/>
              </w:rPr>
              <w:t>1996–97</w:t>
            </w:r>
          </w:p>
        </w:tc>
        <w:tc>
          <w:tcPr>
            <w:tcW w:w="1356" w:type="dxa"/>
          </w:tcPr>
          <w:p>
            <w:pPr>
              <w:pStyle w:val="TableParagraph"/>
              <w:spacing w:line="227" w:lineRule="exact" w:before="11"/>
              <w:ind w:left="43" w:right="50"/>
              <w:rPr>
                <w:sz w:val="20"/>
              </w:rPr>
            </w:pPr>
            <w:r>
              <w:rPr>
                <w:sz w:val="20"/>
              </w:rPr>
              <w:t>58,164</w:t>
            </w:r>
          </w:p>
        </w:tc>
        <w:tc>
          <w:tcPr>
            <w:tcW w:w="1387" w:type="dxa"/>
          </w:tcPr>
          <w:p>
            <w:pPr>
              <w:pStyle w:val="TableParagraph"/>
              <w:spacing w:line="227" w:lineRule="exact" w:before="11"/>
              <w:ind w:left="49" w:right="163"/>
              <w:rPr>
                <w:sz w:val="20"/>
              </w:rPr>
            </w:pPr>
            <w:r>
              <w:rPr>
                <w:sz w:val="20"/>
              </w:rPr>
              <w:t>58,314</w:t>
            </w:r>
          </w:p>
        </w:tc>
        <w:tc>
          <w:tcPr>
            <w:tcW w:w="990" w:type="dxa"/>
          </w:tcPr>
          <w:p>
            <w:pPr>
              <w:pStyle w:val="TableParagraph"/>
              <w:spacing w:line="227" w:lineRule="exact" w:before="11"/>
              <w:ind w:left="157" w:right="279"/>
              <w:rPr>
                <w:sz w:val="20"/>
              </w:rPr>
            </w:pPr>
            <w:r>
              <w:rPr>
                <w:sz w:val="20"/>
              </w:rPr>
              <w:t>150</w:t>
            </w:r>
          </w:p>
        </w:tc>
        <w:tc>
          <w:tcPr>
            <w:tcW w:w="1135" w:type="dxa"/>
          </w:tcPr>
          <w:p>
            <w:pPr>
              <w:pStyle w:val="TableParagraph"/>
              <w:spacing w:line="227" w:lineRule="exact" w:before="11"/>
              <w:ind w:left="279" w:right="158"/>
              <w:rPr>
                <w:sz w:val="20"/>
              </w:rPr>
            </w:pPr>
            <w:r>
              <w:rPr>
                <w:sz w:val="20"/>
              </w:rPr>
              <w:t>0.26%</w:t>
            </w:r>
          </w:p>
        </w:tc>
        <w:tc>
          <w:tcPr>
            <w:tcW w:w="779" w:type="dxa"/>
          </w:tcPr>
          <w:p>
            <w:pPr>
              <w:pStyle w:val="TableParagraph"/>
              <w:spacing w:line="227" w:lineRule="exact" w:before="11"/>
              <w:ind w:left="159" w:right="42"/>
              <w:rPr>
                <w:sz w:val="20"/>
              </w:rPr>
            </w:pPr>
            <w:r>
              <w:rPr>
                <w:sz w:val="20"/>
              </w:rPr>
              <w:t>740</w:t>
            </w:r>
          </w:p>
        </w:tc>
        <w:tc>
          <w:tcPr>
            <w:tcW w:w="718" w:type="dxa"/>
          </w:tcPr>
          <w:p>
            <w:pPr>
              <w:pStyle w:val="TableParagraph"/>
              <w:spacing w:line="227" w:lineRule="exact" w:before="11"/>
              <w:ind w:left="44" w:right="44"/>
              <w:rPr>
                <w:sz w:val="20"/>
              </w:rPr>
            </w:pPr>
            <w:r>
              <w:rPr>
                <w:sz w:val="20"/>
              </w:rPr>
              <w:t>637</w:t>
            </w:r>
          </w:p>
        </w:tc>
        <w:tc>
          <w:tcPr>
            <w:tcW w:w="991" w:type="dxa"/>
          </w:tcPr>
          <w:p>
            <w:pPr>
              <w:pStyle w:val="TableParagraph"/>
              <w:spacing w:line="227" w:lineRule="exact" w:before="11"/>
              <w:ind w:left="49" w:right="34"/>
              <w:rPr>
                <w:sz w:val="20"/>
              </w:rPr>
            </w:pPr>
            <w:r>
              <w:rPr>
                <w:sz w:val="20"/>
              </w:rPr>
              <w:t>47</w:t>
            </w:r>
          </w:p>
        </w:tc>
      </w:tr>
      <w:tr>
        <w:trPr>
          <w:trHeight w:val="258" w:hRule="atLeast"/>
        </w:trPr>
        <w:tc>
          <w:tcPr>
            <w:tcW w:w="814" w:type="dxa"/>
          </w:tcPr>
          <w:p>
            <w:pPr>
              <w:pStyle w:val="TableParagraph"/>
              <w:spacing w:line="228" w:lineRule="exact" w:before="11"/>
              <w:ind w:left="50"/>
              <w:jc w:val="left"/>
              <w:rPr>
                <w:sz w:val="20"/>
              </w:rPr>
            </w:pPr>
            <w:r>
              <w:rPr>
                <w:sz w:val="20"/>
              </w:rPr>
              <w:t>1997–98</w:t>
            </w:r>
          </w:p>
        </w:tc>
        <w:tc>
          <w:tcPr>
            <w:tcW w:w="1356" w:type="dxa"/>
          </w:tcPr>
          <w:p>
            <w:pPr>
              <w:pStyle w:val="TableParagraph"/>
              <w:spacing w:line="228" w:lineRule="exact" w:before="11"/>
              <w:ind w:left="43" w:right="50"/>
              <w:rPr>
                <w:sz w:val="20"/>
              </w:rPr>
            </w:pPr>
            <w:r>
              <w:rPr>
                <w:sz w:val="20"/>
              </w:rPr>
              <w:t>58,314</w:t>
            </w:r>
          </w:p>
        </w:tc>
        <w:tc>
          <w:tcPr>
            <w:tcW w:w="1387" w:type="dxa"/>
          </w:tcPr>
          <w:p>
            <w:pPr>
              <w:pStyle w:val="TableParagraph"/>
              <w:spacing w:line="228" w:lineRule="exact" w:before="11"/>
              <w:ind w:left="49" w:right="163"/>
              <w:rPr>
                <w:sz w:val="20"/>
              </w:rPr>
            </w:pPr>
            <w:r>
              <w:rPr>
                <w:sz w:val="20"/>
              </w:rPr>
              <w:t>58,475</w:t>
            </w:r>
          </w:p>
        </w:tc>
        <w:tc>
          <w:tcPr>
            <w:tcW w:w="990" w:type="dxa"/>
          </w:tcPr>
          <w:p>
            <w:pPr>
              <w:pStyle w:val="TableParagraph"/>
              <w:spacing w:line="228" w:lineRule="exact" w:before="11"/>
              <w:ind w:left="157" w:right="279"/>
              <w:rPr>
                <w:sz w:val="20"/>
              </w:rPr>
            </w:pPr>
            <w:r>
              <w:rPr>
                <w:sz w:val="20"/>
              </w:rPr>
              <w:t>161</w:t>
            </w:r>
          </w:p>
        </w:tc>
        <w:tc>
          <w:tcPr>
            <w:tcW w:w="1135" w:type="dxa"/>
          </w:tcPr>
          <w:p>
            <w:pPr>
              <w:pStyle w:val="TableParagraph"/>
              <w:spacing w:line="228" w:lineRule="exact" w:before="11"/>
              <w:ind w:left="279" w:right="158"/>
              <w:rPr>
                <w:sz w:val="20"/>
              </w:rPr>
            </w:pPr>
            <w:r>
              <w:rPr>
                <w:sz w:val="20"/>
              </w:rPr>
              <w:t>0.28%</w:t>
            </w:r>
          </w:p>
        </w:tc>
        <w:tc>
          <w:tcPr>
            <w:tcW w:w="779" w:type="dxa"/>
          </w:tcPr>
          <w:p>
            <w:pPr>
              <w:pStyle w:val="TableParagraph"/>
              <w:spacing w:line="228" w:lineRule="exact" w:before="11"/>
              <w:ind w:left="159" w:right="42"/>
              <w:rPr>
                <w:sz w:val="20"/>
              </w:rPr>
            </w:pPr>
            <w:r>
              <w:rPr>
                <w:sz w:val="20"/>
              </w:rPr>
              <w:t>718</w:t>
            </w:r>
          </w:p>
        </w:tc>
        <w:tc>
          <w:tcPr>
            <w:tcW w:w="718" w:type="dxa"/>
          </w:tcPr>
          <w:p>
            <w:pPr>
              <w:pStyle w:val="TableParagraph"/>
              <w:spacing w:line="228" w:lineRule="exact" w:before="11"/>
              <w:ind w:left="44" w:right="44"/>
              <w:rPr>
                <w:sz w:val="20"/>
              </w:rPr>
            </w:pPr>
            <w:r>
              <w:rPr>
                <w:sz w:val="20"/>
              </w:rPr>
              <w:t>617</w:t>
            </w:r>
          </w:p>
        </w:tc>
        <w:tc>
          <w:tcPr>
            <w:tcW w:w="991" w:type="dxa"/>
          </w:tcPr>
          <w:p>
            <w:pPr>
              <w:pStyle w:val="TableParagraph"/>
              <w:spacing w:line="228" w:lineRule="exact" w:before="11"/>
              <w:ind w:left="49" w:right="34"/>
              <w:rPr>
                <w:sz w:val="20"/>
              </w:rPr>
            </w:pPr>
            <w:r>
              <w:rPr>
                <w:sz w:val="20"/>
              </w:rPr>
              <w:t>60</w:t>
            </w:r>
          </w:p>
        </w:tc>
      </w:tr>
      <w:tr>
        <w:trPr>
          <w:trHeight w:val="258" w:hRule="atLeast"/>
        </w:trPr>
        <w:tc>
          <w:tcPr>
            <w:tcW w:w="814" w:type="dxa"/>
          </w:tcPr>
          <w:p>
            <w:pPr>
              <w:pStyle w:val="TableParagraph"/>
              <w:spacing w:line="227" w:lineRule="exact" w:before="11"/>
              <w:ind w:left="50"/>
              <w:jc w:val="left"/>
              <w:rPr>
                <w:sz w:val="20"/>
              </w:rPr>
            </w:pPr>
            <w:r>
              <w:rPr>
                <w:sz w:val="20"/>
              </w:rPr>
              <w:t>1998–99</w:t>
            </w:r>
          </w:p>
        </w:tc>
        <w:tc>
          <w:tcPr>
            <w:tcW w:w="1356" w:type="dxa"/>
          </w:tcPr>
          <w:p>
            <w:pPr>
              <w:pStyle w:val="TableParagraph"/>
              <w:spacing w:line="227" w:lineRule="exact" w:before="11"/>
              <w:ind w:left="43" w:right="50"/>
              <w:rPr>
                <w:sz w:val="20"/>
              </w:rPr>
            </w:pPr>
            <w:r>
              <w:rPr>
                <w:sz w:val="20"/>
              </w:rPr>
              <w:t>58,475</w:t>
            </w:r>
          </w:p>
        </w:tc>
        <w:tc>
          <w:tcPr>
            <w:tcW w:w="1387" w:type="dxa"/>
          </w:tcPr>
          <w:p>
            <w:pPr>
              <w:pStyle w:val="TableParagraph"/>
              <w:spacing w:line="227" w:lineRule="exact" w:before="11"/>
              <w:ind w:left="49" w:right="163"/>
              <w:rPr>
                <w:sz w:val="20"/>
              </w:rPr>
            </w:pPr>
            <w:r>
              <w:rPr>
                <w:sz w:val="20"/>
              </w:rPr>
              <w:t>58,684</w:t>
            </w:r>
          </w:p>
        </w:tc>
        <w:tc>
          <w:tcPr>
            <w:tcW w:w="990" w:type="dxa"/>
          </w:tcPr>
          <w:p>
            <w:pPr>
              <w:pStyle w:val="TableParagraph"/>
              <w:spacing w:line="227" w:lineRule="exact" w:before="11"/>
              <w:ind w:left="157" w:right="279"/>
              <w:rPr>
                <w:sz w:val="20"/>
              </w:rPr>
            </w:pPr>
            <w:r>
              <w:rPr>
                <w:sz w:val="20"/>
              </w:rPr>
              <w:t>209</w:t>
            </w:r>
          </w:p>
        </w:tc>
        <w:tc>
          <w:tcPr>
            <w:tcW w:w="1135" w:type="dxa"/>
          </w:tcPr>
          <w:p>
            <w:pPr>
              <w:pStyle w:val="TableParagraph"/>
              <w:spacing w:line="227" w:lineRule="exact" w:before="11"/>
              <w:ind w:left="279" w:right="158"/>
              <w:rPr>
                <w:sz w:val="20"/>
              </w:rPr>
            </w:pPr>
            <w:r>
              <w:rPr>
                <w:sz w:val="20"/>
              </w:rPr>
              <w:t>0.36%</w:t>
            </w:r>
          </w:p>
        </w:tc>
        <w:tc>
          <w:tcPr>
            <w:tcW w:w="779" w:type="dxa"/>
          </w:tcPr>
          <w:p>
            <w:pPr>
              <w:pStyle w:val="TableParagraph"/>
              <w:spacing w:line="227" w:lineRule="exact" w:before="11"/>
              <w:ind w:left="159" w:right="42"/>
              <w:rPr>
                <w:sz w:val="20"/>
              </w:rPr>
            </w:pPr>
            <w:r>
              <w:rPr>
                <w:sz w:val="20"/>
              </w:rPr>
              <w:t>713</w:t>
            </w:r>
          </w:p>
        </w:tc>
        <w:tc>
          <w:tcPr>
            <w:tcW w:w="718" w:type="dxa"/>
          </w:tcPr>
          <w:p>
            <w:pPr>
              <w:pStyle w:val="TableParagraph"/>
              <w:spacing w:line="227" w:lineRule="exact" w:before="11"/>
              <w:ind w:left="44" w:right="44"/>
              <w:rPr>
                <w:sz w:val="20"/>
              </w:rPr>
            </w:pPr>
            <w:r>
              <w:rPr>
                <w:sz w:val="20"/>
              </w:rPr>
              <w:t>634</w:t>
            </w:r>
          </w:p>
        </w:tc>
        <w:tc>
          <w:tcPr>
            <w:tcW w:w="991" w:type="dxa"/>
          </w:tcPr>
          <w:p>
            <w:pPr>
              <w:pStyle w:val="TableParagraph"/>
              <w:spacing w:line="227" w:lineRule="exact" w:before="11"/>
              <w:ind w:left="49" w:right="34"/>
              <w:rPr>
                <w:sz w:val="20"/>
              </w:rPr>
            </w:pPr>
            <w:r>
              <w:rPr>
                <w:sz w:val="20"/>
              </w:rPr>
              <w:t>133</w:t>
            </w:r>
          </w:p>
        </w:tc>
      </w:tr>
      <w:tr>
        <w:trPr>
          <w:trHeight w:val="258" w:hRule="atLeast"/>
        </w:trPr>
        <w:tc>
          <w:tcPr>
            <w:tcW w:w="814" w:type="dxa"/>
          </w:tcPr>
          <w:p>
            <w:pPr>
              <w:pStyle w:val="TableParagraph"/>
              <w:spacing w:line="228" w:lineRule="exact" w:before="11"/>
              <w:ind w:left="50"/>
              <w:jc w:val="left"/>
              <w:rPr>
                <w:sz w:val="20"/>
              </w:rPr>
            </w:pPr>
            <w:r>
              <w:rPr>
                <w:sz w:val="20"/>
              </w:rPr>
              <w:t>1999–00</w:t>
            </w:r>
          </w:p>
        </w:tc>
        <w:tc>
          <w:tcPr>
            <w:tcW w:w="1356" w:type="dxa"/>
          </w:tcPr>
          <w:p>
            <w:pPr>
              <w:pStyle w:val="TableParagraph"/>
              <w:spacing w:line="228" w:lineRule="exact" w:before="11"/>
              <w:ind w:left="43" w:right="50"/>
              <w:rPr>
                <w:sz w:val="20"/>
              </w:rPr>
            </w:pPr>
            <w:r>
              <w:rPr>
                <w:sz w:val="20"/>
              </w:rPr>
              <w:t>58,684</w:t>
            </w:r>
          </w:p>
        </w:tc>
        <w:tc>
          <w:tcPr>
            <w:tcW w:w="1387" w:type="dxa"/>
          </w:tcPr>
          <w:p>
            <w:pPr>
              <w:pStyle w:val="TableParagraph"/>
              <w:spacing w:line="228" w:lineRule="exact" w:before="11"/>
              <w:ind w:left="49" w:right="163"/>
              <w:rPr>
                <w:sz w:val="20"/>
              </w:rPr>
            </w:pPr>
            <w:r>
              <w:rPr>
                <w:sz w:val="20"/>
              </w:rPr>
              <w:t>58,886</w:t>
            </w:r>
          </w:p>
        </w:tc>
        <w:tc>
          <w:tcPr>
            <w:tcW w:w="990" w:type="dxa"/>
          </w:tcPr>
          <w:p>
            <w:pPr>
              <w:pStyle w:val="TableParagraph"/>
              <w:spacing w:line="228" w:lineRule="exact" w:before="11"/>
              <w:ind w:left="157" w:right="279"/>
              <w:rPr>
                <w:sz w:val="20"/>
              </w:rPr>
            </w:pPr>
            <w:r>
              <w:rPr>
                <w:sz w:val="20"/>
              </w:rPr>
              <w:t>202</w:t>
            </w:r>
          </w:p>
        </w:tc>
        <w:tc>
          <w:tcPr>
            <w:tcW w:w="1135" w:type="dxa"/>
          </w:tcPr>
          <w:p>
            <w:pPr>
              <w:pStyle w:val="TableParagraph"/>
              <w:spacing w:line="228" w:lineRule="exact" w:before="11"/>
              <w:ind w:left="279" w:right="158"/>
              <w:rPr>
                <w:sz w:val="20"/>
              </w:rPr>
            </w:pPr>
            <w:r>
              <w:rPr>
                <w:sz w:val="20"/>
              </w:rPr>
              <w:t>0.34%</w:t>
            </w:r>
          </w:p>
        </w:tc>
        <w:tc>
          <w:tcPr>
            <w:tcW w:w="779" w:type="dxa"/>
          </w:tcPr>
          <w:p>
            <w:pPr>
              <w:pStyle w:val="TableParagraph"/>
              <w:spacing w:line="228" w:lineRule="exact" w:before="11"/>
              <w:ind w:left="159" w:right="42"/>
              <w:rPr>
                <w:sz w:val="20"/>
              </w:rPr>
            </w:pPr>
            <w:r>
              <w:rPr>
                <w:sz w:val="20"/>
              </w:rPr>
              <w:t>688</w:t>
            </w:r>
          </w:p>
        </w:tc>
        <w:tc>
          <w:tcPr>
            <w:tcW w:w="718" w:type="dxa"/>
          </w:tcPr>
          <w:p>
            <w:pPr>
              <w:pStyle w:val="TableParagraph"/>
              <w:spacing w:line="228" w:lineRule="exact" w:before="11"/>
              <w:ind w:left="44" w:right="44"/>
              <w:rPr>
                <w:sz w:val="20"/>
              </w:rPr>
            </w:pPr>
            <w:r>
              <w:rPr>
                <w:sz w:val="20"/>
              </w:rPr>
              <w:t>626</w:t>
            </w:r>
          </w:p>
        </w:tc>
        <w:tc>
          <w:tcPr>
            <w:tcW w:w="991" w:type="dxa"/>
          </w:tcPr>
          <w:p>
            <w:pPr>
              <w:pStyle w:val="TableParagraph"/>
              <w:spacing w:line="228" w:lineRule="exact" w:before="11"/>
              <w:ind w:left="49" w:right="34"/>
              <w:rPr>
                <w:sz w:val="20"/>
              </w:rPr>
            </w:pPr>
            <w:r>
              <w:rPr>
                <w:sz w:val="20"/>
              </w:rPr>
              <w:t>139</w:t>
            </w:r>
          </w:p>
        </w:tc>
      </w:tr>
      <w:tr>
        <w:trPr>
          <w:trHeight w:val="258" w:hRule="atLeast"/>
        </w:trPr>
        <w:tc>
          <w:tcPr>
            <w:tcW w:w="814" w:type="dxa"/>
          </w:tcPr>
          <w:p>
            <w:pPr>
              <w:pStyle w:val="TableParagraph"/>
              <w:spacing w:line="227" w:lineRule="exact" w:before="11"/>
              <w:ind w:left="50"/>
              <w:jc w:val="left"/>
              <w:rPr>
                <w:sz w:val="20"/>
              </w:rPr>
            </w:pPr>
            <w:r>
              <w:rPr>
                <w:sz w:val="20"/>
              </w:rPr>
              <w:t>2000–01</w:t>
            </w:r>
          </w:p>
        </w:tc>
        <w:tc>
          <w:tcPr>
            <w:tcW w:w="1356" w:type="dxa"/>
          </w:tcPr>
          <w:p>
            <w:pPr>
              <w:pStyle w:val="TableParagraph"/>
              <w:spacing w:line="227" w:lineRule="exact" w:before="11"/>
              <w:ind w:left="43" w:right="50"/>
              <w:rPr>
                <w:sz w:val="20"/>
              </w:rPr>
            </w:pPr>
            <w:r>
              <w:rPr>
                <w:sz w:val="20"/>
              </w:rPr>
              <w:t>58,886</w:t>
            </w:r>
          </w:p>
        </w:tc>
        <w:tc>
          <w:tcPr>
            <w:tcW w:w="1387" w:type="dxa"/>
          </w:tcPr>
          <w:p>
            <w:pPr>
              <w:pStyle w:val="TableParagraph"/>
              <w:spacing w:line="227" w:lineRule="exact" w:before="11"/>
              <w:ind w:left="49" w:right="163"/>
              <w:rPr>
                <w:sz w:val="20"/>
              </w:rPr>
            </w:pPr>
            <w:r>
              <w:rPr>
                <w:sz w:val="20"/>
              </w:rPr>
              <w:t>59,113</w:t>
            </w:r>
          </w:p>
        </w:tc>
        <w:tc>
          <w:tcPr>
            <w:tcW w:w="990" w:type="dxa"/>
          </w:tcPr>
          <w:p>
            <w:pPr>
              <w:pStyle w:val="TableParagraph"/>
              <w:spacing w:line="227" w:lineRule="exact" w:before="11"/>
              <w:ind w:left="157" w:right="279"/>
              <w:rPr>
                <w:sz w:val="20"/>
              </w:rPr>
            </w:pPr>
            <w:r>
              <w:rPr>
                <w:sz w:val="20"/>
              </w:rPr>
              <w:t>227</w:t>
            </w:r>
          </w:p>
        </w:tc>
        <w:tc>
          <w:tcPr>
            <w:tcW w:w="1135" w:type="dxa"/>
          </w:tcPr>
          <w:p>
            <w:pPr>
              <w:pStyle w:val="TableParagraph"/>
              <w:spacing w:line="227" w:lineRule="exact" w:before="11"/>
              <w:ind w:left="279" w:right="158"/>
              <w:rPr>
                <w:sz w:val="20"/>
              </w:rPr>
            </w:pPr>
            <w:r>
              <w:rPr>
                <w:sz w:val="20"/>
              </w:rPr>
              <w:t>0.38%</w:t>
            </w:r>
          </w:p>
        </w:tc>
        <w:tc>
          <w:tcPr>
            <w:tcW w:w="779" w:type="dxa"/>
          </w:tcPr>
          <w:p>
            <w:pPr>
              <w:pStyle w:val="TableParagraph"/>
              <w:spacing w:line="227" w:lineRule="exact" w:before="11"/>
              <w:ind w:left="159" w:right="42"/>
              <w:rPr>
                <w:sz w:val="20"/>
              </w:rPr>
            </w:pPr>
            <w:r>
              <w:rPr>
                <w:sz w:val="20"/>
              </w:rPr>
              <w:t>674</w:t>
            </w:r>
          </w:p>
        </w:tc>
        <w:tc>
          <w:tcPr>
            <w:tcW w:w="718" w:type="dxa"/>
          </w:tcPr>
          <w:p>
            <w:pPr>
              <w:pStyle w:val="TableParagraph"/>
              <w:spacing w:line="227" w:lineRule="exact" w:before="11"/>
              <w:ind w:left="44" w:right="44"/>
              <w:rPr>
                <w:sz w:val="20"/>
              </w:rPr>
            </w:pPr>
            <w:r>
              <w:rPr>
                <w:sz w:val="20"/>
              </w:rPr>
              <w:t>599</w:t>
            </w:r>
          </w:p>
        </w:tc>
        <w:tc>
          <w:tcPr>
            <w:tcW w:w="991" w:type="dxa"/>
          </w:tcPr>
          <w:p>
            <w:pPr>
              <w:pStyle w:val="TableParagraph"/>
              <w:spacing w:line="227" w:lineRule="exact" w:before="11"/>
              <w:ind w:left="49" w:right="34"/>
              <w:rPr>
                <w:sz w:val="20"/>
              </w:rPr>
            </w:pPr>
            <w:r>
              <w:rPr>
                <w:sz w:val="20"/>
              </w:rPr>
              <w:t>153</w:t>
            </w:r>
          </w:p>
        </w:tc>
      </w:tr>
      <w:tr>
        <w:trPr>
          <w:trHeight w:val="258" w:hRule="atLeast"/>
        </w:trPr>
        <w:tc>
          <w:tcPr>
            <w:tcW w:w="814" w:type="dxa"/>
          </w:tcPr>
          <w:p>
            <w:pPr>
              <w:pStyle w:val="TableParagraph"/>
              <w:spacing w:line="228" w:lineRule="exact" w:before="11"/>
              <w:ind w:left="50"/>
              <w:jc w:val="left"/>
              <w:rPr>
                <w:sz w:val="20"/>
              </w:rPr>
            </w:pPr>
            <w:r>
              <w:rPr>
                <w:sz w:val="20"/>
              </w:rPr>
              <w:t>2001–02</w:t>
            </w:r>
          </w:p>
        </w:tc>
        <w:tc>
          <w:tcPr>
            <w:tcW w:w="1356" w:type="dxa"/>
          </w:tcPr>
          <w:p>
            <w:pPr>
              <w:pStyle w:val="TableParagraph"/>
              <w:spacing w:line="228" w:lineRule="exact" w:before="11"/>
              <w:ind w:left="43" w:right="50"/>
              <w:rPr>
                <w:sz w:val="20"/>
              </w:rPr>
            </w:pPr>
            <w:r>
              <w:rPr>
                <w:sz w:val="20"/>
              </w:rPr>
              <w:t>59,113</w:t>
            </w:r>
          </w:p>
        </w:tc>
        <w:tc>
          <w:tcPr>
            <w:tcW w:w="1387" w:type="dxa"/>
          </w:tcPr>
          <w:p>
            <w:pPr>
              <w:pStyle w:val="TableParagraph"/>
              <w:spacing w:line="228" w:lineRule="exact" w:before="11"/>
              <w:ind w:left="49" w:right="163"/>
              <w:rPr>
                <w:sz w:val="20"/>
              </w:rPr>
            </w:pPr>
            <w:r>
              <w:rPr>
                <w:sz w:val="20"/>
              </w:rPr>
              <w:t>59,322</w:t>
            </w:r>
          </w:p>
        </w:tc>
        <w:tc>
          <w:tcPr>
            <w:tcW w:w="990" w:type="dxa"/>
          </w:tcPr>
          <w:p>
            <w:pPr>
              <w:pStyle w:val="TableParagraph"/>
              <w:spacing w:line="228" w:lineRule="exact" w:before="11"/>
              <w:ind w:left="157" w:right="279"/>
              <w:rPr>
                <w:sz w:val="20"/>
              </w:rPr>
            </w:pPr>
            <w:r>
              <w:rPr>
                <w:sz w:val="20"/>
              </w:rPr>
              <w:t>209</w:t>
            </w:r>
          </w:p>
        </w:tc>
        <w:tc>
          <w:tcPr>
            <w:tcW w:w="1135" w:type="dxa"/>
          </w:tcPr>
          <w:p>
            <w:pPr>
              <w:pStyle w:val="TableParagraph"/>
              <w:spacing w:line="228" w:lineRule="exact" w:before="11"/>
              <w:ind w:left="279" w:right="158"/>
              <w:rPr>
                <w:sz w:val="20"/>
              </w:rPr>
            </w:pPr>
            <w:r>
              <w:rPr>
                <w:sz w:val="20"/>
              </w:rPr>
              <w:t>0.35%</w:t>
            </w:r>
          </w:p>
        </w:tc>
        <w:tc>
          <w:tcPr>
            <w:tcW w:w="779" w:type="dxa"/>
          </w:tcPr>
          <w:p>
            <w:pPr>
              <w:pStyle w:val="TableParagraph"/>
              <w:spacing w:line="228" w:lineRule="exact" w:before="11"/>
              <w:ind w:left="159" w:right="42"/>
              <w:rPr>
                <w:sz w:val="20"/>
              </w:rPr>
            </w:pPr>
            <w:r>
              <w:rPr>
                <w:sz w:val="20"/>
              </w:rPr>
              <w:t>663</w:t>
            </w:r>
          </w:p>
        </w:tc>
        <w:tc>
          <w:tcPr>
            <w:tcW w:w="718" w:type="dxa"/>
          </w:tcPr>
          <w:p>
            <w:pPr>
              <w:pStyle w:val="TableParagraph"/>
              <w:spacing w:line="228" w:lineRule="exact" w:before="11"/>
              <w:ind w:left="44" w:right="44"/>
              <w:rPr>
                <w:sz w:val="20"/>
              </w:rPr>
            </w:pPr>
            <w:r>
              <w:rPr>
                <w:sz w:val="20"/>
              </w:rPr>
              <w:t>601</w:t>
            </w:r>
          </w:p>
        </w:tc>
        <w:tc>
          <w:tcPr>
            <w:tcW w:w="991" w:type="dxa"/>
          </w:tcPr>
          <w:p>
            <w:pPr>
              <w:pStyle w:val="TableParagraph"/>
              <w:spacing w:line="228" w:lineRule="exact" w:before="11"/>
              <w:ind w:left="49" w:right="34"/>
              <w:rPr>
                <w:sz w:val="20"/>
              </w:rPr>
            </w:pPr>
            <w:r>
              <w:rPr>
                <w:sz w:val="20"/>
              </w:rPr>
              <w:t>146</w:t>
            </w:r>
          </w:p>
        </w:tc>
      </w:tr>
      <w:tr>
        <w:trPr>
          <w:trHeight w:val="258" w:hRule="atLeast"/>
        </w:trPr>
        <w:tc>
          <w:tcPr>
            <w:tcW w:w="814" w:type="dxa"/>
          </w:tcPr>
          <w:p>
            <w:pPr>
              <w:pStyle w:val="TableParagraph"/>
              <w:spacing w:line="227" w:lineRule="exact" w:before="11"/>
              <w:ind w:left="50"/>
              <w:jc w:val="left"/>
              <w:rPr>
                <w:sz w:val="20"/>
              </w:rPr>
            </w:pPr>
            <w:r>
              <w:rPr>
                <w:sz w:val="20"/>
              </w:rPr>
              <w:t>2002–03</w:t>
            </w:r>
          </w:p>
        </w:tc>
        <w:tc>
          <w:tcPr>
            <w:tcW w:w="1356" w:type="dxa"/>
          </w:tcPr>
          <w:p>
            <w:pPr>
              <w:pStyle w:val="TableParagraph"/>
              <w:spacing w:line="227" w:lineRule="exact" w:before="11"/>
              <w:ind w:left="43" w:right="50"/>
              <w:rPr>
                <w:sz w:val="20"/>
              </w:rPr>
            </w:pPr>
            <w:r>
              <w:rPr>
                <w:sz w:val="20"/>
              </w:rPr>
              <w:t>59,322</w:t>
            </w:r>
          </w:p>
        </w:tc>
        <w:tc>
          <w:tcPr>
            <w:tcW w:w="1387" w:type="dxa"/>
          </w:tcPr>
          <w:p>
            <w:pPr>
              <w:pStyle w:val="TableParagraph"/>
              <w:spacing w:line="227" w:lineRule="exact" w:before="11"/>
              <w:ind w:left="49" w:right="163"/>
              <w:rPr>
                <w:sz w:val="20"/>
              </w:rPr>
            </w:pPr>
            <w:r>
              <w:rPr>
                <w:sz w:val="20"/>
              </w:rPr>
              <w:t>59,554</w:t>
            </w:r>
          </w:p>
        </w:tc>
        <w:tc>
          <w:tcPr>
            <w:tcW w:w="990" w:type="dxa"/>
          </w:tcPr>
          <w:p>
            <w:pPr>
              <w:pStyle w:val="TableParagraph"/>
              <w:spacing w:line="227" w:lineRule="exact" w:before="11"/>
              <w:ind w:left="157" w:right="279"/>
              <w:rPr>
                <w:sz w:val="20"/>
              </w:rPr>
            </w:pPr>
            <w:r>
              <w:rPr>
                <w:sz w:val="20"/>
              </w:rPr>
              <w:t>232</w:t>
            </w:r>
          </w:p>
        </w:tc>
        <w:tc>
          <w:tcPr>
            <w:tcW w:w="1135" w:type="dxa"/>
          </w:tcPr>
          <w:p>
            <w:pPr>
              <w:pStyle w:val="TableParagraph"/>
              <w:spacing w:line="227" w:lineRule="exact" w:before="11"/>
              <w:ind w:left="279" w:right="158"/>
              <w:rPr>
                <w:sz w:val="20"/>
              </w:rPr>
            </w:pPr>
            <w:r>
              <w:rPr>
                <w:sz w:val="20"/>
              </w:rPr>
              <w:t>0.39%</w:t>
            </w:r>
          </w:p>
        </w:tc>
        <w:tc>
          <w:tcPr>
            <w:tcW w:w="779" w:type="dxa"/>
          </w:tcPr>
          <w:p>
            <w:pPr>
              <w:pStyle w:val="TableParagraph"/>
              <w:spacing w:line="227" w:lineRule="exact" w:before="11"/>
              <w:ind w:left="159" w:right="42"/>
              <w:rPr>
                <w:sz w:val="20"/>
              </w:rPr>
            </w:pPr>
            <w:r>
              <w:rPr>
                <w:sz w:val="20"/>
              </w:rPr>
              <w:t>682</w:t>
            </w:r>
          </w:p>
        </w:tc>
        <w:tc>
          <w:tcPr>
            <w:tcW w:w="718" w:type="dxa"/>
          </w:tcPr>
          <w:p>
            <w:pPr>
              <w:pStyle w:val="TableParagraph"/>
              <w:spacing w:line="227" w:lineRule="exact" w:before="11"/>
              <w:ind w:left="44" w:right="44"/>
              <w:rPr>
                <w:sz w:val="20"/>
              </w:rPr>
            </w:pPr>
            <w:r>
              <w:rPr>
                <w:sz w:val="20"/>
              </w:rPr>
              <w:t>605</w:t>
            </w:r>
          </w:p>
        </w:tc>
        <w:tc>
          <w:tcPr>
            <w:tcW w:w="991" w:type="dxa"/>
          </w:tcPr>
          <w:p>
            <w:pPr>
              <w:pStyle w:val="TableParagraph"/>
              <w:spacing w:line="227" w:lineRule="exact" w:before="11"/>
              <w:ind w:left="49" w:right="34"/>
              <w:rPr>
                <w:sz w:val="20"/>
              </w:rPr>
            </w:pPr>
            <w:r>
              <w:rPr>
                <w:sz w:val="20"/>
              </w:rPr>
              <w:t>155</w:t>
            </w:r>
          </w:p>
        </w:tc>
      </w:tr>
      <w:tr>
        <w:trPr>
          <w:trHeight w:val="258" w:hRule="atLeast"/>
        </w:trPr>
        <w:tc>
          <w:tcPr>
            <w:tcW w:w="814" w:type="dxa"/>
          </w:tcPr>
          <w:p>
            <w:pPr>
              <w:pStyle w:val="TableParagraph"/>
              <w:spacing w:line="228" w:lineRule="exact" w:before="11"/>
              <w:ind w:left="50"/>
              <w:jc w:val="left"/>
              <w:rPr>
                <w:sz w:val="20"/>
              </w:rPr>
            </w:pPr>
            <w:r>
              <w:rPr>
                <w:sz w:val="20"/>
              </w:rPr>
              <w:t>2003–04</w:t>
            </w:r>
          </w:p>
        </w:tc>
        <w:tc>
          <w:tcPr>
            <w:tcW w:w="1356" w:type="dxa"/>
          </w:tcPr>
          <w:p>
            <w:pPr>
              <w:pStyle w:val="TableParagraph"/>
              <w:spacing w:line="228" w:lineRule="exact" w:before="11"/>
              <w:ind w:left="43" w:right="50"/>
              <w:rPr>
                <w:sz w:val="20"/>
              </w:rPr>
            </w:pPr>
            <w:r>
              <w:rPr>
                <w:sz w:val="20"/>
              </w:rPr>
              <w:t>59,554</w:t>
            </w:r>
          </w:p>
        </w:tc>
        <w:tc>
          <w:tcPr>
            <w:tcW w:w="1387" w:type="dxa"/>
          </w:tcPr>
          <w:p>
            <w:pPr>
              <w:pStyle w:val="TableParagraph"/>
              <w:spacing w:line="228" w:lineRule="exact" w:before="11"/>
              <w:ind w:left="49" w:right="163"/>
              <w:rPr>
                <w:sz w:val="20"/>
              </w:rPr>
            </w:pPr>
            <w:r>
              <w:rPr>
                <w:sz w:val="20"/>
              </w:rPr>
              <w:t>59,834</w:t>
            </w:r>
          </w:p>
        </w:tc>
        <w:tc>
          <w:tcPr>
            <w:tcW w:w="990" w:type="dxa"/>
          </w:tcPr>
          <w:p>
            <w:pPr>
              <w:pStyle w:val="TableParagraph"/>
              <w:spacing w:line="228" w:lineRule="exact" w:before="11"/>
              <w:ind w:left="157" w:right="279"/>
              <w:rPr>
                <w:sz w:val="20"/>
              </w:rPr>
            </w:pPr>
            <w:r>
              <w:rPr>
                <w:sz w:val="20"/>
              </w:rPr>
              <w:t>280</w:t>
            </w:r>
          </w:p>
        </w:tc>
        <w:tc>
          <w:tcPr>
            <w:tcW w:w="1135" w:type="dxa"/>
          </w:tcPr>
          <w:p>
            <w:pPr>
              <w:pStyle w:val="TableParagraph"/>
              <w:spacing w:line="228" w:lineRule="exact" w:before="11"/>
              <w:ind w:left="279" w:right="158"/>
              <w:rPr>
                <w:sz w:val="20"/>
              </w:rPr>
            </w:pPr>
            <w:r>
              <w:rPr>
                <w:sz w:val="20"/>
              </w:rPr>
              <w:t>0.47%</w:t>
            </w:r>
          </w:p>
        </w:tc>
        <w:tc>
          <w:tcPr>
            <w:tcW w:w="779" w:type="dxa"/>
          </w:tcPr>
          <w:p>
            <w:pPr>
              <w:pStyle w:val="TableParagraph"/>
              <w:spacing w:line="228" w:lineRule="exact" w:before="11"/>
              <w:ind w:left="159" w:right="42"/>
              <w:rPr>
                <w:sz w:val="20"/>
              </w:rPr>
            </w:pPr>
            <w:r>
              <w:rPr>
                <w:sz w:val="20"/>
              </w:rPr>
              <w:t>707</w:t>
            </w:r>
          </w:p>
        </w:tc>
        <w:tc>
          <w:tcPr>
            <w:tcW w:w="718" w:type="dxa"/>
          </w:tcPr>
          <w:p>
            <w:pPr>
              <w:pStyle w:val="TableParagraph"/>
              <w:spacing w:line="228" w:lineRule="exact" w:before="11"/>
              <w:ind w:left="44" w:right="44"/>
              <w:rPr>
                <w:sz w:val="20"/>
              </w:rPr>
            </w:pPr>
            <w:r>
              <w:rPr>
                <w:sz w:val="20"/>
              </w:rPr>
              <w:t>603</w:t>
            </w:r>
          </w:p>
        </w:tc>
        <w:tc>
          <w:tcPr>
            <w:tcW w:w="991" w:type="dxa"/>
          </w:tcPr>
          <w:p>
            <w:pPr>
              <w:pStyle w:val="TableParagraph"/>
              <w:spacing w:line="228" w:lineRule="exact" w:before="11"/>
              <w:ind w:left="49" w:right="34"/>
              <w:rPr>
                <w:sz w:val="20"/>
              </w:rPr>
            </w:pPr>
            <w:r>
              <w:rPr>
                <w:sz w:val="20"/>
              </w:rPr>
              <w:t>177</w:t>
            </w:r>
          </w:p>
        </w:tc>
      </w:tr>
      <w:tr>
        <w:trPr>
          <w:trHeight w:val="242" w:hRule="atLeast"/>
        </w:trPr>
        <w:tc>
          <w:tcPr>
            <w:tcW w:w="814" w:type="dxa"/>
          </w:tcPr>
          <w:p>
            <w:pPr>
              <w:pStyle w:val="TableParagraph"/>
              <w:spacing w:line="211" w:lineRule="exact" w:before="11"/>
              <w:ind w:left="50"/>
              <w:jc w:val="left"/>
              <w:rPr>
                <w:sz w:val="20"/>
              </w:rPr>
            </w:pPr>
            <w:r>
              <w:rPr>
                <w:sz w:val="20"/>
              </w:rPr>
              <w:t>2004–05</w:t>
            </w:r>
          </w:p>
        </w:tc>
        <w:tc>
          <w:tcPr>
            <w:tcW w:w="1356" w:type="dxa"/>
          </w:tcPr>
          <w:p>
            <w:pPr>
              <w:pStyle w:val="TableParagraph"/>
              <w:spacing w:line="211" w:lineRule="exact" w:before="11"/>
              <w:ind w:left="43" w:right="50"/>
              <w:rPr>
                <w:sz w:val="20"/>
              </w:rPr>
            </w:pPr>
            <w:r>
              <w:rPr>
                <w:sz w:val="20"/>
              </w:rPr>
              <w:t>59,834</w:t>
            </w:r>
          </w:p>
        </w:tc>
        <w:tc>
          <w:tcPr>
            <w:tcW w:w="1387" w:type="dxa"/>
          </w:tcPr>
          <w:p>
            <w:pPr>
              <w:pStyle w:val="TableParagraph"/>
              <w:spacing w:line="211" w:lineRule="exact" w:before="11"/>
              <w:ind w:left="49" w:right="163"/>
              <w:rPr>
                <w:sz w:val="20"/>
              </w:rPr>
            </w:pPr>
            <w:r>
              <w:rPr>
                <w:sz w:val="20"/>
              </w:rPr>
              <w:t>60,210</w:t>
            </w:r>
          </w:p>
        </w:tc>
        <w:tc>
          <w:tcPr>
            <w:tcW w:w="990" w:type="dxa"/>
          </w:tcPr>
          <w:p>
            <w:pPr>
              <w:pStyle w:val="TableParagraph"/>
              <w:spacing w:line="211" w:lineRule="exact" w:before="11"/>
              <w:ind w:left="157" w:right="279"/>
              <w:rPr>
                <w:sz w:val="20"/>
              </w:rPr>
            </w:pPr>
            <w:r>
              <w:rPr>
                <w:sz w:val="20"/>
              </w:rPr>
              <w:t>375</w:t>
            </w:r>
          </w:p>
        </w:tc>
        <w:tc>
          <w:tcPr>
            <w:tcW w:w="1135" w:type="dxa"/>
          </w:tcPr>
          <w:p>
            <w:pPr>
              <w:pStyle w:val="TableParagraph"/>
              <w:spacing w:line="211" w:lineRule="exact" w:before="11"/>
              <w:ind w:left="279" w:right="158"/>
              <w:rPr>
                <w:sz w:val="20"/>
              </w:rPr>
            </w:pPr>
            <w:r>
              <w:rPr>
                <w:sz w:val="20"/>
              </w:rPr>
              <w:t>0.62%</w:t>
            </w:r>
          </w:p>
        </w:tc>
        <w:tc>
          <w:tcPr>
            <w:tcW w:w="779" w:type="dxa"/>
          </w:tcPr>
          <w:p>
            <w:pPr>
              <w:pStyle w:val="TableParagraph"/>
              <w:spacing w:line="211" w:lineRule="exact" w:before="11"/>
              <w:ind w:left="159" w:right="42"/>
              <w:rPr>
                <w:sz w:val="20"/>
              </w:rPr>
            </w:pPr>
            <w:r>
              <w:rPr>
                <w:sz w:val="20"/>
              </w:rPr>
              <w:t>718</w:t>
            </w:r>
          </w:p>
        </w:tc>
        <w:tc>
          <w:tcPr>
            <w:tcW w:w="718" w:type="dxa"/>
          </w:tcPr>
          <w:p>
            <w:pPr>
              <w:pStyle w:val="TableParagraph"/>
              <w:spacing w:line="211" w:lineRule="exact" w:before="11"/>
              <w:ind w:left="44" w:right="44"/>
              <w:rPr>
                <w:sz w:val="20"/>
              </w:rPr>
            </w:pPr>
            <w:r>
              <w:rPr>
                <w:sz w:val="20"/>
              </w:rPr>
              <w:t>591</w:t>
            </w:r>
          </w:p>
        </w:tc>
        <w:tc>
          <w:tcPr>
            <w:tcW w:w="991" w:type="dxa"/>
          </w:tcPr>
          <w:p>
            <w:pPr>
              <w:pStyle w:val="TableParagraph"/>
              <w:spacing w:line="211" w:lineRule="exact" w:before="11"/>
              <w:ind w:left="49" w:right="34"/>
              <w:rPr>
                <w:sz w:val="20"/>
              </w:rPr>
            </w:pPr>
            <w:r>
              <w:rPr>
                <w:sz w:val="20"/>
              </w:rPr>
              <w:t>248</w:t>
            </w:r>
          </w:p>
        </w:tc>
      </w:tr>
    </w:tbl>
    <w:p>
      <w:pPr>
        <w:pStyle w:val="BodyText"/>
        <w:spacing w:before="5"/>
        <w:rPr>
          <w:b/>
          <w:sz w:val="17"/>
        </w:rPr>
      </w:pPr>
    </w:p>
    <w:p>
      <w:pPr>
        <w:spacing w:line="244" w:lineRule="auto" w:before="96"/>
        <w:ind w:left="168" w:right="2037" w:firstLine="0"/>
        <w:jc w:val="left"/>
        <w:rPr>
          <w:sz w:val="19"/>
        </w:rPr>
      </w:pPr>
      <w:r>
        <w:rPr>
          <w:w w:val="105"/>
          <w:sz w:val="19"/>
        </w:rPr>
        <w:t>Source:</w:t>
      </w:r>
      <w:r>
        <w:rPr>
          <w:spacing w:val="-20"/>
          <w:w w:val="105"/>
          <w:sz w:val="19"/>
        </w:rPr>
        <w:t> </w:t>
      </w:r>
      <w:r>
        <w:rPr>
          <w:w w:val="105"/>
          <w:sz w:val="19"/>
          <w:u w:val="single"/>
        </w:rPr>
        <w:t>Population</w:t>
      </w:r>
      <w:r>
        <w:rPr>
          <w:spacing w:val="-19"/>
          <w:w w:val="105"/>
          <w:sz w:val="19"/>
          <w:u w:val="single"/>
        </w:rPr>
        <w:t> </w:t>
      </w:r>
      <w:r>
        <w:rPr>
          <w:w w:val="105"/>
          <w:sz w:val="19"/>
          <w:u w:val="single"/>
        </w:rPr>
        <w:t>Trends</w:t>
      </w:r>
      <w:r>
        <w:rPr>
          <w:w w:val="105"/>
          <w:sz w:val="19"/>
        </w:rPr>
        <w:t>,</w:t>
      </w:r>
      <w:r>
        <w:rPr>
          <w:spacing w:val="-20"/>
          <w:w w:val="105"/>
          <w:sz w:val="19"/>
        </w:rPr>
        <w:t> </w:t>
      </w:r>
      <w:r>
        <w:rPr>
          <w:w w:val="105"/>
          <w:sz w:val="19"/>
        </w:rPr>
        <w:t>124,</w:t>
      </w:r>
      <w:r>
        <w:rPr>
          <w:spacing w:val="-20"/>
          <w:w w:val="105"/>
          <w:sz w:val="19"/>
        </w:rPr>
        <w:t> </w:t>
      </w:r>
      <w:r>
        <w:rPr>
          <w:w w:val="105"/>
          <w:sz w:val="19"/>
        </w:rPr>
        <w:t>Summer,</w:t>
      </w:r>
      <w:r>
        <w:rPr>
          <w:spacing w:val="-19"/>
          <w:w w:val="105"/>
          <w:sz w:val="19"/>
        </w:rPr>
        <w:t> </w:t>
      </w:r>
      <w:r>
        <w:rPr>
          <w:w w:val="105"/>
          <w:sz w:val="19"/>
        </w:rPr>
        <w:t>2006</w:t>
      </w:r>
      <w:r>
        <w:rPr>
          <w:spacing w:val="-20"/>
          <w:w w:val="105"/>
          <w:sz w:val="19"/>
        </w:rPr>
        <w:t> </w:t>
      </w:r>
      <w:r>
        <w:rPr>
          <w:w w:val="105"/>
          <w:sz w:val="19"/>
        </w:rPr>
        <w:t>Table</w:t>
      </w:r>
      <w:r>
        <w:rPr>
          <w:spacing w:val="-20"/>
          <w:w w:val="105"/>
          <w:sz w:val="19"/>
        </w:rPr>
        <w:t> </w:t>
      </w:r>
      <w:r>
        <w:rPr>
          <w:w w:val="105"/>
          <w:sz w:val="19"/>
        </w:rPr>
        <w:t>1.6,</w:t>
      </w:r>
      <w:r>
        <w:rPr>
          <w:spacing w:val="-19"/>
          <w:w w:val="105"/>
          <w:sz w:val="19"/>
        </w:rPr>
        <w:t> </w:t>
      </w:r>
      <w:r>
        <w:rPr>
          <w:w w:val="105"/>
          <w:sz w:val="19"/>
        </w:rPr>
        <w:t>ONS</w:t>
      </w:r>
      <w:r>
        <w:rPr>
          <w:spacing w:val="-20"/>
          <w:w w:val="105"/>
          <w:sz w:val="19"/>
        </w:rPr>
        <w:t> </w:t>
      </w:r>
      <w:r>
        <w:rPr>
          <w:w w:val="105"/>
          <w:sz w:val="19"/>
        </w:rPr>
        <w:t>and</w:t>
      </w:r>
      <w:r>
        <w:rPr>
          <w:spacing w:val="-19"/>
          <w:w w:val="105"/>
          <w:sz w:val="19"/>
        </w:rPr>
        <w:t> </w:t>
      </w:r>
      <w:r>
        <w:rPr>
          <w:w w:val="105"/>
          <w:sz w:val="19"/>
          <w:u w:val="single"/>
        </w:rPr>
        <w:t>Mid-year</w:t>
      </w:r>
      <w:r>
        <w:rPr>
          <w:spacing w:val="-20"/>
          <w:w w:val="105"/>
          <w:sz w:val="19"/>
          <w:u w:val="single"/>
        </w:rPr>
        <w:t> </w:t>
      </w:r>
      <w:r>
        <w:rPr>
          <w:w w:val="105"/>
          <w:sz w:val="19"/>
          <w:u w:val="single"/>
        </w:rPr>
        <w:t>population</w:t>
      </w:r>
      <w:r>
        <w:rPr>
          <w:spacing w:val="-20"/>
          <w:w w:val="105"/>
          <w:sz w:val="19"/>
          <w:u w:val="single"/>
        </w:rPr>
        <w:t> </w:t>
      </w:r>
      <w:r>
        <w:rPr>
          <w:w w:val="105"/>
          <w:sz w:val="19"/>
          <w:u w:val="single"/>
        </w:rPr>
        <w:t>estimates</w:t>
      </w:r>
      <w:r>
        <w:rPr>
          <w:w w:val="105"/>
          <w:sz w:val="19"/>
        </w:rPr>
        <w:t>, ONS, 24</w:t>
      </w:r>
      <w:r>
        <w:rPr>
          <w:w w:val="105"/>
          <w:sz w:val="19"/>
          <w:vertAlign w:val="superscript"/>
        </w:rPr>
        <w:t>th</w:t>
      </w:r>
      <w:r>
        <w:rPr>
          <w:w w:val="105"/>
          <w:sz w:val="19"/>
          <w:vertAlign w:val="baseline"/>
        </w:rPr>
        <w:t> August, 2006 for mid-2005</w:t>
      </w:r>
      <w:r>
        <w:rPr>
          <w:spacing w:val="-17"/>
          <w:w w:val="105"/>
          <w:sz w:val="19"/>
          <w:vertAlign w:val="baseline"/>
        </w:rPr>
        <w:t> </w:t>
      </w:r>
      <w:r>
        <w:rPr>
          <w:w w:val="105"/>
          <w:sz w:val="19"/>
          <w:vertAlign w:val="baseline"/>
        </w:rPr>
        <w:t>population</w:t>
      </w:r>
    </w:p>
    <w:p>
      <w:pPr>
        <w:spacing w:after="0" w:line="244" w:lineRule="auto"/>
        <w:jc w:val="left"/>
        <w:rPr>
          <w:sz w:val="19"/>
        </w:rPr>
        <w:sectPr>
          <w:type w:val="continuous"/>
          <w:pgSz w:w="11900" w:h="16840"/>
          <w:pgMar w:top="1180" w:bottom="280" w:left="1580" w:right="0"/>
        </w:sectPr>
      </w:pPr>
    </w:p>
    <w:p>
      <w:pPr>
        <w:pStyle w:val="BodyText"/>
        <w:rPr>
          <w:sz w:val="20"/>
        </w:rPr>
      </w:pPr>
    </w:p>
    <w:p>
      <w:pPr>
        <w:pStyle w:val="BodyText"/>
        <w:spacing w:before="5"/>
        <w:rPr>
          <w:sz w:val="28"/>
        </w:rPr>
      </w:pPr>
    </w:p>
    <w:p>
      <w:pPr>
        <w:pStyle w:val="Heading1"/>
        <w:ind w:left="103"/>
      </w:pPr>
      <w:r>
        <w:rPr>
          <w:color w:val="FF0000"/>
        </w:rPr>
        <w:t>Table 2b: </w:t>
      </w:r>
      <w:r>
        <w:rPr/>
        <w:t>Net Migration Flow, 1960-2004 (000s)</w:t>
      </w:r>
    </w:p>
    <w:p>
      <w:pPr>
        <w:pStyle w:val="BodyText"/>
        <w:rPr>
          <w:b/>
          <w:sz w:val="20"/>
        </w:rPr>
      </w:pPr>
    </w:p>
    <w:p>
      <w:pPr>
        <w:pStyle w:val="BodyText"/>
        <w:spacing w:before="1"/>
        <w:rPr>
          <w:b/>
          <w:sz w:val="27"/>
        </w:rPr>
      </w:pPr>
    </w:p>
    <w:tbl>
      <w:tblPr>
        <w:tblW w:w="0" w:type="auto"/>
        <w:jc w:val="left"/>
        <w:tblInd w:w="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5"/>
        <w:gridCol w:w="1108"/>
        <w:gridCol w:w="883"/>
        <w:gridCol w:w="933"/>
        <w:gridCol w:w="958"/>
        <w:gridCol w:w="957"/>
        <w:gridCol w:w="959"/>
        <w:gridCol w:w="958"/>
        <w:gridCol w:w="958"/>
        <w:gridCol w:w="1009"/>
        <w:gridCol w:w="940"/>
        <w:gridCol w:w="938"/>
        <w:gridCol w:w="757"/>
      </w:tblGrid>
      <w:tr>
        <w:trPr>
          <w:trHeight w:val="443" w:hRule="atLeast"/>
        </w:trPr>
        <w:tc>
          <w:tcPr>
            <w:tcW w:w="1145" w:type="dxa"/>
            <w:vMerge w:val="restart"/>
          </w:tcPr>
          <w:p>
            <w:pPr>
              <w:pStyle w:val="TableParagraph"/>
              <w:jc w:val="left"/>
              <w:rPr>
                <w:sz w:val="18"/>
              </w:rPr>
            </w:pPr>
          </w:p>
        </w:tc>
        <w:tc>
          <w:tcPr>
            <w:tcW w:w="1108" w:type="dxa"/>
          </w:tcPr>
          <w:p>
            <w:pPr>
              <w:pStyle w:val="TableParagraph"/>
              <w:spacing w:line="215" w:lineRule="exact"/>
              <w:ind w:right="108"/>
              <w:jc w:val="right"/>
              <w:rPr>
                <w:sz w:val="19"/>
              </w:rPr>
            </w:pPr>
            <w:r>
              <w:rPr>
                <w:spacing w:val="-2"/>
                <w:sz w:val="19"/>
              </w:rPr>
              <w:t>Population</w:t>
            </w:r>
          </w:p>
          <w:p>
            <w:pPr>
              <w:pStyle w:val="TableParagraph"/>
              <w:spacing w:line="204" w:lineRule="exact" w:before="4"/>
              <w:ind w:right="146"/>
              <w:jc w:val="right"/>
              <w:rPr>
                <w:sz w:val="19"/>
              </w:rPr>
            </w:pPr>
            <w:r>
              <w:rPr>
                <w:spacing w:val="-1"/>
                <w:sz w:val="19"/>
              </w:rPr>
              <w:t>Millions</w:t>
            </w:r>
          </w:p>
        </w:tc>
        <w:tc>
          <w:tcPr>
            <w:tcW w:w="10250" w:type="dxa"/>
            <w:gridSpan w:val="11"/>
          </w:tcPr>
          <w:p>
            <w:pPr>
              <w:pStyle w:val="TableParagraph"/>
              <w:jc w:val="left"/>
              <w:rPr>
                <w:sz w:val="18"/>
              </w:rPr>
            </w:pPr>
          </w:p>
        </w:tc>
      </w:tr>
      <w:tr>
        <w:trPr>
          <w:trHeight w:val="234" w:hRule="atLeast"/>
        </w:trPr>
        <w:tc>
          <w:tcPr>
            <w:tcW w:w="1145" w:type="dxa"/>
            <w:vMerge/>
            <w:tcBorders>
              <w:top w:val="nil"/>
            </w:tcBorders>
          </w:tcPr>
          <w:p>
            <w:pPr>
              <w:rPr>
                <w:sz w:val="2"/>
                <w:szCs w:val="2"/>
              </w:rPr>
            </w:pPr>
          </w:p>
        </w:tc>
        <w:tc>
          <w:tcPr>
            <w:tcW w:w="1108" w:type="dxa"/>
          </w:tcPr>
          <w:p>
            <w:pPr>
              <w:pStyle w:val="TableParagraph"/>
              <w:spacing w:line="214" w:lineRule="exact"/>
              <w:ind w:left="382"/>
              <w:jc w:val="left"/>
              <w:rPr>
                <w:sz w:val="19"/>
              </w:rPr>
            </w:pPr>
            <w:r>
              <w:rPr>
                <w:w w:val="105"/>
                <w:sz w:val="19"/>
              </w:rPr>
              <w:t>2005</w:t>
            </w:r>
          </w:p>
        </w:tc>
        <w:tc>
          <w:tcPr>
            <w:tcW w:w="883" w:type="dxa"/>
          </w:tcPr>
          <w:p>
            <w:pPr>
              <w:pStyle w:val="TableParagraph"/>
              <w:spacing w:line="214" w:lineRule="exact"/>
              <w:ind w:right="135"/>
              <w:jc w:val="right"/>
              <w:rPr>
                <w:sz w:val="19"/>
              </w:rPr>
            </w:pPr>
            <w:r>
              <w:rPr>
                <w:sz w:val="19"/>
              </w:rPr>
              <w:t>1960/64</w:t>
            </w:r>
          </w:p>
        </w:tc>
        <w:tc>
          <w:tcPr>
            <w:tcW w:w="933" w:type="dxa"/>
          </w:tcPr>
          <w:p>
            <w:pPr>
              <w:pStyle w:val="TableParagraph"/>
              <w:spacing w:line="214" w:lineRule="exact"/>
              <w:ind w:right="159"/>
              <w:jc w:val="right"/>
              <w:rPr>
                <w:sz w:val="19"/>
              </w:rPr>
            </w:pPr>
            <w:r>
              <w:rPr>
                <w:sz w:val="19"/>
              </w:rPr>
              <w:t>1965/69</w:t>
            </w:r>
          </w:p>
        </w:tc>
        <w:tc>
          <w:tcPr>
            <w:tcW w:w="958" w:type="dxa"/>
          </w:tcPr>
          <w:p>
            <w:pPr>
              <w:pStyle w:val="TableParagraph"/>
              <w:spacing w:line="214" w:lineRule="exact"/>
              <w:ind w:left="159"/>
              <w:jc w:val="left"/>
              <w:rPr>
                <w:sz w:val="19"/>
              </w:rPr>
            </w:pPr>
            <w:r>
              <w:rPr>
                <w:w w:val="105"/>
                <w:sz w:val="19"/>
              </w:rPr>
              <w:t>1970/74</w:t>
            </w:r>
          </w:p>
        </w:tc>
        <w:tc>
          <w:tcPr>
            <w:tcW w:w="957" w:type="dxa"/>
          </w:tcPr>
          <w:p>
            <w:pPr>
              <w:pStyle w:val="TableParagraph"/>
              <w:spacing w:line="214" w:lineRule="exact"/>
              <w:ind w:right="159"/>
              <w:jc w:val="right"/>
              <w:rPr>
                <w:sz w:val="19"/>
              </w:rPr>
            </w:pPr>
            <w:r>
              <w:rPr>
                <w:sz w:val="19"/>
              </w:rPr>
              <w:t>1975/79</w:t>
            </w:r>
          </w:p>
        </w:tc>
        <w:tc>
          <w:tcPr>
            <w:tcW w:w="959" w:type="dxa"/>
          </w:tcPr>
          <w:p>
            <w:pPr>
              <w:pStyle w:val="TableParagraph"/>
              <w:spacing w:line="214" w:lineRule="exact"/>
              <w:ind w:left="159"/>
              <w:jc w:val="left"/>
              <w:rPr>
                <w:sz w:val="19"/>
              </w:rPr>
            </w:pPr>
            <w:r>
              <w:rPr>
                <w:w w:val="105"/>
                <w:sz w:val="19"/>
              </w:rPr>
              <w:t>1980/84</w:t>
            </w:r>
          </w:p>
        </w:tc>
        <w:tc>
          <w:tcPr>
            <w:tcW w:w="958" w:type="dxa"/>
          </w:tcPr>
          <w:p>
            <w:pPr>
              <w:pStyle w:val="TableParagraph"/>
              <w:spacing w:line="214" w:lineRule="exact"/>
              <w:ind w:left="159"/>
              <w:jc w:val="left"/>
              <w:rPr>
                <w:sz w:val="19"/>
              </w:rPr>
            </w:pPr>
            <w:r>
              <w:rPr>
                <w:w w:val="105"/>
                <w:sz w:val="19"/>
              </w:rPr>
              <w:t>1985/89</w:t>
            </w:r>
          </w:p>
        </w:tc>
        <w:tc>
          <w:tcPr>
            <w:tcW w:w="958" w:type="dxa"/>
          </w:tcPr>
          <w:p>
            <w:pPr>
              <w:pStyle w:val="TableParagraph"/>
              <w:spacing w:line="214" w:lineRule="exact"/>
              <w:ind w:left="159"/>
              <w:jc w:val="left"/>
              <w:rPr>
                <w:sz w:val="19"/>
              </w:rPr>
            </w:pPr>
            <w:r>
              <w:rPr>
                <w:w w:val="105"/>
                <w:sz w:val="19"/>
              </w:rPr>
              <w:t>1990/94</w:t>
            </w:r>
          </w:p>
        </w:tc>
        <w:tc>
          <w:tcPr>
            <w:tcW w:w="1009" w:type="dxa"/>
          </w:tcPr>
          <w:p>
            <w:pPr>
              <w:pStyle w:val="TableParagraph"/>
              <w:spacing w:line="214" w:lineRule="exact"/>
              <w:ind w:left="158"/>
              <w:jc w:val="left"/>
              <w:rPr>
                <w:sz w:val="19"/>
              </w:rPr>
            </w:pPr>
            <w:r>
              <w:rPr>
                <w:w w:val="105"/>
                <w:sz w:val="19"/>
              </w:rPr>
              <w:t>1995/99</w:t>
            </w:r>
          </w:p>
        </w:tc>
        <w:tc>
          <w:tcPr>
            <w:tcW w:w="940" w:type="dxa"/>
          </w:tcPr>
          <w:p>
            <w:pPr>
              <w:pStyle w:val="TableParagraph"/>
              <w:spacing w:line="214" w:lineRule="exact"/>
              <w:ind w:left="232"/>
              <w:jc w:val="left"/>
              <w:rPr>
                <w:sz w:val="19"/>
              </w:rPr>
            </w:pPr>
            <w:r>
              <w:rPr>
                <w:w w:val="105"/>
                <w:sz w:val="19"/>
              </w:rPr>
              <w:t>2000</w:t>
            </w:r>
          </w:p>
        </w:tc>
        <w:tc>
          <w:tcPr>
            <w:tcW w:w="938" w:type="dxa"/>
          </w:tcPr>
          <w:p>
            <w:pPr>
              <w:pStyle w:val="TableParagraph"/>
              <w:spacing w:line="214" w:lineRule="exact"/>
              <w:ind w:right="298"/>
              <w:jc w:val="right"/>
              <w:rPr>
                <w:sz w:val="19"/>
              </w:rPr>
            </w:pPr>
            <w:r>
              <w:rPr>
                <w:sz w:val="19"/>
              </w:rPr>
              <w:t>2003</w:t>
            </w:r>
          </w:p>
        </w:tc>
        <w:tc>
          <w:tcPr>
            <w:tcW w:w="757" w:type="dxa"/>
          </w:tcPr>
          <w:p>
            <w:pPr>
              <w:pStyle w:val="TableParagraph"/>
              <w:spacing w:line="214" w:lineRule="exact"/>
              <w:ind w:right="97"/>
              <w:jc w:val="right"/>
              <w:rPr>
                <w:sz w:val="19"/>
              </w:rPr>
            </w:pPr>
            <w:r>
              <w:rPr>
                <w:sz w:val="19"/>
              </w:rPr>
              <w:t>2004</w:t>
            </w:r>
          </w:p>
        </w:tc>
      </w:tr>
      <w:tr>
        <w:trPr>
          <w:trHeight w:val="244" w:hRule="atLeast"/>
        </w:trPr>
        <w:tc>
          <w:tcPr>
            <w:tcW w:w="1145" w:type="dxa"/>
          </w:tcPr>
          <w:p>
            <w:pPr>
              <w:pStyle w:val="TableParagraph"/>
              <w:spacing w:line="213" w:lineRule="exact" w:before="10"/>
              <w:ind w:left="50"/>
              <w:jc w:val="left"/>
              <w:rPr>
                <w:b/>
                <w:sz w:val="19"/>
              </w:rPr>
            </w:pPr>
            <w:r>
              <w:rPr>
                <w:b/>
                <w:w w:val="105"/>
                <w:sz w:val="19"/>
              </w:rPr>
              <w:t>EU-25</w:t>
            </w:r>
          </w:p>
        </w:tc>
        <w:tc>
          <w:tcPr>
            <w:tcW w:w="1108" w:type="dxa"/>
          </w:tcPr>
          <w:p>
            <w:pPr>
              <w:pStyle w:val="TableParagraph"/>
              <w:spacing w:line="213" w:lineRule="exact" w:before="10"/>
              <w:ind w:left="425"/>
              <w:jc w:val="left"/>
              <w:rPr>
                <w:b/>
                <w:sz w:val="19"/>
              </w:rPr>
            </w:pPr>
            <w:r>
              <w:rPr>
                <w:b/>
                <w:w w:val="105"/>
                <w:sz w:val="19"/>
              </w:rPr>
              <w:t>459.5</w:t>
            </w:r>
          </w:p>
        </w:tc>
        <w:tc>
          <w:tcPr>
            <w:tcW w:w="883" w:type="dxa"/>
          </w:tcPr>
          <w:p>
            <w:pPr>
              <w:pStyle w:val="TableParagraph"/>
              <w:spacing w:line="213" w:lineRule="exact" w:before="10"/>
              <w:ind w:left="315"/>
              <w:jc w:val="left"/>
              <w:rPr>
                <w:b/>
                <w:sz w:val="19"/>
              </w:rPr>
            </w:pPr>
            <w:r>
              <w:rPr>
                <w:b/>
                <w:w w:val="105"/>
                <w:sz w:val="19"/>
              </w:rPr>
              <w:t>230</w:t>
            </w:r>
          </w:p>
        </w:tc>
        <w:tc>
          <w:tcPr>
            <w:tcW w:w="933" w:type="dxa"/>
          </w:tcPr>
          <w:p>
            <w:pPr>
              <w:pStyle w:val="TableParagraph"/>
              <w:spacing w:line="213" w:lineRule="exact" w:before="10"/>
              <w:ind w:left="388"/>
              <w:jc w:val="left"/>
              <w:rPr>
                <w:b/>
                <w:sz w:val="19"/>
              </w:rPr>
            </w:pPr>
            <w:r>
              <w:rPr>
                <w:b/>
                <w:w w:val="105"/>
                <w:sz w:val="19"/>
              </w:rPr>
              <w:t>-34</w:t>
            </w:r>
          </w:p>
        </w:tc>
        <w:tc>
          <w:tcPr>
            <w:tcW w:w="958" w:type="dxa"/>
          </w:tcPr>
          <w:p>
            <w:pPr>
              <w:pStyle w:val="TableParagraph"/>
              <w:spacing w:line="213" w:lineRule="exact" w:before="10"/>
              <w:ind w:left="458"/>
              <w:jc w:val="left"/>
              <w:rPr>
                <w:b/>
                <w:sz w:val="19"/>
              </w:rPr>
            </w:pPr>
            <w:r>
              <w:rPr>
                <w:b/>
                <w:w w:val="105"/>
                <w:sz w:val="19"/>
              </w:rPr>
              <w:t>82</w:t>
            </w:r>
          </w:p>
        </w:tc>
        <w:tc>
          <w:tcPr>
            <w:tcW w:w="957" w:type="dxa"/>
          </w:tcPr>
          <w:p>
            <w:pPr>
              <w:pStyle w:val="TableParagraph"/>
              <w:spacing w:line="213" w:lineRule="exact" w:before="10"/>
              <w:ind w:left="379"/>
              <w:jc w:val="left"/>
              <w:rPr>
                <w:b/>
                <w:sz w:val="19"/>
              </w:rPr>
            </w:pPr>
            <w:r>
              <w:rPr>
                <w:b/>
                <w:w w:val="105"/>
                <w:sz w:val="19"/>
              </w:rPr>
              <w:t>265</w:t>
            </w:r>
          </w:p>
        </w:tc>
        <w:tc>
          <w:tcPr>
            <w:tcW w:w="959" w:type="dxa"/>
          </w:tcPr>
          <w:p>
            <w:pPr>
              <w:pStyle w:val="TableParagraph"/>
              <w:spacing w:line="213" w:lineRule="exact" w:before="10"/>
              <w:ind w:left="465"/>
              <w:jc w:val="left"/>
              <w:rPr>
                <w:b/>
                <w:sz w:val="19"/>
              </w:rPr>
            </w:pPr>
            <w:r>
              <w:rPr>
                <w:b/>
                <w:w w:val="105"/>
                <w:sz w:val="19"/>
              </w:rPr>
              <w:t>15</w:t>
            </w:r>
          </w:p>
        </w:tc>
        <w:tc>
          <w:tcPr>
            <w:tcW w:w="958" w:type="dxa"/>
          </w:tcPr>
          <w:p>
            <w:pPr>
              <w:pStyle w:val="TableParagraph"/>
              <w:spacing w:line="213" w:lineRule="exact" w:before="10"/>
              <w:ind w:left="308" w:right="310"/>
              <w:rPr>
                <w:b/>
                <w:sz w:val="19"/>
              </w:rPr>
            </w:pPr>
            <w:r>
              <w:rPr>
                <w:b/>
                <w:w w:val="105"/>
                <w:sz w:val="19"/>
              </w:rPr>
              <w:t>382</w:t>
            </w:r>
          </w:p>
        </w:tc>
        <w:tc>
          <w:tcPr>
            <w:tcW w:w="958" w:type="dxa"/>
          </w:tcPr>
          <w:p>
            <w:pPr>
              <w:pStyle w:val="TableParagraph"/>
              <w:spacing w:line="213" w:lineRule="exact" w:before="10"/>
              <w:ind w:left="356"/>
              <w:jc w:val="left"/>
              <w:rPr>
                <w:b/>
                <w:sz w:val="19"/>
              </w:rPr>
            </w:pPr>
            <w:r>
              <w:rPr>
                <w:b/>
                <w:w w:val="105"/>
                <w:sz w:val="19"/>
              </w:rPr>
              <w:t>856</w:t>
            </w:r>
          </w:p>
        </w:tc>
        <w:tc>
          <w:tcPr>
            <w:tcW w:w="1009" w:type="dxa"/>
          </w:tcPr>
          <w:p>
            <w:pPr>
              <w:pStyle w:val="TableParagraph"/>
              <w:spacing w:line="213" w:lineRule="exact" w:before="10"/>
              <w:ind w:left="335" w:right="334"/>
              <w:rPr>
                <w:b/>
                <w:sz w:val="19"/>
              </w:rPr>
            </w:pPr>
            <w:r>
              <w:rPr>
                <w:b/>
                <w:w w:val="105"/>
                <w:sz w:val="19"/>
              </w:rPr>
              <w:t>645</w:t>
            </w:r>
          </w:p>
        </w:tc>
        <w:tc>
          <w:tcPr>
            <w:tcW w:w="940" w:type="dxa"/>
          </w:tcPr>
          <w:p>
            <w:pPr>
              <w:pStyle w:val="TableParagraph"/>
              <w:spacing w:line="213" w:lineRule="exact" w:before="10"/>
              <w:ind w:left="339"/>
              <w:jc w:val="left"/>
              <w:rPr>
                <w:b/>
                <w:sz w:val="19"/>
              </w:rPr>
            </w:pPr>
            <w:r>
              <w:rPr>
                <w:b/>
                <w:w w:val="105"/>
                <w:sz w:val="19"/>
              </w:rPr>
              <w:t>677</w:t>
            </w:r>
          </w:p>
        </w:tc>
        <w:tc>
          <w:tcPr>
            <w:tcW w:w="938" w:type="dxa"/>
          </w:tcPr>
          <w:p>
            <w:pPr>
              <w:pStyle w:val="TableParagraph"/>
              <w:spacing w:line="213" w:lineRule="exact" w:before="10"/>
              <w:ind w:right="299"/>
              <w:jc w:val="right"/>
              <w:rPr>
                <w:b/>
                <w:sz w:val="19"/>
              </w:rPr>
            </w:pPr>
            <w:r>
              <w:rPr>
                <w:b/>
                <w:sz w:val="19"/>
              </w:rPr>
              <w:t>1981</w:t>
            </w:r>
          </w:p>
        </w:tc>
        <w:tc>
          <w:tcPr>
            <w:tcW w:w="757" w:type="dxa"/>
          </w:tcPr>
          <w:p>
            <w:pPr>
              <w:pStyle w:val="TableParagraph"/>
              <w:spacing w:line="213" w:lineRule="exact" w:before="10"/>
              <w:ind w:right="98"/>
              <w:jc w:val="right"/>
              <w:rPr>
                <w:b/>
                <w:sz w:val="19"/>
              </w:rPr>
            </w:pPr>
            <w:r>
              <w:rPr>
                <w:b/>
                <w:sz w:val="19"/>
              </w:rPr>
              <w:t>1846</w:t>
            </w:r>
          </w:p>
        </w:tc>
      </w:tr>
      <w:tr>
        <w:trPr>
          <w:trHeight w:val="242" w:hRule="atLeast"/>
        </w:trPr>
        <w:tc>
          <w:tcPr>
            <w:tcW w:w="1145" w:type="dxa"/>
          </w:tcPr>
          <w:p>
            <w:pPr>
              <w:pStyle w:val="TableParagraph"/>
              <w:spacing w:line="212" w:lineRule="exact" w:before="10"/>
              <w:ind w:left="50"/>
              <w:jc w:val="left"/>
              <w:rPr>
                <w:b/>
                <w:sz w:val="19"/>
              </w:rPr>
            </w:pPr>
            <w:r>
              <w:rPr>
                <w:b/>
                <w:w w:val="105"/>
                <w:sz w:val="19"/>
              </w:rPr>
              <w:t>EU-15</w:t>
            </w:r>
          </w:p>
        </w:tc>
        <w:tc>
          <w:tcPr>
            <w:tcW w:w="1108" w:type="dxa"/>
          </w:tcPr>
          <w:p>
            <w:pPr>
              <w:pStyle w:val="TableParagraph"/>
              <w:spacing w:line="212" w:lineRule="exact" w:before="10"/>
              <w:ind w:left="425"/>
              <w:jc w:val="left"/>
              <w:rPr>
                <w:b/>
                <w:sz w:val="19"/>
              </w:rPr>
            </w:pPr>
            <w:r>
              <w:rPr>
                <w:b/>
                <w:w w:val="105"/>
                <w:sz w:val="19"/>
              </w:rPr>
              <w:t>383.4</w:t>
            </w:r>
          </w:p>
        </w:tc>
        <w:tc>
          <w:tcPr>
            <w:tcW w:w="883" w:type="dxa"/>
          </w:tcPr>
          <w:p>
            <w:pPr>
              <w:pStyle w:val="TableParagraph"/>
              <w:spacing w:line="212" w:lineRule="exact" w:before="10"/>
              <w:ind w:left="315"/>
              <w:jc w:val="left"/>
              <w:rPr>
                <w:b/>
                <w:sz w:val="19"/>
              </w:rPr>
            </w:pPr>
            <w:r>
              <w:rPr>
                <w:b/>
                <w:w w:val="105"/>
                <w:sz w:val="19"/>
              </w:rPr>
              <w:t>215</w:t>
            </w:r>
          </w:p>
        </w:tc>
        <w:tc>
          <w:tcPr>
            <w:tcW w:w="933" w:type="dxa"/>
          </w:tcPr>
          <w:p>
            <w:pPr>
              <w:pStyle w:val="TableParagraph"/>
              <w:spacing w:line="212" w:lineRule="exact" w:before="10"/>
              <w:ind w:left="388"/>
              <w:jc w:val="left"/>
              <w:rPr>
                <w:b/>
                <w:sz w:val="19"/>
              </w:rPr>
            </w:pPr>
            <w:r>
              <w:rPr>
                <w:b/>
                <w:w w:val="105"/>
                <w:sz w:val="19"/>
              </w:rPr>
              <w:t>-29</w:t>
            </w:r>
          </w:p>
        </w:tc>
        <w:tc>
          <w:tcPr>
            <w:tcW w:w="958" w:type="dxa"/>
          </w:tcPr>
          <w:p>
            <w:pPr>
              <w:pStyle w:val="TableParagraph"/>
              <w:spacing w:line="212" w:lineRule="exact" w:before="10"/>
              <w:ind w:left="362"/>
              <w:jc w:val="left"/>
              <w:rPr>
                <w:b/>
                <w:sz w:val="19"/>
              </w:rPr>
            </w:pPr>
            <w:r>
              <w:rPr>
                <w:b/>
                <w:w w:val="105"/>
                <w:sz w:val="19"/>
              </w:rPr>
              <w:t>190</w:t>
            </w:r>
          </w:p>
        </w:tc>
        <w:tc>
          <w:tcPr>
            <w:tcW w:w="957" w:type="dxa"/>
          </w:tcPr>
          <w:p>
            <w:pPr>
              <w:pStyle w:val="TableParagraph"/>
              <w:spacing w:line="212" w:lineRule="exact" w:before="10"/>
              <w:ind w:left="379"/>
              <w:jc w:val="left"/>
              <w:rPr>
                <w:b/>
                <w:sz w:val="19"/>
              </w:rPr>
            </w:pPr>
            <w:r>
              <w:rPr>
                <w:b/>
                <w:w w:val="105"/>
                <w:sz w:val="19"/>
              </w:rPr>
              <w:t>280</w:t>
            </w:r>
          </w:p>
        </w:tc>
        <w:tc>
          <w:tcPr>
            <w:tcW w:w="959" w:type="dxa"/>
          </w:tcPr>
          <w:p>
            <w:pPr>
              <w:pStyle w:val="TableParagraph"/>
              <w:spacing w:line="212" w:lineRule="exact" w:before="10"/>
              <w:ind w:left="465"/>
              <w:jc w:val="left"/>
              <w:rPr>
                <w:b/>
                <w:sz w:val="19"/>
              </w:rPr>
            </w:pPr>
            <w:r>
              <w:rPr>
                <w:b/>
                <w:w w:val="105"/>
                <w:sz w:val="19"/>
              </w:rPr>
              <w:t>31</w:t>
            </w:r>
          </w:p>
        </w:tc>
        <w:tc>
          <w:tcPr>
            <w:tcW w:w="958" w:type="dxa"/>
          </w:tcPr>
          <w:p>
            <w:pPr>
              <w:pStyle w:val="TableParagraph"/>
              <w:spacing w:line="212" w:lineRule="exact" w:before="10"/>
              <w:ind w:left="308" w:right="310"/>
              <w:rPr>
                <w:b/>
                <w:sz w:val="19"/>
              </w:rPr>
            </w:pPr>
            <w:r>
              <w:rPr>
                <w:b/>
                <w:w w:val="105"/>
                <w:sz w:val="19"/>
              </w:rPr>
              <w:t>427</w:t>
            </w:r>
          </w:p>
        </w:tc>
        <w:tc>
          <w:tcPr>
            <w:tcW w:w="958" w:type="dxa"/>
          </w:tcPr>
          <w:p>
            <w:pPr>
              <w:pStyle w:val="TableParagraph"/>
              <w:spacing w:line="212" w:lineRule="exact" w:before="10"/>
              <w:ind w:left="356"/>
              <w:jc w:val="left"/>
              <w:rPr>
                <w:b/>
                <w:sz w:val="19"/>
              </w:rPr>
            </w:pPr>
            <w:r>
              <w:rPr>
                <w:b/>
                <w:w w:val="105"/>
                <w:sz w:val="19"/>
              </w:rPr>
              <w:t>926</w:t>
            </w:r>
          </w:p>
        </w:tc>
        <w:tc>
          <w:tcPr>
            <w:tcW w:w="1009" w:type="dxa"/>
          </w:tcPr>
          <w:p>
            <w:pPr>
              <w:pStyle w:val="TableParagraph"/>
              <w:spacing w:line="212" w:lineRule="exact" w:before="10"/>
              <w:ind w:left="335" w:right="334"/>
              <w:rPr>
                <w:b/>
                <w:sz w:val="19"/>
              </w:rPr>
            </w:pPr>
            <w:r>
              <w:rPr>
                <w:b/>
                <w:w w:val="105"/>
                <w:sz w:val="19"/>
              </w:rPr>
              <w:t>664</w:t>
            </w:r>
          </w:p>
        </w:tc>
        <w:tc>
          <w:tcPr>
            <w:tcW w:w="940" w:type="dxa"/>
          </w:tcPr>
          <w:p>
            <w:pPr>
              <w:pStyle w:val="TableParagraph"/>
              <w:spacing w:line="212" w:lineRule="exact" w:before="10"/>
              <w:ind w:left="243"/>
              <w:jc w:val="left"/>
              <w:rPr>
                <w:b/>
                <w:sz w:val="19"/>
              </w:rPr>
            </w:pPr>
            <w:r>
              <w:rPr>
                <w:b/>
                <w:w w:val="105"/>
                <w:sz w:val="19"/>
              </w:rPr>
              <w:t>1095</w:t>
            </w:r>
          </w:p>
        </w:tc>
        <w:tc>
          <w:tcPr>
            <w:tcW w:w="938" w:type="dxa"/>
          </w:tcPr>
          <w:p>
            <w:pPr>
              <w:pStyle w:val="TableParagraph"/>
              <w:spacing w:line="212" w:lineRule="exact" w:before="10"/>
              <w:ind w:right="299"/>
              <w:jc w:val="right"/>
              <w:rPr>
                <w:b/>
                <w:sz w:val="19"/>
              </w:rPr>
            </w:pPr>
            <w:r>
              <w:rPr>
                <w:b/>
                <w:sz w:val="19"/>
              </w:rPr>
              <w:t>1941</w:t>
            </w:r>
          </w:p>
        </w:tc>
        <w:tc>
          <w:tcPr>
            <w:tcW w:w="757" w:type="dxa"/>
          </w:tcPr>
          <w:p>
            <w:pPr>
              <w:pStyle w:val="TableParagraph"/>
              <w:spacing w:line="212" w:lineRule="exact" w:before="10"/>
              <w:ind w:right="98"/>
              <w:jc w:val="right"/>
              <w:rPr>
                <w:b/>
                <w:sz w:val="19"/>
              </w:rPr>
            </w:pPr>
            <w:r>
              <w:rPr>
                <w:b/>
                <w:sz w:val="19"/>
              </w:rPr>
              <w:t>1807</w:t>
            </w:r>
          </w:p>
        </w:tc>
      </w:tr>
      <w:tr>
        <w:trPr>
          <w:trHeight w:val="241" w:hRule="atLeast"/>
        </w:trPr>
        <w:tc>
          <w:tcPr>
            <w:tcW w:w="1145" w:type="dxa"/>
          </w:tcPr>
          <w:p>
            <w:pPr>
              <w:pStyle w:val="TableParagraph"/>
              <w:spacing w:line="213" w:lineRule="exact" w:before="9"/>
              <w:ind w:left="50"/>
              <w:jc w:val="left"/>
              <w:rPr>
                <w:sz w:val="19"/>
              </w:rPr>
            </w:pPr>
            <w:r>
              <w:rPr>
                <w:w w:val="105"/>
                <w:sz w:val="19"/>
              </w:rPr>
              <w:t>Belgium</w:t>
            </w:r>
          </w:p>
        </w:tc>
        <w:tc>
          <w:tcPr>
            <w:tcW w:w="1108" w:type="dxa"/>
          </w:tcPr>
          <w:p>
            <w:pPr>
              <w:pStyle w:val="TableParagraph"/>
              <w:spacing w:line="213" w:lineRule="exact" w:before="9"/>
              <w:ind w:right="245"/>
              <w:jc w:val="right"/>
              <w:rPr>
                <w:sz w:val="19"/>
              </w:rPr>
            </w:pPr>
            <w:r>
              <w:rPr>
                <w:sz w:val="19"/>
              </w:rPr>
              <w:t>10.4</w:t>
            </w:r>
          </w:p>
        </w:tc>
        <w:tc>
          <w:tcPr>
            <w:tcW w:w="883" w:type="dxa"/>
          </w:tcPr>
          <w:p>
            <w:pPr>
              <w:pStyle w:val="TableParagraph"/>
              <w:spacing w:line="213" w:lineRule="exact" w:before="9"/>
              <w:ind w:right="200"/>
              <w:jc w:val="right"/>
              <w:rPr>
                <w:sz w:val="19"/>
              </w:rPr>
            </w:pPr>
            <w:r>
              <w:rPr>
                <w:sz w:val="19"/>
              </w:rPr>
              <w:t>14.1</w:t>
            </w:r>
          </w:p>
        </w:tc>
        <w:tc>
          <w:tcPr>
            <w:tcW w:w="933" w:type="dxa"/>
          </w:tcPr>
          <w:p>
            <w:pPr>
              <w:pStyle w:val="TableParagraph"/>
              <w:spacing w:line="213" w:lineRule="exact" w:before="9"/>
              <w:ind w:right="209"/>
              <w:jc w:val="right"/>
              <w:rPr>
                <w:sz w:val="19"/>
              </w:rPr>
            </w:pPr>
            <w:r>
              <w:rPr>
                <w:sz w:val="19"/>
              </w:rPr>
              <w:t>16.7</w:t>
            </w:r>
          </w:p>
        </w:tc>
        <w:tc>
          <w:tcPr>
            <w:tcW w:w="958" w:type="dxa"/>
          </w:tcPr>
          <w:p>
            <w:pPr>
              <w:pStyle w:val="TableParagraph"/>
              <w:spacing w:line="213" w:lineRule="exact" w:before="9"/>
              <w:ind w:left="556"/>
              <w:jc w:val="left"/>
              <w:rPr>
                <w:sz w:val="19"/>
              </w:rPr>
            </w:pPr>
            <w:r>
              <w:rPr>
                <w:w w:val="102"/>
                <w:sz w:val="19"/>
              </w:rPr>
              <w:t>9</w:t>
            </w:r>
          </w:p>
        </w:tc>
        <w:tc>
          <w:tcPr>
            <w:tcW w:w="957" w:type="dxa"/>
          </w:tcPr>
          <w:p>
            <w:pPr>
              <w:pStyle w:val="TableParagraph"/>
              <w:spacing w:line="213" w:lineRule="exact" w:before="9"/>
              <w:ind w:left="501"/>
              <w:jc w:val="left"/>
              <w:rPr>
                <w:sz w:val="19"/>
              </w:rPr>
            </w:pPr>
            <w:r>
              <w:rPr>
                <w:w w:val="105"/>
                <w:sz w:val="19"/>
              </w:rPr>
              <w:t>7.2</w:t>
            </w:r>
          </w:p>
        </w:tc>
        <w:tc>
          <w:tcPr>
            <w:tcW w:w="959" w:type="dxa"/>
          </w:tcPr>
          <w:p>
            <w:pPr>
              <w:pStyle w:val="TableParagraph"/>
              <w:spacing w:line="213" w:lineRule="exact" w:before="9"/>
              <w:ind w:left="424"/>
              <w:jc w:val="left"/>
              <w:rPr>
                <w:sz w:val="19"/>
              </w:rPr>
            </w:pPr>
            <w:r>
              <w:rPr>
                <w:w w:val="105"/>
                <w:sz w:val="19"/>
              </w:rPr>
              <w:t>-7.1</w:t>
            </w:r>
          </w:p>
        </w:tc>
        <w:tc>
          <w:tcPr>
            <w:tcW w:w="958" w:type="dxa"/>
          </w:tcPr>
          <w:p>
            <w:pPr>
              <w:pStyle w:val="TableParagraph"/>
              <w:spacing w:line="213" w:lineRule="exact" w:before="9"/>
              <w:ind w:left="447"/>
              <w:jc w:val="left"/>
              <w:rPr>
                <w:sz w:val="19"/>
              </w:rPr>
            </w:pPr>
            <w:r>
              <w:rPr>
                <w:w w:val="105"/>
                <w:sz w:val="19"/>
              </w:rPr>
              <w:t>8.2</w:t>
            </w:r>
          </w:p>
        </w:tc>
        <w:tc>
          <w:tcPr>
            <w:tcW w:w="958" w:type="dxa"/>
          </w:tcPr>
          <w:p>
            <w:pPr>
              <w:pStyle w:val="TableParagraph"/>
              <w:spacing w:line="213" w:lineRule="exact" w:before="9"/>
              <w:ind w:left="383"/>
              <w:jc w:val="left"/>
              <w:rPr>
                <w:sz w:val="19"/>
              </w:rPr>
            </w:pPr>
            <w:r>
              <w:rPr>
                <w:w w:val="105"/>
                <w:sz w:val="19"/>
              </w:rPr>
              <w:t>18.8</w:t>
            </w:r>
          </w:p>
        </w:tc>
        <w:tc>
          <w:tcPr>
            <w:tcW w:w="1009" w:type="dxa"/>
          </w:tcPr>
          <w:p>
            <w:pPr>
              <w:pStyle w:val="TableParagraph"/>
              <w:spacing w:line="213" w:lineRule="exact" w:before="9"/>
              <w:ind w:left="335" w:right="236"/>
              <w:rPr>
                <w:sz w:val="19"/>
              </w:rPr>
            </w:pPr>
            <w:r>
              <w:rPr>
                <w:w w:val="105"/>
                <w:sz w:val="19"/>
              </w:rPr>
              <w:t>11</w:t>
            </w:r>
          </w:p>
        </w:tc>
        <w:tc>
          <w:tcPr>
            <w:tcW w:w="940" w:type="dxa"/>
          </w:tcPr>
          <w:p>
            <w:pPr>
              <w:pStyle w:val="TableParagraph"/>
              <w:spacing w:line="213" w:lineRule="exact" w:before="9"/>
              <w:ind w:right="232"/>
              <w:jc w:val="right"/>
              <w:rPr>
                <w:sz w:val="19"/>
              </w:rPr>
            </w:pPr>
            <w:r>
              <w:rPr>
                <w:sz w:val="19"/>
              </w:rPr>
              <w:t>12.9</w:t>
            </w:r>
          </w:p>
        </w:tc>
        <w:tc>
          <w:tcPr>
            <w:tcW w:w="938" w:type="dxa"/>
          </w:tcPr>
          <w:p>
            <w:pPr>
              <w:pStyle w:val="TableParagraph"/>
              <w:spacing w:line="213" w:lineRule="exact" w:before="9"/>
              <w:ind w:right="270"/>
              <w:jc w:val="right"/>
              <w:rPr>
                <w:sz w:val="19"/>
              </w:rPr>
            </w:pPr>
            <w:r>
              <w:rPr>
                <w:sz w:val="19"/>
              </w:rPr>
              <w:t>35.6</w:t>
            </w:r>
          </w:p>
        </w:tc>
        <w:tc>
          <w:tcPr>
            <w:tcW w:w="757" w:type="dxa"/>
          </w:tcPr>
          <w:p>
            <w:pPr>
              <w:pStyle w:val="TableParagraph"/>
              <w:spacing w:line="213" w:lineRule="exact" w:before="9"/>
              <w:ind w:right="52"/>
              <w:jc w:val="right"/>
              <w:rPr>
                <w:sz w:val="19"/>
              </w:rPr>
            </w:pPr>
            <w:r>
              <w:rPr>
                <w:sz w:val="19"/>
              </w:rPr>
              <w:t>35.3</w:t>
            </w:r>
          </w:p>
        </w:tc>
      </w:tr>
      <w:tr>
        <w:trPr>
          <w:trHeight w:val="242" w:hRule="atLeast"/>
        </w:trPr>
        <w:tc>
          <w:tcPr>
            <w:tcW w:w="1145" w:type="dxa"/>
          </w:tcPr>
          <w:p>
            <w:pPr>
              <w:pStyle w:val="TableParagraph"/>
              <w:spacing w:line="213" w:lineRule="exact" w:before="9"/>
              <w:ind w:left="50"/>
              <w:jc w:val="left"/>
              <w:rPr>
                <w:sz w:val="19"/>
              </w:rPr>
            </w:pPr>
            <w:r>
              <w:rPr>
                <w:w w:val="105"/>
                <w:sz w:val="19"/>
              </w:rPr>
              <w:t>Denmark</w:t>
            </w:r>
          </w:p>
        </w:tc>
        <w:tc>
          <w:tcPr>
            <w:tcW w:w="1108" w:type="dxa"/>
          </w:tcPr>
          <w:p>
            <w:pPr>
              <w:pStyle w:val="TableParagraph"/>
              <w:spacing w:line="213" w:lineRule="exact" w:before="9"/>
              <w:ind w:right="244"/>
              <w:jc w:val="right"/>
              <w:rPr>
                <w:sz w:val="19"/>
              </w:rPr>
            </w:pPr>
            <w:r>
              <w:rPr>
                <w:sz w:val="19"/>
              </w:rPr>
              <w:t>5.4</w:t>
            </w:r>
          </w:p>
        </w:tc>
        <w:tc>
          <w:tcPr>
            <w:tcW w:w="883" w:type="dxa"/>
          </w:tcPr>
          <w:p>
            <w:pPr>
              <w:pStyle w:val="TableParagraph"/>
              <w:spacing w:line="213" w:lineRule="exact" w:before="9"/>
              <w:ind w:right="200"/>
              <w:jc w:val="right"/>
              <w:rPr>
                <w:sz w:val="19"/>
              </w:rPr>
            </w:pPr>
            <w:r>
              <w:rPr>
                <w:sz w:val="19"/>
              </w:rPr>
              <w:t>0.9</w:t>
            </w:r>
          </w:p>
        </w:tc>
        <w:tc>
          <w:tcPr>
            <w:tcW w:w="933" w:type="dxa"/>
          </w:tcPr>
          <w:p>
            <w:pPr>
              <w:pStyle w:val="TableParagraph"/>
              <w:spacing w:line="213" w:lineRule="exact" w:before="9"/>
              <w:ind w:left="550"/>
              <w:jc w:val="left"/>
              <w:rPr>
                <w:sz w:val="19"/>
              </w:rPr>
            </w:pPr>
            <w:r>
              <w:rPr>
                <w:w w:val="102"/>
                <w:sz w:val="19"/>
              </w:rPr>
              <w:t>1</w:t>
            </w:r>
          </w:p>
        </w:tc>
        <w:tc>
          <w:tcPr>
            <w:tcW w:w="958" w:type="dxa"/>
          </w:tcPr>
          <w:p>
            <w:pPr>
              <w:pStyle w:val="TableParagraph"/>
              <w:spacing w:line="213" w:lineRule="exact" w:before="9"/>
              <w:ind w:left="484"/>
              <w:jc w:val="left"/>
              <w:rPr>
                <w:sz w:val="19"/>
              </w:rPr>
            </w:pPr>
            <w:r>
              <w:rPr>
                <w:w w:val="105"/>
                <w:sz w:val="19"/>
              </w:rPr>
              <w:t>6.5</w:t>
            </w:r>
          </w:p>
        </w:tc>
        <w:tc>
          <w:tcPr>
            <w:tcW w:w="957" w:type="dxa"/>
          </w:tcPr>
          <w:p>
            <w:pPr>
              <w:pStyle w:val="TableParagraph"/>
              <w:spacing w:line="213" w:lineRule="exact" w:before="9"/>
              <w:ind w:right="284"/>
              <w:jc w:val="right"/>
              <w:rPr>
                <w:sz w:val="19"/>
              </w:rPr>
            </w:pPr>
            <w:r>
              <w:rPr>
                <w:w w:val="102"/>
                <w:sz w:val="19"/>
              </w:rPr>
              <w:t>2</w:t>
            </w:r>
          </w:p>
        </w:tc>
        <w:tc>
          <w:tcPr>
            <w:tcW w:w="959" w:type="dxa"/>
          </w:tcPr>
          <w:p>
            <w:pPr>
              <w:pStyle w:val="TableParagraph"/>
              <w:spacing w:line="213" w:lineRule="exact" w:before="9"/>
              <w:ind w:left="488"/>
              <w:jc w:val="left"/>
              <w:rPr>
                <w:sz w:val="19"/>
              </w:rPr>
            </w:pPr>
            <w:r>
              <w:rPr>
                <w:w w:val="105"/>
                <w:sz w:val="19"/>
              </w:rPr>
              <w:t>1.1</w:t>
            </w:r>
          </w:p>
        </w:tc>
        <w:tc>
          <w:tcPr>
            <w:tcW w:w="958" w:type="dxa"/>
          </w:tcPr>
          <w:p>
            <w:pPr>
              <w:pStyle w:val="TableParagraph"/>
              <w:spacing w:line="213" w:lineRule="exact" w:before="9"/>
              <w:ind w:left="446"/>
              <w:jc w:val="left"/>
              <w:rPr>
                <w:sz w:val="19"/>
              </w:rPr>
            </w:pPr>
            <w:r>
              <w:rPr>
                <w:w w:val="105"/>
                <w:sz w:val="19"/>
              </w:rPr>
              <w:t>6.4</w:t>
            </w:r>
          </w:p>
        </w:tc>
        <w:tc>
          <w:tcPr>
            <w:tcW w:w="958" w:type="dxa"/>
          </w:tcPr>
          <w:p>
            <w:pPr>
              <w:pStyle w:val="TableParagraph"/>
              <w:spacing w:line="213" w:lineRule="exact" w:before="9"/>
              <w:ind w:left="382"/>
              <w:jc w:val="left"/>
              <w:rPr>
                <w:sz w:val="19"/>
              </w:rPr>
            </w:pPr>
            <w:r>
              <w:rPr>
                <w:w w:val="105"/>
                <w:sz w:val="19"/>
              </w:rPr>
              <w:t>10.6</w:t>
            </w:r>
          </w:p>
        </w:tc>
        <w:tc>
          <w:tcPr>
            <w:tcW w:w="1009" w:type="dxa"/>
          </w:tcPr>
          <w:p>
            <w:pPr>
              <w:pStyle w:val="TableParagraph"/>
              <w:spacing w:line="213" w:lineRule="exact" w:before="9"/>
              <w:ind w:left="383"/>
              <w:jc w:val="left"/>
              <w:rPr>
                <w:sz w:val="19"/>
              </w:rPr>
            </w:pPr>
            <w:r>
              <w:rPr>
                <w:w w:val="105"/>
                <w:sz w:val="19"/>
              </w:rPr>
              <w:t>15.7</w:t>
            </w:r>
          </w:p>
        </w:tc>
        <w:tc>
          <w:tcPr>
            <w:tcW w:w="940" w:type="dxa"/>
          </w:tcPr>
          <w:p>
            <w:pPr>
              <w:pStyle w:val="TableParagraph"/>
              <w:spacing w:line="213" w:lineRule="exact" w:before="9"/>
              <w:ind w:right="233"/>
              <w:jc w:val="right"/>
              <w:rPr>
                <w:sz w:val="19"/>
              </w:rPr>
            </w:pPr>
            <w:r>
              <w:rPr>
                <w:sz w:val="19"/>
              </w:rPr>
              <w:t>10.1</w:t>
            </w:r>
          </w:p>
        </w:tc>
        <w:tc>
          <w:tcPr>
            <w:tcW w:w="938" w:type="dxa"/>
          </w:tcPr>
          <w:p>
            <w:pPr>
              <w:pStyle w:val="TableParagraph"/>
              <w:spacing w:line="213" w:lineRule="exact" w:before="9"/>
              <w:ind w:right="341"/>
              <w:jc w:val="right"/>
              <w:rPr>
                <w:sz w:val="19"/>
              </w:rPr>
            </w:pPr>
            <w:r>
              <w:rPr>
                <w:w w:val="102"/>
                <w:sz w:val="19"/>
              </w:rPr>
              <w:t>7</w:t>
            </w:r>
          </w:p>
        </w:tc>
        <w:tc>
          <w:tcPr>
            <w:tcW w:w="757" w:type="dxa"/>
          </w:tcPr>
          <w:p>
            <w:pPr>
              <w:pStyle w:val="TableParagraph"/>
              <w:spacing w:line="213" w:lineRule="exact" w:before="9"/>
              <w:ind w:right="124"/>
              <w:jc w:val="right"/>
              <w:rPr>
                <w:sz w:val="19"/>
              </w:rPr>
            </w:pPr>
            <w:r>
              <w:rPr>
                <w:w w:val="102"/>
                <w:sz w:val="19"/>
              </w:rPr>
              <w:t>5</w:t>
            </w:r>
          </w:p>
        </w:tc>
      </w:tr>
      <w:tr>
        <w:trPr>
          <w:trHeight w:val="243" w:hRule="atLeast"/>
        </w:trPr>
        <w:tc>
          <w:tcPr>
            <w:tcW w:w="1145" w:type="dxa"/>
          </w:tcPr>
          <w:p>
            <w:pPr>
              <w:pStyle w:val="TableParagraph"/>
              <w:spacing w:line="214" w:lineRule="exact" w:before="9"/>
              <w:ind w:left="50"/>
              <w:jc w:val="left"/>
              <w:rPr>
                <w:sz w:val="19"/>
              </w:rPr>
            </w:pPr>
            <w:r>
              <w:rPr>
                <w:w w:val="105"/>
                <w:sz w:val="19"/>
              </w:rPr>
              <w:t>Germany</w:t>
            </w:r>
          </w:p>
        </w:tc>
        <w:tc>
          <w:tcPr>
            <w:tcW w:w="1108" w:type="dxa"/>
          </w:tcPr>
          <w:p>
            <w:pPr>
              <w:pStyle w:val="TableParagraph"/>
              <w:spacing w:line="214" w:lineRule="exact" w:before="9"/>
              <w:ind w:right="244"/>
              <w:jc w:val="right"/>
              <w:rPr>
                <w:sz w:val="19"/>
              </w:rPr>
            </w:pPr>
            <w:r>
              <w:rPr>
                <w:sz w:val="19"/>
              </w:rPr>
              <w:t>82.5</w:t>
            </w:r>
          </w:p>
        </w:tc>
        <w:tc>
          <w:tcPr>
            <w:tcW w:w="883" w:type="dxa"/>
          </w:tcPr>
          <w:p>
            <w:pPr>
              <w:pStyle w:val="TableParagraph"/>
              <w:spacing w:line="214" w:lineRule="exact" w:before="9"/>
              <w:ind w:left="315"/>
              <w:jc w:val="left"/>
              <w:rPr>
                <w:sz w:val="19"/>
              </w:rPr>
            </w:pPr>
            <w:r>
              <w:rPr>
                <w:w w:val="105"/>
                <w:sz w:val="19"/>
              </w:rPr>
              <w:t>163</w:t>
            </w:r>
          </w:p>
        </w:tc>
        <w:tc>
          <w:tcPr>
            <w:tcW w:w="933" w:type="dxa"/>
          </w:tcPr>
          <w:p>
            <w:pPr>
              <w:pStyle w:val="TableParagraph"/>
              <w:spacing w:line="214" w:lineRule="exact" w:before="9"/>
              <w:ind w:right="208"/>
              <w:jc w:val="right"/>
              <w:rPr>
                <w:sz w:val="19"/>
              </w:rPr>
            </w:pPr>
            <w:r>
              <w:rPr>
                <w:sz w:val="19"/>
              </w:rPr>
              <w:t>220.7</w:t>
            </w:r>
          </w:p>
        </w:tc>
        <w:tc>
          <w:tcPr>
            <w:tcW w:w="958" w:type="dxa"/>
          </w:tcPr>
          <w:p>
            <w:pPr>
              <w:pStyle w:val="TableParagraph"/>
              <w:spacing w:line="214" w:lineRule="exact" w:before="9"/>
              <w:ind w:left="290"/>
              <w:jc w:val="left"/>
              <w:rPr>
                <w:sz w:val="19"/>
              </w:rPr>
            </w:pPr>
            <w:r>
              <w:rPr>
                <w:w w:val="105"/>
                <w:sz w:val="19"/>
              </w:rPr>
              <w:t>171.1</w:t>
            </w:r>
          </w:p>
        </w:tc>
        <w:tc>
          <w:tcPr>
            <w:tcW w:w="957" w:type="dxa"/>
          </w:tcPr>
          <w:p>
            <w:pPr>
              <w:pStyle w:val="TableParagraph"/>
              <w:spacing w:line="214" w:lineRule="exact" w:before="9"/>
              <w:ind w:left="404"/>
              <w:jc w:val="left"/>
              <w:rPr>
                <w:sz w:val="19"/>
              </w:rPr>
            </w:pPr>
            <w:r>
              <w:rPr>
                <w:w w:val="105"/>
                <w:sz w:val="19"/>
              </w:rPr>
              <w:t>14.6</w:t>
            </w:r>
          </w:p>
        </w:tc>
        <w:tc>
          <w:tcPr>
            <w:tcW w:w="959" w:type="dxa"/>
          </w:tcPr>
          <w:p>
            <w:pPr>
              <w:pStyle w:val="TableParagraph"/>
              <w:spacing w:line="214" w:lineRule="exact" w:before="9"/>
              <w:ind w:left="488"/>
              <w:jc w:val="left"/>
              <w:rPr>
                <w:sz w:val="19"/>
              </w:rPr>
            </w:pPr>
            <w:r>
              <w:rPr>
                <w:w w:val="105"/>
                <w:sz w:val="19"/>
              </w:rPr>
              <w:t>1.8</w:t>
            </w:r>
          </w:p>
        </w:tc>
        <w:tc>
          <w:tcPr>
            <w:tcW w:w="958" w:type="dxa"/>
          </w:tcPr>
          <w:p>
            <w:pPr>
              <w:pStyle w:val="TableParagraph"/>
              <w:spacing w:line="214" w:lineRule="exact" w:before="9"/>
              <w:ind w:left="257"/>
              <w:jc w:val="left"/>
              <w:rPr>
                <w:sz w:val="19"/>
              </w:rPr>
            </w:pPr>
            <w:r>
              <w:rPr>
                <w:w w:val="105"/>
                <w:sz w:val="19"/>
              </w:rPr>
              <w:t>332.2</w:t>
            </w:r>
          </w:p>
        </w:tc>
        <w:tc>
          <w:tcPr>
            <w:tcW w:w="958" w:type="dxa"/>
          </w:tcPr>
          <w:p>
            <w:pPr>
              <w:pStyle w:val="TableParagraph"/>
              <w:spacing w:line="214" w:lineRule="exact" w:before="9"/>
              <w:ind w:left="284"/>
              <w:jc w:val="left"/>
              <w:rPr>
                <w:sz w:val="19"/>
              </w:rPr>
            </w:pPr>
            <w:r>
              <w:rPr>
                <w:w w:val="105"/>
                <w:sz w:val="19"/>
              </w:rPr>
              <w:t>562.6</w:t>
            </w:r>
          </w:p>
        </w:tc>
        <w:tc>
          <w:tcPr>
            <w:tcW w:w="1009" w:type="dxa"/>
          </w:tcPr>
          <w:p>
            <w:pPr>
              <w:pStyle w:val="TableParagraph"/>
              <w:spacing w:line="214" w:lineRule="exact" w:before="9"/>
              <w:ind w:left="286"/>
              <w:jc w:val="left"/>
              <w:rPr>
                <w:sz w:val="19"/>
              </w:rPr>
            </w:pPr>
            <w:r>
              <w:rPr>
                <w:w w:val="105"/>
                <w:sz w:val="19"/>
              </w:rPr>
              <w:t>204.4</w:t>
            </w:r>
          </w:p>
        </w:tc>
        <w:tc>
          <w:tcPr>
            <w:tcW w:w="940" w:type="dxa"/>
          </w:tcPr>
          <w:p>
            <w:pPr>
              <w:pStyle w:val="TableParagraph"/>
              <w:spacing w:line="214" w:lineRule="exact" w:before="9"/>
              <w:ind w:right="232"/>
              <w:jc w:val="right"/>
              <w:rPr>
                <w:sz w:val="19"/>
              </w:rPr>
            </w:pPr>
            <w:r>
              <w:rPr>
                <w:sz w:val="19"/>
              </w:rPr>
              <w:t>167.8</w:t>
            </w:r>
          </w:p>
        </w:tc>
        <w:tc>
          <w:tcPr>
            <w:tcW w:w="938" w:type="dxa"/>
          </w:tcPr>
          <w:p>
            <w:pPr>
              <w:pStyle w:val="TableParagraph"/>
              <w:spacing w:line="214" w:lineRule="exact" w:before="9"/>
              <w:ind w:right="269"/>
              <w:jc w:val="right"/>
              <w:rPr>
                <w:sz w:val="19"/>
              </w:rPr>
            </w:pPr>
            <w:r>
              <w:rPr>
                <w:sz w:val="19"/>
              </w:rPr>
              <w:t>142.2</w:t>
            </w:r>
          </w:p>
        </w:tc>
        <w:tc>
          <w:tcPr>
            <w:tcW w:w="757" w:type="dxa"/>
          </w:tcPr>
          <w:p>
            <w:pPr>
              <w:pStyle w:val="TableParagraph"/>
              <w:spacing w:line="214" w:lineRule="exact" w:before="9"/>
              <w:ind w:right="51"/>
              <w:jc w:val="right"/>
              <w:rPr>
                <w:sz w:val="19"/>
              </w:rPr>
            </w:pPr>
            <w:r>
              <w:rPr>
                <w:sz w:val="19"/>
              </w:rPr>
              <w:t>81.8</w:t>
            </w:r>
          </w:p>
        </w:tc>
      </w:tr>
      <w:tr>
        <w:trPr>
          <w:trHeight w:val="243" w:hRule="atLeast"/>
        </w:trPr>
        <w:tc>
          <w:tcPr>
            <w:tcW w:w="1145" w:type="dxa"/>
          </w:tcPr>
          <w:p>
            <w:pPr>
              <w:pStyle w:val="TableParagraph"/>
              <w:spacing w:line="213" w:lineRule="exact" w:before="10"/>
              <w:ind w:left="50"/>
              <w:jc w:val="left"/>
              <w:rPr>
                <w:sz w:val="19"/>
              </w:rPr>
            </w:pPr>
            <w:r>
              <w:rPr>
                <w:w w:val="105"/>
                <w:sz w:val="19"/>
              </w:rPr>
              <w:t>Greece</w:t>
            </w:r>
          </w:p>
        </w:tc>
        <w:tc>
          <w:tcPr>
            <w:tcW w:w="1108" w:type="dxa"/>
          </w:tcPr>
          <w:p>
            <w:pPr>
              <w:pStyle w:val="TableParagraph"/>
              <w:spacing w:line="213" w:lineRule="exact" w:before="10"/>
              <w:ind w:right="244"/>
              <w:jc w:val="right"/>
              <w:rPr>
                <w:sz w:val="19"/>
              </w:rPr>
            </w:pPr>
            <w:r>
              <w:rPr>
                <w:sz w:val="19"/>
              </w:rPr>
              <w:t>11.1</w:t>
            </w:r>
          </w:p>
        </w:tc>
        <w:tc>
          <w:tcPr>
            <w:tcW w:w="883" w:type="dxa"/>
          </w:tcPr>
          <w:p>
            <w:pPr>
              <w:pStyle w:val="TableParagraph"/>
              <w:spacing w:line="213" w:lineRule="exact" w:before="10"/>
              <w:ind w:right="200"/>
              <w:jc w:val="right"/>
              <w:rPr>
                <w:sz w:val="19"/>
              </w:rPr>
            </w:pPr>
            <w:r>
              <w:rPr>
                <w:sz w:val="19"/>
              </w:rPr>
              <w:t>-41.9</w:t>
            </w:r>
          </w:p>
        </w:tc>
        <w:tc>
          <w:tcPr>
            <w:tcW w:w="933" w:type="dxa"/>
          </w:tcPr>
          <w:p>
            <w:pPr>
              <w:pStyle w:val="TableParagraph"/>
              <w:spacing w:line="213" w:lineRule="exact" w:before="10"/>
              <w:ind w:right="208"/>
              <w:jc w:val="right"/>
              <w:rPr>
                <w:sz w:val="19"/>
              </w:rPr>
            </w:pPr>
            <w:r>
              <w:rPr>
                <w:sz w:val="19"/>
              </w:rPr>
              <w:t>-35.1</w:t>
            </w:r>
          </w:p>
        </w:tc>
        <w:tc>
          <w:tcPr>
            <w:tcW w:w="958" w:type="dxa"/>
          </w:tcPr>
          <w:p>
            <w:pPr>
              <w:pStyle w:val="TableParagraph"/>
              <w:spacing w:line="213" w:lineRule="exact" w:before="10"/>
              <w:ind w:left="323"/>
              <w:jc w:val="left"/>
              <w:rPr>
                <w:sz w:val="19"/>
              </w:rPr>
            </w:pPr>
            <w:r>
              <w:rPr>
                <w:w w:val="105"/>
                <w:sz w:val="19"/>
              </w:rPr>
              <w:t>-24.8</w:t>
            </w:r>
          </w:p>
        </w:tc>
        <w:tc>
          <w:tcPr>
            <w:tcW w:w="957" w:type="dxa"/>
          </w:tcPr>
          <w:p>
            <w:pPr>
              <w:pStyle w:val="TableParagraph"/>
              <w:spacing w:line="213" w:lineRule="exact" w:before="10"/>
              <w:ind w:left="404"/>
              <w:jc w:val="left"/>
              <w:rPr>
                <w:sz w:val="19"/>
              </w:rPr>
            </w:pPr>
            <w:r>
              <w:rPr>
                <w:w w:val="105"/>
                <w:sz w:val="19"/>
              </w:rPr>
              <w:t>56.1</w:t>
            </w:r>
          </w:p>
        </w:tc>
        <w:tc>
          <w:tcPr>
            <w:tcW w:w="959" w:type="dxa"/>
          </w:tcPr>
          <w:p>
            <w:pPr>
              <w:pStyle w:val="TableParagraph"/>
              <w:spacing w:line="213" w:lineRule="exact" w:before="10"/>
              <w:ind w:left="392"/>
              <w:jc w:val="left"/>
              <w:rPr>
                <w:sz w:val="19"/>
              </w:rPr>
            </w:pPr>
            <w:r>
              <w:rPr>
                <w:w w:val="105"/>
                <w:sz w:val="19"/>
              </w:rPr>
              <w:t>17.9</w:t>
            </w:r>
          </w:p>
        </w:tc>
        <w:tc>
          <w:tcPr>
            <w:tcW w:w="958" w:type="dxa"/>
          </w:tcPr>
          <w:p>
            <w:pPr>
              <w:pStyle w:val="TableParagraph"/>
              <w:spacing w:line="213" w:lineRule="exact" w:before="10"/>
              <w:ind w:left="349"/>
              <w:jc w:val="left"/>
              <w:rPr>
                <w:sz w:val="19"/>
              </w:rPr>
            </w:pPr>
            <w:r>
              <w:rPr>
                <w:w w:val="105"/>
                <w:sz w:val="19"/>
              </w:rPr>
              <w:t>24.4</w:t>
            </w:r>
          </w:p>
        </w:tc>
        <w:tc>
          <w:tcPr>
            <w:tcW w:w="958" w:type="dxa"/>
          </w:tcPr>
          <w:p>
            <w:pPr>
              <w:pStyle w:val="TableParagraph"/>
              <w:spacing w:line="213" w:lineRule="exact" w:before="10"/>
              <w:ind w:left="382"/>
              <w:jc w:val="left"/>
              <w:rPr>
                <w:sz w:val="19"/>
              </w:rPr>
            </w:pPr>
            <w:r>
              <w:rPr>
                <w:w w:val="105"/>
                <w:sz w:val="19"/>
              </w:rPr>
              <w:t>88.6</w:t>
            </w:r>
          </w:p>
        </w:tc>
        <w:tc>
          <w:tcPr>
            <w:tcW w:w="1009" w:type="dxa"/>
          </w:tcPr>
          <w:p>
            <w:pPr>
              <w:pStyle w:val="TableParagraph"/>
              <w:spacing w:line="213" w:lineRule="exact" w:before="10"/>
              <w:ind w:left="384"/>
              <w:jc w:val="left"/>
              <w:rPr>
                <w:sz w:val="19"/>
              </w:rPr>
            </w:pPr>
            <w:r>
              <w:rPr>
                <w:w w:val="105"/>
                <w:sz w:val="19"/>
              </w:rPr>
              <w:t>61.9</w:t>
            </w:r>
          </w:p>
        </w:tc>
        <w:tc>
          <w:tcPr>
            <w:tcW w:w="940" w:type="dxa"/>
          </w:tcPr>
          <w:p>
            <w:pPr>
              <w:pStyle w:val="TableParagraph"/>
              <w:spacing w:line="213" w:lineRule="exact" w:before="10"/>
              <w:ind w:right="232"/>
              <w:jc w:val="right"/>
              <w:rPr>
                <w:sz w:val="19"/>
              </w:rPr>
            </w:pPr>
            <w:r>
              <w:rPr>
                <w:sz w:val="19"/>
              </w:rPr>
              <w:t>29.4</w:t>
            </w:r>
          </w:p>
        </w:tc>
        <w:tc>
          <w:tcPr>
            <w:tcW w:w="938" w:type="dxa"/>
          </w:tcPr>
          <w:p>
            <w:pPr>
              <w:pStyle w:val="TableParagraph"/>
              <w:spacing w:line="213" w:lineRule="exact" w:before="10"/>
              <w:ind w:right="269"/>
              <w:jc w:val="right"/>
              <w:rPr>
                <w:sz w:val="19"/>
              </w:rPr>
            </w:pPr>
            <w:r>
              <w:rPr>
                <w:sz w:val="19"/>
              </w:rPr>
              <w:t>35.4</w:t>
            </w:r>
          </w:p>
        </w:tc>
        <w:tc>
          <w:tcPr>
            <w:tcW w:w="757" w:type="dxa"/>
          </w:tcPr>
          <w:p>
            <w:pPr>
              <w:pStyle w:val="TableParagraph"/>
              <w:spacing w:line="213" w:lineRule="exact" w:before="10"/>
              <w:ind w:right="51"/>
              <w:jc w:val="right"/>
              <w:rPr>
                <w:sz w:val="19"/>
              </w:rPr>
            </w:pPr>
            <w:r>
              <w:rPr>
                <w:sz w:val="19"/>
              </w:rPr>
              <w:t>34.3</w:t>
            </w:r>
          </w:p>
        </w:tc>
      </w:tr>
      <w:tr>
        <w:trPr>
          <w:trHeight w:val="242" w:hRule="atLeast"/>
        </w:trPr>
        <w:tc>
          <w:tcPr>
            <w:tcW w:w="1145" w:type="dxa"/>
          </w:tcPr>
          <w:p>
            <w:pPr>
              <w:pStyle w:val="TableParagraph"/>
              <w:spacing w:line="213" w:lineRule="exact" w:before="9"/>
              <w:ind w:left="50"/>
              <w:jc w:val="left"/>
              <w:rPr>
                <w:sz w:val="19"/>
              </w:rPr>
            </w:pPr>
            <w:r>
              <w:rPr>
                <w:w w:val="105"/>
                <w:sz w:val="19"/>
              </w:rPr>
              <w:t>Spain</w:t>
            </w:r>
          </w:p>
        </w:tc>
        <w:tc>
          <w:tcPr>
            <w:tcW w:w="1108" w:type="dxa"/>
          </w:tcPr>
          <w:p>
            <w:pPr>
              <w:pStyle w:val="TableParagraph"/>
              <w:spacing w:line="213" w:lineRule="exact" w:before="9"/>
              <w:ind w:right="315"/>
              <w:jc w:val="right"/>
              <w:rPr>
                <w:sz w:val="19"/>
              </w:rPr>
            </w:pPr>
            <w:r>
              <w:rPr>
                <w:sz w:val="19"/>
              </w:rPr>
              <w:t>43</w:t>
            </w:r>
          </w:p>
        </w:tc>
        <w:tc>
          <w:tcPr>
            <w:tcW w:w="883" w:type="dxa"/>
          </w:tcPr>
          <w:p>
            <w:pPr>
              <w:pStyle w:val="TableParagraph"/>
              <w:spacing w:line="213" w:lineRule="exact" w:before="9"/>
              <w:ind w:right="200"/>
              <w:jc w:val="right"/>
              <w:rPr>
                <w:sz w:val="19"/>
              </w:rPr>
            </w:pPr>
            <w:r>
              <w:rPr>
                <w:sz w:val="19"/>
              </w:rPr>
              <w:t>-109.7</w:t>
            </w:r>
          </w:p>
        </w:tc>
        <w:tc>
          <w:tcPr>
            <w:tcW w:w="933" w:type="dxa"/>
          </w:tcPr>
          <w:p>
            <w:pPr>
              <w:pStyle w:val="TableParagraph"/>
              <w:spacing w:line="213" w:lineRule="exact" w:before="9"/>
              <w:ind w:right="209"/>
              <w:jc w:val="right"/>
              <w:rPr>
                <w:sz w:val="19"/>
              </w:rPr>
            </w:pPr>
            <w:r>
              <w:rPr>
                <w:sz w:val="19"/>
              </w:rPr>
              <w:t>-30.1</w:t>
            </w:r>
          </w:p>
        </w:tc>
        <w:tc>
          <w:tcPr>
            <w:tcW w:w="958" w:type="dxa"/>
          </w:tcPr>
          <w:p>
            <w:pPr>
              <w:pStyle w:val="TableParagraph"/>
              <w:spacing w:line="213" w:lineRule="exact" w:before="9"/>
              <w:ind w:left="322"/>
              <w:jc w:val="left"/>
              <w:rPr>
                <w:sz w:val="19"/>
              </w:rPr>
            </w:pPr>
            <w:r>
              <w:rPr>
                <w:w w:val="105"/>
                <w:sz w:val="19"/>
              </w:rPr>
              <w:t>-32.1</w:t>
            </w:r>
          </w:p>
        </w:tc>
        <w:tc>
          <w:tcPr>
            <w:tcW w:w="957" w:type="dxa"/>
          </w:tcPr>
          <w:p>
            <w:pPr>
              <w:pStyle w:val="TableParagraph"/>
              <w:spacing w:line="213" w:lineRule="exact" w:before="9"/>
              <w:ind w:left="404"/>
              <w:jc w:val="left"/>
              <w:rPr>
                <w:sz w:val="19"/>
              </w:rPr>
            </w:pPr>
            <w:r>
              <w:rPr>
                <w:w w:val="105"/>
                <w:sz w:val="19"/>
              </w:rPr>
              <w:t>28.3</w:t>
            </w:r>
          </w:p>
        </w:tc>
        <w:tc>
          <w:tcPr>
            <w:tcW w:w="959" w:type="dxa"/>
          </w:tcPr>
          <w:p>
            <w:pPr>
              <w:pStyle w:val="TableParagraph"/>
              <w:spacing w:line="213" w:lineRule="exact" w:before="9"/>
              <w:ind w:left="488"/>
              <w:jc w:val="left"/>
              <w:rPr>
                <w:sz w:val="19"/>
              </w:rPr>
            </w:pPr>
            <w:r>
              <w:rPr>
                <w:w w:val="105"/>
                <w:sz w:val="19"/>
              </w:rPr>
              <w:t>0.8</w:t>
            </w:r>
          </w:p>
        </w:tc>
        <w:tc>
          <w:tcPr>
            <w:tcW w:w="958" w:type="dxa"/>
          </w:tcPr>
          <w:p>
            <w:pPr>
              <w:pStyle w:val="TableParagraph"/>
              <w:spacing w:line="213" w:lineRule="exact" w:before="9"/>
              <w:ind w:left="284"/>
              <w:jc w:val="left"/>
              <w:rPr>
                <w:sz w:val="19"/>
              </w:rPr>
            </w:pPr>
            <w:r>
              <w:rPr>
                <w:w w:val="105"/>
                <w:sz w:val="19"/>
              </w:rPr>
              <w:t>-19.7</w:t>
            </w:r>
          </w:p>
        </w:tc>
        <w:tc>
          <w:tcPr>
            <w:tcW w:w="958" w:type="dxa"/>
          </w:tcPr>
          <w:p>
            <w:pPr>
              <w:pStyle w:val="TableParagraph"/>
              <w:spacing w:line="213" w:lineRule="exact" w:before="9"/>
              <w:ind w:left="382"/>
              <w:jc w:val="left"/>
              <w:rPr>
                <w:sz w:val="19"/>
              </w:rPr>
            </w:pPr>
            <w:r>
              <w:rPr>
                <w:w w:val="105"/>
                <w:sz w:val="19"/>
              </w:rPr>
              <w:t>49.4</w:t>
            </w:r>
          </w:p>
        </w:tc>
        <w:tc>
          <w:tcPr>
            <w:tcW w:w="1009" w:type="dxa"/>
          </w:tcPr>
          <w:p>
            <w:pPr>
              <w:pStyle w:val="TableParagraph"/>
              <w:spacing w:line="213" w:lineRule="exact" w:before="9"/>
              <w:ind w:left="335" w:right="334"/>
              <w:rPr>
                <w:sz w:val="19"/>
              </w:rPr>
            </w:pPr>
            <w:r>
              <w:rPr>
                <w:w w:val="105"/>
                <w:sz w:val="19"/>
              </w:rPr>
              <w:t>129</w:t>
            </w:r>
          </w:p>
        </w:tc>
        <w:tc>
          <w:tcPr>
            <w:tcW w:w="940" w:type="dxa"/>
          </w:tcPr>
          <w:p>
            <w:pPr>
              <w:pStyle w:val="TableParagraph"/>
              <w:spacing w:line="213" w:lineRule="exact" w:before="9"/>
              <w:ind w:right="233"/>
              <w:jc w:val="right"/>
              <w:rPr>
                <w:sz w:val="19"/>
              </w:rPr>
            </w:pPr>
            <w:r>
              <w:rPr>
                <w:sz w:val="19"/>
              </w:rPr>
              <w:t>389.8</w:t>
            </w:r>
          </w:p>
        </w:tc>
        <w:tc>
          <w:tcPr>
            <w:tcW w:w="938" w:type="dxa"/>
          </w:tcPr>
          <w:p>
            <w:pPr>
              <w:pStyle w:val="TableParagraph"/>
              <w:spacing w:line="213" w:lineRule="exact" w:before="9"/>
              <w:ind w:right="270"/>
              <w:jc w:val="right"/>
              <w:rPr>
                <w:sz w:val="19"/>
              </w:rPr>
            </w:pPr>
            <w:r>
              <w:rPr>
                <w:sz w:val="19"/>
              </w:rPr>
              <w:t>624.6</w:t>
            </w:r>
          </w:p>
        </w:tc>
        <w:tc>
          <w:tcPr>
            <w:tcW w:w="757" w:type="dxa"/>
          </w:tcPr>
          <w:p>
            <w:pPr>
              <w:pStyle w:val="TableParagraph"/>
              <w:spacing w:line="213" w:lineRule="exact" w:before="9"/>
              <w:ind w:right="52"/>
              <w:jc w:val="right"/>
              <w:rPr>
                <w:sz w:val="19"/>
              </w:rPr>
            </w:pPr>
            <w:r>
              <w:rPr>
                <w:sz w:val="19"/>
              </w:rPr>
              <w:t>610.1</w:t>
            </w:r>
          </w:p>
        </w:tc>
      </w:tr>
      <w:tr>
        <w:trPr>
          <w:trHeight w:val="243" w:hRule="atLeast"/>
        </w:trPr>
        <w:tc>
          <w:tcPr>
            <w:tcW w:w="1145" w:type="dxa"/>
          </w:tcPr>
          <w:p>
            <w:pPr>
              <w:pStyle w:val="TableParagraph"/>
              <w:spacing w:line="214" w:lineRule="exact" w:before="9"/>
              <w:ind w:left="50"/>
              <w:jc w:val="left"/>
              <w:rPr>
                <w:sz w:val="19"/>
              </w:rPr>
            </w:pPr>
            <w:r>
              <w:rPr>
                <w:w w:val="105"/>
                <w:sz w:val="19"/>
              </w:rPr>
              <w:t>France</w:t>
            </w:r>
          </w:p>
        </w:tc>
        <w:tc>
          <w:tcPr>
            <w:tcW w:w="1108" w:type="dxa"/>
          </w:tcPr>
          <w:p>
            <w:pPr>
              <w:pStyle w:val="TableParagraph"/>
              <w:spacing w:line="214" w:lineRule="exact" w:before="9"/>
              <w:ind w:right="244"/>
              <w:jc w:val="right"/>
              <w:rPr>
                <w:sz w:val="19"/>
              </w:rPr>
            </w:pPr>
            <w:r>
              <w:rPr>
                <w:sz w:val="19"/>
              </w:rPr>
              <w:t>60.6</w:t>
            </w:r>
          </w:p>
        </w:tc>
        <w:tc>
          <w:tcPr>
            <w:tcW w:w="883" w:type="dxa"/>
          </w:tcPr>
          <w:p>
            <w:pPr>
              <w:pStyle w:val="TableParagraph"/>
              <w:spacing w:line="214" w:lineRule="exact" w:before="9"/>
              <w:ind w:right="200"/>
              <w:jc w:val="right"/>
              <w:rPr>
                <w:sz w:val="19"/>
              </w:rPr>
            </w:pPr>
            <w:r>
              <w:rPr>
                <w:sz w:val="19"/>
              </w:rPr>
              <w:t>303.7</w:t>
            </w:r>
          </w:p>
        </w:tc>
        <w:tc>
          <w:tcPr>
            <w:tcW w:w="933" w:type="dxa"/>
          </w:tcPr>
          <w:p>
            <w:pPr>
              <w:pStyle w:val="TableParagraph"/>
              <w:spacing w:line="214" w:lineRule="exact" w:before="9"/>
              <w:ind w:right="208"/>
              <w:jc w:val="right"/>
              <w:rPr>
                <w:sz w:val="19"/>
              </w:rPr>
            </w:pPr>
            <w:r>
              <w:rPr>
                <w:sz w:val="19"/>
              </w:rPr>
              <w:t>95.3</w:t>
            </w:r>
          </w:p>
        </w:tc>
        <w:tc>
          <w:tcPr>
            <w:tcW w:w="958" w:type="dxa"/>
          </w:tcPr>
          <w:p>
            <w:pPr>
              <w:pStyle w:val="TableParagraph"/>
              <w:spacing w:line="214" w:lineRule="exact" w:before="9"/>
              <w:ind w:left="290"/>
              <w:jc w:val="left"/>
              <w:rPr>
                <w:sz w:val="19"/>
              </w:rPr>
            </w:pPr>
            <w:r>
              <w:rPr>
                <w:w w:val="105"/>
                <w:sz w:val="19"/>
              </w:rPr>
              <w:t>114.8</w:t>
            </w:r>
          </w:p>
        </w:tc>
        <w:tc>
          <w:tcPr>
            <w:tcW w:w="957" w:type="dxa"/>
          </w:tcPr>
          <w:p>
            <w:pPr>
              <w:pStyle w:val="TableParagraph"/>
              <w:spacing w:line="214" w:lineRule="exact" w:before="9"/>
              <w:ind w:left="404"/>
              <w:jc w:val="left"/>
              <w:rPr>
                <w:sz w:val="19"/>
              </w:rPr>
            </w:pPr>
            <w:r>
              <w:rPr>
                <w:w w:val="105"/>
                <w:sz w:val="19"/>
              </w:rPr>
              <w:t>33.8</w:t>
            </w:r>
          </w:p>
        </w:tc>
        <w:tc>
          <w:tcPr>
            <w:tcW w:w="959" w:type="dxa"/>
          </w:tcPr>
          <w:p>
            <w:pPr>
              <w:pStyle w:val="TableParagraph"/>
              <w:spacing w:line="214" w:lineRule="exact" w:before="9"/>
              <w:ind w:left="392"/>
              <w:jc w:val="left"/>
              <w:rPr>
                <w:sz w:val="19"/>
              </w:rPr>
            </w:pPr>
            <w:r>
              <w:rPr>
                <w:w w:val="105"/>
                <w:sz w:val="19"/>
              </w:rPr>
              <w:t>52.3</w:t>
            </w:r>
          </w:p>
        </w:tc>
        <w:tc>
          <w:tcPr>
            <w:tcW w:w="958" w:type="dxa"/>
          </w:tcPr>
          <w:p>
            <w:pPr>
              <w:pStyle w:val="TableParagraph"/>
              <w:spacing w:line="214" w:lineRule="exact" w:before="9"/>
              <w:ind w:left="349"/>
              <w:jc w:val="left"/>
              <w:rPr>
                <w:sz w:val="19"/>
              </w:rPr>
            </w:pPr>
            <w:r>
              <w:rPr>
                <w:w w:val="105"/>
                <w:sz w:val="19"/>
              </w:rPr>
              <w:t>49.8</w:t>
            </w:r>
          </w:p>
        </w:tc>
        <w:tc>
          <w:tcPr>
            <w:tcW w:w="958" w:type="dxa"/>
          </w:tcPr>
          <w:p>
            <w:pPr>
              <w:pStyle w:val="TableParagraph"/>
              <w:spacing w:line="214" w:lineRule="exact" w:before="9"/>
              <w:ind w:left="382"/>
              <w:jc w:val="left"/>
              <w:rPr>
                <w:sz w:val="19"/>
              </w:rPr>
            </w:pPr>
            <w:r>
              <w:rPr>
                <w:w w:val="105"/>
                <w:sz w:val="19"/>
              </w:rPr>
              <w:t>22.5</w:t>
            </w:r>
          </w:p>
        </w:tc>
        <w:tc>
          <w:tcPr>
            <w:tcW w:w="1009" w:type="dxa"/>
          </w:tcPr>
          <w:p>
            <w:pPr>
              <w:pStyle w:val="TableParagraph"/>
              <w:spacing w:line="214" w:lineRule="exact" w:before="9"/>
              <w:ind w:left="194"/>
              <w:rPr>
                <w:sz w:val="19"/>
              </w:rPr>
            </w:pPr>
            <w:r>
              <w:rPr>
                <w:w w:val="102"/>
                <w:sz w:val="19"/>
              </w:rPr>
              <w:t>8</w:t>
            </w:r>
          </w:p>
        </w:tc>
        <w:tc>
          <w:tcPr>
            <w:tcW w:w="940" w:type="dxa"/>
          </w:tcPr>
          <w:p>
            <w:pPr>
              <w:pStyle w:val="TableParagraph"/>
              <w:spacing w:line="214" w:lineRule="exact" w:before="9"/>
              <w:ind w:right="232"/>
              <w:jc w:val="right"/>
              <w:rPr>
                <w:sz w:val="19"/>
              </w:rPr>
            </w:pPr>
            <w:r>
              <w:rPr>
                <w:sz w:val="19"/>
              </w:rPr>
              <w:t>102.7</w:t>
            </w:r>
          </w:p>
        </w:tc>
        <w:tc>
          <w:tcPr>
            <w:tcW w:w="938" w:type="dxa"/>
          </w:tcPr>
          <w:p>
            <w:pPr>
              <w:pStyle w:val="TableParagraph"/>
              <w:spacing w:line="214" w:lineRule="exact" w:before="9"/>
              <w:ind w:right="270"/>
              <w:jc w:val="right"/>
              <w:rPr>
                <w:sz w:val="19"/>
              </w:rPr>
            </w:pPr>
            <w:r>
              <w:rPr>
                <w:sz w:val="19"/>
              </w:rPr>
              <w:t>132.7</w:t>
            </w:r>
          </w:p>
        </w:tc>
        <w:tc>
          <w:tcPr>
            <w:tcW w:w="757" w:type="dxa"/>
          </w:tcPr>
          <w:p>
            <w:pPr>
              <w:pStyle w:val="TableParagraph"/>
              <w:spacing w:line="214" w:lineRule="exact" w:before="9"/>
              <w:ind w:right="52"/>
              <w:jc w:val="right"/>
              <w:rPr>
                <w:sz w:val="19"/>
              </w:rPr>
            </w:pPr>
            <w:r>
              <w:rPr>
                <w:sz w:val="19"/>
              </w:rPr>
              <w:t>100.2</w:t>
            </w:r>
          </w:p>
        </w:tc>
      </w:tr>
      <w:tr>
        <w:trPr>
          <w:trHeight w:val="243" w:hRule="atLeast"/>
        </w:trPr>
        <w:tc>
          <w:tcPr>
            <w:tcW w:w="1145" w:type="dxa"/>
          </w:tcPr>
          <w:p>
            <w:pPr>
              <w:pStyle w:val="TableParagraph"/>
              <w:spacing w:line="213" w:lineRule="exact" w:before="10"/>
              <w:ind w:left="50"/>
              <w:jc w:val="left"/>
              <w:rPr>
                <w:sz w:val="19"/>
              </w:rPr>
            </w:pPr>
            <w:r>
              <w:rPr>
                <w:w w:val="105"/>
                <w:sz w:val="19"/>
              </w:rPr>
              <w:t>Ireland</w:t>
            </w:r>
          </w:p>
        </w:tc>
        <w:tc>
          <w:tcPr>
            <w:tcW w:w="1108" w:type="dxa"/>
          </w:tcPr>
          <w:p>
            <w:pPr>
              <w:pStyle w:val="TableParagraph"/>
              <w:spacing w:line="213" w:lineRule="exact" w:before="10"/>
              <w:ind w:right="243"/>
              <w:jc w:val="right"/>
              <w:rPr>
                <w:sz w:val="19"/>
              </w:rPr>
            </w:pPr>
            <w:r>
              <w:rPr>
                <w:sz w:val="19"/>
              </w:rPr>
              <w:t>4.1</w:t>
            </w:r>
          </w:p>
        </w:tc>
        <w:tc>
          <w:tcPr>
            <w:tcW w:w="883" w:type="dxa"/>
          </w:tcPr>
          <w:p>
            <w:pPr>
              <w:pStyle w:val="TableParagraph"/>
              <w:spacing w:line="213" w:lineRule="exact" w:before="10"/>
              <w:ind w:right="200"/>
              <w:jc w:val="right"/>
              <w:rPr>
                <w:sz w:val="19"/>
              </w:rPr>
            </w:pPr>
            <w:r>
              <w:rPr>
                <w:sz w:val="19"/>
              </w:rPr>
              <w:t>-20.9</w:t>
            </w:r>
          </w:p>
        </w:tc>
        <w:tc>
          <w:tcPr>
            <w:tcW w:w="933" w:type="dxa"/>
          </w:tcPr>
          <w:p>
            <w:pPr>
              <w:pStyle w:val="TableParagraph"/>
              <w:spacing w:line="213" w:lineRule="exact" w:before="10"/>
              <w:ind w:right="208"/>
              <w:jc w:val="right"/>
              <w:rPr>
                <w:sz w:val="19"/>
              </w:rPr>
            </w:pPr>
            <w:r>
              <w:rPr>
                <w:sz w:val="19"/>
              </w:rPr>
              <w:t>-14.8</w:t>
            </w:r>
          </w:p>
        </w:tc>
        <w:tc>
          <w:tcPr>
            <w:tcW w:w="958" w:type="dxa"/>
          </w:tcPr>
          <w:p>
            <w:pPr>
              <w:pStyle w:val="TableParagraph"/>
              <w:spacing w:line="213" w:lineRule="exact" w:before="10"/>
              <w:ind w:left="388"/>
              <w:jc w:val="left"/>
              <w:rPr>
                <w:sz w:val="19"/>
              </w:rPr>
            </w:pPr>
            <w:r>
              <w:rPr>
                <w:w w:val="105"/>
                <w:sz w:val="19"/>
              </w:rPr>
              <w:t>10.3</w:t>
            </w:r>
          </w:p>
        </w:tc>
        <w:tc>
          <w:tcPr>
            <w:tcW w:w="957" w:type="dxa"/>
          </w:tcPr>
          <w:p>
            <w:pPr>
              <w:pStyle w:val="TableParagraph"/>
              <w:spacing w:line="213" w:lineRule="exact" w:before="10"/>
              <w:ind w:left="404"/>
              <w:jc w:val="left"/>
              <w:rPr>
                <w:sz w:val="19"/>
              </w:rPr>
            </w:pPr>
            <w:r>
              <w:rPr>
                <w:w w:val="105"/>
                <w:sz w:val="19"/>
              </w:rPr>
              <w:t>10.1</w:t>
            </w:r>
          </w:p>
        </w:tc>
        <w:tc>
          <w:tcPr>
            <w:tcW w:w="959" w:type="dxa"/>
          </w:tcPr>
          <w:p>
            <w:pPr>
              <w:pStyle w:val="TableParagraph"/>
              <w:spacing w:line="213" w:lineRule="exact" w:before="10"/>
              <w:ind w:left="423"/>
              <w:jc w:val="left"/>
              <w:rPr>
                <w:sz w:val="19"/>
              </w:rPr>
            </w:pPr>
            <w:r>
              <w:rPr>
                <w:w w:val="105"/>
                <w:sz w:val="19"/>
              </w:rPr>
              <w:t>-6.8</w:t>
            </w:r>
          </w:p>
        </w:tc>
        <w:tc>
          <w:tcPr>
            <w:tcW w:w="958" w:type="dxa"/>
          </w:tcPr>
          <w:p>
            <w:pPr>
              <w:pStyle w:val="TableParagraph"/>
              <w:spacing w:line="213" w:lineRule="exact" w:before="10"/>
              <w:ind w:left="285"/>
              <w:jc w:val="left"/>
              <w:rPr>
                <w:sz w:val="19"/>
              </w:rPr>
            </w:pPr>
            <w:r>
              <w:rPr>
                <w:w w:val="105"/>
                <w:sz w:val="19"/>
              </w:rPr>
              <w:t>-32.9</w:t>
            </w:r>
          </w:p>
        </w:tc>
        <w:tc>
          <w:tcPr>
            <w:tcW w:w="958" w:type="dxa"/>
          </w:tcPr>
          <w:p>
            <w:pPr>
              <w:pStyle w:val="TableParagraph"/>
              <w:spacing w:line="213" w:lineRule="exact" w:before="10"/>
              <w:ind w:left="414"/>
              <w:jc w:val="left"/>
              <w:rPr>
                <w:sz w:val="19"/>
              </w:rPr>
            </w:pPr>
            <w:r>
              <w:rPr>
                <w:w w:val="105"/>
                <w:sz w:val="19"/>
              </w:rPr>
              <w:t>-1.4</w:t>
            </w:r>
          </w:p>
        </w:tc>
        <w:tc>
          <w:tcPr>
            <w:tcW w:w="1009" w:type="dxa"/>
          </w:tcPr>
          <w:p>
            <w:pPr>
              <w:pStyle w:val="TableParagraph"/>
              <w:spacing w:line="213" w:lineRule="exact" w:before="10"/>
              <w:ind w:left="335" w:right="236"/>
              <w:rPr>
                <w:sz w:val="19"/>
              </w:rPr>
            </w:pPr>
            <w:r>
              <w:rPr>
                <w:w w:val="105"/>
                <w:sz w:val="19"/>
              </w:rPr>
              <w:t>16</w:t>
            </w:r>
          </w:p>
        </w:tc>
        <w:tc>
          <w:tcPr>
            <w:tcW w:w="940" w:type="dxa"/>
          </w:tcPr>
          <w:p>
            <w:pPr>
              <w:pStyle w:val="TableParagraph"/>
              <w:spacing w:line="213" w:lineRule="exact" w:before="10"/>
              <w:ind w:right="232"/>
              <w:jc w:val="right"/>
              <w:rPr>
                <w:sz w:val="19"/>
              </w:rPr>
            </w:pPr>
            <w:r>
              <w:rPr>
                <w:sz w:val="19"/>
              </w:rPr>
              <w:t>31.8</w:t>
            </w:r>
          </w:p>
        </w:tc>
        <w:tc>
          <w:tcPr>
            <w:tcW w:w="938" w:type="dxa"/>
          </w:tcPr>
          <w:p>
            <w:pPr>
              <w:pStyle w:val="TableParagraph"/>
              <w:spacing w:line="213" w:lineRule="exact" w:before="10"/>
              <w:ind w:right="270"/>
              <w:jc w:val="right"/>
              <w:rPr>
                <w:sz w:val="19"/>
              </w:rPr>
            </w:pPr>
            <w:r>
              <w:rPr>
                <w:sz w:val="19"/>
              </w:rPr>
              <w:t>31.3</w:t>
            </w:r>
          </w:p>
        </w:tc>
        <w:tc>
          <w:tcPr>
            <w:tcW w:w="757" w:type="dxa"/>
          </w:tcPr>
          <w:p>
            <w:pPr>
              <w:pStyle w:val="TableParagraph"/>
              <w:spacing w:line="213" w:lineRule="exact" w:before="10"/>
              <w:ind w:right="51"/>
              <w:jc w:val="right"/>
              <w:rPr>
                <w:sz w:val="19"/>
              </w:rPr>
            </w:pPr>
            <w:r>
              <w:rPr>
                <w:sz w:val="19"/>
              </w:rPr>
              <w:t>47.9</w:t>
            </w:r>
          </w:p>
        </w:tc>
      </w:tr>
      <w:tr>
        <w:trPr>
          <w:trHeight w:val="242" w:hRule="atLeast"/>
        </w:trPr>
        <w:tc>
          <w:tcPr>
            <w:tcW w:w="1145" w:type="dxa"/>
          </w:tcPr>
          <w:p>
            <w:pPr>
              <w:pStyle w:val="TableParagraph"/>
              <w:spacing w:line="213" w:lineRule="exact" w:before="9"/>
              <w:ind w:left="50"/>
              <w:jc w:val="left"/>
              <w:rPr>
                <w:sz w:val="19"/>
              </w:rPr>
            </w:pPr>
            <w:r>
              <w:rPr>
                <w:w w:val="105"/>
                <w:sz w:val="19"/>
              </w:rPr>
              <w:t>Italy</w:t>
            </w:r>
          </w:p>
        </w:tc>
        <w:tc>
          <w:tcPr>
            <w:tcW w:w="1108" w:type="dxa"/>
          </w:tcPr>
          <w:p>
            <w:pPr>
              <w:pStyle w:val="TableParagraph"/>
              <w:spacing w:line="213" w:lineRule="exact" w:before="9"/>
              <w:ind w:right="244"/>
              <w:jc w:val="right"/>
              <w:rPr>
                <w:sz w:val="19"/>
              </w:rPr>
            </w:pPr>
            <w:r>
              <w:rPr>
                <w:sz w:val="19"/>
              </w:rPr>
              <w:t>58.5</w:t>
            </w:r>
          </w:p>
        </w:tc>
        <w:tc>
          <w:tcPr>
            <w:tcW w:w="883" w:type="dxa"/>
          </w:tcPr>
          <w:p>
            <w:pPr>
              <w:pStyle w:val="TableParagraph"/>
              <w:spacing w:line="213" w:lineRule="exact" w:before="9"/>
              <w:ind w:right="200"/>
              <w:jc w:val="right"/>
              <w:rPr>
                <w:sz w:val="19"/>
              </w:rPr>
            </w:pPr>
            <w:r>
              <w:rPr>
                <w:sz w:val="19"/>
              </w:rPr>
              <w:t>-81.5</w:t>
            </w:r>
          </w:p>
        </w:tc>
        <w:tc>
          <w:tcPr>
            <w:tcW w:w="933" w:type="dxa"/>
          </w:tcPr>
          <w:p>
            <w:pPr>
              <w:pStyle w:val="TableParagraph"/>
              <w:spacing w:line="213" w:lineRule="exact" w:before="9"/>
              <w:ind w:right="209"/>
              <w:jc w:val="right"/>
              <w:rPr>
                <w:sz w:val="19"/>
              </w:rPr>
            </w:pPr>
            <w:r>
              <w:rPr>
                <w:sz w:val="19"/>
              </w:rPr>
              <w:t>-94.3</w:t>
            </w:r>
          </w:p>
        </w:tc>
        <w:tc>
          <w:tcPr>
            <w:tcW w:w="958" w:type="dxa"/>
          </w:tcPr>
          <w:p>
            <w:pPr>
              <w:pStyle w:val="TableParagraph"/>
              <w:spacing w:line="213" w:lineRule="exact" w:before="9"/>
              <w:ind w:left="322"/>
              <w:jc w:val="left"/>
              <w:rPr>
                <w:sz w:val="19"/>
              </w:rPr>
            </w:pPr>
            <w:r>
              <w:rPr>
                <w:w w:val="105"/>
                <w:sz w:val="19"/>
              </w:rPr>
              <w:t>-45.2</w:t>
            </w:r>
          </w:p>
        </w:tc>
        <w:tc>
          <w:tcPr>
            <w:tcW w:w="957" w:type="dxa"/>
          </w:tcPr>
          <w:p>
            <w:pPr>
              <w:pStyle w:val="TableParagraph"/>
              <w:spacing w:line="213" w:lineRule="exact" w:before="9"/>
              <w:ind w:right="284"/>
              <w:jc w:val="right"/>
              <w:rPr>
                <w:sz w:val="19"/>
              </w:rPr>
            </w:pPr>
            <w:r>
              <w:rPr>
                <w:w w:val="102"/>
                <w:sz w:val="19"/>
              </w:rPr>
              <w:t>6</w:t>
            </w:r>
          </w:p>
        </w:tc>
        <w:tc>
          <w:tcPr>
            <w:tcW w:w="959" w:type="dxa"/>
          </w:tcPr>
          <w:p>
            <w:pPr>
              <w:pStyle w:val="TableParagraph"/>
              <w:spacing w:line="213" w:lineRule="exact" w:before="9"/>
              <w:ind w:left="326"/>
              <w:jc w:val="left"/>
              <w:rPr>
                <w:sz w:val="19"/>
              </w:rPr>
            </w:pPr>
            <w:r>
              <w:rPr>
                <w:w w:val="105"/>
                <w:sz w:val="19"/>
              </w:rPr>
              <w:t>-27.8</w:t>
            </w:r>
          </w:p>
        </w:tc>
        <w:tc>
          <w:tcPr>
            <w:tcW w:w="958" w:type="dxa"/>
          </w:tcPr>
          <w:p>
            <w:pPr>
              <w:pStyle w:val="TableParagraph"/>
              <w:spacing w:line="213" w:lineRule="exact" w:before="9"/>
              <w:ind w:left="381"/>
              <w:jc w:val="left"/>
              <w:rPr>
                <w:sz w:val="19"/>
              </w:rPr>
            </w:pPr>
            <w:r>
              <w:rPr>
                <w:w w:val="105"/>
                <w:sz w:val="19"/>
              </w:rPr>
              <w:t>-2.5</w:t>
            </w:r>
          </w:p>
        </w:tc>
        <w:tc>
          <w:tcPr>
            <w:tcW w:w="958" w:type="dxa"/>
          </w:tcPr>
          <w:p>
            <w:pPr>
              <w:pStyle w:val="TableParagraph"/>
              <w:spacing w:line="213" w:lineRule="exact" w:before="9"/>
              <w:ind w:left="382"/>
              <w:jc w:val="left"/>
              <w:rPr>
                <w:sz w:val="19"/>
              </w:rPr>
            </w:pPr>
            <w:r>
              <w:rPr>
                <w:w w:val="105"/>
                <w:sz w:val="19"/>
              </w:rPr>
              <w:t>24.4</w:t>
            </w:r>
          </w:p>
        </w:tc>
        <w:tc>
          <w:tcPr>
            <w:tcW w:w="1009" w:type="dxa"/>
          </w:tcPr>
          <w:p>
            <w:pPr>
              <w:pStyle w:val="TableParagraph"/>
              <w:spacing w:line="213" w:lineRule="exact" w:before="9"/>
              <w:ind w:left="383"/>
              <w:jc w:val="left"/>
              <w:rPr>
                <w:sz w:val="19"/>
              </w:rPr>
            </w:pPr>
            <w:r>
              <w:rPr>
                <w:w w:val="105"/>
                <w:sz w:val="19"/>
              </w:rPr>
              <w:t>51.4</w:t>
            </w:r>
          </w:p>
        </w:tc>
        <w:tc>
          <w:tcPr>
            <w:tcW w:w="940" w:type="dxa"/>
          </w:tcPr>
          <w:p>
            <w:pPr>
              <w:pStyle w:val="TableParagraph"/>
              <w:spacing w:line="213" w:lineRule="exact" w:before="9"/>
              <w:ind w:right="233"/>
              <w:jc w:val="right"/>
              <w:rPr>
                <w:sz w:val="19"/>
              </w:rPr>
            </w:pPr>
            <w:r>
              <w:rPr>
                <w:sz w:val="19"/>
              </w:rPr>
              <w:t>55.2</w:t>
            </w:r>
          </w:p>
        </w:tc>
        <w:tc>
          <w:tcPr>
            <w:tcW w:w="938" w:type="dxa"/>
          </w:tcPr>
          <w:p>
            <w:pPr>
              <w:pStyle w:val="TableParagraph"/>
              <w:spacing w:line="213" w:lineRule="exact" w:before="9"/>
              <w:ind w:right="270"/>
              <w:jc w:val="right"/>
              <w:rPr>
                <w:sz w:val="19"/>
              </w:rPr>
            </w:pPr>
            <w:r>
              <w:rPr>
                <w:sz w:val="19"/>
              </w:rPr>
              <w:t>609.5</w:t>
            </w:r>
          </w:p>
        </w:tc>
        <w:tc>
          <w:tcPr>
            <w:tcW w:w="757" w:type="dxa"/>
          </w:tcPr>
          <w:p>
            <w:pPr>
              <w:pStyle w:val="TableParagraph"/>
              <w:spacing w:line="213" w:lineRule="exact" w:before="9"/>
              <w:ind w:right="52"/>
              <w:jc w:val="right"/>
              <w:rPr>
                <w:sz w:val="19"/>
              </w:rPr>
            </w:pPr>
            <w:r>
              <w:rPr>
                <w:sz w:val="19"/>
              </w:rPr>
              <w:t>558.2</w:t>
            </w:r>
          </w:p>
        </w:tc>
      </w:tr>
      <w:tr>
        <w:trPr>
          <w:trHeight w:val="243" w:hRule="atLeast"/>
        </w:trPr>
        <w:tc>
          <w:tcPr>
            <w:tcW w:w="1145" w:type="dxa"/>
          </w:tcPr>
          <w:p>
            <w:pPr>
              <w:pStyle w:val="TableParagraph"/>
              <w:spacing w:line="213" w:lineRule="exact" w:before="9"/>
              <w:ind w:left="50"/>
              <w:jc w:val="left"/>
              <w:rPr>
                <w:sz w:val="19"/>
              </w:rPr>
            </w:pPr>
            <w:r>
              <w:rPr>
                <w:w w:val="105"/>
                <w:sz w:val="19"/>
              </w:rPr>
              <w:t>Netherlands</w:t>
            </w:r>
          </w:p>
        </w:tc>
        <w:tc>
          <w:tcPr>
            <w:tcW w:w="1108" w:type="dxa"/>
          </w:tcPr>
          <w:p>
            <w:pPr>
              <w:pStyle w:val="TableParagraph"/>
              <w:spacing w:line="213" w:lineRule="exact" w:before="9"/>
              <w:ind w:right="243"/>
              <w:jc w:val="right"/>
              <w:rPr>
                <w:sz w:val="19"/>
              </w:rPr>
            </w:pPr>
            <w:r>
              <w:rPr>
                <w:sz w:val="19"/>
              </w:rPr>
              <w:t>16.3</w:t>
            </w:r>
          </w:p>
        </w:tc>
        <w:tc>
          <w:tcPr>
            <w:tcW w:w="883" w:type="dxa"/>
          </w:tcPr>
          <w:p>
            <w:pPr>
              <w:pStyle w:val="TableParagraph"/>
              <w:spacing w:line="213" w:lineRule="exact" w:before="9"/>
              <w:ind w:right="200"/>
              <w:jc w:val="right"/>
              <w:rPr>
                <w:sz w:val="19"/>
              </w:rPr>
            </w:pPr>
            <w:r>
              <w:rPr>
                <w:sz w:val="19"/>
              </w:rPr>
              <w:t>3.9</w:t>
            </w:r>
          </w:p>
        </w:tc>
        <w:tc>
          <w:tcPr>
            <w:tcW w:w="933" w:type="dxa"/>
          </w:tcPr>
          <w:p>
            <w:pPr>
              <w:pStyle w:val="TableParagraph"/>
              <w:spacing w:line="213" w:lineRule="exact" w:before="9"/>
              <w:ind w:right="208"/>
              <w:jc w:val="right"/>
              <w:rPr>
                <w:sz w:val="19"/>
              </w:rPr>
            </w:pPr>
            <w:r>
              <w:rPr>
                <w:sz w:val="19"/>
              </w:rPr>
              <w:t>9.6</w:t>
            </w:r>
          </w:p>
        </w:tc>
        <w:tc>
          <w:tcPr>
            <w:tcW w:w="958" w:type="dxa"/>
          </w:tcPr>
          <w:p>
            <w:pPr>
              <w:pStyle w:val="TableParagraph"/>
              <w:spacing w:line="213" w:lineRule="exact" w:before="9"/>
              <w:ind w:left="388"/>
              <w:jc w:val="left"/>
              <w:rPr>
                <w:sz w:val="19"/>
              </w:rPr>
            </w:pPr>
            <w:r>
              <w:rPr>
                <w:w w:val="105"/>
                <w:sz w:val="19"/>
              </w:rPr>
              <w:t>26.7</w:t>
            </w:r>
          </w:p>
        </w:tc>
        <w:tc>
          <w:tcPr>
            <w:tcW w:w="957" w:type="dxa"/>
          </w:tcPr>
          <w:p>
            <w:pPr>
              <w:pStyle w:val="TableParagraph"/>
              <w:spacing w:line="213" w:lineRule="exact" w:before="9"/>
              <w:ind w:left="404"/>
              <w:jc w:val="left"/>
              <w:rPr>
                <w:sz w:val="19"/>
              </w:rPr>
            </w:pPr>
            <w:r>
              <w:rPr>
                <w:w w:val="105"/>
                <w:sz w:val="19"/>
              </w:rPr>
              <w:t>35.7</w:t>
            </w:r>
          </w:p>
        </w:tc>
        <w:tc>
          <w:tcPr>
            <w:tcW w:w="959" w:type="dxa"/>
          </w:tcPr>
          <w:p>
            <w:pPr>
              <w:pStyle w:val="TableParagraph"/>
              <w:spacing w:line="213" w:lineRule="exact" w:before="9"/>
              <w:ind w:left="392"/>
              <w:jc w:val="left"/>
              <w:rPr>
                <w:sz w:val="19"/>
              </w:rPr>
            </w:pPr>
            <w:r>
              <w:rPr>
                <w:w w:val="105"/>
                <w:sz w:val="19"/>
              </w:rPr>
              <w:t>14.2</w:t>
            </w:r>
          </w:p>
        </w:tc>
        <w:tc>
          <w:tcPr>
            <w:tcW w:w="958" w:type="dxa"/>
          </w:tcPr>
          <w:p>
            <w:pPr>
              <w:pStyle w:val="TableParagraph"/>
              <w:spacing w:line="213" w:lineRule="exact" w:before="9"/>
              <w:ind w:left="349"/>
              <w:jc w:val="left"/>
              <w:rPr>
                <w:sz w:val="19"/>
              </w:rPr>
            </w:pPr>
            <w:r>
              <w:rPr>
                <w:w w:val="105"/>
                <w:sz w:val="19"/>
              </w:rPr>
              <w:t>27.4</w:t>
            </w:r>
          </w:p>
        </w:tc>
        <w:tc>
          <w:tcPr>
            <w:tcW w:w="958" w:type="dxa"/>
          </w:tcPr>
          <w:p>
            <w:pPr>
              <w:pStyle w:val="TableParagraph"/>
              <w:spacing w:line="213" w:lineRule="exact" w:before="9"/>
              <w:ind w:left="382"/>
              <w:jc w:val="left"/>
              <w:rPr>
                <w:sz w:val="19"/>
              </w:rPr>
            </w:pPr>
            <w:r>
              <w:rPr>
                <w:w w:val="105"/>
                <w:sz w:val="19"/>
              </w:rPr>
              <w:t>41.3</w:t>
            </w:r>
          </w:p>
        </w:tc>
        <w:tc>
          <w:tcPr>
            <w:tcW w:w="1009" w:type="dxa"/>
          </w:tcPr>
          <w:p>
            <w:pPr>
              <w:pStyle w:val="TableParagraph"/>
              <w:spacing w:line="213" w:lineRule="exact" w:before="9"/>
              <w:ind w:left="383"/>
              <w:jc w:val="left"/>
              <w:rPr>
                <w:sz w:val="19"/>
              </w:rPr>
            </w:pPr>
            <w:r>
              <w:rPr>
                <w:w w:val="105"/>
                <w:sz w:val="19"/>
              </w:rPr>
              <w:t>30.9</w:t>
            </w:r>
          </w:p>
        </w:tc>
        <w:tc>
          <w:tcPr>
            <w:tcW w:w="940" w:type="dxa"/>
          </w:tcPr>
          <w:p>
            <w:pPr>
              <w:pStyle w:val="TableParagraph"/>
              <w:spacing w:line="213" w:lineRule="exact" w:before="9"/>
              <w:ind w:left="437"/>
              <w:jc w:val="left"/>
              <w:rPr>
                <w:sz w:val="19"/>
              </w:rPr>
            </w:pPr>
            <w:r>
              <w:rPr>
                <w:w w:val="105"/>
                <w:sz w:val="19"/>
              </w:rPr>
              <w:t>57</w:t>
            </w:r>
          </w:p>
        </w:tc>
        <w:tc>
          <w:tcPr>
            <w:tcW w:w="938" w:type="dxa"/>
          </w:tcPr>
          <w:p>
            <w:pPr>
              <w:pStyle w:val="TableParagraph"/>
              <w:spacing w:line="213" w:lineRule="exact" w:before="9"/>
              <w:ind w:right="341"/>
              <w:jc w:val="right"/>
              <w:rPr>
                <w:sz w:val="19"/>
              </w:rPr>
            </w:pPr>
            <w:r>
              <w:rPr>
                <w:w w:val="102"/>
                <w:sz w:val="19"/>
              </w:rPr>
              <w:t>7</w:t>
            </w:r>
          </w:p>
        </w:tc>
        <w:tc>
          <w:tcPr>
            <w:tcW w:w="757" w:type="dxa"/>
          </w:tcPr>
          <w:p>
            <w:pPr>
              <w:pStyle w:val="TableParagraph"/>
              <w:spacing w:line="213" w:lineRule="exact" w:before="9"/>
              <w:ind w:right="51"/>
              <w:jc w:val="right"/>
              <w:rPr>
                <w:sz w:val="19"/>
              </w:rPr>
            </w:pPr>
            <w:r>
              <w:rPr>
                <w:sz w:val="19"/>
              </w:rPr>
              <w:t>-9.9</w:t>
            </w:r>
          </w:p>
        </w:tc>
      </w:tr>
      <w:tr>
        <w:trPr>
          <w:trHeight w:val="243" w:hRule="atLeast"/>
        </w:trPr>
        <w:tc>
          <w:tcPr>
            <w:tcW w:w="1145" w:type="dxa"/>
          </w:tcPr>
          <w:p>
            <w:pPr>
              <w:pStyle w:val="TableParagraph"/>
              <w:spacing w:line="213" w:lineRule="exact" w:before="10"/>
              <w:ind w:left="50"/>
              <w:jc w:val="left"/>
              <w:rPr>
                <w:sz w:val="19"/>
              </w:rPr>
            </w:pPr>
            <w:r>
              <w:rPr>
                <w:w w:val="105"/>
                <w:sz w:val="19"/>
              </w:rPr>
              <w:t>Austria</w:t>
            </w:r>
          </w:p>
        </w:tc>
        <w:tc>
          <w:tcPr>
            <w:tcW w:w="1108" w:type="dxa"/>
          </w:tcPr>
          <w:p>
            <w:pPr>
              <w:pStyle w:val="TableParagraph"/>
              <w:spacing w:line="213" w:lineRule="exact" w:before="10"/>
              <w:ind w:right="243"/>
              <w:jc w:val="right"/>
              <w:rPr>
                <w:sz w:val="19"/>
              </w:rPr>
            </w:pPr>
            <w:r>
              <w:rPr>
                <w:sz w:val="19"/>
              </w:rPr>
              <w:t>8.2</w:t>
            </w:r>
          </w:p>
        </w:tc>
        <w:tc>
          <w:tcPr>
            <w:tcW w:w="883" w:type="dxa"/>
          </w:tcPr>
          <w:p>
            <w:pPr>
              <w:pStyle w:val="TableParagraph"/>
              <w:spacing w:line="213" w:lineRule="exact" w:before="10"/>
              <w:ind w:left="510"/>
              <w:jc w:val="left"/>
              <w:rPr>
                <w:sz w:val="19"/>
              </w:rPr>
            </w:pPr>
            <w:r>
              <w:rPr>
                <w:w w:val="102"/>
                <w:sz w:val="19"/>
              </w:rPr>
              <w:t>1</w:t>
            </w:r>
          </w:p>
        </w:tc>
        <w:tc>
          <w:tcPr>
            <w:tcW w:w="933" w:type="dxa"/>
          </w:tcPr>
          <w:p>
            <w:pPr>
              <w:pStyle w:val="TableParagraph"/>
              <w:spacing w:line="213" w:lineRule="exact" w:before="10"/>
              <w:ind w:left="453"/>
              <w:jc w:val="left"/>
              <w:rPr>
                <w:sz w:val="19"/>
              </w:rPr>
            </w:pPr>
            <w:r>
              <w:rPr>
                <w:w w:val="105"/>
                <w:sz w:val="19"/>
              </w:rPr>
              <w:t>10</w:t>
            </w:r>
          </w:p>
        </w:tc>
        <w:tc>
          <w:tcPr>
            <w:tcW w:w="958" w:type="dxa"/>
          </w:tcPr>
          <w:p>
            <w:pPr>
              <w:pStyle w:val="TableParagraph"/>
              <w:spacing w:line="213" w:lineRule="exact" w:before="10"/>
              <w:ind w:left="387"/>
              <w:jc w:val="left"/>
              <w:rPr>
                <w:sz w:val="19"/>
              </w:rPr>
            </w:pPr>
            <w:r>
              <w:rPr>
                <w:w w:val="105"/>
                <w:sz w:val="19"/>
              </w:rPr>
              <w:t>19.1</w:t>
            </w:r>
          </w:p>
        </w:tc>
        <w:tc>
          <w:tcPr>
            <w:tcW w:w="957" w:type="dxa"/>
          </w:tcPr>
          <w:p>
            <w:pPr>
              <w:pStyle w:val="TableParagraph"/>
              <w:spacing w:line="213" w:lineRule="exact" w:before="10"/>
              <w:ind w:right="284"/>
              <w:jc w:val="right"/>
              <w:rPr>
                <w:sz w:val="19"/>
              </w:rPr>
            </w:pPr>
            <w:r>
              <w:rPr>
                <w:sz w:val="19"/>
              </w:rPr>
              <w:t>-3</w:t>
            </w:r>
          </w:p>
        </w:tc>
        <w:tc>
          <w:tcPr>
            <w:tcW w:w="959" w:type="dxa"/>
          </w:tcPr>
          <w:p>
            <w:pPr>
              <w:pStyle w:val="TableParagraph"/>
              <w:spacing w:line="213" w:lineRule="exact" w:before="10"/>
              <w:ind w:left="488"/>
              <w:jc w:val="left"/>
              <w:rPr>
                <w:sz w:val="19"/>
              </w:rPr>
            </w:pPr>
            <w:r>
              <w:rPr>
                <w:w w:val="105"/>
                <w:sz w:val="19"/>
              </w:rPr>
              <w:t>3.3</w:t>
            </w:r>
          </w:p>
        </w:tc>
        <w:tc>
          <w:tcPr>
            <w:tcW w:w="958" w:type="dxa"/>
          </w:tcPr>
          <w:p>
            <w:pPr>
              <w:pStyle w:val="TableParagraph"/>
              <w:spacing w:line="213" w:lineRule="exact" w:before="10"/>
              <w:ind w:left="349"/>
              <w:jc w:val="left"/>
              <w:rPr>
                <w:sz w:val="19"/>
              </w:rPr>
            </w:pPr>
            <w:r>
              <w:rPr>
                <w:w w:val="105"/>
                <w:sz w:val="19"/>
              </w:rPr>
              <w:t>14.4</w:t>
            </w:r>
          </w:p>
        </w:tc>
        <w:tc>
          <w:tcPr>
            <w:tcW w:w="958" w:type="dxa"/>
          </w:tcPr>
          <w:p>
            <w:pPr>
              <w:pStyle w:val="TableParagraph"/>
              <w:spacing w:line="213" w:lineRule="exact" w:before="10"/>
              <w:ind w:left="382"/>
              <w:jc w:val="left"/>
              <w:rPr>
                <w:sz w:val="19"/>
              </w:rPr>
            </w:pPr>
            <w:r>
              <w:rPr>
                <w:w w:val="105"/>
                <w:sz w:val="19"/>
              </w:rPr>
              <w:t>48.7</w:t>
            </w:r>
          </w:p>
        </w:tc>
        <w:tc>
          <w:tcPr>
            <w:tcW w:w="1009" w:type="dxa"/>
          </w:tcPr>
          <w:p>
            <w:pPr>
              <w:pStyle w:val="TableParagraph"/>
              <w:spacing w:line="213" w:lineRule="exact" w:before="10"/>
              <w:ind w:left="481"/>
              <w:jc w:val="left"/>
              <w:rPr>
                <w:sz w:val="19"/>
              </w:rPr>
            </w:pPr>
            <w:r>
              <w:rPr>
                <w:w w:val="105"/>
                <w:sz w:val="19"/>
              </w:rPr>
              <w:t>7.1</w:t>
            </w:r>
          </w:p>
        </w:tc>
        <w:tc>
          <w:tcPr>
            <w:tcW w:w="940" w:type="dxa"/>
          </w:tcPr>
          <w:p>
            <w:pPr>
              <w:pStyle w:val="TableParagraph"/>
              <w:spacing w:line="213" w:lineRule="exact" w:before="10"/>
              <w:ind w:right="232"/>
              <w:jc w:val="right"/>
              <w:rPr>
                <w:sz w:val="19"/>
              </w:rPr>
            </w:pPr>
            <w:r>
              <w:rPr>
                <w:sz w:val="19"/>
              </w:rPr>
              <w:t>17.2</w:t>
            </w:r>
          </w:p>
        </w:tc>
        <w:tc>
          <w:tcPr>
            <w:tcW w:w="938" w:type="dxa"/>
          </w:tcPr>
          <w:p>
            <w:pPr>
              <w:pStyle w:val="TableParagraph"/>
              <w:spacing w:line="213" w:lineRule="exact" w:before="10"/>
              <w:ind w:right="270"/>
              <w:jc w:val="right"/>
              <w:rPr>
                <w:sz w:val="19"/>
              </w:rPr>
            </w:pPr>
            <w:r>
              <w:rPr>
                <w:sz w:val="19"/>
              </w:rPr>
              <w:t>38.2</w:t>
            </w:r>
          </w:p>
        </w:tc>
        <w:tc>
          <w:tcPr>
            <w:tcW w:w="757" w:type="dxa"/>
          </w:tcPr>
          <w:p>
            <w:pPr>
              <w:pStyle w:val="TableParagraph"/>
              <w:spacing w:line="213" w:lineRule="exact" w:before="10"/>
              <w:ind w:right="52"/>
              <w:jc w:val="right"/>
              <w:rPr>
                <w:sz w:val="19"/>
              </w:rPr>
            </w:pPr>
            <w:r>
              <w:rPr>
                <w:sz w:val="19"/>
              </w:rPr>
              <w:t>61.7</w:t>
            </w:r>
          </w:p>
        </w:tc>
      </w:tr>
      <w:tr>
        <w:trPr>
          <w:trHeight w:val="243" w:hRule="atLeast"/>
        </w:trPr>
        <w:tc>
          <w:tcPr>
            <w:tcW w:w="1145" w:type="dxa"/>
          </w:tcPr>
          <w:p>
            <w:pPr>
              <w:pStyle w:val="TableParagraph"/>
              <w:spacing w:line="213" w:lineRule="exact" w:before="10"/>
              <w:ind w:left="50"/>
              <w:jc w:val="left"/>
              <w:rPr>
                <w:sz w:val="19"/>
              </w:rPr>
            </w:pPr>
            <w:r>
              <w:rPr>
                <w:w w:val="105"/>
                <w:sz w:val="19"/>
              </w:rPr>
              <w:t>Portugal</w:t>
            </w:r>
          </w:p>
        </w:tc>
        <w:tc>
          <w:tcPr>
            <w:tcW w:w="1108" w:type="dxa"/>
          </w:tcPr>
          <w:p>
            <w:pPr>
              <w:pStyle w:val="TableParagraph"/>
              <w:spacing w:line="213" w:lineRule="exact" w:before="10"/>
              <w:ind w:right="243"/>
              <w:jc w:val="right"/>
              <w:rPr>
                <w:sz w:val="19"/>
              </w:rPr>
            </w:pPr>
            <w:r>
              <w:rPr>
                <w:sz w:val="19"/>
              </w:rPr>
              <w:t>10.5</w:t>
            </w:r>
          </w:p>
        </w:tc>
        <w:tc>
          <w:tcPr>
            <w:tcW w:w="883" w:type="dxa"/>
          </w:tcPr>
          <w:p>
            <w:pPr>
              <w:pStyle w:val="TableParagraph"/>
              <w:spacing w:line="213" w:lineRule="exact" w:before="10"/>
              <w:ind w:right="200"/>
              <w:jc w:val="right"/>
              <w:rPr>
                <w:sz w:val="19"/>
              </w:rPr>
            </w:pPr>
            <w:r>
              <w:rPr>
                <w:sz w:val="19"/>
              </w:rPr>
              <w:t>-78.3</w:t>
            </w:r>
          </w:p>
        </w:tc>
        <w:tc>
          <w:tcPr>
            <w:tcW w:w="933" w:type="dxa"/>
          </w:tcPr>
          <w:p>
            <w:pPr>
              <w:pStyle w:val="TableParagraph"/>
              <w:spacing w:line="213" w:lineRule="exact" w:before="10"/>
              <w:ind w:right="208"/>
              <w:jc w:val="right"/>
              <w:rPr>
                <w:sz w:val="19"/>
              </w:rPr>
            </w:pPr>
            <w:r>
              <w:rPr>
                <w:sz w:val="19"/>
              </w:rPr>
              <w:t>-169.7</w:t>
            </w:r>
          </w:p>
        </w:tc>
        <w:tc>
          <w:tcPr>
            <w:tcW w:w="958" w:type="dxa"/>
          </w:tcPr>
          <w:p>
            <w:pPr>
              <w:pStyle w:val="TableParagraph"/>
              <w:spacing w:line="213" w:lineRule="exact" w:before="10"/>
              <w:ind w:left="395"/>
              <w:jc w:val="left"/>
              <w:rPr>
                <w:sz w:val="19"/>
              </w:rPr>
            </w:pPr>
            <w:r>
              <w:rPr>
                <w:w w:val="105"/>
                <w:sz w:val="19"/>
              </w:rPr>
              <w:t>-45</w:t>
            </w:r>
          </w:p>
        </w:tc>
        <w:tc>
          <w:tcPr>
            <w:tcW w:w="957" w:type="dxa"/>
          </w:tcPr>
          <w:p>
            <w:pPr>
              <w:pStyle w:val="TableParagraph"/>
              <w:spacing w:line="213" w:lineRule="exact" w:before="10"/>
              <w:ind w:left="405"/>
              <w:jc w:val="left"/>
              <w:rPr>
                <w:sz w:val="19"/>
              </w:rPr>
            </w:pPr>
            <w:r>
              <w:rPr>
                <w:w w:val="105"/>
                <w:sz w:val="19"/>
              </w:rPr>
              <w:t>88.9</w:t>
            </w:r>
          </w:p>
        </w:tc>
        <w:tc>
          <w:tcPr>
            <w:tcW w:w="959" w:type="dxa"/>
          </w:tcPr>
          <w:p>
            <w:pPr>
              <w:pStyle w:val="TableParagraph"/>
              <w:spacing w:line="213" w:lineRule="exact" w:before="10"/>
              <w:ind w:left="489"/>
              <w:jc w:val="left"/>
              <w:rPr>
                <w:sz w:val="19"/>
              </w:rPr>
            </w:pPr>
            <w:r>
              <w:rPr>
                <w:w w:val="105"/>
                <w:sz w:val="19"/>
              </w:rPr>
              <w:t>6.1</w:t>
            </w:r>
          </w:p>
        </w:tc>
        <w:tc>
          <w:tcPr>
            <w:tcW w:w="958" w:type="dxa"/>
          </w:tcPr>
          <w:p>
            <w:pPr>
              <w:pStyle w:val="TableParagraph"/>
              <w:spacing w:line="213" w:lineRule="exact" w:before="10"/>
              <w:ind w:left="285"/>
              <w:jc w:val="left"/>
              <w:rPr>
                <w:sz w:val="19"/>
              </w:rPr>
            </w:pPr>
            <w:r>
              <w:rPr>
                <w:w w:val="105"/>
                <w:sz w:val="19"/>
              </w:rPr>
              <w:t>-31.8</w:t>
            </w:r>
          </w:p>
        </w:tc>
        <w:tc>
          <w:tcPr>
            <w:tcW w:w="958" w:type="dxa"/>
          </w:tcPr>
          <w:p>
            <w:pPr>
              <w:pStyle w:val="TableParagraph"/>
              <w:spacing w:line="213" w:lineRule="exact" w:before="10"/>
              <w:ind w:left="383"/>
              <w:jc w:val="left"/>
              <w:rPr>
                <w:sz w:val="19"/>
              </w:rPr>
            </w:pPr>
            <w:r>
              <w:rPr>
                <w:w w:val="105"/>
                <w:sz w:val="19"/>
              </w:rPr>
              <w:t>88.9</w:t>
            </w:r>
          </w:p>
        </w:tc>
        <w:tc>
          <w:tcPr>
            <w:tcW w:w="1009" w:type="dxa"/>
          </w:tcPr>
          <w:p>
            <w:pPr>
              <w:pStyle w:val="TableParagraph"/>
              <w:spacing w:line="213" w:lineRule="exact" w:before="10"/>
              <w:ind w:left="335" w:right="203"/>
              <w:rPr>
                <w:sz w:val="19"/>
              </w:rPr>
            </w:pPr>
            <w:r>
              <w:rPr>
                <w:w w:val="105"/>
                <w:sz w:val="19"/>
              </w:rPr>
              <w:t>-7</w:t>
            </w:r>
          </w:p>
        </w:tc>
        <w:tc>
          <w:tcPr>
            <w:tcW w:w="940" w:type="dxa"/>
          </w:tcPr>
          <w:p>
            <w:pPr>
              <w:pStyle w:val="TableParagraph"/>
              <w:spacing w:line="213" w:lineRule="exact" w:before="10"/>
              <w:ind w:right="232"/>
              <w:jc w:val="right"/>
              <w:rPr>
                <w:sz w:val="19"/>
              </w:rPr>
            </w:pPr>
            <w:r>
              <w:rPr>
                <w:sz w:val="19"/>
              </w:rPr>
              <w:t>29.6</w:t>
            </w:r>
          </w:p>
        </w:tc>
        <w:tc>
          <w:tcPr>
            <w:tcW w:w="938" w:type="dxa"/>
          </w:tcPr>
          <w:p>
            <w:pPr>
              <w:pStyle w:val="TableParagraph"/>
              <w:spacing w:line="213" w:lineRule="exact" w:before="10"/>
              <w:ind w:right="269"/>
              <w:jc w:val="right"/>
              <w:rPr>
                <w:sz w:val="19"/>
              </w:rPr>
            </w:pPr>
            <w:r>
              <w:rPr>
                <w:sz w:val="19"/>
              </w:rPr>
              <w:t>47.1</w:t>
            </w:r>
          </w:p>
        </w:tc>
        <w:tc>
          <w:tcPr>
            <w:tcW w:w="757" w:type="dxa"/>
          </w:tcPr>
          <w:p>
            <w:pPr>
              <w:pStyle w:val="TableParagraph"/>
              <w:spacing w:line="213" w:lineRule="exact" w:before="10"/>
              <w:ind w:right="51"/>
              <w:jc w:val="right"/>
              <w:rPr>
                <w:sz w:val="19"/>
              </w:rPr>
            </w:pPr>
            <w:r>
              <w:rPr>
                <w:sz w:val="19"/>
              </w:rPr>
              <w:t>63.5</w:t>
            </w:r>
          </w:p>
        </w:tc>
      </w:tr>
      <w:tr>
        <w:trPr>
          <w:trHeight w:val="243" w:hRule="atLeast"/>
        </w:trPr>
        <w:tc>
          <w:tcPr>
            <w:tcW w:w="1145" w:type="dxa"/>
          </w:tcPr>
          <w:p>
            <w:pPr>
              <w:pStyle w:val="TableParagraph"/>
              <w:spacing w:line="213" w:lineRule="exact" w:before="9"/>
              <w:ind w:left="50"/>
              <w:jc w:val="left"/>
              <w:rPr>
                <w:sz w:val="19"/>
              </w:rPr>
            </w:pPr>
            <w:r>
              <w:rPr>
                <w:w w:val="105"/>
                <w:sz w:val="19"/>
              </w:rPr>
              <w:t>Finland</w:t>
            </w:r>
          </w:p>
        </w:tc>
        <w:tc>
          <w:tcPr>
            <w:tcW w:w="1108" w:type="dxa"/>
          </w:tcPr>
          <w:p>
            <w:pPr>
              <w:pStyle w:val="TableParagraph"/>
              <w:spacing w:line="213" w:lineRule="exact" w:before="9"/>
              <w:ind w:right="244"/>
              <w:jc w:val="right"/>
              <w:rPr>
                <w:sz w:val="19"/>
              </w:rPr>
            </w:pPr>
            <w:r>
              <w:rPr>
                <w:sz w:val="19"/>
              </w:rPr>
              <w:t>5.2</w:t>
            </w:r>
          </w:p>
        </w:tc>
        <w:tc>
          <w:tcPr>
            <w:tcW w:w="883" w:type="dxa"/>
          </w:tcPr>
          <w:p>
            <w:pPr>
              <w:pStyle w:val="TableParagraph"/>
              <w:spacing w:line="213" w:lineRule="exact" w:before="9"/>
              <w:ind w:right="200"/>
              <w:jc w:val="right"/>
              <w:rPr>
                <w:sz w:val="19"/>
              </w:rPr>
            </w:pPr>
            <w:r>
              <w:rPr>
                <w:sz w:val="19"/>
              </w:rPr>
              <w:t>-11.2</w:t>
            </w:r>
          </w:p>
        </w:tc>
        <w:tc>
          <w:tcPr>
            <w:tcW w:w="933" w:type="dxa"/>
          </w:tcPr>
          <w:p>
            <w:pPr>
              <w:pStyle w:val="TableParagraph"/>
              <w:spacing w:line="213" w:lineRule="exact" w:before="9"/>
              <w:ind w:right="209"/>
              <w:jc w:val="right"/>
              <w:rPr>
                <w:sz w:val="19"/>
              </w:rPr>
            </w:pPr>
            <w:r>
              <w:rPr>
                <w:sz w:val="19"/>
              </w:rPr>
              <w:t>-18.9</w:t>
            </w:r>
          </w:p>
        </w:tc>
        <w:tc>
          <w:tcPr>
            <w:tcW w:w="958" w:type="dxa"/>
          </w:tcPr>
          <w:p>
            <w:pPr>
              <w:pStyle w:val="TableParagraph"/>
              <w:spacing w:line="213" w:lineRule="exact" w:before="9"/>
              <w:ind w:left="484"/>
              <w:jc w:val="left"/>
              <w:rPr>
                <w:sz w:val="19"/>
              </w:rPr>
            </w:pPr>
            <w:r>
              <w:rPr>
                <w:w w:val="105"/>
                <w:sz w:val="19"/>
              </w:rPr>
              <w:t>1.3</w:t>
            </w:r>
          </w:p>
        </w:tc>
        <w:tc>
          <w:tcPr>
            <w:tcW w:w="957" w:type="dxa"/>
          </w:tcPr>
          <w:p>
            <w:pPr>
              <w:pStyle w:val="TableParagraph"/>
              <w:spacing w:line="213" w:lineRule="exact" w:before="9"/>
              <w:ind w:left="435"/>
              <w:jc w:val="left"/>
              <w:rPr>
                <w:sz w:val="19"/>
              </w:rPr>
            </w:pPr>
            <w:r>
              <w:rPr>
                <w:w w:val="105"/>
                <w:sz w:val="19"/>
              </w:rPr>
              <w:t>-7.3</w:t>
            </w:r>
          </w:p>
        </w:tc>
        <w:tc>
          <w:tcPr>
            <w:tcW w:w="959" w:type="dxa"/>
          </w:tcPr>
          <w:p>
            <w:pPr>
              <w:pStyle w:val="TableParagraph"/>
              <w:spacing w:line="213" w:lineRule="exact" w:before="9"/>
              <w:ind w:left="488"/>
              <w:jc w:val="left"/>
              <w:rPr>
                <w:sz w:val="19"/>
              </w:rPr>
            </w:pPr>
            <w:r>
              <w:rPr>
                <w:w w:val="105"/>
                <w:sz w:val="19"/>
              </w:rPr>
              <w:t>4.1</w:t>
            </w:r>
          </w:p>
        </w:tc>
        <w:tc>
          <w:tcPr>
            <w:tcW w:w="958" w:type="dxa"/>
          </w:tcPr>
          <w:p>
            <w:pPr>
              <w:pStyle w:val="TableParagraph"/>
              <w:spacing w:line="213" w:lineRule="exact" w:before="9"/>
              <w:ind w:left="446"/>
              <w:jc w:val="left"/>
              <w:rPr>
                <w:sz w:val="19"/>
              </w:rPr>
            </w:pPr>
            <w:r>
              <w:rPr>
                <w:w w:val="105"/>
                <w:sz w:val="19"/>
              </w:rPr>
              <w:t>2.4</w:t>
            </w:r>
          </w:p>
        </w:tc>
        <w:tc>
          <w:tcPr>
            <w:tcW w:w="958" w:type="dxa"/>
          </w:tcPr>
          <w:p>
            <w:pPr>
              <w:pStyle w:val="TableParagraph"/>
              <w:spacing w:line="213" w:lineRule="exact" w:before="9"/>
              <w:ind w:left="551"/>
              <w:jc w:val="left"/>
              <w:rPr>
                <w:sz w:val="19"/>
              </w:rPr>
            </w:pPr>
            <w:r>
              <w:rPr>
                <w:w w:val="102"/>
                <w:sz w:val="19"/>
              </w:rPr>
              <w:t>9</w:t>
            </w:r>
          </w:p>
        </w:tc>
        <w:tc>
          <w:tcPr>
            <w:tcW w:w="1009" w:type="dxa"/>
          </w:tcPr>
          <w:p>
            <w:pPr>
              <w:pStyle w:val="TableParagraph"/>
              <w:spacing w:line="213" w:lineRule="exact" w:before="9"/>
              <w:ind w:left="481"/>
              <w:jc w:val="left"/>
              <w:rPr>
                <w:sz w:val="19"/>
              </w:rPr>
            </w:pPr>
            <w:r>
              <w:rPr>
                <w:w w:val="105"/>
                <w:sz w:val="19"/>
              </w:rPr>
              <w:t>4.2</w:t>
            </w:r>
          </w:p>
        </w:tc>
        <w:tc>
          <w:tcPr>
            <w:tcW w:w="940" w:type="dxa"/>
          </w:tcPr>
          <w:p>
            <w:pPr>
              <w:pStyle w:val="TableParagraph"/>
              <w:spacing w:line="213" w:lineRule="exact" w:before="9"/>
              <w:ind w:right="232"/>
              <w:jc w:val="right"/>
              <w:rPr>
                <w:sz w:val="19"/>
              </w:rPr>
            </w:pPr>
            <w:r>
              <w:rPr>
                <w:sz w:val="19"/>
              </w:rPr>
              <w:t>2.4</w:t>
            </w:r>
          </w:p>
        </w:tc>
        <w:tc>
          <w:tcPr>
            <w:tcW w:w="938" w:type="dxa"/>
          </w:tcPr>
          <w:p>
            <w:pPr>
              <w:pStyle w:val="TableParagraph"/>
              <w:spacing w:line="213" w:lineRule="exact" w:before="9"/>
              <w:ind w:right="270"/>
              <w:jc w:val="right"/>
              <w:rPr>
                <w:sz w:val="19"/>
              </w:rPr>
            </w:pPr>
            <w:r>
              <w:rPr>
                <w:sz w:val="19"/>
              </w:rPr>
              <w:t>5.8</w:t>
            </w:r>
          </w:p>
        </w:tc>
        <w:tc>
          <w:tcPr>
            <w:tcW w:w="757" w:type="dxa"/>
          </w:tcPr>
          <w:p>
            <w:pPr>
              <w:pStyle w:val="TableParagraph"/>
              <w:spacing w:line="213" w:lineRule="exact" w:before="9"/>
              <w:ind w:right="53"/>
              <w:jc w:val="right"/>
              <w:rPr>
                <w:sz w:val="19"/>
              </w:rPr>
            </w:pPr>
            <w:r>
              <w:rPr>
                <w:sz w:val="19"/>
              </w:rPr>
              <w:t>6.8</w:t>
            </w:r>
          </w:p>
        </w:tc>
      </w:tr>
      <w:tr>
        <w:trPr>
          <w:trHeight w:val="243" w:hRule="atLeast"/>
        </w:trPr>
        <w:tc>
          <w:tcPr>
            <w:tcW w:w="1145" w:type="dxa"/>
          </w:tcPr>
          <w:p>
            <w:pPr>
              <w:pStyle w:val="TableParagraph"/>
              <w:spacing w:line="213" w:lineRule="exact" w:before="10"/>
              <w:ind w:left="50"/>
              <w:jc w:val="left"/>
              <w:rPr>
                <w:sz w:val="19"/>
              </w:rPr>
            </w:pPr>
            <w:r>
              <w:rPr>
                <w:w w:val="105"/>
                <w:sz w:val="19"/>
              </w:rPr>
              <w:t>Sweden</w:t>
            </w:r>
          </w:p>
        </w:tc>
        <w:tc>
          <w:tcPr>
            <w:tcW w:w="1108" w:type="dxa"/>
          </w:tcPr>
          <w:p>
            <w:pPr>
              <w:pStyle w:val="TableParagraph"/>
              <w:spacing w:line="213" w:lineRule="exact" w:before="10"/>
              <w:ind w:right="243"/>
              <w:jc w:val="right"/>
              <w:rPr>
                <w:sz w:val="19"/>
              </w:rPr>
            </w:pPr>
            <w:r>
              <w:rPr>
                <w:sz w:val="19"/>
              </w:rPr>
              <w:t>9.1</w:t>
            </w:r>
          </w:p>
        </w:tc>
        <w:tc>
          <w:tcPr>
            <w:tcW w:w="883" w:type="dxa"/>
          </w:tcPr>
          <w:p>
            <w:pPr>
              <w:pStyle w:val="TableParagraph"/>
              <w:spacing w:line="213" w:lineRule="exact" w:before="10"/>
              <w:ind w:right="200"/>
              <w:jc w:val="right"/>
              <w:rPr>
                <w:sz w:val="19"/>
              </w:rPr>
            </w:pPr>
            <w:r>
              <w:rPr>
                <w:sz w:val="19"/>
              </w:rPr>
              <w:t>10.6</w:t>
            </w:r>
          </w:p>
        </w:tc>
        <w:tc>
          <w:tcPr>
            <w:tcW w:w="933" w:type="dxa"/>
          </w:tcPr>
          <w:p>
            <w:pPr>
              <w:pStyle w:val="TableParagraph"/>
              <w:spacing w:line="213" w:lineRule="exact" w:before="10"/>
              <w:ind w:right="209"/>
              <w:jc w:val="right"/>
              <w:rPr>
                <w:sz w:val="19"/>
              </w:rPr>
            </w:pPr>
            <w:r>
              <w:rPr>
                <w:sz w:val="19"/>
              </w:rPr>
              <w:t>24.6</w:t>
            </w:r>
          </w:p>
        </w:tc>
        <w:tc>
          <w:tcPr>
            <w:tcW w:w="958" w:type="dxa"/>
          </w:tcPr>
          <w:p>
            <w:pPr>
              <w:pStyle w:val="TableParagraph"/>
              <w:spacing w:line="213" w:lineRule="exact" w:before="10"/>
              <w:ind w:left="484"/>
              <w:jc w:val="left"/>
              <w:rPr>
                <w:sz w:val="19"/>
              </w:rPr>
            </w:pPr>
            <w:r>
              <w:rPr>
                <w:w w:val="105"/>
                <w:sz w:val="19"/>
              </w:rPr>
              <w:t>6.9</w:t>
            </w:r>
          </w:p>
        </w:tc>
        <w:tc>
          <w:tcPr>
            <w:tcW w:w="957" w:type="dxa"/>
          </w:tcPr>
          <w:p>
            <w:pPr>
              <w:pStyle w:val="TableParagraph"/>
              <w:spacing w:line="213" w:lineRule="exact" w:before="10"/>
              <w:ind w:left="404"/>
              <w:jc w:val="left"/>
              <w:rPr>
                <w:sz w:val="19"/>
              </w:rPr>
            </w:pPr>
            <w:r>
              <w:rPr>
                <w:w w:val="105"/>
                <w:sz w:val="19"/>
              </w:rPr>
              <w:t>17.3</w:t>
            </w:r>
          </w:p>
        </w:tc>
        <w:tc>
          <w:tcPr>
            <w:tcW w:w="959" w:type="dxa"/>
          </w:tcPr>
          <w:p>
            <w:pPr>
              <w:pStyle w:val="TableParagraph"/>
              <w:spacing w:line="213" w:lineRule="exact" w:before="10"/>
              <w:ind w:left="488"/>
              <w:jc w:val="left"/>
              <w:rPr>
                <w:sz w:val="19"/>
              </w:rPr>
            </w:pPr>
            <w:r>
              <w:rPr>
                <w:w w:val="105"/>
                <w:sz w:val="19"/>
              </w:rPr>
              <w:t>5.2</w:t>
            </w:r>
          </w:p>
        </w:tc>
        <w:tc>
          <w:tcPr>
            <w:tcW w:w="958" w:type="dxa"/>
          </w:tcPr>
          <w:p>
            <w:pPr>
              <w:pStyle w:val="TableParagraph"/>
              <w:spacing w:line="213" w:lineRule="exact" w:before="10"/>
              <w:ind w:left="349"/>
              <w:jc w:val="left"/>
              <w:rPr>
                <w:sz w:val="19"/>
              </w:rPr>
            </w:pPr>
            <w:r>
              <w:rPr>
                <w:w w:val="105"/>
                <w:sz w:val="19"/>
              </w:rPr>
              <w:t>24.1</w:t>
            </w:r>
          </w:p>
        </w:tc>
        <w:tc>
          <w:tcPr>
            <w:tcW w:w="958" w:type="dxa"/>
          </w:tcPr>
          <w:p>
            <w:pPr>
              <w:pStyle w:val="TableParagraph"/>
              <w:spacing w:line="213" w:lineRule="exact" w:before="10"/>
              <w:ind w:left="382"/>
              <w:jc w:val="left"/>
              <w:rPr>
                <w:sz w:val="19"/>
              </w:rPr>
            </w:pPr>
            <w:r>
              <w:rPr>
                <w:w w:val="105"/>
                <w:sz w:val="19"/>
              </w:rPr>
              <w:t>32.5</w:t>
            </w:r>
          </w:p>
        </w:tc>
        <w:tc>
          <w:tcPr>
            <w:tcW w:w="1009" w:type="dxa"/>
          </w:tcPr>
          <w:p>
            <w:pPr>
              <w:pStyle w:val="TableParagraph"/>
              <w:spacing w:line="213" w:lineRule="exact" w:before="10"/>
              <w:ind w:left="481"/>
              <w:jc w:val="left"/>
              <w:rPr>
                <w:sz w:val="19"/>
              </w:rPr>
            </w:pPr>
            <w:r>
              <w:rPr>
                <w:w w:val="105"/>
                <w:sz w:val="19"/>
              </w:rPr>
              <w:t>9.6</w:t>
            </w:r>
          </w:p>
        </w:tc>
        <w:tc>
          <w:tcPr>
            <w:tcW w:w="940" w:type="dxa"/>
          </w:tcPr>
          <w:p>
            <w:pPr>
              <w:pStyle w:val="TableParagraph"/>
              <w:spacing w:line="213" w:lineRule="exact" w:before="10"/>
              <w:ind w:right="233"/>
              <w:jc w:val="right"/>
              <w:rPr>
                <w:sz w:val="19"/>
              </w:rPr>
            </w:pPr>
            <w:r>
              <w:rPr>
                <w:sz w:val="19"/>
              </w:rPr>
              <w:t>24.4</w:t>
            </w:r>
          </w:p>
        </w:tc>
        <w:tc>
          <w:tcPr>
            <w:tcW w:w="938" w:type="dxa"/>
          </w:tcPr>
          <w:p>
            <w:pPr>
              <w:pStyle w:val="TableParagraph"/>
              <w:spacing w:line="213" w:lineRule="exact" w:before="10"/>
              <w:ind w:right="270"/>
              <w:jc w:val="right"/>
              <w:rPr>
                <w:sz w:val="19"/>
              </w:rPr>
            </w:pPr>
            <w:r>
              <w:rPr>
                <w:sz w:val="19"/>
              </w:rPr>
              <w:t>28.7</w:t>
            </w:r>
          </w:p>
        </w:tc>
        <w:tc>
          <w:tcPr>
            <w:tcW w:w="757" w:type="dxa"/>
          </w:tcPr>
          <w:p>
            <w:pPr>
              <w:pStyle w:val="TableParagraph"/>
              <w:spacing w:line="213" w:lineRule="exact" w:before="10"/>
              <w:ind w:right="52"/>
              <w:jc w:val="right"/>
              <w:rPr>
                <w:sz w:val="19"/>
              </w:rPr>
            </w:pPr>
            <w:r>
              <w:rPr>
                <w:sz w:val="19"/>
              </w:rPr>
              <w:t>25.3</w:t>
            </w:r>
          </w:p>
        </w:tc>
      </w:tr>
      <w:tr>
        <w:trPr>
          <w:trHeight w:val="229" w:hRule="atLeast"/>
        </w:trPr>
        <w:tc>
          <w:tcPr>
            <w:tcW w:w="1145" w:type="dxa"/>
          </w:tcPr>
          <w:p>
            <w:pPr>
              <w:pStyle w:val="TableParagraph"/>
              <w:spacing w:line="200" w:lineRule="exact" w:before="9"/>
              <w:ind w:left="50"/>
              <w:jc w:val="left"/>
              <w:rPr>
                <w:sz w:val="19"/>
              </w:rPr>
            </w:pPr>
            <w:r>
              <w:rPr>
                <w:w w:val="105"/>
                <w:sz w:val="19"/>
              </w:rPr>
              <w:t>UK</w:t>
            </w:r>
          </w:p>
        </w:tc>
        <w:tc>
          <w:tcPr>
            <w:tcW w:w="1108" w:type="dxa"/>
          </w:tcPr>
          <w:p>
            <w:pPr>
              <w:pStyle w:val="TableParagraph"/>
              <w:spacing w:line="200" w:lineRule="exact" w:before="9"/>
              <w:ind w:right="315"/>
              <w:jc w:val="right"/>
              <w:rPr>
                <w:sz w:val="19"/>
              </w:rPr>
            </w:pPr>
            <w:r>
              <w:rPr>
                <w:sz w:val="19"/>
              </w:rPr>
              <w:t>60</w:t>
            </w:r>
          </w:p>
        </w:tc>
        <w:tc>
          <w:tcPr>
            <w:tcW w:w="883" w:type="dxa"/>
          </w:tcPr>
          <w:p>
            <w:pPr>
              <w:pStyle w:val="TableParagraph"/>
              <w:spacing w:line="200" w:lineRule="exact" w:before="9"/>
              <w:ind w:right="200"/>
              <w:jc w:val="right"/>
              <w:rPr>
                <w:sz w:val="19"/>
              </w:rPr>
            </w:pPr>
            <w:r>
              <w:rPr>
                <w:sz w:val="19"/>
              </w:rPr>
              <w:t>59.9</w:t>
            </w:r>
          </w:p>
        </w:tc>
        <w:tc>
          <w:tcPr>
            <w:tcW w:w="933" w:type="dxa"/>
          </w:tcPr>
          <w:p>
            <w:pPr>
              <w:pStyle w:val="TableParagraph"/>
              <w:spacing w:line="200" w:lineRule="exact" w:before="9"/>
              <w:ind w:right="209"/>
              <w:jc w:val="right"/>
              <w:rPr>
                <w:sz w:val="19"/>
              </w:rPr>
            </w:pPr>
            <w:r>
              <w:rPr>
                <w:sz w:val="19"/>
              </w:rPr>
              <w:t>-44.7</w:t>
            </w:r>
          </w:p>
        </w:tc>
        <w:tc>
          <w:tcPr>
            <w:tcW w:w="958" w:type="dxa"/>
          </w:tcPr>
          <w:p>
            <w:pPr>
              <w:pStyle w:val="TableParagraph"/>
              <w:spacing w:line="200" w:lineRule="exact" w:before="9"/>
              <w:ind w:left="322"/>
              <w:jc w:val="left"/>
              <w:rPr>
                <w:sz w:val="19"/>
              </w:rPr>
            </w:pPr>
            <w:r>
              <w:rPr>
                <w:w w:val="105"/>
                <w:sz w:val="19"/>
              </w:rPr>
              <w:t>-32.1</w:t>
            </w:r>
          </w:p>
        </w:tc>
        <w:tc>
          <w:tcPr>
            <w:tcW w:w="957" w:type="dxa"/>
          </w:tcPr>
          <w:p>
            <w:pPr>
              <w:pStyle w:val="TableParagraph"/>
              <w:spacing w:line="200" w:lineRule="exact" w:before="9"/>
              <w:ind w:left="339"/>
              <w:jc w:val="left"/>
              <w:rPr>
                <w:sz w:val="19"/>
              </w:rPr>
            </w:pPr>
            <w:r>
              <w:rPr>
                <w:w w:val="105"/>
                <w:sz w:val="19"/>
              </w:rPr>
              <w:t>-11.3</w:t>
            </w:r>
          </w:p>
        </w:tc>
        <w:tc>
          <w:tcPr>
            <w:tcW w:w="959" w:type="dxa"/>
          </w:tcPr>
          <w:p>
            <w:pPr>
              <w:pStyle w:val="TableParagraph"/>
              <w:spacing w:line="200" w:lineRule="exact" w:before="9"/>
              <w:ind w:left="326"/>
              <w:jc w:val="left"/>
              <w:rPr>
                <w:sz w:val="19"/>
              </w:rPr>
            </w:pPr>
            <w:r>
              <w:rPr>
                <w:w w:val="105"/>
                <w:sz w:val="19"/>
              </w:rPr>
              <w:t>-34.3</w:t>
            </w:r>
          </w:p>
        </w:tc>
        <w:tc>
          <w:tcPr>
            <w:tcW w:w="958" w:type="dxa"/>
          </w:tcPr>
          <w:p>
            <w:pPr>
              <w:pStyle w:val="TableParagraph"/>
              <w:spacing w:line="200" w:lineRule="exact" w:before="9"/>
              <w:ind w:left="350"/>
              <w:jc w:val="left"/>
              <w:rPr>
                <w:sz w:val="19"/>
              </w:rPr>
            </w:pPr>
            <w:r>
              <w:rPr>
                <w:w w:val="105"/>
                <w:sz w:val="19"/>
              </w:rPr>
              <w:t>22.3</w:t>
            </w:r>
          </w:p>
        </w:tc>
        <w:tc>
          <w:tcPr>
            <w:tcW w:w="958" w:type="dxa"/>
          </w:tcPr>
          <w:p>
            <w:pPr>
              <w:pStyle w:val="TableParagraph"/>
              <w:spacing w:line="200" w:lineRule="exact" w:before="9"/>
              <w:ind w:left="382"/>
              <w:jc w:val="left"/>
              <w:rPr>
                <w:sz w:val="19"/>
              </w:rPr>
            </w:pPr>
            <w:r>
              <w:rPr>
                <w:w w:val="105"/>
                <w:sz w:val="19"/>
              </w:rPr>
              <w:t>21.9</w:t>
            </w:r>
          </w:p>
        </w:tc>
        <w:tc>
          <w:tcPr>
            <w:tcW w:w="1009" w:type="dxa"/>
          </w:tcPr>
          <w:p>
            <w:pPr>
              <w:pStyle w:val="TableParagraph"/>
              <w:spacing w:line="200" w:lineRule="exact" w:before="9"/>
              <w:ind w:left="335" w:right="237"/>
              <w:rPr>
                <w:sz w:val="19"/>
              </w:rPr>
            </w:pPr>
            <w:r>
              <w:rPr>
                <w:w w:val="105"/>
                <w:sz w:val="19"/>
              </w:rPr>
              <w:t>81</w:t>
            </w:r>
          </w:p>
        </w:tc>
        <w:tc>
          <w:tcPr>
            <w:tcW w:w="940" w:type="dxa"/>
          </w:tcPr>
          <w:p>
            <w:pPr>
              <w:pStyle w:val="TableParagraph"/>
              <w:spacing w:line="200" w:lineRule="exact" w:before="9"/>
              <w:ind w:left="208"/>
              <w:jc w:val="left"/>
              <w:rPr>
                <w:sz w:val="19"/>
              </w:rPr>
            </w:pPr>
            <w:r>
              <w:rPr>
                <w:w w:val="105"/>
                <w:sz w:val="19"/>
              </w:rPr>
              <w:t>143.6</w:t>
            </w:r>
          </w:p>
        </w:tc>
        <w:tc>
          <w:tcPr>
            <w:tcW w:w="938" w:type="dxa"/>
          </w:tcPr>
          <w:p>
            <w:pPr>
              <w:pStyle w:val="TableParagraph"/>
              <w:spacing w:line="200" w:lineRule="exact" w:before="9"/>
              <w:ind w:right="270"/>
              <w:jc w:val="right"/>
              <w:rPr>
                <w:sz w:val="19"/>
              </w:rPr>
            </w:pPr>
            <w:r>
              <w:rPr>
                <w:sz w:val="19"/>
              </w:rPr>
              <w:t>177.7</w:t>
            </w:r>
          </w:p>
        </w:tc>
        <w:tc>
          <w:tcPr>
            <w:tcW w:w="757" w:type="dxa"/>
          </w:tcPr>
          <w:p>
            <w:pPr>
              <w:pStyle w:val="TableParagraph"/>
              <w:spacing w:line="200" w:lineRule="exact" w:before="9"/>
              <w:ind w:right="52"/>
              <w:jc w:val="right"/>
              <w:rPr>
                <w:sz w:val="19"/>
              </w:rPr>
            </w:pPr>
            <w:r>
              <w:rPr>
                <w:sz w:val="19"/>
              </w:rPr>
              <w:t>201.8</w:t>
            </w:r>
          </w:p>
        </w:tc>
      </w:tr>
    </w:tbl>
    <w:p>
      <w:pPr>
        <w:pStyle w:val="BodyText"/>
        <w:spacing w:before="1"/>
        <w:rPr>
          <w:b/>
          <w:sz w:val="13"/>
        </w:rPr>
      </w:pPr>
    </w:p>
    <w:p>
      <w:pPr>
        <w:spacing w:before="96"/>
        <w:ind w:left="103" w:right="0" w:firstLine="0"/>
        <w:jc w:val="left"/>
        <w:rPr>
          <w:sz w:val="19"/>
        </w:rPr>
      </w:pPr>
      <w:r>
        <w:rPr>
          <w:w w:val="105"/>
          <w:sz w:val="19"/>
        </w:rPr>
        <w:t>Source: Population Statistics 2006 – Eurostat, Table C1 (population) and Table F1 (migration).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5"/>
        </w:rPr>
      </w:pPr>
    </w:p>
    <w:p>
      <w:pPr>
        <w:pStyle w:val="BodyText"/>
        <w:spacing w:before="93"/>
        <w:ind w:left="6366" w:right="6103"/>
        <w:jc w:val="center"/>
      </w:pPr>
      <w:r>
        <w:rPr/>
        <w:t>35</w:t>
      </w:r>
    </w:p>
    <w:p>
      <w:pPr>
        <w:spacing w:after="0"/>
        <w:jc w:val="center"/>
        <w:sectPr>
          <w:footerReference w:type="default" r:id="rId30"/>
          <w:pgSz w:w="16840" w:h="11900" w:orient="landscape"/>
          <w:pgMar w:footer="0" w:header="0" w:top="1100" w:bottom="280" w:left="1820" w:right="2280"/>
        </w:sectPr>
      </w:pPr>
    </w:p>
    <w:p>
      <w:pPr>
        <w:pStyle w:val="BodyText"/>
        <w:rPr>
          <w:sz w:val="20"/>
        </w:rPr>
      </w:pPr>
    </w:p>
    <w:p>
      <w:pPr>
        <w:pStyle w:val="BodyText"/>
        <w:spacing w:before="10"/>
        <w:rPr>
          <w:sz w:val="16"/>
        </w:rPr>
      </w:pPr>
    </w:p>
    <w:p>
      <w:pPr>
        <w:pStyle w:val="Heading1"/>
        <w:ind w:left="128"/>
      </w:pPr>
      <w:r>
        <w:rPr>
          <w:color w:val="FF0000"/>
        </w:rPr>
        <w:t>Table 3: </w:t>
      </w:r>
      <w:r>
        <w:rPr/>
        <w:t>Worker Registration Scheme Data by Country of Origin</w:t>
      </w:r>
    </w:p>
    <w:p>
      <w:pPr>
        <w:pStyle w:val="BodyText"/>
        <w:spacing w:before="9" w:after="1"/>
        <w:rPr>
          <w:b/>
          <w:sz w:val="24"/>
        </w:r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84"/>
        <w:gridCol w:w="1009"/>
        <w:gridCol w:w="751"/>
        <w:gridCol w:w="858"/>
        <w:gridCol w:w="685"/>
        <w:gridCol w:w="936"/>
        <w:gridCol w:w="735"/>
        <w:gridCol w:w="803"/>
        <w:gridCol w:w="794"/>
        <w:gridCol w:w="728"/>
      </w:tblGrid>
      <w:tr>
        <w:trPr>
          <w:trHeight w:val="577" w:hRule="atLeast"/>
        </w:trPr>
        <w:tc>
          <w:tcPr>
            <w:tcW w:w="1084" w:type="dxa"/>
          </w:tcPr>
          <w:p>
            <w:pPr>
              <w:pStyle w:val="TableParagraph"/>
              <w:jc w:val="left"/>
              <w:rPr>
                <w:sz w:val="18"/>
              </w:rPr>
            </w:pPr>
          </w:p>
        </w:tc>
        <w:tc>
          <w:tcPr>
            <w:tcW w:w="1009" w:type="dxa"/>
          </w:tcPr>
          <w:p>
            <w:pPr>
              <w:pStyle w:val="TableParagraph"/>
              <w:spacing w:line="273" w:lineRule="auto"/>
              <w:ind w:left="207" w:firstLine="115"/>
              <w:jc w:val="left"/>
              <w:rPr>
                <w:b/>
                <w:sz w:val="18"/>
              </w:rPr>
            </w:pPr>
            <w:r>
              <w:rPr>
                <w:b/>
                <w:w w:val="105"/>
                <w:sz w:val="18"/>
              </w:rPr>
              <w:t>Czech </w:t>
            </w:r>
            <w:r>
              <w:rPr>
                <w:b/>
                <w:sz w:val="18"/>
              </w:rPr>
              <w:t>Republic</w:t>
            </w:r>
          </w:p>
        </w:tc>
        <w:tc>
          <w:tcPr>
            <w:tcW w:w="751" w:type="dxa"/>
          </w:tcPr>
          <w:p>
            <w:pPr>
              <w:pStyle w:val="TableParagraph"/>
              <w:spacing w:before="11"/>
              <w:jc w:val="left"/>
              <w:rPr>
                <w:b/>
                <w:sz w:val="19"/>
              </w:rPr>
            </w:pPr>
          </w:p>
          <w:p>
            <w:pPr>
              <w:pStyle w:val="TableParagraph"/>
              <w:ind w:left="63" w:right="38"/>
              <w:rPr>
                <w:b/>
                <w:sz w:val="18"/>
              </w:rPr>
            </w:pPr>
            <w:r>
              <w:rPr>
                <w:b/>
                <w:w w:val="105"/>
                <w:sz w:val="18"/>
              </w:rPr>
              <w:t>Estonia</w:t>
            </w:r>
          </w:p>
        </w:tc>
        <w:tc>
          <w:tcPr>
            <w:tcW w:w="858" w:type="dxa"/>
          </w:tcPr>
          <w:p>
            <w:pPr>
              <w:pStyle w:val="TableParagraph"/>
              <w:spacing w:before="11"/>
              <w:jc w:val="left"/>
              <w:rPr>
                <w:b/>
                <w:sz w:val="19"/>
              </w:rPr>
            </w:pPr>
          </w:p>
          <w:p>
            <w:pPr>
              <w:pStyle w:val="TableParagraph"/>
              <w:ind w:left="37" w:right="56"/>
              <w:rPr>
                <w:b/>
                <w:sz w:val="18"/>
              </w:rPr>
            </w:pPr>
            <w:r>
              <w:rPr>
                <w:b/>
                <w:w w:val="105"/>
                <w:sz w:val="18"/>
              </w:rPr>
              <w:t>Hungary</w:t>
            </w:r>
          </w:p>
        </w:tc>
        <w:tc>
          <w:tcPr>
            <w:tcW w:w="685" w:type="dxa"/>
          </w:tcPr>
          <w:p>
            <w:pPr>
              <w:pStyle w:val="TableParagraph"/>
              <w:spacing w:before="11"/>
              <w:jc w:val="left"/>
              <w:rPr>
                <w:b/>
                <w:sz w:val="19"/>
              </w:rPr>
            </w:pPr>
          </w:p>
          <w:p>
            <w:pPr>
              <w:pStyle w:val="TableParagraph"/>
              <w:ind w:left="82"/>
              <w:jc w:val="left"/>
              <w:rPr>
                <w:b/>
                <w:sz w:val="18"/>
              </w:rPr>
            </w:pPr>
            <w:r>
              <w:rPr>
                <w:b/>
                <w:w w:val="105"/>
                <w:sz w:val="18"/>
              </w:rPr>
              <w:t>Latvia</w:t>
            </w:r>
          </w:p>
        </w:tc>
        <w:tc>
          <w:tcPr>
            <w:tcW w:w="936" w:type="dxa"/>
          </w:tcPr>
          <w:p>
            <w:pPr>
              <w:pStyle w:val="TableParagraph"/>
              <w:spacing w:before="11"/>
              <w:jc w:val="left"/>
              <w:rPr>
                <w:b/>
                <w:sz w:val="19"/>
              </w:rPr>
            </w:pPr>
          </w:p>
          <w:p>
            <w:pPr>
              <w:pStyle w:val="TableParagraph"/>
              <w:ind w:left="57" w:right="40"/>
              <w:rPr>
                <w:b/>
                <w:sz w:val="18"/>
              </w:rPr>
            </w:pPr>
            <w:r>
              <w:rPr>
                <w:b/>
                <w:w w:val="105"/>
                <w:sz w:val="18"/>
              </w:rPr>
              <w:t>Lithuania</w:t>
            </w:r>
          </w:p>
        </w:tc>
        <w:tc>
          <w:tcPr>
            <w:tcW w:w="735" w:type="dxa"/>
          </w:tcPr>
          <w:p>
            <w:pPr>
              <w:pStyle w:val="TableParagraph"/>
              <w:spacing w:before="11"/>
              <w:jc w:val="left"/>
              <w:rPr>
                <w:b/>
                <w:sz w:val="19"/>
              </w:rPr>
            </w:pPr>
          </w:p>
          <w:p>
            <w:pPr>
              <w:pStyle w:val="TableParagraph"/>
              <w:ind w:left="34" w:right="44"/>
              <w:rPr>
                <w:b/>
                <w:sz w:val="18"/>
              </w:rPr>
            </w:pPr>
            <w:r>
              <w:rPr>
                <w:b/>
                <w:w w:val="105"/>
                <w:sz w:val="18"/>
              </w:rPr>
              <w:t>Poland</w:t>
            </w:r>
          </w:p>
        </w:tc>
        <w:tc>
          <w:tcPr>
            <w:tcW w:w="803" w:type="dxa"/>
          </w:tcPr>
          <w:p>
            <w:pPr>
              <w:pStyle w:val="TableParagraph"/>
              <w:spacing w:before="11"/>
              <w:jc w:val="left"/>
              <w:rPr>
                <w:b/>
                <w:sz w:val="19"/>
              </w:rPr>
            </w:pPr>
          </w:p>
          <w:p>
            <w:pPr>
              <w:pStyle w:val="TableParagraph"/>
              <w:ind w:left="38" w:right="30"/>
              <w:rPr>
                <w:b/>
                <w:sz w:val="18"/>
              </w:rPr>
            </w:pPr>
            <w:r>
              <w:rPr>
                <w:b/>
                <w:w w:val="105"/>
                <w:sz w:val="18"/>
              </w:rPr>
              <w:t>Slovakia</w:t>
            </w:r>
          </w:p>
        </w:tc>
        <w:tc>
          <w:tcPr>
            <w:tcW w:w="794" w:type="dxa"/>
          </w:tcPr>
          <w:p>
            <w:pPr>
              <w:pStyle w:val="TableParagraph"/>
              <w:spacing w:before="11"/>
              <w:jc w:val="left"/>
              <w:rPr>
                <w:b/>
                <w:sz w:val="19"/>
              </w:rPr>
            </w:pPr>
          </w:p>
          <w:p>
            <w:pPr>
              <w:pStyle w:val="TableParagraph"/>
              <w:ind w:left="21" w:right="49"/>
              <w:rPr>
                <w:b/>
                <w:sz w:val="18"/>
              </w:rPr>
            </w:pPr>
            <w:r>
              <w:rPr>
                <w:b/>
                <w:w w:val="105"/>
                <w:sz w:val="18"/>
              </w:rPr>
              <w:t>Slovenia</w:t>
            </w:r>
          </w:p>
        </w:tc>
        <w:tc>
          <w:tcPr>
            <w:tcW w:w="728" w:type="dxa"/>
          </w:tcPr>
          <w:p>
            <w:pPr>
              <w:pStyle w:val="TableParagraph"/>
              <w:spacing w:before="6"/>
              <w:jc w:val="left"/>
              <w:rPr>
                <w:b/>
                <w:sz w:val="20"/>
              </w:rPr>
            </w:pPr>
          </w:p>
          <w:p>
            <w:pPr>
              <w:pStyle w:val="TableParagraph"/>
              <w:ind w:left="37" w:right="30"/>
              <w:rPr>
                <w:sz w:val="18"/>
              </w:rPr>
            </w:pPr>
            <w:r>
              <w:rPr>
                <w:w w:val="105"/>
                <w:sz w:val="18"/>
              </w:rPr>
              <w:t>TOTAL</w:t>
            </w:r>
          </w:p>
        </w:tc>
      </w:tr>
      <w:tr>
        <w:trPr>
          <w:trHeight w:val="352" w:hRule="atLeast"/>
        </w:trPr>
        <w:tc>
          <w:tcPr>
            <w:tcW w:w="1084" w:type="dxa"/>
          </w:tcPr>
          <w:p>
            <w:pPr>
              <w:pStyle w:val="TableParagraph"/>
              <w:spacing w:line="203" w:lineRule="exact" w:before="129"/>
              <w:ind w:left="50"/>
              <w:jc w:val="left"/>
              <w:rPr>
                <w:sz w:val="18"/>
              </w:rPr>
            </w:pPr>
            <w:r>
              <w:rPr>
                <w:w w:val="105"/>
                <w:sz w:val="18"/>
              </w:rPr>
              <w:t>Q2 2004</w:t>
            </w:r>
          </w:p>
        </w:tc>
        <w:tc>
          <w:tcPr>
            <w:tcW w:w="1009" w:type="dxa"/>
          </w:tcPr>
          <w:p>
            <w:pPr>
              <w:pStyle w:val="TableParagraph"/>
              <w:spacing w:line="203" w:lineRule="exact" w:before="129"/>
              <w:ind w:right="233"/>
              <w:jc w:val="right"/>
              <w:rPr>
                <w:sz w:val="18"/>
              </w:rPr>
            </w:pPr>
            <w:r>
              <w:rPr>
                <w:sz w:val="18"/>
              </w:rPr>
              <w:t>2,265</w:t>
            </w:r>
          </w:p>
        </w:tc>
        <w:tc>
          <w:tcPr>
            <w:tcW w:w="751" w:type="dxa"/>
          </w:tcPr>
          <w:p>
            <w:pPr>
              <w:pStyle w:val="TableParagraph"/>
              <w:spacing w:line="203" w:lineRule="exact" w:before="129"/>
              <w:ind w:left="63" w:right="34"/>
              <w:rPr>
                <w:sz w:val="18"/>
              </w:rPr>
            </w:pPr>
            <w:r>
              <w:rPr>
                <w:w w:val="105"/>
                <w:sz w:val="18"/>
              </w:rPr>
              <w:t>595</w:t>
            </w:r>
          </w:p>
        </w:tc>
        <w:tc>
          <w:tcPr>
            <w:tcW w:w="858" w:type="dxa"/>
          </w:tcPr>
          <w:p>
            <w:pPr>
              <w:pStyle w:val="TableParagraph"/>
              <w:spacing w:line="203" w:lineRule="exact" w:before="129"/>
              <w:ind w:left="37" w:right="55"/>
              <w:rPr>
                <w:sz w:val="18"/>
              </w:rPr>
            </w:pPr>
            <w:r>
              <w:rPr>
                <w:w w:val="105"/>
                <w:sz w:val="18"/>
              </w:rPr>
              <w:t>1,020</w:t>
            </w:r>
          </w:p>
        </w:tc>
        <w:tc>
          <w:tcPr>
            <w:tcW w:w="685" w:type="dxa"/>
          </w:tcPr>
          <w:p>
            <w:pPr>
              <w:pStyle w:val="TableParagraph"/>
              <w:spacing w:line="203" w:lineRule="exact" w:before="129"/>
              <w:ind w:left="131"/>
              <w:jc w:val="left"/>
              <w:rPr>
                <w:sz w:val="18"/>
              </w:rPr>
            </w:pPr>
            <w:r>
              <w:rPr>
                <w:w w:val="105"/>
                <w:sz w:val="18"/>
              </w:rPr>
              <w:t>2,625</w:t>
            </w:r>
          </w:p>
        </w:tc>
        <w:tc>
          <w:tcPr>
            <w:tcW w:w="936" w:type="dxa"/>
          </w:tcPr>
          <w:p>
            <w:pPr>
              <w:pStyle w:val="TableParagraph"/>
              <w:spacing w:line="203" w:lineRule="exact" w:before="129"/>
              <w:ind w:left="56" w:right="40"/>
              <w:rPr>
                <w:sz w:val="18"/>
              </w:rPr>
            </w:pPr>
            <w:r>
              <w:rPr>
                <w:w w:val="105"/>
                <w:sz w:val="18"/>
              </w:rPr>
              <w:t>7,115</w:t>
            </w:r>
          </w:p>
        </w:tc>
        <w:tc>
          <w:tcPr>
            <w:tcW w:w="735" w:type="dxa"/>
          </w:tcPr>
          <w:p>
            <w:pPr>
              <w:pStyle w:val="TableParagraph"/>
              <w:spacing w:line="203" w:lineRule="exact" w:before="129"/>
              <w:ind w:left="34" w:right="44"/>
              <w:rPr>
                <w:sz w:val="18"/>
              </w:rPr>
            </w:pPr>
            <w:r>
              <w:rPr>
                <w:w w:val="105"/>
                <w:sz w:val="18"/>
              </w:rPr>
              <w:t>21,755</w:t>
            </w:r>
          </w:p>
        </w:tc>
        <w:tc>
          <w:tcPr>
            <w:tcW w:w="803" w:type="dxa"/>
          </w:tcPr>
          <w:p>
            <w:pPr>
              <w:pStyle w:val="TableParagraph"/>
              <w:spacing w:line="203" w:lineRule="exact" w:before="129"/>
              <w:ind w:left="37" w:right="30"/>
              <w:rPr>
                <w:sz w:val="18"/>
              </w:rPr>
            </w:pPr>
            <w:r>
              <w:rPr>
                <w:w w:val="105"/>
                <w:sz w:val="18"/>
              </w:rPr>
              <w:t>3,410</w:t>
            </w:r>
          </w:p>
        </w:tc>
        <w:tc>
          <w:tcPr>
            <w:tcW w:w="794" w:type="dxa"/>
          </w:tcPr>
          <w:p>
            <w:pPr>
              <w:pStyle w:val="TableParagraph"/>
              <w:spacing w:line="203" w:lineRule="exact" w:before="129"/>
              <w:ind w:left="18" w:right="49"/>
              <w:rPr>
                <w:sz w:val="18"/>
              </w:rPr>
            </w:pPr>
            <w:r>
              <w:rPr>
                <w:w w:val="105"/>
                <w:sz w:val="18"/>
              </w:rPr>
              <w:t>45</w:t>
            </w:r>
          </w:p>
        </w:tc>
        <w:tc>
          <w:tcPr>
            <w:tcW w:w="728" w:type="dxa"/>
          </w:tcPr>
          <w:p>
            <w:pPr>
              <w:pStyle w:val="TableParagraph"/>
              <w:spacing w:line="203" w:lineRule="exact" w:before="129"/>
              <w:ind w:left="33" w:right="30"/>
              <w:rPr>
                <w:sz w:val="18"/>
              </w:rPr>
            </w:pPr>
            <w:r>
              <w:rPr>
                <w:w w:val="105"/>
                <w:sz w:val="18"/>
              </w:rPr>
              <w:t>38,830</w:t>
            </w:r>
          </w:p>
        </w:tc>
      </w:tr>
      <w:tr>
        <w:trPr>
          <w:trHeight w:val="235" w:hRule="atLeast"/>
        </w:trPr>
        <w:tc>
          <w:tcPr>
            <w:tcW w:w="1084" w:type="dxa"/>
          </w:tcPr>
          <w:p>
            <w:pPr>
              <w:pStyle w:val="TableParagraph"/>
              <w:spacing w:line="203" w:lineRule="exact" w:before="12"/>
              <w:ind w:left="50"/>
              <w:jc w:val="left"/>
              <w:rPr>
                <w:sz w:val="18"/>
              </w:rPr>
            </w:pPr>
            <w:r>
              <w:rPr>
                <w:w w:val="105"/>
                <w:sz w:val="18"/>
              </w:rPr>
              <w:t>Q3 2004</w:t>
            </w:r>
          </w:p>
        </w:tc>
        <w:tc>
          <w:tcPr>
            <w:tcW w:w="1009" w:type="dxa"/>
          </w:tcPr>
          <w:p>
            <w:pPr>
              <w:pStyle w:val="TableParagraph"/>
              <w:spacing w:line="203" w:lineRule="exact" w:before="12"/>
              <w:ind w:right="233"/>
              <w:jc w:val="right"/>
              <w:rPr>
                <w:sz w:val="18"/>
              </w:rPr>
            </w:pPr>
            <w:r>
              <w:rPr>
                <w:sz w:val="18"/>
              </w:rPr>
              <w:t>3,080</w:t>
            </w:r>
          </w:p>
        </w:tc>
        <w:tc>
          <w:tcPr>
            <w:tcW w:w="751" w:type="dxa"/>
          </w:tcPr>
          <w:p>
            <w:pPr>
              <w:pStyle w:val="TableParagraph"/>
              <w:spacing w:line="203" w:lineRule="exact" w:before="12"/>
              <w:ind w:left="63" w:right="34"/>
              <w:rPr>
                <w:sz w:val="18"/>
              </w:rPr>
            </w:pPr>
            <w:r>
              <w:rPr>
                <w:w w:val="105"/>
                <w:sz w:val="18"/>
              </w:rPr>
              <w:t>690</w:t>
            </w:r>
          </w:p>
        </w:tc>
        <w:tc>
          <w:tcPr>
            <w:tcW w:w="858" w:type="dxa"/>
          </w:tcPr>
          <w:p>
            <w:pPr>
              <w:pStyle w:val="TableParagraph"/>
              <w:spacing w:line="203" w:lineRule="exact" w:before="12"/>
              <w:ind w:left="37" w:right="55"/>
              <w:rPr>
                <w:sz w:val="18"/>
              </w:rPr>
            </w:pPr>
            <w:r>
              <w:rPr>
                <w:w w:val="105"/>
                <w:sz w:val="18"/>
              </w:rPr>
              <w:t>1,200</w:t>
            </w:r>
          </w:p>
        </w:tc>
        <w:tc>
          <w:tcPr>
            <w:tcW w:w="685" w:type="dxa"/>
          </w:tcPr>
          <w:p>
            <w:pPr>
              <w:pStyle w:val="TableParagraph"/>
              <w:spacing w:line="203" w:lineRule="exact" w:before="12"/>
              <w:ind w:left="131"/>
              <w:jc w:val="left"/>
              <w:rPr>
                <w:sz w:val="18"/>
              </w:rPr>
            </w:pPr>
            <w:r>
              <w:rPr>
                <w:w w:val="105"/>
                <w:sz w:val="18"/>
              </w:rPr>
              <w:t>3,375</w:t>
            </w:r>
          </w:p>
        </w:tc>
        <w:tc>
          <w:tcPr>
            <w:tcW w:w="936" w:type="dxa"/>
          </w:tcPr>
          <w:p>
            <w:pPr>
              <w:pStyle w:val="TableParagraph"/>
              <w:spacing w:line="203" w:lineRule="exact" w:before="12"/>
              <w:ind w:left="56" w:right="40"/>
              <w:rPr>
                <w:sz w:val="18"/>
              </w:rPr>
            </w:pPr>
            <w:r>
              <w:rPr>
                <w:w w:val="105"/>
                <w:sz w:val="18"/>
              </w:rPr>
              <w:t>7,065</w:t>
            </w:r>
          </w:p>
        </w:tc>
        <w:tc>
          <w:tcPr>
            <w:tcW w:w="735" w:type="dxa"/>
          </w:tcPr>
          <w:p>
            <w:pPr>
              <w:pStyle w:val="TableParagraph"/>
              <w:spacing w:line="203" w:lineRule="exact" w:before="12"/>
              <w:ind w:left="34" w:right="44"/>
              <w:rPr>
                <w:sz w:val="18"/>
              </w:rPr>
            </w:pPr>
            <w:r>
              <w:rPr>
                <w:w w:val="105"/>
                <w:sz w:val="18"/>
              </w:rPr>
              <w:t>26,085</w:t>
            </w:r>
          </w:p>
        </w:tc>
        <w:tc>
          <w:tcPr>
            <w:tcW w:w="803" w:type="dxa"/>
          </w:tcPr>
          <w:p>
            <w:pPr>
              <w:pStyle w:val="TableParagraph"/>
              <w:spacing w:line="203" w:lineRule="exact" w:before="12"/>
              <w:ind w:left="37" w:right="30"/>
              <w:rPr>
                <w:sz w:val="18"/>
              </w:rPr>
            </w:pPr>
            <w:r>
              <w:rPr>
                <w:w w:val="105"/>
                <w:sz w:val="18"/>
              </w:rPr>
              <w:t>4,885</w:t>
            </w:r>
          </w:p>
        </w:tc>
        <w:tc>
          <w:tcPr>
            <w:tcW w:w="794" w:type="dxa"/>
          </w:tcPr>
          <w:p>
            <w:pPr>
              <w:pStyle w:val="TableParagraph"/>
              <w:spacing w:line="203" w:lineRule="exact" w:before="12"/>
              <w:ind w:left="18" w:right="49"/>
              <w:rPr>
                <w:sz w:val="18"/>
              </w:rPr>
            </w:pPr>
            <w:r>
              <w:rPr>
                <w:w w:val="105"/>
                <w:sz w:val="18"/>
              </w:rPr>
              <w:t>60</w:t>
            </w:r>
          </w:p>
        </w:tc>
        <w:tc>
          <w:tcPr>
            <w:tcW w:w="728" w:type="dxa"/>
          </w:tcPr>
          <w:p>
            <w:pPr>
              <w:pStyle w:val="TableParagraph"/>
              <w:spacing w:line="203" w:lineRule="exact" w:before="12"/>
              <w:ind w:left="33" w:right="30"/>
              <w:rPr>
                <w:sz w:val="18"/>
              </w:rPr>
            </w:pPr>
            <w:r>
              <w:rPr>
                <w:w w:val="105"/>
                <w:sz w:val="18"/>
              </w:rPr>
              <w:t>46,440</w:t>
            </w:r>
          </w:p>
        </w:tc>
      </w:tr>
      <w:tr>
        <w:trPr>
          <w:trHeight w:val="235" w:hRule="atLeast"/>
        </w:trPr>
        <w:tc>
          <w:tcPr>
            <w:tcW w:w="1084" w:type="dxa"/>
          </w:tcPr>
          <w:p>
            <w:pPr>
              <w:pStyle w:val="TableParagraph"/>
              <w:spacing w:line="203" w:lineRule="exact" w:before="12"/>
              <w:ind w:left="50"/>
              <w:jc w:val="left"/>
              <w:rPr>
                <w:sz w:val="18"/>
              </w:rPr>
            </w:pPr>
            <w:r>
              <w:rPr>
                <w:w w:val="105"/>
                <w:sz w:val="18"/>
              </w:rPr>
              <w:t>Q4 2004</w:t>
            </w:r>
          </w:p>
        </w:tc>
        <w:tc>
          <w:tcPr>
            <w:tcW w:w="1009" w:type="dxa"/>
          </w:tcPr>
          <w:p>
            <w:pPr>
              <w:pStyle w:val="TableParagraph"/>
              <w:spacing w:line="203" w:lineRule="exact" w:before="12"/>
              <w:ind w:right="233"/>
              <w:jc w:val="right"/>
              <w:rPr>
                <w:sz w:val="18"/>
              </w:rPr>
            </w:pPr>
            <w:r>
              <w:rPr>
                <w:sz w:val="18"/>
              </w:rPr>
              <w:t>2,910</w:t>
            </w:r>
          </w:p>
        </w:tc>
        <w:tc>
          <w:tcPr>
            <w:tcW w:w="751" w:type="dxa"/>
          </w:tcPr>
          <w:p>
            <w:pPr>
              <w:pStyle w:val="TableParagraph"/>
              <w:spacing w:line="203" w:lineRule="exact" w:before="12"/>
              <w:ind w:left="63" w:right="34"/>
              <w:rPr>
                <w:sz w:val="18"/>
              </w:rPr>
            </w:pPr>
            <w:r>
              <w:rPr>
                <w:w w:val="105"/>
                <w:sz w:val="18"/>
              </w:rPr>
              <w:t>580</w:t>
            </w:r>
          </w:p>
        </w:tc>
        <w:tc>
          <w:tcPr>
            <w:tcW w:w="858" w:type="dxa"/>
          </w:tcPr>
          <w:p>
            <w:pPr>
              <w:pStyle w:val="TableParagraph"/>
              <w:spacing w:line="203" w:lineRule="exact" w:before="12"/>
              <w:ind w:left="37" w:right="55"/>
              <w:rPr>
                <w:sz w:val="18"/>
              </w:rPr>
            </w:pPr>
            <w:r>
              <w:rPr>
                <w:w w:val="105"/>
                <w:sz w:val="18"/>
              </w:rPr>
              <w:t>1,395</w:t>
            </w:r>
          </w:p>
        </w:tc>
        <w:tc>
          <w:tcPr>
            <w:tcW w:w="685" w:type="dxa"/>
          </w:tcPr>
          <w:p>
            <w:pPr>
              <w:pStyle w:val="TableParagraph"/>
              <w:spacing w:line="203" w:lineRule="exact" w:before="12"/>
              <w:ind w:left="131"/>
              <w:jc w:val="left"/>
              <w:rPr>
                <w:sz w:val="18"/>
              </w:rPr>
            </w:pPr>
            <w:r>
              <w:rPr>
                <w:w w:val="105"/>
                <w:sz w:val="18"/>
              </w:rPr>
              <w:t>2,670</w:t>
            </w:r>
          </w:p>
        </w:tc>
        <w:tc>
          <w:tcPr>
            <w:tcW w:w="936" w:type="dxa"/>
          </w:tcPr>
          <w:p>
            <w:pPr>
              <w:pStyle w:val="TableParagraph"/>
              <w:spacing w:line="203" w:lineRule="exact" w:before="12"/>
              <w:ind w:left="56" w:right="40"/>
              <w:rPr>
                <w:sz w:val="18"/>
              </w:rPr>
            </w:pPr>
            <w:r>
              <w:rPr>
                <w:w w:val="105"/>
                <w:sz w:val="18"/>
              </w:rPr>
              <w:t>5,090</w:t>
            </w:r>
          </w:p>
        </w:tc>
        <w:tc>
          <w:tcPr>
            <w:tcW w:w="735" w:type="dxa"/>
          </w:tcPr>
          <w:p>
            <w:pPr>
              <w:pStyle w:val="TableParagraph"/>
              <w:spacing w:line="203" w:lineRule="exact" w:before="12"/>
              <w:ind w:left="34" w:right="44"/>
              <w:rPr>
                <w:sz w:val="18"/>
              </w:rPr>
            </w:pPr>
            <w:r>
              <w:rPr>
                <w:w w:val="105"/>
                <w:sz w:val="18"/>
              </w:rPr>
              <w:t>23,175</w:t>
            </w:r>
          </w:p>
        </w:tc>
        <w:tc>
          <w:tcPr>
            <w:tcW w:w="803" w:type="dxa"/>
          </w:tcPr>
          <w:p>
            <w:pPr>
              <w:pStyle w:val="TableParagraph"/>
              <w:spacing w:line="203" w:lineRule="exact" w:before="12"/>
              <w:ind w:left="37" w:right="30"/>
              <w:rPr>
                <w:sz w:val="18"/>
              </w:rPr>
            </w:pPr>
            <w:r>
              <w:rPr>
                <w:w w:val="105"/>
                <w:sz w:val="18"/>
              </w:rPr>
              <w:t>4,725</w:t>
            </w:r>
          </w:p>
        </w:tc>
        <w:tc>
          <w:tcPr>
            <w:tcW w:w="794" w:type="dxa"/>
          </w:tcPr>
          <w:p>
            <w:pPr>
              <w:pStyle w:val="TableParagraph"/>
              <w:spacing w:line="203" w:lineRule="exact" w:before="12"/>
              <w:ind w:left="18" w:right="49"/>
              <w:rPr>
                <w:sz w:val="18"/>
              </w:rPr>
            </w:pPr>
            <w:r>
              <w:rPr>
                <w:w w:val="105"/>
                <w:sz w:val="18"/>
              </w:rPr>
              <w:t>55</w:t>
            </w:r>
          </w:p>
        </w:tc>
        <w:tc>
          <w:tcPr>
            <w:tcW w:w="728" w:type="dxa"/>
          </w:tcPr>
          <w:p>
            <w:pPr>
              <w:pStyle w:val="TableParagraph"/>
              <w:spacing w:line="203" w:lineRule="exact" w:before="12"/>
              <w:ind w:left="33" w:right="30"/>
              <w:rPr>
                <w:sz w:val="18"/>
              </w:rPr>
            </w:pPr>
            <w:r>
              <w:rPr>
                <w:w w:val="105"/>
                <w:sz w:val="18"/>
              </w:rPr>
              <w:t>40,600</w:t>
            </w:r>
          </w:p>
        </w:tc>
      </w:tr>
      <w:tr>
        <w:trPr>
          <w:trHeight w:val="234" w:hRule="atLeast"/>
        </w:trPr>
        <w:tc>
          <w:tcPr>
            <w:tcW w:w="1084" w:type="dxa"/>
          </w:tcPr>
          <w:p>
            <w:pPr>
              <w:pStyle w:val="TableParagraph"/>
              <w:spacing w:line="203" w:lineRule="exact" w:before="12"/>
              <w:ind w:left="50"/>
              <w:jc w:val="left"/>
              <w:rPr>
                <w:sz w:val="18"/>
              </w:rPr>
            </w:pPr>
            <w:r>
              <w:rPr>
                <w:w w:val="105"/>
                <w:sz w:val="18"/>
              </w:rPr>
              <w:t>Q1 2005</w:t>
            </w:r>
          </w:p>
        </w:tc>
        <w:tc>
          <w:tcPr>
            <w:tcW w:w="1009" w:type="dxa"/>
          </w:tcPr>
          <w:p>
            <w:pPr>
              <w:pStyle w:val="TableParagraph"/>
              <w:spacing w:line="203" w:lineRule="exact" w:before="12"/>
              <w:ind w:right="233"/>
              <w:jc w:val="right"/>
              <w:rPr>
                <w:sz w:val="18"/>
              </w:rPr>
            </w:pPr>
            <w:r>
              <w:rPr>
                <w:sz w:val="18"/>
              </w:rPr>
              <w:t>2,720</w:t>
            </w:r>
          </w:p>
        </w:tc>
        <w:tc>
          <w:tcPr>
            <w:tcW w:w="751" w:type="dxa"/>
          </w:tcPr>
          <w:p>
            <w:pPr>
              <w:pStyle w:val="TableParagraph"/>
              <w:spacing w:line="203" w:lineRule="exact" w:before="12"/>
              <w:ind w:left="63" w:right="34"/>
              <w:rPr>
                <w:sz w:val="18"/>
              </w:rPr>
            </w:pPr>
            <w:r>
              <w:rPr>
                <w:w w:val="105"/>
                <w:sz w:val="18"/>
              </w:rPr>
              <w:t>710</w:t>
            </w:r>
          </w:p>
        </w:tc>
        <w:tc>
          <w:tcPr>
            <w:tcW w:w="858" w:type="dxa"/>
          </w:tcPr>
          <w:p>
            <w:pPr>
              <w:pStyle w:val="TableParagraph"/>
              <w:spacing w:line="203" w:lineRule="exact" w:before="12"/>
              <w:ind w:left="37" w:right="55"/>
              <w:rPr>
                <w:sz w:val="18"/>
              </w:rPr>
            </w:pPr>
            <w:r>
              <w:rPr>
                <w:w w:val="105"/>
                <w:sz w:val="18"/>
              </w:rPr>
              <w:t>1,430</w:t>
            </w:r>
          </w:p>
        </w:tc>
        <w:tc>
          <w:tcPr>
            <w:tcW w:w="685" w:type="dxa"/>
          </w:tcPr>
          <w:p>
            <w:pPr>
              <w:pStyle w:val="TableParagraph"/>
              <w:spacing w:line="203" w:lineRule="exact" w:before="12"/>
              <w:ind w:left="131"/>
              <w:jc w:val="left"/>
              <w:rPr>
                <w:sz w:val="18"/>
              </w:rPr>
            </w:pPr>
            <w:r>
              <w:rPr>
                <w:w w:val="105"/>
                <w:sz w:val="18"/>
              </w:rPr>
              <w:t>3,030</w:t>
            </w:r>
          </w:p>
        </w:tc>
        <w:tc>
          <w:tcPr>
            <w:tcW w:w="936" w:type="dxa"/>
          </w:tcPr>
          <w:p>
            <w:pPr>
              <w:pStyle w:val="TableParagraph"/>
              <w:spacing w:line="203" w:lineRule="exact" w:before="12"/>
              <w:ind w:left="56" w:right="40"/>
              <w:rPr>
                <w:sz w:val="18"/>
              </w:rPr>
            </w:pPr>
            <w:r>
              <w:rPr>
                <w:w w:val="105"/>
                <w:sz w:val="18"/>
              </w:rPr>
              <w:t>5,540</w:t>
            </w:r>
          </w:p>
        </w:tc>
        <w:tc>
          <w:tcPr>
            <w:tcW w:w="735" w:type="dxa"/>
          </w:tcPr>
          <w:p>
            <w:pPr>
              <w:pStyle w:val="TableParagraph"/>
              <w:spacing w:line="203" w:lineRule="exact" w:before="12"/>
              <w:ind w:left="34" w:right="44"/>
              <w:rPr>
                <w:sz w:val="18"/>
              </w:rPr>
            </w:pPr>
            <w:r>
              <w:rPr>
                <w:w w:val="105"/>
                <w:sz w:val="18"/>
              </w:rPr>
              <w:t>23,205</w:t>
            </w:r>
          </w:p>
        </w:tc>
        <w:tc>
          <w:tcPr>
            <w:tcW w:w="803" w:type="dxa"/>
          </w:tcPr>
          <w:p>
            <w:pPr>
              <w:pStyle w:val="TableParagraph"/>
              <w:spacing w:line="203" w:lineRule="exact" w:before="12"/>
              <w:ind w:left="37" w:right="30"/>
              <w:rPr>
                <w:sz w:val="18"/>
              </w:rPr>
            </w:pPr>
            <w:r>
              <w:rPr>
                <w:w w:val="105"/>
                <w:sz w:val="18"/>
              </w:rPr>
              <w:t>4,805</w:t>
            </w:r>
          </w:p>
        </w:tc>
        <w:tc>
          <w:tcPr>
            <w:tcW w:w="794" w:type="dxa"/>
          </w:tcPr>
          <w:p>
            <w:pPr>
              <w:pStyle w:val="TableParagraph"/>
              <w:spacing w:line="203" w:lineRule="exact" w:before="12"/>
              <w:ind w:left="18" w:right="49"/>
              <w:rPr>
                <w:sz w:val="18"/>
              </w:rPr>
            </w:pPr>
            <w:r>
              <w:rPr>
                <w:w w:val="105"/>
                <w:sz w:val="18"/>
              </w:rPr>
              <w:t>50</w:t>
            </w:r>
          </w:p>
        </w:tc>
        <w:tc>
          <w:tcPr>
            <w:tcW w:w="728" w:type="dxa"/>
          </w:tcPr>
          <w:p>
            <w:pPr>
              <w:pStyle w:val="TableParagraph"/>
              <w:spacing w:line="203" w:lineRule="exact" w:before="12"/>
              <w:ind w:left="33" w:right="30"/>
              <w:rPr>
                <w:sz w:val="18"/>
              </w:rPr>
            </w:pPr>
            <w:r>
              <w:rPr>
                <w:w w:val="105"/>
                <w:sz w:val="18"/>
              </w:rPr>
              <w:t>41,490</w:t>
            </w:r>
          </w:p>
        </w:tc>
      </w:tr>
      <w:tr>
        <w:trPr>
          <w:trHeight w:val="234" w:hRule="atLeast"/>
        </w:trPr>
        <w:tc>
          <w:tcPr>
            <w:tcW w:w="1084" w:type="dxa"/>
          </w:tcPr>
          <w:p>
            <w:pPr>
              <w:pStyle w:val="TableParagraph"/>
              <w:spacing w:line="203" w:lineRule="exact" w:before="11"/>
              <w:ind w:left="50"/>
              <w:jc w:val="left"/>
              <w:rPr>
                <w:sz w:val="18"/>
              </w:rPr>
            </w:pPr>
            <w:r>
              <w:rPr>
                <w:w w:val="105"/>
                <w:sz w:val="18"/>
              </w:rPr>
              <w:t>Q2 2005</w:t>
            </w:r>
          </w:p>
        </w:tc>
        <w:tc>
          <w:tcPr>
            <w:tcW w:w="1009" w:type="dxa"/>
          </w:tcPr>
          <w:p>
            <w:pPr>
              <w:pStyle w:val="TableParagraph"/>
              <w:spacing w:line="203" w:lineRule="exact" w:before="11"/>
              <w:ind w:right="233"/>
              <w:jc w:val="right"/>
              <w:rPr>
                <w:sz w:val="18"/>
              </w:rPr>
            </w:pPr>
            <w:r>
              <w:rPr>
                <w:sz w:val="18"/>
              </w:rPr>
              <w:t>2,715</w:t>
            </w:r>
          </w:p>
        </w:tc>
        <w:tc>
          <w:tcPr>
            <w:tcW w:w="751" w:type="dxa"/>
          </w:tcPr>
          <w:p>
            <w:pPr>
              <w:pStyle w:val="TableParagraph"/>
              <w:spacing w:line="203" w:lineRule="exact" w:before="11"/>
              <w:ind w:left="63" w:right="34"/>
              <w:rPr>
                <w:sz w:val="18"/>
              </w:rPr>
            </w:pPr>
            <w:r>
              <w:rPr>
                <w:w w:val="105"/>
                <w:sz w:val="18"/>
              </w:rPr>
              <w:t>720</w:t>
            </w:r>
          </w:p>
        </w:tc>
        <w:tc>
          <w:tcPr>
            <w:tcW w:w="858" w:type="dxa"/>
          </w:tcPr>
          <w:p>
            <w:pPr>
              <w:pStyle w:val="TableParagraph"/>
              <w:spacing w:line="203" w:lineRule="exact" w:before="11"/>
              <w:ind w:left="37" w:right="55"/>
              <w:rPr>
                <w:sz w:val="18"/>
              </w:rPr>
            </w:pPr>
            <w:r>
              <w:rPr>
                <w:w w:val="105"/>
                <w:sz w:val="18"/>
              </w:rPr>
              <w:t>1,585</w:t>
            </w:r>
          </w:p>
        </w:tc>
        <w:tc>
          <w:tcPr>
            <w:tcW w:w="685" w:type="dxa"/>
          </w:tcPr>
          <w:p>
            <w:pPr>
              <w:pStyle w:val="TableParagraph"/>
              <w:spacing w:line="203" w:lineRule="exact" w:before="11"/>
              <w:ind w:left="131"/>
              <w:jc w:val="left"/>
              <w:rPr>
                <w:sz w:val="18"/>
              </w:rPr>
            </w:pPr>
            <w:r>
              <w:rPr>
                <w:w w:val="105"/>
                <w:sz w:val="18"/>
              </w:rPr>
              <w:t>4,165</w:t>
            </w:r>
          </w:p>
        </w:tc>
        <w:tc>
          <w:tcPr>
            <w:tcW w:w="936" w:type="dxa"/>
          </w:tcPr>
          <w:p>
            <w:pPr>
              <w:pStyle w:val="TableParagraph"/>
              <w:spacing w:line="203" w:lineRule="exact" w:before="11"/>
              <w:ind w:left="56" w:right="40"/>
              <w:rPr>
                <w:sz w:val="18"/>
              </w:rPr>
            </w:pPr>
            <w:r>
              <w:rPr>
                <w:w w:val="105"/>
                <w:sz w:val="18"/>
              </w:rPr>
              <w:t>7,230</w:t>
            </w:r>
          </w:p>
        </w:tc>
        <w:tc>
          <w:tcPr>
            <w:tcW w:w="735" w:type="dxa"/>
          </w:tcPr>
          <w:p>
            <w:pPr>
              <w:pStyle w:val="TableParagraph"/>
              <w:spacing w:line="203" w:lineRule="exact" w:before="11"/>
              <w:ind w:left="34" w:right="44"/>
              <w:rPr>
                <w:sz w:val="18"/>
              </w:rPr>
            </w:pPr>
            <w:r>
              <w:rPr>
                <w:w w:val="105"/>
                <w:sz w:val="18"/>
              </w:rPr>
              <w:t>32,850</w:t>
            </w:r>
          </w:p>
        </w:tc>
        <w:tc>
          <w:tcPr>
            <w:tcW w:w="803" w:type="dxa"/>
          </w:tcPr>
          <w:p>
            <w:pPr>
              <w:pStyle w:val="TableParagraph"/>
              <w:spacing w:line="203" w:lineRule="exact" w:before="11"/>
              <w:ind w:left="37" w:right="30"/>
              <w:rPr>
                <w:sz w:val="18"/>
              </w:rPr>
            </w:pPr>
            <w:r>
              <w:rPr>
                <w:w w:val="105"/>
                <w:sz w:val="18"/>
              </w:rPr>
              <w:t>5,805</w:t>
            </w:r>
          </w:p>
        </w:tc>
        <w:tc>
          <w:tcPr>
            <w:tcW w:w="794" w:type="dxa"/>
          </w:tcPr>
          <w:p>
            <w:pPr>
              <w:pStyle w:val="TableParagraph"/>
              <w:spacing w:line="203" w:lineRule="exact" w:before="11"/>
              <w:ind w:left="18" w:right="49"/>
              <w:rPr>
                <w:sz w:val="18"/>
              </w:rPr>
            </w:pPr>
            <w:r>
              <w:rPr>
                <w:w w:val="105"/>
                <w:sz w:val="18"/>
              </w:rPr>
              <w:t>30</w:t>
            </w:r>
          </w:p>
        </w:tc>
        <w:tc>
          <w:tcPr>
            <w:tcW w:w="728" w:type="dxa"/>
          </w:tcPr>
          <w:p>
            <w:pPr>
              <w:pStyle w:val="TableParagraph"/>
              <w:spacing w:line="203" w:lineRule="exact" w:before="11"/>
              <w:ind w:left="33" w:right="30"/>
              <w:rPr>
                <w:sz w:val="18"/>
              </w:rPr>
            </w:pPr>
            <w:r>
              <w:rPr>
                <w:w w:val="105"/>
                <w:sz w:val="18"/>
              </w:rPr>
              <w:t>55,100</w:t>
            </w:r>
          </w:p>
        </w:tc>
      </w:tr>
      <w:tr>
        <w:trPr>
          <w:trHeight w:val="235" w:hRule="atLeast"/>
        </w:trPr>
        <w:tc>
          <w:tcPr>
            <w:tcW w:w="1084" w:type="dxa"/>
          </w:tcPr>
          <w:p>
            <w:pPr>
              <w:pStyle w:val="TableParagraph"/>
              <w:spacing w:line="203" w:lineRule="exact" w:before="12"/>
              <w:ind w:left="50"/>
              <w:jc w:val="left"/>
              <w:rPr>
                <w:sz w:val="18"/>
              </w:rPr>
            </w:pPr>
            <w:r>
              <w:rPr>
                <w:w w:val="105"/>
                <w:sz w:val="18"/>
              </w:rPr>
              <w:t>Q3 2005</w:t>
            </w:r>
          </w:p>
        </w:tc>
        <w:tc>
          <w:tcPr>
            <w:tcW w:w="1009" w:type="dxa"/>
          </w:tcPr>
          <w:p>
            <w:pPr>
              <w:pStyle w:val="TableParagraph"/>
              <w:spacing w:line="203" w:lineRule="exact" w:before="12"/>
              <w:ind w:right="233"/>
              <w:jc w:val="right"/>
              <w:rPr>
                <w:sz w:val="18"/>
              </w:rPr>
            </w:pPr>
            <w:r>
              <w:rPr>
                <w:sz w:val="18"/>
              </w:rPr>
              <w:t>2,860</w:t>
            </w:r>
          </w:p>
        </w:tc>
        <w:tc>
          <w:tcPr>
            <w:tcW w:w="751" w:type="dxa"/>
          </w:tcPr>
          <w:p>
            <w:pPr>
              <w:pStyle w:val="TableParagraph"/>
              <w:spacing w:line="203" w:lineRule="exact" w:before="12"/>
              <w:ind w:left="63" w:right="34"/>
              <w:rPr>
                <w:sz w:val="18"/>
              </w:rPr>
            </w:pPr>
            <w:r>
              <w:rPr>
                <w:w w:val="105"/>
                <w:sz w:val="18"/>
              </w:rPr>
              <w:t>600</w:t>
            </w:r>
          </w:p>
        </w:tc>
        <w:tc>
          <w:tcPr>
            <w:tcW w:w="858" w:type="dxa"/>
          </w:tcPr>
          <w:p>
            <w:pPr>
              <w:pStyle w:val="TableParagraph"/>
              <w:spacing w:line="203" w:lineRule="exact" w:before="12"/>
              <w:ind w:left="37" w:right="55"/>
              <w:rPr>
                <w:sz w:val="18"/>
              </w:rPr>
            </w:pPr>
            <w:r>
              <w:rPr>
                <w:w w:val="105"/>
                <w:sz w:val="18"/>
              </w:rPr>
              <w:t>1,670</w:t>
            </w:r>
          </w:p>
        </w:tc>
        <w:tc>
          <w:tcPr>
            <w:tcW w:w="685" w:type="dxa"/>
          </w:tcPr>
          <w:p>
            <w:pPr>
              <w:pStyle w:val="TableParagraph"/>
              <w:spacing w:line="203" w:lineRule="exact" w:before="12"/>
              <w:ind w:left="131"/>
              <w:jc w:val="left"/>
              <w:rPr>
                <w:sz w:val="18"/>
              </w:rPr>
            </w:pPr>
            <w:r>
              <w:rPr>
                <w:w w:val="105"/>
                <w:sz w:val="18"/>
              </w:rPr>
              <w:t>3,290</w:t>
            </w:r>
          </w:p>
        </w:tc>
        <w:tc>
          <w:tcPr>
            <w:tcW w:w="936" w:type="dxa"/>
          </w:tcPr>
          <w:p>
            <w:pPr>
              <w:pStyle w:val="TableParagraph"/>
              <w:spacing w:line="203" w:lineRule="exact" w:before="12"/>
              <w:ind w:left="56" w:right="40"/>
              <w:rPr>
                <w:sz w:val="18"/>
              </w:rPr>
            </w:pPr>
            <w:r>
              <w:rPr>
                <w:w w:val="105"/>
                <w:sz w:val="18"/>
              </w:rPr>
              <w:t>5,720</w:t>
            </w:r>
          </w:p>
        </w:tc>
        <w:tc>
          <w:tcPr>
            <w:tcW w:w="735" w:type="dxa"/>
          </w:tcPr>
          <w:p>
            <w:pPr>
              <w:pStyle w:val="TableParagraph"/>
              <w:spacing w:line="203" w:lineRule="exact" w:before="12"/>
              <w:ind w:left="34" w:right="44"/>
              <w:rPr>
                <w:sz w:val="18"/>
              </w:rPr>
            </w:pPr>
            <w:r>
              <w:rPr>
                <w:w w:val="105"/>
                <w:sz w:val="18"/>
              </w:rPr>
              <w:t>38,310</w:t>
            </w:r>
          </w:p>
        </w:tc>
        <w:tc>
          <w:tcPr>
            <w:tcW w:w="803" w:type="dxa"/>
          </w:tcPr>
          <w:p>
            <w:pPr>
              <w:pStyle w:val="TableParagraph"/>
              <w:spacing w:line="203" w:lineRule="exact" w:before="12"/>
              <w:ind w:left="37" w:right="30"/>
              <w:rPr>
                <w:sz w:val="18"/>
              </w:rPr>
            </w:pPr>
            <w:r>
              <w:rPr>
                <w:w w:val="105"/>
                <w:sz w:val="18"/>
              </w:rPr>
              <w:t>6,375</w:t>
            </w:r>
          </w:p>
        </w:tc>
        <w:tc>
          <w:tcPr>
            <w:tcW w:w="794" w:type="dxa"/>
          </w:tcPr>
          <w:p>
            <w:pPr>
              <w:pStyle w:val="TableParagraph"/>
              <w:spacing w:line="203" w:lineRule="exact" w:before="12"/>
              <w:ind w:left="18" w:right="49"/>
              <w:rPr>
                <w:sz w:val="18"/>
              </w:rPr>
            </w:pPr>
            <w:r>
              <w:rPr>
                <w:w w:val="105"/>
                <w:sz w:val="18"/>
              </w:rPr>
              <w:t>35</w:t>
            </w:r>
          </w:p>
        </w:tc>
        <w:tc>
          <w:tcPr>
            <w:tcW w:w="728" w:type="dxa"/>
          </w:tcPr>
          <w:p>
            <w:pPr>
              <w:pStyle w:val="TableParagraph"/>
              <w:spacing w:line="203" w:lineRule="exact" w:before="12"/>
              <w:ind w:left="33" w:right="30"/>
              <w:rPr>
                <w:sz w:val="18"/>
              </w:rPr>
            </w:pPr>
            <w:r>
              <w:rPr>
                <w:w w:val="105"/>
                <w:sz w:val="18"/>
              </w:rPr>
              <w:t>58,860</w:t>
            </w:r>
          </w:p>
        </w:tc>
      </w:tr>
      <w:tr>
        <w:trPr>
          <w:trHeight w:val="235" w:hRule="atLeast"/>
        </w:trPr>
        <w:tc>
          <w:tcPr>
            <w:tcW w:w="1084" w:type="dxa"/>
          </w:tcPr>
          <w:p>
            <w:pPr>
              <w:pStyle w:val="TableParagraph"/>
              <w:spacing w:line="203" w:lineRule="exact" w:before="12"/>
              <w:ind w:left="50"/>
              <w:jc w:val="left"/>
              <w:rPr>
                <w:sz w:val="18"/>
              </w:rPr>
            </w:pPr>
            <w:r>
              <w:rPr>
                <w:w w:val="105"/>
                <w:sz w:val="18"/>
              </w:rPr>
              <w:t>Q4 2005</w:t>
            </w:r>
          </w:p>
        </w:tc>
        <w:tc>
          <w:tcPr>
            <w:tcW w:w="1009" w:type="dxa"/>
          </w:tcPr>
          <w:p>
            <w:pPr>
              <w:pStyle w:val="TableParagraph"/>
              <w:spacing w:line="203" w:lineRule="exact" w:before="12"/>
              <w:ind w:right="233"/>
              <w:jc w:val="right"/>
              <w:rPr>
                <w:sz w:val="18"/>
              </w:rPr>
            </w:pPr>
            <w:r>
              <w:rPr>
                <w:sz w:val="18"/>
              </w:rPr>
              <w:t>2,270</w:t>
            </w:r>
          </w:p>
        </w:tc>
        <w:tc>
          <w:tcPr>
            <w:tcW w:w="751" w:type="dxa"/>
          </w:tcPr>
          <w:p>
            <w:pPr>
              <w:pStyle w:val="TableParagraph"/>
              <w:spacing w:line="203" w:lineRule="exact" w:before="12"/>
              <w:ind w:left="63" w:right="34"/>
              <w:rPr>
                <w:sz w:val="18"/>
              </w:rPr>
            </w:pPr>
            <w:r>
              <w:rPr>
                <w:w w:val="105"/>
                <w:sz w:val="18"/>
              </w:rPr>
              <w:t>530</w:t>
            </w:r>
          </w:p>
        </w:tc>
        <w:tc>
          <w:tcPr>
            <w:tcW w:w="858" w:type="dxa"/>
          </w:tcPr>
          <w:p>
            <w:pPr>
              <w:pStyle w:val="TableParagraph"/>
              <w:spacing w:line="203" w:lineRule="exact" w:before="12"/>
              <w:ind w:left="37" w:right="55"/>
              <w:rPr>
                <w:sz w:val="18"/>
              </w:rPr>
            </w:pPr>
            <w:r>
              <w:rPr>
                <w:w w:val="105"/>
                <w:sz w:val="18"/>
              </w:rPr>
              <w:t>1,670</w:t>
            </w:r>
          </w:p>
        </w:tc>
        <w:tc>
          <w:tcPr>
            <w:tcW w:w="685" w:type="dxa"/>
          </w:tcPr>
          <w:p>
            <w:pPr>
              <w:pStyle w:val="TableParagraph"/>
              <w:spacing w:line="203" w:lineRule="exact" w:before="12"/>
              <w:ind w:left="131"/>
              <w:jc w:val="left"/>
              <w:rPr>
                <w:sz w:val="18"/>
              </w:rPr>
            </w:pPr>
            <w:r>
              <w:rPr>
                <w:w w:val="105"/>
                <w:sz w:val="18"/>
              </w:rPr>
              <w:t>2,470</w:t>
            </w:r>
          </w:p>
        </w:tc>
        <w:tc>
          <w:tcPr>
            <w:tcW w:w="936" w:type="dxa"/>
          </w:tcPr>
          <w:p>
            <w:pPr>
              <w:pStyle w:val="TableParagraph"/>
              <w:spacing w:line="203" w:lineRule="exact" w:before="12"/>
              <w:ind w:left="56" w:right="40"/>
              <w:rPr>
                <w:sz w:val="18"/>
              </w:rPr>
            </w:pPr>
            <w:r>
              <w:rPr>
                <w:w w:val="105"/>
                <w:sz w:val="18"/>
              </w:rPr>
              <w:t>4,490</w:t>
            </w:r>
          </w:p>
        </w:tc>
        <w:tc>
          <w:tcPr>
            <w:tcW w:w="735" w:type="dxa"/>
          </w:tcPr>
          <w:p>
            <w:pPr>
              <w:pStyle w:val="TableParagraph"/>
              <w:spacing w:line="203" w:lineRule="exact" w:before="12"/>
              <w:ind w:left="34" w:right="44"/>
              <w:rPr>
                <w:sz w:val="18"/>
              </w:rPr>
            </w:pPr>
            <w:r>
              <w:rPr>
                <w:w w:val="105"/>
                <w:sz w:val="18"/>
              </w:rPr>
              <w:t>32,945</w:t>
            </w:r>
          </w:p>
        </w:tc>
        <w:tc>
          <w:tcPr>
            <w:tcW w:w="803" w:type="dxa"/>
          </w:tcPr>
          <w:p>
            <w:pPr>
              <w:pStyle w:val="TableParagraph"/>
              <w:spacing w:line="203" w:lineRule="exact" w:before="12"/>
              <w:ind w:left="37" w:right="30"/>
              <w:rPr>
                <w:sz w:val="18"/>
              </w:rPr>
            </w:pPr>
            <w:r>
              <w:rPr>
                <w:w w:val="105"/>
                <w:sz w:val="18"/>
              </w:rPr>
              <w:t>5,045</w:t>
            </w:r>
          </w:p>
        </w:tc>
        <w:tc>
          <w:tcPr>
            <w:tcW w:w="794" w:type="dxa"/>
          </w:tcPr>
          <w:p>
            <w:pPr>
              <w:pStyle w:val="TableParagraph"/>
              <w:spacing w:line="203" w:lineRule="exact" w:before="12"/>
              <w:ind w:left="18" w:right="49"/>
              <w:rPr>
                <w:sz w:val="18"/>
              </w:rPr>
            </w:pPr>
            <w:r>
              <w:rPr>
                <w:w w:val="105"/>
                <w:sz w:val="18"/>
              </w:rPr>
              <w:t>55</w:t>
            </w:r>
          </w:p>
        </w:tc>
        <w:tc>
          <w:tcPr>
            <w:tcW w:w="728" w:type="dxa"/>
          </w:tcPr>
          <w:p>
            <w:pPr>
              <w:pStyle w:val="TableParagraph"/>
              <w:spacing w:line="203" w:lineRule="exact" w:before="12"/>
              <w:ind w:left="33" w:right="30"/>
              <w:rPr>
                <w:sz w:val="18"/>
              </w:rPr>
            </w:pPr>
            <w:r>
              <w:rPr>
                <w:w w:val="105"/>
                <w:sz w:val="18"/>
              </w:rPr>
              <w:t>49,475</w:t>
            </w:r>
          </w:p>
        </w:tc>
      </w:tr>
      <w:tr>
        <w:trPr>
          <w:trHeight w:val="234" w:hRule="atLeast"/>
        </w:trPr>
        <w:tc>
          <w:tcPr>
            <w:tcW w:w="1084" w:type="dxa"/>
          </w:tcPr>
          <w:p>
            <w:pPr>
              <w:pStyle w:val="TableParagraph"/>
              <w:spacing w:line="203" w:lineRule="exact" w:before="12"/>
              <w:ind w:left="50"/>
              <w:jc w:val="left"/>
              <w:rPr>
                <w:sz w:val="18"/>
              </w:rPr>
            </w:pPr>
            <w:r>
              <w:rPr>
                <w:w w:val="105"/>
                <w:sz w:val="18"/>
              </w:rPr>
              <w:t>Q1 2006</w:t>
            </w:r>
          </w:p>
        </w:tc>
        <w:tc>
          <w:tcPr>
            <w:tcW w:w="1009" w:type="dxa"/>
          </w:tcPr>
          <w:p>
            <w:pPr>
              <w:pStyle w:val="TableParagraph"/>
              <w:spacing w:line="203" w:lineRule="exact" w:before="12"/>
              <w:ind w:right="233"/>
              <w:jc w:val="right"/>
              <w:rPr>
                <w:sz w:val="18"/>
              </w:rPr>
            </w:pPr>
            <w:r>
              <w:rPr>
                <w:sz w:val="18"/>
              </w:rPr>
              <w:t>1,860</w:t>
            </w:r>
          </w:p>
        </w:tc>
        <w:tc>
          <w:tcPr>
            <w:tcW w:w="751" w:type="dxa"/>
          </w:tcPr>
          <w:p>
            <w:pPr>
              <w:pStyle w:val="TableParagraph"/>
              <w:spacing w:line="203" w:lineRule="exact" w:before="12"/>
              <w:ind w:left="63" w:right="34"/>
              <w:rPr>
                <w:sz w:val="18"/>
              </w:rPr>
            </w:pPr>
            <w:r>
              <w:rPr>
                <w:w w:val="105"/>
                <w:sz w:val="18"/>
              </w:rPr>
              <w:t>390</w:t>
            </w:r>
          </w:p>
        </w:tc>
        <w:tc>
          <w:tcPr>
            <w:tcW w:w="858" w:type="dxa"/>
          </w:tcPr>
          <w:p>
            <w:pPr>
              <w:pStyle w:val="TableParagraph"/>
              <w:spacing w:line="203" w:lineRule="exact" w:before="12"/>
              <w:ind w:left="37" w:right="55"/>
              <w:rPr>
                <w:sz w:val="18"/>
              </w:rPr>
            </w:pPr>
            <w:r>
              <w:rPr>
                <w:w w:val="105"/>
                <w:sz w:val="18"/>
              </w:rPr>
              <w:t>1,430</w:t>
            </w:r>
          </w:p>
        </w:tc>
        <w:tc>
          <w:tcPr>
            <w:tcW w:w="685" w:type="dxa"/>
          </w:tcPr>
          <w:p>
            <w:pPr>
              <w:pStyle w:val="TableParagraph"/>
              <w:spacing w:line="203" w:lineRule="exact" w:before="12"/>
              <w:ind w:left="131"/>
              <w:jc w:val="left"/>
              <w:rPr>
                <w:sz w:val="18"/>
              </w:rPr>
            </w:pPr>
            <w:r>
              <w:rPr>
                <w:w w:val="105"/>
                <w:sz w:val="18"/>
              </w:rPr>
              <w:t>2,555</w:t>
            </w:r>
          </w:p>
        </w:tc>
        <w:tc>
          <w:tcPr>
            <w:tcW w:w="936" w:type="dxa"/>
          </w:tcPr>
          <w:p>
            <w:pPr>
              <w:pStyle w:val="TableParagraph"/>
              <w:spacing w:line="203" w:lineRule="exact" w:before="12"/>
              <w:ind w:left="56" w:right="40"/>
              <w:rPr>
                <w:sz w:val="18"/>
              </w:rPr>
            </w:pPr>
            <w:r>
              <w:rPr>
                <w:w w:val="105"/>
                <w:sz w:val="18"/>
              </w:rPr>
              <w:t>4,220</w:t>
            </w:r>
          </w:p>
        </w:tc>
        <w:tc>
          <w:tcPr>
            <w:tcW w:w="735" w:type="dxa"/>
          </w:tcPr>
          <w:p>
            <w:pPr>
              <w:pStyle w:val="TableParagraph"/>
              <w:spacing w:line="203" w:lineRule="exact" w:before="12"/>
              <w:ind w:left="34" w:right="44"/>
              <w:rPr>
                <w:sz w:val="18"/>
              </w:rPr>
            </w:pPr>
            <w:r>
              <w:rPr>
                <w:w w:val="105"/>
                <w:sz w:val="18"/>
              </w:rPr>
              <w:t>31,850</w:t>
            </w:r>
          </w:p>
        </w:tc>
        <w:tc>
          <w:tcPr>
            <w:tcW w:w="803" w:type="dxa"/>
          </w:tcPr>
          <w:p>
            <w:pPr>
              <w:pStyle w:val="TableParagraph"/>
              <w:spacing w:line="203" w:lineRule="exact" w:before="12"/>
              <w:ind w:left="37" w:right="30"/>
              <w:rPr>
                <w:sz w:val="18"/>
              </w:rPr>
            </w:pPr>
            <w:r>
              <w:rPr>
                <w:w w:val="105"/>
                <w:sz w:val="18"/>
              </w:rPr>
              <w:t>4,295</w:t>
            </w:r>
          </w:p>
        </w:tc>
        <w:tc>
          <w:tcPr>
            <w:tcW w:w="794" w:type="dxa"/>
          </w:tcPr>
          <w:p>
            <w:pPr>
              <w:pStyle w:val="TableParagraph"/>
              <w:spacing w:line="203" w:lineRule="exact" w:before="12"/>
              <w:ind w:left="18" w:right="49"/>
              <w:rPr>
                <w:sz w:val="18"/>
              </w:rPr>
            </w:pPr>
            <w:r>
              <w:rPr>
                <w:w w:val="105"/>
                <w:sz w:val="18"/>
              </w:rPr>
              <w:t>55</w:t>
            </w:r>
          </w:p>
        </w:tc>
        <w:tc>
          <w:tcPr>
            <w:tcW w:w="728" w:type="dxa"/>
          </w:tcPr>
          <w:p>
            <w:pPr>
              <w:pStyle w:val="TableParagraph"/>
              <w:spacing w:line="203" w:lineRule="exact" w:before="12"/>
              <w:ind w:left="33" w:right="30"/>
              <w:rPr>
                <w:sz w:val="18"/>
              </w:rPr>
            </w:pPr>
            <w:r>
              <w:rPr>
                <w:w w:val="105"/>
                <w:sz w:val="18"/>
              </w:rPr>
              <w:t>46,655</w:t>
            </w:r>
          </w:p>
        </w:tc>
      </w:tr>
      <w:tr>
        <w:trPr>
          <w:trHeight w:val="234" w:hRule="atLeast"/>
        </w:trPr>
        <w:tc>
          <w:tcPr>
            <w:tcW w:w="1084" w:type="dxa"/>
          </w:tcPr>
          <w:p>
            <w:pPr>
              <w:pStyle w:val="TableParagraph"/>
              <w:spacing w:line="203" w:lineRule="exact" w:before="11"/>
              <w:ind w:left="50"/>
              <w:jc w:val="left"/>
              <w:rPr>
                <w:sz w:val="18"/>
              </w:rPr>
            </w:pPr>
            <w:r>
              <w:rPr>
                <w:w w:val="105"/>
                <w:sz w:val="18"/>
              </w:rPr>
              <w:t>Q2 2006</w:t>
            </w:r>
          </w:p>
        </w:tc>
        <w:tc>
          <w:tcPr>
            <w:tcW w:w="1009" w:type="dxa"/>
          </w:tcPr>
          <w:p>
            <w:pPr>
              <w:pStyle w:val="TableParagraph"/>
              <w:spacing w:line="203" w:lineRule="exact" w:before="11"/>
              <w:ind w:right="233"/>
              <w:jc w:val="right"/>
              <w:rPr>
                <w:sz w:val="18"/>
              </w:rPr>
            </w:pPr>
            <w:r>
              <w:rPr>
                <w:sz w:val="18"/>
              </w:rPr>
              <w:t>2,030</w:t>
            </w:r>
          </w:p>
        </w:tc>
        <w:tc>
          <w:tcPr>
            <w:tcW w:w="751" w:type="dxa"/>
          </w:tcPr>
          <w:p>
            <w:pPr>
              <w:pStyle w:val="TableParagraph"/>
              <w:spacing w:line="203" w:lineRule="exact" w:before="11"/>
              <w:ind w:left="63" w:right="34"/>
              <w:rPr>
                <w:sz w:val="18"/>
              </w:rPr>
            </w:pPr>
            <w:r>
              <w:rPr>
                <w:w w:val="105"/>
                <w:sz w:val="18"/>
              </w:rPr>
              <w:t>340</w:t>
            </w:r>
          </w:p>
        </w:tc>
        <w:tc>
          <w:tcPr>
            <w:tcW w:w="858" w:type="dxa"/>
          </w:tcPr>
          <w:p>
            <w:pPr>
              <w:pStyle w:val="TableParagraph"/>
              <w:spacing w:line="203" w:lineRule="exact" w:before="11"/>
              <w:ind w:left="37" w:right="55"/>
              <w:rPr>
                <w:sz w:val="18"/>
              </w:rPr>
            </w:pPr>
            <w:r>
              <w:rPr>
                <w:w w:val="105"/>
                <w:sz w:val="18"/>
              </w:rPr>
              <w:t>1,580</w:t>
            </w:r>
          </w:p>
        </w:tc>
        <w:tc>
          <w:tcPr>
            <w:tcW w:w="685" w:type="dxa"/>
          </w:tcPr>
          <w:p>
            <w:pPr>
              <w:pStyle w:val="TableParagraph"/>
              <w:spacing w:line="203" w:lineRule="exact" w:before="11"/>
              <w:ind w:left="131"/>
              <w:jc w:val="left"/>
              <w:rPr>
                <w:sz w:val="18"/>
              </w:rPr>
            </w:pPr>
            <w:r>
              <w:rPr>
                <w:w w:val="105"/>
                <w:sz w:val="18"/>
              </w:rPr>
              <w:t>2,765</w:t>
            </w:r>
          </w:p>
        </w:tc>
        <w:tc>
          <w:tcPr>
            <w:tcW w:w="936" w:type="dxa"/>
          </w:tcPr>
          <w:p>
            <w:pPr>
              <w:pStyle w:val="TableParagraph"/>
              <w:spacing w:line="203" w:lineRule="exact" w:before="11"/>
              <w:ind w:left="56" w:right="40"/>
              <w:rPr>
                <w:sz w:val="18"/>
              </w:rPr>
            </w:pPr>
            <w:r>
              <w:rPr>
                <w:w w:val="105"/>
                <w:sz w:val="18"/>
              </w:rPr>
              <w:t>4,440</w:t>
            </w:r>
          </w:p>
        </w:tc>
        <w:tc>
          <w:tcPr>
            <w:tcW w:w="735" w:type="dxa"/>
          </w:tcPr>
          <w:p>
            <w:pPr>
              <w:pStyle w:val="TableParagraph"/>
              <w:spacing w:line="203" w:lineRule="exact" w:before="11"/>
              <w:ind w:left="34" w:right="44"/>
              <w:rPr>
                <w:sz w:val="18"/>
              </w:rPr>
            </w:pPr>
            <w:r>
              <w:rPr>
                <w:w w:val="105"/>
                <w:sz w:val="18"/>
              </w:rPr>
              <w:t>37,845</w:t>
            </w:r>
          </w:p>
        </w:tc>
        <w:tc>
          <w:tcPr>
            <w:tcW w:w="803" w:type="dxa"/>
          </w:tcPr>
          <w:p>
            <w:pPr>
              <w:pStyle w:val="TableParagraph"/>
              <w:spacing w:line="203" w:lineRule="exact" w:before="11"/>
              <w:ind w:left="37" w:right="30"/>
              <w:rPr>
                <w:sz w:val="18"/>
              </w:rPr>
            </w:pPr>
            <w:r>
              <w:rPr>
                <w:w w:val="105"/>
                <w:sz w:val="18"/>
              </w:rPr>
              <w:t>5,455</w:t>
            </w:r>
          </w:p>
        </w:tc>
        <w:tc>
          <w:tcPr>
            <w:tcW w:w="794" w:type="dxa"/>
          </w:tcPr>
          <w:p>
            <w:pPr>
              <w:pStyle w:val="TableParagraph"/>
              <w:spacing w:line="203" w:lineRule="exact" w:before="11"/>
              <w:ind w:left="18" w:right="49"/>
              <w:rPr>
                <w:sz w:val="18"/>
              </w:rPr>
            </w:pPr>
            <w:r>
              <w:rPr>
                <w:w w:val="105"/>
                <w:sz w:val="18"/>
              </w:rPr>
              <w:t>40</w:t>
            </w:r>
          </w:p>
        </w:tc>
        <w:tc>
          <w:tcPr>
            <w:tcW w:w="728" w:type="dxa"/>
          </w:tcPr>
          <w:p>
            <w:pPr>
              <w:pStyle w:val="TableParagraph"/>
              <w:spacing w:line="203" w:lineRule="exact" w:before="11"/>
              <w:ind w:left="33" w:right="30"/>
              <w:rPr>
                <w:sz w:val="18"/>
              </w:rPr>
            </w:pPr>
            <w:r>
              <w:rPr>
                <w:w w:val="105"/>
                <w:sz w:val="18"/>
              </w:rPr>
              <w:t>54,495</w:t>
            </w:r>
          </w:p>
        </w:tc>
      </w:tr>
      <w:tr>
        <w:trPr>
          <w:trHeight w:val="352" w:hRule="atLeast"/>
        </w:trPr>
        <w:tc>
          <w:tcPr>
            <w:tcW w:w="1084" w:type="dxa"/>
          </w:tcPr>
          <w:p>
            <w:pPr>
              <w:pStyle w:val="TableParagraph"/>
              <w:spacing w:before="12"/>
              <w:ind w:left="50"/>
              <w:jc w:val="left"/>
              <w:rPr>
                <w:sz w:val="18"/>
              </w:rPr>
            </w:pPr>
            <w:r>
              <w:rPr>
                <w:w w:val="105"/>
                <w:sz w:val="18"/>
              </w:rPr>
              <w:t>Q3 2006</w:t>
            </w:r>
          </w:p>
        </w:tc>
        <w:tc>
          <w:tcPr>
            <w:tcW w:w="1009" w:type="dxa"/>
          </w:tcPr>
          <w:p>
            <w:pPr>
              <w:pStyle w:val="TableParagraph"/>
              <w:spacing w:before="12"/>
              <w:ind w:right="233"/>
              <w:jc w:val="right"/>
              <w:rPr>
                <w:sz w:val="18"/>
              </w:rPr>
            </w:pPr>
            <w:r>
              <w:rPr>
                <w:sz w:val="18"/>
              </w:rPr>
              <w:t>1,955</w:t>
            </w:r>
          </w:p>
        </w:tc>
        <w:tc>
          <w:tcPr>
            <w:tcW w:w="751" w:type="dxa"/>
          </w:tcPr>
          <w:p>
            <w:pPr>
              <w:pStyle w:val="TableParagraph"/>
              <w:spacing w:before="12"/>
              <w:ind w:left="63" w:right="34"/>
              <w:rPr>
                <w:sz w:val="18"/>
              </w:rPr>
            </w:pPr>
            <w:r>
              <w:rPr>
                <w:w w:val="105"/>
                <w:sz w:val="18"/>
              </w:rPr>
              <w:t>340</w:t>
            </w:r>
          </w:p>
        </w:tc>
        <w:tc>
          <w:tcPr>
            <w:tcW w:w="858" w:type="dxa"/>
          </w:tcPr>
          <w:p>
            <w:pPr>
              <w:pStyle w:val="TableParagraph"/>
              <w:spacing w:before="12"/>
              <w:ind w:left="37" w:right="55"/>
              <w:rPr>
                <w:sz w:val="18"/>
              </w:rPr>
            </w:pPr>
            <w:r>
              <w:rPr>
                <w:w w:val="105"/>
                <w:sz w:val="18"/>
              </w:rPr>
              <w:t>1,620</w:t>
            </w:r>
          </w:p>
        </w:tc>
        <w:tc>
          <w:tcPr>
            <w:tcW w:w="685" w:type="dxa"/>
          </w:tcPr>
          <w:p>
            <w:pPr>
              <w:pStyle w:val="TableParagraph"/>
              <w:spacing w:before="12"/>
              <w:ind w:left="131"/>
              <w:jc w:val="left"/>
              <w:rPr>
                <w:sz w:val="18"/>
              </w:rPr>
            </w:pPr>
            <w:r>
              <w:rPr>
                <w:w w:val="105"/>
                <w:sz w:val="18"/>
              </w:rPr>
              <w:t>1,960</w:t>
            </w:r>
          </w:p>
        </w:tc>
        <w:tc>
          <w:tcPr>
            <w:tcW w:w="936" w:type="dxa"/>
          </w:tcPr>
          <w:p>
            <w:pPr>
              <w:pStyle w:val="TableParagraph"/>
              <w:spacing w:before="12"/>
              <w:ind w:left="56" w:right="40"/>
              <w:rPr>
                <w:sz w:val="18"/>
              </w:rPr>
            </w:pPr>
            <w:r>
              <w:rPr>
                <w:w w:val="105"/>
                <w:sz w:val="18"/>
              </w:rPr>
              <w:t>3,735</w:t>
            </w:r>
          </w:p>
        </w:tc>
        <w:tc>
          <w:tcPr>
            <w:tcW w:w="735" w:type="dxa"/>
          </w:tcPr>
          <w:p>
            <w:pPr>
              <w:pStyle w:val="TableParagraph"/>
              <w:spacing w:before="12"/>
              <w:ind w:left="34" w:right="44"/>
              <w:rPr>
                <w:sz w:val="18"/>
              </w:rPr>
            </w:pPr>
            <w:r>
              <w:rPr>
                <w:w w:val="105"/>
                <w:sz w:val="18"/>
              </w:rPr>
              <w:t>39,645</w:t>
            </w:r>
          </w:p>
        </w:tc>
        <w:tc>
          <w:tcPr>
            <w:tcW w:w="803" w:type="dxa"/>
          </w:tcPr>
          <w:p>
            <w:pPr>
              <w:pStyle w:val="TableParagraph"/>
              <w:spacing w:before="12"/>
              <w:ind w:left="37" w:right="30"/>
              <w:rPr>
                <w:sz w:val="18"/>
              </w:rPr>
            </w:pPr>
            <w:r>
              <w:rPr>
                <w:w w:val="105"/>
                <w:sz w:val="18"/>
              </w:rPr>
              <w:t>5,425</w:t>
            </w:r>
          </w:p>
        </w:tc>
        <w:tc>
          <w:tcPr>
            <w:tcW w:w="794" w:type="dxa"/>
          </w:tcPr>
          <w:p>
            <w:pPr>
              <w:pStyle w:val="TableParagraph"/>
              <w:spacing w:before="12"/>
              <w:ind w:left="18" w:right="49"/>
              <w:rPr>
                <w:sz w:val="18"/>
              </w:rPr>
            </w:pPr>
            <w:r>
              <w:rPr>
                <w:w w:val="105"/>
                <w:sz w:val="18"/>
              </w:rPr>
              <w:t>35</w:t>
            </w:r>
          </w:p>
        </w:tc>
        <w:tc>
          <w:tcPr>
            <w:tcW w:w="728" w:type="dxa"/>
          </w:tcPr>
          <w:p>
            <w:pPr>
              <w:pStyle w:val="TableParagraph"/>
              <w:spacing w:before="12"/>
              <w:ind w:left="33" w:right="30"/>
              <w:rPr>
                <w:sz w:val="18"/>
              </w:rPr>
            </w:pPr>
            <w:r>
              <w:rPr>
                <w:w w:val="105"/>
                <w:sz w:val="18"/>
              </w:rPr>
              <w:t>54,715</w:t>
            </w:r>
          </w:p>
        </w:tc>
      </w:tr>
      <w:tr>
        <w:trPr>
          <w:trHeight w:val="352" w:hRule="atLeast"/>
        </w:trPr>
        <w:tc>
          <w:tcPr>
            <w:tcW w:w="1084" w:type="dxa"/>
          </w:tcPr>
          <w:p>
            <w:pPr>
              <w:pStyle w:val="TableParagraph"/>
              <w:spacing w:line="203" w:lineRule="exact" w:before="129"/>
              <w:ind w:left="50"/>
              <w:jc w:val="left"/>
              <w:rPr>
                <w:sz w:val="18"/>
              </w:rPr>
            </w:pPr>
            <w:r>
              <w:rPr>
                <w:w w:val="105"/>
                <w:sz w:val="18"/>
              </w:rPr>
              <w:t>Total</w:t>
            </w:r>
          </w:p>
        </w:tc>
        <w:tc>
          <w:tcPr>
            <w:tcW w:w="1009" w:type="dxa"/>
          </w:tcPr>
          <w:p>
            <w:pPr>
              <w:pStyle w:val="TableParagraph"/>
              <w:spacing w:line="203" w:lineRule="exact" w:before="129"/>
              <w:ind w:right="188"/>
              <w:jc w:val="right"/>
              <w:rPr>
                <w:sz w:val="18"/>
              </w:rPr>
            </w:pPr>
            <w:r>
              <w:rPr>
                <w:sz w:val="18"/>
              </w:rPr>
              <w:t>24,665</w:t>
            </w:r>
          </w:p>
        </w:tc>
        <w:tc>
          <w:tcPr>
            <w:tcW w:w="751" w:type="dxa"/>
          </w:tcPr>
          <w:p>
            <w:pPr>
              <w:pStyle w:val="TableParagraph"/>
              <w:spacing w:line="203" w:lineRule="exact" w:before="129"/>
              <w:ind w:left="63" w:right="36"/>
              <w:rPr>
                <w:sz w:val="18"/>
              </w:rPr>
            </w:pPr>
            <w:r>
              <w:rPr>
                <w:w w:val="105"/>
                <w:sz w:val="18"/>
              </w:rPr>
              <w:t>5,495</w:t>
            </w:r>
          </w:p>
        </w:tc>
        <w:tc>
          <w:tcPr>
            <w:tcW w:w="858" w:type="dxa"/>
          </w:tcPr>
          <w:p>
            <w:pPr>
              <w:pStyle w:val="TableParagraph"/>
              <w:spacing w:line="203" w:lineRule="exact" w:before="129"/>
              <w:ind w:left="36" w:right="56"/>
              <w:rPr>
                <w:sz w:val="18"/>
              </w:rPr>
            </w:pPr>
            <w:r>
              <w:rPr>
                <w:w w:val="105"/>
                <w:sz w:val="18"/>
              </w:rPr>
              <w:t>14,600</w:t>
            </w:r>
          </w:p>
        </w:tc>
        <w:tc>
          <w:tcPr>
            <w:tcW w:w="685" w:type="dxa"/>
          </w:tcPr>
          <w:p>
            <w:pPr>
              <w:pStyle w:val="TableParagraph"/>
              <w:spacing w:line="203" w:lineRule="exact" w:before="129"/>
              <w:ind w:left="84"/>
              <w:jc w:val="left"/>
              <w:rPr>
                <w:sz w:val="18"/>
              </w:rPr>
            </w:pPr>
            <w:r>
              <w:rPr>
                <w:w w:val="105"/>
                <w:sz w:val="18"/>
              </w:rPr>
              <w:t>28,905</w:t>
            </w:r>
          </w:p>
        </w:tc>
        <w:tc>
          <w:tcPr>
            <w:tcW w:w="936" w:type="dxa"/>
          </w:tcPr>
          <w:p>
            <w:pPr>
              <w:pStyle w:val="TableParagraph"/>
              <w:spacing w:line="203" w:lineRule="exact" w:before="129"/>
              <w:ind w:left="53" w:right="40"/>
              <w:rPr>
                <w:sz w:val="18"/>
              </w:rPr>
            </w:pPr>
            <w:r>
              <w:rPr>
                <w:w w:val="105"/>
                <w:sz w:val="18"/>
              </w:rPr>
              <w:t>54,645</w:t>
            </w:r>
          </w:p>
        </w:tc>
        <w:tc>
          <w:tcPr>
            <w:tcW w:w="735" w:type="dxa"/>
          </w:tcPr>
          <w:p>
            <w:pPr>
              <w:pStyle w:val="TableParagraph"/>
              <w:spacing w:line="203" w:lineRule="exact" w:before="129"/>
              <w:ind w:left="34" w:right="45"/>
              <w:rPr>
                <w:sz w:val="18"/>
              </w:rPr>
            </w:pPr>
            <w:r>
              <w:rPr>
                <w:w w:val="105"/>
                <w:sz w:val="18"/>
              </w:rPr>
              <w:t>307,665</w:t>
            </w:r>
          </w:p>
        </w:tc>
        <w:tc>
          <w:tcPr>
            <w:tcW w:w="803" w:type="dxa"/>
          </w:tcPr>
          <w:p>
            <w:pPr>
              <w:pStyle w:val="TableParagraph"/>
              <w:spacing w:line="203" w:lineRule="exact" w:before="129"/>
              <w:ind w:left="35" w:right="30"/>
              <w:rPr>
                <w:sz w:val="18"/>
              </w:rPr>
            </w:pPr>
            <w:r>
              <w:rPr>
                <w:w w:val="105"/>
                <w:sz w:val="18"/>
              </w:rPr>
              <w:t>50,225</w:t>
            </w:r>
          </w:p>
        </w:tc>
        <w:tc>
          <w:tcPr>
            <w:tcW w:w="794" w:type="dxa"/>
          </w:tcPr>
          <w:p>
            <w:pPr>
              <w:pStyle w:val="TableParagraph"/>
              <w:spacing w:line="203" w:lineRule="exact" w:before="129"/>
              <w:ind w:left="17" w:right="49"/>
              <w:rPr>
                <w:sz w:val="18"/>
              </w:rPr>
            </w:pPr>
            <w:r>
              <w:rPr>
                <w:w w:val="105"/>
                <w:sz w:val="18"/>
              </w:rPr>
              <w:t>460</w:t>
            </w:r>
          </w:p>
        </w:tc>
        <w:tc>
          <w:tcPr>
            <w:tcW w:w="728" w:type="dxa"/>
          </w:tcPr>
          <w:p>
            <w:pPr>
              <w:pStyle w:val="TableParagraph"/>
              <w:spacing w:line="203" w:lineRule="exact" w:before="129"/>
              <w:ind w:left="33" w:right="30"/>
              <w:rPr>
                <w:sz w:val="18"/>
              </w:rPr>
            </w:pPr>
            <w:r>
              <w:rPr>
                <w:w w:val="105"/>
                <w:sz w:val="18"/>
              </w:rPr>
              <w:t>486,660</w:t>
            </w:r>
          </w:p>
        </w:tc>
      </w:tr>
      <w:tr>
        <w:trPr>
          <w:trHeight w:val="219" w:hRule="atLeast"/>
        </w:trPr>
        <w:tc>
          <w:tcPr>
            <w:tcW w:w="1084" w:type="dxa"/>
          </w:tcPr>
          <w:p>
            <w:pPr>
              <w:pStyle w:val="TableParagraph"/>
              <w:spacing w:line="188" w:lineRule="exact" w:before="11"/>
              <w:ind w:left="50"/>
              <w:jc w:val="left"/>
              <w:rPr>
                <w:sz w:val="18"/>
              </w:rPr>
            </w:pPr>
            <w:r>
              <w:rPr>
                <w:w w:val="105"/>
                <w:sz w:val="18"/>
              </w:rPr>
              <w:t>Total share</w:t>
            </w:r>
          </w:p>
        </w:tc>
        <w:tc>
          <w:tcPr>
            <w:tcW w:w="1009" w:type="dxa"/>
          </w:tcPr>
          <w:p>
            <w:pPr>
              <w:pStyle w:val="TableParagraph"/>
              <w:spacing w:line="188" w:lineRule="exact" w:before="11"/>
              <w:ind w:right="248"/>
              <w:jc w:val="right"/>
              <w:rPr>
                <w:sz w:val="18"/>
              </w:rPr>
            </w:pPr>
            <w:r>
              <w:rPr>
                <w:sz w:val="18"/>
              </w:rPr>
              <w:t>5.1%</w:t>
            </w:r>
          </w:p>
        </w:tc>
        <w:tc>
          <w:tcPr>
            <w:tcW w:w="751" w:type="dxa"/>
          </w:tcPr>
          <w:p>
            <w:pPr>
              <w:pStyle w:val="TableParagraph"/>
              <w:spacing w:line="188" w:lineRule="exact" w:before="11"/>
              <w:ind w:left="63" w:right="36"/>
              <w:rPr>
                <w:sz w:val="18"/>
              </w:rPr>
            </w:pPr>
            <w:r>
              <w:rPr>
                <w:w w:val="105"/>
                <w:sz w:val="18"/>
              </w:rPr>
              <w:t>1.1%</w:t>
            </w:r>
          </w:p>
        </w:tc>
        <w:tc>
          <w:tcPr>
            <w:tcW w:w="858" w:type="dxa"/>
          </w:tcPr>
          <w:p>
            <w:pPr>
              <w:pStyle w:val="TableParagraph"/>
              <w:spacing w:line="188" w:lineRule="exact" w:before="11"/>
              <w:ind w:left="35" w:right="56"/>
              <w:rPr>
                <w:sz w:val="18"/>
              </w:rPr>
            </w:pPr>
            <w:r>
              <w:rPr>
                <w:w w:val="105"/>
                <w:sz w:val="18"/>
              </w:rPr>
              <w:t>3.0%</w:t>
            </w:r>
          </w:p>
        </w:tc>
        <w:tc>
          <w:tcPr>
            <w:tcW w:w="685" w:type="dxa"/>
          </w:tcPr>
          <w:p>
            <w:pPr>
              <w:pStyle w:val="TableParagraph"/>
              <w:spacing w:line="188" w:lineRule="exact" w:before="11"/>
              <w:ind w:left="146"/>
              <w:jc w:val="left"/>
              <w:rPr>
                <w:sz w:val="18"/>
              </w:rPr>
            </w:pPr>
            <w:r>
              <w:rPr>
                <w:w w:val="105"/>
                <w:sz w:val="18"/>
              </w:rPr>
              <w:t>5.9%</w:t>
            </w:r>
          </w:p>
        </w:tc>
        <w:tc>
          <w:tcPr>
            <w:tcW w:w="936" w:type="dxa"/>
          </w:tcPr>
          <w:p>
            <w:pPr>
              <w:pStyle w:val="TableParagraph"/>
              <w:spacing w:line="188" w:lineRule="exact" w:before="11"/>
              <w:ind w:left="55" w:right="40"/>
              <w:rPr>
                <w:sz w:val="18"/>
              </w:rPr>
            </w:pPr>
            <w:r>
              <w:rPr>
                <w:w w:val="105"/>
                <w:sz w:val="18"/>
              </w:rPr>
              <w:t>11.2%</w:t>
            </w:r>
          </w:p>
        </w:tc>
        <w:tc>
          <w:tcPr>
            <w:tcW w:w="735" w:type="dxa"/>
          </w:tcPr>
          <w:p>
            <w:pPr>
              <w:pStyle w:val="TableParagraph"/>
              <w:spacing w:line="188" w:lineRule="exact" w:before="11"/>
              <w:ind w:left="34" w:right="45"/>
              <w:rPr>
                <w:sz w:val="18"/>
              </w:rPr>
            </w:pPr>
            <w:r>
              <w:rPr>
                <w:w w:val="105"/>
                <w:sz w:val="18"/>
              </w:rPr>
              <w:t>63.2%</w:t>
            </w:r>
          </w:p>
        </w:tc>
        <w:tc>
          <w:tcPr>
            <w:tcW w:w="803" w:type="dxa"/>
          </w:tcPr>
          <w:p>
            <w:pPr>
              <w:pStyle w:val="TableParagraph"/>
              <w:spacing w:line="188" w:lineRule="exact" w:before="11"/>
              <w:ind w:left="37" w:right="30"/>
              <w:rPr>
                <w:sz w:val="18"/>
              </w:rPr>
            </w:pPr>
            <w:r>
              <w:rPr>
                <w:w w:val="105"/>
                <w:sz w:val="18"/>
              </w:rPr>
              <w:t>10.3%</w:t>
            </w:r>
          </w:p>
        </w:tc>
        <w:tc>
          <w:tcPr>
            <w:tcW w:w="794" w:type="dxa"/>
          </w:tcPr>
          <w:p>
            <w:pPr>
              <w:pStyle w:val="TableParagraph"/>
              <w:spacing w:line="188" w:lineRule="exact" w:before="11"/>
              <w:ind w:left="20" w:right="49"/>
              <w:rPr>
                <w:sz w:val="18"/>
              </w:rPr>
            </w:pPr>
            <w:r>
              <w:rPr>
                <w:w w:val="105"/>
                <w:sz w:val="18"/>
              </w:rPr>
              <w:t>0.1%</w:t>
            </w:r>
          </w:p>
        </w:tc>
        <w:tc>
          <w:tcPr>
            <w:tcW w:w="728" w:type="dxa"/>
          </w:tcPr>
          <w:p>
            <w:pPr>
              <w:pStyle w:val="TableParagraph"/>
              <w:jc w:val="left"/>
              <w:rPr>
                <w:sz w:val="14"/>
              </w:rPr>
            </w:pPr>
          </w:p>
        </w:tc>
      </w:tr>
    </w:tbl>
    <w:p>
      <w:pPr>
        <w:pStyle w:val="BodyText"/>
        <w:spacing w:before="8"/>
        <w:rPr>
          <w:b/>
          <w:sz w:val="25"/>
        </w:rPr>
      </w:pPr>
    </w:p>
    <w:p>
      <w:pPr>
        <w:spacing w:line="247" w:lineRule="auto" w:before="0"/>
        <w:ind w:left="128" w:right="286" w:firstLine="0"/>
        <w:jc w:val="left"/>
        <w:rPr>
          <w:sz w:val="19"/>
        </w:rPr>
      </w:pPr>
      <w:r>
        <w:rPr>
          <w:w w:val="105"/>
          <w:sz w:val="19"/>
        </w:rPr>
        <w:t>Source: Home Office (2006), Accession Monitoring Report May 2004 – September 2006 &amp; May 2004 – June 2006</w:t>
      </w:r>
    </w:p>
    <w:p>
      <w:pPr>
        <w:spacing w:after="0" w:line="247" w:lineRule="auto"/>
        <w:jc w:val="left"/>
        <w:rPr>
          <w:sz w:val="19"/>
        </w:rPr>
        <w:sectPr>
          <w:footerReference w:type="default" r:id="rId31"/>
          <w:pgSz w:w="11900" w:h="16840"/>
          <w:pgMar w:footer="1466" w:header="0" w:top="1600" w:bottom="1660" w:left="1620" w:right="1460"/>
          <w:pgNumType w:start="36"/>
        </w:sectPr>
      </w:pPr>
    </w:p>
    <w:p>
      <w:pPr>
        <w:pStyle w:val="BodyText"/>
        <w:rPr>
          <w:sz w:val="20"/>
        </w:rPr>
      </w:pPr>
    </w:p>
    <w:p>
      <w:pPr>
        <w:pStyle w:val="BodyText"/>
        <w:spacing w:before="10"/>
        <w:rPr>
          <w:sz w:val="16"/>
        </w:rPr>
      </w:pPr>
    </w:p>
    <w:p>
      <w:pPr>
        <w:pStyle w:val="Heading1"/>
        <w:spacing w:line="244" w:lineRule="auto"/>
        <w:ind w:left="128" w:right="1063"/>
        <w:rPr>
          <w:i/>
        </w:rPr>
      </w:pPr>
      <w:r>
        <w:rPr>
          <w:color w:val="FF0000"/>
        </w:rPr>
        <w:t>Table 4: </w:t>
      </w:r>
      <w:r>
        <w:rPr/>
        <w:t>Total International Migration: 1996 to 2005 United Kingdom – International Passenger Survey (</w:t>
      </w:r>
      <w:r>
        <w:rPr>
          <w:i/>
        </w:rPr>
        <w:t>thousands)</w:t>
      </w:r>
    </w:p>
    <w:p>
      <w:pPr>
        <w:pStyle w:val="BodyText"/>
        <w:rPr>
          <w:b/>
          <w:i/>
          <w:sz w:val="16"/>
        </w:rPr>
      </w:pPr>
    </w:p>
    <w:p>
      <w:pPr>
        <w:tabs>
          <w:tab w:pos="4019" w:val="left" w:leader="none"/>
        </w:tabs>
        <w:spacing w:before="98" w:after="32"/>
        <w:ind w:left="1244" w:right="0" w:firstLine="0"/>
        <w:jc w:val="left"/>
        <w:rPr>
          <w:b/>
          <w:sz w:val="18"/>
        </w:rPr>
      </w:pPr>
      <w:r>
        <w:rPr>
          <w:w w:val="105"/>
          <w:sz w:val="18"/>
        </w:rPr>
        <w:t>Year</w:t>
        <w:tab/>
      </w:r>
      <w:r>
        <w:rPr>
          <w:b/>
          <w:w w:val="105"/>
          <w:sz w:val="18"/>
        </w:rPr>
        <w:t>European European European Commonwealth</w:t>
      </w:r>
      <w:r>
        <w:rPr>
          <w:b/>
          <w:spacing w:val="1"/>
          <w:w w:val="105"/>
          <w:sz w:val="18"/>
        </w:rPr>
        <w:t> </w:t>
      </w:r>
      <w:r>
        <w:rPr>
          <w:b/>
          <w:w w:val="105"/>
          <w:sz w:val="18"/>
        </w:rPr>
        <w:t>Other</w:t>
      </w:r>
    </w:p>
    <w:tbl>
      <w:tblPr>
        <w:tblW w:w="0" w:type="auto"/>
        <w:jc w:val="left"/>
        <w:tblInd w:w="1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62"/>
        <w:gridCol w:w="566"/>
        <w:gridCol w:w="774"/>
        <w:gridCol w:w="946"/>
        <w:gridCol w:w="831"/>
        <w:gridCol w:w="888"/>
        <w:gridCol w:w="904"/>
        <w:gridCol w:w="596"/>
        <w:gridCol w:w="631"/>
        <w:gridCol w:w="725"/>
      </w:tblGrid>
      <w:tr>
        <w:trPr>
          <w:trHeight w:val="205" w:hRule="atLeast"/>
        </w:trPr>
        <w:tc>
          <w:tcPr>
            <w:tcW w:w="4679" w:type="dxa"/>
            <w:gridSpan w:val="5"/>
          </w:tcPr>
          <w:p>
            <w:pPr>
              <w:pStyle w:val="TableParagraph"/>
              <w:tabs>
                <w:tab w:pos="2194" w:val="left" w:leader="none"/>
              </w:tabs>
              <w:spacing w:line="185" w:lineRule="exact"/>
              <w:ind w:left="1697"/>
              <w:jc w:val="left"/>
              <w:rPr>
                <w:b/>
                <w:sz w:val="18"/>
              </w:rPr>
            </w:pPr>
            <w:r>
              <w:rPr>
                <w:b/>
                <w:w w:val="105"/>
                <w:sz w:val="18"/>
              </w:rPr>
              <w:t>All</w:t>
              <w:tab/>
              <w:t>British Non-British Union</w:t>
            </w:r>
            <w:r>
              <w:rPr>
                <w:b/>
                <w:spacing w:val="-13"/>
                <w:w w:val="105"/>
                <w:sz w:val="18"/>
              </w:rPr>
              <w:t> </w:t>
            </w:r>
            <w:r>
              <w:rPr>
                <w:b/>
                <w:w w:val="105"/>
                <w:sz w:val="18"/>
              </w:rPr>
              <w:t>15</w:t>
            </w:r>
          </w:p>
        </w:tc>
        <w:tc>
          <w:tcPr>
            <w:tcW w:w="888" w:type="dxa"/>
          </w:tcPr>
          <w:p>
            <w:pPr>
              <w:pStyle w:val="TableParagraph"/>
              <w:spacing w:line="185" w:lineRule="exact"/>
              <w:ind w:left="37" w:right="38"/>
              <w:rPr>
                <w:b/>
                <w:sz w:val="18"/>
              </w:rPr>
            </w:pPr>
            <w:r>
              <w:rPr>
                <w:b/>
                <w:w w:val="105"/>
                <w:sz w:val="18"/>
              </w:rPr>
              <w:t>Union A8</w:t>
            </w:r>
          </w:p>
        </w:tc>
        <w:tc>
          <w:tcPr>
            <w:tcW w:w="904" w:type="dxa"/>
          </w:tcPr>
          <w:p>
            <w:pPr>
              <w:pStyle w:val="TableParagraph"/>
              <w:spacing w:line="185" w:lineRule="exact"/>
              <w:ind w:left="35" w:right="99"/>
              <w:rPr>
                <w:b/>
                <w:sz w:val="18"/>
              </w:rPr>
            </w:pPr>
            <w:r>
              <w:rPr>
                <w:b/>
                <w:w w:val="105"/>
                <w:sz w:val="18"/>
              </w:rPr>
              <w:t>Union 25</w:t>
            </w:r>
          </w:p>
        </w:tc>
        <w:tc>
          <w:tcPr>
            <w:tcW w:w="596" w:type="dxa"/>
          </w:tcPr>
          <w:p>
            <w:pPr>
              <w:pStyle w:val="TableParagraph"/>
              <w:spacing w:line="185" w:lineRule="exact"/>
              <w:ind w:left="119"/>
              <w:jc w:val="left"/>
              <w:rPr>
                <w:b/>
                <w:sz w:val="18"/>
              </w:rPr>
            </w:pPr>
            <w:r>
              <w:rPr>
                <w:b/>
                <w:w w:val="105"/>
                <w:sz w:val="18"/>
              </w:rPr>
              <w:t>Old</w:t>
            </w:r>
          </w:p>
        </w:tc>
        <w:tc>
          <w:tcPr>
            <w:tcW w:w="631" w:type="dxa"/>
          </w:tcPr>
          <w:p>
            <w:pPr>
              <w:pStyle w:val="TableParagraph"/>
              <w:spacing w:line="185" w:lineRule="exact"/>
              <w:ind w:left="169"/>
              <w:jc w:val="left"/>
              <w:rPr>
                <w:b/>
                <w:sz w:val="18"/>
              </w:rPr>
            </w:pPr>
            <w:r>
              <w:rPr>
                <w:b/>
                <w:w w:val="105"/>
                <w:sz w:val="18"/>
              </w:rPr>
              <w:t>New</w:t>
            </w:r>
          </w:p>
        </w:tc>
        <w:tc>
          <w:tcPr>
            <w:tcW w:w="725" w:type="dxa"/>
          </w:tcPr>
          <w:p>
            <w:pPr>
              <w:pStyle w:val="TableParagraph"/>
              <w:spacing w:line="185" w:lineRule="exact"/>
              <w:ind w:left="78" w:right="29"/>
              <w:rPr>
                <w:b/>
                <w:sz w:val="18"/>
              </w:rPr>
            </w:pPr>
            <w:r>
              <w:rPr>
                <w:b/>
                <w:w w:val="105"/>
                <w:sz w:val="18"/>
              </w:rPr>
              <w:t>foreign</w:t>
            </w:r>
          </w:p>
        </w:tc>
      </w:tr>
      <w:tr>
        <w:trPr>
          <w:trHeight w:val="484" w:hRule="atLeast"/>
        </w:trPr>
        <w:tc>
          <w:tcPr>
            <w:tcW w:w="1562" w:type="dxa"/>
          </w:tcPr>
          <w:p>
            <w:pPr>
              <w:pStyle w:val="TableParagraph"/>
              <w:spacing w:before="26"/>
              <w:ind w:right="113"/>
              <w:jc w:val="right"/>
              <w:rPr>
                <w:sz w:val="18"/>
              </w:rPr>
            </w:pPr>
            <w:r>
              <w:rPr>
                <w:w w:val="105"/>
                <w:sz w:val="18"/>
              </w:rPr>
              <w:t>Inflow to the</w:t>
            </w:r>
            <w:r>
              <w:rPr>
                <w:spacing w:val="-35"/>
                <w:w w:val="105"/>
                <w:sz w:val="18"/>
              </w:rPr>
              <w:t> </w:t>
            </w:r>
            <w:r>
              <w:rPr>
                <w:w w:val="105"/>
                <w:sz w:val="18"/>
              </w:rPr>
              <w:t>UK</w:t>
            </w:r>
          </w:p>
          <w:p>
            <w:pPr>
              <w:pStyle w:val="TableParagraph"/>
              <w:spacing w:line="204" w:lineRule="exact" w:before="28"/>
              <w:ind w:right="115"/>
              <w:jc w:val="right"/>
              <w:rPr>
                <w:sz w:val="18"/>
              </w:rPr>
            </w:pPr>
            <w:r>
              <w:rPr>
                <w:spacing w:val="-1"/>
                <w:sz w:val="18"/>
              </w:rPr>
              <w:t>1996</w:t>
            </w:r>
          </w:p>
        </w:tc>
        <w:tc>
          <w:tcPr>
            <w:tcW w:w="566" w:type="dxa"/>
          </w:tcPr>
          <w:p>
            <w:pPr>
              <w:pStyle w:val="TableParagraph"/>
              <w:spacing w:before="9"/>
              <w:jc w:val="left"/>
              <w:rPr>
                <w:b/>
                <w:sz w:val="22"/>
              </w:rPr>
            </w:pPr>
          </w:p>
          <w:p>
            <w:pPr>
              <w:pStyle w:val="TableParagraph"/>
              <w:spacing w:line="203" w:lineRule="exact"/>
              <w:ind w:left="115"/>
              <w:jc w:val="left"/>
              <w:rPr>
                <w:b/>
                <w:sz w:val="18"/>
              </w:rPr>
            </w:pPr>
            <w:r>
              <w:rPr>
                <w:b/>
                <w:w w:val="105"/>
                <w:sz w:val="18"/>
              </w:rPr>
              <w:t>318</w:t>
            </w:r>
          </w:p>
        </w:tc>
        <w:tc>
          <w:tcPr>
            <w:tcW w:w="774" w:type="dxa"/>
          </w:tcPr>
          <w:p>
            <w:pPr>
              <w:pStyle w:val="TableParagraph"/>
              <w:spacing w:before="8"/>
              <w:jc w:val="left"/>
              <w:rPr>
                <w:b/>
                <w:sz w:val="22"/>
              </w:rPr>
            </w:pPr>
          </w:p>
          <w:p>
            <w:pPr>
              <w:pStyle w:val="TableParagraph"/>
              <w:spacing w:line="204" w:lineRule="exact"/>
              <w:ind w:left="248"/>
              <w:jc w:val="left"/>
              <w:rPr>
                <w:sz w:val="18"/>
              </w:rPr>
            </w:pPr>
            <w:r>
              <w:rPr>
                <w:w w:val="105"/>
                <w:sz w:val="18"/>
              </w:rPr>
              <w:t>94</w:t>
            </w:r>
          </w:p>
        </w:tc>
        <w:tc>
          <w:tcPr>
            <w:tcW w:w="946" w:type="dxa"/>
          </w:tcPr>
          <w:p>
            <w:pPr>
              <w:pStyle w:val="TableParagraph"/>
              <w:spacing w:before="8"/>
              <w:jc w:val="left"/>
              <w:rPr>
                <w:b/>
                <w:sz w:val="22"/>
              </w:rPr>
            </w:pPr>
          </w:p>
          <w:p>
            <w:pPr>
              <w:pStyle w:val="TableParagraph"/>
              <w:spacing w:line="204" w:lineRule="exact"/>
              <w:ind w:left="262"/>
              <w:jc w:val="left"/>
              <w:rPr>
                <w:sz w:val="18"/>
              </w:rPr>
            </w:pPr>
            <w:r>
              <w:rPr>
                <w:w w:val="105"/>
                <w:sz w:val="18"/>
              </w:rPr>
              <w:t>224</w:t>
            </w:r>
          </w:p>
        </w:tc>
        <w:tc>
          <w:tcPr>
            <w:tcW w:w="831" w:type="dxa"/>
          </w:tcPr>
          <w:p>
            <w:pPr>
              <w:pStyle w:val="TableParagraph"/>
              <w:spacing w:before="8"/>
              <w:jc w:val="left"/>
              <w:rPr>
                <w:b/>
                <w:sz w:val="22"/>
              </w:rPr>
            </w:pPr>
          </w:p>
          <w:p>
            <w:pPr>
              <w:pStyle w:val="TableParagraph"/>
              <w:spacing w:line="204" w:lineRule="exact"/>
              <w:ind w:left="75" w:right="92"/>
              <w:rPr>
                <w:sz w:val="18"/>
              </w:rPr>
            </w:pPr>
            <w:r>
              <w:rPr>
                <w:w w:val="105"/>
                <w:sz w:val="18"/>
              </w:rPr>
              <w:t>72</w:t>
            </w:r>
          </w:p>
        </w:tc>
        <w:tc>
          <w:tcPr>
            <w:tcW w:w="888" w:type="dxa"/>
          </w:tcPr>
          <w:p>
            <w:pPr>
              <w:pStyle w:val="TableParagraph"/>
              <w:spacing w:before="8"/>
              <w:jc w:val="left"/>
              <w:rPr>
                <w:b/>
                <w:sz w:val="22"/>
              </w:rPr>
            </w:pPr>
          </w:p>
          <w:p>
            <w:pPr>
              <w:pStyle w:val="TableParagraph"/>
              <w:spacing w:line="204" w:lineRule="exact"/>
              <w:ind w:right="5"/>
              <w:rPr>
                <w:sz w:val="18"/>
              </w:rPr>
            </w:pPr>
            <w:r>
              <w:rPr>
                <w:w w:val="102"/>
                <w:sz w:val="18"/>
              </w:rPr>
              <w:t>:</w:t>
            </w:r>
          </w:p>
        </w:tc>
        <w:tc>
          <w:tcPr>
            <w:tcW w:w="904" w:type="dxa"/>
          </w:tcPr>
          <w:p>
            <w:pPr>
              <w:pStyle w:val="TableParagraph"/>
              <w:spacing w:before="8"/>
              <w:jc w:val="left"/>
              <w:rPr>
                <w:b/>
                <w:sz w:val="22"/>
              </w:rPr>
            </w:pPr>
          </w:p>
          <w:p>
            <w:pPr>
              <w:pStyle w:val="TableParagraph"/>
              <w:spacing w:line="204" w:lineRule="exact"/>
              <w:ind w:right="66"/>
              <w:rPr>
                <w:sz w:val="18"/>
              </w:rPr>
            </w:pPr>
            <w:r>
              <w:rPr>
                <w:w w:val="102"/>
                <w:sz w:val="18"/>
              </w:rPr>
              <w:t>:</w:t>
            </w:r>
          </w:p>
        </w:tc>
        <w:tc>
          <w:tcPr>
            <w:tcW w:w="596" w:type="dxa"/>
          </w:tcPr>
          <w:p>
            <w:pPr>
              <w:pStyle w:val="TableParagraph"/>
              <w:spacing w:before="8"/>
              <w:jc w:val="left"/>
              <w:rPr>
                <w:b/>
                <w:sz w:val="22"/>
              </w:rPr>
            </w:pPr>
          </w:p>
          <w:p>
            <w:pPr>
              <w:pStyle w:val="TableParagraph"/>
              <w:spacing w:line="204" w:lineRule="exact"/>
              <w:ind w:left="176"/>
              <w:jc w:val="left"/>
              <w:rPr>
                <w:sz w:val="18"/>
              </w:rPr>
            </w:pPr>
            <w:r>
              <w:rPr>
                <w:w w:val="105"/>
                <w:sz w:val="18"/>
              </w:rPr>
              <w:t>29</w:t>
            </w:r>
          </w:p>
        </w:tc>
        <w:tc>
          <w:tcPr>
            <w:tcW w:w="631" w:type="dxa"/>
          </w:tcPr>
          <w:p>
            <w:pPr>
              <w:pStyle w:val="TableParagraph"/>
              <w:spacing w:before="8"/>
              <w:jc w:val="left"/>
              <w:rPr>
                <w:b/>
                <w:sz w:val="22"/>
              </w:rPr>
            </w:pPr>
          </w:p>
          <w:p>
            <w:pPr>
              <w:pStyle w:val="TableParagraph"/>
              <w:spacing w:line="204" w:lineRule="exact"/>
              <w:ind w:left="250"/>
              <w:jc w:val="left"/>
              <w:rPr>
                <w:sz w:val="18"/>
              </w:rPr>
            </w:pPr>
            <w:r>
              <w:rPr>
                <w:w w:val="105"/>
                <w:sz w:val="18"/>
              </w:rPr>
              <w:t>49</w:t>
            </w:r>
          </w:p>
        </w:tc>
        <w:tc>
          <w:tcPr>
            <w:tcW w:w="725" w:type="dxa"/>
          </w:tcPr>
          <w:p>
            <w:pPr>
              <w:pStyle w:val="TableParagraph"/>
              <w:spacing w:before="8"/>
              <w:jc w:val="left"/>
              <w:rPr>
                <w:b/>
                <w:sz w:val="22"/>
              </w:rPr>
            </w:pPr>
          </w:p>
          <w:p>
            <w:pPr>
              <w:pStyle w:val="TableParagraph"/>
              <w:spacing w:line="204" w:lineRule="exact"/>
              <w:ind w:left="78" w:right="27"/>
              <w:rPr>
                <w:sz w:val="18"/>
              </w:rPr>
            </w:pPr>
            <w:r>
              <w:rPr>
                <w:w w:val="105"/>
                <w:sz w:val="18"/>
              </w:rPr>
              <w:t>73</w:t>
            </w:r>
          </w:p>
        </w:tc>
      </w:tr>
      <w:tr>
        <w:trPr>
          <w:trHeight w:val="235" w:hRule="atLeast"/>
        </w:trPr>
        <w:tc>
          <w:tcPr>
            <w:tcW w:w="1562" w:type="dxa"/>
          </w:tcPr>
          <w:p>
            <w:pPr>
              <w:pStyle w:val="TableParagraph"/>
              <w:spacing w:line="204" w:lineRule="exact" w:before="11"/>
              <w:ind w:right="115"/>
              <w:jc w:val="right"/>
              <w:rPr>
                <w:sz w:val="18"/>
              </w:rPr>
            </w:pPr>
            <w:r>
              <w:rPr>
                <w:sz w:val="18"/>
              </w:rPr>
              <w:t>1997</w:t>
            </w:r>
          </w:p>
        </w:tc>
        <w:tc>
          <w:tcPr>
            <w:tcW w:w="566" w:type="dxa"/>
          </w:tcPr>
          <w:p>
            <w:pPr>
              <w:pStyle w:val="TableParagraph"/>
              <w:spacing w:line="203" w:lineRule="exact" w:before="12"/>
              <w:ind w:left="115"/>
              <w:jc w:val="left"/>
              <w:rPr>
                <w:b/>
                <w:sz w:val="18"/>
              </w:rPr>
            </w:pPr>
            <w:r>
              <w:rPr>
                <w:b/>
                <w:w w:val="105"/>
                <w:sz w:val="18"/>
              </w:rPr>
              <w:t>326</w:t>
            </w:r>
          </w:p>
        </w:tc>
        <w:tc>
          <w:tcPr>
            <w:tcW w:w="774" w:type="dxa"/>
          </w:tcPr>
          <w:p>
            <w:pPr>
              <w:pStyle w:val="TableParagraph"/>
              <w:spacing w:line="204" w:lineRule="exact" w:before="11"/>
              <w:ind w:left="248"/>
              <w:jc w:val="left"/>
              <w:rPr>
                <w:sz w:val="18"/>
              </w:rPr>
            </w:pPr>
            <w:r>
              <w:rPr>
                <w:w w:val="105"/>
                <w:sz w:val="18"/>
              </w:rPr>
              <w:t>89</w:t>
            </w:r>
          </w:p>
        </w:tc>
        <w:tc>
          <w:tcPr>
            <w:tcW w:w="946" w:type="dxa"/>
          </w:tcPr>
          <w:p>
            <w:pPr>
              <w:pStyle w:val="TableParagraph"/>
              <w:spacing w:line="204" w:lineRule="exact" w:before="11"/>
              <w:ind w:left="262"/>
              <w:jc w:val="left"/>
              <w:rPr>
                <w:sz w:val="18"/>
              </w:rPr>
            </w:pPr>
            <w:r>
              <w:rPr>
                <w:w w:val="105"/>
                <w:sz w:val="18"/>
              </w:rPr>
              <w:t>237</w:t>
            </w:r>
          </w:p>
        </w:tc>
        <w:tc>
          <w:tcPr>
            <w:tcW w:w="831" w:type="dxa"/>
          </w:tcPr>
          <w:p>
            <w:pPr>
              <w:pStyle w:val="TableParagraph"/>
              <w:spacing w:line="204" w:lineRule="exact" w:before="11"/>
              <w:ind w:left="75" w:right="92"/>
              <w:rPr>
                <w:sz w:val="18"/>
              </w:rPr>
            </w:pPr>
            <w:r>
              <w:rPr>
                <w:w w:val="105"/>
                <w:sz w:val="18"/>
              </w:rPr>
              <w:t>72</w:t>
            </w:r>
          </w:p>
        </w:tc>
        <w:tc>
          <w:tcPr>
            <w:tcW w:w="888" w:type="dxa"/>
          </w:tcPr>
          <w:p>
            <w:pPr>
              <w:pStyle w:val="TableParagraph"/>
              <w:spacing w:line="204" w:lineRule="exact" w:before="11"/>
              <w:ind w:right="5"/>
              <w:rPr>
                <w:sz w:val="18"/>
              </w:rPr>
            </w:pPr>
            <w:r>
              <w:rPr>
                <w:w w:val="102"/>
                <w:sz w:val="18"/>
              </w:rPr>
              <w:t>:</w:t>
            </w:r>
          </w:p>
        </w:tc>
        <w:tc>
          <w:tcPr>
            <w:tcW w:w="904" w:type="dxa"/>
          </w:tcPr>
          <w:p>
            <w:pPr>
              <w:pStyle w:val="TableParagraph"/>
              <w:spacing w:line="204" w:lineRule="exact" w:before="11"/>
              <w:ind w:right="66"/>
              <w:rPr>
                <w:sz w:val="18"/>
              </w:rPr>
            </w:pPr>
            <w:r>
              <w:rPr>
                <w:w w:val="102"/>
                <w:sz w:val="18"/>
              </w:rPr>
              <w:t>:</w:t>
            </w:r>
          </w:p>
        </w:tc>
        <w:tc>
          <w:tcPr>
            <w:tcW w:w="596" w:type="dxa"/>
          </w:tcPr>
          <w:p>
            <w:pPr>
              <w:pStyle w:val="TableParagraph"/>
              <w:spacing w:line="204" w:lineRule="exact" w:before="11"/>
              <w:ind w:left="176"/>
              <w:jc w:val="left"/>
              <w:rPr>
                <w:sz w:val="18"/>
              </w:rPr>
            </w:pPr>
            <w:r>
              <w:rPr>
                <w:w w:val="105"/>
                <w:sz w:val="18"/>
              </w:rPr>
              <w:t>31</w:t>
            </w:r>
          </w:p>
        </w:tc>
        <w:tc>
          <w:tcPr>
            <w:tcW w:w="631" w:type="dxa"/>
          </w:tcPr>
          <w:p>
            <w:pPr>
              <w:pStyle w:val="TableParagraph"/>
              <w:spacing w:line="204" w:lineRule="exact" w:before="11"/>
              <w:ind w:left="250"/>
              <w:jc w:val="left"/>
              <w:rPr>
                <w:sz w:val="18"/>
              </w:rPr>
            </w:pPr>
            <w:r>
              <w:rPr>
                <w:w w:val="105"/>
                <w:sz w:val="18"/>
              </w:rPr>
              <w:t>59</w:t>
            </w:r>
          </w:p>
        </w:tc>
        <w:tc>
          <w:tcPr>
            <w:tcW w:w="725" w:type="dxa"/>
          </w:tcPr>
          <w:p>
            <w:pPr>
              <w:pStyle w:val="TableParagraph"/>
              <w:spacing w:line="204" w:lineRule="exact" w:before="11"/>
              <w:ind w:left="78" w:right="27"/>
              <w:rPr>
                <w:sz w:val="18"/>
              </w:rPr>
            </w:pPr>
            <w:r>
              <w:rPr>
                <w:w w:val="105"/>
                <w:sz w:val="18"/>
              </w:rPr>
              <w:t>76</w:t>
            </w:r>
          </w:p>
        </w:tc>
      </w:tr>
      <w:tr>
        <w:trPr>
          <w:trHeight w:val="235" w:hRule="atLeast"/>
        </w:trPr>
        <w:tc>
          <w:tcPr>
            <w:tcW w:w="1562" w:type="dxa"/>
          </w:tcPr>
          <w:p>
            <w:pPr>
              <w:pStyle w:val="TableParagraph"/>
              <w:spacing w:line="203" w:lineRule="exact" w:before="12"/>
              <w:ind w:right="115"/>
              <w:jc w:val="right"/>
              <w:rPr>
                <w:sz w:val="18"/>
              </w:rPr>
            </w:pPr>
            <w:r>
              <w:rPr>
                <w:sz w:val="18"/>
              </w:rPr>
              <w:t>1998</w:t>
            </w:r>
          </w:p>
        </w:tc>
        <w:tc>
          <w:tcPr>
            <w:tcW w:w="566" w:type="dxa"/>
          </w:tcPr>
          <w:p>
            <w:pPr>
              <w:pStyle w:val="TableParagraph"/>
              <w:spacing w:line="203" w:lineRule="exact" w:before="12"/>
              <w:ind w:left="115"/>
              <w:jc w:val="left"/>
              <w:rPr>
                <w:b/>
                <w:sz w:val="18"/>
              </w:rPr>
            </w:pPr>
            <w:r>
              <w:rPr>
                <w:b/>
                <w:w w:val="105"/>
                <w:sz w:val="18"/>
              </w:rPr>
              <w:t>390</w:t>
            </w:r>
          </w:p>
        </w:tc>
        <w:tc>
          <w:tcPr>
            <w:tcW w:w="774" w:type="dxa"/>
          </w:tcPr>
          <w:p>
            <w:pPr>
              <w:pStyle w:val="TableParagraph"/>
              <w:spacing w:line="203" w:lineRule="exact" w:before="12"/>
              <w:ind w:left="202"/>
              <w:jc w:val="left"/>
              <w:rPr>
                <w:sz w:val="18"/>
              </w:rPr>
            </w:pPr>
            <w:r>
              <w:rPr>
                <w:w w:val="105"/>
                <w:sz w:val="18"/>
              </w:rPr>
              <w:t>103</w:t>
            </w:r>
          </w:p>
        </w:tc>
        <w:tc>
          <w:tcPr>
            <w:tcW w:w="946" w:type="dxa"/>
          </w:tcPr>
          <w:p>
            <w:pPr>
              <w:pStyle w:val="TableParagraph"/>
              <w:spacing w:line="203" w:lineRule="exact" w:before="12"/>
              <w:ind w:left="262"/>
              <w:jc w:val="left"/>
              <w:rPr>
                <w:sz w:val="18"/>
              </w:rPr>
            </w:pPr>
            <w:r>
              <w:rPr>
                <w:w w:val="105"/>
                <w:sz w:val="18"/>
              </w:rPr>
              <w:t>287</w:t>
            </w:r>
          </w:p>
        </w:tc>
        <w:tc>
          <w:tcPr>
            <w:tcW w:w="831" w:type="dxa"/>
          </w:tcPr>
          <w:p>
            <w:pPr>
              <w:pStyle w:val="TableParagraph"/>
              <w:spacing w:line="203" w:lineRule="exact" w:before="12"/>
              <w:ind w:left="75" w:right="92"/>
              <w:rPr>
                <w:sz w:val="18"/>
              </w:rPr>
            </w:pPr>
            <w:r>
              <w:rPr>
                <w:w w:val="105"/>
                <w:sz w:val="18"/>
              </w:rPr>
              <w:t>82</w:t>
            </w:r>
          </w:p>
        </w:tc>
        <w:tc>
          <w:tcPr>
            <w:tcW w:w="888" w:type="dxa"/>
          </w:tcPr>
          <w:p>
            <w:pPr>
              <w:pStyle w:val="TableParagraph"/>
              <w:spacing w:line="203" w:lineRule="exact" w:before="12"/>
              <w:ind w:right="5"/>
              <w:rPr>
                <w:sz w:val="18"/>
              </w:rPr>
            </w:pPr>
            <w:r>
              <w:rPr>
                <w:w w:val="102"/>
                <w:sz w:val="18"/>
              </w:rPr>
              <w:t>:</w:t>
            </w:r>
          </w:p>
        </w:tc>
        <w:tc>
          <w:tcPr>
            <w:tcW w:w="904" w:type="dxa"/>
          </w:tcPr>
          <w:p>
            <w:pPr>
              <w:pStyle w:val="TableParagraph"/>
              <w:spacing w:line="203" w:lineRule="exact" w:before="12"/>
              <w:ind w:right="66"/>
              <w:rPr>
                <w:sz w:val="18"/>
              </w:rPr>
            </w:pPr>
            <w:r>
              <w:rPr>
                <w:w w:val="102"/>
                <w:sz w:val="18"/>
              </w:rPr>
              <w:t>:</w:t>
            </w:r>
          </w:p>
        </w:tc>
        <w:tc>
          <w:tcPr>
            <w:tcW w:w="596" w:type="dxa"/>
          </w:tcPr>
          <w:p>
            <w:pPr>
              <w:pStyle w:val="TableParagraph"/>
              <w:spacing w:line="203" w:lineRule="exact" w:before="12"/>
              <w:ind w:left="176"/>
              <w:jc w:val="left"/>
              <w:rPr>
                <w:sz w:val="18"/>
              </w:rPr>
            </w:pPr>
            <w:r>
              <w:rPr>
                <w:w w:val="105"/>
                <w:sz w:val="18"/>
              </w:rPr>
              <w:t>54</w:t>
            </w:r>
          </w:p>
        </w:tc>
        <w:tc>
          <w:tcPr>
            <w:tcW w:w="631" w:type="dxa"/>
          </w:tcPr>
          <w:p>
            <w:pPr>
              <w:pStyle w:val="TableParagraph"/>
              <w:spacing w:line="203" w:lineRule="exact" w:before="12"/>
              <w:ind w:left="250"/>
              <w:jc w:val="left"/>
              <w:rPr>
                <w:sz w:val="18"/>
              </w:rPr>
            </w:pPr>
            <w:r>
              <w:rPr>
                <w:w w:val="105"/>
                <w:sz w:val="18"/>
              </w:rPr>
              <w:t>51</w:t>
            </w:r>
          </w:p>
        </w:tc>
        <w:tc>
          <w:tcPr>
            <w:tcW w:w="725" w:type="dxa"/>
          </w:tcPr>
          <w:p>
            <w:pPr>
              <w:pStyle w:val="TableParagraph"/>
              <w:spacing w:line="203" w:lineRule="exact" w:before="12"/>
              <w:ind w:left="78" w:right="28"/>
              <w:rPr>
                <w:sz w:val="18"/>
              </w:rPr>
            </w:pPr>
            <w:r>
              <w:rPr>
                <w:w w:val="105"/>
                <w:sz w:val="18"/>
              </w:rPr>
              <w:t>100</w:t>
            </w:r>
          </w:p>
        </w:tc>
      </w:tr>
      <w:tr>
        <w:trPr>
          <w:trHeight w:val="235" w:hRule="atLeast"/>
        </w:trPr>
        <w:tc>
          <w:tcPr>
            <w:tcW w:w="1562" w:type="dxa"/>
          </w:tcPr>
          <w:p>
            <w:pPr>
              <w:pStyle w:val="TableParagraph"/>
              <w:spacing w:line="204" w:lineRule="exact" w:before="12"/>
              <w:ind w:right="115"/>
              <w:jc w:val="right"/>
              <w:rPr>
                <w:sz w:val="18"/>
              </w:rPr>
            </w:pPr>
            <w:r>
              <w:rPr>
                <w:sz w:val="18"/>
              </w:rPr>
              <w:t>1999</w:t>
            </w:r>
          </w:p>
        </w:tc>
        <w:tc>
          <w:tcPr>
            <w:tcW w:w="566" w:type="dxa"/>
          </w:tcPr>
          <w:p>
            <w:pPr>
              <w:pStyle w:val="TableParagraph"/>
              <w:spacing w:line="203" w:lineRule="exact" w:before="13"/>
              <w:ind w:left="115"/>
              <w:jc w:val="left"/>
              <w:rPr>
                <w:b/>
                <w:sz w:val="18"/>
              </w:rPr>
            </w:pPr>
            <w:r>
              <w:rPr>
                <w:b/>
                <w:w w:val="105"/>
                <w:sz w:val="18"/>
              </w:rPr>
              <w:t>454</w:t>
            </w:r>
          </w:p>
        </w:tc>
        <w:tc>
          <w:tcPr>
            <w:tcW w:w="774" w:type="dxa"/>
          </w:tcPr>
          <w:p>
            <w:pPr>
              <w:pStyle w:val="TableParagraph"/>
              <w:spacing w:line="204" w:lineRule="exact" w:before="12"/>
              <w:ind w:left="202"/>
              <w:jc w:val="left"/>
              <w:rPr>
                <w:sz w:val="18"/>
              </w:rPr>
            </w:pPr>
            <w:r>
              <w:rPr>
                <w:w w:val="105"/>
                <w:sz w:val="18"/>
              </w:rPr>
              <w:t>116</w:t>
            </w:r>
          </w:p>
        </w:tc>
        <w:tc>
          <w:tcPr>
            <w:tcW w:w="946" w:type="dxa"/>
          </w:tcPr>
          <w:p>
            <w:pPr>
              <w:pStyle w:val="TableParagraph"/>
              <w:spacing w:line="204" w:lineRule="exact" w:before="12"/>
              <w:ind w:left="262"/>
              <w:jc w:val="left"/>
              <w:rPr>
                <w:sz w:val="18"/>
              </w:rPr>
            </w:pPr>
            <w:r>
              <w:rPr>
                <w:w w:val="105"/>
                <w:sz w:val="18"/>
              </w:rPr>
              <w:t>337</w:t>
            </w:r>
          </w:p>
        </w:tc>
        <w:tc>
          <w:tcPr>
            <w:tcW w:w="831" w:type="dxa"/>
          </w:tcPr>
          <w:p>
            <w:pPr>
              <w:pStyle w:val="TableParagraph"/>
              <w:spacing w:line="204" w:lineRule="exact" w:before="12"/>
              <w:ind w:left="75" w:right="92"/>
              <w:rPr>
                <w:sz w:val="18"/>
              </w:rPr>
            </w:pPr>
            <w:r>
              <w:rPr>
                <w:w w:val="105"/>
                <w:sz w:val="18"/>
              </w:rPr>
              <w:t>67</w:t>
            </w:r>
          </w:p>
        </w:tc>
        <w:tc>
          <w:tcPr>
            <w:tcW w:w="888" w:type="dxa"/>
          </w:tcPr>
          <w:p>
            <w:pPr>
              <w:pStyle w:val="TableParagraph"/>
              <w:spacing w:line="204" w:lineRule="exact" w:before="12"/>
              <w:ind w:right="5"/>
              <w:rPr>
                <w:sz w:val="18"/>
              </w:rPr>
            </w:pPr>
            <w:r>
              <w:rPr>
                <w:w w:val="102"/>
                <w:sz w:val="18"/>
              </w:rPr>
              <w:t>:</w:t>
            </w:r>
          </w:p>
        </w:tc>
        <w:tc>
          <w:tcPr>
            <w:tcW w:w="904" w:type="dxa"/>
          </w:tcPr>
          <w:p>
            <w:pPr>
              <w:pStyle w:val="TableParagraph"/>
              <w:spacing w:line="204" w:lineRule="exact" w:before="12"/>
              <w:ind w:right="66"/>
              <w:rPr>
                <w:sz w:val="18"/>
              </w:rPr>
            </w:pPr>
            <w:r>
              <w:rPr>
                <w:w w:val="102"/>
                <w:sz w:val="18"/>
              </w:rPr>
              <w:t>:</w:t>
            </w:r>
          </w:p>
        </w:tc>
        <w:tc>
          <w:tcPr>
            <w:tcW w:w="596" w:type="dxa"/>
          </w:tcPr>
          <w:p>
            <w:pPr>
              <w:pStyle w:val="TableParagraph"/>
              <w:spacing w:line="204" w:lineRule="exact" w:before="12"/>
              <w:ind w:left="176"/>
              <w:jc w:val="left"/>
              <w:rPr>
                <w:sz w:val="18"/>
              </w:rPr>
            </w:pPr>
            <w:r>
              <w:rPr>
                <w:w w:val="105"/>
                <w:sz w:val="18"/>
              </w:rPr>
              <w:t>54</w:t>
            </w:r>
          </w:p>
        </w:tc>
        <w:tc>
          <w:tcPr>
            <w:tcW w:w="631" w:type="dxa"/>
          </w:tcPr>
          <w:p>
            <w:pPr>
              <w:pStyle w:val="TableParagraph"/>
              <w:spacing w:line="204" w:lineRule="exact" w:before="12"/>
              <w:ind w:left="250"/>
              <w:jc w:val="left"/>
              <w:rPr>
                <w:sz w:val="18"/>
              </w:rPr>
            </w:pPr>
            <w:r>
              <w:rPr>
                <w:w w:val="105"/>
                <w:sz w:val="18"/>
              </w:rPr>
              <w:t>66</w:t>
            </w:r>
          </w:p>
        </w:tc>
        <w:tc>
          <w:tcPr>
            <w:tcW w:w="725" w:type="dxa"/>
          </w:tcPr>
          <w:p>
            <w:pPr>
              <w:pStyle w:val="TableParagraph"/>
              <w:spacing w:line="204" w:lineRule="exact" w:before="12"/>
              <w:ind w:left="78" w:right="28"/>
              <w:rPr>
                <w:sz w:val="18"/>
              </w:rPr>
            </w:pPr>
            <w:r>
              <w:rPr>
                <w:w w:val="105"/>
                <w:sz w:val="18"/>
              </w:rPr>
              <w:t>150</w:t>
            </w:r>
          </w:p>
        </w:tc>
      </w:tr>
      <w:tr>
        <w:trPr>
          <w:trHeight w:val="235" w:hRule="atLeast"/>
        </w:trPr>
        <w:tc>
          <w:tcPr>
            <w:tcW w:w="1562" w:type="dxa"/>
          </w:tcPr>
          <w:p>
            <w:pPr>
              <w:pStyle w:val="TableParagraph"/>
              <w:spacing w:line="204" w:lineRule="exact" w:before="11"/>
              <w:ind w:right="115"/>
              <w:jc w:val="right"/>
              <w:rPr>
                <w:sz w:val="18"/>
              </w:rPr>
            </w:pPr>
            <w:r>
              <w:rPr>
                <w:sz w:val="18"/>
              </w:rPr>
              <w:t>2000</w:t>
            </w:r>
          </w:p>
        </w:tc>
        <w:tc>
          <w:tcPr>
            <w:tcW w:w="566" w:type="dxa"/>
          </w:tcPr>
          <w:p>
            <w:pPr>
              <w:pStyle w:val="TableParagraph"/>
              <w:spacing w:line="203" w:lineRule="exact" w:before="12"/>
              <w:ind w:left="115"/>
              <w:jc w:val="left"/>
              <w:rPr>
                <w:b/>
                <w:sz w:val="18"/>
              </w:rPr>
            </w:pPr>
            <w:r>
              <w:rPr>
                <w:b/>
                <w:w w:val="105"/>
                <w:sz w:val="18"/>
              </w:rPr>
              <w:t>483</w:t>
            </w:r>
          </w:p>
        </w:tc>
        <w:tc>
          <w:tcPr>
            <w:tcW w:w="774" w:type="dxa"/>
          </w:tcPr>
          <w:p>
            <w:pPr>
              <w:pStyle w:val="TableParagraph"/>
              <w:spacing w:line="204" w:lineRule="exact" w:before="11"/>
              <w:ind w:left="202"/>
              <w:jc w:val="left"/>
              <w:rPr>
                <w:sz w:val="18"/>
              </w:rPr>
            </w:pPr>
            <w:r>
              <w:rPr>
                <w:w w:val="105"/>
                <w:sz w:val="18"/>
              </w:rPr>
              <w:t>104</w:t>
            </w:r>
          </w:p>
        </w:tc>
        <w:tc>
          <w:tcPr>
            <w:tcW w:w="946" w:type="dxa"/>
          </w:tcPr>
          <w:p>
            <w:pPr>
              <w:pStyle w:val="TableParagraph"/>
              <w:spacing w:line="204" w:lineRule="exact" w:before="11"/>
              <w:ind w:left="262"/>
              <w:jc w:val="left"/>
              <w:rPr>
                <w:sz w:val="18"/>
              </w:rPr>
            </w:pPr>
            <w:r>
              <w:rPr>
                <w:w w:val="105"/>
                <w:sz w:val="18"/>
              </w:rPr>
              <w:t>379</w:t>
            </w:r>
          </w:p>
        </w:tc>
        <w:tc>
          <w:tcPr>
            <w:tcW w:w="831" w:type="dxa"/>
          </w:tcPr>
          <w:p>
            <w:pPr>
              <w:pStyle w:val="TableParagraph"/>
              <w:spacing w:line="204" w:lineRule="exact" w:before="11"/>
              <w:ind w:left="75" w:right="92"/>
              <w:rPr>
                <w:sz w:val="18"/>
              </w:rPr>
            </w:pPr>
            <w:r>
              <w:rPr>
                <w:w w:val="105"/>
                <w:sz w:val="18"/>
              </w:rPr>
              <w:t>63</w:t>
            </w:r>
          </w:p>
        </w:tc>
        <w:tc>
          <w:tcPr>
            <w:tcW w:w="888" w:type="dxa"/>
          </w:tcPr>
          <w:p>
            <w:pPr>
              <w:pStyle w:val="TableParagraph"/>
              <w:spacing w:line="204" w:lineRule="exact" w:before="11"/>
              <w:ind w:right="5"/>
              <w:rPr>
                <w:sz w:val="18"/>
              </w:rPr>
            </w:pPr>
            <w:r>
              <w:rPr>
                <w:w w:val="102"/>
                <w:sz w:val="18"/>
              </w:rPr>
              <w:t>:</w:t>
            </w:r>
          </w:p>
        </w:tc>
        <w:tc>
          <w:tcPr>
            <w:tcW w:w="904" w:type="dxa"/>
          </w:tcPr>
          <w:p>
            <w:pPr>
              <w:pStyle w:val="TableParagraph"/>
              <w:spacing w:line="204" w:lineRule="exact" w:before="11"/>
              <w:ind w:right="66"/>
              <w:rPr>
                <w:sz w:val="18"/>
              </w:rPr>
            </w:pPr>
            <w:r>
              <w:rPr>
                <w:w w:val="102"/>
                <w:sz w:val="18"/>
              </w:rPr>
              <w:t>:</w:t>
            </w:r>
          </w:p>
        </w:tc>
        <w:tc>
          <w:tcPr>
            <w:tcW w:w="596" w:type="dxa"/>
          </w:tcPr>
          <w:p>
            <w:pPr>
              <w:pStyle w:val="TableParagraph"/>
              <w:spacing w:line="204" w:lineRule="exact" w:before="11"/>
              <w:ind w:left="176"/>
              <w:jc w:val="left"/>
              <w:rPr>
                <w:sz w:val="18"/>
              </w:rPr>
            </w:pPr>
            <w:r>
              <w:rPr>
                <w:w w:val="105"/>
                <w:sz w:val="18"/>
              </w:rPr>
              <w:t>57</w:t>
            </w:r>
          </w:p>
        </w:tc>
        <w:tc>
          <w:tcPr>
            <w:tcW w:w="631" w:type="dxa"/>
          </w:tcPr>
          <w:p>
            <w:pPr>
              <w:pStyle w:val="TableParagraph"/>
              <w:spacing w:line="204" w:lineRule="exact" w:before="11"/>
              <w:ind w:left="250"/>
              <w:jc w:val="left"/>
              <w:rPr>
                <w:sz w:val="18"/>
              </w:rPr>
            </w:pPr>
            <w:r>
              <w:rPr>
                <w:w w:val="105"/>
                <w:sz w:val="18"/>
              </w:rPr>
              <w:t>91</w:t>
            </w:r>
          </w:p>
        </w:tc>
        <w:tc>
          <w:tcPr>
            <w:tcW w:w="725" w:type="dxa"/>
          </w:tcPr>
          <w:p>
            <w:pPr>
              <w:pStyle w:val="TableParagraph"/>
              <w:spacing w:line="204" w:lineRule="exact" w:before="11"/>
              <w:ind w:left="78" w:right="28"/>
              <w:rPr>
                <w:sz w:val="18"/>
              </w:rPr>
            </w:pPr>
            <w:r>
              <w:rPr>
                <w:w w:val="105"/>
                <w:sz w:val="18"/>
              </w:rPr>
              <w:t>168</w:t>
            </w:r>
          </w:p>
        </w:tc>
      </w:tr>
      <w:tr>
        <w:trPr>
          <w:trHeight w:val="235" w:hRule="atLeast"/>
        </w:trPr>
        <w:tc>
          <w:tcPr>
            <w:tcW w:w="1562" w:type="dxa"/>
          </w:tcPr>
          <w:p>
            <w:pPr>
              <w:pStyle w:val="TableParagraph"/>
              <w:spacing w:line="204" w:lineRule="exact" w:before="11"/>
              <w:ind w:right="115"/>
              <w:jc w:val="right"/>
              <w:rPr>
                <w:sz w:val="18"/>
              </w:rPr>
            </w:pPr>
            <w:r>
              <w:rPr>
                <w:sz w:val="18"/>
              </w:rPr>
              <w:t>2001</w:t>
            </w:r>
          </w:p>
        </w:tc>
        <w:tc>
          <w:tcPr>
            <w:tcW w:w="566" w:type="dxa"/>
          </w:tcPr>
          <w:p>
            <w:pPr>
              <w:pStyle w:val="TableParagraph"/>
              <w:spacing w:line="203" w:lineRule="exact" w:before="12"/>
              <w:ind w:left="115"/>
              <w:jc w:val="left"/>
              <w:rPr>
                <w:b/>
                <w:sz w:val="18"/>
              </w:rPr>
            </w:pPr>
            <w:r>
              <w:rPr>
                <w:b/>
                <w:w w:val="105"/>
                <w:sz w:val="18"/>
              </w:rPr>
              <w:t>480</w:t>
            </w:r>
          </w:p>
        </w:tc>
        <w:tc>
          <w:tcPr>
            <w:tcW w:w="774" w:type="dxa"/>
          </w:tcPr>
          <w:p>
            <w:pPr>
              <w:pStyle w:val="TableParagraph"/>
              <w:spacing w:line="204" w:lineRule="exact" w:before="11"/>
              <w:ind w:left="202"/>
              <w:jc w:val="left"/>
              <w:rPr>
                <w:sz w:val="18"/>
              </w:rPr>
            </w:pPr>
            <w:r>
              <w:rPr>
                <w:w w:val="105"/>
                <w:sz w:val="18"/>
              </w:rPr>
              <w:t>106</w:t>
            </w:r>
          </w:p>
        </w:tc>
        <w:tc>
          <w:tcPr>
            <w:tcW w:w="946" w:type="dxa"/>
          </w:tcPr>
          <w:p>
            <w:pPr>
              <w:pStyle w:val="TableParagraph"/>
              <w:spacing w:line="204" w:lineRule="exact" w:before="11"/>
              <w:ind w:left="262"/>
              <w:jc w:val="left"/>
              <w:rPr>
                <w:sz w:val="18"/>
              </w:rPr>
            </w:pPr>
            <w:r>
              <w:rPr>
                <w:w w:val="105"/>
                <w:sz w:val="18"/>
              </w:rPr>
              <w:t>373</w:t>
            </w:r>
          </w:p>
        </w:tc>
        <w:tc>
          <w:tcPr>
            <w:tcW w:w="831" w:type="dxa"/>
          </w:tcPr>
          <w:p>
            <w:pPr>
              <w:pStyle w:val="TableParagraph"/>
              <w:spacing w:line="204" w:lineRule="exact" w:before="11"/>
              <w:ind w:left="75" w:right="92"/>
              <w:rPr>
                <w:sz w:val="18"/>
              </w:rPr>
            </w:pPr>
            <w:r>
              <w:rPr>
                <w:w w:val="105"/>
                <w:sz w:val="18"/>
              </w:rPr>
              <w:t>60</w:t>
            </w:r>
          </w:p>
        </w:tc>
        <w:tc>
          <w:tcPr>
            <w:tcW w:w="888" w:type="dxa"/>
          </w:tcPr>
          <w:p>
            <w:pPr>
              <w:pStyle w:val="TableParagraph"/>
              <w:spacing w:line="204" w:lineRule="exact" w:before="11"/>
              <w:ind w:right="5"/>
              <w:rPr>
                <w:sz w:val="18"/>
              </w:rPr>
            </w:pPr>
            <w:r>
              <w:rPr>
                <w:w w:val="102"/>
                <w:sz w:val="18"/>
              </w:rPr>
              <w:t>:</w:t>
            </w:r>
          </w:p>
        </w:tc>
        <w:tc>
          <w:tcPr>
            <w:tcW w:w="904" w:type="dxa"/>
          </w:tcPr>
          <w:p>
            <w:pPr>
              <w:pStyle w:val="TableParagraph"/>
              <w:spacing w:line="204" w:lineRule="exact" w:before="11"/>
              <w:ind w:right="66"/>
              <w:rPr>
                <w:sz w:val="18"/>
              </w:rPr>
            </w:pPr>
            <w:r>
              <w:rPr>
                <w:w w:val="102"/>
                <w:sz w:val="18"/>
              </w:rPr>
              <w:t>:</w:t>
            </w:r>
          </w:p>
        </w:tc>
        <w:tc>
          <w:tcPr>
            <w:tcW w:w="596" w:type="dxa"/>
          </w:tcPr>
          <w:p>
            <w:pPr>
              <w:pStyle w:val="TableParagraph"/>
              <w:spacing w:line="204" w:lineRule="exact" w:before="11"/>
              <w:ind w:left="176"/>
              <w:jc w:val="left"/>
              <w:rPr>
                <w:sz w:val="18"/>
              </w:rPr>
            </w:pPr>
            <w:r>
              <w:rPr>
                <w:w w:val="105"/>
                <w:sz w:val="18"/>
              </w:rPr>
              <w:t>67</w:t>
            </w:r>
          </w:p>
        </w:tc>
        <w:tc>
          <w:tcPr>
            <w:tcW w:w="631" w:type="dxa"/>
          </w:tcPr>
          <w:p>
            <w:pPr>
              <w:pStyle w:val="TableParagraph"/>
              <w:spacing w:line="204" w:lineRule="exact" w:before="11"/>
              <w:ind w:left="250"/>
              <w:jc w:val="left"/>
              <w:rPr>
                <w:sz w:val="18"/>
              </w:rPr>
            </w:pPr>
            <w:r>
              <w:rPr>
                <w:w w:val="105"/>
                <w:sz w:val="18"/>
              </w:rPr>
              <w:t>84</w:t>
            </w:r>
          </w:p>
        </w:tc>
        <w:tc>
          <w:tcPr>
            <w:tcW w:w="725" w:type="dxa"/>
          </w:tcPr>
          <w:p>
            <w:pPr>
              <w:pStyle w:val="TableParagraph"/>
              <w:spacing w:line="204" w:lineRule="exact" w:before="11"/>
              <w:ind w:left="78" w:right="28"/>
              <w:rPr>
                <w:sz w:val="18"/>
              </w:rPr>
            </w:pPr>
            <w:r>
              <w:rPr>
                <w:w w:val="105"/>
                <w:sz w:val="18"/>
              </w:rPr>
              <w:t>162</w:t>
            </w:r>
          </w:p>
        </w:tc>
      </w:tr>
      <w:tr>
        <w:trPr>
          <w:trHeight w:val="235" w:hRule="atLeast"/>
        </w:trPr>
        <w:tc>
          <w:tcPr>
            <w:tcW w:w="1562" w:type="dxa"/>
          </w:tcPr>
          <w:p>
            <w:pPr>
              <w:pStyle w:val="TableParagraph"/>
              <w:spacing w:line="204" w:lineRule="exact" w:before="11"/>
              <w:ind w:right="115"/>
              <w:jc w:val="right"/>
              <w:rPr>
                <w:sz w:val="18"/>
              </w:rPr>
            </w:pPr>
            <w:r>
              <w:rPr>
                <w:sz w:val="18"/>
              </w:rPr>
              <w:t>2002</w:t>
            </w:r>
          </w:p>
        </w:tc>
        <w:tc>
          <w:tcPr>
            <w:tcW w:w="566" w:type="dxa"/>
          </w:tcPr>
          <w:p>
            <w:pPr>
              <w:pStyle w:val="TableParagraph"/>
              <w:spacing w:line="203" w:lineRule="exact" w:before="12"/>
              <w:ind w:left="115"/>
              <w:jc w:val="left"/>
              <w:rPr>
                <w:b/>
                <w:sz w:val="18"/>
              </w:rPr>
            </w:pPr>
            <w:r>
              <w:rPr>
                <w:b/>
                <w:w w:val="105"/>
                <w:sz w:val="18"/>
              </w:rPr>
              <w:t>513</w:t>
            </w:r>
          </w:p>
        </w:tc>
        <w:tc>
          <w:tcPr>
            <w:tcW w:w="774" w:type="dxa"/>
          </w:tcPr>
          <w:p>
            <w:pPr>
              <w:pStyle w:val="TableParagraph"/>
              <w:spacing w:line="204" w:lineRule="exact" w:before="11"/>
              <w:ind w:left="248"/>
              <w:jc w:val="left"/>
              <w:rPr>
                <w:sz w:val="18"/>
              </w:rPr>
            </w:pPr>
            <w:r>
              <w:rPr>
                <w:w w:val="105"/>
                <w:sz w:val="18"/>
              </w:rPr>
              <w:t>95</w:t>
            </w:r>
          </w:p>
        </w:tc>
        <w:tc>
          <w:tcPr>
            <w:tcW w:w="946" w:type="dxa"/>
          </w:tcPr>
          <w:p>
            <w:pPr>
              <w:pStyle w:val="TableParagraph"/>
              <w:spacing w:line="204" w:lineRule="exact" w:before="11"/>
              <w:ind w:left="262"/>
              <w:jc w:val="left"/>
              <w:rPr>
                <w:sz w:val="18"/>
              </w:rPr>
            </w:pPr>
            <w:r>
              <w:rPr>
                <w:w w:val="105"/>
                <w:sz w:val="18"/>
              </w:rPr>
              <w:t>418</w:t>
            </w:r>
          </w:p>
        </w:tc>
        <w:tc>
          <w:tcPr>
            <w:tcW w:w="831" w:type="dxa"/>
          </w:tcPr>
          <w:p>
            <w:pPr>
              <w:pStyle w:val="TableParagraph"/>
              <w:spacing w:line="204" w:lineRule="exact" w:before="11"/>
              <w:ind w:left="75" w:right="92"/>
              <w:rPr>
                <w:sz w:val="18"/>
              </w:rPr>
            </w:pPr>
            <w:r>
              <w:rPr>
                <w:w w:val="105"/>
                <w:sz w:val="18"/>
              </w:rPr>
              <w:t>63</w:t>
            </w:r>
          </w:p>
        </w:tc>
        <w:tc>
          <w:tcPr>
            <w:tcW w:w="888" w:type="dxa"/>
          </w:tcPr>
          <w:p>
            <w:pPr>
              <w:pStyle w:val="TableParagraph"/>
              <w:spacing w:line="204" w:lineRule="exact" w:before="11"/>
              <w:ind w:right="5"/>
              <w:rPr>
                <w:sz w:val="18"/>
              </w:rPr>
            </w:pPr>
            <w:r>
              <w:rPr>
                <w:w w:val="102"/>
                <w:sz w:val="18"/>
              </w:rPr>
              <w:t>:</w:t>
            </w:r>
          </w:p>
        </w:tc>
        <w:tc>
          <w:tcPr>
            <w:tcW w:w="904" w:type="dxa"/>
          </w:tcPr>
          <w:p>
            <w:pPr>
              <w:pStyle w:val="TableParagraph"/>
              <w:spacing w:line="204" w:lineRule="exact" w:before="11"/>
              <w:ind w:right="66"/>
              <w:rPr>
                <w:sz w:val="18"/>
              </w:rPr>
            </w:pPr>
            <w:r>
              <w:rPr>
                <w:w w:val="102"/>
                <w:sz w:val="18"/>
              </w:rPr>
              <w:t>:</w:t>
            </w:r>
          </w:p>
        </w:tc>
        <w:tc>
          <w:tcPr>
            <w:tcW w:w="596" w:type="dxa"/>
          </w:tcPr>
          <w:p>
            <w:pPr>
              <w:pStyle w:val="TableParagraph"/>
              <w:spacing w:line="204" w:lineRule="exact" w:before="11"/>
              <w:ind w:left="176"/>
              <w:jc w:val="left"/>
              <w:rPr>
                <w:sz w:val="18"/>
              </w:rPr>
            </w:pPr>
            <w:r>
              <w:rPr>
                <w:w w:val="105"/>
                <w:sz w:val="18"/>
              </w:rPr>
              <w:t>66</w:t>
            </w:r>
          </w:p>
        </w:tc>
        <w:tc>
          <w:tcPr>
            <w:tcW w:w="631" w:type="dxa"/>
          </w:tcPr>
          <w:p>
            <w:pPr>
              <w:pStyle w:val="TableParagraph"/>
              <w:spacing w:line="204" w:lineRule="exact" w:before="11"/>
              <w:ind w:left="250"/>
              <w:jc w:val="left"/>
              <w:rPr>
                <w:sz w:val="18"/>
              </w:rPr>
            </w:pPr>
            <w:r>
              <w:rPr>
                <w:w w:val="105"/>
                <w:sz w:val="18"/>
              </w:rPr>
              <w:t>93</w:t>
            </w:r>
          </w:p>
        </w:tc>
        <w:tc>
          <w:tcPr>
            <w:tcW w:w="725" w:type="dxa"/>
          </w:tcPr>
          <w:p>
            <w:pPr>
              <w:pStyle w:val="TableParagraph"/>
              <w:spacing w:line="204" w:lineRule="exact" w:before="11"/>
              <w:ind w:left="78" w:right="28"/>
              <w:rPr>
                <w:sz w:val="18"/>
              </w:rPr>
            </w:pPr>
            <w:r>
              <w:rPr>
                <w:w w:val="105"/>
                <w:sz w:val="18"/>
              </w:rPr>
              <w:t>197</w:t>
            </w:r>
          </w:p>
        </w:tc>
      </w:tr>
      <w:tr>
        <w:trPr>
          <w:trHeight w:val="235" w:hRule="atLeast"/>
        </w:trPr>
        <w:tc>
          <w:tcPr>
            <w:tcW w:w="1562" w:type="dxa"/>
          </w:tcPr>
          <w:p>
            <w:pPr>
              <w:pStyle w:val="TableParagraph"/>
              <w:spacing w:line="204" w:lineRule="exact" w:before="11"/>
              <w:ind w:right="115"/>
              <w:jc w:val="right"/>
              <w:rPr>
                <w:sz w:val="18"/>
              </w:rPr>
            </w:pPr>
            <w:r>
              <w:rPr>
                <w:sz w:val="18"/>
              </w:rPr>
              <w:t>2003</w:t>
            </w:r>
          </w:p>
        </w:tc>
        <w:tc>
          <w:tcPr>
            <w:tcW w:w="566" w:type="dxa"/>
          </w:tcPr>
          <w:p>
            <w:pPr>
              <w:pStyle w:val="TableParagraph"/>
              <w:spacing w:line="203" w:lineRule="exact" w:before="12"/>
              <w:ind w:left="115"/>
              <w:jc w:val="left"/>
              <w:rPr>
                <w:b/>
                <w:sz w:val="18"/>
              </w:rPr>
            </w:pPr>
            <w:r>
              <w:rPr>
                <w:b/>
                <w:w w:val="105"/>
                <w:sz w:val="18"/>
              </w:rPr>
              <w:t>513</w:t>
            </w:r>
          </w:p>
        </w:tc>
        <w:tc>
          <w:tcPr>
            <w:tcW w:w="774" w:type="dxa"/>
          </w:tcPr>
          <w:p>
            <w:pPr>
              <w:pStyle w:val="TableParagraph"/>
              <w:spacing w:line="204" w:lineRule="exact" w:before="11"/>
              <w:ind w:left="202"/>
              <w:jc w:val="left"/>
              <w:rPr>
                <w:sz w:val="18"/>
              </w:rPr>
            </w:pPr>
            <w:r>
              <w:rPr>
                <w:w w:val="105"/>
                <w:sz w:val="18"/>
              </w:rPr>
              <w:t>106</w:t>
            </w:r>
          </w:p>
        </w:tc>
        <w:tc>
          <w:tcPr>
            <w:tcW w:w="946" w:type="dxa"/>
          </w:tcPr>
          <w:p>
            <w:pPr>
              <w:pStyle w:val="TableParagraph"/>
              <w:spacing w:line="204" w:lineRule="exact" w:before="11"/>
              <w:ind w:left="262"/>
              <w:jc w:val="left"/>
              <w:rPr>
                <w:sz w:val="18"/>
              </w:rPr>
            </w:pPr>
            <w:r>
              <w:rPr>
                <w:w w:val="105"/>
                <w:sz w:val="18"/>
              </w:rPr>
              <w:t>407</w:t>
            </w:r>
          </w:p>
        </w:tc>
        <w:tc>
          <w:tcPr>
            <w:tcW w:w="831" w:type="dxa"/>
          </w:tcPr>
          <w:p>
            <w:pPr>
              <w:pStyle w:val="TableParagraph"/>
              <w:spacing w:line="204" w:lineRule="exact" w:before="11"/>
              <w:ind w:left="75" w:right="92"/>
              <w:rPr>
                <w:sz w:val="18"/>
              </w:rPr>
            </w:pPr>
            <w:r>
              <w:rPr>
                <w:w w:val="105"/>
                <w:sz w:val="18"/>
              </w:rPr>
              <w:t>64</w:t>
            </w:r>
          </w:p>
        </w:tc>
        <w:tc>
          <w:tcPr>
            <w:tcW w:w="888" w:type="dxa"/>
          </w:tcPr>
          <w:p>
            <w:pPr>
              <w:pStyle w:val="TableParagraph"/>
              <w:spacing w:line="204" w:lineRule="exact" w:before="11"/>
              <w:ind w:right="5"/>
              <w:rPr>
                <w:sz w:val="18"/>
              </w:rPr>
            </w:pPr>
            <w:r>
              <w:rPr>
                <w:w w:val="102"/>
                <w:sz w:val="18"/>
              </w:rPr>
              <w:t>:</w:t>
            </w:r>
          </w:p>
        </w:tc>
        <w:tc>
          <w:tcPr>
            <w:tcW w:w="904" w:type="dxa"/>
          </w:tcPr>
          <w:p>
            <w:pPr>
              <w:pStyle w:val="TableParagraph"/>
              <w:spacing w:line="204" w:lineRule="exact" w:before="11"/>
              <w:ind w:right="66"/>
              <w:rPr>
                <w:sz w:val="18"/>
              </w:rPr>
            </w:pPr>
            <w:r>
              <w:rPr>
                <w:w w:val="102"/>
                <w:sz w:val="18"/>
              </w:rPr>
              <w:t>:</w:t>
            </w:r>
          </w:p>
        </w:tc>
        <w:tc>
          <w:tcPr>
            <w:tcW w:w="596" w:type="dxa"/>
          </w:tcPr>
          <w:p>
            <w:pPr>
              <w:pStyle w:val="TableParagraph"/>
              <w:spacing w:line="204" w:lineRule="exact" w:before="11"/>
              <w:ind w:left="176"/>
              <w:jc w:val="left"/>
              <w:rPr>
                <w:sz w:val="18"/>
              </w:rPr>
            </w:pPr>
            <w:r>
              <w:rPr>
                <w:w w:val="105"/>
                <w:sz w:val="18"/>
              </w:rPr>
              <w:t>63</w:t>
            </w:r>
          </w:p>
        </w:tc>
        <w:tc>
          <w:tcPr>
            <w:tcW w:w="631" w:type="dxa"/>
          </w:tcPr>
          <w:p>
            <w:pPr>
              <w:pStyle w:val="TableParagraph"/>
              <w:spacing w:line="204" w:lineRule="exact" w:before="11"/>
              <w:ind w:left="203"/>
              <w:jc w:val="left"/>
              <w:rPr>
                <w:sz w:val="18"/>
              </w:rPr>
            </w:pPr>
            <w:r>
              <w:rPr>
                <w:w w:val="105"/>
                <w:sz w:val="18"/>
              </w:rPr>
              <w:t>103</w:t>
            </w:r>
          </w:p>
        </w:tc>
        <w:tc>
          <w:tcPr>
            <w:tcW w:w="725" w:type="dxa"/>
          </w:tcPr>
          <w:p>
            <w:pPr>
              <w:pStyle w:val="TableParagraph"/>
              <w:spacing w:line="204" w:lineRule="exact" w:before="11"/>
              <w:ind w:left="78" w:right="28"/>
              <w:rPr>
                <w:sz w:val="18"/>
              </w:rPr>
            </w:pPr>
            <w:r>
              <w:rPr>
                <w:w w:val="105"/>
                <w:sz w:val="18"/>
              </w:rPr>
              <w:t>177</w:t>
            </w:r>
          </w:p>
        </w:tc>
      </w:tr>
      <w:tr>
        <w:trPr>
          <w:trHeight w:val="235" w:hRule="atLeast"/>
        </w:trPr>
        <w:tc>
          <w:tcPr>
            <w:tcW w:w="1562" w:type="dxa"/>
          </w:tcPr>
          <w:p>
            <w:pPr>
              <w:pStyle w:val="TableParagraph"/>
              <w:spacing w:line="204" w:lineRule="exact" w:before="11"/>
              <w:ind w:right="115"/>
              <w:jc w:val="right"/>
              <w:rPr>
                <w:sz w:val="18"/>
              </w:rPr>
            </w:pPr>
            <w:r>
              <w:rPr>
                <w:sz w:val="18"/>
              </w:rPr>
              <w:t>2004</w:t>
            </w:r>
          </w:p>
        </w:tc>
        <w:tc>
          <w:tcPr>
            <w:tcW w:w="566" w:type="dxa"/>
          </w:tcPr>
          <w:p>
            <w:pPr>
              <w:pStyle w:val="TableParagraph"/>
              <w:spacing w:line="203" w:lineRule="exact" w:before="12"/>
              <w:ind w:left="115"/>
              <w:jc w:val="left"/>
              <w:rPr>
                <w:b/>
                <w:sz w:val="18"/>
              </w:rPr>
            </w:pPr>
            <w:r>
              <w:rPr>
                <w:b/>
                <w:w w:val="105"/>
                <w:sz w:val="18"/>
              </w:rPr>
              <w:t>582</w:t>
            </w:r>
          </w:p>
        </w:tc>
        <w:tc>
          <w:tcPr>
            <w:tcW w:w="774" w:type="dxa"/>
          </w:tcPr>
          <w:p>
            <w:pPr>
              <w:pStyle w:val="TableParagraph"/>
              <w:spacing w:line="204" w:lineRule="exact" w:before="11"/>
              <w:ind w:left="248"/>
              <w:jc w:val="left"/>
              <w:rPr>
                <w:sz w:val="18"/>
              </w:rPr>
            </w:pPr>
            <w:r>
              <w:rPr>
                <w:w w:val="105"/>
                <w:sz w:val="18"/>
              </w:rPr>
              <w:t>88</w:t>
            </w:r>
          </w:p>
        </w:tc>
        <w:tc>
          <w:tcPr>
            <w:tcW w:w="946" w:type="dxa"/>
          </w:tcPr>
          <w:p>
            <w:pPr>
              <w:pStyle w:val="TableParagraph"/>
              <w:spacing w:line="204" w:lineRule="exact" w:before="11"/>
              <w:ind w:left="262"/>
              <w:jc w:val="left"/>
              <w:rPr>
                <w:sz w:val="18"/>
              </w:rPr>
            </w:pPr>
            <w:r>
              <w:rPr>
                <w:w w:val="105"/>
                <w:sz w:val="18"/>
              </w:rPr>
              <w:t>494</w:t>
            </w:r>
          </w:p>
        </w:tc>
        <w:tc>
          <w:tcPr>
            <w:tcW w:w="831" w:type="dxa"/>
          </w:tcPr>
          <w:p>
            <w:pPr>
              <w:pStyle w:val="TableParagraph"/>
              <w:spacing w:line="204" w:lineRule="exact" w:before="11"/>
              <w:ind w:left="75" w:right="92"/>
              <w:rPr>
                <w:sz w:val="18"/>
              </w:rPr>
            </w:pPr>
            <w:r>
              <w:rPr>
                <w:w w:val="105"/>
                <w:sz w:val="18"/>
              </w:rPr>
              <w:t>65</w:t>
            </w:r>
          </w:p>
        </w:tc>
        <w:tc>
          <w:tcPr>
            <w:tcW w:w="888" w:type="dxa"/>
          </w:tcPr>
          <w:p>
            <w:pPr>
              <w:pStyle w:val="TableParagraph"/>
              <w:spacing w:line="204" w:lineRule="exact" w:before="11"/>
              <w:ind w:left="32" w:right="38"/>
              <w:rPr>
                <w:sz w:val="18"/>
              </w:rPr>
            </w:pPr>
            <w:r>
              <w:rPr>
                <w:w w:val="105"/>
                <w:sz w:val="18"/>
              </w:rPr>
              <w:t>52</w:t>
            </w:r>
          </w:p>
        </w:tc>
        <w:tc>
          <w:tcPr>
            <w:tcW w:w="904" w:type="dxa"/>
          </w:tcPr>
          <w:p>
            <w:pPr>
              <w:pStyle w:val="TableParagraph"/>
              <w:spacing w:line="204" w:lineRule="exact" w:before="11"/>
              <w:ind w:left="33" w:right="99"/>
              <w:rPr>
                <w:sz w:val="18"/>
              </w:rPr>
            </w:pPr>
            <w:r>
              <w:rPr>
                <w:w w:val="105"/>
                <w:sz w:val="18"/>
              </w:rPr>
              <w:t>117</w:t>
            </w:r>
          </w:p>
        </w:tc>
        <w:tc>
          <w:tcPr>
            <w:tcW w:w="596" w:type="dxa"/>
          </w:tcPr>
          <w:p>
            <w:pPr>
              <w:pStyle w:val="TableParagraph"/>
              <w:spacing w:line="204" w:lineRule="exact" w:before="11"/>
              <w:ind w:left="176"/>
              <w:jc w:val="left"/>
              <w:rPr>
                <w:sz w:val="18"/>
              </w:rPr>
            </w:pPr>
            <w:r>
              <w:rPr>
                <w:w w:val="105"/>
                <w:sz w:val="18"/>
              </w:rPr>
              <w:t>76</w:t>
            </w:r>
          </w:p>
        </w:tc>
        <w:tc>
          <w:tcPr>
            <w:tcW w:w="631" w:type="dxa"/>
          </w:tcPr>
          <w:p>
            <w:pPr>
              <w:pStyle w:val="TableParagraph"/>
              <w:spacing w:line="204" w:lineRule="exact" w:before="11"/>
              <w:ind w:left="203"/>
              <w:jc w:val="left"/>
              <w:rPr>
                <w:sz w:val="18"/>
              </w:rPr>
            </w:pPr>
            <w:r>
              <w:rPr>
                <w:w w:val="105"/>
                <w:sz w:val="18"/>
              </w:rPr>
              <w:t>143</w:t>
            </w:r>
          </w:p>
        </w:tc>
        <w:tc>
          <w:tcPr>
            <w:tcW w:w="725" w:type="dxa"/>
          </w:tcPr>
          <w:p>
            <w:pPr>
              <w:pStyle w:val="TableParagraph"/>
              <w:spacing w:line="204" w:lineRule="exact" w:before="11"/>
              <w:ind w:left="78" w:right="28"/>
              <w:rPr>
                <w:sz w:val="18"/>
              </w:rPr>
            </w:pPr>
            <w:r>
              <w:rPr>
                <w:w w:val="105"/>
                <w:sz w:val="18"/>
              </w:rPr>
              <w:t>158</w:t>
            </w:r>
          </w:p>
        </w:tc>
      </w:tr>
      <w:tr>
        <w:trPr>
          <w:trHeight w:val="279" w:hRule="atLeast"/>
        </w:trPr>
        <w:tc>
          <w:tcPr>
            <w:tcW w:w="1562" w:type="dxa"/>
          </w:tcPr>
          <w:p>
            <w:pPr>
              <w:pStyle w:val="TableParagraph"/>
              <w:spacing w:before="11"/>
              <w:ind w:right="115"/>
              <w:jc w:val="right"/>
              <w:rPr>
                <w:sz w:val="18"/>
              </w:rPr>
            </w:pPr>
            <w:r>
              <w:rPr>
                <w:sz w:val="18"/>
              </w:rPr>
              <w:t>2005</w:t>
            </w:r>
          </w:p>
        </w:tc>
        <w:tc>
          <w:tcPr>
            <w:tcW w:w="566" w:type="dxa"/>
          </w:tcPr>
          <w:p>
            <w:pPr>
              <w:pStyle w:val="TableParagraph"/>
              <w:spacing w:before="12"/>
              <w:ind w:left="115"/>
              <w:jc w:val="left"/>
              <w:rPr>
                <w:b/>
                <w:sz w:val="18"/>
              </w:rPr>
            </w:pPr>
            <w:r>
              <w:rPr>
                <w:b/>
                <w:w w:val="105"/>
                <w:sz w:val="18"/>
              </w:rPr>
              <w:t>565</w:t>
            </w:r>
          </w:p>
        </w:tc>
        <w:tc>
          <w:tcPr>
            <w:tcW w:w="774" w:type="dxa"/>
          </w:tcPr>
          <w:p>
            <w:pPr>
              <w:pStyle w:val="TableParagraph"/>
              <w:spacing w:before="11"/>
              <w:ind w:left="248"/>
              <w:jc w:val="left"/>
              <w:rPr>
                <w:sz w:val="18"/>
              </w:rPr>
            </w:pPr>
            <w:r>
              <w:rPr>
                <w:w w:val="105"/>
                <w:sz w:val="18"/>
              </w:rPr>
              <w:t>91</w:t>
            </w:r>
          </w:p>
        </w:tc>
        <w:tc>
          <w:tcPr>
            <w:tcW w:w="946" w:type="dxa"/>
          </w:tcPr>
          <w:p>
            <w:pPr>
              <w:pStyle w:val="TableParagraph"/>
              <w:spacing w:before="11"/>
              <w:ind w:left="262"/>
              <w:jc w:val="left"/>
              <w:rPr>
                <w:sz w:val="18"/>
              </w:rPr>
            </w:pPr>
            <w:r>
              <w:rPr>
                <w:w w:val="105"/>
                <w:sz w:val="18"/>
              </w:rPr>
              <w:t>474</w:t>
            </w:r>
          </w:p>
        </w:tc>
        <w:tc>
          <w:tcPr>
            <w:tcW w:w="831" w:type="dxa"/>
          </w:tcPr>
          <w:p>
            <w:pPr>
              <w:pStyle w:val="TableParagraph"/>
              <w:spacing w:before="11"/>
              <w:ind w:left="75" w:right="92"/>
              <w:rPr>
                <w:sz w:val="18"/>
              </w:rPr>
            </w:pPr>
            <w:r>
              <w:rPr>
                <w:w w:val="105"/>
                <w:sz w:val="18"/>
              </w:rPr>
              <w:t>61</w:t>
            </w:r>
          </w:p>
        </w:tc>
        <w:tc>
          <w:tcPr>
            <w:tcW w:w="888" w:type="dxa"/>
          </w:tcPr>
          <w:p>
            <w:pPr>
              <w:pStyle w:val="TableParagraph"/>
              <w:spacing w:before="11"/>
              <w:ind w:left="32" w:right="38"/>
              <w:rPr>
                <w:sz w:val="18"/>
              </w:rPr>
            </w:pPr>
            <w:r>
              <w:rPr>
                <w:w w:val="105"/>
                <w:sz w:val="18"/>
              </w:rPr>
              <w:t>80</w:t>
            </w:r>
          </w:p>
        </w:tc>
        <w:tc>
          <w:tcPr>
            <w:tcW w:w="904" w:type="dxa"/>
          </w:tcPr>
          <w:p>
            <w:pPr>
              <w:pStyle w:val="TableParagraph"/>
              <w:spacing w:before="11"/>
              <w:ind w:left="33" w:right="99"/>
              <w:rPr>
                <w:sz w:val="18"/>
              </w:rPr>
            </w:pPr>
            <w:r>
              <w:rPr>
                <w:w w:val="105"/>
                <w:sz w:val="18"/>
              </w:rPr>
              <w:t>145</w:t>
            </w:r>
          </w:p>
        </w:tc>
        <w:tc>
          <w:tcPr>
            <w:tcW w:w="596" w:type="dxa"/>
          </w:tcPr>
          <w:p>
            <w:pPr>
              <w:pStyle w:val="TableParagraph"/>
              <w:spacing w:before="11"/>
              <w:ind w:left="176"/>
              <w:jc w:val="left"/>
              <w:rPr>
                <w:sz w:val="18"/>
              </w:rPr>
            </w:pPr>
            <w:r>
              <w:rPr>
                <w:w w:val="105"/>
                <w:sz w:val="18"/>
              </w:rPr>
              <w:t>68</w:t>
            </w:r>
          </w:p>
        </w:tc>
        <w:tc>
          <w:tcPr>
            <w:tcW w:w="631" w:type="dxa"/>
          </w:tcPr>
          <w:p>
            <w:pPr>
              <w:pStyle w:val="TableParagraph"/>
              <w:spacing w:before="11"/>
              <w:ind w:left="203"/>
              <w:jc w:val="left"/>
              <w:rPr>
                <w:sz w:val="18"/>
              </w:rPr>
            </w:pPr>
            <w:r>
              <w:rPr>
                <w:w w:val="105"/>
                <w:sz w:val="18"/>
              </w:rPr>
              <w:t>121</w:t>
            </w:r>
          </w:p>
        </w:tc>
        <w:tc>
          <w:tcPr>
            <w:tcW w:w="725" w:type="dxa"/>
          </w:tcPr>
          <w:p>
            <w:pPr>
              <w:pStyle w:val="TableParagraph"/>
              <w:spacing w:before="11"/>
              <w:ind w:left="78" w:right="28"/>
              <w:rPr>
                <w:sz w:val="18"/>
              </w:rPr>
            </w:pPr>
            <w:r>
              <w:rPr>
                <w:w w:val="105"/>
                <w:sz w:val="18"/>
              </w:rPr>
              <w:t>140</w:t>
            </w:r>
          </w:p>
        </w:tc>
      </w:tr>
      <w:tr>
        <w:trPr>
          <w:trHeight w:val="515" w:hRule="atLeast"/>
        </w:trPr>
        <w:tc>
          <w:tcPr>
            <w:tcW w:w="1562" w:type="dxa"/>
          </w:tcPr>
          <w:p>
            <w:pPr>
              <w:pStyle w:val="TableParagraph"/>
              <w:spacing w:before="56"/>
              <w:ind w:right="114"/>
              <w:jc w:val="right"/>
              <w:rPr>
                <w:sz w:val="18"/>
              </w:rPr>
            </w:pPr>
            <w:r>
              <w:rPr>
                <w:w w:val="105"/>
                <w:sz w:val="18"/>
              </w:rPr>
              <w:t>Outflow to the</w:t>
            </w:r>
            <w:r>
              <w:rPr>
                <w:spacing w:val="-35"/>
                <w:w w:val="105"/>
                <w:sz w:val="18"/>
              </w:rPr>
              <w:t> </w:t>
            </w:r>
            <w:r>
              <w:rPr>
                <w:w w:val="105"/>
                <w:sz w:val="18"/>
              </w:rPr>
              <w:t>UK</w:t>
            </w:r>
          </w:p>
          <w:p>
            <w:pPr>
              <w:pStyle w:val="TableParagraph"/>
              <w:spacing w:line="204" w:lineRule="exact" w:before="28"/>
              <w:ind w:right="115"/>
              <w:jc w:val="right"/>
              <w:rPr>
                <w:sz w:val="18"/>
              </w:rPr>
            </w:pPr>
            <w:r>
              <w:rPr>
                <w:spacing w:val="-1"/>
                <w:sz w:val="18"/>
              </w:rPr>
              <w:t>1996</w:t>
            </w:r>
          </w:p>
        </w:tc>
        <w:tc>
          <w:tcPr>
            <w:tcW w:w="566" w:type="dxa"/>
          </w:tcPr>
          <w:p>
            <w:pPr>
              <w:pStyle w:val="TableParagraph"/>
              <w:spacing w:before="4"/>
              <w:jc w:val="left"/>
              <w:rPr>
                <w:b/>
                <w:sz w:val="25"/>
              </w:rPr>
            </w:pPr>
          </w:p>
          <w:p>
            <w:pPr>
              <w:pStyle w:val="TableParagraph"/>
              <w:spacing w:line="203" w:lineRule="exact"/>
              <w:ind w:left="115"/>
              <w:jc w:val="left"/>
              <w:rPr>
                <w:b/>
                <w:sz w:val="18"/>
              </w:rPr>
            </w:pPr>
            <w:r>
              <w:rPr>
                <w:b/>
                <w:w w:val="105"/>
                <w:sz w:val="18"/>
              </w:rPr>
              <w:t>264</w:t>
            </w:r>
          </w:p>
        </w:tc>
        <w:tc>
          <w:tcPr>
            <w:tcW w:w="774" w:type="dxa"/>
          </w:tcPr>
          <w:p>
            <w:pPr>
              <w:pStyle w:val="TableParagraph"/>
              <w:spacing w:before="3"/>
              <w:jc w:val="left"/>
              <w:rPr>
                <w:b/>
                <w:sz w:val="25"/>
              </w:rPr>
            </w:pPr>
          </w:p>
          <w:p>
            <w:pPr>
              <w:pStyle w:val="TableParagraph"/>
              <w:spacing w:line="204" w:lineRule="exact"/>
              <w:ind w:left="202"/>
              <w:jc w:val="left"/>
              <w:rPr>
                <w:sz w:val="18"/>
              </w:rPr>
            </w:pPr>
            <w:r>
              <w:rPr>
                <w:w w:val="105"/>
                <w:sz w:val="18"/>
              </w:rPr>
              <w:t>156</w:t>
            </w:r>
          </w:p>
        </w:tc>
        <w:tc>
          <w:tcPr>
            <w:tcW w:w="946" w:type="dxa"/>
          </w:tcPr>
          <w:p>
            <w:pPr>
              <w:pStyle w:val="TableParagraph"/>
              <w:spacing w:before="3"/>
              <w:jc w:val="left"/>
              <w:rPr>
                <w:b/>
                <w:sz w:val="25"/>
              </w:rPr>
            </w:pPr>
          </w:p>
          <w:p>
            <w:pPr>
              <w:pStyle w:val="TableParagraph"/>
              <w:spacing w:line="204" w:lineRule="exact"/>
              <w:ind w:left="262"/>
              <w:jc w:val="left"/>
              <w:rPr>
                <w:sz w:val="18"/>
              </w:rPr>
            </w:pPr>
            <w:r>
              <w:rPr>
                <w:w w:val="105"/>
                <w:sz w:val="18"/>
              </w:rPr>
              <w:t>108</w:t>
            </w:r>
          </w:p>
        </w:tc>
        <w:tc>
          <w:tcPr>
            <w:tcW w:w="831" w:type="dxa"/>
          </w:tcPr>
          <w:p>
            <w:pPr>
              <w:pStyle w:val="TableParagraph"/>
              <w:spacing w:before="3"/>
              <w:jc w:val="left"/>
              <w:rPr>
                <w:b/>
                <w:sz w:val="25"/>
              </w:rPr>
            </w:pPr>
          </w:p>
          <w:p>
            <w:pPr>
              <w:pStyle w:val="TableParagraph"/>
              <w:spacing w:line="204" w:lineRule="exact"/>
              <w:ind w:left="75" w:right="92"/>
              <w:rPr>
                <w:sz w:val="18"/>
              </w:rPr>
            </w:pPr>
            <w:r>
              <w:rPr>
                <w:w w:val="105"/>
                <w:sz w:val="18"/>
              </w:rPr>
              <w:t>44</w:t>
            </w:r>
          </w:p>
        </w:tc>
        <w:tc>
          <w:tcPr>
            <w:tcW w:w="888" w:type="dxa"/>
          </w:tcPr>
          <w:p>
            <w:pPr>
              <w:pStyle w:val="TableParagraph"/>
              <w:spacing w:before="3"/>
              <w:jc w:val="left"/>
              <w:rPr>
                <w:b/>
                <w:sz w:val="25"/>
              </w:rPr>
            </w:pPr>
          </w:p>
          <w:p>
            <w:pPr>
              <w:pStyle w:val="TableParagraph"/>
              <w:spacing w:line="204" w:lineRule="exact"/>
              <w:ind w:right="5"/>
              <w:rPr>
                <w:sz w:val="18"/>
              </w:rPr>
            </w:pPr>
            <w:r>
              <w:rPr>
                <w:w w:val="102"/>
                <w:sz w:val="18"/>
              </w:rPr>
              <w:t>:</w:t>
            </w:r>
          </w:p>
        </w:tc>
        <w:tc>
          <w:tcPr>
            <w:tcW w:w="904" w:type="dxa"/>
          </w:tcPr>
          <w:p>
            <w:pPr>
              <w:pStyle w:val="TableParagraph"/>
              <w:spacing w:before="3"/>
              <w:jc w:val="left"/>
              <w:rPr>
                <w:b/>
                <w:sz w:val="25"/>
              </w:rPr>
            </w:pPr>
          </w:p>
          <w:p>
            <w:pPr>
              <w:pStyle w:val="TableParagraph"/>
              <w:spacing w:line="204" w:lineRule="exact"/>
              <w:ind w:right="66"/>
              <w:rPr>
                <w:sz w:val="18"/>
              </w:rPr>
            </w:pPr>
            <w:r>
              <w:rPr>
                <w:w w:val="102"/>
                <w:sz w:val="18"/>
              </w:rPr>
              <w:t>:</w:t>
            </w:r>
          </w:p>
        </w:tc>
        <w:tc>
          <w:tcPr>
            <w:tcW w:w="596" w:type="dxa"/>
          </w:tcPr>
          <w:p>
            <w:pPr>
              <w:pStyle w:val="TableParagraph"/>
              <w:spacing w:before="3"/>
              <w:jc w:val="left"/>
              <w:rPr>
                <w:b/>
                <w:sz w:val="25"/>
              </w:rPr>
            </w:pPr>
          </w:p>
          <w:p>
            <w:pPr>
              <w:pStyle w:val="TableParagraph"/>
              <w:spacing w:line="204" w:lineRule="exact"/>
              <w:ind w:left="176"/>
              <w:jc w:val="left"/>
              <w:rPr>
                <w:sz w:val="18"/>
              </w:rPr>
            </w:pPr>
            <w:r>
              <w:rPr>
                <w:w w:val="105"/>
                <w:sz w:val="18"/>
              </w:rPr>
              <w:t>17</w:t>
            </w:r>
          </w:p>
        </w:tc>
        <w:tc>
          <w:tcPr>
            <w:tcW w:w="631" w:type="dxa"/>
          </w:tcPr>
          <w:p>
            <w:pPr>
              <w:pStyle w:val="TableParagraph"/>
              <w:spacing w:before="3"/>
              <w:jc w:val="left"/>
              <w:rPr>
                <w:b/>
                <w:sz w:val="25"/>
              </w:rPr>
            </w:pPr>
          </w:p>
          <w:p>
            <w:pPr>
              <w:pStyle w:val="TableParagraph"/>
              <w:spacing w:line="204" w:lineRule="exact"/>
              <w:ind w:left="250"/>
              <w:jc w:val="left"/>
              <w:rPr>
                <w:sz w:val="18"/>
              </w:rPr>
            </w:pPr>
            <w:r>
              <w:rPr>
                <w:w w:val="105"/>
                <w:sz w:val="18"/>
              </w:rPr>
              <w:t>14</w:t>
            </w:r>
          </w:p>
        </w:tc>
        <w:tc>
          <w:tcPr>
            <w:tcW w:w="725" w:type="dxa"/>
          </w:tcPr>
          <w:p>
            <w:pPr>
              <w:pStyle w:val="TableParagraph"/>
              <w:spacing w:before="3"/>
              <w:jc w:val="left"/>
              <w:rPr>
                <w:b/>
                <w:sz w:val="25"/>
              </w:rPr>
            </w:pPr>
          </w:p>
          <w:p>
            <w:pPr>
              <w:pStyle w:val="TableParagraph"/>
              <w:spacing w:line="204" w:lineRule="exact"/>
              <w:ind w:left="78" w:right="28"/>
              <w:rPr>
                <w:sz w:val="18"/>
              </w:rPr>
            </w:pPr>
            <w:r>
              <w:rPr>
                <w:w w:val="105"/>
                <w:sz w:val="18"/>
              </w:rPr>
              <w:t>32</w:t>
            </w:r>
          </w:p>
        </w:tc>
      </w:tr>
      <w:tr>
        <w:trPr>
          <w:trHeight w:val="235" w:hRule="atLeast"/>
        </w:trPr>
        <w:tc>
          <w:tcPr>
            <w:tcW w:w="1562" w:type="dxa"/>
          </w:tcPr>
          <w:p>
            <w:pPr>
              <w:pStyle w:val="TableParagraph"/>
              <w:spacing w:line="204" w:lineRule="exact" w:before="12"/>
              <w:ind w:right="115"/>
              <w:jc w:val="right"/>
              <w:rPr>
                <w:sz w:val="18"/>
              </w:rPr>
            </w:pPr>
            <w:r>
              <w:rPr>
                <w:sz w:val="18"/>
              </w:rPr>
              <w:t>1997</w:t>
            </w:r>
          </w:p>
        </w:tc>
        <w:tc>
          <w:tcPr>
            <w:tcW w:w="566" w:type="dxa"/>
          </w:tcPr>
          <w:p>
            <w:pPr>
              <w:pStyle w:val="TableParagraph"/>
              <w:spacing w:line="203" w:lineRule="exact" w:before="13"/>
              <w:ind w:left="115"/>
              <w:jc w:val="left"/>
              <w:rPr>
                <w:b/>
                <w:sz w:val="18"/>
              </w:rPr>
            </w:pPr>
            <w:r>
              <w:rPr>
                <w:b/>
                <w:w w:val="105"/>
                <w:sz w:val="18"/>
              </w:rPr>
              <w:t>279</w:t>
            </w:r>
          </w:p>
        </w:tc>
        <w:tc>
          <w:tcPr>
            <w:tcW w:w="774" w:type="dxa"/>
          </w:tcPr>
          <w:p>
            <w:pPr>
              <w:pStyle w:val="TableParagraph"/>
              <w:spacing w:line="204" w:lineRule="exact" w:before="12"/>
              <w:ind w:left="202"/>
              <w:jc w:val="left"/>
              <w:rPr>
                <w:sz w:val="18"/>
              </w:rPr>
            </w:pPr>
            <w:r>
              <w:rPr>
                <w:w w:val="105"/>
                <w:sz w:val="18"/>
              </w:rPr>
              <w:t>149</w:t>
            </w:r>
          </w:p>
        </w:tc>
        <w:tc>
          <w:tcPr>
            <w:tcW w:w="946" w:type="dxa"/>
          </w:tcPr>
          <w:p>
            <w:pPr>
              <w:pStyle w:val="TableParagraph"/>
              <w:spacing w:line="204" w:lineRule="exact" w:before="12"/>
              <w:ind w:left="262"/>
              <w:jc w:val="left"/>
              <w:rPr>
                <w:sz w:val="18"/>
              </w:rPr>
            </w:pPr>
            <w:r>
              <w:rPr>
                <w:w w:val="105"/>
                <w:sz w:val="18"/>
              </w:rPr>
              <w:t>131</w:t>
            </w:r>
          </w:p>
        </w:tc>
        <w:tc>
          <w:tcPr>
            <w:tcW w:w="831" w:type="dxa"/>
          </w:tcPr>
          <w:p>
            <w:pPr>
              <w:pStyle w:val="TableParagraph"/>
              <w:spacing w:line="204" w:lineRule="exact" w:before="12"/>
              <w:ind w:left="75" w:right="92"/>
              <w:rPr>
                <w:sz w:val="18"/>
              </w:rPr>
            </w:pPr>
            <w:r>
              <w:rPr>
                <w:w w:val="105"/>
                <w:sz w:val="18"/>
              </w:rPr>
              <w:t>53</w:t>
            </w:r>
          </w:p>
        </w:tc>
        <w:tc>
          <w:tcPr>
            <w:tcW w:w="888" w:type="dxa"/>
          </w:tcPr>
          <w:p>
            <w:pPr>
              <w:pStyle w:val="TableParagraph"/>
              <w:spacing w:line="204" w:lineRule="exact" w:before="12"/>
              <w:ind w:right="5"/>
              <w:rPr>
                <w:sz w:val="18"/>
              </w:rPr>
            </w:pPr>
            <w:r>
              <w:rPr>
                <w:w w:val="102"/>
                <w:sz w:val="18"/>
              </w:rPr>
              <w:t>:</w:t>
            </w:r>
          </w:p>
        </w:tc>
        <w:tc>
          <w:tcPr>
            <w:tcW w:w="904" w:type="dxa"/>
          </w:tcPr>
          <w:p>
            <w:pPr>
              <w:pStyle w:val="TableParagraph"/>
              <w:spacing w:line="204" w:lineRule="exact" w:before="12"/>
              <w:ind w:right="66"/>
              <w:rPr>
                <w:sz w:val="18"/>
              </w:rPr>
            </w:pPr>
            <w:r>
              <w:rPr>
                <w:w w:val="102"/>
                <w:sz w:val="18"/>
              </w:rPr>
              <w:t>:</w:t>
            </w:r>
          </w:p>
        </w:tc>
        <w:tc>
          <w:tcPr>
            <w:tcW w:w="596" w:type="dxa"/>
          </w:tcPr>
          <w:p>
            <w:pPr>
              <w:pStyle w:val="TableParagraph"/>
              <w:spacing w:line="204" w:lineRule="exact" w:before="12"/>
              <w:ind w:left="176"/>
              <w:jc w:val="left"/>
              <w:rPr>
                <w:sz w:val="18"/>
              </w:rPr>
            </w:pPr>
            <w:r>
              <w:rPr>
                <w:w w:val="105"/>
                <w:sz w:val="18"/>
              </w:rPr>
              <w:t>20</w:t>
            </w:r>
          </w:p>
        </w:tc>
        <w:tc>
          <w:tcPr>
            <w:tcW w:w="631" w:type="dxa"/>
          </w:tcPr>
          <w:p>
            <w:pPr>
              <w:pStyle w:val="TableParagraph"/>
              <w:spacing w:line="204" w:lineRule="exact" w:before="12"/>
              <w:ind w:left="250"/>
              <w:jc w:val="left"/>
              <w:rPr>
                <w:sz w:val="18"/>
              </w:rPr>
            </w:pPr>
            <w:r>
              <w:rPr>
                <w:w w:val="105"/>
                <w:sz w:val="18"/>
              </w:rPr>
              <w:t>20</w:t>
            </w:r>
          </w:p>
        </w:tc>
        <w:tc>
          <w:tcPr>
            <w:tcW w:w="725" w:type="dxa"/>
          </w:tcPr>
          <w:p>
            <w:pPr>
              <w:pStyle w:val="TableParagraph"/>
              <w:spacing w:line="204" w:lineRule="exact" w:before="12"/>
              <w:ind w:left="78" w:right="28"/>
              <w:rPr>
                <w:sz w:val="18"/>
              </w:rPr>
            </w:pPr>
            <w:r>
              <w:rPr>
                <w:w w:val="105"/>
                <w:sz w:val="18"/>
              </w:rPr>
              <w:t>38</w:t>
            </w:r>
          </w:p>
        </w:tc>
      </w:tr>
      <w:tr>
        <w:trPr>
          <w:trHeight w:val="235" w:hRule="atLeast"/>
        </w:trPr>
        <w:tc>
          <w:tcPr>
            <w:tcW w:w="1562" w:type="dxa"/>
          </w:tcPr>
          <w:p>
            <w:pPr>
              <w:pStyle w:val="TableParagraph"/>
              <w:spacing w:line="204" w:lineRule="exact" w:before="11"/>
              <w:ind w:right="115"/>
              <w:jc w:val="right"/>
              <w:rPr>
                <w:sz w:val="18"/>
              </w:rPr>
            </w:pPr>
            <w:r>
              <w:rPr>
                <w:sz w:val="18"/>
              </w:rPr>
              <w:t>1998</w:t>
            </w:r>
          </w:p>
        </w:tc>
        <w:tc>
          <w:tcPr>
            <w:tcW w:w="566" w:type="dxa"/>
          </w:tcPr>
          <w:p>
            <w:pPr>
              <w:pStyle w:val="TableParagraph"/>
              <w:spacing w:line="203" w:lineRule="exact" w:before="12"/>
              <w:ind w:left="115"/>
              <w:jc w:val="left"/>
              <w:rPr>
                <w:b/>
                <w:sz w:val="18"/>
              </w:rPr>
            </w:pPr>
            <w:r>
              <w:rPr>
                <w:b/>
                <w:w w:val="105"/>
                <w:sz w:val="18"/>
              </w:rPr>
              <w:t>251</w:t>
            </w:r>
          </w:p>
        </w:tc>
        <w:tc>
          <w:tcPr>
            <w:tcW w:w="774" w:type="dxa"/>
          </w:tcPr>
          <w:p>
            <w:pPr>
              <w:pStyle w:val="TableParagraph"/>
              <w:spacing w:line="204" w:lineRule="exact" w:before="11"/>
              <w:ind w:left="202"/>
              <w:jc w:val="left"/>
              <w:rPr>
                <w:sz w:val="18"/>
              </w:rPr>
            </w:pPr>
            <w:r>
              <w:rPr>
                <w:w w:val="105"/>
                <w:sz w:val="18"/>
              </w:rPr>
              <w:t>126</w:t>
            </w:r>
          </w:p>
        </w:tc>
        <w:tc>
          <w:tcPr>
            <w:tcW w:w="946" w:type="dxa"/>
          </w:tcPr>
          <w:p>
            <w:pPr>
              <w:pStyle w:val="TableParagraph"/>
              <w:spacing w:line="204" w:lineRule="exact" w:before="11"/>
              <w:ind w:left="262"/>
              <w:jc w:val="left"/>
              <w:rPr>
                <w:sz w:val="18"/>
              </w:rPr>
            </w:pPr>
            <w:r>
              <w:rPr>
                <w:w w:val="105"/>
                <w:sz w:val="18"/>
              </w:rPr>
              <w:t>126</w:t>
            </w:r>
          </w:p>
        </w:tc>
        <w:tc>
          <w:tcPr>
            <w:tcW w:w="831" w:type="dxa"/>
          </w:tcPr>
          <w:p>
            <w:pPr>
              <w:pStyle w:val="TableParagraph"/>
              <w:spacing w:line="204" w:lineRule="exact" w:before="11"/>
              <w:ind w:left="75" w:right="92"/>
              <w:rPr>
                <w:sz w:val="18"/>
              </w:rPr>
            </w:pPr>
            <w:r>
              <w:rPr>
                <w:w w:val="105"/>
                <w:sz w:val="18"/>
              </w:rPr>
              <w:t>49</w:t>
            </w:r>
          </w:p>
        </w:tc>
        <w:tc>
          <w:tcPr>
            <w:tcW w:w="888" w:type="dxa"/>
          </w:tcPr>
          <w:p>
            <w:pPr>
              <w:pStyle w:val="TableParagraph"/>
              <w:spacing w:line="204" w:lineRule="exact" w:before="11"/>
              <w:ind w:right="5"/>
              <w:rPr>
                <w:sz w:val="18"/>
              </w:rPr>
            </w:pPr>
            <w:r>
              <w:rPr>
                <w:w w:val="102"/>
                <w:sz w:val="18"/>
              </w:rPr>
              <w:t>:</w:t>
            </w:r>
          </w:p>
        </w:tc>
        <w:tc>
          <w:tcPr>
            <w:tcW w:w="904" w:type="dxa"/>
          </w:tcPr>
          <w:p>
            <w:pPr>
              <w:pStyle w:val="TableParagraph"/>
              <w:spacing w:line="204" w:lineRule="exact" w:before="11"/>
              <w:ind w:right="66"/>
              <w:rPr>
                <w:sz w:val="18"/>
              </w:rPr>
            </w:pPr>
            <w:r>
              <w:rPr>
                <w:w w:val="102"/>
                <w:sz w:val="18"/>
              </w:rPr>
              <w:t>:</w:t>
            </w:r>
          </w:p>
        </w:tc>
        <w:tc>
          <w:tcPr>
            <w:tcW w:w="596" w:type="dxa"/>
          </w:tcPr>
          <w:p>
            <w:pPr>
              <w:pStyle w:val="TableParagraph"/>
              <w:spacing w:line="204" w:lineRule="exact" w:before="11"/>
              <w:ind w:left="176"/>
              <w:jc w:val="left"/>
              <w:rPr>
                <w:sz w:val="18"/>
              </w:rPr>
            </w:pPr>
            <w:r>
              <w:rPr>
                <w:w w:val="105"/>
                <w:sz w:val="18"/>
              </w:rPr>
              <w:t>20</w:t>
            </w:r>
          </w:p>
        </w:tc>
        <w:tc>
          <w:tcPr>
            <w:tcW w:w="631" w:type="dxa"/>
          </w:tcPr>
          <w:p>
            <w:pPr>
              <w:pStyle w:val="TableParagraph"/>
              <w:spacing w:line="204" w:lineRule="exact" w:before="11"/>
              <w:ind w:left="250"/>
              <w:jc w:val="left"/>
              <w:rPr>
                <w:sz w:val="18"/>
              </w:rPr>
            </w:pPr>
            <w:r>
              <w:rPr>
                <w:w w:val="105"/>
                <w:sz w:val="18"/>
              </w:rPr>
              <w:t>13</w:t>
            </w:r>
          </w:p>
        </w:tc>
        <w:tc>
          <w:tcPr>
            <w:tcW w:w="725" w:type="dxa"/>
          </w:tcPr>
          <w:p>
            <w:pPr>
              <w:pStyle w:val="TableParagraph"/>
              <w:spacing w:line="204" w:lineRule="exact" w:before="11"/>
              <w:ind w:left="78" w:right="28"/>
              <w:rPr>
                <w:sz w:val="18"/>
              </w:rPr>
            </w:pPr>
            <w:r>
              <w:rPr>
                <w:w w:val="105"/>
                <w:sz w:val="18"/>
              </w:rPr>
              <w:t>44</w:t>
            </w:r>
          </w:p>
        </w:tc>
      </w:tr>
      <w:tr>
        <w:trPr>
          <w:trHeight w:val="235" w:hRule="atLeast"/>
        </w:trPr>
        <w:tc>
          <w:tcPr>
            <w:tcW w:w="1562" w:type="dxa"/>
          </w:tcPr>
          <w:p>
            <w:pPr>
              <w:pStyle w:val="TableParagraph"/>
              <w:spacing w:line="204" w:lineRule="exact" w:before="11"/>
              <w:ind w:right="115"/>
              <w:jc w:val="right"/>
              <w:rPr>
                <w:sz w:val="18"/>
              </w:rPr>
            </w:pPr>
            <w:r>
              <w:rPr>
                <w:sz w:val="18"/>
              </w:rPr>
              <w:t>1999</w:t>
            </w:r>
          </w:p>
        </w:tc>
        <w:tc>
          <w:tcPr>
            <w:tcW w:w="566" w:type="dxa"/>
          </w:tcPr>
          <w:p>
            <w:pPr>
              <w:pStyle w:val="TableParagraph"/>
              <w:spacing w:line="203" w:lineRule="exact" w:before="12"/>
              <w:ind w:left="115"/>
              <w:jc w:val="left"/>
              <w:rPr>
                <w:b/>
                <w:sz w:val="18"/>
              </w:rPr>
            </w:pPr>
            <w:r>
              <w:rPr>
                <w:b/>
                <w:w w:val="105"/>
                <w:sz w:val="18"/>
              </w:rPr>
              <w:t>291</w:t>
            </w:r>
          </w:p>
        </w:tc>
        <w:tc>
          <w:tcPr>
            <w:tcW w:w="774" w:type="dxa"/>
          </w:tcPr>
          <w:p>
            <w:pPr>
              <w:pStyle w:val="TableParagraph"/>
              <w:spacing w:line="204" w:lineRule="exact" w:before="11"/>
              <w:ind w:left="202"/>
              <w:jc w:val="left"/>
              <w:rPr>
                <w:sz w:val="18"/>
              </w:rPr>
            </w:pPr>
            <w:r>
              <w:rPr>
                <w:w w:val="105"/>
                <w:sz w:val="18"/>
              </w:rPr>
              <w:t>139</w:t>
            </w:r>
          </w:p>
        </w:tc>
        <w:tc>
          <w:tcPr>
            <w:tcW w:w="946" w:type="dxa"/>
          </w:tcPr>
          <w:p>
            <w:pPr>
              <w:pStyle w:val="TableParagraph"/>
              <w:spacing w:line="204" w:lineRule="exact" w:before="11"/>
              <w:ind w:left="262"/>
              <w:jc w:val="left"/>
              <w:rPr>
                <w:sz w:val="18"/>
              </w:rPr>
            </w:pPr>
            <w:r>
              <w:rPr>
                <w:w w:val="105"/>
                <w:sz w:val="18"/>
              </w:rPr>
              <w:t>152</w:t>
            </w:r>
          </w:p>
        </w:tc>
        <w:tc>
          <w:tcPr>
            <w:tcW w:w="831" w:type="dxa"/>
          </w:tcPr>
          <w:p>
            <w:pPr>
              <w:pStyle w:val="TableParagraph"/>
              <w:spacing w:line="204" w:lineRule="exact" w:before="11"/>
              <w:ind w:left="75" w:right="92"/>
              <w:rPr>
                <w:sz w:val="18"/>
              </w:rPr>
            </w:pPr>
            <w:r>
              <w:rPr>
                <w:w w:val="105"/>
                <w:sz w:val="18"/>
              </w:rPr>
              <w:t>59</w:t>
            </w:r>
          </w:p>
        </w:tc>
        <w:tc>
          <w:tcPr>
            <w:tcW w:w="888" w:type="dxa"/>
          </w:tcPr>
          <w:p>
            <w:pPr>
              <w:pStyle w:val="TableParagraph"/>
              <w:spacing w:line="204" w:lineRule="exact" w:before="11"/>
              <w:ind w:right="5"/>
              <w:rPr>
                <w:sz w:val="18"/>
              </w:rPr>
            </w:pPr>
            <w:r>
              <w:rPr>
                <w:w w:val="102"/>
                <w:sz w:val="18"/>
              </w:rPr>
              <w:t>:</w:t>
            </w:r>
          </w:p>
        </w:tc>
        <w:tc>
          <w:tcPr>
            <w:tcW w:w="904" w:type="dxa"/>
          </w:tcPr>
          <w:p>
            <w:pPr>
              <w:pStyle w:val="TableParagraph"/>
              <w:spacing w:line="204" w:lineRule="exact" w:before="11"/>
              <w:ind w:right="66"/>
              <w:rPr>
                <w:sz w:val="18"/>
              </w:rPr>
            </w:pPr>
            <w:r>
              <w:rPr>
                <w:w w:val="102"/>
                <w:sz w:val="18"/>
              </w:rPr>
              <w:t>:</w:t>
            </w:r>
          </w:p>
        </w:tc>
        <w:tc>
          <w:tcPr>
            <w:tcW w:w="596" w:type="dxa"/>
          </w:tcPr>
          <w:p>
            <w:pPr>
              <w:pStyle w:val="TableParagraph"/>
              <w:spacing w:line="204" w:lineRule="exact" w:before="11"/>
              <w:ind w:left="176"/>
              <w:jc w:val="left"/>
              <w:rPr>
                <w:sz w:val="18"/>
              </w:rPr>
            </w:pPr>
            <w:r>
              <w:rPr>
                <w:w w:val="105"/>
                <w:sz w:val="18"/>
              </w:rPr>
              <w:t>29</w:t>
            </w:r>
          </w:p>
        </w:tc>
        <w:tc>
          <w:tcPr>
            <w:tcW w:w="631" w:type="dxa"/>
          </w:tcPr>
          <w:p>
            <w:pPr>
              <w:pStyle w:val="TableParagraph"/>
              <w:spacing w:line="204" w:lineRule="exact" w:before="11"/>
              <w:ind w:left="250"/>
              <w:jc w:val="left"/>
              <w:rPr>
                <w:sz w:val="18"/>
              </w:rPr>
            </w:pPr>
            <w:r>
              <w:rPr>
                <w:w w:val="105"/>
                <w:sz w:val="18"/>
              </w:rPr>
              <w:t>12</w:t>
            </w:r>
          </w:p>
        </w:tc>
        <w:tc>
          <w:tcPr>
            <w:tcW w:w="725" w:type="dxa"/>
          </w:tcPr>
          <w:p>
            <w:pPr>
              <w:pStyle w:val="TableParagraph"/>
              <w:spacing w:line="204" w:lineRule="exact" w:before="11"/>
              <w:ind w:left="78" w:right="28"/>
              <w:rPr>
                <w:sz w:val="18"/>
              </w:rPr>
            </w:pPr>
            <w:r>
              <w:rPr>
                <w:w w:val="105"/>
                <w:sz w:val="18"/>
              </w:rPr>
              <w:t>52</w:t>
            </w:r>
          </w:p>
        </w:tc>
      </w:tr>
      <w:tr>
        <w:trPr>
          <w:trHeight w:val="235" w:hRule="atLeast"/>
        </w:trPr>
        <w:tc>
          <w:tcPr>
            <w:tcW w:w="1562" w:type="dxa"/>
          </w:tcPr>
          <w:p>
            <w:pPr>
              <w:pStyle w:val="TableParagraph"/>
              <w:spacing w:line="204" w:lineRule="exact" w:before="11"/>
              <w:ind w:right="115"/>
              <w:jc w:val="right"/>
              <w:rPr>
                <w:sz w:val="18"/>
              </w:rPr>
            </w:pPr>
            <w:r>
              <w:rPr>
                <w:sz w:val="18"/>
              </w:rPr>
              <w:t>2000</w:t>
            </w:r>
          </w:p>
        </w:tc>
        <w:tc>
          <w:tcPr>
            <w:tcW w:w="566" w:type="dxa"/>
          </w:tcPr>
          <w:p>
            <w:pPr>
              <w:pStyle w:val="TableParagraph"/>
              <w:spacing w:line="203" w:lineRule="exact" w:before="12"/>
              <w:ind w:left="115"/>
              <w:jc w:val="left"/>
              <w:rPr>
                <w:b/>
                <w:sz w:val="18"/>
              </w:rPr>
            </w:pPr>
            <w:r>
              <w:rPr>
                <w:b/>
                <w:w w:val="105"/>
                <w:sz w:val="18"/>
              </w:rPr>
              <w:t>321</w:t>
            </w:r>
          </w:p>
        </w:tc>
        <w:tc>
          <w:tcPr>
            <w:tcW w:w="774" w:type="dxa"/>
          </w:tcPr>
          <w:p>
            <w:pPr>
              <w:pStyle w:val="TableParagraph"/>
              <w:spacing w:line="204" w:lineRule="exact" w:before="11"/>
              <w:ind w:left="202"/>
              <w:jc w:val="left"/>
              <w:rPr>
                <w:sz w:val="18"/>
              </w:rPr>
            </w:pPr>
            <w:r>
              <w:rPr>
                <w:w w:val="105"/>
                <w:sz w:val="18"/>
              </w:rPr>
              <w:t>161</w:t>
            </w:r>
          </w:p>
        </w:tc>
        <w:tc>
          <w:tcPr>
            <w:tcW w:w="946" w:type="dxa"/>
          </w:tcPr>
          <w:p>
            <w:pPr>
              <w:pStyle w:val="TableParagraph"/>
              <w:spacing w:line="204" w:lineRule="exact" w:before="11"/>
              <w:ind w:left="262"/>
              <w:jc w:val="left"/>
              <w:rPr>
                <w:sz w:val="18"/>
              </w:rPr>
            </w:pPr>
            <w:r>
              <w:rPr>
                <w:w w:val="105"/>
                <w:sz w:val="18"/>
              </w:rPr>
              <w:t>160</w:t>
            </w:r>
          </w:p>
        </w:tc>
        <w:tc>
          <w:tcPr>
            <w:tcW w:w="831" w:type="dxa"/>
          </w:tcPr>
          <w:p>
            <w:pPr>
              <w:pStyle w:val="TableParagraph"/>
              <w:spacing w:line="204" w:lineRule="exact" w:before="11"/>
              <w:ind w:left="75" w:right="92"/>
              <w:rPr>
                <w:sz w:val="18"/>
              </w:rPr>
            </w:pPr>
            <w:r>
              <w:rPr>
                <w:w w:val="105"/>
                <w:sz w:val="18"/>
              </w:rPr>
              <w:t>57</w:t>
            </w:r>
          </w:p>
        </w:tc>
        <w:tc>
          <w:tcPr>
            <w:tcW w:w="888" w:type="dxa"/>
          </w:tcPr>
          <w:p>
            <w:pPr>
              <w:pStyle w:val="TableParagraph"/>
              <w:spacing w:line="204" w:lineRule="exact" w:before="11"/>
              <w:ind w:right="5"/>
              <w:rPr>
                <w:sz w:val="18"/>
              </w:rPr>
            </w:pPr>
            <w:r>
              <w:rPr>
                <w:w w:val="102"/>
                <w:sz w:val="18"/>
              </w:rPr>
              <w:t>:</w:t>
            </w:r>
          </w:p>
        </w:tc>
        <w:tc>
          <w:tcPr>
            <w:tcW w:w="904" w:type="dxa"/>
          </w:tcPr>
          <w:p>
            <w:pPr>
              <w:pStyle w:val="TableParagraph"/>
              <w:spacing w:line="204" w:lineRule="exact" w:before="11"/>
              <w:ind w:right="66"/>
              <w:rPr>
                <w:sz w:val="18"/>
              </w:rPr>
            </w:pPr>
            <w:r>
              <w:rPr>
                <w:w w:val="102"/>
                <w:sz w:val="18"/>
              </w:rPr>
              <w:t>:</w:t>
            </w:r>
          </w:p>
        </w:tc>
        <w:tc>
          <w:tcPr>
            <w:tcW w:w="596" w:type="dxa"/>
          </w:tcPr>
          <w:p>
            <w:pPr>
              <w:pStyle w:val="TableParagraph"/>
              <w:spacing w:line="204" w:lineRule="exact" w:before="11"/>
              <w:ind w:left="176"/>
              <w:jc w:val="left"/>
              <w:rPr>
                <w:sz w:val="18"/>
              </w:rPr>
            </w:pPr>
            <w:r>
              <w:rPr>
                <w:w w:val="105"/>
                <w:sz w:val="18"/>
              </w:rPr>
              <w:t>32</w:t>
            </w:r>
          </w:p>
        </w:tc>
        <w:tc>
          <w:tcPr>
            <w:tcW w:w="631" w:type="dxa"/>
          </w:tcPr>
          <w:p>
            <w:pPr>
              <w:pStyle w:val="TableParagraph"/>
              <w:spacing w:line="204" w:lineRule="exact" w:before="11"/>
              <w:ind w:left="250"/>
              <w:jc w:val="left"/>
              <w:rPr>
                <w:sz w:val="18"/>
              </w:rPr>
            </w:pPr>
            <w:r>
              <w:rPr>
                <w:w w:val="105"/>
                <w:sz w:val="18"/>
              </w:rPr>
              <w:t>15</w:t>
            </w:r>
          </w:p>
        </w:tc>
        <w:tc>
          <w:tcPr>
            <w:tcW w:w="725" w:type="dxa"/>
          </w:tcPr>
          <w:p>
            <w:pPr>
              <w:pStyle w:val="TableParagraph"/>
              <w:spacing w:line="204" w:lineRule="exact" w:before="11"/>
              <w:ind w:left="78" w:right="28"/>
              <w:rPr>
                <w:sz w:val="18"/>
              </w:rPr>
            </w:pPr>
            <w:r>
              <w:rPr>
                <w:w w:val="105"/>
                <w:sz w:val="18"/>
              </w:rPr>
              <w:t>55</w:t>
            </w:r>
          </w:p>
        </w:tc>
      </w:tr>
      <w:tr>
        <w:trPr>
          <w:trHeight w:val="235" w:hRule="atLeast"/>
        </w:trPr>
        <w:tc>
          <w:tcPr>
            <w:tcW w:w="1562" w:type="dxa"/>
          </w:tcPr>
          <w:p>
            <w:pPr>
              <w:pStyle w:val="TableParagraph"/>
              <w:spacing w:line="204" w:lineRule="exact" w:before="11"/>
              <w:ind w:right="115"/>
              <w:jc w:val="right"/>
              <w:rPr>
                <w:sz w:val="18"/>
              </w:rPr>
            </w:pPr>
            <w:r>
              <w:rPr>
                <w:sz w:val="18"/>
              </w:rPr>
              <w:t>2001</w:t>
            </w:r>
          </w:p>
        </w:tc>
        <w:tc>
          <w:tcPr>
            <w:tcW w:w="566" w:type="dxa"/>
          </w:tcPr>
          <w:p>
            <w:pPr>
              <w:pStyle w:val="TableParagraph"/>
              <w:spacing w:line="203" w:lineRule="exact" w:before="12"/>
              <w:ind w:left="115"/>
              <w:jc w:val="left"/>
              <w:rPr>
                <w:b/>
                <w:sz w:val="18"/>
              </w:rPr>
            </w:pPr>
            <w:r>
              <w:rPr>
                <w:b/>
                <w:w w:val="105"/>
                <w:sz w:val="18"/>
              </w:rPr>
              <w:t>308</w:t>
            </w:r>
          </w:p>
        </w:tc>
        <w:tc>
          <w:tcPr>
            <w:tcW w:w="774" w:type="dxa"/>
          </w:tcPr>
          <w:p>
            <w:pPr>
              <w:pStyle w:val="TableParagraph"/>
              <w:spacing w:line="204" w:lineRule="exact" w:before="11"/>
              <w:ind w:left="202"/>
              <w:jc w:val="left"/>
              <w:rPr>
                <w:sz w:val="18"/>
              </w:rPr>
            </w:pPr>
            <w:r>
              <w:rPr>
                <w:w w:val="105"/>
                <w:sz w:val="18"/>
              </w:rPr>
              <w:t>159</w:t>
            </w:r>
          </w:p>
        </w:tc>
        <w:tc>
          <w:tcPr>
            <w:tcW w:w="946" w:type="dxa"/>
          </w:tcPr>
          <w:p>
            <w:pPr>
              <w:pStyle w:val="TableParagraph"/>
              <w:spacing w:line="204" w:lineRule="exact" w:before="11"/>
              <w:ind w:left="262"/>
              <w:jc w:val="left"/>
              <w:rPr>
                <w:sz w:val="18"/>
              </w:rPr>
            </w:pPr>
            <w:r>
              <w:rPr>
                <w:w w:val="105"/>
                <w:sz w:val="18"/>
              </w:rPr>
              <w:t>149</w:t>
            </w:r>
          </w:p>
        </w:tc>
        <w:tc>
          <w:tcPr>
            <w:tcW w:w="831" w:type="dxa"/>
          </w:tcPr>
          <w:p>
            <w:pPr>
              <w:pStyle w:val="TableParagraph"/>
              <w:spacing w:line="204" w:lineRule="exact" w:before="11"/>
              <w:ind w:left="75" w:right="92"/>
              <w:rPr>
                <w:sz w:val="18"/>
              </w:rPr>
            </w:pPr>
            <w:r>
              <w:rPr>
                <w:w w:val="105"/>
                <w:sz w:val="18"/>
              </w:rPr>
              <w:t>49</w:t>
            </w:r>
          </w:p>
        </w:tc>
        <w:tc>
          <w:tcPr>
            <w:tcW w:w="888" w:type="dxa"/>
          </w:tcPr>
          <w:p>
            <w:pPr>
              <w:pStyle w:val="TableParagraph"/>
              <w:spacing w:line="204" w:lineRule="exact" w:before="11"/>
              <w:ind w:right="5"/>
              <w:rPr>
                <w:sz w:val="18"/>
              </w:rPr>
            </w:pPr>
            <w:r>
              <w:rPr>
                <w:w w:val="102"/>
                <w:sz w:val="18"/>
              </w:rPr>
              <w:t>:</w:t>
            </w:r>
          </w:p>
        </w:tc>
        <w:tc>
          <w:tcPr>
            <w:tcW w:w="904" w:type="dxa"/>
          </w:tcPr>
          <w:p>
            <w:pPr>
              <w:pStyle w:val="TableParagraph"/>
              <w:spacing w:line="204" w:lineRule="exact" w:before="11"/>
              <w:ind w:right="66"/>
              <w:rPr>
                <w:sz w:val="18"/>
              </w:rPr>
            </w:pPr>
            <w:r>
              <w:rPr>
                <w:w w:val="102"/>
                <w:sz w:val="18"/>
              </w:rPr>
              <w:t>:</w:t>
            </w:r>
          </w:p>
        </w:tc>
        <w:tc>
          <w:tcPr>
            <w:tcW w:w="596" w:type="dxa"/>
          </w:tcPr>
          <w:p>
            <w:pPr>
              <w:pStyle w:val="TableParagraph"/>
              <w:spacing w:line="204" w:lineRule="exact" w:before="11"/>
              <w:ind w:left="176"/>
              <w:jc w:val="left"/>
              <w:rPr>
                <w:sz w:val="18"/>
              </w:rPr>
            </w:pPr>
            <w:r>
              <w:rPr>
                <w:w w:val="105"/>
                <w:sz w:val="18"/>
              </w:rPr>
              <w:t>32</w:t>
            </w:r>
          </w:p>
        </w:tc>
        <w:tc>
          <w:tcPr>
            <w:tcW w:w="631" w:type="dxa"/>
          </w:tcPr>
          <w:p>
            <w:pPr>
              <w:pStyle w:val="TableParagraph"/>
              <w:spacing w:line="204" w:lineRule="exact" w:before="11"/>
              <w:ind w:left="250"/>
              <w:jc w:val="left"/>
              <w:rPr>
                <w:sz w:val="18"/>
              </w:rPr>
            </w:pPr>
            <w:r>
              <w:rPr>
                <w:w w:val="105"/>
                <w:sz w:val="18"/>
              </w:rPr>
              <w:t>19</w:t>
            </w:r>
          </w:p>
        </w:tc>
        <w:tc>
          <w:tcPr>
            <w:tcW w:w="725" w:type="dxa"/>
          </w:tcPr>
          <w:p>
            <w:pPr>
              <w:pStyle w:val="TableParagraph"/>
              <w:spacing w:line="204" w:lineRule="exact" w:before="11"/>
              <w:ind w:left="78" w:right="28"/>
              <w:rPr>
                <w:sz w:val="18"/>
              </w:rPr>
            </w:pPr>
            <w:r>
              <w:rPr>
                <w:w w:val="105"/>
                <w:sz w:val="18"/>
              </w:rPr>
              <w:t>49</w:t>
            </w:r>
          </w:p>
        </w:tc>
      </w:tr>
      <w:tr>
        <w:trPr>
          <w:trHeight w:val="235" w:hRule="atLeast"/>
        </w:trPr>
        <w:tc>
          <w:tcPr>
            <w:tcW w:w="1562" w:type="dxa"/>
          </w:tcPr>
          <w:p>
            <w:pPr>
              <w:pStyle w:val="TableParagraph"/>
              <w:spacing w:line="204" w:lineRule="exact" w:before="11"/>
              <w:ind w:right="115"/>
              <w:jc w:val="right"/>
              <w:rPr>
                <w:sz w:val="18"/>
              </w:rPr>
            </w:pPr>
            <w:r>
              <w:rPr>
                <w:sz w:val="18"/>
              </w:rPr>
              <w:t>2002</w:t>
            </w:r>
          </w:p>
        </w:tc>
        <w:tc>
          <w:tcPr>
            <w:tcW w:w="566" w:type="dxa"/>
          </w:tcPr>
          <w:p>
            <w:pPr>
              <w:pStyle w:val="TableParagraph"/>
              <w:spacing w:line="203" w:lineRule="exact" w:before="12"/>
              <w:ind w:left="115"/>
              <w:jc w:val="left"/>
              <w:rPr>
                <w:b/>
                <w:sz w:val="18"/>
              </w:rPr>
            </w:pPr>
            <w:r>
              <w:rPr>
                <w:b/>
                <w:w w:val="105"/>
                <w:sz w:val="18"/>
              </w:rPr>
              <w:t>359</w:t>
            </w:r>
          </w:p>
        </w:tc>
        <w:tc>
          <w:tcPr>
            <w:tcW w:w="774" w:type="dxa"/>
          </w:tcPr>
          <w:p>
            <w:pPr>
              <w:pStyle w:val="TableParagraph"/>
              <w:spacing w:line="204" w:lineRule="exact" w:before="11"/>
              <w:ind w:left="202"/>
              <w:jc w:val="left"/>
              <w:rPr>
                <w:sz w:val="18"/>
              </w:rPr>
            </w:pPr>
            <w:r>
              <w:rPr>
                <w:w w:val="105"/>
                <w:sz w:val="18"/>
              </w:rPr>
              <w:t>186</w:t>
            </w:r>
          </w:p>
        </w:tc>
        <w:tc>
          <w:tcPr>
            <w:tcW w:w="946" w:type="dxa"/>
          </w:tcPr>
          <w:p>
            <w:pPr>
              <w:pStyle w:val="TableParagraph"/>
              <w:spacing w:line="204" w:lineRule="exact" w:before="11"/>
              <w:ind w:left="262"/>
              <w:jc w:val="left"/>
              <w:rPr>
                <w:sz w:val="18"/>
              </w:rPr>
            </w:pPr>
            <w:r>
              <w:rPr>
                <w:w w:val="105"/>
                <w:sz w:val="18"/>
              </w:rPr>
              <w:t>174</w:t>
            </w:r>
          </w:p>
        </w:tc>
        <w:tc>
          <w:tcPr>
            <w:tcW w:w="831" w:type="dxa"/>
          </w:tcPr>
          <w:p>
            <w:pPr>
              <w:pStyle w:val="TableParagraph"/>
              <w:spacing w:line="204" w:lineRule="exact" w:before="11"/>
              <w:ind w:left="75" w:right="92"/>
              <w:rPr>
                <w:sz w:val="18"/>
              </w:rPr>
            </w:pPr>
            <w:r>
              <w:rPr>
                <w:w w:val="105"/>
                <w:sz w:val="18"/>
              </w:rPr>
              <w:t>52</w:t>
            </w:r>
          </w:p>
        </w:tc>
        <w:tc>
          <w:tcPr>
            <w:tcW w:w="888" w:type="dxa"/>
          </w:tcPr>
          <w:p>
            <w:pPr>
              <w:pStyle w:val="TableParagraph"/>
              <w:spacing w:line="204" w:lineRule="exact" w:before="11"/>
              <w:ind w:right="5"/>
              <w:rPr>
                <w:sz w:val="18"/>
              </w:rPr>
            </w:pPr>
            <w:r>
              <w:rPr>
                <w:w w:val="102"/>
                <w:sz w:val="18"/>
              </w:rPr>
              <w:t>:</w:t>
            </w:r>
          </w:p>
        </w:tc>
        <w:tc>
          <w:tcPr>
            <w:tcW w:w="904" w:type="dxa"/>
          </w:tcPr>
          <w:p>
            <w:pPr>
              <w:pStyle w:val="TableParagraph"/>
              <w:spacing w:line="204" w:lineRule="exact" w:before="11"/>
              <w:ind w:right="66"/>
              <w:rPr>
                <w:sz w:val="18"/>
              </w:rPr>
            </w:pPr>
            <w:r>
              <w:rPr>
                <w:w w:val="102"/>
                <w:sz w:val="18"/>
              </w:rPr>
              <w:t>:</w:t>
            </w:r>
          </w:p>
        </w:tc>
        <w:tc>
          <w:tcPr>
            <w:tcW w:w="596" w:type="dxa"/>
          </w:tcPr>
          <w:p>
            <w:pPr>
              <w:pStyle w:val="TableParagraph"/>
              <w:spacing w:line="204" w:lineRule="exact" w:before="11"/>
              <w:ind w:left="176"/>
              <w:jc w:val="left"/>
              <w:rPr>
                <w:sz w:val="18"/>
              </w:rPr>
            </w:pPr>
            <w:r>
              <w:rPr>
                <w:w w:val="105"/>
                <w:sz w:val="18"/>
              </w:rPr>
              <w:t>42</w:t>
            </w:r>
          </w:p>
        </w:tc>
        <w:tc>
          <w:tcPr>
            <w:tcW w:w="631" w:type="dxa"/>
          </w:tcPr>
          <w:p>
            <w:pPr>
              <w:pStyle w:val="TableParagraph"/>
              <w:spacing w:line="204" w:lineRule="exact" w:before="11"/>
              <w:ind w:left="250"/>
              <w:jc w:val="left"/>
              <w:rPr>
                <w:sz w:val="18"/>
              </w:rPr>
            </w:pPr>
            <w:r>
              <w:rPr>
                <w:w w:val="105"/>
                <w:sz w:val="18"/>
              </w:rPr>
              <w:t>16</w:t>
            </w:r>
          </w:p>
        </w:tc>
        <w:tc>
          <w:tcPr>
            <w:tcW w:w="725" w:type="dxa"/>
          </w:tcPr>
          <w:p>
            <w:pPr>
              <w:pStyle w:val="TableParagraph"/>
              <w:spacing w:line="204" w:lineRule="exact" w:before="11"/>
              <w:ind w:left="78" w:right="28"/>
              <w:rPr>
                <w:sz w:val="18"/>
              </w:rPr>
            </w:pPr>
            <w:r>
              <w:rPr>
                <w:w w:val="105"/>
                <w:sz w:val="18"/>
              </w:rPr>
              <w:t>64</w:t>
            </w:r>
          </w:p>
        </w:tc>
      </w:tr>
      <w:tr>
        <w:trPr>
          <w:trHeight w:val="235" w:hRule="atLeast"/>
        </w:trPr>
        <w:tc>
          <w:tcPr>
            <w:tcW w:w="1562" w:type="dxa"/>
          </w:tcPr>
          <w:p>
            <w:pPr>
              <w:pStyle w:val="TableParagraph"/>
              <w:spacing w:line="204" w:lineRule="exact" w:before="11"/>
              <w:ind w:right="115"/>
              <w:jc w:val="right"/>
              <w:rPr>
                <w:sz w:val="18"/>
              </w:rPr>
            </w:pPr>
            <w:r>
              <w:rPr>
                <w:sz w:val="18"/>
              </w:rPr>
              <w:t>2003</w:t>
            </w:r>
          </w:p>
        </w:tc>
        <w:tc>
          <w:tcPr>
            <w:tcW w:w="566" w:type="dxa"/>
          </w:tcPr>
          <w:p>
            <w:pPr>
              <w:pStyle w:val="TableParagraph"/>
              <w:spacing w:line="203" w:lineRule="exact" w:before="12"/>
              <w:ind w:left="115"/>
              <w:jc w:val="left"/>
              <w:rPr>
                <w:b/>
                <w:sz w:val="18"/>
              </w:rPr>
            </w:pPr>
            <w:r>
              <w:rPr>
                <w:b/>
                <w:w w:val="105"/>
                <w:sz w:val="18"/>
              </w:rPr>
              <w:t>362</w:t>
            </w:r>
          </w:p>
        </w:tc>
        <w:tc>
          <w:tcPr>
            <w:tcW w:w="774" w:type="dxa"/>
          </w:tcPr>
          <w:p>
            <w:pPr>
              <w:pStyle w:val="TableParagraph"/>
              <w:spacing w:line="204" w:lineRule="exact" w:before="11"/>
              <w:ind w:left="202"/>
              <w:jc w:val="left"/>
              <w:rPr>
                <w:sz w:val="18"/>
              </w:rPr>
            </w:pPr>
            <w:r>
              <w:rPr>
                <w:w w:val="105"/>
                <w:sz w:val="18"/>
              </w:rPr>
              <w:t>191</w:t>
            </w:r>
          </w:p>
        </w:tc>
        <w:tc>
          <w:tcPr>
            <w:tcW w:w="946" w:type="dxa"/>
          </w:tcPr>
          <w:p>
            <w:pPr>
              <w:pStyle w:val="TableParagraph"/>
              <w:spacing w:line="204" w:lineRule="exact" w:before="11"/>
              <w:ind w:left="262"/>
              <w:jc w:val="left"/>
              <w:rPr>
                <w:sz w:val="18"/>
              </w:rPr>
            </w:pPr>
            <w:r>
              <w:rPr>
                <w:w w:val="105"/>
                <w:sz w:val="18"/>
              </w:rPr>
              <w:t>171</w:t>
            </w:r>
          </w:p>
        </w:tc>
        <w:tc>
          <w:tcPr>
            <w:tcW w:w="831" w:type="dxa"/>
          </w:tcPr>
          <w:p>
            <w:pPr>
              <w:pStyle w:val="TableParagraph"/>
              <w:spacing w:line="204" w:lineRule="exact" w:before="11"/>
              <w:ind w:left="75" w:right="92"/>
              <w:rPr>
                <w:sz w:val="18"/>
              </w:rPr>
            </w:pPr>
            <w:r>
              <w:rPr>
                <w:w w:val="105"/>
                <w:sz w:val="18"/>
              </w:rPr>
              <w:t>50</w:t>
            </w:r>
          </w:p>
        </w:tc>
        <w:tc>
          <w:tcPr>
            <w:tcW w:w="888" w:type="dxa"/>
          </w:tcPr>
          <w:p>
            <w:pPr>
              <w:pStyle w:val="TableParagraph"/>
              <w:spacing w:line="204" w:lineRule="exact" w:before="11"/>
              <w:ind w:right="5"/>
              <w:rPr>
                <w:sz w:val="18"/>
              </w:rPr>
            </w:pPr>
            <w:r>
              <w:rPr>
                <w:w w:val="102"/>
                <w:sz w:val="18"/>
              </w:rPr>
              <w:t>:</w:t>
            </w:r>
          </w:p>
        </w:tc>
        <w:tc>
          <w:tcPr>
            <w:tcW w:w="904" w:type="dxa"/>
          </w:tcPr>
          <w:p>
            <w:pPr>
              <w:pStyle w:val="TableParagraph"/>
              <w:spacing w:line="204" w:lineRule="exact" w:before="11"/>
              <w:ind w:right="66"/>
              <w:rPr>
                <w:sz w:val="18"/>
              </w:rPr>
            </w:pPr>
            <w:r>
              <w:rPr>
                <w:w w:val="102"/>
                <w:sz w:val="18"/>
              </w:rPr>
              <w:t>:</w:t>
            </w:r>
          </w:p>
        </w:tc>
        <w:tc>
          <w:tcPr>
            <w:tcW w:w="596" w:type="dxa"/>
          </w:tcPr>
          <w:p>
            <w:pPr>
              <w:pStyle w:val="TableParagraph"/>
              <w:spacing w:line="204" w:lineRule="exact" w:before="11"/>
              <w:ind w:left="176"/>
              <w:jc w:val="left"/>
              <w:rPr>
                <w:sz w:val="18"/>
              </w:rPr>
            </w:pPr>
            <w:r>
              <w:rPr>
                <w:w w:val="105"/>
                <w:sz w:val="18"/>
              </w:rPr>
              <w:t>42</w:t>
            </w:r>
          </w:p>
        </w:tc>
        <w:tc>
          <w:tcPr>
            <w:tcW w:w="631" w:type="dxa"/>
          </w:tcPr>
          <w:p>
            <w:pPr>
              <w:pStyle w:val="TableParagraph"/>
              <w:spacing w:line="204" w:lineRule="exact" w:before="11"/>
              <w:ind w:left="250"/>
              <w:jc w:val="left"/>
              <w:rPr>
                <w:sz w:val="18"/>
              </w:rPr>
            </w:pPr>
            <w:r>
              <w:rPr>
                <w:w w:val="105"/>
                <w:sz w:val="18"/>
              </w:rPr>
              <w:t>17</w:t>
            </w:r>
          </w:p>
        </w:tc>
        <w:tc>
          <w:tcPr>
            <w:tcW w:w="725" w:type="dxa"/>
          </w:tcPr>
          <w:p>
            <w:pPr>
              <w:pStyle w:val="TableParagraph"/>
              <w:spacing w:line="204" w:lineRule="exact" w:before="11"/>
              <w:ind w:left="78" w:right="28"/>
              <w:rPr>
                <w:sz w:val="18"/>
              </w:rPr>
            </w:pPr>
            <w:r>
              <w:rPr>
                <w:w w:val="105"/>
                <w:sz w:val="18"/>
              </w:rPr>
              <w:t>62</w:t>
            </w:r>
          </w:p>
        </w:tc>
      </w:tr>
      <w:tr>
        <w:trPr>
          <w:trHeight w:val="235" w:hRule="atLeast"/>
        </w:trPr>
        <w:tc>
          <w:tcPr>
            <w:tcW w:w="1562" w:type="dxa"/>
          </w:tcPr>
          <w:p>
            <w:pPr>
              <w:pStyle w:val="TableParagraph"/>
              <w:spacing w:line="204" w:lineRule="exact" w:before="11"/>
              <w:ind w:right="115"/>
              <w:jc w:val="right"/>
              <w:rPr>
                <w:sz w:val="18"/>
              </w:rPr>
            </w:pPr>
            <w:r>
              <w:rPr>
                <w:sz w:val="18"/>
              </w:rPr>
              <w:t>2004</w:t>
            </w:r>
          </w:p>
        </w:tc>
        <w:tc>
          <w:tcPr>
            <w:tcW w:w="566" w:type="dxa"/>
          </w:tcPr>
          <w:p>
            <w:pPr>
              <w:pStyle w:val="TableParagraph"/>
              <w:spacing w:line="203" w:lineRule="exact" w:before="12"/>
              <w:ind w:left="115"/>
              <w:jc w:val="left"/>
              <w:rPr>
                <w:b/>
                <w:sz w:val="18"/>
              </w:rPr>
            </w:pPr>
            <w:r>
              <w:rPr>
                <w:b/>
                <w:w w:val="105"/>
                <w:sz w:val="18"/>
              </w:rPr>
              <w:t>359</w:t>
            </w:r>
          </w:p>
        </w:tc>
        <w:tc>
          <w:tcPr>
            <w:tcW w:w="774" w:type="dxa"/>
          </w:tcPr>
          <w:p>
            <w:pPr>
              <w:pStyle w:val="TableParagraph"/>
              <w:spacing w:line="204" w:lineRule="exact" w:before="11"/>
              <w:ind w:left="202"/>
              <w:jc w:val="left"/>
              <w:rPr>
                <w:sz w:val="18"/>
              </w:rPr>
            </w:pPr>
            <w:r>
              <w:rPr>
                <w:w w:val="105"/>
                <w:sz w:val="18"/>
              </w:rPr>
              <w:t>208</w:t>
            </w:r>
          </w:p>
        </w:tc>
        <w:tc>
          <w:tcPr>
            <w:tcW w:w="946" w:type="dxa"/>
          </w:tcPr>
          <w:p>
            <w:pPr>
              <w:pStyle w:val="TableParagraph"/>
              <w:spacing w:line="204" w:lineRule="exact" w:before="11"/>
              <w:ind w:left="262"/>
              <w:jc w:val="left"/>
              <w:rPr>
                <w:sz w:val="18"/>
              </w:rPr>
            </w:pPr>
            <w:r>
              <w:rPr>
                <w:w w:val="105"/>
                <w:sz w:val="18"/>
              </w:rPr>
              <w:t>152</w:t>
            </w:r>
          </w:p>
        </w:tc>
        <w:tc>
          <w:tcPr>
            <w:tcW w:w="831" w:type="dxa"/>
          </w:tcPr>
          <w:p>
            <w:pPr>
              <w:pStyle w:val="TableParagraph"/>
              <w:spacing w:line="204" w:lineRule="exact" w:before="11"/>
              <w:ind w:left="75" w:right="92"/>
              <w:rPr>
                <w:sz w:val="18"/>
              </w:rPr>
            </w:pPr>
            <w:r>
              <w:rPr>
                <w:w w:val="105"/>
                <w:sz w:val="18"/>
              </w:rPr>
              <w:t>39</w:t>
            </w:r>
          </w:p>
        </w:tc>
        <w:tc>
          <w:tcPr>
            <w:tcW w:w="888" w:type="dxa"/>
          </w:tcPr>
          <w:p>
            <w:pPr>
              <w:pStyle w:val="TableParagraph"/>
              <w:spacing w:line="204" w:lineRule="exact" w:before="11"/>
              <w:ind w:right="4"/>
              <w:rPr>
                <w:sz w:val="18"/>
              </w:rPr>
            </w:pPr>
            <w:r>
              <w:rPr>
                <w:w w:val="102"/>
                <w:sz w:val="18"/>
              </w:rPr>
              <w:t>4</w:t>
            </w:r>
          </w:p>
        </w:tc>
        <w:tc>
          <w:tcPr>
            <w:tcW w:w="904" w:type="dxa"/>
          </w:tcPr>
          <w:p>
            <w:pPr>
              <w:pStyle w:val="TableParagraph"/>
              <w:spacing w:line="204" w:lineRule="exact" w:before="11"/>
              <w:ind w:left="32" w:right="99"/>
              <w:rPr>
                <w:sz w:val="18"/>
              </w:rPr>
            </w:pPr>
            <w:r>
              <w:rPr>
                <w:w w:val="105"/>
                <w:sz w:val="18"/>
              </w:rPr>
              <w:t>43</w:t>
            </w:r>
          </w:p>
        </w:tc>
        <w:tc>
          <w:tcPr>
            <w:tcW w:w="596" w:type="dxa"/>
          </w:tcPr>
          <w:p>
            <w:pPr>
              <w:pStyle w:val="TableParagraph"/>
              <w:spacing w:line="204" w:lineRule="exact" w:before="11"/>
              <w:ind w:left="176"/>
              <w:jc w:val="left"/>
              <w:rPr>
                <w:sz w:val="18"/>
              </w:rPr>
            </w:pPr>
            <w:r>
              <w:rPr>
                <w:w w:val="105"/>
                <w:sz w:val="18"/>
              </w:rPr>
              <w:t>35</w:t>
            </w:r>
          </w:p>
        </w:tc>
        <w:tc>
          <w:tcPr>
            <w:tcW w:w="631" w:type="dxa"/>
          </w:tcPr>
          <w:p>
            <w:pPr>
              <w:pStyle w:val="TableParagraph"/>
              <w:spacing w:line="204" w:lineRule="exact" w:before="11"/>
              <w:ind w:left="250"/>
              <w:jc w:val="left"/>
              <w:rPr>
                <w:sz w:val="18"/>
              </w:rPr>
            </w:pPr>
            <w:r>
              <w:rPr>
                <w:w w:val="105"/>
                <w:sz w:val="18"/>
              </w:rPr>
              <w:t>20</w:t>
            </w:r>
          </w:p>
        </w:tc>
        <w:tc>
          <w:tcPr>
            <w:tcW w:w="725" w:type="dxa"/>
          </w:tcPr>
          <w:p>
            <w:pPr>
              <w:pStyle w:val="TableParagraph"/>
              <w:spacing w:line="204" w:lineRule="exact" w:before="11"/>
              <w:ind w:left="78" w:right="28"/>
              <w:rPr>
                <w:sz w:val="18"/>
              </w:rPr>
            </w:pPr>
            <w:r>
              <w:rPr>
                <w:w w:val="105"/>
                <w:sz w:val="18"/>
              </w:rPr>
              <w:t>54</w:t>
            </w:r>
          </w:p>
        </w:tc>
      </w:tr>
      <w:tr>
        <w:trPr>
          <w:trHeight w:val="268" w:hRule="atLeast"/>
        </w:trPr>
        <w:tc>
          <w:tcPr>
            <w:tcW w:w="1562" w:type="dxa"/>
          </w:tcPr>
          <w:p>
            <w:pPr>
              <w:pStyle w:val="TableParagraph"/>
              <w:spacing w:before="11"/>
              <w:ind w:right="115"/>
              <w:jc w:val="right"/>
              <w:rPr>
                <w:sz w:val="18"/>
              </w:rPr>
            </w:pPr>
            <w:r>
              <w:rPr>
                <w:sz w:val="18"/>
              </w:rPr>
              <w:t>2005</w:t>
            </w:r>
          </w:p>
        </w:tc>
        <w:tc>
          <w:tcPr>
            <w:tcW w:w="566" w:type="dxa"/>
          </w:tcPr>
          <w:p>
            <w:pPr>
              <w:pStyle w:val="TableParagraph"/>
              <w:spacing w:before="12"/>
              <w:ind w:left="115"/>
              <w:jc w:val="left"/>
              <w:rPr>
                <w:b/>
                <w:sz w:val="18"/>
              </w:rPr>
            </w:pPr>
            <w:r>
              <w:rPr>
                <w:b/>
                <w:w w:val="105"/>
                <w:sz w:val="18"/>
              </w:rPr>
              <w:t>380</w:t>
            </w:r>
          </w:p>
        </w:tc>
        <w:tc>
          <w:tcPr>
            <w:tcW w:w="774" w:type="dxa"/>
          </w:tcPr>
          <w:p>
            <w:pPr>
              <w:pStyle w:val="TableParagraph"/>
              <w:spacing w:before="11"/>
              <w:ind w:left="202"/>
              <w:jc w:val="left"/>
              <w:rPr>
                <w:sz w:val="18"/>
              </w:rPr>
            </w:pPr>
            <w:r>
              <w:rPr>
                <w:w w:val="105"/>
                <w:sz w:val="18"/>
              </w:rPr>
              <w:t>198</w:t>
            </w:r>
          </w:p>
        </w:tc>
        <w:tc>
          <w:tcPr>
            <w:tcW w:w="946" w:type="dxa"/>
          </w:tcPr>
          <w:p>
            <w:pPr>
              <w:pStyle w:val="TableParagraph"/>
              <w:spacing w:before="11"/>
              <w:ind w:left="262"/>
              <w:jc w:val="left"/>
              <w:rPr>
                <w:sz w:val="18"/>
              </w:rPr>
            </w:pPr>
            <w:r>
              <w:rPr>
                <w:w w:val="105"/>
                <w:sz w:val="18"/>
              </w:rPr>
              <w:t>181</w:t>
            </w:r>
          </w:p>
        </w:tc>
        <w:tc>
          <w:tcPr>
            <w:tcW w:w="831" w:type="dxa"/>
          </w:tcPr>
          <w:p>
            <w:pPr>
              <w:pStyle w:val="TableParagraph"/>
              <w:spacing w:before="11"/>
              <w:ind w:left="75" w:right="92"/>
              <w:rPr>
                <w:sz w:val="18"/>
              </w:rPr>
            </w:pPr>
            <w:r>
              <w:rPr>
                <w:w w:val="105"/>
                <w:sz w:val="18"/>
              </w:rPr>
              <w:t>39</w:t>
            </w:r>
          </w:p>
        </w:tc>
        <w:tc>
          <w:tcPr>
            <w:tcW w:w="888" w:type="dxa"/>
          </w:tcPr>
          <w:p>
            <w:pPr>
              <w:pStyle w:val="TableParagraph"/>
              <w:spacing w:before="11"/>
              <w:ind w:left="32" w:right="38"/>
              <w:rPr>
                <w:sz w:val="18"/>
              </w:rPr>
            </w:pPr>
            <w:r>
              <w:rPr>
                <w:w w:val="105"/>
                <w:sz w:val="18"/>
              </w:rPr>
              <w:t>16</w:t>
            </w:r>
          </w:p>
        </w:tc>
        <w:tc>
          <w:tcPr>
            <w:tcW w:w="904" w:type="dxa"/>
          </w:tcPr>
          <w:p>
            <w:pPr>
              <w:pStyle w:val="TableParagraph"/>
              <w:spacing w:before="11"/>
              <w:ind w:left="32" w:right="99"/>
              <w:rPr>
                <w:sz w:val="18"/>
              </w:rPr>
            </w:pPr>
            <w:r>
              <w:rPr>
                <w:w w:val="105"/>
                <w:sz w:val="18"/>
              </w:rPr>
              <w:t>56</w:t>
            </w:r>
          </w:p>
        </w:tc>
        <w:tc>
          <w:tcPr>
            <w:tcW w:w="596" w:type="dxa"/>
          </w:tcPr>
          <w:p>
            <w:pPr>
              <w:pStyle w:val="TableParagraph"/>
              <w:spacing w:before="11"/>
              <w:ind w:left="176"/>
              <w:jc w:val="left"/>
              <w:rPr>
                <w:sz w:val="18"/>
              </w:rPr>
            </w:pPr>
            <w:r>
              <w:rPr>
                <w:w w:val="105"/>
                <w:sz w:val="18"/>
              </w:rPr>
              <w:t>39</w:t>
            </w:r>
          </w:p>
        </w:tc>
        <w:tc>
          <w:tcPr>
            <w:tcW w:w="631" w:type="dxa"/>
          </w:tcPr>
          <w:p>
            <w:pPr>
              <w:pStyle w:val="TableParagraph"/>
              <w:spacing w:before="11"/>
              <w:ind w:left="250"/>
              <w:jc w:val="left"/>
              <w:rPr>
                <w:sz w:val="18"/>
              </w:rPr>
            </w:pPr>
            <w:r>
              <w:rPr>
                <w:w w:val="105"/>
                <w:sz w:val="18"/>
              </w:rPr>
              <w:t>24</w:t>
            </w:r>
          </w:p>
        </w:tc>
        <w:tc>
          <w:tcPr>
            <w:tcW w:w="725" w:type="dxa"/>
          </w:tcPr>
          <w:p>
            <w:pPr>
              <w:pStyle w:val="TableParagraph"/>
              <w:spacing w:before="11"/>
              <w:ind w:left="78" w:right="28"/>
              <w:rPr>
                <w:sz w:val="18"/>
              </w:rPr>
            </w:pPr>
            <w:r>
              <w:rPr>
                <w:w w:val="105"/>
                <w:sz w:val="18"/>
              </w:rPr>
              <w:t>62</w:t>
            </w:r>
          </w:p>
        </w:tc>
      </w:tr>
      <w:tr>
        <w:trPr>
          <w:trHeight w:val="504" w:hRule="atLeast"/>
        </w:trPr>
        <w:tc>
          <w:tcPr>
            <w:tcW w:w="1562" w:type="dxa"/>
          </w:tcPr>
          <w:p>
            <w:pPr>
              <w:pStyle w:val="TableParagraph"/>
              <w:spacing w:before="45"/>
              <w:ind w:right="115"/>
              <w:jc w:val="right"/>
              <w:rPr>
                <w:sz w:val="18"/>
              </w:rPr>
            </w:pPr>
            <w:r>
              <w:rPr>
                <w:w w:val="105"/>
                <w:sz w:val="18"/>
              </w:rPr>
              <w:t>Net</w:t>
            </w:r>
            <w:r>
              <w:rPr>
                <w:spacing w:val="-18"/>
                <w:w w:val="105"/>
                <w:sz w:val="18"/>
              </w:rPr>
              <w:t> </w:t>
            </w:r>
            <w:r>
              <w:rPr>
                <w:w w:val="105"/>
                <w:sz w:val="18"/>
              </w:rPr>
              <w:t>flow</w:t>
            </w:r>
          </w:p>
          <w:p>
            <w:pPr>
              <w:pStyle w:val="TableParagraph"/>
              <w:spacing w:line="204" w:lineRule="exact" w:before="28"/>
              <w:ind w:right="115"/>
              <w:jc w:val="right"/>
              <w:rPr>
                <w:sz w:val="18"/>
              </w:rPr>
            </w:pPr>
            <w:r>
              <w:rPr>
                <w:spacing w:val="-1"/>
                <w:sz w:val="18"/>
              </w:rPr>
              <w:t>1996</w:t>
            </w:r>
          </w:p>
        </w:tc>
        <w:tc>
          <w:tcPr>
            <w:tcW w:w="566" w:type="dxa"/>
          </w:tcPr>
          <w:p>
            <w:pPr>
              <w:pStyle w:val="TableParagraph"/>
              <w:spacing w:before="5"/>
              <w:jc w:val="left"/>
              <w:rPr>
                <w:b/>
                <w:sz w:val="24"/>
              </w:rPr>
            </w:pPr>
          </w:p>
          <w:p>
            <w:pPr>
              <w:pStyle w:val="TableParagraph"/>
              <w:spacing w:line="203" w:lineRule="exact"/>
              <w:ind w:left="162"/>
              <w:jc w:val="left"/>
              <w:rPr>
                <w:b/>
                <w:sz w:val="18"/>
              </w:rPr>
            </w:pPr>
            <w:r>
              <w:rPr>
                <w:b/>
                <w:w w:val="105"/>
                <w:sz w:val="18"/>
              </w:rPr>
              <w:t>54</w:t>
            </w:r>
          </w:p>
        </w:tc>
        <w:tc>
          <w:tcPr>
            <w:tcW w:w="774" w:type="dxa"/>
          </w:tcPr>
          <w:p>
            <w:pPr>
              <w:pStyle w:val="TableParagraph"/>
              <w:spacing w:before="4"/>
              <w:jc w:val="left"/>
              <w:rPr>
                <w:b/>
                <w:sz w:val="24"/>
              </w:rPr>
            </w:pPr>
          </w:p>
          <w:p>
            <w:pPr>
              <w:pStyle w:val="TableParagraph"/>
              <w:spacing w:line="204" w:lineRule="exact"/>
              <w:ind w:left="216"/>
              <w:jc w:val="left"/>
              <w:rPr>
                <w:sz w:val="18"/>
              </w:rPr>
            </w:pPr>
            <w:r>
              <w:rPr>
                <w:w w:val="105"/>
                <w:sz w:val="18"/>
              </w:rPr>
              <w:t>-62</w:t>
            </w:r>
          </w:p>
        </w:tc>
        <w:tc>
          <w:tcPr>
            <w:tcW w:w="946" w:type="dxa"/>
          </w:tcPr>
          <w:p>
            <w:pPr>
              <w:pStyle w:val="TableParagraph"/>
              <w:spacing w:before="4"/>
              <w:jc w:val="left"/>
              <w:rPr>
                <w:b/>
                <w:sz w:val="24"/>
              </w:rPr>
            </w:pPr>
          </w:p>
          <w:p>
            <w:pPr>
              <w:pStyle w:val="TableParagraph"/>
              <w:spacing w:line="204" w:lineRule="exact"/>
              <w:ind w:left="262"/>
              <w:jc w:val="left"/>
              <w:rPr>
                <w:sz w:val="18"/>
              </w:rPr>
            </w:pPr>
            <w:r>
              <w:rPr>
                <w:w w:val="105"/>
                <w:sz w:val="18"/>
              </w:rPr>
              <w:t>116</w:t>
            </w:r>
          </w:p>
        </w:tc>
        <w:tc>
          <w:tcPr>
            <w:tcW w:w="831" w:type="dxa"/>
          </w:tcPr>
          <w:p>
            <w:pPr>
              <w:pStyle w:val="TableParagraph"/>
              <w:spacing w:before="4"/>
              <w:jc w:val="left"/>
              <w:rPr>
                <w:b/>
                <w:sz w:val="24"/>
              </w:rPr>
            </w:pPr>
          </w:p>
          <w:p>
            <w:pPr>
              <w:pStyle w:val="TableParagraph"/>
              <w:spacing w:line="204" w:lineRule="exact"/>
              <w:ind w:left="75" w:right="92"/>
              <w:rPr>
                <w:sz w:val="18"/>
              </w:rPr>
            </w:pPr>
            <w:r>
              <w:rPr>
                <w:w w:val="105"/>
                <w:sz w:val="18"/>
              </w:rPr>
              <w:t>28</w:t>
            </w:r>
          </w:p>
        </w:tc>
        <w:tc>
          <w:tcPr>
            <w:tcW w:w="888" w:type="dxa"/>
          </w:tcPr>
          <w:p>
            <w:pPr>
              <w:pStyle w:val="TableParagraph"/>
              <w:spacing w:before="4"/>
              <w:jc w:val="left"/>
              <w:rPr>
                <w:b/>
                <w:sz w:val="24"/>
              </w:rPr>
            </w:pPr>
          </w:p>
          <w:p>
            <w:pPr>
              <w:pStyle w:val="TableParagraph"/>
              <w:spacing w:line="204" w:lineRule="exact"/>
              <w:ind w:right="4"/>
              <w:rPr>
                <w:sz w:val="18"/>
              </w:rPr>
            </w:pPr>
            <w:r>
              <w:rPr>
                <w:w w:val="102"/>
                <w:sz w:val="18"/>
              </w:rPr>
              <w:t>:</w:t>
            </w:r>
          </w:p>
        </w:tc>
        <w:tc>
          <w:tcPr>
            <w:tcW w:w="904" w:type="dxa"/>
          </w:tcPr>
          <w:p>
            <w:pPr>
              <w:pStyle w:val="TableParagraph"/>
              <w:spacing w:before="4"/>
              <w:jc w:val="left"/>
              <w:rPr>
                <w:b/>
                <w:sz w:val="24"/>
              </w:rPr>
            </w:pPr>
          </w:p>
          <w:p>
            <w:pPr>
              <w:pStyle w:val="TableParagraph"/>
              <w:spacing w:line="204" w:lineRule="exact"/>
              <w:ind w:right="66"/>
              <w:rPr>
                <w:sz w:val="18"/>
              </w:rPr>
            </w:pPr>
            <w:r>
              <w:rPr>
                <w:w w:val="102"/>
                <w:sz w:val="18"/>
              </w:rPr>
              <w:t>:</w:t>
            </w:r>
          </w:p>
        </w:tc>
        <w:tc>
          <w:tcPr>
            <w:tcW w:w="596" w:type="dxa"/>
          </w:tcPr>
          <w:p>
            <w:pPr>
              <w:pStyle w:val="TableParagraph"/>
              <w:spacing w:before="4"/>
              <w:jc w:val="left"/>
              <w:rPr>
                <w:b/>
                <w:sz w:val="24"/>
              </w:rPr>
            </w:pPr>
          </w:p>
          <w:p>
            <w:pPr>
              <w:pStyle w:val="TableParagraph"/>
              <w:spacing w:line="204" w:lineRule="exact"/>
              <w:ind w:left="177"/>
              <w:jc w:val="left"/>
              <w:rPr>
                <w:sz w:val="18"/>
              </w:rPr>
            </w:pPr>
            <w:r>
              <w:rPr>
                <w:w w:val="105"/>
                <w:sz w:val="18"/>
              </w:rPr>
              <w:t>12</w:t>
            </w:r>
          </w:p>
        </w:tc>
        <w:tc>
          <w:tcPr>
            <w:tcW w:w="631" w:type="dxa"/>
          </w:tcPr>
          <w:p>
            <w:pPr>
              <w:pStyle w:val="TableParagraph"/>
              <w:spacing w:before="4"/>
              <w:jc w:val="left"/>
              <w:rPr>
                <w:b/>
                <w:sz w:val="24"/>
              </w:rPr>
            </w:pPr>
          </w:p>
          <w:p>
            <w:pPr>
              <w:pStyle w:val="TableParagraph"/>
              <w:spacing w:line="204" w:lineRule="exact"/>
              <w:ind w:left="250"/>
              <w:jc w:val="left"/>
              <w:rPr>
                <w:sz w:val="18"/>
              </w:rPr>
            </w:pPr>
            <w:r>
              <w:rPr>
                <w:w w:val="105"/>
                <w:sz w:val="18"/>
              </w:rPr>
              <w:t>35</w:t>
            </w:r>
          </w:p>
        </w:tc>
        <w:tc>
          <w:tcPr>
            <w:tcW w:w="725" w:type="dxa"/>
          </w:tcPr>
          <w:p>
            <w:pPr>
              <w:pStyle w:val="TableParagraph"/>
              <w:spacing w:before="4"/>
              <w:jc w:val="left"/>
              <w:rPr>
                <w:b/>
                <w:sz w:val="24"/>
              </w:rPr>
            </w:pPr>
          </w:p>
          <w:p>
            <w:pPr>
              <w:pStyle w:val="TableParagraph"/>
              <w:spacing w:line="204" w:lineRule="exact"/>
              <w:ind w:left="78" w:right="27"/>
              <w:rPr>
                <w:sz w:val="18"/>
              </w:rPr>
            </w:pPr>
            <w:r>
              <w:rPr>
                <w:w w:val="105"/>
                <w:sz w:val="18"/>
              </w:rPr>
              <w:t>41</w:t>
            </w:r>
          </w:p>
        </w:tc>
      </w:tr>
      <w:tr>
        <w:trPr>
          <w:trHeight w:val="235" w:hRule="atLeast"/>
        </w:trPr>
        <w:tc>
          <w:tcPr>
            <w:tcW w:w="1562" w:type="dxa"/>
          </w:tcPr>
          <w:p>
            <w:pPr>
              <w:pStyle w:val="TableParagraph"/>
              <w:spacing w:line="204" w:lineRule="exact" w:before="11"/>
              <w:ind w:right="115"/>
              <w:jc w:val="right"/>
              <w:rPr>
                <w:sz w:val="18"/>
              </w:rPr>
            </w:pPr>
            <w:r>
              <w:rPr>
                <w:sz w:val="18"/>
              </w:rPr>
              <w:t>1997</w:t>
            </w:r>
          </w:p>
        </w:tc>
        <w:tc>
          <w:tcPr>
            <w:tcW w:w="566" w:type="dxa"/>
          </w:tcPr>
          <w:p>
            <w:pPr>
              <w:pStyle w:val="TableParagraph"/>
              <w:spacing w:line="203" w:lineRule="exact" w:before="12"/>
              <w:ind w:left="162"/>
              <w:jc w:val="left"/>
              <w:rPr>
                <w:b/>
                <w:sz w:val="18"/>
              </w:rPr>
            </w:pPr>
            <w:r>
              <w:rPr>
                <w:b/>
                <w:w w:val="105"/>
                <w:sz w:val="18"/>
              </w:rPr>
              <w:t>47</w:t>
            </w:r>
          </w:p>
        </w:tc>
        <w:tc>
          <w:tcPr>
            <w:tcW w:w="774" w:type="dxa"/>
          </w:tcPr>
          <w:p>
            <w:pPr>
              <w:pStyle w:val="TableParagraph"/>
              <w:spacing w:line="204" w:lineRule="exact" w:before="11"/>
              <w:ind w:left="216"/>
              <w:jc w:val="left"/>
              <w:rPr>
                <w:sz w:val="18"/>
              </w:rPr>
            </w:pPr>
            <w:r>
              <w:rPr>
                <w:w w:val="105"/>
                <w:sz w:val="18"/>
              </w:rPr>
              <w:t>-60</w:t>
            </w:r>
          </w:p>
        </w:tc>
        <w:tc>
          <w:tcPr>
            <w:tcW w:w="946" w:type="dxa"/>
          </w:tcPr>
          <w:p>
            <w:pPr>
              <w:pStyle w:val="TableParagraph"/>
              <w:spacing w:line="204" w:lineRule="exact" w:before="11"/>
              <w:ind w:left="262"/>
              <w:jc w:val="left"/>
              <w:rPr>
                <w:sz w:val="18"/>
              </w:rPr>
            </w:pPr>
            <w:r>
              <w:rPr>
                <w:w w:val="105"/>
                <w:sz w:val="18"/>
              </w:rPr>
              <w:t>106</w:t>
            </w:r>
          </w:p>
        </w:tc>
        <w:tc>
          <w:tcPr>
            <w:tcW w:w="831" w:type="dxa"/>
          </w:tcPr>
          <w:p>
            <w:pPr>
              <w:pStyle w:val="TableParagraph"/>
              <w:spacing w:line="204" w:lineRule="exact" w:before="11"/>
              <w:ind w:left="75" w:right="92"/>
              <w:rPr>
                <w:sz w:val="18"/>
              </w:rPr>
            </w:pPr>
            <w:r>
              <w:rPr>
                <w:w w:val="105"/>
                <w:sz w:val="18"/>
              </w:rPr>
              <w:t>19</w:t>
            </w:r>
          </w:p>
        </w:tc>
        <w:tc>
          <w:tcPr>
            <w:tcW w:w="888" w:type="dxa"/>
          </w:tcPr>
          <w:p>
            <w:pPr>
              <w:pStyle w:val="TableParagraph"/>
              <w:spacing w:line="204" w:lineRule="exact" w:before="11"/>
              <w:ind w:right="4"/>
              <w:rPr>
                <w:sz w:val="18"/>
              </w:rPr>
            </w:pPr>
            <w:r>
              <w:rPr>
                <w:w w:val="102"/>
                <w:sz w:val="18"/>
              </w:rPr>
              <w:t>:</w:t>
            </w:r>
          </w:p>
        </w:tc>
        <w:tc>
          <w:tcPr>
            <w:tcW w:w="904" w:type="dxa"/>
          </w:tcPr>
          <w:p>
            <w:pPr>
              <w:pStyle w:val="TableParagraph"/>
              <w:spacing w:line="204" w:lineRule="exact" w:before="11"/>
              <w:ind w:right="66"/>
              <w:rPr>
                <w:sz w:val="18"/>
              </w:rPr>
            </w:pPr>
            <w:r>
              <w:rPr>
                <w:w w:val="102"/>
                <w:sz w:val="18"/>
              </w:rPr>
              <w:t>:</w:t>
            </w:r>
          </w:p>
        </w:tc>
        <w:tc>
          <w:tcPr>
            <w:tcW w:w="596" w:type="dxa"/>
          </w:tcPr>
          <w:p>
            <w:pPr>
              <w:pStyle w:val="TableParagraph"/>
              <w:spacing w:line="204" w:lineRule="exact" w:before="11"/>
              <w:ind w:left="177"/>
              <w:jc w:val="left"/>
              <w:rPr>
                <w:sz w:val="18"/>
              </w:rPr>
            </w:pPr>
            <w:r>
              <w:rPr>
                <w:w w:val="105"/>
                <w:sz w:val="18"/>
              </w:rPr>
              <w:t>11</w:t>
            </w:r>
          </w:p>
        </w:tc>
        <w:tc>
          <w:tcPr>
            <w:tcW w:w="631" w:type="dxa"/>
          </w:tcPr>
          <w:p>
            <w:pPr>
              <w:pStyle w:val="TableParagraph"/>
              <w:spacing w:line="204" w:lineRule="exact" w:before="11"/>
              <w:ind w:left="250"/>
              <w:jc w:val="left"/>
              <w:rPr>
                <w:sz w:val="18"/>
              </w:rPr>
            </w:pPr>
            <w:r>
              <w:rPr>
                <w:w w:val="105"/>
                <w:sz w:val="18"/>
              </w:rPr>
              <w:t>39</w:t>
            </w:r>
          </w:p>
        </w:tc>
        <w:tc>
          <w:tcPr>
            <w:tcW w:w="725" w:type="dxa"/>
          </w:tcPr>
          <w:p>
            <w:pPr>
              <w:pStyle w:val="TableParagraph"/>
              <w:spacing w:line="204" w:lineRule="exact" w:before="11"/>
              <w:ind w:left="78" w:right="27"/>
              <w:rPr>
                <w:sz w:val="18"/>
              </w:rPr>
            </w:pPr>
            <w:r>
              <w:rPr>
                <w:w w:val="105"/>
                <w:sz w:val="18"/>
              </w:rPr>
              <w:t>38</w:t>
            </w:r>
          </w:p>
        </w:tc>
      </w:tr>
      <w:tr>
        <w:trPr>
          <w:trHeight w:val="235" w:hRule="atLeast"/>
        </w:trPr>
        <w:tc>
          <w:tcPr>
            <w:tcW w:w="1562" w:type="dxa"/>
          </w:tcPr>
          <w:p>
            <w:pPr>
              <w:pStyle w:val="TableParagraph"/>
              <w:spacing w:line="204" w:lineRule="exact" w:before="11"/>
              <w:ind w:right="115"/>
              <w:jc w:val="right"/>
              <w:rPr>
                <w:sz w:val="18"/>
              </w:rPr>
            </w:pPr>
            <w:r>
              <w:rPr>
                <w:sz w:val="18"/>
              </w:rPr>
              <w:t>1998</w:t>
            </w:r>
          </w:p>
        </w:tc>
        <w:tc>
          <w:tcPr>
            <w:tcW w:w="566" w:type="dxa"/>
          </w:tcPr>
          <w:p>
            <w:pPr>
              <w:pStyle w:val="TableParagraph"/>
              <w:spacing w:line="203" w:lineRule="exact" w:before="12"/>
              <w:ind w:left="115"/>
              <w:jc w:val="left"/>
              <w:rPr>
                <w:b/>
                <w:sz w:val="18"/>
              </w:rPr>
            </w:pPr>
            <w:r>
              <w:rPr>
                <w:b/>
                <w:w w:val="105"/>
                <w:sz w:val="18"/>
              </w:rPr>
              <w:t>139</w:t>
            </w:r>
          </w:p>
        </w:tc>
        <w:tc>
          <w:tcPr>
            <w:tcW w:w="774" w:type="dxa"/>
          </w:tcPr>
          <w:p>
            <w:pPr>
              <w:pStyle w:val="TableParagraph"/>
              <w:spacing w:line="204" w:lineRule="exact" w:before="11"/>
              <w:ind w:left="216"/>
              <w:jc w:val="left"/>
              <w:rPr>
                <w:sz w:val="18"/>
              </w:rPr>
            </w:pPr>
            <w:r>
              <w:rPr>
                <w:w w:val="105"/>
                <w:sz w:val="18"/>
              </w:rPr>
              <w:t>-23</w:t>
            </w:r>
          </w:p>
        </w:tc>
        <w:tc>
          <w:tcPr>
            <w:tcW w:w="946" w:type="dxa"/>
          </w:tcPr>
          <w:p>
            <w:pPr>
              <w:pStyle w:val="TableParagraph"/>
              <w:spacing w:line="204" w:lineRule="exact" w:before="11"/>
              <w:ind w:left="262"/>
              <w:jc w:val="left"/>
              <w:rPr>
                <w:sz w:val="18"/>
              </w:rPr>
            </w:pPr>
            <w:r>
              <w:rPr>
                <w:w w:val="105"/>
                <w:sz w:val="18"/>
              </w:rPr>
              <w:t>161</w:t>
            </w:r>
          </w:p>
        </w:tc>
        <w:tc>
          <w:tcPr>
            <w:tcW w:w="831" w:type="dxa"/>
          </w:tcPr>
          <w:p>
            <w:pPr>
              <w:pStyle w:val="TableParagraph"/>
              <w:spacing w:line="204" w:lineRule="exact" w:before="11"/>
              <w:ind w:left="75" w:right="92"/>
              <w:rPr>
                <w:sz w:val="18"/>
              </w:rPr>
            </w:pPr>
            <w:r>
              <w:rPr>
                <w:w w:val="105"/>
                <w:sz w:val="18"/>
              </w:rPr>
              <w:t>33</w:t>
            </w:r>
          </w:p>
        </w:tc>
        <w:tc>
          <w:tcPr>
            <w:tcW w:w="888" w:type="dxa"/>
          </w:tcPr>
          <w:p>
            <w:pPr>
              <w:pStyle w:val="TableParagraph"/>
              <w:spacing w:line="204" w:lineRule="exact" w:before="11"/>
              <w:ind w:right="4"/>
              <w:rPr>
                <w:sz w:val="18"/>
              </w:rPr>
            </w:pPr>
            <w:r>
              <w:rPr>
                <w:w w:val="102"/>
                <w:sz w:val="18"/>
              </w:rPr>
              <w:t>:</w:t>
            </w:r>
          </w:p>
        </w:tc>
        <w:tc>
          <w:tcPr>
            <w:tcW w:w="904" w:type="dxa"/>
          </w:tcPr>
          <w:p>
            <w:pPr>
              <w:pStyle w:val="TableParagraph"/>
              <w:spacing w:line="204" w:lineRule="exact" w:before="11"/>
              <w:ind w:right="66"/>
              <w:rPr>
                <w:sz w:val="18"/>
              </w:rPr>
            </w:pPr>
            <w:r>
              <w:rPr>
                <w:w w:val="102"/>
                <w:sz w:val="18"/>
              </w:rPr>
              <w:t>:</w:t>
            </w:r>
          </w:p>
        </w:tc>
        <w:tc>
          <w:tcPr>
            <w:tcW w:w="596" w:type="dxa"/>
          </w:tcPr>
          <w:p>
            <w:pPr>
              <w:pStyle w:val="TableParagraph"/>
              <w:spacing w:line="204" w:lineRule="exact" w:before="11"/>
              <w:ind w:left="176"/>
              <w:jc w:val="left"/>
              <w:rPr>
                <w:sz w:val="18"/>
              </w:rPr>
            </w:pPr>
            <w:r>
              <w:rPr>
                <w:w w:val="105"/>
                <w:sz w:val="18"/>
              </w:rPr>
              <w:t>34</w:t>
            </w:r>
          </w:p>
        </w:tc>
        <w:tc>
          <w:tcPr>
            <w:tcW w:w="631" w:type="dxa"/>
          </w:tcPr>
          <w:p>
            <w:pPr>
              <w:pStyle w:val="TableParagraph"/>
              <w:spacing w:line="204" w:lineRule="exact" w:before="11"/>
              <w:ind w:left="250"/>
              <w:jc w:val="left"/>
              <w:rPr>
                <w:sz w:val="18"/>
              </w:rPr>
            </w:pPr>
            <w:r>
              <w:rPr>
                <w:w w:val="105"/>
                <w:sz w:val="18"/>
              </w:rPr>
              <w:t>38</w:t>
            </w:r>
          </w:p>
        </w:tc>
        <w:tc>
          <w:tcPr>
            <w:tcW w:w="725" w:type="dxa"/>
          </w:tcPr>
          <w:p>
            <w:pPr>
              <w:pStyle w:val="TableParagraph"/>
              <w:spacing w:line="204" w:lineRule="exact" w:before="11"/>
              <w:ind w:left="78" w:right="27"/>
              <w:rPr>
                <w:sz w:val="18"/>
              </w:rPr>
            </w:pPr>
            <w:r>
              <w:rPr>
                <w:w w:val="105"/>
                <w:sz w:val="18"/>
              </w:rPr>
              <w:t>56</w:t>
            </w:r>
          </w:p>
        </w:tc>
      </w:tr>
      <w:tr>
        <w:trPr>
          <w:trHeight w:val="235" w:hRule="atLeast"/>
        </w:trPr>
        <w:tc>
          <w:tcPr>
            <w:tcW w:w="1562" w:type="dxa"/>
          </w:tcPr>
          <w:p>
            <w:pPr>
              <w:pStyle w:val="TableParagraph"/>
              <w:spacing w:line="204" w:lineRule="exact" w:before="11"/>
              <w:ind w:right="115"/>
              <w:jc w:val="right"/>
              <w:rPr>
                <w:sz w:val="18"/>
              </w:rPr>
            </w:pPr>
            <w:r>
              <w:rPr>
                <w:sz w:val="18"/>
              </w:rPr>
              <w:t>1999</w:t>
            </w:r>
          </w:p>
        </w:tc>
        <w:tc>
          <w:tcPr>
            <w:tcW w:w="566" w:type="dxa"/>
          </w:tcPr>
          <w:p>
            <w:pPr>
              <w:pStyle w:val="TableParagraph"/>
              <w:spacing w:line="203" w:lineRule="exact" w:before="12"/>
              <w:ind w:left="115"/>
              <w:jc w:val="left"/>
              <w:rPr>
                <w:b/>
                <w:sz w:val="18"/>
              </w:rPr>
            </w:pPr>
            <w:r>
              <w:rPr>
                <w:b/>
                <w:w w:val="105"/>
                <w:sz w:val="18"/>
              </w:rPr>
              <w:t>163</w:t>
            </w:r>
          </w:p>
        </w:tc>
        <w:tc>
          <w:tcPr>
            <w:tcW w:w="774" w:type="dxa"/>
          </w:tcPr>
          <w:p>
            <w:pPr>
              <w:pStyle w:val="TableParagraph"/>
              <w:spacing w:line="204" w:lineRule="exact" w:before="11"/>
              <w:ind w:left="216"/>
              <w:jc w:val="left"/>
              <w:rPr>
                <w:sz w:val="18"/>
              </w:rPr>
            </w:pPr>
            <w:r>
              <w:rPr>
                <w:w w:val="105"/>
                <w:sz w:val="18"/>
              </w:rPr>
              <w:t>-23</w:t>
            </w:r>
          </w:p>
        </w:tc>
        <w:tc>
          <w:tcPr>
            <w:tcW w:w="946" w:type="dxa"/>
          </w:tcPr>
          <w:p>
            <w:pPr>
              <w:pStyle w:val="TableParagraph"/>
              <w:spacing w:line="204" w:lineRule="exact" w:before="11"/>
              <w:ind w:left="262"/>
              <w:jc w:val="left"/>
              <w:rPr>
                <w:sz w:val="18"/>
              </w:rPr>
            </w:pPr>
            <w:r>
              <w:rPr>
                <w:w w:val="105"/>
                <w:sz w:val="18"/>
              </w:rPr>
              <w:t>185</w:t>
            </w:r>
          </w:p>
        </w:tc>
        <w:tc>
          <w:tcPr>
            <w:tcW w:w="831" w:type="dxa"/>
          </w:tcPr>
          <w:p>
            <w:pPr>
              <w:pStyle w:val="TableParagraph"/>
              <w:spacing w:line="204" w:lineRule="exact" w:before="11"/>
              <w:ind w:right="18"/>
              <w:rPr>
                <w:sz w:val="18"/>
              </w:rPr>
            </w:pPr>
            <w:r>
              <w:rPr>
                <w:w w:val="102"/>
                <w:sz w:val="18"/>
              </w:rPr>
              <w:t>8</w:t>
            </w:r>
          </w:p>
        </w:tc>
        <w:tc>
          <w:tcPr>
            <w:tcW w:w="888" w:type="dxa"/>
          </w:tcPr>
          <w:p>
            <w:pPr>
              <w:pStyle w:val="TableParagraph"/>
              <w:spacing w:line="204" w:lineRule="exact" w:before="11"/>
              <w:ind w:right="5"/>
              <w:rPr>
                <w:sz w:val="18"/>
              </w:rPr>
            </w:pPr>
            <w:r>
              <w:rPr>
                <w:w w:val="102"/>
                <w:sz w:val="18"/>
              </w:rPr>
              <w:t>:</w:t>
            </w:r>
          </w:p>
        </w:tc>
        <w:tc>
          <w:tcPr>
            <w:tcW w:w="904" w:type="dxa"/>
          </w:tcPr>
          <w:p>
            <w:pPr>
              <w:pStyle w:val="TableParagraph"/>
              <w:spacing w:line="204" w:lineRule="exact" w:before="11"/>
              <w:ind w:right="66"/>
              <w:rPr>
                <w:sz w:val="18"/>
              </w:rPr>
            </w:pPr>
            <w:r>
              <w:rPr>
                <w:w w:val="102"/>
                <w:sz w:val="18"/>
              </w:rPr>
              <w:t>:</w:t>
            </w:r>
          </w:p>
        </w:tc>
        <w:tc>
          <w:tcPr>
            <w:tcW w:w="596" w:type="dxa"/>
          </w:tcPr>
          <w:p>
            <w:pPr>
              <w:pStyle w:val="TableParagraph"/>
              <w:spacing w:line="204" w:lineRule="exact" w:before="11"/>
              <w:ind w:left="176"/>
              <w:jc w:val="left"/>
              <w:rPr>
                <w:sz w:val="18"/>
              </w:rPr>
            </w:pPr>
            <w:r>
              <w:rPr>
                <w:w w:val="105"/>
                <w:sz w:val="18"/>
              </w:rPr>
              <w:t>25</w:t>
            </w:r>
          </w:p>
        </w:tc>
        <w:tc>
          <w:tcPr>
            <w:tcW w:w="631" w:type="dxa"/>
          </w:tcPr>
          <w:p>
            <w:pPr>
              <w:pStyle w:val="TableParagraph"/>
              <w:spacing w:line="204" w:lineRule="exact" w:before="11"/>
              <w:ind w:left="250"/>
              <w:jc w:val="left"/>
              <w:rPr>
                <w:sz w:val="18"/>
              </w:rPr>
            </w:pPr>
            <w:r>
              <w:rPr>
                <w:w w:val="105"/>
                <w:sz w:val="18"/>
              </w:rPr>
              <w:t>54</w:t>
            </w:r>
          </w:p>
        </w:tc>
        <w:tc>
          <w:tcPr>
            <w:tcW w:w="725" w:type="dxa"/>
          </w:tcPr>
          <w:p>
            <w:pPr>
              <w:pStyle w:val="TableParagraph"/>
              <w:spacing w:line="204" w:lineRule="exact" w:before="11"/>
              <w:ind w:left="78" w:right="27"/>
              <w:rPr>
                <w:sz w:val="18"/>
              </w:rPr>
            </w:pPr>
            <w:r>
              <w:rPr>
                <w:w w:val="105"/>
                <w:sz w:val="18"/>
              </w:rPr>
              <w:t>98</w:t>
            </w:r>
          </w:p>
        </w:tc>
      </w:tr>
      <w:tr>
        <w:trPr>
          <w:trHeight w:val="235" w:hRule="atLeast"/>
        </w:trPr>
        <w:tc>
          <w:tcPr>
            <w:tcW w:w="1562" w:type="dxa"/>
          </w:tcPr>
          <w:p>
            <w:pPr>
              <w:pStyle w:val="TableParagraph"/>
              <w:spacing w:line="203" w:lineRule="exact" w:before="12"/>
              <w:ind w:right="115"/>
              <w:jc w:val="right"/>
              <w:rPr>
                <w:sz w:val="18"/>
              </w:rPr>
            </w:pPr>
            <w:r>
              <w:rPr>
                <w:sz w:val="18"/>
              </w:rPr>
              <w:t>2000</w:t>
            </w:r>
          </w:p>
        </w:tc>
        <w:tc>
          <w:tcPr>
            <w:tcW w:w="566" w:type="dxa"/>
          </w:tcPr>
          <w:p>
            <w:pPr>
              <w:pStyle w:val="TableParagraph"/>
              <w:spacing w:line="203" w:lineRule="exact" w:before="12"/>
              <w:ind w:left="115"/>
              <w:jc w:val="left"/>
              <w:rPr>
                <w:b/>
                <w:sz w:val="18"/>
              </w:rPr>
            </w:pPr>
            <w:r>
              <w:rPr>
                <w:b/>
                <w:w w:val="105"/>
                <w:sz w:val="18"/>
              </w:rPr>
              <w:t>162</w:t>
            </w:r>
          </w:p>
        </w:tc>
        <w:tc>
          <w:tcPr>
            <w:tcW w:w="774" w:type="dxa"/>
          </w:tcPr>
          <w:p>
            <w:pPr>
              <w:pStyle w:val="TableParagraph"/>
              <w:spacing w:line="203" w:lineRule="exact" w:before="12"/>
              <w:ind w:left="216"/>
              <w:jc w:val="left"/>
              <w:rPr>
                <w:sz w:val="18"/>
              </w:rPr>
            </w:pPr>
            <w:r>
              <w:rPr>
                <w:w w:val="105"/>
                <w:sz w:val="18"/>
              </w:rPr>
              <w:t>-57</w:t>
            </w:r>
          </w:p>
        </w:tc>
        <w:tc>
          <w:tcPr>
            <w:tcW w:w="946" w:type="dxa"/>
          </w:tcPr>
          <w:p>
            <w:pPr>
              <w:pStyle w:val="TableParagraph"/>
              <w:spacing w:line="203" w:lineRule="exact" w:before="12"/>
              <w:ind w:left="262"/>
              <w:jc w:val="left"/>
              <w:rPr>
                <w:sz w:val="18"/>
              </w:rPr>
            </w:pPr>
            <w:r>
              <w:rPr>
                <w:w w:val="105"/>
                <w:sz w:val="18"/>
              </w:rPr>
              <w:t>219</w:t>
            </w:r>
          </w:p>
        </w:tc>
        <w:tc>
          <w:tcPr>
            <w:tcW w:w="831" w:type="dxa"/>
          </w:tcPr>
          <w:p>
            <w:pPr>
              <w:pStyle w:val="TableParagraph"/>
              <w:spacing w:line="203" w:lineRule="exact" w:before="12"/>
              <w:ind w:right="18"/>
              <w:rPr>
                <w:sz w:val="18"/>
              </w:rPr>
            </w:pPr>
            <w:r>
              <w:rPr>
                <w:w w:val="102"/>
                <w:sz w:val="18"/>
              </w:rPr>
              <w:t>6</w:t>
            </w:r>
          </w:p>
        </w:tc>
        <w:tc>
          <w:tcPr>
            <w:tcW w:w="888" w:type="dxa"/>
          </w:tcPr>
          <w:p>
            <w:pPr>
              <w:pStyle w:val="TableParagraph"/>
              <w:spacing w:line="203" w:lineRule="exact" w:before="12"/>
              <w:ind w:right="5"/>
              <w:rPr>
                <w:sz w:val="18"/>
              </w:rPr>
            </w:pPr>
            <w:r>
              <w:rPr>
                <w:w w:val="102"/>
                <w:sz w:val="18"/>
              </w:rPr>
              <w:t>:</w:t>
            </w:r>
          </w:p>
        </w:tc>
        <w:tc>
          <w:tcPr>
            <w:tcW w:w="904" w:type="dxa"/>
          </w:tcPr>
          <w:p>
            <w:pPr>
              <w:pStyle w:val="TableParagraph"/>
              <w:spacing w:line="203" w:lineRule="exact" w:before="12"/>
              <w:ind w:right="66"/>
              <w:rPr>
                <w:sz w:val="18"/>
              </w:rPr>
            </w:pPr>
            <w:r>
              <w:rPr>
                <w:w w:val="102"/>
                <w:sz w:val="18"/>
              </w:rPr>
              <w:t>:</w:t>
            </w:r>
          </w:p>
        </w:tc>
        <w:tc>
          <w:tcPr>
            <w:tcW w:w="596" w:type="dxa"/>
          </w:tcPr>
          <w:p>
            <w:pPr>
              <w:pStyle w:val="TableParagraph"/>
              <w:spacing w:line="203" w:lineRule="exact" w:before="12"/>
              <w:ind w:left="176"/>
              <w:jc w:val="left"/>
              <w:rPr>
                <w:sz w:val="18"/>
              </w:rPr>
            </w:pPr>
            <w:r>
              <w:rPr>
                <w:w w:val="105"/>
                <w:sz w:val="18"/>
              </w:rPr>
              <w:t>25</w:t>
            </w:r>
          </w:p>
        </w:tc>
        <w:tc>
          <w:tcPr>
            <w:tcW w:w="631" w:type="dxa"/>
          </w:tcPr>
          <w:p>
            <w:pPr>
              <w:pStyle w:val="TableParagraph"/>
              <w:spacing w:line="203" w:lineRule="exact" w:before="12"/>
              <w:ind w:left="250"/>
              <w:jc w:val="left"/>
              <w:rPr>
                <w:sz w:val="18"/>
              </w:rPr>
            </w:pPr>
            <w:r>
              <w:rPr>
                <w:w w:val="105"/>
                <w:sz w:val="18"/>
              </w:rPr>
              <w:t>76</w:t>
            </w:r>
          </w:p>
        </w:tc>
        <w:tc>
          <w:tcPr>
            <w:tcW w:w="725" w:type="dxa"/>
          </w:tcPr>
          <w:p>
            <w:pPr>
              <w:pStyle w:val="TableParagraph"/>
              <w:spacing w:line="203" w:lineRule="exact" w:before="12"/>
              <w:ind w:left="78" w:right="28"/>
              <w:rPr>
                <w:sz w:val="18"/>
              </w:rPr>
            </w:pPr>
            <w:r>
              <w:rPr>
                <w:w w:val="105"/>
                <w:sz w:val="18"/>
              </w:rPr>
              <w:t>113</w:t>
            </w:r>
          </w:p>
        </w:tc>
      </w:tr>
      <w:tr>
        <w:trPr>
          <w:trHeight w:val="235" w:hRule="atLeast"/>
        </w:trPr>
        <w:tc>
          <w:tcPr>
            <w:tcW w:w="1562" w:type="dxa"/>
          </w:tcPr>
          <w:p>
            <w:pPr>
              <w:pStyle w:val="TableParagraph"/>
              <w:spacing w:line="204" w:lineRule="exact" w:before="12"/>
              <w:ind w:right="115"/>
              <w:jc w:val="right"/>
              <w:rPr>
                <w:sz w:val="18"/>
              </w:rPr>
            </w:pPr>
            <w:r>
              <w:rPr>
                <w:sz w:val="18"/>
              </w:rPr>
              <w:t>2001</w:t>
            </w:r>
          </w:p>
        </w:tc>
        <w:tc>
          <w:tcPr>
            <w:tcW w:w="566" w:type="dxa"/>
          </w:tcPr>
          <w:p>
            <w:pPr>
              <w:pStyle w:val="TableParagraph"/>
              <w:spacing w:line="203" w:lineRule="exact" w:before="13"/>
              <w:ind w:left="115"/>
              <w:jc w:val="left"/>
              <w:rPr>
                <w:b/>
                <w:sz w:val="18"/>
              </w:rPr>
            </w:pPr>
            <w:r>
              <w:rPr>
                <w:b/>
                <w:w w:val="105"/>
                <w:sz w:val="18"/>
              </w:rPr>
              <w:t>172</w:t>
            </w:r>
          </w:p>
        </w:tc>
        <w:tc>
          <w:tcPr>
            <w:tcW w:w="774" w:type="dxa"/>
          </w:tcPr>
          <w:p>
            <w:pPr>
              <w:pStyle w:val="TableParagraph"/>
              <w:spacing w:line="204" w:lineRule="exact" w:before="12"/>
              <w:ind w:left="216"/>
              <w:jc w:val="left"/>
              <w:rPr>
                <w:sz w:val="18"/>
              </w:rPr>
            </w:pPr>
            <w:r>
              <w:rPr>
                <w:w w:val="105"/>
                <w:sz w:val="18"/>
              </w:rPr>
              <w:t>-53</w:t>
            </w:r>
          </w:p>
        </w:tc>
        <w:tc>
          <w:tcPr>
            <w:tcW w:w="946" w:type="dxa"/>
          </w:tcPr>
          <w:p>
            <w:pPr>
              <w:pStyle w:val="TableParagraph"/>
              <w:spacing w:line="204" w:lineRule="exact" w:before="12"/>
              <w:ind w:left="262"/>
              <w:jc w:val="left"/>
              <w:rPr>
                <w:sz w:val="18"/>
              </w:rPr>
            </w:pPr>
            <w:r>
              <w:rPr>
                <w:w w:val="105"/>
                <w:sz w:val="18"/>
              </w:rPr>
              <w:t>224</w:t>
            </w:r>
          </w:p>
        </w:tc>
        <w:tc>
          <w:tcPr>
            <w:tcW w:w="831" w:type="dxa"/>
          </w:tcPr>
          <w:p>
            <w:pPr>
              <w:pStyle w:val="TableParagraph"/>
              <w:spacing w:line="204" w:lineRule="exact" w:before="12"/>
              <w:ind w:left="75" w:right="92"/>
              <w:rPr>
                <w:sz w:val="18"/>
              </w:rPr>
            </w:pPr>
            <w:r>
              <w:rPr>
                <w:w w:val="105"/>
                <w:sz w:val="18"/>
              </w:rPr>
              <w:t>11</w:t>
            </w:r>
          </w:p>
        </w:tc>
        <w:tc>
          <w:tcPr>
            <w:tcW w:w="888" w:type="dxa"/>
          </w:tcPr>
          <w:p>
            <w:pPr>
              <w:pStyle w:val="TableParagraph"/>
              <w:spacing w:line="204" w:lineRule="exact" w:before="12"/>
              <w:ind w:right="4"/>
              <w:rPr>
                <w:sz w:val="18"/>
              </w:rPr>
            </w:pPr>
            <w:r>
              <w:rPr>
                <w:w w:val="102"/>
                <w:sz w:val="18"/>
              </w:rPr>
              <w:t>:</w:t>
            </w:r>
          </w:p>
        </w:tc>
        <w:tc>
          <w:tcPr>
            <w:tcW w:w="904" w:type="dxa"/>
          </w:tcPr>
          <w:p>
            <w:pPr>
              <w:pStyle w:val="TableParagraph"/>
              <w:spacing w:line="204" w:lineRule="exact" w:before="12"/>
              <w:ind w:right="66"/>
              <w:rPr>
                <w:sz w:val="18"/>
              </w:rPr>
            </w:pPr>
            <w:r>
              <w:rPr>
                <w:w w:val="102"/>
                <w:sz w:val="18"/>
              </w:rPr>
              <w:t>:</w:t>
            </w:r>
          </w:p>
        </w:tc>
        <w:tc>
          <w:tcPr>
            <w:tcW w:w="596" w:type="dxa"/>
          </w:tcPr>
          <w:p>
            <w:pPr>
              <w:pStyle w:val="TableParagraph"/>
              <w:spacing w:line="204" w:lineRule="exact" w:before="12"/>
              <w:ind w:left="176"/>
              <w:jc w:val="left"/>
              <w:rPr>
                <w:sz w:val="18"/>
              </w:rPr>
            </w:pPr>
            <w:r>
              <w:rPr>
                <w:w w:val="105"/>
                <w:sz w:val="18"/>
              </w:rPr>
              <w:t>35</w:t>
            </w:r>
          </w:p>
        </w:tc>
        <w:tc>
          <w:tcPr>
            <w:tcW w:w="631" w:type="dxa"/>
          </w:tcPr>
          <w:p>
            <w:pPr>
              <w:pStyle w:val="TableParagraph"/>
              <w:spacing w:line="204" w:lineRule="exact" w:before="12"/>
              <w:ind w:left="250"/>
              <w:jc w:val="left"/>
              <w:rPr>
                <w:sz w:val="18"/>
              </w:rPr>
            </w:pPr>
            <w:r>
              <w:rPr>
                <w:w w:val="105"/>
                <w:sz w:val="18"/>
              </w:rPr>
              <w:t>65</w:t>
            </w:r>
          </w:p>
        </w:tc>
        <w:tc>
          <w:tcPr>
            <w:tcW w:w="725" w:type="dxa"/>
          </w:tcPr>
          <w:p>
            <w:pPr>
              <w:pStyle w:val="TableParagraph"/>
              <w:spacing w:line="204" w:lineRule="exact" w:before="12"/>
              <w:ind w:left="78" w:right="28"/>
              <w:rPr>
                <w:sz w:val="18"/>
              </w:rPr>
            </w:pPr>
            <w:r>
              <w:rPr>
                <w:w w:val="105"/>
                <w:sz w:val="18"/>
              </w:rPr>
              <w:t>113</w:t>
            </w:r>
          </w:p>
        </w:tc>
      </w:tr>
      <w:tr>
        <w:trPr>
          <w:trHeight w:val="235" w:hRule="atLeast"/>
        </w:trPr>
        <w:tc>
          <w:tcPr>
            <w:tcW w:w="1562" w:type="dxa"/>
          </w:tcPr>
          <w:p>
            <w:pPr>
              <w:pStyle w:val="TableParagraph"/>
              <w:spacing w:line="204" w:lineRule="exact" w:before="11"/>
              <w:ind w:right="115"/>
              <w:jc w:val="right"/>
              <w:rPr>
                <w:sz w:val="18"/>
              </w:rPr>
            </w:pPr>
            <w:r>
              <w:rPr>
                <w:sz w:val="18"/>
              </w:rPr>
              <w:t>2002</w:t>
            </w:r>
          </w:p>
        </w:tc>
        <w:tc>
          <w:tcPr>
            <w:tcW w:w="566" w:type="dxa"/>
          </w:tcPr>
          <w:p>
            <w:pPr>
              <w:pStyle w:val="TableParagraph"/>
              <w:spacing w:line="203" w:lineRule="exact" w:before="12"/>
              <w:ind w:left="115"/>
              <w:jc w:val="left"/>
              <w:rPr>
                <w:b/>
                <w:sz w:val="18"/>
              </w:rPr>
            </w:pPr>
            <w:r>
              <w:rPr>
                <w:b/>
                <w:w w:val="105"/>
                <w:sz w:val="18"/>
              </w:rPr>
              <w:t>154</w:t>
            </w:r>
          </w:p>
        </w:tc>
        <w:tc>
          <w:tcPr>
            <w:tcW w:w="774" w:type="dxa"/>
          </w:tcPr>
          <w:p>
            <w:pPr>
              <w:pStyle w:val="TableParagraph"/>
              <w:spacing w:line="204" w:lineRule="exact" w:before="11"/>
              <w:ind w:left="216"/>
              <w:jc w:val="left"/>
              <w:rPr>
                <w:sz w:val="18"/>
              </w:rPr>
            </w:pPr>
            <w:r>
              <w:rPr>
                <w:w w:val="105"/>
                <w:sz w:val="18"/>
              </w:rPr>
              <w:t>-91</w:t>
            </w:r>
          </w:p>
        </w:tc>
        <w:tc>
          <w:tcPr>
            <w:tcW w:w="946" w:type="dxa"/>
          </w:tcPr>
          <w:p>
            <w:pPr>
              <w:pStyle w:val="TableParagraph"/>
              <w:spacing w:line="204" w:lineRule="exact" w:before="11"/>
              <w:ind w:left="262"/>
              <w:jc w:val="left"/>
              <w:rPr>
                <w:sz w:val="18"/>
              </w:rPr>
            </w:pPr>
            <w:r>
              <w:rPr>
                <w:w w:val="105"/>
                <w:sz w:val="18"/>
              </w:rPr>
              <w:t>244</w:t>
            </w:r>
          </w:p>
        </w:tc>
        <w:tc>
          <w:tcPr>
            <w:tcW w:w="831" w:type="dxa"/>
          </w:tcPr>
          <w:p>
            <w:pPr>
              <w:pStyle w:val="TableParagraph"/>
              <w:spacing w:line="204" w:lineRule="exact" w:before="11"/>
              <w:ind w:left="75" w:right="92"/>
              <w:rPr>
                <w:sz w:val="18"/>
              </w:rPr>
            </w:pPr>
            <w:r>
              <w:rPr>
                <w:w w:val="105"/>
                <w:sz w:val="18"/>
              </w:rPr>
              <w:t>11</w:t>
            </w:r>
          </w:p>
        </w:tc>
        <w:tc>
          <w:tcPr>
            <w:tcW w:w="888" w:type="dxa"/>
          </w:tcPr>
          <w:p>
            <w:pPr>
              <w:pStyle w:val="TableParagraph"/>
              <w:spacing w:line="204" w:lineRule="exact" w:before="11"/>
              <w:ind w:right="4"/>
              <w:rPr>
                <w:sz w:val="18"/>
              </w:rPr>
            </w:pPr>
            <w:r>
              <w:rPr>
                <w:w w:val="102"/>
                <w:sz w:val="18"/>
              </w:rPr>
              <w:t>:</w:t>
            </w:r>
          </w:p>
        </w:tc>
        <w:tc>
          <w:tcPr>
            <w:tcW w:w="904" w:type="dxa"/>
          </w:tcPr>
          <w:p>
            <w:pPr>
              <w:pStyle w:val="TableParagraph"/>
              <w:spacing w:line="204" w:lineRule="exact" w:before="11"/>
              <w:ind w:right="66"/>
              <w:rPr>
                <w:sz w:val="18"/>
              </w:rPr>
            </w:pPr>
            <w:r>
              <w:rPr>
                <w:w w:val="102"/>
                <w:sz w:val="18"/>
              </w:rPr>
              <w:t>:</w:t>
            </w:r>
          </w:p>
        </w:tc>
        <w:tc>
          <w:tcPr>
            <w:tcW w:w="596" w:type="dxa"/>
          </w:tcPr>
          <w:p>
            <w:pPr>
              <w:pStyle w:val="TableParagraph"/>
              <w:spacing w:line="204" w:lineRule="exact" w:before="11"/>
              <w:ind w:left="176"/>
              <w:jc w:val="left"/>
              <w:rPr>
                <w:sz w:val="18"/>
              </w:rPr>
            </w:pPr>
            <w:r>
              <w:rPr>
                <w:w w:val="105"/>
                <w:sz w:val="18"/>
              </w:rPr>
              <w:t>24</w:t>
            </w:r>
          </w:p>
        </w:tc>
        <w:tc>
          <w:tcPr>
            <w:tcW w:w="631" w:type="dxa"/>
          </w:tcPr>
          <w:p>
            <w:pPr>
              <w:pStyle w:val="TableParagraph"/>
              <w:spacing w:line="204" w:lineRule="exact" w:before="11"/>
              <w:ind w:left="250"/>
              <w:jc w:val="left"/>
              <w:rPr>
                <w:sz w:val="18"/>
              </w:rPr>
            </w:pPr>
            <w:r>
              <w:rPr>
                <w:w w:val="105"/>
                <w:sz w:val="18"/>
              </w:rPr>
              <w:t>77</w:t>
            </w:r>
          </w:p>
        </w:tc>
        <w:tc>
          <w:tcPr>
            <w:tcW w:w="725" w:type="dxa"/>
          </w:tcPr>
          <w:p>
            <w:pPr>
              <w:pStyle w:val="TableParagraph"/>
              <w:spacing w:line="204" w:lineRule="exact" w:before="11"/>
              <w:ind w:left="78" w:right="28"/>
              <w:rPr>
                <w:sz w:val="18"/>
              </w:rPr>
            </w:pPr>
            <w:r>
              <w:rPr>
                <w:w w:val="105"/>
                <w:sz w:val="18"/>
              </w:rPr>
              <w:t>133</w:t>
            </w:r>
          </w:p>
        </w:tc>
      </w:tr>
      <w:tr>
        <w:trPr>
          <w:trHeight w:val="235" w:hRule="atLeast"/>
        </w:trPr>
        <w:tc>
          <w:tcPr>
            <w:tcW w:w="1562" w:type="dxa"/>
          </w:tcPr>
          <w:p>
            <w:pPr>
              <w:pStyle w:val="TableParagraph"/>
              <w:spacing w:line="204" w:lineRule="exact" w:before="11"/>
              <w:ind w:right="115"/>
              <w:jc w:val="right"/>
              <w:rPr>
                <w:sz w:val="18"/>
              </w:rPr>
            </w:pPr>
            <w:r>
              <w:rPr>
                <w:sz w:val="18"/>
              </w:rPr>
              <w:t>2003</w:t>
            </w:r>
          </w:p>
        </w:tc>
        <w:tc>
          <w:tcPr>
            <w:tcW w:w="566" w:type="dxa"/>
          </w:tcPr>
          <w:p>
            <w:pPr>
              <w:pStyle w:val="TableParagraph"/>
              <w:spacing w:line="203" w:lineRule="exact" w:before="12"/>
              <w:ind w:left="115"/>
              <w:jc w:val="left"/>
              <w:rPr>
                <w:b/>
                <w:sz w:val="18"/>
              </w:rPr>
            </w:pPr>
            <w:r>
              <w:rPr>
                <w:b/>
                <w:w w:val="105"/>
                <w:sz w:val="18"/>
              </w:rPr>
              <w:t>151</w:t>
            </w:r>
          </w:p>
        </w:tc>
        <w:tc>
          <w:tcPr>
            <w:tcW w:w="774" w:type="dxa"/>
          </w:tcPr>
          <w:p>
            <w:pPr>
              <w:pStyle w:val="TableParagraph"/>
              <w:spacing w:line="204" w:lineRule="exact" w:before="11"/>
              <w:ind w:left="216"/>
              <w:jc w:val="left"/>
              <w:rPr>
                <w:sz w:val="18"/>
              </w:rPr>
            </w:pPr>
            <w:r>
              <w:rPr>
                <w:w w:val="105"/>
                <w:sz w:val="18"/>
              </w:rPr>
              <w:t>-85</w:t>
            </w:r>
          </w:p>
        </w:tc>
        <w:tc>
          <w:tcPr>
            <w:tcW w:w="946" w:type="dxa"/>
          </w:tcPr>
          <w:p>
            <w:pPr>
              <w:pStyle w:val="TableParagraph"/>
              <w:spacing w:line="204" w:lineRule="exact" w:before="11"/>
              <w:ind w:left="262"/>
              <w:jc w:val="left"/>
              <w:rPr>
                <w:sz w:val="18"/>
              </w:rPr>
            </w:pPr>
            <w:r>
              <w:rPr>
                <w:w w:val="105"/>
                <w:sz w:val="18"/>
              </w:rPr>
              <w:t>236</w:t>
            </w:r>
          </w:p>
        </w:tc>
        <w:tc>
          <w:tcPr>
            <w:tcW w:w="831" w:type="dxa"/>
          </w:tcPr>
          <w:p>
            <w:pPr>
              <w:pStyle w:val="TableParagraph"/>
              <w:spacing w:line="204" w:lineRule="exact" w:before="11"/>
              <w:ind w:left="75" w:right="92"/>
              <w:rPr>
                <w:sz w:val="18"/>
              </w:rPr>
            </w:pPr>
            <w:r>
              <w:rPr>
                <w:w w:val="105"/>
                <w:sz w:val="18"/>
              </w:rPr>
              <w:t>14</w:t>
            </w:r>
          </w:p>
        </w:tc>
        <w:tc>
          <w:tcPr>
            <w:tcW w:w="888" w:type="dxa"/>
          </w:tcPr>
          <w:p>
            <w:pPr>
              <w:pStyle w:val="TableParagraph"/>
              <w:spacing w:line="204" w:lineRule="exact" w:before="11"/>
              <w:ind w:right="4"/>
              <w:rPr>
                <w:sz w:val="18"/>
              </w:rPr>
            </w:pPr>
            <w:r>
              <w:rPr>
                <w:w w:val="102"/>
                <w:sz w:val="18"/>
              </w:rPr>
              <w:t>:</w:t>
            </w:r>
          </w:p>
        </w:tc>
        <w:tc>
          <w:tcPr>
            <w:tcW w:w="904" w:type="dxa"/>
          </w:tcPr>
          <w:p>
            <w:pPr>
              <w:pStyle w:val="TableParagraph"/>
              <w:spacing w:line="204" w:lineRule="exact" w:before="11"/>
              <w:ind w:right="66"/>
              <w:rPr>
                <w:sz w:val="18"/>
              </w:rPr>
            </w:pPr>
            <w:r>
              <w:rPr>
                <w:w w:val="102"/>
                <w:sz w:val="18"/>
              </w:rPr>
              <w:t>:</w:t>
            </w:r>
          </w:p>
        </w:tc>
        <w:tc>
          <w:tcPr>
            <w:tcW w:w="596" w:type="dxa"/>
          </w:tcPr>
          <w:p>
            <w:pPr>
              <w:pStyle w:val="TableParagraph"/>
              <w:spacing w:line="204" w:lineRule="exact" w:before="11"/>
              <w:ind w:left="176"/>
              <w:jc w:val="left"/>
              <w:rPr>
                <w:sz w:val="18"/>
              </w:rPr>
            </w:pPr>
            <w:r>
              <w:rPr>
                <w:w w:val="105"/>
                <w:sz w:val="18"/>
              </w:rPr>
              <w:t>21</w:t>
            </w:r>
          </w:p>
        </w:tc>
        <w:tc>
          <w:tcPr>
            <w:tcW w:w="631" w:type="dxa"/>
          </w:tcPr>
          <w:p>
            <w:pPr>
              <w:pStyle w:val="TableParagraph"/>
              <w:spacing w:line="204" w:lineRule="exact" w:before="11"/>
              <w:ind w:left="250"/>
              <w:jc w:val="left"/>
              <w:rPr>
                <w:sz w:val="18"/>
              </w:rPr>
            </w:pPr>
            <w:r>
              <w:rPr>
                <w:w w:val="105"/>
                <w:sz w:val="18"/>
              </w:rPr>
              <w:t>86</w:t>
            </w:r>
          </w:p>
        </w:tc>
        <w:tc>
          <w:tcPr>
            <w:tcW w:w="725" w:type="dxa"/>
          </w:tcPr>
          <w:p>
            <w:pPr>
              <w:pStyle w:val="TableParagraph"/>
              <w:spacing w:line="204" w:lineRule="exact" w:before="11"/>
              <w:ind w:left="78" w:right="28"/>
              <w:rPr>
                <w:sz w:val="18"/>
              </w:rPr>
            </w:pPr>
            <w:r>
              <w:rPr>
                <w:w w:val="105"/>
                <w:sz w:val="18"/>
              </w:rPr>
              <w:t>115</w:t>
            </w:r>
          </w:p>
        </w:tc>
      </w:tr>
      <w:tr>
        <w:trPr>
          <w:trHeight w:val="235" w:hRule="atLeast"/>
        </w:trPr>
        <w:tc>
          <w:tcPr>
            <w:tcW w:w="1562" w:type="dxa"/>
          </w:tcPr>
          <w:p>
            <w:pPr>
              <w:pStyle w:val="TableParagraph"/>
              <w:spacing w:line="204" w:lineRule="exact" w:before="11"/>
              <w:ind w:right="115"/>
              <w:jc w:val="right"/>
              <w:rPr>
                <w:sz w:val="18"/>
              </w:rPr>
            </w:pPr>
            <w:r>
              <w:rPr>
                <w:sz w:val="18"/>
              </w:rPr>
              <w:t>2004</w:t>
            </w:r>
          </w:p>
        </w:tc>
        <w:tc>
          <w:tcPr>
            <w:tcW w:w="566" w:type="dxa"/>
          </w:tcPr>
          <w:p>
            <w:pPr>
              <w:pStyle w:val="TableParagraph"/>
              <w:spacing w:line="203" w:lineRule="exact" w:before="12"/>
              <w:ind w:left="115"/>
              <w:jc w:val="left"/>
              <w:rPr>
                <w:b/>
                <w:sz w:val="18"/>
              </w:rPr>
            </w:pPr>
            <w:r>
              <w:rPr>
                <w:b/>
                <w:w w:val="105"/>
                <w:sz w:val="18"/>
              </w:rPr>
              <w:t>223</w:t>
            </w:r>
          </w:p>
        </w:tc>
        <w:tc>
          <w:tcPr>
            <w:tcW w:w="774" w:type="dxa"/>
          </w:tcPr>
          <w:p>
            <w:pPr>
              <w:pStyle w:val="TableParagraph"/>
              <w:spacing w:line="204" w:lineRule="exact" w:before="11"/>
              <w:ind w:left="170"/>
              <w:jc w:val="left"/>
              <w:rPr>
                <w:sz w:val="18"/>
              </w:rPr>
            </w:pPr>
            <w:r>
              <w:rPr>
                <w:w w:val="105"/>
                <w:sz w:val="18"/>
              </w:rPr>
              <w:t>-120</w:t>
            </w:r>
          </w:p>
        </w:tc>
        <w:tc>
          <w:tcPr>
            <w:tcW w:w="946" w:type="dxa"/>
          </w:tcPr>
          <w:p>
            <w:pPr>
              <w:pStyle w:val="TableParagraph"/>
              <w:spacing w:line="204" w:lineRule="exact" w:before="11"/>
              <w:ind w:left="262"/>
              <w:jc w:val="left"/>
              <w:rPr>
                <w:sz w:val="18"/>
              </w:rPr>
            </w:pPr>
            <w:r>
              <w:rPr>
                <w:w w:val="105"/>
                <w:sz w:val="18"/>
              </w:rPr>
              <w:t>342</w:t>
            </w:r>
          </w:p>
        </w:tc>
        <w:tc>
          <w:tcPr>
            <w:tcW w:w="831" w:type="dxa"/>
          </w:tcPr>
          <w:p>
            <w:pPr>
              <w:pStyle w:val="TableParagraph"/>
              <w:spacing w:line="204" w:lineRule="exact" w:before="11"/>
              <w:ind w:left="75" w:right="92"/>
              <w:rPr>
                <w:sz w:val="18"/>
              </w:rPr>
            </w:pPr>
            <w:r>
              <w:rPr>
                <w:w w:val="105"/>
                <w:sz w:val="18"/>
              </w:rPr>
              <w:t>26</w:t>
            </w:r>
          </w:p>
        </w:tc>
        <w:tc>
          <w:tcPr>
            <w:tcW w:w="888" w:type="dxa"/>
          </w:tcPr>
          <w:p>
            <w:pPr>
              <w:pStyle w:val="TableParagraph"/>
              <w:spacing w:line="204" w:lineRule="exact" w:before="11"/>
              <w:ind w:left="32" w:right="38"/>
              <w:rPr>
                <w:sz w:val="18"/>
              </w:rPr>
            </w:pPr>
            <w:r>
              <w:rPr>
                <w:w w:val="105"/>
                <w:sz w:val="18"/>
              </w:rPr>
              <w:t>48</w:t>
            </w:r>
          </w:p>
        </w:tc>
        <w:tc>
          <w:tcPr>
            <w:tcW w:w="904" w:type="dxa"/>
          </w:tcPr>
          <w:p>
            <w:pPr>
              <w:pStyle w:val="TableParagraph"/>
              <w:spacing w:line="204" w:lineRule="exact" w:before="11"/>
              <w:ind w:left="32" w:right="99"/>
              <w:rPr>
                <w:sz w:val="18"/>
              </w:rPr>
            </w:pPr>
            <w:r>
              <w:rPr>
                <w:w w:val="105"/>
                <w:sz w:val="18"/>
              </w:rPr>
              <w:t>74</w:t>
            </w:r>
          </w:p>
        </w:tc>
        <w:tc>
          <w:tcPr>
            <w:tcW w:w="596" w:type="dxa"/>
          </w:tcPr>
          <w:p>
            <w:pPr>
              <w:pStyle w:val="TableParagraph"/>
              <w:spacing w:line="204" w:lineRule="exact" w:before="11"/>
              <w:ind w:left="176"/>
              <w:jc w:val="left"/>
              <w:rPr>
                <w:sz w:val="18"/>
              </w:rPr>
            </w:pPr>
            <w:r>
              <w:rPr>
                <w:w w:val="105"/>
                <w:sz w:val="18"/>
              </w:rPr>
              <w:t>41</w:t>
            </w:r>
          </w:p>
        </w:tc>
        <w:tc>
          <w:tcPr>
            <w:tcW w:w="631" w:type="dxa"/>
          </w:tcPr>
          <w:p>
            <w:pPr>
              <w:pStyle w:val="TableParagraph"/>
              <w:spacing w:line="204" w:lineRule="exact" w:before="11"/>
              <w:ind w:left="203"/>
              <w:jc w:val="left"/>
              <w:rPr>
                <w:sz w:val="18"/>
              </w:rPr>
            </w:pPr>
            <w:r>
              <w:rPr>
                <w:w w:val="105"/>
                <w:sz w:val="18"/>
              </w:rPr>
              <w:t>123</w:t>
            </w:r>
          </w:p>
        </w:tc>
        <w:tc>
          <w:tcPr>
            <w:tcW w:w="725" w:type="dxa"/>
          </w:tcPr>
          <w:p>
            <w:pPr>
              <w:pStyle w:val="TableParagraph"/>
              <w:spacing w:line="204" w:lineRule="exact" w:before="11"/>
              <w:ind w:left="78" w:right="28"/>
              <w:rPr>
                <w:sz w:val="18"/>
              </w:rPr>
            </w:pPr>
            <w:r>
              <w:rPr>
                <w:w w:val="105"/>
                <w:sz w:val="18"/>
              </w:rPr>
              <w:t>104</w:t>
            </w:r>
          </w:p>
        </w:tc>
      </w:tr>
      <w:tr>
        <w:trPr>
          <w:trHeight w:val="220" w:hRule="atLeast"/>
        </w:trPr>
        <w:tc>
          <w:tcPr>
            <w:tcW w:w="1562" w:type="dxa"/>
          </w:tcPr>
          <w:p>
            <w:pPr>
              <w:pStyle w:val="TableParagraph"/>
              <w:spacing w:line="189" w:lineRule="exact" w:before="11"/>
              <w:ind w:right="115"/>
              <w:jc w:val="right"/>
              <w:rPr>
                <w:sz w:val="18"/>
              </w:rPr>
            </w:pPr>
            <w:r>
              <w:rPr>
                <w:sz w:val="18"/>
              </w:rPr>
              <w:t>2005</w:t>
            </w:r>
          </w:p>
        </w:tc>
        <w:tc>
          <w:tcPr>
            <w:tcW w:w="566" w:type="dxa"/>
          </w:tcPr>
          <w:p>
            <w:pPr>
              <w:pStyle w:val="TableParagraph"/>
              <w:spacing w:line="188" w:lineRule="exact" w:before="12"/>
              <w:ind w:left="115"/>
              <w:jc w:val="left"/>
              <w:rPr>
                <w:b/>
                <w:sz w:val="18"/>
              </w:rPr>
            </w:pPr>
            <w:r>
              <w:rPr>
                <w:b/>
                <w:w w:val="105"/>
                <w:sz w:val="18"/>
              </w:rPr>
              <w:t>185</w:t>
            </w:r>
          </w:p>
        </w:tc>
        <w:tc>
          <w:tcPr>
            <w:tcW w:w="774" w:type="dxa"/>
          </w:tcPr>
          <w:p>
            <w:pPr>
              <w:pStyle w:val="TableParagraph"/>
              <w:spacing w:line="189" w:lineRule="exact" w:before="11"/>
              <w:ind w:left="170"/>
              <w:jc w:val="left"/>
              <w:rPr>
                <w:sz w:val="18"/>
              </w:rPr>
            </w:pPr>
            <w:r>
              <w:rPr>
                <w:w w:val="105"/>
                <w:sz w:val="18"/>
              </w:rPr>
              <w:t>-107</w:t>
            </w:r>
          </w:p>
        </w:tc>
        <w:tc>
          <w:tcPr>
            <w:tcW w:w="946" w:type="dxa"/>
          </w:tcPr>
          <w:p>
            <w:pPr>
              <w:pStyle w:val="TableParagraph"/>
              <w:spacing w:line="189" w:lineRule="exact" w:before="11"/>
              <w:ind w:left="262"/>
              <w:jc w:val="left"/>
              <w:rPr>
                <w:sz w:val="18"/>
              </w:rPr>
            </w:pPr>
            <w:r>
              <w:rPr>
                <w:w w:val="105"/>
                <w:sz w:val="18"/>
              </w:rPr>
              <w:t>293</w:t>
            </w:r>
          </w:p>
        </w:tc>
        <w:tc>
          <w:tcPr>
            <w:tcW w:w="831" w:type="dxa"/>
          </w:tcPr>
          <w:p>
            <w:pPr>
              <w:pStyle w:val="TableParagraph"/>
              <w:spacing w:line="189" w:lineRule="exact" w:before="11"/>
              <w:ind w:left="75" w:right="92"/>
              <w:rPr>
                <w:sz w:val="18"/>
              </w:rPr>
            </w:pPr>
            <w:r>
              <w:rPr>
                <w:w w:val="105"/>
                <w:sz w:val="18"/>
              </w:rPr>
              <w:t>22</w:t>
            </w:r>
          </w:p>
        </w:tc>
        <w:tc>
          <w:tcPr>
            <w:tcW w:w="888" w:type="dxa"/>
          </w:tcPr>
          <w:p>
            <w:pPr>
              <w:pStyle w:val="TableParagraph"/>
              <w:spacing w:line="189" w:lineRule="exact" w:before="11"/>
              <w:ind w:left="32" w:right="38"/>
              <w:rPr>
                <w:sz w:val="18"/>
              </w:rPr>
            </w:pPr>
            <w:r>
              <w:rPr>
                <w:w w:val="105"/>
                <w:sz w:val="18"/>
              </w:rPr>
              <w:t>64</w:t>
            </w:r>
          </w:p>
        </w:tc>
        <w:tc>
          <w:tcPr>
            <w:tcW w:w="904" w:type="dxa"/>
          </w:tcPr>
          <w:p>
            <w:pPr>
              <w:pStyle w:val="TableParagraph"/>
              <w:spacing w:line="189" w:lineRule="exact" w:before="11"/>
              <w:ind w:left="32" w:right="99"/>
              <w:rPr>
                <w:sz w:val="18"/>
              </w:rPr>
            </w:pPr>
            <w:r>
              <w:rPr>
                <w:w w:val="105"/>
                <w:sz w:val="18"/>
              </w:rPr>
              <w:t>89</w:t>
            </w:r>
          </w:p>
        </w:tc>
        <w:tc>
          <w:tcPr>
            <w:tcW w:w="596" w:type="dxa"/>
          </w:tcPr>
          <w:p>
            <w:pPr>
              <w:pStyle w:val="TableParagraph"/>
              <w:spacing w:line="189" w:lineRule="exact" w:before="11"/>
              <w:ind w:left="176"/>
              <w:jc w:val="left"/>
              <w:rPr>
                <w:sz w:val="18"/>
              </w:rPr>
            </w:pPr>
            <w:r>
              <w:rPr>
                <w:w w:val="105"/>
                <w:sz w:val="18"/>
              </w:rPr>
              <w:t>29</w:t>
            </w:r>
          </w:p>
        </w:tc>
        <w:tc>
          <w:tcPr>
            <w:tcW w:w="631" w:type="dxa"/>
          </w:tcPr>
          <w:p>
            <w:pPr>
              <w:pStyle w:val="TableParagraph"/>
              <w:spacing w:line="189" w:lineRule="exact" w:before="11"/>
              <w:ind w:left="250"/>
              <w:jc w:val="left"/>
              <w:rPr>
                <w:sz w:val="18"/>
              </w:rPr>
            </w:pPr>
            <w:r>
              <w:rPr>
                <w:w w:val="105"/>
                <w:sz w:val="18"/>
              </w:rPr>
              <w:t>97</w:t>
            </w:r>
          </w:p>
        </w:tc>
        <w:tc>
          <w:tcPr>
            <w:tcW w:w="725" w:type="dxa"/>
          </w:tcPr>
          <w:p>
            <w:pPr>
              <w:pStyle w:val="TableParagraph"/>
              <w:spacing w:line="189" w:lineRule="exact" w:before="11"/>
              <w:ind w:left="78" w:right="27"/>
              <w:rPr>
                <w:sz w:val="18"/>
              </w:rPr>
            </w:pPr>
            <w:r>
              <w:rPr>
                <w:w w:val="105"/>
                <w:sz w:val="18"/>
              </w:rPr>
              <w:t>78</w:t>
            </w:r>
          </w:p>
        </w:tc>
      </w:tr>
    </w:tbl>
    <w:p>
      <w:pPr>
        <w:pStyle w:val="BodyText"/>
        <w:spacing w:before="9"/>
        <w:rPr>
          <w:b/>
          <w:sz w:val="17"/>
        </w:rPr>
      </w:pPr>
    </w:p>
    <w:p>
      <w:pPr>
        <w:spacing w:before="0"/>
        <w:ind w:left="128" w:right="0" w:firstLine="0"/>
        <w:jc w:val="left"/>
        <w:rPr>
          <w:sz w:val="19"/>
        </w:rPr>
      </w:pPr>
      <w:r>
        <w:rPr>
          <w:w w:val="105"/>
          <w:sz w:val="19"/>
        </w:rPr>
        <w:t>Source: Over 500 migrants a day gained through migration to the UK, ONS, November 2006</w:t>
      </w:r>
    </w:p>
    <w:p>
      <w:pPr>
        <w:pStyle w:val="BodyText"/>
        <w:spacing w:before="5"/>
        <w:rPr>
          <w:sz w:val="15"/>
        </w:rPr>
      </w:pPr>
    </w:p>
    <w:p>
      <w:pPr>
        <w:spacing w:line="244" w:lineRule="auto" w:before="96"/>
        <w:ind w:left="128" w:right="278" w:firstLine="0"/>
        <w:jc w:val="both"/>
        <w:rPr>
          <w:sz w:val="19"/>
        </w:rPr>
      </w:pPr>
      <w:r>
        <w:rPr>
          <w:w w:val="105"/>
          <w:sz w:val="19"/>
        </w:rPr>
        <w:t>Figures have been rounded independently and may not add to totals. Based mainly on data from the </w:t>
      </w:r>
      <w:r>
        <w:rPr>
          <w:i/>
          <w:w w:val="105"/>
          <w:sz w:val="19"/>
        </w:rPr>
        <w:t>International</w:t>
      </w:r>
      <w:r>
        <w:rPr>
          <w:i/>
          <w:spacing w:val="-8"/>
          <w:w w:val="105"/>
          <w:sz w:val="19"/>
        </w:rPr>
        <w:t> </w:t>
      </w:r>
      <w:r>
        <w:rPr>
          <w:i/>
          <w:w w:val="105"/>
          <w:sz w:val="19"/>
        </w:rPr>
        <w:t>Passenger</w:t>
      </w:r>
      <w:r>
        <w:rPr>
          <w:i/>
          <w:spacing w:val="-8"/>
          <w:w w:val="105"/>
          <w:sz w:val="19"/>
        </w:rPr>
        <w:t> </w:t>
      </w:r>
      <w:r>
        <w:rPr>
          <w:i/>
          <w:w w:val="105"/>
          <w:sz w:val="19"/>
        </w:rPr>
        <w:t>Survey</w:t>
      </w:r>
      <w:r>
        <w:rPr>
          <w:w w:val="105"/>
          <w:sz w:val="19"/>
        </w:rPr>
        <w:t>.</w:t>
      </w:r>
      <w:r>
        <w:rPr>
          <w:spacing w:val="-8"/>
          <w:w w:val="105"/>
          <w:sz w:val="19"/>
        </w:rPr>
        <w:t> </w:t>
      </w:r>
      <w:r>
        <w:rPr>
          <w:w w:val="105"/>
          <w:sz w:val="19"/>
        </w:rPr>
        <w:t>Includes</w:t>
      </w:r>
      <w:r>
        <w:rPr>
          <w:spacing w:val="-7"/>
          <w:w w:val="105"/>
          <w:sz w:val="19"/>
        </w:rPr>
        <w:t> </w:t>
      </w:r>
      <w:r>
        <w:rPr>
          <w:w w:val="105"/>
          <w:sz w:val="19"/>
        </w:rPr>
        <w:t>adjustments</w:t>
      </w:r>
      <w:r>
        <w:rPr>
          <w:spacing w:val="-8"/>
          <w:w w:val="105"/>
          <w:sz w:val="19"/>
        </w:rPr>
        <w:t> </w:t>
      </w:r>
      <w:r>
        <w:rPr>
          <w:w w:val="105"/>
          <w:sz w:val="19"/>
        </w:rPr>
        <w:t>for</w:t>
      </w:r>
      <w:r>
        <w:rPr>
          <w:spacing w:val="-7"/>
          <w:w w:val="105"/>
          <w:sz w:val="19"/>
        </w:rPr>
        <w:t> </w:t>
      </w:r>
      <w:r>
        <w:rPr>
          <w:w w:val="105"/>
          <w:sz w:val="19"/>
        </w:rPr>
        <w:t>(1)</w:t>
      </w:r>
      <w:r>
        <w:rPr>
          <w:spacing w:val="-8"/>
          <w:w w:val="105"/>
          <w:sz w:val="19"/>
        </w:rPr>
        <w:t> </w:t>
      </w:r>
      <w:r>
        <w:rPr>
          <w:w w:val="105"/>
          <w:sz w:val="19"/>
        </w:rPr>
        <w:t>those</w:t>
      </w:r>
      <w:r>
        <w:rPr>
          <w:spacing w:val="-8"/>
          <w:w w:val="105"/>
          <w:sz w:val="19"/>
        </w:rPr>
        <w:t> </w:t>
      </w:r>
      <w:r>
        <w:rPr>
          <w:w w:val="105"/>
          <w:sz w:val="19"/>
        </w:rPr>
        <w:t>whose</w:t>
      </w:r>
      <w:r>
        <w:rPr>
          <w:spacing w:val="-7"/>
          <w:w w:val="105"/>
          <w:sz w:val="19"/>
        </w:rPr>
        <w:t> </w:t>
      </w:r>
      <w:r>
        <w:rPr>
          <w:w w:val="105"/>
          <w:sz w:val="19"/>
        </w:rPr>
        <w:t>intended</w:t>
      </w:r>
      <w:r>
        <w:rPr>
          <w:spacing w:val="-9"/>
          <w:w w:val="105"/>
          <w:sz w:val="19"/>
        </w:rPr>
        <w:t> </w:t>
      </w:r>
      <w:r>
        <w:rPr>
          <w:w w:val="105"/>
          <w:sz w:val="19"/>
        </w:rPr>
        <w:t>length</w:t>
      </w:r>
      <w:r>
        <w:rPr>
          <w:spacing w:val="-8"/>
          <w:w w:val="105"/>
          <w:sz w:val="19"/>
        </w:rPr>
        <w:t> </w:t>
      </w:r>
      <w:r>
        <w:rPr>
          <w:w w:val="105"/>
          <w:sz w:val="19"/>
        </w:rPr>
        <w:t>of</w:t>
      </w:r>
      <w:r>
        <w:rPr>
          <w:spacing w:val="-8"/>
          <w:w w:val="105"/>
          <w:sz w:val="19"/>
        </w:rPr>
        <w:t> </w:t>
      </w:r>
      <w:r>
        <w:rPr>
          <w:w w:val="105"/>
          <w:sz w:val="19"/>
        </w:rPr>
        <w:t>stay</w:t>
      </w:r>
      <w:r>
        <w:rPr>
          <w:spacing w:val="-8"/>
          <w:w w:val="105"/>
          <w:sz w:val="19"/>
        </w:rPr>
        <w:t> </w:t>
      </w:r>
      <w:r>
        <w:rPr>
          <w:w w:val="105"/>
          <w:sz w:val="19"/>
        </w:rPr>
        <w:t>changes so</w:t>
      </w:r>
      <w:r>
        <w:rPr>
          <w:spacing w:val="-9"/>
          <w:w w:val="105"/>
          <w:sz w:val="19"/>
        </w:rPr>
        <w:t> </w:t>
      </w:r>
      <w:r>
        <w:rPr>
          <w:w w:val="105"/>
          <w:sz w:val="19"/>
        </w:rPr>
        <w:t>that</w:t>
      </w:r>
      <w:r>
        <w:rPr>
          <w:spacing w:val="-9"/>
          <w:w w:val="105"/>
          <w:sz w:val="19"/>
        </w:rPr>
        <w:t> </w:t>
      </w:r>
      <w:r>
        <w:rPr>
          <w:w w:val="105"/>
          <w:sz w:val="19"/>
        </w:rPr>
        <w:t>their</w:t>
      </w:r>
      <w:r>
        <w:rPr>
          <w:spacing w:val="-5"/>
          <w:w w:val="105"/>
          <w:sz w:val="19"/>
        </w:rPr>
        <w:t> </w:t>
      </w:r>
      <w:r>
        <w:rPr>
          <w:w w:val="105"/>
          <w:sz w:val="19"/>
        </w:rPr>
        <w:t>migrant</w:t>
      </w:r>
      <w:r>
        <w:rPr>
          <w:spacing w:val="-9"/>
          <w:w w:val="105"/>
          <w:sz w:val="19"/>
        </w:rPr>
        <w:t> </w:t>
      </w:r>
      <w:r>
        <w:rPr>
          <w:w w:val="105"/>
          <w:sz w:val="19"/>
        </w:rPr>
        <w:t>status</w:t>
      </w:r>
      <w:r>
        <w:rPr>
          <w:spacing w:val="-8"/>
          <w:w w:val="105"/>
          <w:sz w:val="19"/>
        </w:rPr>
        <w:t> </w:t>
      </w:r>
      <w:r>
        <w:rPr>
          <w:w w:val="105"/>
          <w:sz w:val="19"/>
        </w:rPr>
        <w:t>changes;</w:t>
      </w:r>
      <w:r>
        <w:rPr>
          <w:spacing w:val="-9"/>
          <w:w w:val="105"/>
          <w:sz w:val="19"/>
        </w:rPr>
        <w:t> </w:t>
      </w:r>
      <w:r>
        <w:rPr>
          <w:w w:val="105"/>
          <w:sz w:val="19"/>
        </w:rPr>
        <w:t>(2)</w:t>
      </w:r>
      <w:r>
        <w:rPr>
          <w:spacing w:val="-8"/>
          <w:w w:val="105"/>
          <w:sz w:val="19"/>
        </w:rPr>
        <w:t> </w:t>
      </w:r>
      <w:r>
        <w:rPr>
          <w:w w:val="105"/>
          <w:sz w:val="19"/>
        </w:rPr>
        <w:t>asylum</w:t>
      </w:r>
      <w:r>
        <w:rPr>
          <w:spacing w:val="-11"/>
          <w:w w:val="105"/>
          <w:sz w:val="19"/>
        </w:rPr>
        <w:t> </w:t>
      </w:r>
      <w:r>
        <w:rPr>
          <w:w w:val="105"/>
          <w:sz w:val="19"/>
        </w:rPr>
        <w:t>seekers</w:t>
      </w:r>
      <w:r>
        <w:rPr>
          <w:spacing w:val="-8"/>
          <w:w w:val="105"/>
          <w:sz w:val="19"/>
        </w:rPr>
        <w:t> </w:t>
      </w:r>
      <w:r>
        <w:rPr>
          <w:w w:val="105"/>
          <w:sz w:val="19"/>
        </w:rPr>
        <w:t>and</w:t>
      </w:r>
      <w:r>
        <w:rPr>
          <w:spacing w:val="-9"/>
          <w:w w:val="105"/>
          <w:sz w:val="19"/>
        </w:rPr>
        <w:t> </w:t>
      </w:r>
      <w:r>
        <w:rPr>
          <w:w w:val="105"/>
          <w:sz w:val="19"/>
        </w:rPr>
        <w:t>their</w:t>
      </w:r>
      <w:r>
        <w:rPr>
          <w:spacing w:val="-8"/>
          <w:w w:val="105"/>
          <w:sz w:val="19"/>
        </w:rPr>
        <w:t> </w:t>
      </w:r>
      <w:r>
        <w:rPr>
          <w:w w:val="105"/>
          <w:sz w:val="19"/>
        </w:rPr>
        <w:t>dependants</w:t>
      </w:r>
      <w:r>
        <w:rPr>
          <w:spacing w:val="-8"/>
          <w:w w:val="105"/>
          <w:sz w:val="19"/>
        </w:rPr>
        <w:t> </w:t>
      </w:r>
      <w:r>
        <w:rPr>
          <w:w w:val="105"/>
          <w:sz w:val="19"/>
        </w:rPr>
        <w:t>not</w:t>
      </w:r>
      <w:r>
        <w:rPr>
          <w:spacing w:val="-9"/>
          <w:w w:val="105"/>
          <w:sz w:val="19"/>
        </w:rPr>
        <w:t> </w:t>
      </w:r>
      <w:r>
        <w:rPr>
          <w:w w:val="105"/>
          <w:sz w:val="19"/>
        </w:rPr>
        <w:t>identified</w:t>
      </w:r>
      <w:r>
        <w:rPr>
          <w:spacing w:val="-9"/>
          <w:w w:val="105"/>
          <w:sz w:val="19"/>
        </w:rPr>
        <w:t> </w:t>
      </w:r>
      <w:r>
        <w:rPr>
          <w:w w:val="105"/>
          <w:sz w:val="19"/>
        </w:rPr>
        <w:t>by</w:t>
      </w:r>
      <w:r>
        <w:rPr>
          <w:spacing w:val="-8"/>
          <w:w w:val="105"/>
          <w:sz w:val="19"/>
        </w:rPr>
        <w:t> </w:t>
      </w:r>
      <w:r>
        <w:rPr>
          <w:w w:val="105"/>
          <w:sz w:val="19"/>
        </w:rPr>
        <w:t>the</w:t>
      </w:r>
      <w:r>
        <w:rPr>
          <w:spacing w:val="-8"/>
          <w:w w:val="105"/>
          <w:sz w:val="19"/>
        </w:rPr>
        <w:t> </w:t>
      </w:r>
      <w:r>
        <w:rPr>
          <w:w w:val="105"/>
          <w:sz w:val="19"/>
        </w:rPr>
        <w:t>IPS;</w:t>
      </w:r>
      <w:r>
        <w:rPr>
          <w:spacing w:val="-10"/>
          <w:w w:val="105"/>
          <w:sz w:val="19"/>
        </w:rPr>
        <w:t> </w:t>
      </w:r>
      <w:r>
        <w:rPr>
          <w:w w:val="105"/>
          <w:sz w:val="19"/>
        </w:rPr>
        <w:t>and</w:t>
      </w:r>
    </w:p>
    <w:p>
      <w:pPr>
        <w:spacing w:line="244" w:lineRule="auto" w:before="2"/>
        <w:ind w:left="128" w:right="277" w:firstLine="0"/>
        <w:jc w:val="both"/>
        <w:rPr>
          <w:sz w:val="19"/>
        </w:rPr>
      </w:pPr>
      <w:r>
        <w:rPr>
          <w:w w:val="105"/>
          <w:sz w:val="19"/>
        </w:rPr>
        <w:t>(3)</w:t>
      </w:r>
      <w:r>
        <w:rPr>
          <w:spacing w:val="-11"/>
          <w:w w:val="105"/>
          <w:sz w:val="19"/>
        </w:rPr>
        <w:t> </w:t>
      </w:r>
      <w:r>
        <w:rPr>
          <w:w w:val="105"/>
          <w:sz w:val="19"/>
        </w:rPr>
        <w:t>flows</w:t>
      </w:r>
      <w:r>
        <w:rPr>
          <w:spacing w:val="-10"/>
          <w:w w:val="105"/>
          <w:sz w:val="19"/>
        </w:rPr>
        <w:t> </w:t>
      </w:r>
      <w:r>
        <w:rPr>
          <w:w w:val="105"/>
          <w:sz w:val="19"/>
        </w:rPr>
        <w:t>between</w:t>
      </w:r>
      <w:r>
        <w:rPr>
          <w:spacing w:val="-11"/>
          <w:w w:val="105"/>
          <w:sz w:val="19"/>
        </w:rPr>
        <w:t> </w:t>
      </w:r>
      <w:r>
        <w:rPr>
          <w:w w:val="105"/>
          <w:sz w:val="19"/>
        </w:rPr>
        <w:t>the</w:t>
      </w:r>
      <w:r>
        <w:rPr>
          <w:spacing w:val="-11"/>
          <w:w w:val="105"/>
          <w:sz w:val="19"/>
        </w:rPr>
        <w:t> </w:t>
      </w:r>
      <w:r>
        <w:rPr>
          <w:w w:val="105"/>
          <w:sz w:val="19"/>
        </w:rPr>
        <w:t>UK</w:t>
      </w:r>
      <w:r>
        <w:rPr>
          <w:spacing w:val="-10"/>
          <w:w w:val="105"/>
          <w:sz w:val="19"/>
        </w:rPr>
        <w:t> </w:t>
      </w:r>
      <w:r>
        <w:rPr>
          <w:w w:val="105"/>
          <w:sz w:val="19"/>
        </w:rPr>
        <w:t>and</w:t>
      </w:r>
      <w:r>
        <w:rPr>
          <w:spacing w:val="-10"/>
          <w:w w:val="105"/>
          <w:sz w:val="19"/>
        </w:rPr>
        <w:t> </w:t>
      </w:r>
      <w:r>
        <w:rPr>
          <w:w w:val="105"/>
          <w:sz w:val="19"/>
        </w:rPr>
        <w:t>the</w:t>
      </w:r>
      <w:r>
        <w:rPr>
          <w:spacing w:val="-10"/>
          <w:w w:val="105"/>
          <w:sz w:val="19"/>
        </w:rPr>
        <w:t> </w:t>
      </w:r>
      <w:r>
        <w:rPr>
          <w:w w:val="105"/>
          <w:sz w:val="19"/>
        </w:rPr>
        <w:t>Republic</w:t>
      </w:r>
      <w:r>
        <w:rPr>
          <w:spacing w:val="-9"/>
          <w:w w:val="105"/>
          <w:sz w:val="19"/>
        </w:rPr>
        <w:t> </w:t>
      </w:r>
      <w:r>
        <w:rPr>
          <w:w w:val="105"/>
          <w:sz w:val="19"/>
        </w:rPr>
        <w:t>of</w:t>
      </w:r>
      <w:r>
        <w:rPr>
          <w:spacing w:val="-13"/>
          <w:w w:val="105"/>
          <w:sz w:val="19"/>
        </w:rPr>
        <w:t> </w:t>
      </w:r>
      <w:r>
        <w:rPr>
          <w:w w:val="105"/>
          <w:sz w:val="19"/>
        </w:rPr>
        <w:t>Ireland.</w:t>
      </w:r>
      <w:r>
        <w:rPr>
          <w:spacing w:val="-10"/>
          <w:w w:val="105"/>
          <w:sz w:val="19"/>
        </w:rPr>
        <w:t> </w:t>
      </w:r>
      <w:r>
        <w:rPr>
          <w:w w:val="105"/>
          <w:sz w:val="19"/>
        </w:rPr>
        <w:t>Up</w:t>
      </w:r>
      <w:r>
        <w:rPr>
          <w:spacing w:val="-9"/>
          <w:w w:val="105"/>
          <w:sz w:val="19"/>
        </w:rPr>
        <w:t> </w:t>
      </w:r>
      <w:r>
        <w:rPr>
          <w:w w:val="105"/>
          <w:sz w:val="19"/>
        </w:rPr>
        <w:t>to</w:t>
      </w:r>
      <w:r>
        <w:rPr>
          <w:spacing w:val="-12"/>
          <w:w w:val="105"/>
          <w:sz w:val="19"/>
        </w:rPr>
        <w:t> </w:t>
      </w:r>
      <w:r>
        <w:rPr>
          <w:w w:val="105"/>
          <w:sz w:val="19"/>
        </w:rPr>
        <w:t>and</w:t>
      </w:r>
      <w:r>
        <w:rPr>
          <w:spacing w:val="-10"/>
          <w:w w:val="105"/>
          <w:sz w:val="19"/>
        </w:rPr>
        <w:t> </w:t>
      </w:r>
      <w:r>
        <w:rPr>
          <w:w w:val="105"/>
          <w:sz w:val="19"/>
        </w:rPr>
        <w:t>including</w:t>
      </w:r>
      <w:r>
        <w:rPr>
          <w:spacing w:val="-10"/>
          <w:w w:val="105"/>
          <w:sz w:val="19"/>
        </w:rPr>
        <w:t> </w:t>
      </w:r>
      <w:r>
        <w:rPr>
          <w:w w:val="105"/>
          <w:sz w:val="19"/>
        </w:rPr>
        <w:t>2003,</w:t>
      </w:r>
      <w:r>
        <w:rPr>
          <w:spacing w:val="-10"/>
          <w:w w:val="105"/>
          <w:sz w:val="19"/>
        </w:rPr>
        <w:t> </w:t>
      </w:r>
      <w:r>
        <w:rPr>
          <w:w w:val="105"/>
          <w:sz w:val="19"/>
        </w:rPr>
        <w:t>estimates</w:t>
      </w:r>
      <w:r>
        <w:rPr>
          <w:spacing w:val="-10"/>
          <w:w w:val="105"/>
          <w:sz w:val="19"/>
        </w:rPr>
        <w:t> </w:t>
      </w:r>
      <w:r>
        <w:rPr>
          <w:w w:val="105"/>
          <w:sz w:val="19"/>
        </w:rPr>
        <w:t>are</w:t>
      </w:r>
      <w:r>
        <w:rPr>
          <w:spacing w:val="-10"/>
          <w:w w:val="105"/>
          <w:sz w:val="19"/>
        </w:rPr>
        <w:t> </w:t>
      </w:r>
      <w:r>
        <w:rPr>
          <w:w w:val="105"/>
          <w:sz w:val="19"/>
        </w:rPr>
        <w:t>shown</w:t>
      </w:r>
      <w:r>
        <w:rPr>
          <w:spacing w:val="-10"/>
          <w:w w:val="105"/>
          <w:sz w:val="19"/>
        </w:rPr>
        <w:t> </w:t>
      </w:r>
      <w:r>
        <w:rPr>
          <w:w w:val="105"/>
          <w:sz w:val="19"/>
        </w:rPr>
        <w:t>only for the EU15 (Austria, Belgium, Denmark, Finland, France, Germany, Greece, the Irish Republic, Italy, Luxembourg,</w:t>
      </w:r>
      <w:r>
        <w:rPr>
          <w:spacing w:val="-5"/>
          <w:w w:val="105"/>
          <w:sz w:val="19"/>
        </w:rPr>
        <w:t> </w:t>
      </w:r>
      <w:r>
        <w:rPr>
          <w:w w:val="105"/>
          <w:sz w:val="19"/>
        </w:rPr>
        <w:t>Netherlands,</w:t>
      </w:r>
      <w:r>
        <w:rPr>
          <w:spacing w:val="-5"/>
          <w:w w:val="105"/>
          <w:sz w:val="19"/>
        </w:rPr>
        <w:t> </w:t>
      </w:r>
      <w:r>
        <w:rPr>
          <w:w w:val="105"/>
          <w:sz w:val="19"/>
        </w:rPr>
        <w:t>Portugal,</w:t>
      </w:r>
      <w:r>
        <w:rPr>
          <w:spacing w:val="-5"/>
          <w:w w:val="105"/>
          <w:sz w:val="19"/>
        </w:rPr>
        <w:t> </w:t>
      </w:r>
      <w:r>
        <w:rPr>
          <w:w w:val="105"/>
          <w:sz w:val="19"/>
        </w:rPr>
        <w:t>Spain</w:t>
      </w:r>
      <w:r>
        <w:rPr>
          <w:spacing w:val="-5"/>
          <w:w w:val="105"/>
          <w:sz w:val="19"/>
        </w:rPr>
        <w:t> </w:t>
      </w:r>
      <w:r>
        <w:rPr>
          <w:w w:val="105"/>
          <w:sz w:val="19"/>
        </w:rPr>
        <w:t>and</w:t>
      </w:r>
      <w:r>
        <w:rPr>
          <w:spacing w:val="-5"/>
          <w:w w:val="105"/>
          <w:sz w:val="19"/>
        </w:rPr>
        <w:t> </w:t>
      </w:r>
      <w:r>
        <w:rPr>
          <w:w w:val="105"/>
          <w:sz w:val="19"/>
        </w:rPr>
        <w:t>Sweden).</w:t>
      </w:r>
      <w:r>
        <w:rPr>
          <w:spacing w:val="-5"/>
          <w:w w:val="105"/>
          <w:sz w:val="19"/>
        </w:rPr>
        <w:t> </w:t>
      </w:r>
      <w:r>
        <w:rPr>
          <w:w w:val="105"/>
          <w:sz w:val="19"/>
        </w:rPr>
        <w:t>From</w:t>
      </w:r>
      <w:r>
        <w:rPr>
          <w:spacing w:val="-8"/>
          <w:w w:val="105"/>
          <w:sz w:val="19"/>
        </w:rPr>
        <w:t> </w:t>
      </w:r>
      <w:r>
        <w:rPr>
          <w:w w:val="105"/>
          <w:sz w:val="19"/>
        </w:rPr>
        <w:t>2004,</w:t>
      </w:r>
      <w:r>
        <w:rPr>
          <w:spacing w:val="-5"/>
          <w:w w:val="105"/>
          <w:sz w:val="19"/>
        </w:rPr>
        <w:t> </w:t>
      </w:r>
      <w:r>
        <w:rPr>
          <w:w w:val="105"/>
          <w:sz w:val="19"/>
        </w:rPr>
        <w:t>the</w:t>
      </w:r>
      <w:r>
        <w:rPr>
          <w:spacing w:val="-5"/>
          <w:w w:val="105"/>
          <w:sz w:val="19"/>
        </w:rPr>
        <w:t> </w:t>
      </w:r>
      <w:r>
        <w:rPr>
          <w:w w:val="105"/>
          <w:sz w:val="19"/>
        </w:rPr>
        <w:t>estimates</w:t>
      </w:r>
      <w:r>
        <w:rPr>
          <w:spacing w:val="-6"/>
          <w:w w:val="105"/>
          <w:sz w:val="19"/>
        </w:rPr>
        <w:t> </w:t>
      </w:r>
      <w:r>
        <w:rPr>
          <w:w w:val="105"/>
          <w:sz w:val="19"/>
        </w:rPr>
        <w:t>are</w:t>
      </w:r>
      <w:r>
        <w:rPr>
          <w:spacing w:val="-6"/>
          <w:w w:val="105"/>
          <w:sz w:val="19"/>
        </w:rPr>
        <w:t> </w:t>
      </w:r>
      <w:r>
        <w:rPr>
          <w:w w:val="105"/>
          <w:sz w:val="19"/>
        </w:rPr>
        <w:t>also</w:t>
      </w:r>
      <w:r>
        <w:rPr>
          <w:spacing w:val="-4"/>
          <w:w w:val="105"/>
          <w:sz w:val="19"/>
        </w:rPr>
        <w:t> </w:t>
      </w:r>
      <w:r>
        <w:rPr>
          <w:w w:val="105"/>
          <w:sz w:val="19"/>
        </w:rPr>
        <w:t>shown</w:t>
      </w:r>
      <w:r>
        <w:rPr>
          <w:spacing w:val="-5"/>
          <w:w w:val="105"/>
          <w:sz w:val="19"/>
        </w:rPr>
        <w:t> </w:t>
      </w:r>
      <w:r>
        <w:rPr>
          <w:w w:val="105"/>
          <w:sz w:val="19"/>
        </w:rPr>
        <w:t>for</w:t>
      </w:r>
      <w:r>
        <w:rPr>
          <w:spacing w:val="-5"/>
          <w:w w:val="105"/>
          <w:sz w:val="19"/>
        </w:rPr>
        <w:t> </w:t>
      </w:r>
      <w:r>
        <w:rPr>
          <w:w w:val="105"/>
          <w:sz w:val="19"/>
        </w:rPr>
        <w:t>A8 (the Czech Republic, Estonia, Hungary, Latvia, Lithuania, Poland, Slovakia and Slovenia) and the EU25 (i.e.</w:t>
      </w:r>
      <w:r>
        <w:rPr>
          <w:spacing w:val="-11"/>
          <w:w w:val="105"/>
          <w:sz w:val="19"/>
        </w:rPr>
        <w:t> </w:t>
      </w:r>
      <w:r>
        <w:rPr>
          <w:w w:val="105"/>
          <w:sz w:val="19"/>
        </w:rPr>
        <w:t>the</w:t>
      </w:r>
      <w:r>
        <w:rPr>
          <w:spacing w:val="-10"/>
          <w:w w:val="105"/>
          <w:sz w:val="19"/>
        </w:rPr>
        <w:t> </w:t>
      </w:r>
      <w:r>
        <w:rPr>
          <w:w w:val="105"/>
          <w:sz w:val="19"/>
        </w:rPr>
        <w:t>EU15</w:t>
      </w:r>
      <w:r>
        <w:rPr>
          <w:spacing w:val="-9"/>
          <w:w w:val="105"/>
          <w:sz w:val="19"/>
        </w:rPr>
        <w:t> </w:t>
      </w:r>
      <w:r>
        <w:rPr>
          <w:w w:val="105"/>
          <w:sz w:val="19"/>
        </w:rPr>
        <w:t>and</w:t>
      </w:r>
      <w:r>
        <w:rPr>
          <w:spacing w:val="-10"/>
          <w:w w:val="105"/>
          <w:sz w:val="19"/>
        </w:rPr>
        <w:t> </w:t>
      </w:r>
      <w:r>
        <w:rPr>
          <w:w w:val="105"/>
          <w:sz w:val="19"/>
        </w:rPr>
        <w:t>A8</w:t>
      </w:r>
      <w:r>
        <w:rPr>
          <w:spacing w:val="-9"/>
          <w:w w:val="105"/>
          <w:sz w:val="19"/>
        </w:rPr>
        <w:t> </w:t>
      </w:r>
      <w:r>
        <w:rPr>
          <w:w w:val="105"/>
          <w:sz w:val="19"/>
        </w:rPr>
        <w:t>groups,</w:t>
      </w:r>
      <w:r>
        <w:rPr>
          <w:spacing w:val="-10"/>
          <w:w w:val="105"/>
          <w:sz w:val="19"/>
        </w:rPr>
        <w:t> </w:t>
      </w:r>
      <w:r>
        <w:rPr>
          <w:w w:val="105"/>
          <w:sz w:val="19"/>
        </w:rPr>
        <w:t>plus</w:t>
      </w:r>
      <w:r>
        <w:rPr>
          <w:spacing w:val="-10"/>
          <w:w w:val="105"/>
          <w:sz w:val="19"/>
        </w:rPr>
        <w:t> </w:t>
      </w:r>
      <w:r>
        <w:rPr>
          <w:w w:val="105"/>
          <w:sz w:val="19"/>
        </w:rPr>
        <w:t>Malta</w:t>
      </w:r>
      <w:r>
        <w:rPr>
          <w:spacing w:val="-10"/>
          <w:w w:val="105"/>
          <w:sz w:val="19"/>
        </w:rPr>
        <w:t> </w:t>
      </w:r>
      <w:r>
        <w:rPr>
          <w:w w:val="105"/>
          <w:sz w:val="19"/>
        </w:rPr>
        <w:t>and</w:t>
      </w:r>
      <w:r>
        <w:rPr>
          <w:spacing w:val="-10"/>
          <w:w w:val="105"/>
          <w:sz w:val="19"/>
        </w:rPr>
        <w:t> </w:t>
      </w:r>
      <w:r>
        <w:rPr>
          <w:w w:val="105"/>
          <w:sz w:val="19"/>
        </w:rPr>
        <w:t>Cyprus).</w:t>
      </w:r>
      <w:r>
        <w:rPr>
          <w:spacing w:val="-10"/>
          <w:w w:val="105"/>
          <w:sz w:val="19"/>
        </w:rPr>
        <w:t> </w:t>
      </w:r>
      <w:r>
        <w:rPr>
          <w:w w:val="105"/>
          <w:sz w:val="19"/>
        </w:rPr>
        <w:t>British</w:t>
      </w:r>
      <w:r>
        <w:rPr>
          <w:spacing w:val="-11"/>
          <w:w w:val="105"/>
          <w:sz w:val="19"/>
        </w:rPr>
        <w:t> </w:t>
      </w:r>
      <w:r>
        <w:rPr>
          <w:w w:val="105"/>
          <w:sz w:val="19"/>
        </w:rPr>
        <w:t>citizens</w:t>
      </w:r>
      <w:r>
        <w:rPr>
          <w:spacing w:val="-9"/>
          <w:w w:val="105"/>
          <w:sz w:val="19"/>
        </w:rPr>
        <w:t> </w:t>
      </w:r>
      <w:r>
        <w:rPr>
          <w:w w:val="105"/>
          <w:sz w:val="19"/>
        </w:rPr>
        <w:t>are</w:t>
      </w:r>
      <w:r>
        <w:rPr>
          <w:spacing w:val="-10"/>
          <w:w w:val="105"/>
          <w:sz w:val="19"/>
        </w:rPr>
        <w:t> </w:t>
      </w:r>
      <w:r>
        <w:rPr>
          <w:w w:val="105"/>
          <w:sz w:val="19"/>
        </w:rPr>
        <w:t>excluded</w:t>
      </w:r>
      <w:r>
        <w:rPr>
          <w:spacing w:val="-10"/>
          <w:w w:val="105"/>
          <w:sz w:val="19"/>
        </w:rPr>
        <w:t> </w:t>
      </w:r>
      <w:r>
        <w:rPr>
          <w:w w:val="105"/>
          <w:sz w:val="19"/>
        </w:rPr>
        <w:t>from</w:t>
      </w:r>
      <w:r>
        <w:rPr>
          <w:spacing w:val="-11"/>
          <w:w w:val="105"/>
          <w:sz w:val="19"/>
        </w:rPr>
        <w:t> </w:t>
      </w:r>
      <w:r>
        <w:rPr>
          <w:w w:val="105"/>
          <w:sz w:val="19"/>
        </w:rPr>
        <w:t>all</w:t>
      </w:r>
      <w:r>
        <w:rPr>
          <w:spacing w:val="-11"/>
          <w:w w:val="105"/>
          <w:sz w:val="19"/>
        </w:rPr>
        <w:t> </w:t>
      </w:r>
      <w:r>
        <w:rPr>
          <w:w w:val="105"/>
          <w:sz w:val="19"/>
        </w:rPr>
        <w:t>EU</w:t>
      </w:r>
      <w:r>
        <w:rPr>
          <w:spacing w:val="-11"/>
          <w:w w:val="105"/>
          <w:sz w:val="19"/>
        </w:rPr>
        <w:t> </w:t>
      </w:r>
      <w:r>
        <w:rPr>
          <w:w w:val="105"/>
          <w:sz w:val="19"/>
        </w:rPr>
        <w:t>groupings and are shown separately. Includes estimates of South African citizenship for all years. From 2004, the New</w:t>
      </w:r>
      <w:r>
        <w:rPr>
          <w:spacing w:val="-8"/>
          <w:w w:val="105"/>
          <w:sz w:val="19"/>
        </w:rPr>
        <w:t> </w:t>
      </w:r>
      <w:r>
        <w:rPr>
          <w:w w:val="105"/>
          <w:sz w:val="19"/>
        </w:rPr>
        <w:t>Commonwealth</w:t>
      </w:r>
      <w:r>
        <w:rPr>
          <w:spacing w:val="-7"/>
          <w:w w:val="105"/>
          <w:sz w:val="19"/>
        </w:rPr>
        <w:t> </w:t>
      </w:r>
      <w:r>
        <w:rPr>
          <w:w w:val="105"/>
          <w:sz w:val="19"/>
        </w:rPr>
        <w:t>excludes</w:t>
      </w:r>
      <w:r>
        <w:rPr>
          <w:spacing w:val="-7"/>
          <w:w w:val="105"/>
          <w:sz w:val="19"/>
        </w:rPr>
        <w:t> </w:t>
      </w:r>
      <w:r>
        <w:rPr>
          <w:w w:val="105"/>
          <w:sz w:val="19"/>
        </w:rPr>
        <w:t>Malta</w:t>
      </w:r>
      <w:r>
        <w:rPr>
          <w:spacing w:val="-6"/>
          <w:w w:val="105"/>
          <w:sz w:val="19"/>
        </w:rPr>
        <w:t> </w:t>
      </w:r>
      <w:r>
        <w:rPr>
          <w:w w:val="105"/>
          <w:sz w:val="19"/>
        </w:rPr>
        <w:t>and</w:t>
      </w:r>
      <w:r>
        <w:rPr>
          <w:spacing w:val="-7"/>
          <w:w w:val="105"/>
          <w:sz w:val="19"/>
        </w:rPr>
        <w:t> </w:t>
      </w:r>
      <w:r>
        <w:rPr>
          <w:w w:val="105"/>
          <w:sz w:val="19"/>
        </w:rPr>
        <w:t>Cyprus.</w:t>
      </w:r>
      <w:r>
        <w:rPr>
          <w:spacing w:val="37"/>
          <w:w w:val="105"/>
          <w:sz w:val="19"/>
        </w:rPr>
        <w:t> </w:t>
      </w:r>
      <w:r>
        <w:rPr>
          <w:w w:val="105"/>
          <w:sz w:val="19"/>
        </w:rPr>
        <w:t>Figures</w:t>
      </w:r>
      <w:r>
        <w:rPr>
          <w:spacing w:val="-7"/>
          <w:w w:val="105"/>
          <w:sz w:val="19"/>
        </w:rPr>
        <w:t> </w:t>
      </w:r>
      <w:r>
        <w:rPr>
          <w:w w:val="105"/>
          <w:sz w:val="19"/>
        </w:rPr>
        <w:t>for</w:t>
      </w:r>
      <w:r>
        <w:rPr>
          <w:spacing w:val="-6"/>
          <w:w w:val="105"/>
          <w:sz w:val="19"/>
        </w:rPr>
        <w:t> </w:t>
      </w:r>
      <w:r>
        <w:rPr>
          <w:w w:val="105"/>
          <w:sz w:val="19"/>
        </w:rPr>
        <w:t>all</w:t>
      </w:r>
      <w:r>
        <w:rPr>
          <w:spacing w:val="-6"/>
          <w:w w:val="105"/>
          <w:sz w:val="19"/>
        </w:rPr>
        <w:t> </w:t>
      </w:r>
      <w:r>
        <w:rPr>
          <w:w w:val="105"/>
          <w:sz w:val="19"/>
        </w:rPr>
        <w:t>years</w:t>
      </w:r>
      <w:r>
        <w:rPr>
          <w:spacing w:val="-7"/>
          <w:w w:val="105"/>
          <w:sz w:val="19"/>
        </w:rPr>
        <w:t> </w:t>
      </w:r>
      <w:r>
        <w:rPr>
          <w:w w:val="105"/>
          <w:sz w:val="19"/>
        </w:rPr>
        <w:t>include</w:t>
      </w:r>
      <w:r>
        <w:rPr>
          <w:spacing w:val="-7"/>
          <w:w w:val="105"/>
          <w:sz w:val="19"/>
        </w:rPr>
        <w:t> </w:t>
      </w:r>
      <w:r>
        <w:rPr>
          <w:w w:val="105"/>
          <w:sz w:val="19"/>
        </w:rPr>
        <w:t>Hong</w:t>
      </w:r>
      <w:r>
        <w:rPr>
          <w:spacing w:val="-8"/>
          <w:w w:val="105"/>
          <w:sz w:val="19"/>
        </w:rPr>
        <w:t> </w:t>
      </w:r>
      <w:r>
        <w:rPr>
          <w:w w:val="105"/>
          <w:sz w:val="19"/>
        </w:rPr>
        <w:t>Kong.</w:t>
      </w:r>
    </w:p>
    <w:p>
      <w:pPr>
        <w:spacing w:after="0" w:line="244" w:lineRule="auto"/>
        <w:jc w:val="both"/>
        <w:rPr>
          <w:sz w:val="19"/>
        </w:rPr>
        <w:sectPr>
          <w:pgSz w:w="11900" w:h="16840"/>
          <w:pgMar w:header="0" w:footer="1466" w:top="1600" w:bottom="1660" w:left="1620" w:right="1460"/>
        </w:sectPr>
      </w:pPr>
    </w:p>
    <w:p>
      <w:pPr>
        <w:pStyle w:val="BodyText"/>
        <w:rPr>
          <w:sz w:val="20"/>
        </w:rPr>
      </w:pPr>
    </w:p>
    <w:p>
      <w:pPr>
        <w:pStyle w:val="BodyText"/>
        <w:spacing w:before="10"/>
        <w:rPr>
          <w:sz w:val="16"/>
        </w:rPr>
      </w:pPr>
    </w:p>
    <w:p>
      <w:pPr>
        <w:pStyle w:val="Heading1"/>
        <w:spacing w:line="244" w:lineRule="auto"/>
        <w:ind w:left="128"/>
      </w:pPr>
      <w:r>
        <w:rPr>
          <w:color w:val="FF0000"/>
        </w:rPr>
        <w:t>Table 5: </w:t>
      </w:r>
      <w:r>
        <w:rPr/>
        <w:t>Numbers of overseas nationals entering the UK and allocated a National Insurance number</w:t>
      </w:r>
    </w:p>
    <w:p>
      <w:pPr>
        <w:pStyle w:val="BodyText"/>
        <w:spacing w:before="3"/>
        <w:rPr>
          <w:b/>
          <w:sz w:val="25"/>
        </w:rPr>
      </w:pPr>
    </w:p>
    <w:tbl>
      <w:tblPr>
        <w:tblW w:w="0" w:type="auto"/>
        <w:jc w:val="left"/>
        <w:tblInd w:w="1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52"/>
        <w:gridCol w:w="1052"/>
        <w:gridCol w:w="1013"/>
        <w:gridCol w:w="1013"/>
        <w:gridCol w:w="945"/>
      </w:tblGrid>
      <w:tr>
        <w:trPr>
          <w:trHeight w:val="274" w:hRule="atLeast"/>
        </w:trPr>
        <w:tc>
          <w:tcPr>
            <w:tcW w:w="3752" w:type="dxa"/>
          </w:tcPr>
          <w:p>
            <w:pPr>
              <w:pStyle w:val="TableParagraph"/>
              <w:jc w:val="left"/>
              <w:rPr>
                <w:sz w:val="20"/>
              </w:rPr>
            </w:pPr>
          </w:p>
        </w:tc>
        <w:tc>
          <w:tcPr>
            <w:tcW w:w="1052" w:type="dxa"/>
          </w:tcPr>
          <w:p>
            <w:pPr>
              <w:pStyle w:val="TableParagraph"/>
              <w:spacing w:line="254" w:lineRule="exact"/>
              <w:ind w:left="142" w:right="102"/>
              <w:rPr>
                <w:b/>
                <w:sz w:val="23"/>
              </w:rPr>
            </w:pPr>
            <w:r>
              <w:rPr>
                <w:b/>
                <w:sz w:val="23"/>
              </w:rPr>
              <w:t>2002-03</w:t>
            </w:r>
          </w:p>
        </w:tc>
        <w:tc>
          <w:tcPr>
            <w:tcW w:w="1013" w:type="dxa"/>
          </w:tcPr>
          <w:p>
            <w:pPr>
              <w:pStyle w:val="TableParagraph"/>
              <w:spacing w:line="254" w:lineRule="exact"/>
              <w:ind w:left="103" w:right="103"/>
              <w:rPr>
                <w:b/>
                <w:sz w:val="23"/>
              </w:rPr>
            </w:pPr>
            <w:r>
              <w:rPr>
                <w:b/>
                <w:sz w:val="23"/>
              </w:rPr>
              <w:t>2003-04</w:t>
            </w:r>
          </w:p>
        </w:tc>
        <w:tc>
          <w:tcPr>
            <w:tcW w:w="1013" w:type="dxa"/>
          </w:tcPr>
          <w:p>
            <w:pPr>
              <w:pStyle w:val="TableParagraph"/>
              <w:spacing w:line="254" w:lineRule="exact"/>
              <w:ind w:left="103" w:right="103"/>
              <w:rPr>
                <w:b/>
                <w:sz w:val="23"/>
              </w:rPr>
            </w:pPr>
            <w:r>
              <w:rPr>
                <w:b/>
                <w:sz w:val="23"/>
              </w:rPr>
              <w:t>2004-05</w:t>
            </w:r>
          </w:p>
        </w:tc>
        <w:tc>
          <w:tcPr>
            <w:tcW w:w="945" w:type="dxa"/>
          </w:tcPr>
          <w:p>
            <w:pPr>
              <w:pStyle w:val="TableParagraph"/>
              <w:spacing w:line="254" w:lineRule="exact"/>
              <w:ind w:left="103" w:right="35"/>
              <w:rPr>
                <w:b/>
                <w:sz w:val="23"/>
              </w:rPr>
            </w:pPr>
            <w:r>
              <w:rPr>
                <w:b/>
                <w:sz w:val="23"/>
              </w:rPr>
              <w:t>2005-06</w:t>
            </w:r>
          </w:p>
        </w:tc>
      </w:tr>
      <w:tr>
        <w:trPr>
          <w:trHeight w:val="295" w:hRule="atLeast"/>
        </w:trPr>
        <w:tc>
          <w:tcPr>
            <w:tcW w:w="3752" w:type="dxa"/>
          </w:tcPr>
          <w:p>
            <w:pPr>
              <w:pStyle w:val="TableParagraph"/>
              <w:spacing w:before="9"/>
              <w:ind w:left="50"/>
              <w:jc w:val="left"/>
              <w:rPr>
                <w:sz w:val="23"/>
              </w:rPr>
            </w:pPr>
            <w:r>
              <w:rPr>
                <w:sz w:val="23"/>
              </w:rPr>
              <w:t>All</w:t>
            </w:r>
          </w:p>
        </w:tc>
        <w:tc>
          <w:tcPr>
            <w:tcW w:w="1052" w:type="dxa"/>
          </w:tcPr>
          <w:p>
            <w:pPr>
              <w:pStyle w:val="TableParagraph"/>
              <w:spacing w:line="262" w:lineRule="exact" w:before="14"/>
              <w:ind w:left="142" w:right="102"/>
              <w:rPr>
                <w:sz w:val="23"/>
              </w:rPr>
            </w:pPr>
            <w:r>
              <w:rPr>
                <w:sz w:val="23"/>
              </w:rPr>
              <w:t>349.2</w:t>
            </w:r>
          </w:p>
        </w:tc>
        <w:tc>
          <w:tcPr>
            <w:tcW w:w="1013" w:type="dxa"/>
          </w:tcPr>
          <w:p>
            <w:pPr>
              <w:pStyle w:val="TableParagraph"/>
              <w:spacing w:line="262" w:lineRule="exact" w:before="14"/>
              <w:ind w:left="103" w:right="103"/>
              <w:rPr>
                <w:sz w:val="23"/>
              </w:rPr>
            </w:pPr>
            <w:r>
              <w:rPr>
                <w:sz w:val="23"/>
              </w:rPr>
              <w:t>370.7</w:t>
            </w:r>
          </w:p>
        </w:tc>
        <w:tc>
          <w:tcPr>
            <w:tcW w:w="1013" w:type="dxa"/>
          </w:tcPr>
          <w:p>
            <w:pPr>
              <w:pStyle w:val="TableParagraph"/>
              <w:spacing w:line="262" w:lineRule="exact" w:before="14"/>
              <w:ind w:left="103" w:right="103"/>
              <w:rPr>
                <w:sz w:val="23"/>
              </w:rPr>
            </w:pPr>
            <w:r>
              <w:rPr>
                <w:sz w:val="23"/>
              </w:rPr>
              <w:t>439.7</w:t>
            </w:r>
          </w:p>
        </w:tc>
        <w:tc>
          <w:tcPr>
            <w:tcW w:w="945" w:type="dxa"/>
          </w:tcPr>
          <w:p>
            <w:pPr>
              <w:pStyle w:val="TableParagraph"/>
              <w:spacing w:line="262" w:lineRule="exact" w:before="14"/>
              <w:ind w:left="103" w:right="35"/>
              <w:rPr>
                <w:sz w:val="23"/>
              </w:rPr>
            </w:pPr>
            <w:r>
              <w:rPr>
                <w:sz w:val="23"/>
              </w:rPr>
              <w:t>662.4</w:t>
            </w:r>
          </w:p>
        </w:tc>
      </w:tr>
      <w:tr>
        <w:trPr>
          <w:trHeight w:val="296" w:hRule="atLeast"/>
        </w:trPr>
        <w:tc>
          <w:tcPr>
            <w:tcW w:w="3752" w:type="dxa"/>
          </w:tcPr>
          <w:p>
            <w:pPr>
              <w:pStyle w:val="TableParagraph"/>
              <w:spacing w:before="9"/>
              <w:ind w:left="50"/>
              <w:jc w:val="left"/>
              <w:rPr>
                <w:sz w:val="23"/>
              </w:rPr>
            </w:pPr>
            <w:r>
              <w:rPr>
                <w:sz w:val="23"/>
              </w:rPr>
              <w:t>Europe – EU accession countries</w:t>
            </w:r>
          </w:p>
        </w:tc>
        <w:tc>
          <w:tcPr>
            <w:tcW w:w="1052" w:type="dxa"/>
          </w:tcPr>
          <w:p>
            <w:pPr>
              <w:pStyle w:val="TableParagraph"/>
              <w:spacing w:line="262" w:lineRule="exact" w:before="14"/>
              <w:ind w:left="142" w:right="102"/>
              <w:rPr>
                <w:sz w:val="23"/>
              </w:rPr>
            </w:pPr>
            <w:r>
              <w:rPr>
                <w:sz w:val="23"/>
              </w:rPr>
              <w:t>12.0</w:t>
            </w:r>
          </w:p>
        </w:tc>
        <w:tc>
          <w:tcPr>
            <w:tcW w:w="1013" w:type="dxa"/>
          </w:tcPr>
          <w:p>
            <w:pPr>
              <w:pStyle w:val="TableParagraph"/>
              <w:spacing w:line="262" w:lineRule="exact" w:before="14"/>
              <w:ind w:left="103" w:right="103"/>
              <w:rPr>
                <w:sz w:val="23"/>
              </w:rPr>
            </w:pPr>
            <w:r>
              <w:rPr>
                <w:sz w:val="23"/>
              </w:rPr>
              <w:t>20.3</w:t>
            </w:r>
          </w:p>
        </w:tc>
        <w:tc>
          <w:tcPr>
            <w:tcW w:w="1013" w:type="dxa"/>
          </w:tcPr>
          <w:p>
            <w:pPr>
              <w:pStyle w:val="TableParagraph"/>
              <w:spacing w:line="262" w:lineRule="exact" w:before="14"/>
              <w:ind w:left="103" w:right="103"/>
              <w:rPr>
                <w:sz w:val="23"/>
              </w:rPr>
            </w:pPr>
            <w:r>
              <w:rPr>
                <w:sz w:val="23"/>
              </w:rPr>
              <w:t>111.1</w:t>
            </w:r>
          </w:p>
        </w:tc>
        <w:tc>
          <w:tcPr>
            <w:tcW w:w="945" w:type="dxa"/>
          </w:tcPr>
          <w:p>
            <w:pPr>
              <w:pStyle w:val="TableParagraph"/>
              <w:spacing w:line="262" w:lineRule="exact" w:before="14"/>
              <w:ind w:left="103" w:right="35"/>
              <w:rPr>
                <w:sz w:val="23"/>
              </w:rPr>
            </w:pPr>
            <w:r>
              <w:rPr>
                <w:sz w:val="23"/>
              </w:rPr>
              <w:t>271.0</w:t>
            </w:r>
          </w:p>
        </w:tc>
      </w:tr>
      <w:tr>
        <w:trPr>
          <w:trHeight w:val="296" w:hRule="atLeast"/>
        </w:trPr>
        <w:tc>
          <w:tcPr>
            <w:tcW w:w="3752" w:type="dxa"/>
          </w:tcPr>
          <w:p>
            <w:pPr>
              <w:pStyle w:val="TableParagraph"/>
              <w:spacing w:before="9"/>
              <w:ind w:left="50"/>
              <w:jc w:val="left"/>
              <w:rPr>
                <w:sz w:val="23"/>
              </w:rPr>
            </w:pPr>
            <w:r>
              <w:rPr>
                <w:sz w:val="23"/>
              </w:rPr>
              <w:t>Europe - EU excl. accession countries</w:t>
            </w:r>
          </w:p>
        </w:tc>
        <w:tc>
          <w:tcPr>
            <w:tcW w:w="1052" w:type="dxa"/>
          </w:tcPr>
          <w:p>
            <w:pPr>
              <w:pStyle w:val="TableParagraph"/>
              <w:spacing w:line="262" w:lineRule="exact" w:before="14"/>
              <w:ind w:left="142" w:right="102"/>
              <w:rPr>
                <w:sz w:val="23"/>
              </w:rPr>
            </w:pPr>
            <w:r>
              <w:rPr>
                <w:sz w:val="23"/>
              </w:rPr>
              <w:t>80.7</w:t>
            </w:r>
          </w:p>
        </w:tc>
        <w:tc>
          <w:tcPr>
            <w:tcW w:w="1013" w:type="dxa"/>
          </w:tcPr>
          <w:p>
            <w:pPr>
              <w:pStyle w:val="TableParagraph"/>
              <w:spacing w:line="262" w:lineRule="exact" w:before="14"/>
              <w:ind w:left="103" w:right="103"/>
              <w:rPr>
                <w:sz w:val="23"/>
              </w:rPr>
            </w:pPr>
            <w:r>
              <w:rPr>
                <w:sz w:val="23"/>
              </w:rPr>
              <w:t>84.9</w:t>
            </w:r>
          </w:p>
        </w:tc>
        <w:tc>
          <w:tcPr>
            <w:tcW w:w="1013" w:type="dxa"/>
          </w:tcPr>
          <w:p>
            <w:pPr>
              <w:pStyle w:val="TableParagraph"/>
              <w:spacing w:line="262" w:lineRule="exact" w:before="14"/>
              <w:ind w:left="103" w:right="103"/>
              <w:rPr>
                <w:sz w:val="23"/>
              </w:rPr>
            </w:pPr>
            <w:r>
              <w:rPr>
                <w:sz w:val="23"/>
              </w:rPr>
              <w:t>81.3</w:t>
            </w:r>
          </w:p>
        </w:tc>
        <w:tc>
          <w:tcPr>
            <w:tcW w:w="945" w:type="dxa"/>
          </w:tcPr>
          <w:p>
            <w:pPr>
              <w:pStyle w:val="TableParagraph"/>
              <w:spacing w:line="262" w:lineRule="exact" w:before="14"/>
              <w:ind w:left="103" w:right="35"/>
              <w:rPr>
                <w:sz w:val="23"/>
              </w:rPr>
            </w:pPr>
            <w:r>
              <w:rPr>
                <w:sz w:val="23"/>
              </w:rPr>
              <w:t>97.6</w:t>
            </w:r>
          </w:p>
        </w:tc>
      </w:tr>
      <w:tr>
        <w:trPr>
          <w:trHeight w:val="295" w:hRule="atLeast"/>
        </w:trPr>
        <w:tc>
          <w:tcPr>
            <w:tcW w:w="3752" w:type="dxa"/>
          </w:tcPr>
          <w:p>
            <w:pPr>
              <w:pStyle w:val="TableParagraph"/>
              <w:spacing w:before="9"/>
              <w:ind w:left="50"/>
              <w:jc w:val="left"/>
              <w:rPr>
                <w:sz w:val="23"/>
              </w:rPr>
            </w:pPr>
            <w:r>
              <w:rPr>
                <w:sz w:val="23"/>
              </w:rPr>
              <w:t>Europe – non EU</w:t>
            </w:r>
          </w:p>
        </w:tc>
        <w:tc>
          <w:tcPr>
            <w:tcW w:w="1052" w:type="dxa"/>
          </w:tcPr>
          <w:p>
            <w:pPr>
              <w:pStyle w:val="TableParagraph"/>
              <w:spacing w:line="262" w:lineRule="exact" w:before="13"/>
              <w:ind w:left="142" w:right="102"/>
              <w:rPr>
                <w:sz w:val="23"/>
              </w:rPr>
            </w:pPr>
            <w:r>
              <w:rPr>
                <w:sz w:val="23"/>
              </w:rPr>
              <w:t>20.6</w:t>
            </w:r>
          </w:p>
        </w:tc>
        <w:tc>
          <w:tcPr>
            <w:tcW w:w="1013" w:type="dxa"/>
          </w:tcPr>
          <w:p>
            <w:pPr>
              <w:pStyle w:val="TableParagraph"/>
              <w:spacing w:line="262" w:lineRule="exact" w:before="13"/>
              <w:ind w:left="103" w:right="103"/>
              <w:rPr>
                <w:sz w:val="23"/>
              </w:rPr>
            </w:pPr>
            <w:r>
              <w:rPr>
                <w:sz w:val="23"/>
              </w:rPr>
              <w:t>24.1</w:t>
            </w:r>
          </w:p>
        </w:tc>
        <w:tc>
          <w:tcPr>
            <w:tcW w:w="1013" w:type="dxa"/>
          </w:tcPr>
          <w:p>
            <w:pPr>
              <w:pStyle w:val="TableParagraph"/>
              <w:spacing w:line="262" w:lineRule="exact" w:before="13"/>
              <w:ind w:left="103" w:right="103"/>
              <w:rPr>
                <w:sz w:val="23"/>
              </w:rPr>
            </w:pPr>
            <w:r>
              <w:rPr>
                <w:sz w:val="23"/>
              </w:rPr>
              <w:t>22.2</w:t>
            </w:r>
          </w:p>
        </w:tc>
        <w:tc>
          <w:tcPr>
            <w:tcW w:w="945" w:type="dxa"/>
          </w:tcPr>
          <w:p>
            <w:pPr>
              <w:pStyle w:val="TableParagraph"/>
              <w:spacing w:line="262" w:lineRule="exact" w:before="13"/>
              <w:ind w:left="103" w:right="35"/>
              <w:rPr>
                <w:sz w:val="23"/>
              </w:rPr>
            </w:pPr>
            <w:r>
              <w:rPr>
                <w:sz w:val="23"/>
              </w:rPr>
              <w:t>21.2</w:t>
            </w:r>
          </w:p>
        </w:tc>
      </w:tr>
      <w:tr>
        <w:trPr>
          <w:trHeight w:val="296" w:hRule="atLeast"/>
        </w:trPr>
        <w:tc>
          <w:tcPr>
            <w:tcW w:w="3752" w:type="dxa"/>
          </w:tcPr>
          <w:p>
            <w:pPr>
              <w:pStyle w:val="TableParagraph"/>
              <w:spacing w:before="9"/>
              <w:ind w:left="50"/>
              <w:jc w:val="left"/>
              <w:rPr>
                <w:sz w:val="23"/>
              </w:rPr>
            </w:pPr>
            <w:r>
              <w:rPr>
                <w:sz w:val="23"/>
              </w:rPr>
              <w:t>Asia &amp; Middle East</w:t>
            </w:r>
          </w:p>
        </w:tc>
        <w:tc>
          <w:tcPr>
            <w:tcW w:w="1052" w:type="dxa"/>
          </w:tcPr>
          <w:p>
            <w:pPr>
              <w:pStyle w:val="TableParagraph"/>
              <w:spacing w:line="262" w:lineRule="exact" w:before="14"/>
              <w:ind w:left="142" w:right="102"/>
              <w:rPr>
                <w:sz w:val="23"/>
              </w:rPr>
            </w:pPr>
            <w:r>
              <w:rPr>
                <w:sz w:val="23"/>
              </w:rPr>
              <w:t>114.5</w:t>
            </w:r>
          </w:p>
        </w:tc>
        <w:tc>
          <w:tcPr>
            <w:tcW w:w="1013" w:type="dxa"/>
          </w:tcPr>
          <w:p>
            <w:pPr>
              <w:pStyle w:val="TableParagraph"/>
              <w:spacing w:line="262" w:lineRule="exact" w:before="14"/>
              <w:ind w:left="103" w:right="103"/>
              <w:rPr>
                <w:sz w:val="23"/>
              </w:rPr>
            </w:pPr>
            <w:r>
              <w:rPr>
                <w:sz w:val="23"/>
              </w:rPr>
              <w:t>115.1</w:t>
            </w:r>
          </w:p>
        </w:tc>
        <w:tc>
          <w:tcPr>
            <w:tcW w:w="1013" w:type="dxa"/>
          </w:tcPr>
          <w:p>
            <w:pPr>
              <w:pStyle w:val="TableParagraph"/>
              <w:spacing w:line="262" w:lineRule="exact" w:before="14"/>
              <w:ind w:left="103" w:right="103"/>
              <w:rPr>
                <w:sz w:val="23"/>
              </w:rPr>
            </w:pPr>
            <w:r>
              <w:rPr>
                <w:sz w:val="23"/>
              </w:rPr>
              <w:t>110.1</w:t>
            </w:r>
          </w:p>
        </w:tc>
        <w:tc>
          <w:tcPr>
            <w:tcW w:w="945" w:type="dxa"/>
          </w:tcPr>
          <w:p>
            <w:pPr>
              <w:pStyle w:val="TableParagraph"/>
              <w:spacing w:line="262" w:lineRule="exact" w:before="14"/>
              <w:ind w:left="103" w:right="35"/>
              <w:rPr>
                <w:sz w:val="23"/>
              </w:rPr>
            </w:pPr>
            <w:r>
              <w:rPr>
                <w:sz w:val="23"/>
              </w:rPr>
              <w:t>134.2</w:t>
            </w:r>
          </w:p>
        </w:tc>
      </w:tr>
      <w:tr>
        <w:trPr>
          <w:trHeight w:val="296" w:hRule="atLeast"/>
        </w:trPr>
        <w:tc>
          <w:tcPr>
            <w:tcW w:w="3752" w:type="dxa"/>
          </w:tcPr>
          <w:p>
            <w:pPr>
              <w:pStyle w:val="TableParagraph"/>
              <w:spacing w:before="9"/>
              <w:ind w:left="50"/>
              <w:jc w:val="left"/>
              <w:rPr>
                <w:sz w:val="23"/>
              </w:rPr>
            </w:pPr>
            <w:r>
              <w:rPr>
                <w:sz w:val="23"/>
              </w:rPr>
              <w:t>Australasia and Oceania</w:t>
            </w:r>
          </w:p>
        </w:tc>
        <w:tc>
          <w:tcPr>
            <w:tcW w:w="1052" w:type="dxa"/>
          </w:tcPr>
          <w:p>
            <w:pPr>
              <w:pStyle w:val="TableParagraph"/>
              <w:spacing w:line="262" w:lineRule="exact" w:before="14"/>
              <w:ind w:left="142" w:right="102"/>
              <w:rPr>
                <w:sz w:val="23"/>
              </w:rPr>
            </w:pPr>
            <w:r>
              <w:rPr>
                <w:sz w:val="23"/>
              </w:rPr>
              <w:t>27.3</w:t>
            </w:r>
          </w:p>
        </w:tc>
        <w:tc>
          <w:tcPr>
            <w:tcW w:w="1013" w:type="dxa"/>
          </w:tcPr>
          <w:p>
            <w:pPr>
              <w:pStyle w:val="TableParagraph"/>
              <w:spacing w:line="262" w:lineRule="exact" w:before="14"/>
              <w:ind w:left="103" w:right="103"/>
              <w:rPr>
                <w:sz w:val="23"/>
              </w:rPr>
            </w:pPr>
            <w:r>
              <w:rPr>
                <w:sz w:val="23"/>
              </w:rPr>
              <w:t>24.2</w:t>
            </w:r>
          </w:p>
        </w:tc>
        <w:tc>
          <w:tcPr>
            <w:tcW w:w="1013" w:type="dxa"/>
          </w:tcPr>
          <w:p>
            <w:pPr>
              <w:pStyle w:val="TableParagraph"/>
              <w:spacing w:line="262" w:lineRule="exact" w:before="14"/>
              <w:ind w:left="103" w:right="103"/>
              <w:rPr>
                <w:sz w:val="23"/>
              </w:rPr>
            </w:pPr>
            <w:r>
              <w:rPr>
                <w:sz w:val="23"/>
              </w:rPr>
              <w:t>23.4</w:t>
            </w:r>
          </w:p>
        </w:tc>
        <w:tc>
          <w:tcPr>
            <w:tcW w:w="945" w:type="dxa"/>
          </w:tcPr>
          <w:p>
            <w:pPr>
              <w:pStyle w:val="TableParagraph"/>
              <w:spacing w:line="262" w:lineRule="exact" w:before="14"/>
              <w:ind w:left="103" w:right="35"/>
              <w:rPr>
                <w:sz w:val="23"/>
              </w:rPr>
            </w:pPr>
            <w:r>
              <w:rPr>
                <w:sz w:val="23"/>
              </w:rPr>
              <w:t>32.5</w:t>
            </w:r>
          </w:p>
        </w:tc>
      </w:tr>
      <w:tr>
        <w:trPr>
          <w:trHeight w:val="296" w:hRule="atLeast"/>
        </w:trPr>
        <w:tc>
          <w:tcPr>
            <w:tcW w:w="3752" w:type="dxa"/>
          </w:tcPr>
          <w:p>
            <w:pPr>
              <w:pStyle w:val="TableParagraph"/>
              <w:spacing w:before="9"/>
              <w:ind w:left="50"/>
              <w:jc w:val="left"/>
              <w:rPr>
                <w:sz w:val="23"/>
              </w:rPr>
            </w:pPr>
            <w:r>
              <w:rPr>
                <w:sz w:val="23"/>
              </w:rPr>
              <w:t>The Americas</w:t>
            </w:r>
          </w:p>
        </w:tc>
        <w:tc>
          <w:tcPr>
            <w:tcW w:w="1052" w:type="dxa"/>
          </w:tcPr>
          <w:p>
            <w:pPr>
              <w:pStyle w:val="TableParagraph"/>
              <w:spacing w:line="262" w:lineRule="exact" w:before="14"/>
              <w:ind w:left="142" w:right="102"/>
              <w:rPr>
                <w:sz w:val="23"/>
              </w:rPr>
            </w:pPr>
            <w:r>
              <w:rPr>
                <w:sz w:val="23"/>
              </w:rPr>
              <w:t>26.6</w:t>
            </w:r>
          </w:p>
        </w:tc>
        <w:tc>
          <w:tcPr>
            <w:tcW w:w="1013" w:type="dxa"/>
          </w:tcPr>
          <w:p>
            <w:pPr>
              <w:pStyle w:val="TableParagraph"/>
              <w:spacing w:line="262" w:lineRule="exact" w:before="14"/>
              <w:ind w:left="103" w:right="103"/>
              <w:rPr>
                <w:sz w:val="23"/>
              </w:rPr>
            </w:pPr>
            <w:r>
              <w:rPr>
                <w:sz w:val="23"/>
              </w:rPr>
              <w:t>31.2</w:t>
            </w:r>
          </w:p>
        </w:tc>
        <w:tc>
          <w:tcPr>
            <w:tcW w:w="1013" w:type="dxa"/>
          </w:tcPr>
          <w:p>
            <w:pPr>
              <w:pStyle w:val="TableParagraph"/>
              <w:spacing w:line="262" w:lineRule="exact" w:before="14"/>
              <w:ind w:left="103" w:right="103"/>
              <w:rPr>
                <w:sz w:val="23"/>
              </w:rPr>
            </w:pPr>
            <w:r>
              <w:rPr>
                <w:sz w:val="23"/>
              </w:rPr>
              <w:t>26.7</w:t>
            </w:r>
          </w:p>
        </w:tc>
        <w:tc>
          <w:tcPr>
            <w:tcW w:w="945" w:type="dxa"/>
          </w:tcPr>
          <w:p>
            <w:pPr>
              <w:pStyle w:val="TableParagraph"/>
              <w:spacing w:line="262" w:lineRule="exact" w:before="14"/>
              <w:ind w:left="103" w:right="35"/>
              <w:rPr>
                <w:sz w:val="23"/>
              </w:rPr>
            </w:pPr>
            <w:r>
              <w:rPr>
                <w:sz w:val="23"/>
              </w:rPr>
              <w:t>31.4</w:t>
            </w:r>
          </w:p>
        </w:tc>
      </w:tr>
      <w:tr>
        <w:trPr>
          <w:trHeight w:val="295" w:hRule="atLeast"/>
        </w:trPr>
        <w:tc>
          <w:tcPr>
            <w:tcW w:w="3752" w:type="dxa"/>
          </w:tcPr>
          <w:p>
            <w:pPr>
              <w:pStyle w:val="TableParagraph"/>
              <w:spacing w:before="9"/>
              <w:ind w:left="50"/>
              <w:jc w:val="left"/>
              <w:rPr>
                <w:sz w:val="23"/>
              </w:rPr>
            </w:pPr>
            <w:r>
              <w:rPr>
                <w:sz w:val="23"/>
              </w:rPr>
              <w:t>Africa</w:t>
            </w:r>
          </w:p>
        </w:tc>
        <w:tc>
          <w:tcPr>
            <w:tcW w:w="1052" w:type="dxa"/>
          </w:tcPr>
          <w:p>
            <w:pPr>
              <w:pStyle w:val="TableParagraph"/>
              <w:spacing w:line="262" w:lineRule="exact" w:before="13"/>
              <w:ind w:left="142" w:right="102"/>
              <w:rPr>
                <w:sz w:val="23"/>
              </w:rPr>
            </w:pPr>
            <w:r>
              <w:rPr>
                <w:sz w:val="23"/>
              </w:rPr>
              <w:t>66.7</w:t>
            </w:r>
          </w:p>
        </w:tc>
        <w:tc>
          <w:tcPr>
            <w:tcW w:w="1013" w:type="dxa"/>
          </w:tcPr>
          <w:p>
            <w:pPr>
              <w:pStyle w:val="TableParagraph"/>
              <w:spacing w:line="262" w:lineRule="exact" w:before="13"/>
              <w:ind w:left="103" w:right="103"/>
              <w:rPr>
                <w:sz w:val="23"/>
              </w:rPr>
            </w:pPr>
            <w:r>
              <w:rPr>
                <w:sz w:val="23"/>
              </w:rPr>
              <w:t>70.1</w:t>
            </w:r>
          </w:p>
        </w:tc>
        <w:tc>
          <w:tcPr>
            <w:tcW w:w="1013" w:type="dxa"/>
          </w:tcPr>
          <w:p>
            <w:pPr>
              <w:pStyle w:val="TableParagraph"/>
              <w:spacing w:line="262" w:lineRule="exact" w:before="13"/>
              <w:ind w:left="103" w:right="103"/>
              <w:rPr>
                <w:sz w:val="23"/>
              </w:rPr>
            </w:pPr>
            <w:r>
              <w:rPr>
                <w:sz w:val="23"/>
              </w:rPr>
              <w:t>64.5</w:t>
            </w:r>
          </w:p>
        </w:tc>
        <w:tc>
          <w:tcPr>
            <w:tcW w:w="945" w:type="dxa"/>
          </w:tcPr>
          <w:p>
            <w:pPr>
              <w:pStyle w:val="TableParagraph"/>
              <w:spacing w:line="262" w:lineRule="exact" w:before="13"/>
              <w:ind w:left="103" w:right="35"/>
              <w:rPr>
                <w:sz w:val="23"/>
              </w:rPr>
            </w:pPr>
            <w:r>
              <w:rPr>
                <w:sz w:val="23"/>
              </w:rPr>
              <w:t>73.9</w:t>
            </w:r>
          </w:p>
        </w:tc>
      </w:tr>
      <w:tr>
        <w:trPr>
          <w:trHeight w:val="279" w:hRule="atLeast"/>
        </w:trPr>
        <w:tc>
          <w:tcPr>
            <w:tcW w:w="3752" w:type="dxa"/>
          </w:tcPr>
          <w:p>
            <w:pPr>
              <w:pStyle w:val="TableParagraph"/>
              <w:spacing w:line="250" w:lineRule="exact" w:before="9"/>
              <w:ind w:left="50"/>
              <w:jc w:val="left"/>
              <w:rPr>
                <w:sz w:val="23"/>
              </w:rPr>
            </w:pPr>
            <w:r>
              <w:rPr>
                <w:sz w:val="23"/>
              </w:rPr>
              <w:t>Others and unknown</w:t>
            </w:r>
          </w:p>
        </w:tc>
        <w:tc>
          <w:tcPr>
            <w:tcW w:w="1052" w:type="dxa"/>
          </w:tcPr>
          <w:p>
            <w:pPr>
              <w:pStyle w:val="TableParagraph"/>
              <w:spacing w:line="245" w:lineRule="exact" w:before="14"/>
              <w:ind w:left="141" w:right="102"/>
              <w:rPr>
                <w:sz w:val="23"/>
              </w:rPr>
            </w:pPr>
            <w:r>
              <w:rPr>
                <w:sz w:val="23"/>
              </w:rPr>
              <w:t>0.8</w:t>
            </w:r>
          </w:p>
        </w:tc>
        <w:tc>
          <w:tcPr>
            <w:tcW w:w="1013" w:type="dxa"/>
          </w:tcPr>
          <w:p>
            <w:pPr>
              <w:pStyle w:val="TableParagraph"/>
              <w:spacing w:line="245" w:lineRule="exact" w:before="14"/>
              <w:ind w:left="103" w:right="103"/>
              <w:rPr>
                <w:sz w:val="23"/>
              </w:rPr>
            </w:pPr>
            <w:r>
              <w:rPr>
                <w:sz w:val="23"/>
              </w:rPr>
              <w:t>0.8</w:t>
            </w:r>
          </w:p>
        </w:tc>
        <w:tc>
          <w:tcPr>
            <w:tcW w:w="1013" w:type="dxa"/>
          </w:tcPr>
          <w:p>
            <w:pPr>
              <w:pStyle w:val="TableParagraph"/>
              <w:spacing w:line="245" w:lineRule="exact" w:before="14"/>
              <w:ind w:left="103" w:right="103"/>
              <w:rPr>
                <w:sz w:val="23"/>
              </w:rPr>
            </w:pPr>
            <w:r>
              <w:rPr>
                <w:sz w:val="23"/>
              </w:rPr>
              <w:t>0.6</w:t>
            </w:r>
          </w:p>
        </w:tc>
        <w:tc>
          <w:tcPr>
            <w:tcW w:w="945" w:type="dxa"/>
          </w:tcPr>
          <w:p>
            <w:pPr>
              <w:pStyle w:val="TableParagraph"/>
              <w:spacing w:line="245" w:lineRule="exact" w:before="14"/>
              <w:ind w:left="101" w:right="35"/>
              <w:rPr>
                <w:sz w:val="23"/>
              </w:rPr>
            </w:pPr>
            <w:r>
              <w:rPr>
                <w:sz w:val="23"/>
              </w:rPr>
              <w:t>0.6</w:t>
            </w:r>
          </w:p>
        </w:tc>
      </w:tr>
    </w:tbl>
    <w:p>
      <w:pPr>
        <w:pStyle w:val="BodyText"/>
        <w:spacing w:before="4"/>
        <w:rPr>
          <w:b/>
          <w:sz w:val="22"/>
        </w:rPr>
      </w:pPr>
    </w:p>
    <w:p>
      <w:pPr>
        <w:spacing w:line="247" w:lineRule="auto" w:before="0"/>
        <w:ind w:left="128" w:right="1063" w:firstLine="0"/>
        <w:jc w:val="left"/>
        <w:rPr>
          <w:sz w:val="19"/>
        </w:rPr>
      </w:pPr>
      <w:r>
        <w:rPr>
          <w:w w:val="105"/>
          <w:sz w:val="19"/>
        </w:rPr>
        <w:t>Source:</w:t>
      </w:r>
      <w:r>
        <w:rPr>
          <w:spacing w:val="-21"/>
          <w:w w:val="105"/>
          <w:sz w:val="19"/>
        </w:rPr>
        <w:t> </w:t>
      </w:r>
      <w:r>
        <w:rPr>
          <w:w w:val="105"/>
          <w:sz w:val="19"/>
        </w:rPr>
        <w:t>'National</w:t>
      </w:r>
      <w:r>
        <w:rPr>
          <w:spacing w:val="-21"/>
          <w:w w:val="105"/>
          <w:sz w:val="19"/>
        </w:rPr>
        <w:t> </w:t>
      </w:r>
      <w:r>
        <w:rPr>
          <w:w w:val="105"/>
          <w:sz w:val="19"/>
        </w:rPr>
        <w:t>Insurance</w:t>
      </w:r>
      <w:r>
        <w:rPr>
          <w:spacing w:val="-20"/>
          <w:w w:val="105"/>
          <w:sz w:val="19"/>
        </w:rPr>
        <w:t> </w:t>
      </w:r>
      <w:r>
        <w:rPr>
          <w:w w:val="105"/>
          <w:sz w:val="19"/>
        </w:rPr>
        <w:t>number</w:t>
      </w:r>
      <w:r>
        <w:rPr>
          <w:spacing w:val="-21"/>
          <w:w w:val="105"/>
          <w:sz w:val="19"/>
        </w:rPr>
        <w:t> </w:t>
      </w:r>
      <w:r>
        <w:rPr>
          <w:w w:val="105"/>
          <w:sz w:val="19"/>
        </w:rPr>
        <w:t>allocations</w:t>
      </w:r>
      <w:r>
        <w:rPr>
          <w:spacing w:val="-20"/>
          <w:w w:val="105"/>
          <w:sz w:val="19"/>
        </w:rPr>
        <w:t> </w:t>
      </w:r>
      <w:r>
        <w:rPr>
          <w:w w:val="105"/>
          <w:sz w:val="19"/>
        </w:rPr>
        <w:t>to</w:t>
      </w:r>
      <w:r>
        <w:rPr>
          <w:spacing w:val="-21"/>
          <w:w w:val="105"/>
          <w:sz w:val="19"/>
        </w:rPr>
        <w:t> </w:t>
      </w:r>
      <w:r>
        <w:rPr>
          <w:w w:val="105"/>
          <w:sz w:val="19"/>
        </w:rPr>
        <w:t>overseas</w:t>
      </w:r>
      <w:r>
        <w:rPr>
          <w:spacing w:val="-21"/>
          <w:w w:val="105"/>
          <w:sz w:val="19"/>
        </w:rPr>
        <w:t> </w:t>
      </w:r>
      <w:r>
        <w:rPr>
          <w:w w:val="105"/>
          <w:sz w:val="19"/>
        </w:rPr>
        <w:t>nationals</w:t>
      </w:r>
      <w:r>
        <w:rPr>
          <w:spacing w:val="-20"/>
          <w:w w:val="105"/>
          <w:sz w:val="19"/>
        </w:rPr>
        <w:t> </w:t>
      </w:r>
      <w:r>
        <w:rPr>
          <w:w w:val="105"/>
          <w:sz w:val="19"/>
        </w:rPr>
        <w:t>entering</w:t>
      </w:r>
      <w:r>
        <w:rPr>
          <w:spacing w:val="-21"/>
          <w:w w:val="105"/>
          <w:sz w:val="19"/>
        </w:rPr>
        <w:t> </w:t>
      </w:r>
      <w:r>
        <w:rPr>
          <w:w w:val="105"/>
          <w:sz w:val="19"/>
        </w:rPr>
        <w:t>the</w:t>
      </w:r>
      <w:r>
        <w:rPr>
          <w:spacing w:val="-21"/>
          <w:w w:val="105"/>
          <w:sz w:val="19"/>
        </w:rPr>
        <w:t> </w:t>
      </w:r>
      <w:r>
        <w:rPr>
          <w:w w:val="105"/>
          <w:sz w:val="19"/>
        </w:rPr>
        <w:t>UK', Department of Work and Pensions, 2006 page</w:t>
      </w:r>
      <w:r>
        <w:rPr>
          <w:spacing w:val="-22"/>
          <w:w w:val="105"/>
          <w:sz w:val="19"/>
        </w:rPr>
        <w:t> </w:t>
      </w:r>
      <w:r>
        <w:rPr>
          <w:w w:val="105"/>
          <w:sz w:val="19"/>
        </w:rPr>
        <w:t>8.</w:t>
      </w:r>
    </w:p>
    <w:p>
      <w:pPr>
        <w:spacing w:after="0" w:line="247" w:lineRule="auto"/>
        <w:jc w:val="left"/>
        <w:rPr>
          <w:sz w:val="19"/>
        </w:rPr>
        <w:sectPr>
          <w:pgSz w:w="11900" w:h="16840"/>
          <w:pgMar w:header="0" w:footer="1466" w:top="1600" w:bottom="1660" w:left="1620" w:right="1460"/>
        </w:sectPr>
      </w:pPr>
    </w:p>
    <w:p>
      <w:pPr>
        <w:pStyle w:val="BodyText"/>
        <w:rPr>
          <w:sz w:val="20"/>
        </w:rPr>
      </w:pPr>
    </w:p>
    <w:p>
      <w:pPr>
        <w:pStyle w:val="BodyText"/>
        <w:spacing w:before="11"/>
        <w:rPr>
          <w:sz w:val="16"/>
        </w:rPr>
      </w:pPr>
    </w:p>
    <w:p>
      <w:pPr>
        <w:pStyle w:val="Heading1"/>
        <w:spacing w:before="93"/>
        <w:ind w:left="128"/>
      </w:pPr>
      <w:r>
        <w:rPr>
          <w:color w:val="FF0000"/>
        </w:rPr>
        <w:t>Table 6: </w:t>
      </w:r>
      <w:r>
        <w:rPr/>
        <w:t>Worker Registration Scheme Data by region</w:t>
      </w:r>
    </w:p>
    <w:p>
      <w:pPr>
        <w:pStyle w:val="BodyText"/>
        <w:rPr>
          <w:b/>
          <w:sz w:val="20"/>
        </w:rPr>
      </w:pPr>
    </w:p>
    <w:p>
      <w:pPr>
        <w:pStyle w:val="BodyText"/>
        <w:rPr>
          <w:b/>
          <w:sz w:val="20"/>
        </w:rPr>
      </w:pPr>
    </w:p>
    <w:p>
      <w:pPr>
        <w:pStyle w:val="BodyText"/>
        <w:spacing w:before="5"/>
        <w:rPr>
          <w:b/>
          <w:sz w:val="15"/>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2"/>
        <w:gridCol w:w="1008"/>
        <w:gridCol w:w="932"/>
        <w:gridCol w:w="935"/>
        <w:gridCol w:w="910"/>
        <w:gridCol w:w="1124"/>
        <w:gridCol w:w="1825"/>
      </w:tblGrid>
      <w:tr>
        <w:trPr>
          <w:trHeight w:val="542" w:hRule="atLeast"/>
        </w:trPr>
        <w:tc>
          <w:tcPr>
            <w:tcW w:w="6611" w:type="dxa"/>
            <w:gridSpan w:val="6"/>
          </w:tcPr>
          <w:p>
            <w:pPr>
              <w:pStyle w:val="TableParagraph"/>
              <w:jc w:val="left"/>
              <w:rPr>
                <w:sz w:val="20"/>
              </w:rPr>
            </w:pPr>
          </w:p>
        </w:tc>
        <w:tc>
          <w:tcPr>
            <w:tcW w:w="1825" w:type="dxa"/>
          </w:tcPr>
          <w:p>
            <w:pPr>
              <w:pStyle w:val="TableParagraph"/>
              <w:spacing w:line="245" w:lineRule="exact"/>
              <w:ind w:left="43"/>
              <w:jc w:val="left"/>
              <w:rPr>
                <w:b/>
                <w:sz w:val="22"/>
              </w:rPr>
            </w:pPr>
            <w:r>
              <w:rPr>
                <w:b/>
                <w:sz w:val="22"/>
              </w:rPr>
              <w:t>2006Q3 %</w:t>
            </w:r>
            <w:r>
              <w:rPr>
                <w:b/>
                <w:spacing w:val="6"/>
                <w:sz w:val="22"/>
              </w:rPr>
              <w:t> </w:t>
            </w:r>
            <w:r>
              <w:rPr>
                <w:b/>
                <w:sz w:val="22"/>
              </w:rPr>
              <w:t>change</w:t>
            </w:r>
          </w:p>
          <w:p>
            <w:pPr>
              <w:pStyle w:val="TableParagraph"/>
              <w:spacing w:line="250" w:lineRule="exact" w:before="28"/>
              <w:ind w:left="80"/>
              <w:jc w:val="left"/>
              <w:rPr>
                <w:b/>
                <w:sz w:val="22"/>
              </w:rPr>
            </w:pPr>
            <w:r>
              <w:rPr>
                <w:b/>
                <w:sz w:val="22"/>
              </w:rPr>
              <w:t>in unemployment</w:t>
            </w:r>
          </w:p>
        </w:tc>
      </w:tr>
      <w:tr>
        <w:trPr>
          <w:trHeight w:val="466" w:hRule="atLeast"/>
        </w:trPr>
        <w:tc>
          <w:tcPr>
            <w:tcW w:w="1702" w:type="dxa"/>
          </w:tcPr>
          <w:p>
            <w:pPr>
              <w:pStyle w:val="TableParagraph"/>
              <w:spacing w:before="52"/>
              <w:ind w:left="50"/>
              <w:jc w:val="left"/>
              <w:rPr>
                <w:rFonts w:ascii="Arial"/>
                <w:sz w:val="12"/>
              </w:rPr>
            </w:pPr>
            <w:r>
              <w:rPr>
                <w:sz w:val="22"/>
              </w:rPr>
              <w:t>Region</w:t>
            </w:r>
            <w:r>
              <w:rPr>
                <w:rFonts w:ascii="Arial"/>
                <w:position w:val="9"/>
                <w:sz w:val="12"/>
              </w:rPr>
              <w:t>a</w:t>
            </w:r>
          </w:p>
        </w:tc>
        <w:tc>
          <w:tcPr>
            <w:tcW w:w="1008" w:type="dxa"/>
          </w:tcPr>
          <w:p>
            <w:pPr>
              <w:pStyle w:val="TableParagraph"/>
              <w:spacing w:before="49"/>
              <w:ind w:left="160" w:right="86"/>
              <w:rPr>
                <w:b/>
                <w:sz w:val="22"/>
              </w:rPr>
            </w:pPr>
            <w:r>
              <w:rPr>
                <w:b/>
                <w:sz w:val="22"/>
              </w:rPr>
              <w:t>2004Q3</w:t>
            </w:r>
          </w:p>
        </w:tc>
        <w:tc>
          <w:tcPr>
            <w:tcW w:w="932" w:type="dxa"/>
          </w:tcPr>
          <w:p>
            <w:pPr>
              <w:pStyle w:val="TableParagraph"/>
              <w:spacing w:before="49"/>
              <w:ind w:left="84" w:right="85"/>
              <w:rPr>
                <w:b/>
                <w:sz w:val="22"/>
              </w:rPr>
            </w:pPr>
            <w:r>
              <w:rPr>
                <w:b/>
                <w:sz w:val="22"/>
              </w:rPr>
              <w:t>2005Q3</w:t>
            </w:r>
          </w:p>
        </w:tc>
        <w:tc>
          <w:tcPr>
            <w:tcW w:w="935" w:type="dxa"/>
          </w:tcPr>
          <w:p>
            <w:pPr>
              <w:pStyle w:val="TableParagraph"/>
              <w:spacing w:before="49"/>
              <w:ind w:left="101"/>
              <w:jc w:val="left"/>
              <w:rPr>
                <w:b/>
                <w:sz w:val="22"/>
              </w:rPr>
            </w:pPr>
            <w:r>
              <w:rPr>
                <w:b/>
                <w:sz w:val="22"/>
              </w:rPr>
              <w:t>2006Q3</w:t>
            </w:r>
          </w:p>
        </w:tc>
        <w:tc>
          <w:tcPr>
            <w:tcW w:w="910" w:type="dxa"/>
          </w:tcPr>
          <w:p>
            <w:pPr>
              <w:pStyle w:val="TableParagraph"/>
              <w:spacing w:before="49"/>
              <w:ind w:left="78" w:right="70"/>
              <w:rPr>
                <w:b/>
                <w:sz w:val="22"/>
              </w:rPr>
            </w:pPr>
            <w:r>
              <w:rPr>
                <w:b/>
                <w:sz w:val="22"/>
              </w:rPr>
              <w:t>Total</w:t>
            </w:r>
          </w:p>
        </w:tc>
        <w:tc>
          <w:tcPr>
            <w:tcW w:w="1124" w:type="dxa"/>
          </w:tcPr>
          <w:p>
            <w:pPr>
              <w:pStyle w:val="TableParagraph"/>
              <w:spacing w:before="49"/>
              <w:ind w:left="61" w:right="39"/>
              <w:rPr>
                <w:b/>
                <w:sz w:val="22"/>
              </w:rPr>
            </w:pPr>
            <w:r>
              <w:rPr>
                <w:b/>
                <w:sz w:val="22"/>
              </w:rPr>
              <w:t>Overall %</w:t>
            </w:r>
          </w:p>
        </w:tc>
        <w:tc>
          <w:tcPr>
            <w:tcW w:w="1825" w:type="dxa"/>
          </w:tcPr>
          <w:p>
            <w:pPr>
              <w:pStyle w:val="TableParagraph"/>
              <w:spacing w:before="51"/>
              <w:ind w:left="74" w:right="85"/>
              <w:rPr>
                <w:b/>
                <w:sz w:val="22"/>
              </w:rPr>
            </w:pPr>
            <w:r>
              <w:rPr>
                <w:b/>
                <w:sz w:val="22"/>
              </w:rPr>
              <w:t>on a year earlier</w:t>
            </w:r>
            <w:r>
              <w:rPr>
                <w:b/>
                <w:sz w:val="22"/>
                <w:vertAlign w:val="superscript"/>
              </w:rPr>
              <w:t>b</w:t>
            </w:r>
          </w:p>
        </w:tc>
      </w:tr>
      <w:tr>
        <w:trPr>
          <w:trHeight w:val="423" w:hRule="atLeast"/>
        </w:trPr>
        <w:tc>
          <w:tcPr>
            <w:tcW w:w="1702" w:type="dxa"/>
          </w:tcPr>
          <w:p>
            <w:pPr>
              <w:pStyle w:val="TableParagraph"/>
              <w:spacing w:line="251" w:lineRule="exact" w:before="152"/>
              <w:ind w:left="50"/>
              <w:jc w:val="left"/>
              <w:rPr>
                <w:sz w:val="22"/>
              </w:rPr>
            </w:pPr>
            <w:r>
              <w:rPr>
                <w:sz w:val="22"/>
              </w:rPr>
              <w:t>East of England</w:t>
            </w:r>
          </w:p>
        </w:tc>
        <w:tc>
          <w:tcPr>
            <w:tcW w:w="1008" w:type="dxa"/>
          </w:tcPr>
          <w:p>
            <w:pPr>
              <w:pStyle w:val="TableParagraph"/>
              <w:spacing w:line="251" w:lineRule="exact" w:before="152"/>
              <w:ind w:left="160" w:right="80"/>
              <w:rPr>
                <w:sz w:val="22"/>
              </w:rPr>
            </w:pPr>
            <w:r>
              <w:rPr>
                <w:sz w:val="22"/>
              </w:rPr>
              <w:t>7,855</w:t>
            </w:r>
          </w:p>
        </w:tc>
        <w:tc>
          <w:tcPr>
            <w:tcW w:w="932" w:type="dxa"/>
          </w:tcPr>
          <w:p>
            <w:pPr>
              <w:pStyle w:val="TableParagraph"/>
              <w:spacing w:line="251" w:lineRule="exact" w:before="152"/>
              <w:ind w:left="84" w:right="82"/>
              <w:rPr>
                <w:sz w:val="22"/>
              </w:rPr>
            </w:pPr>
            <w:r>
              <w:rPr>
                <w:sz w:val="22"/>
              </w:rPr>
              <w:t>8,430</w:t>
            </w:r>
          </w:p>
        </w:tc>
        <w:tc>
          <w:tcPr>
            <w:tcW w:w="935" w:type="dxa"/>
          </w:tcPr>
          <w:p>
            <w:pPr>
              <w:pStyle w:val="TableParagraph"/>
              <w:spacing w:line="251" w:lineRule="exact" w:before="152"/>
              <w:ind w:left="217"/>
              <w:jc w:val="left"/>
              <w:rPr>
                <w:sz w:val="22"/>
              </w:rPr>
            </w:pPr>
            <w:r>
              <w:rPr>
                <w:sz w:val="22"/>
              </w:rPr>
              <w:t>7,435</w:t>
            </w:r>
          </w:p>
        </w:tc>
        <w:tc>
          <w:tcPr>
            <w:tcW w:w="910" w:type="dxa"/>
          </w:tcPr>
          <w:p>
            <w:pPr>
              <w:pStyle w:val="TableParagraph"/>
              <w:spacing w:line="251" w:lineRule="exact" w:before="152"/>
              <w:ind w:left="84" w:right="70"/>
              <w:rPr>
                <w:sz w:val="22"/>
              </w:rPr>
            </w:pPr>
            <w:r>
              <w:rPr>
                <w:sz w:val="22"/>
              </w:rPr>
              <w:t>73,035</w:t>
            </w:r>
          </w:p>
        </w:tc>
        <w:tc>
          <w:tcPr>
            <w:tcW w:w="1124" w:type="dxa"/>
          </w:tcPr>
          <w:p>
            <w:pPr>
              <w:pStyle w:val="TableParagraph"/>
              <w:spacing w:line="251" w:lineRule="exact" w:before="152"/>
              <w:ind w:left="61" w:right="30"/>
              <w:rPr>
                <w:sz w:val="22"/>
              </w:rPr>
            </w:pPr>
            <w:r>
              <w:rPr>
                <w:sz w:val="22"/>
              </w:rPr>
              <w:t>15.0%</w:t>
            </w:r>
          </w:p>
        </w:tc>
        <w:tc>
          <w:tcPr>
            <w:tcW w:w="1825" w:type="dxa"/>
          </w:tcPr>
          <w:p>
            <w:pPr>
              <w:pStyle w:val="TableParagraph"/>
              <w:spacing w:line="251" w:lineRule="exact" w:before="152"/>
              <w:ind w:left="74" w:right="82"/>
              <w:rPr>
                <w:sz w:val="22"/>
              </w:rPr>
            </w:pPr>
            <w:r>
              <w:rPr>
                <w:sz w:val="22"/>
              </w:rPr>
              <w:t>20.2%</w:t>
            </w:r>
          </w:p>
        </w:tc>
      </w:tr>
      <w:tr>
        <w:trPr>
          <w:trHeight w:val="280" w:hRule="atLeast"/>
        </w:trPr>
        <w:tc>
          <w:tcPr>
            <w:tcW w:w="1702" w:type="dxa"/>
          </w:tcPr>
          <w:p>
            <w:pPr>
              <w:pStyle w:val="TableParagraph"/>
              <w:spacing w:line="251" w:lineRule="exact" w:before="9"/>
              <w:ind w:left="50"/>
              <w:jc w:val="left"/>
              <w:rPr>
                <w:sz w:val="22"/>
              </w:rPr>
            </w:pPr>
            <w:r>
              <w:rPr>
                <w:sz w:val="22"/>
              </w:rPr>
              <w:t>London</w:t>
            </w:r>
          </w:p>
        </w:tc>
        <w:tc>
          <w:tcPr>
            <w:tcW w:w="1008" w:type="dxa"/>
          </w:tcPr>
          <w:p>
            <w:pPr>
              <w:pStyle w:val="TableParagraph"/>
              <w:spacing w:line="251" w:lineRule="exact" w:before="9"/>
              <w:ind w:left="160" w:right="83"/>
              <w:rPr>
                <w:sz w:val="22"/>
              </w:rPr>
            </w:pPr>
            <w:r>
              <w:rPr>
                <w:sz w:val="22"/>
              </w:rPr>
              <w:t>8,920</w:t>
            </w:r>
          </w:p>
        </w:tc>
        <w:tc>
          <w:tcPr>
            <w:tcW w:w="932" w:type="dxa"/>
          </w:tcPr>
          <w:p>
            <w:pPr>
              <w:pStyle w:val="TableParagraph"/>
              <w:spacing w:line="251" w:lineRule="exact" w:before="9"/>
              <w:ind w:left="84" w:right="84"/>
              <w:rPr>
                <w:sz w:val="22"/>
              </w:rPr>
            </w:pPr>
            <w:r>
              <w:rPr>
                <w:sz w:val="22"/>
              </w:rPr>
              <w:t>5,935</w:t>
            </w:r>
          </w:p>
        </w:tc>
        <w:tc>
          <w:tcPr>
            <w:tcW w:w="935" w:type="dxa"/>
          </w:tcPr>
          <w:p>
            <w:pPr>
              <w:pStyle w:val="TableParagraph"/>
              <w:spacing w:line="251" w:lineRule="exact" w:before="9"/>
              <w:ind w:left="216"/>
              <w:jc w:val="left"/>
              <w:rPr>
                <w:sz w:val="22"/>
              </w:rPr>
            </w:pPr>
            <w:r>
              <w:rPr>
                <w:sz w:val="22"/>
              </w:rPr>
              <w:t>4,885</w:t>
            </w:r>
          </w:p>
        </w:tc>
        <w:tc>
          <w:tcPr>
            <w:tcW w:w="910" w:type="dxa"/>
          </w:tcPr>
          <w:p>
            <w:pPr>
              <w:pStyle w:val="TableParagraph"/>
              <w:spacing w:line="251" w:lineRule="exact" w:before="9"/>
              <w:ind w:left="83" w:right="70"/>
              <w:rPr>
                <w:sz w:val="22"/>
              </w:rPr>
            </w:pPr>
            <w:r>
              <w:rPr>
                <w:sz w:val="22"/>
              </w:rPr>
              <w:t>63,795</w:t>
            </w:r>
          </w:p>
        </w:tc>
        <w:tc>
          <w:tcPr>
            <w:tcW w:w="1124" w:type="dxa"/>
          </w:tcPr>
          <w:p>
            <w:pPr>
              <w:pStyle w:val="TableParagraph"/>
              <w:spacing w:line="251" w:lineRule="exact" w:before="9"/>
              <w:ind w:left="61" w:right="31"/>
              <w:rPr>
                <w:sz w:val="22"/>
              </w:rPr>
            </w:pPr>
            <w:r>
              <w:rPr>
                <w:sz w:val="22"/>
              </w:rPr>
              <w:t>13.1%</w:t>
            </w:r>
          </w:p>
        </w:tc>
        <w:tc>
          <w:tcPr>
            <w:tcW w:w="1825" w:type="dxa"/>
          </w:tcPr>
          <w:p>
            <w:pPr>
              <w:pStyle w:val="TableParagraph"/>
              <w:spacing w:line="251" w:lineRule="exact" w:before="9"/>
              <w:ind w:left="74" w:right="84"/>
              <w:rPr>
                <w:sz w:val="22"/>
              </w:rPr>
            </w:pPr>
            <w:r>
              <w:rPr>
                <w:sz w:val="22"/>
              </w:rPr>
              <w:t>23.5%</w:t>
            </w:r>
          </w:p>
        </w:tc>
      </w:tr>
      <w:tr>
        <w:trPr>
          <w:trHeight w:val="280" w:hRule="atLeast"/>
        </w:trPr>
        <w:tc>
          <w:tcPr>
            <w:tcW w:w="1702" w:type="dxa"/>
          </w:tcPr>
          <w:p>
            <w:pPr>
              <w:pStyle w:val="TableParagraph"/>
              <w:spacing w:line="251" w:lineRule="exact" w:before="9"/>
              <w:ind w:left="50"/>
              <w:jc w:val="left"/>
              <w:rPr>
                <w:sz w:val="22"/>
              </w:rPr>
            </w:pPr>
            <w:r>
              <w:rPr>
                <w:sz w:val="22"/>
              </w:rPr>
              <w:t>Midlands</w:t>
            </w:r>
          </w:p>
        </w:tc>
        <w:tc>
          <w:tcPr>
            <w:tcW w:w="1008" w:type="dxa"/>
          </w:tcPr>
          <w:p>
            <w:pPr>
              <w:pStyle w:val="TableParagraph"/>
              <w:spacing w:line="251" w:lineRule="exact" w:before="9"/>
              <w:ind w:left="160" w:right="82"/>
              <w:rPr>
                <w:sz w:val="22"/>
              </w:rPr>
            </w:pPr>
            <w:r>
              <w:rPr>
                <w:sz w:val="22"/>
              </w:rPr>
              <w:t>4,225</w:t>
            </w:r>
          </w:p>
        </w:tc>
        <w:tc>
          <w:tcPr>
            <w:tcW w:w="932" w:type="dxa"/>
          </w:tcPr>
          <w:p>
            <w:pPr>
              <w:pStyle w:val="TableParagraph"/>
              <w:spacing w:line="251" w:lineRule="exact" w:before="9"/>
              <w:ind w:left="84" w:right="84"/>
              <w:rPr>
                <w:sz w:val="22"/>
              </w:rPr>
            </w:pPr>
            <w:r>
              <w:rPr>
                <w:sz w:val="22"/>
              </w:rPr>
              <w:t>7,065</w:t>
            </w:r>
          </w:p>
        </w:tc>
        <w:tc>
          <w:tcPr>
            <w:tcW w:w="935" w:type="dxa"/>
          </w:tcPr>
          <w:p>
            <w:pPr>
              <w:pStyle w:val="TableParagraph"/>
              <w:spacing w:line="251" w:lineRule="exact" w:before="9"/>
              <w:ind w:left="217"/>
              <w:jc w:val="left"/>
              <w:rPr>
                <w:sz w:val="22"/>
              </w:rPr>
            </w:pPr>
            <w:r>
              <w:rPr>
                <w:sz w:val="22"/>
              </w:rPr>
              <w:t>7,805</w:t>
            </w:r>
          </w:p>
        </w:tc>
        <w:tc>
          <w:tcPr>
            <w:tcW w:w="910" w:type="dxa"/>
          </w:tcPr>
          <w:p>
            <w:pPr>
              <w:pStyle w:val="TableParagraph"/>
              <w:spacing w:line="251" w:lineRule="exact" w:before="9"/>
              <w:ind w:left="83" w:right="70"/>
              <w:rPr>
                <w:sz w:val="22"/>
              </w:rPr>
            </w:pPr>
            <w:r>
              <w:rPr>
                <w:sz w:val="22"/>
              </w:rPr>
              <w:t>60,010</w:t>
            </w:r>
          </w:p>
        </w:tc>
        <w:tc>
          <w:tcPr>
            <w:tcW w:w="1124" w:type="dxa"/>
          </w:tcPr>
          <w:p>
            <w:pPr>
              <w:pStyle w:val="TableParagraph"/>
              <w:spacing w:line="251" w:lineRule="exact" w:before="9"/>
              <w:ind w:left="61" w:right="31"/>
              <w:rPr>
                <w:sz w:val="22"/>
              </w:rPr>
            </w:pPr>
            <w:r>
              <w:rPr>
                <w:sz w:val="22"/>
              </w:rPr>
              <w:t>12.3%</w:t>
            </w:r>
          </w:p>
        </w:tc>
        <w:tc>
          <w:tcPr>
            <w:tcW w:w="1825" w:type="dxa"/>
          </w:tcPr>
          <w:p>
            <w:pPr>
              <w:pStyle w:val="TableParagraph"/>
              <w:spacing w:line="251" w:lineRule="exact" w:before="9"/>
              <w:ind w:left="74" w:right="84"/>
              <w:rPr>
                <w:sz w:val="22"/>
              </w:rPr>
            </w:pPr>
            <w:r>
              <w:rPr>
                <w:sz w:val="22"/>
              </w:rPr>
              <w:t>33.3%</w:t>
            </w:r>
          </w:p>
        </w:tc>
      </w:tr>
      <w:tr>
        <w:trPr>
          <w:trHeight w:val="280" w:hRule="atLeast"/>
        </w:trPr>
        <w:tc>
          <w:tcPr>
            <w:tcW w:w="1702" w:type="dxa"/>
          </w:tcPr>
          <w:p>
            <w:pPr>
              <w:pStyle w:val="TableParagraph"/>
              <w:spacing w:line="251" w:lineRule="exact" w:before="9"/>
              <w:ind w:left="50"/>
              <w:jc w:val="left"/>
              <w:rPr>
                <w:sz w:val="22"/>
              </w:rPr>
            </w:pPr>
            <w:r>
              <w:rPr>
                <w:sz w:val="22"/>
              </w:rPr>
              <w:t>Central</w:t>
            </w:r>
          </w:p>
        </w:tc>
        <w:tc>
          <w:tcPr>
            <w:tcW w:w="1008" w:type="dxa"/>
          </w:tcPr>
          <w:p>
            <w:pPr>
              <w:pStyle w:val="TableParagraph"/>
              <w:spacing w:line="251" w:lineRule="exact" w:before="9"/>
              <w:ind w:left="160" w:right="80"/>
              <w:rPr>
                <w:sz w:val="22"/>
              </w:rPr>
            </w:pPr>
            <w:r>
              <w:rPr>
                <w:sz w:val="22"/>
              </w:rPr>
              <w:t>4,790</w:t>
            </w:r>
          </w:p>
        </w:tc>
        <w:tc>
          <w:tcPr>
            <w:tcW w:w="932" w:type="dxa"/>
          </w:tcPr>
          <w:p>
            <w:pPr>
              <w:pStyle w:val="TableParagraph"/>
              <w:spacing w:line="251" w:lineRule="exact" w:before="9"/>
              <w:ind w:left="84" w:right="83"/>
              <w:rPr>
                <w:sz w:val="22"/>
              </w:rPr>
            </w:pPr>
            <w:r>
              <w:rPr>
                <w:sz w:val="22"/>
              </w:rPr>
              <w:t>5,935</w:t>
            </w:r>
          </w:p>
        </w:tc>
        <w:tc>
          <w:tcPr>
            <w:tcW w:w="935" w:type="dxa"/>
          </w:tcPr>
          <w:p>
            <w:pPr>
              <w:pStyle w:val="TableParagraph"/>
              <w:spacing w:line="251" w:lineRule="exact" w:before="9"/>
              <w:ind w:left="217"/>
              <w:jc w:val="left"/>
              <w:rPr>
                <w:sz w:val="22"/>
              </w:rPr>
            </w:pPr>
            <w:r>
              <w:rPr>
                <w:sz w:val="22"/>
              </w:rPr>
              <w:t>4,895</w:t>
            </w:r>
          </w:p>
        </w:tc>
        <w:tc>
          <w:tcPr>
            <w:tcW w:w="910" w:type="dxa"/>
          </w:tcPr>
          <w:p>
            <w:pPr>
              <w:pStyle w:val="TableParagraph"/>
              <w:spacing w:line="251" w:lineRule="exact" w:before="9"/>
              <w:ind w:left="83" w:right="70"/>
              <w:rPr>
                <w:sz w:val="22"/>
              </w:rPr>
            </w:pPr>
            <w:r>
              <w:rPr>
                <w:sz w:val="22"/>
              </w:rPr>
              <w:t>49,740</w:t>
            </w:r>
          </w:p>
        </w:tc>
        <w:tc>
          <w:tcPr>
            <w:tcW w:w="1124" w:type="dxa"/>
          </w:tcPr>
          <w:p>
            <w:pPr>
              <w:pStyle w:val="TableParagraph"/>
              <w:spacing w:line="251" w:lineRule="exact" w:before="9"/>
              <w:ind w:left="61" w:right="31"/>
              <w:rPr>
                <w:sz w:val="22"/>
              </w:rPr>
            </w:pPr>
            <w:r>
              <w:rPr>
                <w:sz w:val="22"/>
              </w:rPr>
              <w:t>10.2%</w:t>
            </w:r>
          </w:p>
        </w:tc>
        <w:tc>
          <w:tcPr>
            <w:tcW w:w="1825" w:type="dxa"/>
          </w:tcPr>
          <w:p>
            <w:pPr>
              <w:pStyle w:val="TableParagraph"/>
              <w:spacing w:line="251" w:lineRule="exact" w:before="9"/>
              <w:ind w:left="74" w:right="84"/>
              <w:rPr>
                <w:sz w:val="22"/>
              </w:rPr>
            </w:pPr>
            <w:r>
              <w:rPr>
                <w:sz w:val="22"/>
              </w:rPr>
              <w:t>n/a</w:t>
            </w:r>
          </w:p>
        </w:tc>
      </w:tr>
      <w:tr>
        <w:trPr>
          <w:trHeight w:val="280" w:hRule="atLeast"/>
        </w:trPr>
        <w:tc>
          <w:tcPr>
            <w:tcW w:w="1702" w:type="dxa"/>
          </w:tcPr>
          <w:p>
            <w:pPr>
              <w:pStyle w:val="TableParagraph"/>
              <w:spacing w:line="251" w:lineRule="exact" w:before="9"/>
              <w:ind w:left="50"/>
              <w:jc w:val="left"/>
              <w:rPr>
                <w:sz w:val="22"/>
              </w:rPr>
            </w:pPr>
            <w:r>
              <w:rPr>
                <w:sz w:val="22"/>
              </w:rPr>
              <w:t>North East</w:t>
            </w:r>
          </w:p>
        </w:tc>
        <w:tc>
          <w:tcPr>
            <w:tcW w:w="1008" w:type="dxa"/>
          </w:tcPr>
          <w:p>
            <w:pPr>
              <w:pStyle w:val="TableParagraph"/>
              <w:spacing w:line="251" w:lineRule="exact" w:before="9"/>
              <w:ind w:left="160" w:right="83"/>
              <w:rPr>
                <w:sz w:val="22"/>
              </w:rPr>
            </w:pPr>
            <w:r>
              <w:rPr>
                <w:sz w:val="22"/>
              </w:rPr>
              <w:t>3,395</w:t>
            </w:r>
          </w:p>
        </w:tc>
        <w:tc>
          <w:tcPr>
            <w:tcW w:w="932" w:type="dxa"/>
          </w:tcPr>
          <w:p>
            <w:pPr>
              <w:pStyle w:val="TableParagraph"/>
              <w:spacing w:line="251" w:lineRule="exact" w:before="9"/>
              <w:ind w:left="84" w:right="84"/>
              <w:rPr>
                <w:sz w:val="22"/>
              </w:rPr>
            </w:pPr>
            <w:r>
              <w:rPr>
                <w:sz w:val="22"/>
              </w:rPr>
              <w:t>6,620</w:t>
            </w:r>
          </w:p>
        </w:tc>
        <w:tc>
          <w:tcPr>
            <w:tcW w:w="935" w:type="dxa"/>
          </w:tcPr>
          <w:p>
            <w:pPr>
              <w:pStyle w:val="TableParagraph"/>
              <w:spacing w:line="251" w:lineRule="exact" w:before="9"/>
              <w:ind w:left="216"/>
              <w:jc w:val="left"/>
              <w:rPr>
                <w:sz w:val="22"/>
              </w:rPr>
            </w:pPr>
            <w:r>
              <w:rPr>
                <w:sz w:val="22"/>
              </w:rPr>
              <w:t>6,105</w:t>
            </w:r>
          </w:p>
        </w:tc>
        <w:tc>
          <w:tcPr>
            <w:tcW w:w="910" w:type="dxa"/>
          </w:tcPr>
          <w:p>
            <w:pPr>
              <w:pStyle w:val="TableParagraph"/>
              <w:spacing w:line="251" w:lineRule="exact" w:before="9"/>
              <w:ind w:left="83" w:right="70"/>
              <w:rPr>
                <w:sz w:val="22"/>
              </w:rPr>
            </w:pPr>
            <w:r>
              <w:rPr>
                <w:sz w:val="22"/>
              </w:rPr>
              <w:t>47,420</w:t>
            </w:r>
          </w:p>
        </w:tc>
        <w:tc>
          <w:tcPr>
            <w:tcW w:w="1124" w:type="dxa"/>
          </w:tcPr>
          <w:p>
            <w:pPr>
              <w:pStyle w:val="TableParagraph"/>
              <w:spacing w:line="251" w:lineRule="exact" w:before="9"/>
              <w:ind w:left="61" w:right="31"/>
              <w:rPr>
                <w:sz w:val="22"/>
              </w:rPr>
            </w:pPr>
            <w:r>
              <w:rPr>
                <w:sz w:val="22"/>
              </w:rPr>
              <w:t>9.7%</w:t>
            </w:r>
          </w:p>
        </w:tc>
        <w:tc>
          <w:tcPr>
            <w:tcW w:w="1825" w:type="dxa"/>
          </w:tcPr>
          <w:p>
            <w:pPr>
              <w:pStyle w:val="TableParagraph"/>
              <w:spacing w:line="251" w:lineRule="exact" w:before="9"/>
              <w:ind w:left="74" w:right="83"/>
              <w:rPr>
                <w:sz w:val="22"/>
              </w:rPr>
            </w:pPr>
            <w:r>
              <w:rPr>
                <w:sz w:val="22"/>
              </w:rPr>
              <w:t>22.8%</w:t>
            </w:r>
          </w:p>
        </w:tc>
      </w:tr>
      <w:tr>
        <w:trPr>
          <w:trHeight w:val="280" w:hRule="atLeast"/>
        </w:trPr>
        <w:tc>
          <w:tcPr>
            <w:tcW w:w="1702" w:type="dxa"/>
          </w:tcPr>
          <w:p>
            <w:pPr>
              <w:pStyle w:val="TableParagraph"/>
              <w:spacing w:line="251" w:lineRule="exact" w:before="9"/>
              <w:ind w:left="50"/>
              <w:jc w:val="left"/>
              <w:rPr>
                <w:sz w:val="22"/>
              </w:rPr>
            </w:pPr>
            <w:r>
              <w:rPr>
                <w:sz w:val="22"/>
              </w:rPr>
              <w:t>South West</w:t>
            </w:r>
          </w:p>
        </w:tc>
        <w:tc>
          <w:tcPr>
            <w:tcW w:w="1008" w:type="dxa"/>
          </w:tcPr>
          <w:p>
            <w:pPr>
              <w:pStyle w:val="TableParagraph"/>
              <w:spacing w:line="251" w:lineRule="exact" w:before="9"/>
              <w:ind w:left="160" w:right="85"/>
              <w:rPr>
                <w:sz w:val="22"/>
              </w:rPr>
            </w:pPr>
            <w:r>
              <w:rPr>
                <w:sz w:val="22"/>
              </w:rPr>
              <w:t>3,885</w:t>
            </w:r>
          </w:p>
        </w:tc>
        <w:tc>
          <w:tcPr>
            <w:tcW w:w="932" w:type="dxa"/>
          </w:tcPr>
          <w:p>
            <w:pPr>
              <w:pStyle w:val="TableParagraph"/>
              <w:spacing w:line="251" w:lineRule="exact" w:before="9"/>
              <w:ind w:left="84" w:right="85"/>
              <w:rPr>
                <w:sz w:val="22"/>
              </w:rPr>
            </w:pPr>
            <w:r>
              <w:rPr>
                <w:sz w:val="22"/>
              </w:rPr>
              <w:t>5,375</w:t>
            </w:r>
          </w:p>
        </w:tc>
        <w:tc>
          <w:tcPr>
            <w:tcW w:w="935" w:type="dxa"/>
          </w:tcPr>
          <w:p>
            <w:pPr>
              <w:pStyle w:val="TableParagraph"/>
              <w:spacing w:line="251" w:lineRule="exact" w:before="9"/>
              <w:ind w:left="216"/>
              <w:jc w:val="left"/>
              <w:rPr>
                <w:sz w:val="22"/>
              </w:rPr>
            </w:pPr>
            <w:r>
              <w:rPr>
                <w:sz w:val="22"/>
              </w:rPr>
              <w:t>5,460</w:t>
            </w:r>
          </w:p>
        </w:tc>
        <w:tc>
          <w:tcPr>
            <w:tcW w:w="910" w:type="dxa"/>
          </w:tcPr>
          <w:p>
            <w:pPr>
              <w:pStyle w:val="TableParagraph"/>
              <w:spacing w:line="251" w:lineRule="exact" w:before="9"/>
              <w:ind w:left="82" w:right="70"/>
              <w:rPr>
                <w:sz w:val="22"/>
              </w:rPr>
            </w:pPr>
            <w:r>
              <w:rPr>
                <w:sz w:val="22"/>
              </w:rPr>
              <w:t>43,275</w:t>
            </w:r>
          </w:p>
        </w:tc>
        <w:tc>
          <w:tcPr>
            <w:tcW w:w="1124" w:type="dxa"/>
          </w:tcPr>
          <w:p>
            <w:pPr>
              <w:pStyle w:val="TableParagraph"/>
              <w:spacing w:line="251" w:lineRule="exact" w:before="9"/>
              <w:ind w:left="61" w:right="32"/>
              <w:rPr>
                <w:sz w:val="22"/>
              </w:rPr>
            </w:pPr>
            <w:r>
              <w:rPr>
                <w:sz w:val="22"/>
              </w:rPr>
              <w:t>8.9%</w:t>
            </w:r>
          </w:p>
        </w:tc>
        <w:tc>
          <w:tcPr>
            <w:tcW w:w="1825" w:type="dxa"/>
          </w:tcPr>
          <w:p>
            <w:pPr>
              <w:pStyle w:val="TableParagraph"/>
              <w:spacing w:line="251" w:lineRule="exact" w:before="9"/>
              <w:ind w:left="74" w:right="84"/>
              <w:rPr>
                <w:sz w:val="22"/>
              </w:rPr>
            </w:pPr>
            <w:r>
              <w:rPr>
                <w:sz w:val="22"/>
              </w:rPr>
              <w:t>5.3%</w:t>
            </w:r>
          </w:p>
        </w:tc>
      </w:tr>
      <w:tr>
        <w:trPr>
          <w:trHeight w:val="280" w:hRule="atLeast"/>
        </w:trPr>
        <w:tc>
          <w:tcPr>
            <w:tcW w:w="1702" w:type="dxa"/>
          </w:tcPr>
          <w:p>
            <w:pPr>
              <w:pStyle w:val="TableParagraph"/>
              <w:spacing w:line="251" w:lineRule="exact" w:before="9"/>
              <w:ind w:left="50"/>
              <w:jc w:val="left"/>
              <w:rPr>
                <w:sz w:val="22"/>
              </w:rPr>
            </w:pPr>
            <w:r>
              <w:rPr>
                <w:sz w:val="22"/>
              </w:rPr>
              <w:t>North West</w:t>
            </w:r>
          </w:p>
        </w:tc>
        <w:tc>
          <w:tcPr>
            <w:tcW w:w="1008" w:type="dxa"/>
          </w:tcPr>
          <w:p>
            <w:pPr>
              <w:pStyle w:val="TableParagraph"/>
              <w:spacing w:line="251" w:lineRule="exact" w:before="9"/>
              <w:ind w:left="160" w:right="84"/>
              <w:rPr>
                <w:sz w:val="22"/>
              </w:rPr>
            </w:pPr>
            <w:r>
              <w:rPr>
                <w:sz w:val="22"/>
              </w:rPr>
              <w:t>3,180</w:t>
            </w:r>
          </w:p>
        </w:tc>
        <w:tc>
          <w:tcPr>
            <w:tcW w:w="932" w:type="dxa"/>
          </w:tcPr>
          <w:p>
            <w:pPr>
              <w:pStyle w:val="TableParagraph"/>
              <w:spacing w:line="251" w:lineRule="exact" w:before="9"/>
              <w:ind w:left="84" w:right="84"/>
              <w:rPr>
                <w:sz w:val="22"/>
              </w:rPr>
            </w:pPr>
            <w:r>
              <w:rPr>
                <w:sz w:val="22"/>
              </w:rPr>
              <w:t>5,870</w:t>
            </w:r>
          </w:p>
        </w:tc>
        <w:tc>
          <w:tcPr>
            <w:tcW w:w="935" w:type="dxa"/>
          </w:tcPr>
          <w:p>
            <w:pPr>
              <w:pStyle w:val="TableParagraph"/>
              <w:spacing w:line="251" w:lineRule="exact" w:before="9"/>
              <w:ind w:left="216"/>
              <w:jc w:val="left"/>
              <w:rPr>
                <w:sz w:val="22"/>
              </w:rPr>
            </w:pPr>
            <w:r>
              <w:rPr>
                <w:sz w:val="22"/>
              </w:rPr>
              <w:t>5,930</w:t>
            </w:r>
          </w:p>
        </w:tc>
        <w:tc>
          <w:tcPr>
            <w:tcW w:w="910" w:type="dxa"/>
          </w:tcPr>
          <w:p>
            <w:pPr>
              <w:pStyle w:val="TableParagraph"/>
              <w:spacing w:line="251" w:lineRule="exact" w:before="9"/>
              <w:ind w:left="82" w:right="70"/>
              <w:rPr>
                <w:sz w:val="22"/>
              </w:rPr>
            </w:pPr>
            <w:r>
              <w:rPr>
                <w:sz w:val="22"/>
              </w:rPr>
              <w:t>42,880</w:t>
            </w:r>
          </w:p>
        </w:tc>
        <w:tc>
          <w:tcPr>
            <w:tcW w:w="1124" w:type="dxa"/>
          </w:tcPr>
          <w:p>
            <w:pPr>
              <w:pStyle w:val="TableParagraph"/>
              <w:spacing w:line="251" w:lineRule="exact" w:before="9"/>
              <w:ind w:left="61" w:right="31"/>
              <w:rPr>
                <w:sz w:val="22"/>
              </w:rPr>
            </w:pPr>
            <w:r>
              <w:rPr>
                <w:sz w:val="22"/>
              </w:rPr>
              <w:t>8.8%</w:t>
            </w:r>
          </w:p>
        </w:tc>
        <w:tc>
          <w:tcPr>
            <w:tcW w:w="1825" w:type="dxa"/>
          </w:tcPr>
          <w:p>
            <w:pPr>
              <w:pStyle w:val="TableParagraph"/>
              <w:spacing w:line="251" w:lineRule="exact" w:before="9"/>
              <w:ind w:left="74" w:right="84"/>
              <w:rPr>
                <w:sz w:val="22"/>
              </w:rPr>
            </w:pPr>
            <w:r>
              <w:rPr>
                <w:sz w:val="22"/>
              </w:rPr>
              <w:t>25.8%</w:t>
            </w:r>
          </w:p>
        </w:tc>
      </w:tr>
      <w:tr>
        <w:trPr>
          <w:trHeight w:val="280" w:hRule="atLeast"/>
        </w:trPr>
        <w:tc>
          <w:tcPr>
            <w:tcW w:w="1702" w:type="dxa"/>
          </w:tcPr>
          <w:p>
            <w:pPr>
              <w:pStyle w:val="TableParagraph"/>
              <w:spacing w:line="251" w:lineRule="exact" w:before="9"/>
              <w:ind w:left="50"/>
              <w:jc w:val="left"/>
              <w:rPr>
                <w:sz w:val="22"/>
              </w:rPr>
            </w:pPr>
            <w:r>
              <w:rPr>
                <w:sz w:val="22"/>
              </w:rPr>
              <w:t>Scotland</w:t>
            </w:r>
          </w:p>
        </w:tc>
        <w:tc>
          <w:tcPr>
            <w:tcW w:w="1008" w:type="dxa"/>
          </w:tcPr>
          <w:p>
            <w:pPr>
              <w:pStyle w:val="TableParagraph"/>
              <w:spacing w:line="251" w:lineRule="exact" w:before="9"/>
              <w:ind w:left="160" w:right="83"/>
              <w:rPr>
                <w:sz w:val="22"/>
              </w:rPr>
            </w:pPr>
            <w:r>
              <w:rPr>
                <w:sz w:val="22"/>
              </w:rPr>
              <w:t>3,255</w:t>
            </w:r>
          </w:p>
        </w:tc>
        <w:tc>
          <w:tcPr>
            <w:tcW w:w="932" w:type="dxa"/>
          </w:tcPr>
          <w:p>
            <w:pPr>
              <w:pStyle w:val="TableParagraph"/>
              <w:spacing w:line="251" w:lineRule="exact" w:before="9"/>
              <w:ind w:left="84" w:right="84"/>
              <w:rPr>
                <w:sz w:val="22"/>
              </w:rPr>
            </w:pPr>
            <w:r>
              <w:rPr>
                <w:sz w:val="22"/>
              </w:rPr>
              <w:t>5,285</w:t>
            </w:r>
          </w:p>
        </w:tc>
        <w:tc>
          <w:tcPr>
            <w:tcW w:w="935" w:type="dxa"/>
          </w:tcPr>
          <w:p>
            <w:pPr>
              <w:pStyle w:val="TableParagraph"/>
              <w:spacing w:line="251" w:lineRule="exact" w:before="9"/>
              <w:ind w:left="217"/>
              <w:jc w:val="left"/>
              <w:rPr>
                <w:sz w:val="22"/>
              </w:rPr>
            </w:pPr>
            <w:r>
              <w:rPr>
                <w:sz w:val="22"/>
              </w:rPr>
              <w:t>5,000</w:t>
            </w:r>
          </w:p>
        </w:tc>
        <w:tc>
          <w:tcPr>
            <w:tcW w:w="910" w:type="dxa"/>
          </w:tcPr>
          <w:p>
            <w:pPr>
              <w:pStyle w:val="TableParagraph"/>
              <w:spacing w:line="251" w:lineRule="exact" w:before="9"/>
              <w:ind w:left="83" w:right="70"/>
              <w:rPr>
                <w:sz w:val="22"/>
              </w:rPr>
            </w:pPr>
            <w:r>
              <w:rPr>
                <w:sz w:val="22"/>
              </w:rPr>
              <w:t>37,570</w:t>
            </w:r>
          </w:p>
        </w:tc>
        <w:tc>
          <w:tcPr>
            <w:tcW w:w="1124" w:type="dxa"/>
          </w:tcPr>
          <w:p>
            <w:pPr>
              <w:pStyle w:val="TableParagraph"/>
              <w:spacing w:line="251" w:lineRule="exact" w:before="9"/>
              <w:ind w:left="61" w:right="30"/>
              <w:rPr>
                <w:sz w:val="22"/>
              </w:rPr>
            </w:pPr>
            <w:r>
              <w:rPr>
                <w:sz w:val="22"/>
              </w:rPr>
              <w:t>7.7%</w:t>
            </w:r>
          </w:p>
        </w:tc>
        <w:tc>
          <w:tcPr>
            <w:tcW w:w="1825" w:type="dxa"/>
          </w:tcPr>
          <w:p>
            <w:pPr>
              <w:pStyle w:val="TableParagraph"/>
              <w:spacing w:line="251" w:lineRule="exact" w:before="9"/>
              <w:ind w:left="74" w:right="85"/>
              <w:rPr>
                <w:sz w:val="22"/>
              </w:rPr>
            </w:pPr>
            <w:r>
              <w:rPr>
                <w:sz w:val="22"/>
              </w:rPr>
              <w:t>-7.7%</w:t>
            </w:r>
          </w:p>
        </w:tc>
      </w:tr>
      <w:tr>
        <w:trPr>
          <w:trHeight w:val="280" w:hRule="atLeast"/>
        </w:trPr>
        <w:tc>
          <w:tcPr>
            <w:tcW w:w="1702" w:type="dxa"/>
          </w:tcPr>
          <w:p>
            <w:pPr>
              <w:pStyle w:val="TableParagraph"/>
              <w:spacing w:line="251" w:lineRule="exact" w:before="9"/>
              <w:ind w:left="50"/>
              <w:jc w:val="left"/>
              <w:rPr>
                <w:sz w:val="22"/>
              </w:rPr>
            </w:pPr>
            <w:r>
              <w:rPr>
                <w:sz w:val="22"/>
              </w:rPr>
              <w:t>South East</w:t>
            </w:r>
          </w:p>
        </w:tc>
        <w:tc>
          <w:tcPr>
            <w:tcW w:w="1008" w:type="dxa"/>
          </w:tcPr>
          <w:p>
            <w:pPr>
              <w:pStyle w:val="TableParagraph"/>
              <w:spacing w:line="251" w:lineRule="exact" w:before="9"/>
              <w:ind w:left="160" w:right="84"/>
              <w:rPr>
                <w:sz w:val="22"/>
              </w:rPr>
            </w:pPr>
            <w:r>
              <w:rPr>
                <w:sz w:val="22"/>
              </w:rPr>
              <w:t>4,350</w:t>
            </w:r>
          </w:p>
        </w:tc>
        <w:tc>
          <w:tcPr>
            <w:tcW w:w="932" w:type="dxa"/>
          </w:tcPr>
          <w:p>
            <w:pPr>
              <w:pStyle w:val="TableParagraph"/>
              <w:spacing w:line="251" w:lineRule="exact" w:before="9"/>
              <w:ind w:left="84" w:right="84"/>
              <w:rPr>
                <w:sz w:val="22"/>
              </w:rPr>
            </w:pPr>
            <w:r>
              <w:rPr>
                <w:sz w:val="22"/>
              </w:rPr>
              <w:t>4,010</w:t>
            </w:r>
          </w:p>
        </w:tc>
        <w:tc>
          <w:tcPr>
            <w:tcW w:w="935" w:type="dxa"/>
          </w:tcPr>
          <w:p>
            <w:pPr>
              <w:pStyle w:val="TableParagraph"/>
              <w:spacing w:line="251" w:lineRule="exact" w:before="9"/>
              <w:ind w:left="216"/>
              <w:jc w:val="left"/>
              <w:rPr>
                <w:sz w:val="22"/>
              </w:rPr>
            </w:pPr>
            <w:r>
              <w:rPr>
                <w:sz w:val="22"/>
              </w:rPr>
              <w:t>3,250</w:t>
            </w:r>
          </w:p>
        </w:tc>
        <w:tc>
          <w:tcPr>
            <w:tcW w:w="910" w:type="dxa"/>
          </w:tcPr>
          <w:p>
            <w:pPr>
              <w:pStyle w:val="TableParagraph"/>
              <w:spacing w:line="251" w:lineRule="exact" w:before="9"/>
              <w:ind w:left="82" w:right="70"/>
              <w:rPr>
                <w:sz w:val="22"/>
              </w:rPr>
            </w:pPr>
            <w:r>
              <w:rPr>
                <w:sz w:val="22"/>
              </w:rPr>
              <w:t>34,215</w:t>
            </w:r>
          </w:p>
        </w:tc>
        <w:tc>
          <w:tcPr>
            <w:tcW w:w="1124" w:type="dxa"/>
          </w:tcPr>
          <w:p>
            <w:pPr>
              <w:pStyle w:val="TableParagraph"/>
              <w:spacing w:line="251" w:lineRule="exact" w:before="9"/>
              <w:ind w:left="61" w:right="31"/>
              <w:rPr>
                <w:sz w:val="22"/>
              </w:rPr>
            </w:pPr>
            <w:r>
              <w:rPr>
                <w:sz w:val="22"/>
              </w:rPr>
              <w:t>7.0%</w:t>
            </w:r>
          </w:p>
        </w:tc>
        <w:tc>
          <w:tcPr>
            <w:tcW w:w="1825" w:type="dxa"/>
          </w:tcPr>
          <w:p>
            <w:pPr>
              <w:pStyle w:val="TableParagraph"/>
              <w:spacing w:line="251" w:lineRule="exact" w:before="9"/>
              <w:ind w:left="74" w:right="84"/>
              <w:rPr>
                <w:sz w:val="22"/>
              </w:rPr>
            </w:pPr>
            <w:r>
              <w:rPr>
                <w:sz w:val="22"/>
              </w:rPr>
              <w:t>14.0%</w:t>
            </w:r>
          </w:p>
        </w:tc>
      </w:tr>
      <w:tr>
        <w:trPr>
          <w:trHeight w:val="280" w:hRule="atLeast"/>
        </w:trPr>
        <w:tc>
          <w:tcPr>
            <w:tcW w:w="1702" w:type="dxa"/>
          </w:tcPr>
          <w:p>
            <w:pPr>
              <w:pStyle w:val="TableParagraph"/>
              <w:spacing w:line="251" w:lineRule="exact" w:before="9"/>
              <w:ind w:left="50"/>
              <w:jc w:val="left"/>
              <w:rPr>
                <w:sz w:val="22"/>
              </w:rPr>
            </w:pPr>
            <w:r>
              <w:rPr>
                <w:sz w:val="22"/>
              </w:rPr>
              <w:t>Northern Ireland</w:t>
            </w:r>
          </w:p>
        </w:tc>
        <w:tc>
          <w:tcPr>
            <w:tcW w:w="1008" w:type="dxa"/>
          </w:tcPr>
          <w:p>
            <w:pPr>
              <w:pStyle w:val="TableParagraph"/>
              <w:spacing w:line="251" w:lineRule="exact" w:before="9"/>
              <w:ind w:left="160" w:right="79"/>
              <w:rPr>
                <w:sz w:val="22"/>
              </w:rPr>
            </w:pPr>
            <w:r>
              <w:rPr>
                <w:sz w:val="22"/>
              </w:rPr>
              <w:t>1,340</w:t>
            </w:r>
          </w:p>
        </w:tc>
        <w:tc>
          <w:tcPr>
            <w:tcW w:w="932" w:type="dxa"/>
          </w:tcPr>
          <w:p>
            <w:pPr>
              <w:pStyle w:val="TableParagraph"/>
              <w:spacing w:line="251" w:lineRule="exact" w:before="9"/>
              <w:ind w:left="84" w:right="81"/>
              <w:rPr>
                <w:sz w:val="22"/>
              </w:rPr>
            </w:pPr>
            <w:r>
              <w:rPr>
                <w:sz w:val="22"/>
              </w:rPr>
              <w:t>2,325</w:t>
            </w:r>
          </w:p>
        </w:tc>
        <w:tc>
          <w:tcPr>
            <w:tcW w:w="935" w:type="dxa"/>
          </w:tcPr>
          <w:p>
            <w:pPr>
              <w:pStyle w:val="TableParagraph"/>
              <w:spacing w:line="251" w:lineRule="exact" w:before="9"/>
              <w:ind w:left="218"/>
              <w:jc w:val="left"/>
              <w:rPr>
                <w:sz w:val="22"/>
              </w:rPr>
            </w:pPr>
            <w:r>
              <w:rPr>
                <w:sz w:val="22"/>
              </w:rPr>
              <w:t>1,915</w:t>
            </w:r>
          </w:p>
        </w:tc>
        <w:tc>
          <w:tcPr>
            <w:tcW w:w="910" w:type="dxa"/>
          </w:tcPr>
          <w:p>
            <w:pPr>
              <w:pStyle w:val="TableParagraph"/>
              <w:spacing w:line="251" w:lineRule="exact" w:before="9"/>
              <w:ind w:left="84" w:right="70"/>
              <w:rPr>
                <w:sz w:val="22"/>
              </w:rPr>
            </w:pPr>
            <w:r>
              <w:rPr>
                <w:sz w:val="22"/>
              </w:rPr>
              <w:t>18,530</w:t>
            </w:r>
          </w:p>
        </w:tc>
        <w:tc>
          <w:tcPr>
            <w:tcW w:w="1124" w:type="dxa"/>
          </w:tcPr>
          <w:p>
            <w:pPr>
              <w:pStyle w:val="TableParagraph"/>
              <w:spacing w:line="251" w:lineRule="exact" w:before="9"/>
              <w:ind w:left="61" w:right="30"/>
              <w:rPr>
                <w:sz w:val="22"/>
              </w:rPr>
            </w:pPr>
            <w:r>
              <w:rPr>
                <w:sz w:val="22"/>
              </w:rPr>
              <w:t>3.8%</w:t>
            </w:r>
          </w:p>
        </w:tc>
        <w:tc>
          <w:tcPr>
            <w:tcW w:w="1825" w:type="dxa"/>
          </w:tcPr>
          <w:p>
            <w:pPr>
              <w:pStyle w:val="TableParagraph"/>
              <w:spacing w:line="251" w:lineRule="exact" w:before="9"/>
              <w:ind w:left="74" w:right="83"/>
              <w:rPr>
                <w:sz w:val="22"/>
              </w:rPr>
            </w:pPr>
            <w:r>
              <w:rPr>
                <w:sz w:val="22"/>
              </w:rPr>
              <w:t>8.6%</w:t>
            </w:r>
          </w:p>
        </w:tc>
      </w:tr>
      <w:tr>
        <w:trPr>
          <w:trHeight w:val="281" w:hRule="atLeast"/>
        </w:trPr>
        <w:tc>
          <w:tcPr>
            <w:tcW w:w="1702" w:type="dxa"/>
          </w:tcPr>
          <w:p>
            <w:pPr>
              <w:pStyle w:val="TableParagraph"/>
              <w:spacing w:line="252" w:lineRule="exact" w:before="9"/>
              <w:ind w:left="50"/>
              <w:jc w:val="left"/>
              <w:rPr>
                <w:sz w:val="22"/>
              </w:rPr>
            </w:pPr>
            <w:r>
              <w:rPr>
                <w:sz w:val="22"/>
              </w:rPr>
              <w:t>Wales</w:t>
            </w:r>
          </w:p>
        </w:tc>
        <w:tc>
          <w:tcPr>
            <w:tcW w:w="1008" w:type="dxa"/>
          </w:tcPr>
          <w:p>
            <w:pPr>
              <w:pStyle w:val="TableParagraph"/>
              <w:spacing w:line="252" w:lineRule="exact" w:before="9"/>
              <w:ind w:left="160" w:right="85"/>
              <w:rPr>
                <w:sz w:val="22"/>
              </w:rPr>
            </w:pPr>
            <w:r>
              <w:rPr>
                <w:sz w:val="22"/>
              </w:rPr>
              <w:t>875</w:t>
            </w:r>
          </w:p>
        </w:tc>
        <w:tc>
          <w:tcPr>
            <w:tcW w:w="932" w:type="dxa"/>
          </w:tcPr>
          <w:p>
            <w:pPr>
              <w:pStyle w:val="TableParagraph"/>
              <w:spacing w:line="252" w:lineRule="exact" w:before="9"/>
              <w:ind w:left="84" w:right="84"/>
              <w:rPr>
                <w:sz w:val="22"/>
              </w:rPr>
            </w:pPr>
            <w:r>
              <w:rPr>
                <w:sz w:val="22"/>
              </w:rPr>
              <w:t>1,560</w:t>
            </w:r>
          </w:p>
        </w:tc>
        <w:tc>
          <w:tcPr>
            <w:tcW w:w="935" w:type="dxa"/>
          </w:tcPr>
          <w:p>
            <w:pPr>
              <w:pStyle w:val="TableParagraph"/>
              <w:spacing w:line="252" w:lineRule="exact" w:before="9"/>
              <w:ind w:left="216"/>
              <w:jc w:val="left"/>
              <w:rPr>
                <w:sz w:val="22"/>
              </w:rPr>
            </w:pPr>
            <w:r>
              <w:rPr>
                <w:sz w:val="22"/>
              </w:rPr>
              <w:t>1,700</w:t>
            </w:r>
          </w:p>
        </w:tc>
        <w:tc>
          <w:tcPr>
            <w:tcW w:w="910" w:type="dxa"/>
          </w:tcPr>
          <w:p>
            <w:pPr>
              <w:pStyle w:val="TableParagraph"/>
              <w:spacing w:line="252" w:lineRule="exact" w:before="9"/>
              <w:ind w:left="83" w:right="70"/>
              <w:rPr>
                <w:sz w:val="22"/>
              </w:rPr>
            </w:pPr>
            <w:r>
              <w:rPr>
                <w:sz w:val="22"/>
              </w:rPr>
              <w:t>12,670</w:t>
            </w:r>
          </w:p>
        </w:tc>
        <w:tc>
          <w:tcPr>
            <w:tcW w:w="1124" w:type="dxa"/>
          </w:tcPr>
          <w:p>
            <w:pPr>
              <w:pStyle w:val="TableParagraph"/>
              <w:spacing w:line="252" w:lineRule="exact" w:before="9"/>
              <w:ind w:left="61" w:right="31"/>
              <w:rPr>
                <w:sz w:val="22"/>
              </w:rPr>
            </w:pPr>
            <w:r>
              <w:rPr>
                <w:sz w:val="22"/>
              </w:rPr>
              <w:t>2.6%</w:t>
            </w:r>
          </w:p>
        </w:tc>
        <w:tc>
          <w:tcPr>
            <w:tcW w:w="1825" w:type="dxa"/>
          </w:tcPr>
          <w:p>
            <w:pPr>
              <w:pStyle w:val="TableParagraph"/>
              <w:spacing w:line="252" w:lineRule="exact" w:before="9"/>
              <w:ind w:left="74" w:right="84"/>
              <w:rPr>
                <w:sz w:val="22"/>
              </w:rPr>
            </w:pPr>
            <w:r>
              <w:rPr>
                <w:sz w:val="22"/>
              </w:rPr>
              <w:t>18.5%</w:t>
            </w:r>
          </w:p>
        </w:tc>
      </w:tr>
      <w:tr>
        <w:trPr>
          <w:trHeight w:val="421" w:hRule="atLeast"/>
        </w:trPr>
        <w:tc>
          <w:tcPr>
            <w:tcW w:w="1702" w:type="dxa"/>
          </w:tcPr>
          <w:p>
            <w:pPr>
              <w:pStyle w:val="TableParagraph"/>
              <w:spacing w:before="10"/>
              <w:ind w:left="50"/>
              <w:jc w:val="left"/>
              <w:rPr>
                <w:sz w:val="22"/>
              </w:rPr>
            </w:pPr>
            <w:r>
              <w:rPr>
                <w:sz w:val="22"/>
              </w:rPr>
              <w:t>Unknown</w:t>
            </w:r>
          </w:p>
        </w:tc>
        <w:tc>
          <w:tcPr>
            <w:tcW w:w="1008" w:type="dxa"/>
          </w:tcPr>
          <w:p>
            <w:pPr>
              <w:pStyle w:val="TableParagraph"/>
              <w:spacing w:before="10"/>
              <w:ind w:left="160" w:right="86"/>
              <w:rPr>
                <w:sz w:val="22"/>
              </w:rPr>
            </w:pPr>
            <w:r>
              <w:rPr>
                <w:sz w:val="22"/>
              </w:rPr>
              <w:t>365</w:t>
            </w:r>
          </w:p>
        </w:tc>
        <w:tc>
          <w:tcPr>
            <w:tcW w:w="932" w:type="dxa"/>
          </w:tcPr>
          <w:p>
            <w:pPr>
              <w:pStyle w:val="TableParagraph"/>
              <w:spacing w:before="10"/>
              <w:ind w:left="84" w:right="84"/>
              <w:rPr>
                <w:sz w:val="22"/>
              </w:rPr>
            </w:pPr>
            <w:r>
              <w:rPr>
                <w:sz w:val="22"/>
              </w:rPr>
              <w:t>455</w:t>
            </w:r>
          </w:p>
        </w:tc>
        <w:tc>
          <w:tcPr>
            <w:tcW w:w="935" w:type="dxa"/>
          </w:tcPr>
          <w:p>
            <w:pPr>
              <w:pStyle w:val="TableParagraph"/>
              <w:spacing w:before="10"/>
              <w:ind w:left="298"/>
              <w:jc w:val="left"/>
              <w:rPr>
                <w:sz w:val="22"/>
              </w:rPr>
            </w:pPr>
            <w:r>
              <w:rPr>
                <w:sz w:val="22"/>
              </w:rPr>
              <w:t>330</w:t>
            </w:r>
          </w:p>
        </w:tc>
        <w:tc>
          <w:tcPr>
            <w:tcW w:w="910" w:type="dxa"/>
          </w:tcPr>
          <w:p>
            <w:pPr>
              <w:pStyle w:val="TableParagraph"/>
              <w:spacing w:before="10"/>
              <w:ind w:left="82" w:right="70"/>
              <w:rPr>
                <w:sz w:val="22"/>
              </w:rPr>
            </w:pPr>
            <w:r>
              <w:rPr>
                <w:sz w:val="22"/>
              </w:rPr>
              <w:t>3,520</w:t>
            </w:r>
          </w:p>
        </w:tc>
        <w:tc>
          <w:tcPr>
            <w:tcW w:w="1124" w:type="dxa"/>
          </w:tcPr>
          <w:p>
            <w:pPr>
              <w:pStyle w:val="TableParagraph"/>
              <w:jc w:val="left"/>
              <w:rPr>
                <w:sz w:val="20"/>
              </w:rPr>
            </w:pPr>
          </w:p>
        </w:tc>
        <w:tc>
          <w:tcPr>
            <w:tcW w:w="1825" w:type="dxa"/>
          </w:tcPr>
          <w:p>
            <w:pPr>
              <w:pStyle w:val="TableParagraph"/>
              <w:jc w:val="left"/>
              <w:rPr>
                <w:sz w:val="20"/>
              </w:rPr>
            </w:pPr>
          </w:p>
        </w:tc>
      </w:tr>
      <w:tr>
        <w:trPr>
          <w:trHeight w:val="403" w:hRule="atLeast"/>
        </w:trPr>
        <w:tc>
          <w:tcPr>
            <w:tcW w:w="1702" w:type="dxa"/>
          </w:tcPr>
          <w:p>
            <w:pPr>
              <w:pStyle w:val="TableParagraph"/>
              <w:spacing w:line="233" w:lineRule="exact" w:before="150"/>
              <w:ind w:left="50"/>
              <w:jc w:val="left"/>
              <w:rPr>
                <w:sz w:val="22"/>
              </w:rPr>
            </w:pPr>
            <w:r>
              <w:rPr>
                <w:sz w:val="22"/>
              </w:rPr>
              <w:t>Total</w:t>
            </w:r>
          </w:p>
        </w:tc>
        <w:tc>
          <w:tcPr>
            <w:tcW w:w="1008" w:type="dxa"/>
          </w:tcPr>
          <w:p>
            <w:pPr>
              <w:pStyle w:val="TableParagraph"/>
              <w:spacing w:line="233" w:lineRule="exact" w:before="150"/>
              <w:ind w:left="160" w:right="82"/>
              <w:rPr>
                <w:sz w:val="22"/>
              </w:rPr>
            </w:pPr>
            <w:r>
              <w:rPr>
                <w:sz w:val="22"/>
              </w:rPr>
              <w:t>46,435</w:t>
            </w:r>
          </w:p>
        </w:tc>
        <w:tc>
          <w:tcPr>
            <w:tcW w:w="932" w:type="dxa"/>
          </w:tcPr>
          <w:p>
            <w:pPr>
              <w:pStyle w:val="TableParagraph"/>
              <w:spacing w:line="233" w:lineRule="exact" w:before="150"/>
              <w:ind w:left="84" w:right="84"/>
              <w:rPr>
                <w:sz w:val="22"/>
              </w:rPr>
            </w:pPr>
            <w:r>
              <w:rPr>
                <w:sz w:val="22"/>
              </w:rPr>
              <w:t>58,865</w:t>
            </w:r>
          </w:p>
        </w:tc>
        <w:tc>
          <w:tcPr>
            <w:tcW w:w="935" w:type="dxa"/>
          </w:tcPr>
          <w:p>
            <w:pPr>
              <w:pStyle w:val="TableParagraph"/>
              <w:spacing w:line="233" w:lineRule="exact" w:before="150"/>
              <w:ind w:left="162"/>
              <w:jc w:val="left"/>
              <w:rPr>
                <w:sz w:val="22"/>
              </w:rPr>
            </w:pPr>
            <w:r>
              <w:rPr>
                <w:sz w:val="22"/>
              </w:rPr>
              <w:t>54,710</w:t>
            </w:r>
          </w:p>
        </w:tc>
        <w:tc>
          <w:tcPr>
            <w:tcW w:w="910" w:type="dxa"/>
          </w:tcPr>
          <w:p>
            <w:pPr>
              <w:pStyle w:val="TableParagraph"/>
              <w:spacing w:line="233" w:lineRule="exact" w:before="150"/>
              <w:ind w:left="84" w:right="70"/>
              <w:rPr>
                <w:sz w:val="22"/>
              </w:rPr>
            </w:pPr>
            <w:r>
              <w:rPr>
                <w:sz w:val="22"/>
              </w:rPr>
              <w:t>486,660</w:t>
            </w:r>
          </w:p>
        </w:tc>
        <w:tc>
          <w:tcPr>
            <w:tcW w:w="1124" w:type="dxa"/>
          </w:tcPr>
          <w:p>
            <w:pPr>
              <w:pStyle w:val="TableParagraph"/>
              <w:jc w:val="left"/>
              <w:rPr>
                <w:sz w:val="20"/>
              </w:rPr>
            </w:pPr>
          </w:p>
        </w:tc>
        <w:tc>
          <w:tcPr>
            <w:tcW w:w="1825" w:type="dxa"/>
          </w:tcPr>
          <w:p>
            <w:pPr>
              <w:pStyle w:val="TableParagraph"/>
              <w:jc w:val="left"/>
              <w:rPr>
                <w:sz w:val="20"/>
              </w:rPr>
            </w:pPr>
          </w:p>
        </w:tc>
      </w:tr>
    </w:tbl>
    <w:p>
      <w:pPr>
        <w:pStyle w:val="BodyText"/>
        <w:spacing w:before="6"/>
        <w:rPr>
          <w:b/>
          <w:sz w:val="25"/>
        </w:rPr>
      </w:pPr>
    </w:p>
    <w:p>
      <w:pPr>
        <w:spacing w:line="244" w:lineRule="auto" w:before="97"/>
        <w:ind w:left="128" w:right="0" w:firstLine="0"/>
        <w:jc w:val="left"/>
        <w:rPr>
          <w:sz w:val="19"/>
        </w:rPr>
      </w:pPr>
      <w:r>
        <w:rPr>
          <w:w w:val="105"/>
          <w:sz w:val="19"/>
        </w:rPr>
        <w:t>Source:</w:t>
      </w:r>
      <w:r>
        <w:rPr>
          <w:spacing w:val="-9"/>
          <w:w w:val="105"/>
          <w:sz w:val="19"/>
        </w:rPr>
        <w:t> </w:t>
      </w:r>
      <w:r>
        <w:rPr>
          <w:w w:val="105"/>
          <w:sz w:val="19"/>
        </w:rPr>
        <w:t>Accession</w:t>
      </w:r>
      <w:r>
        <w:rPr>
          <w:spacing w:val="-8"/>
          <w:w w:val="105"/>
          <w:sz w:val="19"/>
        </w:rPr>
        <w:t> </w:t>
      </w:r>
      <w:r>
        <w:rPr>
          <w:w w:val="105"/>
          <w:sz w:val="19"/>
        </w:rPr>
        <w:t>Monitoring</w:t>
      </w:r>
      <w:r>
        <w:rPr>
          <w:spacing w:val="-9"/>
          <w:w w:val="105"/>
          <w:sz w:val="19"/>
        </w:rPr>
        <w:t> </w:t>
      </w:r>
      <w:r>
        <w:rPr>
          <w:w w:val="105"/>
          <w:sz w:val="19"/>
        </w:rPr>
        <w:t>Report</w:t>
      </w:r>
      <w:r>
        <w:rPr>
          <w:spacing w:val="-8"/>
          <w:w w:val="105"/>
          <w:sz w:val="19"/>
        </w:rPr>
        <w:t> </w:t>
      </w:r>
      <w:r>
        <w:rPr>
          <w:w w:val="105"/>
          <w:sz w:val="19"/>
        </w:rPr>
        <w:t>May</w:t>
      </w:r>
      <w:r>
        <w:rPr>
          <w:spacing w:val="-8"/>
          <w:w w:val="105"/>
          <w:sz w:val="19"/>
        </w:rPr>
        <w:t> </w:t>
      </w:r>
      <w:r>
        <w:rPr>
          <w:w w:val="105"/>
          <w:sz w:val="19"/>
        </w:rPr>
        <w:t>2004</w:t>
      </w:r>
      <w:r>
        <w:rPr>
          <w:spacing w:val="-9"/>
          <w:w w:val="105"/>
          <w:sz w:val="19"/>
        </w:rPr>
        <w:t> </w:t>
      </w:r>
      <w:r>
        <w:rPr>
          <w:w w:val="105"/>
          <w:sz w:val="19"/>
        </w:rPr>
        <w:t>–</w:t>
      </w:r>
      <w:r>
        <w:rPr>
          <w:spacing w:val="-8"/>
          <w:w w:val="105"/>
          <w:sz w:val="19"/>
        </w:rPr>
        <w:t> </w:t>
      </w:r>
      <w:r>
        <w:rPr>
          <w:w w:val="105"/>
          <w:sz w:val="19"/>
        </w:rPr>
        <w:t>September</w:t>
      </w:r>
      <w:r>
        <w:rPr>
          <w:spacing w:val="-6"/>
          <w:w w:val="105"/>
          <w:sz w:val="19"/>
        </w:rPr>
        <w:t> </w:t>
      </w:r>
      <w:r>
        <w:rPr>
          <w:w w:val="105"/>
          <w:sz w:val="19"/>
        </w:rPr>
        <w:t>2006</w:t>
      </w:r>
      <w:r>
        <w:rPr>
          <w:spacing w:val="-9"/>
          <w:w w:val="105"/>
          <w:sz w:val="19"/>
        </w:rPr>
        <w:t> </w:t>
      </w:r>
      <w:r>
        <w:rPr>
          <w:w w:val="105"/>
          <w:sz w:val="19"/>
        </w:rPr>
        <w:t>&amp;</w:t>
      </w:r>
      <w:r>
        <w:rPr>
          <w:spacing w:val="-7"/>
          <w:w w:val="105"/>
          <w:sz w:val="19"/>
        </w:rPr>
        <w:t> </w:t>
      </w:r>
      <w:r>
        <w:rPr>
          <w:w w:val="105"/>
          <w:sz w:val="19"/>
        </w:rPr>
        <w:t>May</w:t>
      </w:r>
      <w:r>
        <w:rPr>
          <w:spacing w:val="-8"/>
          <w:w w:val="105"/>
          <w:sz w:val="19"/>
        </w:rPr>
        <w:t> </w:t>
      </w:r>
      <w:r>
        <w:rPr>
          <w:w w:val="105"/>
          <w:sz w:val="19"/>
        </w:rPr>
        <w:t>2004</w:t>
      </w:r>
      <w:r>
        <w:rPr>
          <w:spacing w:val="-9"/>
          <w:w w:val="105"/>
          <w:sz w:val="19"/>
        </w:rPr>
        <w:t> </w:t>
      </w:r>
      <w:r>
        <w:rPr>
          <w:w w:val="105"/>
          <w:sz w:val="19"/>
        </w:rPr>
        <w:t>–</w:t>
      </w:r>
      <w:r>
        <w:rPr>
          <w:spacing w:val="-8"/>
          <w:w w:val="105"/>
          <w:sz w:val="19"/>
        </w:rPr>
        <w:t> </w:t>
      </w:r>
      <w:r>
        <w:rPr>
          <w:w w:val="105"/>
          <w:sz w:val="19"/>
        </w:rPr>
        <w:t>June</w:t>
      </w:r>
      <w:r>
        <w:rPr>
          <w:spacing w:val="-9"/>
          <w:w w:val="105"/>
          <w:sz w:val="19"/>
        </w:rPr>
        <w:t> </w:t>
      </w:r>
      <w:r>
        <w:rPr>
          <w:w w:val="105"/>
          <w:sz w:val="19"/>
        </w:rPr>
        <w:t>2006,</w:t>
      </w:r>
      <w:r>
        <w:rPr>
          <w:spacing w:val="-7"/>
          <w:w w:val="105"/>
          <w:sz w:val="19"/>
        </w:rPr>
        <w:t> </w:t>
      </w:r>
      <w:r>
        <w:rPr>
          <w:w w:val="105"/>
          <w:sz w:val="19"/>
        </w:rPr>
        <w:t>and</w:t>
      </w:r>
      <w:r>
        <w:rPr>
          <w:spacing w:val="-8"/>
          <w:w w:val="105"/>
          <w:sz w:val="19"/>
        </w:rPr>
        <w:t> </w:t>
      </w:r>
      <w:r>
        <w:rPr>
          <w:w w:val="105"/>
          <w:sz w:val="19"/>
          <w:u w:val="single"/>
        </w:rPr>
        <w:t>Labour</w:t>
      </w:r>
      <w:r>
        <w:rPr>
          <w:w w:val="105"/>
          <w:sz w:val="19"/>
        </w:rPr>
        <w:t> </w:t>
      </w:r>
      <w:r>
        <w:rPr>
          <w:w w:val="105"/>
          <w:sz w:val="19"/>
          <w:u w:val="single"/>
        </w:rPr>
        <w:t>Market</w:t>
      </w:r>
      <w:r>
        <w:rPr>
          <w:spacing w:val="-10"/>
          <w:w w:val="105"/>
          <w:sz w:val="19"/>
          <w:u w:val="single"/>
        </w:rPr>
        <w:t> </w:t>
      </w:r>
      <w:r>
        <w:rPr>
          <w:w w:val="105"/>
          <w:sz w:val="19"/>
          <w:u w:val="single"/>
        </w:rPr>
        <w:t>Statistics,</w:t>
      </w:r>
      <w:r>
        <w:rPr>
          <w:spacing w:val="-8"/>
          <w:w w:val="105"/>
          <w:sz w:val="19"/>
          <w:u w:val="single"/>
        </w:rPr>
        <w:t> </w:t>
      </w:r>
      <w:r>
        <w:rPr>
          <w:w w:val="105"/>
          <w:sz w:val="19"/>
          <w:u w:val="single"/>
        </w:rPr>
        <w:t>First</w:t>
      </w:r>
      <w:r>
        <w:rPr>
          <w:spacing w:val="-9"/>
          <w:w w:val="105"/>
          <w:sz w:val="19"/>
          <w:u w:val="single"/>
        </w:rPr>
        <w:t> </w:t>
      </w:r>
      <w:r>
        <w:rPr>
          <w:w w:val="105"/>
          <w:sz w:val="19"/>
          <w:u w:val="single"/>
        </w:rPr>
        <w:t>Release</w:t>
      </w:r>
      <w:r>
        <w:rPr>
          <w:w w:val="105"/>
          <w:sz w:val="19"/>
        </w:rPr>
        <w:t>,</w:t>
      </w:r>
      <w:r>
        <w:rPr>
          <w:spacing w:val="-9"/>
          <w:w w:val="105"/>
          <w:sz w:val="19"/>
        </w:rPr>
        <w:t> </w:t>
      </w:r>
      <w:r>
        <w:rPr>
          <w:w w:val="105"/>
          <w:sz w:val="19"/>
        </w:rPr>
        <w:t>November</w:t>
      </w:r>
      <w:r>
        <w:rPr>
          <w:spacing w:val="-8"/>
          <w:w w:val="105"/>
          <w:sz w:val="19"/>
        </w:rPr>
        <w:t> </w:t>
      </w:r>
      <w:r>
        <w:rPr>
          <w:w w:val="105"/>
          <w:sz w:val="19"/>
        </w:rPr>
        <w:t>2006,</w:t>
      </w:r>
      <w:r>
        <w:rPr>
          <w:spacing w:val="-8"/>
          <w:w w:val="105"/>
          <w:sz w:val="19"/>
        </w:rPr>
        <w:t> </w:t>
      </w:r>
      <w:r>
        <w:rPr>
          <w:w w:val="105"/>
          <w:sz w:val="19"/>
        </w:rPr>
        <w:t>Table</w:t>
      </w:r>
      <w:r>
        <w:rPr>
          <w:spacing w:val="-9"/>
          <w:w w:val="105"/>
          <w:sz w:val="19"/>
        </w:rPr>
        <w:t> </w:t>
      </w:r>
      <w:r>
        <w:rPr>
          <w:w w:val="105"/>
          <w:sz w:val="19"/>
        </w:rPr>
        <w:t>18(1)</w:t>
      </w:r>
      <w:r>
        <w:rPr>
          <w:spacing w:val="-8"/>
          <w:w w:val="105"/>
          <w:sz w:val="19"/>
        </w:rPr>
        <w:t> </w:t>
      </w:r>
      <w:r>
        <w:rPr>
          <w:w w:val="105"/>
          <w:sz w:val="19"/>
        </w:rPr>
        <w:t>for</w:t>
      </w:r>
      <w:r>
        <w:rPr>
          <w:spacing w:val="-8"/>
          <w:w w:val="105"/>
          <w:sz w:val="19"/>
        </w:rPr>
        <w:t> </w:t>
      </w:r>
      <w:r>
        <w:rPr>
          <w:w w:val="105"/>
          <w:sz w:val="19"/>
        </w:rPr>
        <w:t>change</w:t>
      </w:r>
      <w:r>
        <w:rPr>
          <w:spacing w:val="-8"/>
          <w:w w:val="105"/>
          <w:sz w:val="19"/>
        </w:rPr>
        <w:t> </w:t>
      </w:r>
      <w:r>
        <w:rPr>
          <w:w w:val="105"/>
          <w:sz w:val="19"/>
        </w:rPr>
        <w:t>in</w:t>
      </w:r>
      <w:r>
        <w:rPr>
          <w:spacing w:val="-9"/>
          <w:w w:val="105"/>
          <w:sz w:val="19"/>
        </w:rPr>
        <w:t> </w:t>
      </w:r>
      <w:r>
        <w:rPr>
          <w:w w:val="105"/>
          <w:sz w:val="19"/>
        </w:rPr>
        <w:t>unemployment</w:t>
      </w:r>
      <w:r>
        <w:rPr>
          <w:spacing w:val="-8"/>
          <w:w w:val="105"/>
          <w:sz w:val="19"/>
        </w:rPr>
        <w:t> </w:t>
      </w:r>
      <w:r>
        <w:rPr>
          <w:w w:val="105"/>
          <w:sz w:val="19"/>
        </w:rPr>
        <w:t>rate.</w:t>
      </w:r>
    </w:p>
    <w:p>
      <w:pPr>
        <w:pStyle w:val="BodyText"/>
        <w:spacing w:before="7"/>
        <w:rPr>
          <w:sz w:val="20"/>
        </w:rPr>
      </w:pPr>
    </w:p>
    <w:p>
      <w:pPr>
        <w:pStyle w:val="ListParagraph"/>
        <w:numPr>
          <w:ilvl w:val="0"/>
          <w:numId w:val="7"/>
        </w:numPr>
        <w:tabs>
          <w:tab w:pos="352" w:val="left" w:leader="none"/>
        </w:tabs>
        <w:spacing w:line="266" w:lineRule="auto" w:before="1" w:after="0"/>
        <w:ind w:left="166" w:right="2823" w:firstLine="0"/>
        <w:jc w:val="left"/>
        <w:rPr>
          <w:sz w:val="18"/>
        </w:rPr>
      </w:pPr>
      <w:r>
        <w:rPr>
          <w:sz w:val="18"/>
        </w:rPr>
        <w:t>Regions are based on the applicant’s employer’s postcode, where supplied. Regions are defined according to the Post Office’s Postal Address Book</w:t>
      </w:r>
      <w:r>
        <w:rPr>
          <w:spacing w:val="-5"/>
          <w:sz w:val="18"/>
        </w:rPr>
        <w:t> </w:t>
      </w:r>
      <w:r>
        <w:rPr>
          <w:sz w:val="18"/>
        </w:rPr>
        <w:t>regions.</w:t>
      </w:r>
    </w:p>
    <w:p>
      <w:pPr>
        <w:pStyle w:val="ListParagraph"/>
        <w:numPr>
          <w:ilvl w:val="0"/>
          <w:numId w:val="7"/>
        </w:numPr>
        <w:tabs>
          <w:tab w:pos="363" w:val="left" w:leader="none"/>
        </w:tabs>
        <w:spacing w:line="240" w:lineRule="auto" w:before="0" w:after="0"/>
        <w:ind w:left="362" w:right="0" w:hanging="197"/>
        <w:jc w:val="left"/>
        <w:rPr>
          <w:sz w:val="18"/>
        </w:rPr>
      </w:pPr>
      <w:r>
        <w:rPr>
          <w:sz w:val="18"/>
        </w:rPr>
        <w:t>Regions are Government office</w:t>
      </w:r>
      <w:r>
        <w:rPr>
          <w:spacing w:val="-1"/>
          <w:sz w:val="18"/>
        </w:rPr>
        <w:t> </w:t>
      </w:r>
      <w:r>
        <w:rPr>
          <w:sz w:val="18"/>
        </w:rPr>
        <w:t>regions.</w:t>
      </w:r>
    </w:p>
    <w:p>
      <w:pPr>
        <w:spacing w:before="22"/>
        <w:ind w:left="166" w:right="0" w:firstLine="0"/>
        <w:jc w:val="left"/>
        <w:rPr>
          <w:sz w:val="18"/>
        </w:rPr>
      </w:pPr>
      <w:r>
        <w:rPr>
          <w:sz w:val="18"/>
        </w:rPr>
        <w:t>Data for West Midlands have been used for the Post Office area of Midlands.</w:t>
      </w:r>
    </w:p>
    <w:p>
      <w:pPr>
        <w:spacing w:before="23"/>
        <w:ind w:left="166" w:right="0" w:firstLine="0"/>
        <w:jc w:val="left"/>
        <w:rPr>
          <w:sz w:val="18"/>
        </w:rPr>
      </w:pPr>
      <w:r>
        <w:rPr>
          <w:sz w:val="18"/>
        </w:rPr>
        <w:t>Data from North East and Yorkshire &amp; Humberside have been combined for the Post Office area of North East.</w:t>
      </w:r>
    </w:p>
    <w:p>
      <w:pPr>
        <w:spacing w:after="0"/>
        <w:jc w:val="left"/>
        <w:rPr>
          <w:sz w:val="18"/>
        </w:rPr>
        <w:sectPr>
          <w:pgSz w:w="11900" w:h="16840"/>
          <w:pgMar w:header="0" w:footer="1466" w:top="1600" w:bottom="1660" w:left="1620" w:right="1460"/>
        </w:sectPr>
      </w:pPr>
    </w:p>
    <w:p>
      <w:pPr>
        <w:pStyle w:val="BodyText"/>
        <w:rPr>
          <w:sz w:val="20"/>
        </w:rPr>
      </w:pPr>
    </w:p>
    <w:p>
      <w:pPr>
        <w:pStyle w:val="BodyText"/>
        <w:spacing w:before="11"/>
        <w:rPr>
          <w:sz w:val="16"/>
        </w:rPr>
      </w:pPr>
    </w:p>
    <w:p>
      <w:pPr>
        <w:pStyle w:val="Heading1"/>
        <w:spacing w:line="244" w:lineRule="auto" w:before="93"/>
        <w:ind w:left="128" w:right="278"/>
        <w:jc w:val="both"/>
      </w:pPr>
      <w:r>
        <w:rPr>
          <w:color w:val="FF0000"/>
        </w:rPr>
        <w:t>Table 7: </w:t>
      </w:r>
      <w:r>
        <w:rPr/>
        <w:t>Location of overseas nationals entering the UK and allocated a National Insurance number</w:t>
      </w:r>
    </w:p>
    <w:p>
      <w:pPr>
        <w:pStyle w:val="BodyText"/>
        <w:rPr>
          <w:b/>
          <w:sz w:val="25"/>
        </w:rPr>
      </w:pPr>
    </w:p>
    <w:tbl>
      <w:tblPr>
        <w:tblW w:w="0" w:type="auto"/>
        <w:jc w:val="left"/>
        <w:tblInd w:w="1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5"/>
        <w:gridCol w:w="876"/>
        <w:gridCol w:w="772"/>
        <w:gridCol w:w="1105"/>
        <w:gridCol w:w="1120"/>
        <w:gridCol w:w="1051"/>
        <w:gridCol w:w="1376"/>
      </w:tblGrid>
      <w:tr>
        <w:trPr>
          <w:trHeight w:val="967" w:hRule="atLeast"/>
        </w:trPr>
        <w:tc>
          <w:tcPr>
            <w:tcW w:w="2035" w:type="dxa"/>
          </w:tcPr>
          <w:p>
            <w:pPr>
              <w:pStyle w:val="TableParagraph"/>
              <w:jc w:val="left"/>
              <w:rPr>
                <w:sz w:val="20"/>
              </w:rPr>
            </w:pPr>
          </w:p>
        </w:tc>
        <w:tc>
          <w:tcPr>
            <w:tcW w:w="876" w:type="dxa"/>
          </w:tcPr>
          <w:p>
            <w:pPr>
              <w:pStyle w:val="TableParagraph"/>
              <w:spacing w:line="217" w:lineRule="exact"/>
              <w:ind w:left="135" w:right="36"/>
              <w:rPr>
                <w:b/>
                <w:sz w:val="19"/>
              </w:rPr>
            </w:pPr>
            <w:r>
              <w:rPr>
                <w:b/>
                <w:w w:val="105"/>
                <w:sz w:val="19"/>
              </w:rPr>
              <w:t>2002-03</w:t>
            </w:r>
          </w:p>
        </w:tc>
        <w:tc>
          <w:tcPr>
            <w:tcW w:w="772" w:type="dxa"/>
          </w:tcPr>
          <w:p>
            <w:pPr>
              <w:pStyle w:val="TableParagraph"/>
              <w:spacing w:line="217" w:lineRule="exact"/>
              <w:ind w:left="37" w:right="29"/>
              <w:rPr>
                <w:b/>
                <w:sz w:val="19"/>
              </w:rPr>
            </w:pPr>
            <w:r>
              <w:rPr>
                <w:b/>
                <w:w w:val="105"/>
                <w:sz w:val="19"/>
              </w:rPr>
              <w:t>2005-06</w:t>
            </w:r>
          </w:p>
        </w:tc>
        <w:tc>
          <w:tcPr>
            <w:tcW w:w="1105" w:type="dxa"/>
          </w:tcPr>
          <w:p>
            <w:pPr>
              <w:pStyle w:val="TableParagraph"/>
              <w:spacing w:line="217" w:lineRule="exact"/>
              <w:ind w:left="28" w:right="17"/>
              <w:rPr>
                <w:b/>
                <w:sz w:val="19"/>
              </w:rPr>
            </w:pPr>
            <w:r>
              <w:rPr>
                <w:b/>
                <w:w w:val="105"/>
                <w:sz w:val="19"/>
              </w:rPr>
              <w:t>2002-03</w:t>
            </w:r>
          </w:p>
          <w:p>
            <w:pPr>
              <w:pStyle w:val="TableParagraph"/>
              <w:jc w:val="left"/>
              <w:rPr>
                <w:b/>
                <w:sz w:val="22"/>
              </w:rPr>
            </w:pPr>
          </w:p>
          <w:p>
            <w:pPr>
              <w:pStyle w:val="TableParagraph"/>
              <w:spacing w:before="4"/>
              <w:jc w:val="left"/>
              <w:rPr>
                <w:b/>
                <w:sz w:val="24"/>
              </w:rPr>
            </w:pPr>
          </w:p>
          <w:p>
            <w:pPr>
              <w:pStyle w:val="TableParagraph"/>
              <w:spacing w:line="196" w:lineRule="exact" w:before="1"/>
              <w:ind w:left="28" w:right="21"/>
              <w:rPr>
                <w:b/>
                <w:sz w:val="19"/>
              </w:rPr>
            </w:pPr>
            <w:r>
              <w:rPr>
                <w:b/>
                <w:w w:val="105"/>
                <w:sz w:val="19"/>
              </w:rPr>
              <w:t>% migrants</w:t>
            </w:r>
          </w:p>
        </w:tc>
        <w:tc>
          <w:tcPr>
            <w:tcW w:w="1120" w:type="dxa"/>
          </w:tcPr>
          <w:p>
            <w:pPr>
              <w:pStyle w:val="TableParagraph"/>
              <w:spacing w:line="217" w:lineRule="exact"/>
              <w:ind w:left="26" w:right="31"/>
              <w:rPr>
                <w:b/>
                <w:sz w:val="19"/>
              </w:rPr>
            </w:pPr>
            <w:r>
              <w:rPr>
                <w:b/>
                <w:w w:val="105"/>
                <w:sz w:val="19"/>
              </w:rPr>
              <w:t>2005-06</w:t>
            </w:r>
          </w:p>
          <w:p>
            <w:pPr>
              <w:pStyle w:val="TableParagraph"/>
              <w:jc w:val="left"/>
              <w:rPr>
                <w:b/>
                <w:sz w:val="22"/>
              </w:rPr>
            </w:pPr>
          </w:p>
          <w:p>
            <w:pPr>
              <w:pStyle w:val="TableParagraph"/>
              <w:spacing w:before="4"/>
              <w:jc w:val="left"/>
              <w:rPr>
                <w:b/>
                <w:sz w:val="24"/>
              </w:rPr>
            </w:pPr>
          </w:p>
          <w:p>
            <w:pPr>
              <w:pStyle w:val="TableParagraph"/>
              <w:spacing w:line="196" w:lineRule="exact" w:before="1"/>
              <w:ind w:left="26" w:right="38"/>
              <w:rPr>
                <w:b/>
                <w:sz w:val="19"/>
              </w:rPr>
            </w:pPr>
            <w:r>
              <w:rPr>
                <w:b/>
                <w:w w:val="105"/>
                <w:sz w:val="19"/>
              </w:rPr>
              <w:t>% migrants</w:t>
            </w:r>
          </w:p>
        </w:tc>
        <w:tc>
          <w:tcPr>
            <w:tcW w:w="1051" w:type="dxa"/>
          </w:tcPr>
          <w:p>
            <w:pPr>
              <w:pStyle w:val="TableParagraph"/>
              <w:spacing w:line="217" w:lineRule="exact"/>
              <w:ind w:left="48" w:right="38"/>
              <w:rPr>
                <w:b/>
                <w:sz w:val="19"/>
              </w:rPr>
            </w:pPr>
            <w:r>
              <w:rPr>
                <w:b/>
                <w:w w:val="105"/>
                <w:sz w:val="19"/>
              </w:rPr>
              <w:t>2006Q3</w:t>
            </w:r>
          </w:p>
          <w:p>
            <w:pPr>
              <w:pStyle w:val="TableParagraph"/>
              <w:spacing w:before="1"/>
              <w:jc w:val="left"/>
              <w:rPr>
                <w:b/>
                <w:sz w:val="24"/>
              </w:rPr>
            </w:pPr>
          </w:p>
          <w:p>
            <w:pPr>
              <w:pStyle w:val="TableParagraph"/>
              <w:ind w:left="48" w:right="41"/>
              <w:rPr>
                <w:b/>
                <w:sz w:val="19"/>
              </w:rPr>
            </w:pPr>
            <w:r>
              <w:rPr>
                <w:b/>
                <w:w w:val="105"/>
                <w:sz w:val="19"/>
              </w:rPr>
              <w:t>%</w:t>
            </w:r>
            <w:r>
              <w:rPr>
                <w:b/>
                <w:spacing w:val="-8"/>
                <w:w w:val="105"/>
                <w:sz w:val="19"/>
              </w:rPr>
              <w:t> </w:t>
            </w:r>
            <w:r>
              <w:rPr>
                <w:b/>
                <w:w w:val="105"/>
                <w:sz w:val="19"/>
              </w:rPr>
              <w:t>16+</w:t>
            </w:r>
          </w:p>
          <w:p>
            <w:pPr>
              <w:pStyle w:val="TableParagraph"/>
              <w:spacing w:line="202" w:lineRule="exact" w:before="32"/>
              <w:ind w:left="48" w:right="42"/>
              <w:rPr>
                <w:b/>
                <w:sz w:val="19"/>
              </w:rPr>
            </w:pPr>
            <w:r>
              <w:rPr>
                <w:b/>
                <w:w w:val="105"/>
                <w:sz w:val="19"/>
              </w:rPr>
              <w:t>population</w:t>
            </w:r>
          </w:p>
        </w:tc>
        <w:tc>
          <w:tcPr>
            <w:tcW w:w="1376" w:type="dxa"/>
          </w:tcPr>
          <w:p>
            <w:pPr>
              <w:pStyle w:val="TableParagraph"/>
              <w:spacing w:line="217" w:lineRule="exact"/>
              <w:ind w:left="82" w:right="51"/>
              <w:rPr>
                <w:b/>
                <w:sz w:val="19"/>
              </w:rPr>
            </w:pPr>
            <w:r>
              <w:rPr>
                <w:b/>
                <w:w w:val="105"/>
                <w:sz w:val="19"/>
              </w:rPr>
              <w:t>2006Q3</w:t>
            </w:r>
          </w:p>
          <w:p>
            <w:pPr>
              <w:pStyle w:val="TableParagraph"/>
              <w:spacing w:before="28"/>
              <w:ind w:left="79" w:right="52"/>
              <w:rPr>
                <w:b/>
                <w:sz w:val="19"/>
              </w:rPr>
            </w:pPr>
            <w:r>
              <w:rPr>
                <w:b/>
                <w:w w:val="105"/>
                <w:sz w:val="19"/>
              </w:rPr>
              <w:t>% change</w:t>
            </w:r>
            <w:r>
              <w:rPr>
                <w:b/>
                <w:spacing w:val="-15"/>
                <w:w w:val="105"/>
                <w:sz w:val="19"/>
              </w:rPr>
              <w:t> </w:t>
            </w:r>
            <w:r>
              <w:rPr>
                <w:b/>
                <w:w w:val="105"/>
                <w:sz w:val="19"/>
              </w:rPr>
              <w:t>in</w:t>
            </w:r>
          </w:p>
          <w:p>
            <w:pPr>
              <w:pStyle w:val="TableParagraph"/>
              <w:spacing w:line="250" w:lineRule="atLeast" w:before="1"/>
              <w:ind w:left="82" w:right="52"/>
              <w:rPr>
                <w:b/>
                <w:sz w:val="19"/>
              </w:rPr>
            </w:pPr>
            <w:r>
              <w:rPr>
                <w:b/>
                <w:spacing w:val="-1"/>
                <w:sz w:val="19"/>
              </w:rPr>
              <w:t>unemployment </w:t>
            </w:r>
            <w:r>
              <w:rPr>
                <w:b/>
                <w:w w:val="105"/>
                <w:sz w:val="19"/>
              </w:rPr>
              <w:t>on a year</w:t>
            </w:r>
            <w:r>
              <w:rPr>
                <w:b/>
                <w:spacing w:val="-15"/>
                <w:w w:val="105"/>
                <w:sz w:val="19"/>
              </w:rPr>
              <w:t> </w:t>
            </w:r>
            <w:r>
              <w:rPr>
                <w:b/>
                <w:w w:val="105"/>
                <w:sz w:val="19"/>
              </w:rPr>
              <w:t>ago</w:t>
            </w:r>
          </w:p>
        </w:tc>
      </w:tr>
      <w:tr>
        <w:trPr>
          <w:trHeight w:val="214" w:hRule="atLeast"/>
        </w:trPr>
        <w:tc>
          <w:tcPr>
            <w:tcW w:w="2035" w:type="dxa"/>
          </w:tcPr>
          <w:p>
            <w:pPr>
              <w:pStyle w:val="TableParagraph"/>
              <w:spacing w:line="195" w:lineRule="exact"/>
              <w:ind w:left="50"/>
              <w:jc w:val="left"/>
              <w:rPr>
                <w:sz w:val="19"/>
              </w:rPr>
            </w:pPr>
            <w:r>
              <w:rPr>
                <w:w w:val="105"/>
                <w:sz w:val="19"/>
              </w:rPr>
              <w:t>All</w:t>
            </w:r>
          </w:p>
        </w:tc>
        <w:tc>
          <w:tcPr>
            <w:tcW w:w="876" w:type="dxa"/>
          </w:tcPr>
          <w:p>
            <w:pPr>
              <w:pStyle w:val="TableParagraph"/>
              <w:spacing w:line="195" w:lineRule="exact"/>
              <w:ind w:left="135" w:right="35"/>
              <w:rPr>
                <w:sz w:val="19"/>
              </w:rPr>
            </w:pPr>
            <w:r>
              <w:rPr>
                <w:w w:val="105"/>
                <w:sz w:val="19"/>
              </w:rPr>
              <w:t>349.2</w:t>
            </w:r>
          </w:p>
        </w:tc>
        <w:tc>
          <w:tcPr>
            <w:tcW w:w="772" w:type="dxa"/>
          </w:tcPr>
          <w:p>
            <w:pPr>
              <w:pStyle w:val="TableParagraph"/>
              <w:spacing w:line="195" w:lineRule="exact"/>
              <w:ind w:left="34" w:right="29"/>
              <w:rPr>
                <w:sz w:val="19"/>
              </w:rPr>
            </w:pPr>
            <w:r>
              <w:rPr>
                <w:w w:val="105"/>
                <w:sz w:val="19"/>
              </w:rPr>
              <w:t>662.4</w:t>
            </w:r>
          </w:p>
        </w:tc>
        <w:tc>
          <w:tcPr>
            <w:tcW w:w="1105" w:type="dxa"/>
          </w:tcPr>
          <w:p>
            <w:pPr>
              <w:pStyle w:val="TableParagraph"/>
              <w:jc w:val="left"/>
              <w:rPr>
                <w:sz w:val="14"/>
              </w:rPr>
            </w:pPr>
          </w:p>
        </w:tc>
        <w:tc>
          <w:tcPr>
            <w:tcW w:w="1120" w:type="dxa"/>
          </w:tcPr>
          <w:p>
            <w:pPr>
              <w:pStyle w:val="TableParagraph"/>
              <w:jc w:val="left"/>
              <w:rPr>
                <w:sz w:val="14"/>
              </w:rPr>
            </w:pPr>
          </w:p>
        </w:tc>
        <w:tc>
          <w:tcPr>
            <w:tcW w:w="1051" w:type="dxa"/>
          </w:tcPr>
          <w:p>
            <w:pPr>
              <w:pStyle w:val="TableParagraph"/>
              <w:jc w:val="left"/>
              <w:rPr>
                <w:sz w:val="14"/>
              </w:rPr>
            </w:pPr>
          </w:p>
        </w:tc>
        <w:tc>
          <w:tcPr>
            <w:tcW w:w="1376" w:type="dxa"/>
          </w:tcPr>
          <w:p>
            <w:pPr>
              <w:pStyle w:val="TableParagraph"/>
              <w:jc w:val="left"/>
              <w:rPr>
                <w:sz w:val="14"/>
              </w:rPr>
            </w:pPr>
          </w:p>
        </w:tc>
      </w:tr>
      <w:tr>
        <w:trPr>
          <w:trHeight w:val="215" w:hRule="atLeast"/>
        </w:trPr>
        <w:tc>
          <w:tcPr>
            <w:tcW w:w="2035" w:type="dxa"/>
          </w:tcPr>
          <w:p>
            <w:pPr>
              <w:pStyle w:val="TableParagraph"/>
              <w:spacing w:line="195" w:lineRule="exact"/>
              <w:ind w:left="50"/>
              <w:jc w:val="left"/>
              <w:rPr>
                <w:sz w:val="19"/>
              </w:rPr>
            </w:pPr>
            <w:r>
              <w:rPr>
                <w:w w:val="105"/>
                <w:sz w:val="19"/>
              </w:rPr>
              <w:t>London</w:t>
            </w:r>
          </w:p>
        </w:tc>
        <w:tc>
          <w:tcPr>
            <w:tcW w:w="876" w:type="dxa"/>
          </w:tcPr>
          <w:p>
            <w:pPr>
              <w:pStyle w:val="TableParagraph"/>
              <w:spacing w:line="195" w:lineRule="exact"/>
              <w:ind w:left="135" w:right="33"/>
              <w:rPr>
                <w:sz w:val="19"/>
              </w:rPr>
            </w:pPr>
            <w:r>
              <w:rPr>
                <w:w w:val="105"/>
                <w:sz w:val="19"/>
              </w:rPr>
              <w:t>148</w:t>
            </w:r>
          </w:p>
        </w:tc>
        <w:tc>
          <w:tcPr>
            <w:tcW w:w="772" w:type="dxa"/>
          </w:tcPr>
          <w:p>
            <w:pPr>
              <w:pStyle w:val="TableParagraph"/>
              <w:spacing w:line="195" w:lineRule="exact"/>
              <w:ind w:left="34" w:right="29"/>
              <w:rPr>
                <w:sz w:val="19"/>
              </w:rPr>
            </w:pPr>
            <w:r>
              <w:rPr>
                <w:w w:val="105"/>
                <w:sz w:val="19"/>
              </w:rPr>
              <w:t>235.6</w:t>
            </w:r>
          </w:p>
        </w:tc>
        <w:tc>
          <w:tcPr>
            <w:tcW w:w="1105" w:type="dxa"/>
          </w:tcPr>
          <w:p>
            <w:pPr>
              <w:pStyle w:val="TableParagraph"/>
              <w:spacing w:line="195" w:lineRule="exact"/>
              <w:ind w:left="301"/>
              <w:jc w:val="left"/>
              <w:rPr>
                <w:sz w:val="19"/>
              </w:rPr>
            </w:pPr>
            <w:r>
              <w:rPr>
                <w:w w:val="105"/>
                <w:sz w:val="19"/>
              </w:rPr>
              <w:t>42.4%</w:t>
            </w:r>
          </w:p>
        </w:tc>
        <w:tc>
          <w:tcPr>
            <w:tcW w:w="1120" w:type="dxa"/>
          </w:tcPr>
          <w:p>
            <w:pPr>
              <w:pStyle w:val="TableParagraph"/>
              <w:spacing w:line="195" w:lineRule="exact"/>
              <w:ind w:left="26" w:right="36"/>
              <w:rPr>
                <w:sz w:val="19"/>
              </w:rPr>
            </w:pPr>
            <w:r>
              <w:rPr>
                <w:w w:val="105"/>
                <w:sz w:val="19"/>
              </w:rPr>
              <w:t>35.6%</w:t>
            </w:r>
          </w:p>
        </w:tc>
        <w:tc>
          <w:tcPr>
            <w:tcW w:w="1051" w:type="dxa"/>
          </w:tcPr>
          <w:p>
            <w:pPr>
              <w:pStyle w:val="TableParagraph"/>
              <w:spacing w:line="195" w:lineRule="exact"/>
              <w:ind w:left="48" w:right="39"/>
              <w:rPr>
                <w:sz w:val="19"/>
              </w:rPr>
            </w:pPr>
            <w:r>
              <w:rPr>
                <w:w w:val="105"/>
                <w:sz w:val="19"/>
              </w:rPr>
              <w:t>12.6%</w:t>
            </w:r>
          </w:p>
        </w:tc>
        <w:tc>
          <w:tcPr>
            <w:tcW w:w="1376" w:type="dxa"/>
          </w:tcPr>
          <w:p>
            <w:pPr>
              <w:pStyle w:val="TableParagraph"/>
              <w:spacing w:line="195" w:lineRule="exact"/>
              <w:ind w:left="449"/>
              <w:jc w:val="left"/>
              <w:rPr>
                <w:sz w:val="19"/>
              </w:rPr>
            </w:pPr>
            <w:r>
              <w:rPr>
                <w:w w:val="105"/>
                <w:sz w:val="19"/>
              </w:rPr>
              <w:t>23.5%</w:t>
            </w:r>
          </w:p>
        </w:tc>
      </w:tr>
      <w:tr>
        <w:trPr>
          <w:trHeight w:val="215" w:hRule="atLeast"/>
        </w:trPr>
        <w:tc>
          <w:tcPr>
            <w:tcW w:w="2035" w:type="dxa"/>
          </w:tcPr>
          <w:p>
            <w:pPr>
              <w:pStyle w:val="TableParagraph"/>
              <w:spacing w:line="195" w:lineRule="exact"/>
              <w:ind w:left="50"/>
              <w:jc w:val="left"/>
              <w:rPr>
                <w:sz w:val="19"/>
              </w:rPr>
            </w:pPr>
            <w:r>
              <w:rPr>
                <w:w w:val="105"/>
                <w:sz w:val="19"/>
              </w:rPr>
              <w:t>South East</w:t>
            </w:r>
          </w:p>
        </w:tc>
        <w:tc>
          <w:tcPr>
            <w:tcW w:w="876" w:type="dxa"/>
          </w:tcPr>
          <w:p>
            <w:pPr>
              <w:pStyle w:val="TableParagraph"/>
              <w:spacing w:line="195" w:lineRule="exact"/>
              <w:ind w:left="135" w:right="36"/>
              <w:rPr>
                <w:sz w:val="19"/>
              </w:rPr>
            </w:pPr>
            <w:r>
              <w:rPr>
                <w:w w:val="105"/>
                <w:sz w:val="19"/>
              </w:rPr>
              <w:t>37.5</w:t>
            </w:r>
          </w:p>
        </w:tc>
        <w:tc>
          <w:tcPr>
            <w:tcW w:w="772" w:type="dxa"/>
          </w:tcPr>
          <w:p>
            <w:pPr>
              <w:pStyle w:val="TableParagraph"/>
              <w:spacing w:line="195" w:lineRule="exact"/>
              <w:ind w:left="34" w:right="29"/>
              <w:rPr>
                <w:sz w:val="19"/>
              </w:rPr>
            </w:pPr>
            <w:r>
              <w:rPr>
                <w:w w:val="105"/>
                <w:sz w:val="19"/>
              </w:rPr>
              <w:t>79.9</w:t>
            </w:r>
          </w:p>
        </w:tc>
        <w:tc>
          <w:tcPr>
            <w:tcW w:w="1105" w:type="dxa"/>
          </w:tcPr>
          <w:p>
            <w:pPr>
              <w:pStyle w:val="TableParagraph"/>
              <w:spacing w:line="195" w:lineRule="exact"/>
              <w:ind w:left="301"/>
              <w:jc w:val="left"/>
              <w:rPr>
                <w:sz w:val="19"/>
              </w:rPr>
            </w:pPr>
            <w:r>
              <w:rPr>
                <w:w w:val="105"/>
                <w:sz w:val="19"/>
              </w:rPr>
              <w:t>10.7%</w:t>
            </w:r>
          </w:p>
        </w:tc>
        <w:tc>
          <w:tcPr>
            <w:tcW w:w="1120" w:type="dxa"/>
          </w:tcPr>
          <w:p>
            <w:pPr>
              <w:pStyle w:val="TableParagraph"/>
              <w:spacing w:line="195" w:lineRule="exact"/>
              <w:ind w:left="26" w:right="36"/>
              <w:rPr>
                <w:sz w:val="19"/>
              </w:rPr>
            </w:pPr>
            <w:r>
              <w:rPr>
                <w:w w:val="105"/>
                <w:sz w:val="19"/>
              </w:rPr>
              <w:t>12.1%</w:t>
            </w:r>
          </w:p>
        </w:tc>
        <w:tc>
          <w:tcPr>
            <w:tcW w:w="1051" w:type="dxa"/>
          </w:tcPr>
          <w:p>
            <w:pPr>
              <w:pStyle w:val="TableParagraph"/>
              <w:spacing w:line="195" w:lineRule="exact"/>
              <w:ind w:left="48" w:right="40"/>
              <w:rPr>
                <w:sz w:val="19"/>
              </w:rPr>
            </w:pPr>
            <w:r>
              <w:rPr>
                <w:w w:val="105"/>
                <w:sz w:val="19"/>
              </w:rPr>
              <w:t>13.5%</w:t>
            </w:r>
          </w:p>
        </w:tc>
        <w:tc>
          <w:tcPr>
            <w:tcW w:w="1376" w:type="dxa"/>
          </w:tcPr>
          <w:p>
            <w:pPr>
              <w:pStyle w:val="TableParagraph"/>
              <w:spacing w:line="195" w:lineRule="exact"/>
              <w:ind w:left="449"/>
              <w:jc w:val="left"/>
              <w:rPr>
                <w:sz w:val="19"/>
              </w:rPr>
            </w:pPr>
            <w:r>
              <w:rPr>
                <w:w w:val="105"/>
                <w:sz w:val="19"/>
              </w:rPr>
              <w:t>14.0%</w:t>
            </w:r>
          </w:p>
        </w:tc>
      </w:tr>
      <w:tr>
        <w:trPr>
          <w:trHeight w:val="215" w:hRule="atLeast"/>
        </w:trPr>
        <w:tc>
          <w:tcPr>
            <w:tcW w:w="2035" w:type="dxa"/>
          </w:tcPr>
          <w:p>
            <w:pPr>
              <w:pStyle w:val="TableParagraph"/>
              <w:spacing w:line="195" w:lineRule="exact"/>
              <w:ind w:left="50"/>
              <w:jc w:val="left"/>
              <w:rPr>
                <w:sz w:val="19"/>
              </w:rPr>
            </w:pPr>
            <w:r>
              <w:rPr>
                <w:w w:val="105"/>
                <w:sz w:val="19"/>
              </w:rPr>
              <w:t>East of England</w:t>
            </w:r>
          </w:p>
        </w:tc>
        <w:tc>
          <w:tcPr>
            <w:tcW w:w="876" w:type="dxa"/>
          </w:tcPr>
          <w:p>
            <w:pPr>
              <w:pStyle w:val="TableParagraph"/>
              <w:spacing w:line="195" w:lineRule="exact"/>
              <w:ind w:left="135" w:right="36"/>
              <w:rPr>
                <w:sz w:val="19"/>
              </w:rPr>
            </w:pPr>
            <w:r>
              <w:rPr>
                <w:w w:val="105"/>
                <w:sz w:val="19"/>
              </w:rPr>
              <w:t>26.2</w:t>
            </w:r>
          </w:p>
        </w:tc>
        <w:tc>
          <w:tcPr>
            <w:tcW w:w="772" w:type="dxa"/>
          </w:tcPr>
          <w:p>
            <w:pPr>
              <w:pStyle w:val="TableParagraph"/>
              <w:spacing w:line="195" w:lineRule="exact"/>
              <w:ind w:left="34" w:right="29"/>
              <w:rPr>
                <w:sz w:val="19"/>
              </w:rPr>
            </w:pPr>
            <w:r>
              <w:rPr>
                <w:w w:val="105"/>
                <w:sz w:val="19"/>
              </w:rPr>
              <w:t>52.8</w:t>
            </w:r>
          </w:p>
        </w:tc>
        <w:tc>
          <w:tcPr>
            <w:tcW w:w="1105" w:type="dxa"/>
          </w:tcPr>
          <w:p>
            <w:pPr>
              <w:pStyle w:val="TableParagraph"/>
              <w:spacing w:line="195" w:lineRule="exact"/>
              <w:ind w:left="351"/>
              <w:jc w:val="left"/>
              <w:rPr>
                <w:sz w:val="19"/>
              </w:rPr>
            </w:pPr>
            <w:r>
              <w:rPr>
                <w:w w:val="105"/>
                <w:sz w:val="19"/>
              </w:rPr>
              <w:t>7.5%</w:t>
            </w:r>
          </w:p>
        </w:tc>
        <w:tc>
          <w:tcPr>
            <w:tcW w:w="1120" w:type="dxa"/>
          </w:tcPr>
          <w:p>
            <w:pPr>
              <w:pStyle w:val="TableParagraph"/>
              <w:spacing w:line="195" w:lineRule="exact"/>
              <w:ind w:left="26" w:right="36"/>
              <w:rPr>
                <w:sz w:val="19"/>
              </w:rPr>
            </w:pPr>
            <w:r>
              <w:rPr>
                <w:w w:val="105"/>
                <w:sz w:val="19"/>
              </w:rPr>
              <w:t>8.0%</w:t>
            </w:r>
          </w:p>
        </w:tc>
        <w:tc>
          <w:tcPr>
            <w:tcW w:w="1051" w:type="dxa"/>
          </w:tcPr>
          <w:p>
            <w:pPr>
              <w:pStyle w:val="TableParagraph"/>
              <w:spacing w:line="195" w:lineRule="exact"/>
              <w:ind w:left="48" w:right="39"/>
              <w:rPr>
                <w:sz w:val="19"/>
              </w:rPr>
            </w:pPr>
            <w:r>
              <w:rPr>
                <w:w w:val="105"/>
                <w:sz w:val="19"/>
              </w:rPr>
              <w:t>9.2%</w:t>
            </w:r>
          </w:p>
        </w:tc>
        <w:tc>
          <w:tcPr>
            <w:tcW w:w="1376" w:type="dxa"/>
          </w:tcPr>
          <w:p>
            <w:pPr>
              <w:pStyle w:val="TableParagraph"/>
              <w:spacing w:line="195" w:lineRule="exact"/>
              <w:ind w:left="449"/>
              <w:jc w:val="left"/>
              <w:rPr>
                <w:sz w:val="19"/>
              </w:rPr>
            </w:pPr>
            <w:r>
              <w:rPr>
                <w:w w:val="105"/>
                <w:sz w:val="19"/>
              </w:rPr>
              <w:t>20.2%</w:t>
            </w:r>
          </w:p>
        </w:tc>
      </w:tr>
      <w:tr>
        <w:trPr>
          <w:trHeight w:val="215" w:hRule="atLeast"/>
        </w:trPr>
        <w:tc>
          <w:tcPr>
            <w:tcW w:w="2035" w:type="dxa"/>
          </w:tcPr>
          <w:p>
            <w:pPr>
              <w:pStyle w:val="TableParagraph"/>
              <w:spacing w:line="195" w:lineRule="exact"/>
              <w:ind w:left="50"/>
              <w:jc w:val="left"/>
              <w:rPr>
                <w:sz w:val="19"/>
              </w:rPr>
            </w:pPr>
            <w:r>
              <w:rPr>
                <w:w w:val="105"/>
                <w:sz w:val="19"/>
              </w:rPr>
              <w:t>North West</w:t>
            </w:r>
          </w:p>
        </w:tc>
        <w:tc>
          <w:tcPr>
            <w:tcW w:w="876" w:type="dxa"/>
          </w:tcPr>
          <w:p>
            <w:pPr>
              <w:pStyle w:val="TableParagraph"/>
              <w:spacing w:line="195" w:lineRule="exact"/>
              <w:ind w:left="135" w:right="36"/>
              <w:rPr>
                <w:sz w:val="19"/>
              </w:rPr>
            </w:pPr>
            <w:r>
              <w:rPr>
                <w:w w:val="105"/>
                <w:sz w:val="19"/>
              </w:rPr>
              <w:t>21.8</w:t>
            </w:r>
          </w:p>
        </w:tc>
        <w:tc>
          <w:tcPr>
            <w:tcW w:w="772" w:type="dxa"/>
          </w:tcPr>
          <w:p>
            <w:pPr>
              <w:pStyle w:val="TableParagraph"/>
              <w:spacing w:line="195" w:lineRule="exact"/>
              <w:ind w:left="34" w:right="29"/>
              <w:rPr>
                <w:sz w:val="19"/>
              </w:rPr>
            </w:pPr>
            <w:r>
              <w:rPr>
                <w:w w:val="105"/>
                <w:sz w:val="19"/>
              </w:rPr>
              <w:t>48.9</w:t>
            </w:r>
          </w:p>
        </w:tc>
        <w:tc>
          <w:tcPr>
            <w:tcW w:w="1105" w:type="dxa"/>
          </w:tcPr>
          <w:p>
            <w:pPr>
              <w:pStyle w:val="TableParagraph"/>
              <w:spacing w:line="195" w:lineRule="exact"/>
              <w:ind w:left="351"/>
              <w:jc w:val="left"/>
              <w:rPr>
                <w:sz w:val="19"/>
              </w:rPr>
            </w:pPr>
            <w:r>
              <w:rPr>
                <w:w w:val="105"/>
                <w:sz w:val="19"/>
              </w:rPr>
              <w:t>6.2%</w:t>
            </w:r>
          </w:p>
        </w:tc>
        <w:tc>
          <w:tcPr>
            <w:tcW w:w="1120" w:type="dxa"/>
          </w:tcPr>
          <w:p>
            <w:pPr>
              <w:pStyle w:val="TableParagraph"/>
              <w:spacing w:line="195" w:lineRule="exact"/>
              <w:ind w:left="26" w:right="36"/>
              <w:rPr>
                <w:sz w:val="19"/>
              </w:rPr>
            </w:pPr>
            <w:r>
              <w:rPr>
                <w:w w:val="105"/>
                <w:sz w:val="19"/>
              </w:rPr>
              <w:t>7.4%</w:t>
            </w:r>
          </w:p>
        </w:tc>
        <w:tc>
          <w:tcPr>
            <w:tcW w:w="1051" w:type="dxa"/>
          </w:tcPr>
          <w:p>
            <w:pPr>
              <w:pStyle w:val="TableParagraph"/>
              <w:spacing w:line="195" w:lineRule="exact"/>
              <w:ind w:left="48" w:right="39"/>
              <w:rPr>
                <w:sz w:val="19"/>
              </w:rPr>
            </w:pPr>
            <w:r>
              <w:rPr>
                <w:w w:val="105"/>
                <w:sz w:val="19"/>
              </w:rPr>
              <w:t>11.3%</w:t>
            </w:r>
          </w:p>
        </w:tc>
        <w:tc>
          <w:tcPr>
            <w:tcW w:w="1376" w:type="dxa"/>
          </w:tcPr>
          <w:p>
            <w:pPr>
              <w:pStyle w:val="TableParagraph"/>
              <w:spacing w:line="195" w:lineRule="exact"/>
              <w:ind w:left="449"/>
              <w:jc w:val="left"/>
              <w:rPr>
                <w:sz w:val="19"/>
              </w:rPr>
            </w:pPr>
            <w:r>
              <w:rPr>
                <w:w w:val="105"/>
                <w:sz w:val="19"/>
              </w:rPr>
              <w:t>25.8%</w:t>
            </w:r>
          </w:p>
        </w:tc>
      </w:tr>
      <w:tr>
        <w:trPr>
          <w:trHeight w:val="215" w:hRule="atLeast"/>
        </w:trPr>
        <w:tc>
          <w:tcPr>
            <w:tcW w:w="2035" w:type="dxa"/>
          </w:tcPr>
          <w:p>
            <w:pPr>
              <w:pStyle w:val="TableParagraph"/>
              <w:spacing w:line="195" w:lineRule="exact"/>
              <w:ind w:left="50"/>
              <w:jc w:val="left"/>
              <w:rPr>
                <w:sz w:val="19"/>
              </w:rPr>
            </w:pPr>
            <w:r>
              <w:rPr>
                <w:w w:val="105"/>
                <w:sz w:val="19"/>
              </w:rPr>
              <w:t>West Midlands</w:t>
            </w:r>
          </w:p>
        </w:tc>
        <w:tc>
          <w:tcPr>
            <w:tcW w:w="876" w:type="dxa"/>
          </w:tcPr>
          <w:p>
            <w:pPr>
              <w:pStyle w:val="TableParagraph"/>
              <w:spacing w:line="195" w:lineRule="exact"/>
              <w:ind w:left="135" w:right="36"/>
              <w:rPr>
                <w:sz w:val="19"/>
              </w:rPr>
            </w:pPr>
            <w:r>
              <w:rPr>
                <w:w w:val="105"/>
                <w:sz w:val="19"/>
              </w:rPr>
              <w:t>23.4</w:t>
            </w:r>
          </w:p>
        </w:tc>
        <w:tc>
          <w:tcPr>
            <w:tcW w:w="772" w:type="dxa"/>
          </w:tcPr>
          <w:p>
            <w:pPr>
              <w:pStyle w:val="TableParagraph"/>
              <w:spacing w:line="195" w:lineRule="exact"/>
              <w:ind w:left="34" w:right="29"/>
              <w:rPr>
                <w:sz w:val="19"/>
              </w:rPr>
            </w:pPr>
            <w:r>
              <w:rPr>
                <w:w w:val="105"/>
                <w:sz w:val="19"/>
              </w:rPr>
              <w:t>41.7</w:t>
            </w:r>
          </w:p>
        </w:tc>
        <w:tc>
          <w:tcPr>
            <w:tcW w:w="1105" w:type="dxa"/>
          </w:tcPr>
          <w:p>
            <w:pPr>
              <w:pStyle w:val="TableParagraph"/>
              <w:spacing w:line="195" w:lineRule="exact"/>
              <w:ind w:left="351"/>
              <w:jc w:val="left"/>
              <w:rPr>
                <w:sz w:val="19"/>
              </w:rPr>
            </w:pPr>
            <w:r>
              <w:rPr>
                <w:w w:val="105"/>
                <w:sz w:val="19"/>
              </w:rPr>
              <w:t>6.7%</w:t>
            </w:r>
          </w:p>
        </w:tc>
        <w:tc>
          <w:tcPr>
            <w:tcW w:w="1120" w:type="dxa"/>
          </w:tcPr>
          <w:p>
            <w:pPr>
              <w:pStyle w:val="TableParagraph"/>
              <w:spacing w:line="195" w:lineRule="exact"/>
              <w:ind w:left="26" w:right="36"/>
              <w:rPr>
                <w:sz w:val="19"/>
              </w:rPr>
            </w:pPr>
            <w:r>
              <w:rPr>
                <w:w w:val="105"/>
                <w:sz w:val="19"/>
              </w:rPr>
              <w:t>6.3%</w:t>
            </w:r>
          </w:p>
        </w:tc>
        <w:tc>
          <w:tcPr>
            <w:tcW w:w="1051" w:type="dxa"/>
          </w:tcPr>
          <w:p>
            <w:pPr>
              <w:pStyle w:val="TableParagraph"/>
              <w:spacing w:line="195" w:lineRule="exact"/>
              <w:ind w:left="48" w:right="39"/>
              <w:rPr>
                <w:sz w:val="19"/>
              </w:rPr>
            </w:pPr>
            <w:r>
              <w:rPr>
                <w:w w:val="105"/>
                <w:sz w:val="19"/>
              </w:rPr>
              <w:t>8.9%</w:t>
            </w:r>
          </w:p>
        </w:tc>
        <w:tc>
          <w:tcPr>
            <w:tcW w:w="1376" w:type="dxa"/>
          </w:tcPr>
          <w:p>
            <w:pPr>
              <w:pStyle w:val="TableParagraph"/>
              <w:spacing w:line="195" w:lineRule="exact"/>
              <w:ind w:left="449"/>
              <w:jc w:val="left"/>
              <w:rPr>
                <w:sz w:val="19"/>
              </w:rPr>
            </w:pPr>
            <w:r>
              <w:rPr>
                <w:w w:val="105"/>
                <w:sz w:val="19"/>
              </w:rPr>
              <w:t>33.3%</w:t>
            </w:r>
          </w:p>
        </w:tc>
      </w:tr>
      <w:tr>
        <w:trPr>
          <w:trHeight w:val="215" w:hRule="atLeast"/>
        </w:trPr>
        <w:tc>
          <w:tcPr>
            <w:tcW w:w="2035" w:type="dxa"/>
          </w:tcPr>
          <w:p>
            <w:pPr>
              <w:pStyle w:val="TableParagraph"/>
              <w:spacing w:line="195" w:lineRule="exact"/>
              <w:ind w:left="50"/>
              <w:jc w:val="left"/>
              <w:rPr>
                <w:sz w:val="19"/>
              </w:rPr>
            </w:pPr>
            <w:r>
              <w:rPr>
                <w:w w:val="105"/>
                <w:sz w:val="19"/>
              </w:rPr>
              <w:t>Scotland</w:t>
            </w:r>
          </w:p>
        </w:tc>
        <w:tc>
          <w:tcPr>
            <w:tcW w:w="876" w:type="dxa"/>
          </w:tcPr>
          <w:p>
            <w:pPr>
              <w:pStyle w:val="TableParagraph"/>
              <w:spacing w:line="195" w:lineRule="exact"/>
              <w:ind w:left="135" w:right="36"/>
              <w:rPr>
                <w:sz w:val="19"/>
              </w:rPr>
            </w:pPr>
            <w:r>
              <w:rPr>
                <w:w w:val="105"/>
                <w:sz w:val="19"/>
              </w:rPr>
              <w:t>14.5</w:t>
            </w:r>
          </w:p>
        </w:tc>
        <w:tc>
          <w:tcPr>
            <w:tcW w:w="772" w:type="dxa"/>
          </w:tcPr>
          <w:p>
            <w:pPr>
              <w:pStyle w:val="TableParagraph"/>
              <w:spacing w:line="195" w:lineRule="exact"/>
              <w:ind w:left="34" w:right="29"/>
              <w:rPr>
                <w:sz w:val="19"/>
              </w:rPr>
            </w:pPr>
            <w:r>
              <w:rPr>
                <w:w w:val="105"/>
                <w:sz w:val="19"/>
              </w:rPr>
              <w:t>41.4</w:t>
            </w:r>
          </w:p>
        </w:tc>
        <w:tc>
          <w:tcPr>
            <w:tcW w:w="1105" w:type="dxa"/>
          </w:tcPr>
          <w:p>
            <w:pPr>
              <w:pStyle w:val="TableParagraph"/>
              <w:spacing w:line="195" w:lineRule="exact"/>
              <w:ind w:left="351"/>
              <w:jc w:val="left"/>
              <w:rPr>
                <w:sz w:val="19"/>
              </w:rPr>
            </w:pPr>
            <w:r>
              <w:rPr>
                <w:w w:val="105"/>
                <w:sz w:val="19"/>
              </w:rPr>
              <w:t>4.2%</w:t>
            </w:r>
          </w:p>
        </w:tc>
        <w:tc>
          <w:tcPr>
            <w:tcW w:w="1120" w:type="dxa"/>
          </w:tcPr>
          <w:p>
            <w:pPr>
              <w:pStyle w:val="TableParagraph"/>
              <w:spacing w:line="195" w:lineRule="exact"/>
              <w:ind w:left="26" w:right="36"/>
              <w:rPr>
                <w:sz w:val="19"/>
              </w:rPr>
            </w:pPr>
            <w:r>
              <w:rPr>
                <w:w w:val="105"/>
                <w:sz w:val="19"/>
              </w:rPr>
              <w:t>6.3%</w:t>
            </w:r>
          </w:p>
        </w:tc>
        <w:tc>
          <w:tcPr>
            <w:tcW w:w="1051" w:type="dxa"/>
          </w:tcPr>
          <w:p>
            <w:pPr>
              <w:pStyle w:val="TableParagraph"/>
              <w:spacing w:line="195" w:lineRule="exact"/>
              <w:ind w:left="48" w:right="39"/>
              <w:rPr>
                <w:sz w:val="19"/>
              </w:rPr>
            </w:pPr>
            <w:r>
              <w:rPr>
                <w:w w:val="105"/>
                <w:sz w:val="19"/>
              </w:rPr>
              <w:t>8.5%</w:t>
            </w:r>
          </w:p>
        </w:tc>
        <w:tc>
          <w:tcPr>
            <w:tcW w:w="1376" w:type="dxa"/>
          </w:tcPr>
          <w:p>
            <w:pPr>
              <w:pStyle w:val="TableParagraph"/>
              <w:spacing w:line="195" w:lineRule="exact"/>
              <w:ind w:left="465"/>
              <w:jc w:val="left"/>
              <w:rPr>
                <w:sz w:val="19"/>
              </w:rPr>
            </w:pPr>
            <w:r>
              <w:rPr>
                <w:w w:val="105"/>
                <w:sz w:val="19"/>
              </w:rPr>
              <w:t>-7.7%</w:t>
            </w:r>
          </w:p>
        </w:tc>
      </w:tr>
      <w:tr>
        <w:trPr>
          <w:trHeight w:val="215" w:hRule="atLeast"/>
        </w:trPr>
        <w:tc>
          <w:tcPr>
            <w:tcW w:w="2035" w:type="dxa"/>
          </w:tcPr>
          <w:p>
            <w:pPr>
              <w:pStyle w:val="TableParagraph"/>
              <w:spacing w:line="195" w:lineRule="exact"/>
              <w:ind w:left="50"/>
              <w:jc w:val="left"/>
              <w:rPr>
                <w:sz w:val="19"/>
              </w:rPr>
            </w:pPr>
            <w:r>
              <w:rPr>
                <w:w w:val="105"/>
                <w:sz w:val="19"/>
              </w:rPr>
              <w:t>East Midlands</w:t>
            </w:r>
          </w:p>
        </w:tc>
        <w:tc>
          <w:tcPr>
            <w:tcW w:w="876" w:type="dxa"/>
          </w:tcPr>
          <w:p>
            <w:pPr>
              <w:pStyle w:val="TableParagraph"/>
              <w:spacing w:line="195" w:lineRule="exact"/>
              <w:ind w:left="135" w:right="36"/>
              <w:rPr>
                <w:sz w:val="19"/>
              </w:rPr>
            </w:pPr>
            <w:r>
              <w:rPr>
                <w:w w:val="105"/>
                <w:sz w:val="19"/>
              </w:rPr>
              <w:t>13.4</w:t>
            </w:r>
          </w:p>
        </w:tc>
        <w:tc>
          <w:tcPr>
            <w:tcW w:w="772" w:type="dxa"/>
          </w:tcPr>
          <w:p>
            <w:pPr>
              <w:pStyle w:val="TableParagraph"/>
              <w:spacing w:line="195" w:lineRule="exact"/>
              <w:ind w:left="34" w:right="29"/>
              <w:rPr>
                <w:sz w:val="19"/>
              </w:rPr>
            </w:pPr>
            <w:r>
              <w:rPr>
                <w:w w:val="105"/>
                <w:sz w:val="19"/>
              </w:rPr>
              <w:t>38.5</w:t>
            </w:r>
          </w:p>
        </w:tc>
        <w:tc>
          <w:tcPr>
            <w:tcW w:w="1105" w:type="dxa"/>
          </w:tcPr>
          <w:p>
            <w:pPr>
              <w:pStyle w:val="TableParagraph"/>
              <w:spacing w:line="195" w:lineRule="exact"/>
              <w:ind w:left="351"/>
              <w:jc w:val="left"/>
              <w:rPr>
                <w:sz w:val="19"/>
              </w:rPr>
            </w:pPr>
            <w:r>
              <w:rPr>
                <w:w w:val="105"/>
                <w:sz w:val="19"/>
              </w:rPr>
              <w:t>3.8%</w:t>
            </w:r>
          </w:p>
        </w:tc>
        <w:tc>
          <w:tcPr>
            <w:tcW w:w="1120" w:type="dxa"/>
          </w:tcPr>
          <w:p>
            <w:pPr>
              <w:pStyle w:val="TableParagraph"/>
              <w:spacing w:line="195" w:lineRule="exact"/>
              <w:ind w:left="26" w:right="36"/>
              <w:rPr>
                <w:sz w:val="19"/>
              </w:rPr>
            </w:pPr>
            <w:r>
              <w:rPr>
                <w:w w:val="105"/>
                <w:sz w:val="19"/>
              </w:rPr>
              <w:t>5.8%</w:t>
            </w:r>
          </w:p>
        </w:tc>
        <w:tc>
          <w:tcPr>
            <w:tcW w:w="1051" w:type="dxa"/>
          </w:tcPr>
          <w:p>
            <w:pPr>
              <w:pStyle w:val="TableParagraph"/>
              <w:spacing w:line="195" w:lineRule="exact"/>
              <w:ind w:left="48" w:right="39"/>
              <w:rPr>
                <w:sz w:val="19"/>
              </w:rPr>
            </w:pPr>
            <w:r>
              <w:rPr>
                <w:w w:val="105"/>
                <w:sz w:val="19"/>
              </w:rPr>
              <w:t>7.2%</w:t>
            </w:r>
          </w:p>
        </w:tc>
        <w:tc>
          <w:tcPr>
            <w:tcW w:w="1376" w:type="dxa"/>
          </w:tcPr>
          <w:p>
            <w:pPr>
              <w:pStyle w:val="TableParagraph"/>
              <w:spacing w:line="195" w:lineRule="exact"/>
              <w:ind w:left="449"/>
              <w:jc w:val="left"/>
              <w:rPr>
                <w:sz w:val="19"/>
              </w:rPr>
            </w:pPr>
            <w:r>
              <w:rPr>
                <w:w w:val="105"/>
                <w:sz w:val="19"/>
              </w:rPr>
              <w:t>21.4%</w:t>
            </w:r>
          </w:p>
        </w:tc>
      </w:tr>
      <w:tr>
        <w:trPr>
          <w:trHeight w:val="215" w:hRule="atLeast"/>
        </w:trPr>
        <w:tc>
          <w:tcPr>
            <w:tcW w:w="2035" w:type="dxa"/>
          </w:tcPr>
          <w:p>
            <w:pPr>
              <w:pStyle w:val="TableParagraph"/>
              <w:spacing w:line="195" w:lineRule="exact"/>
              <w:ind w:left="50"/>
              <w:jc w:val="left"/>
              <w:rPr>
                <w:sz w:val="19"/>
              </w:rPr>
            </w:pPr>
            <w:r>
              <w:rPr>
                <w:w w:val="105"/>
                <w:sz w:val="19"/>
              </w:rPr>
              <w:t>Yorks and Humberside</w:t>
            </w:r>
          </w:p>
        </w:tc>
        <w:tc>
          <w:tcPr>
            <w:tcW w:w="876" w:type="dxa"/>
          </w:tcPr>
          <w:p>
            <w:pPr>
              <w:pStyle w:val="TableParagraph"/>
              <w:spacing w:line="195" w:lineRule="exact"/>
              <w:ind w:left="135" w:right="36"/>
              <w:rPr>
                <w:sz w:val="19"/>
              </w:rPr>
            </w:pPr>
            <w:r>
              <w:rPr>
                <w:w w:val="105"/>
                <w:sz w:val="19"/>
              </w:rPr>
              <w:t>17.9</w:t>
            </w:r>
          </w:p>
        </w:tc>
        <w:tc>
          <w:tcPr>
            <w:tcW w:w="772" w:type="dxa"/>
          </w:tcPr>
          <w:p>
            <w:pPr>
              <w:pStyle w:val="TableParagraph"/>
              <w:spacing w:line="195" w:lineRule="exact"/>
              <w:ind w:left="34" w:right="29"/>
              <w:rPr>
                <w:sz w:val="19"/>
              </w:rPr>
            </w:pPr>
            <w:r>
              <w:rPr>
                <w:w w:val="105"/>
                <w:sz w:val="19"/>
              </w:rPr>
              <w:t>36.6</w:t>
            </w:r>
          </w:p>
        </w:tc>
        <w:tc>
          <w:tcPr>
            <w:tcW w:w="1105" w:type="dxa"/>
          </w:tcPr>
          <w:p>
            <w:pPr>
              <w:pStyle w:val="TableParagraph"/>
              <w:spacing w:line="195" w:lineRule="exact"/>
              <w:ind w:left="351"/>
              <w:jc w:val="left"/>
              <w:rPr>
                <w:sz w:val="19"/>
              </w:rPr>
            </w:pPr>
            <w:r>
              <w:rPr>
                <w:w w:val="105"/>
                <w:sz w:val="19"/>
              </w:rPr>
              <w:t>5.1%</w:t>
            </w:r>
          </w:p>
        </w:tc>
        <w:tc>
          <w:tcPr>
            <w:tcW w:w="1120" w:type="dxa"/>
          </w:tcPr>
          <w:p>
            <w:pPr>
              <w:pStyle w:val="TableParagraph"/>
              <w:spacing w:line="195" w:lineRule="exact"/>
              <w:ind w:left="26" w:right="36"/>
              <w:rPr>
                <w:sz w:val="19"/>
              </w:rPr>
            </w:pPr>
            <w:r>
              <w:rPr>
                <w:w w:val="105"/>
                <w:sz w:val="19"/>
              </w:rPr>
              <w:t>5.5%</w:t>
            </w:r>
          </w:p>
        </w:tc>
        <w:tc>
          <w:tcPr>
            <w:tcW w:w="1051" w:type="dxa"/>
          </w:tcPr>
          <w:p>
            <w:pPr>
              <w:pStyle w:val="TableParagraph"/>
              <w:spacing w:line="195" w:lineRule="exact"/>
              <w:ind w:left="48" w:right="39"/>
              <w:rPr>
                <w:sz w:val="19"/>
              </w:rPr>
            </w:pPr>
            <w:r>
              <w:rPr>
                <w:w w:val="105"/>
                <w:sz w:val="19"/>
              </w:rPr>
              <w:t>8.4%</w:t>
            </w:r>
          </w:p>
        </w:tc>
        <w:tc>
          <w:tcPr>
            <w:tcW w:w="1376" w:type="dxa"/>
          </w:tcPr>
          <w:p>
            <w:pPr>
              <w:pStyle w:val="TableParagraph"/>
              <w:spacing w:line="195" w:lineRule="exact"/>
              <w:ind w:left="449"/>
              <w:jc w:val="left"/>
              <w:rPr>
                <w:sz w:val="19"/>
              </w:rPr>
            </w:pPr>
            <w:r>
              <w:rPr>
                <w:w w:val="105"/>
                <w:sz w:val="19"/>
              </w:rPr>
              <w:t>34.5%</w:t>
            </w:r>
          </w:p>
        </w:tc>
      </w:tr>
      <w:tr>
        <w:trPr>
          <w:trHeight w:val="214" w:hRule="atLeast"/>
        </w:trPr>
        <w:tc>
          <w:tcPr>
            <w:tcW w:w="2035" w:type="dxa"/>
          </w:tcPr>
          <w:p>
            <w:pPr>
              <w:pStyle w:val="TableParagraph"/>
              <w:spacing w:line="195" w:lineRule="exact"/>
              <w:ind w:left="50"/>
              <w:jc w:val="left"/>
              <w:rPr>
                <w:sz w:val="19"/>
              </w:rPr>
            </w:pPr>
            <w:r>
              <w:rPr>
                <w:w w:val="105"/>
                <w:sz w:val="19"/>
              </w:rPr>
              <w:t>South West</w:t>
            </w:r>
          </w:p>
        </w:tc>
        <w:tc>
          <w:tcPr>
            <w:tcW w:w="876" w:type="dxa"/>
          </w:tcPr>
          <w:p>
            <w:pPr>
              <w:pStyle w:val="TableParagraph"/>
              <w:spacing w:line="195" w:lineRule="exact"/>
              <w:ind w:left="135" w:right="36"/>
              <w:rPr>
                <w:sz w:val="19"/>
              </w:rPr>
            </w:pPr>
            <w:r>
              <w:rPr>
                <w:w w:val="105"/>
                <w:sz w:val="19"/>
              </w:rPr>
              <w:t>15.4</w:t>
            </w:r>
          </w:p>
        </w:tc>
        <w:tc>
          <w:tcPr>
            <w:tcW w:w="772" w:type="dxa"/>
          </w:tcPr>
          <w:p>
            <w:pPr>
              <w:pStyle w:val="TableParagraph"/>
              <w:spacing w:line="195" w:lineRule="exact"/>
              <w:ind w:left="34" w:right="29"/>
              <w:rPr>
                <w:sz w:val="19"/>
              </w:rPr>
            </w:pPr>
            <w:r>
              <w:rPr>
                <w:w w:val="105"/>
                <w:sz w:val="19"/>
              </w:rPr>
              <w:t>33.7</w:t>
            </w:r>
          </w:p>
        </w:tc>
        <w:tc>
          <w:tcPr>
            <w:tcW w:w="1105" w:type="dxa"/>
          </w:tcPr>
          <w:p>
            <w:pPr>
              <w:pStyle w:val="TableParagraph"/>
              <w:spacing w:line="195" w:lineRule="exact"/>
              <w:ind w:left="351"/>
              <w:jc w:val="left"/>
              <w:rPr>
                <w:sz w:val="19"/>
              </w:rPr>
            </w:pPr>
            <w:r>
              <w:rPr>
                <w:w w:val="105"/>
                <w:sz w:val="19"/>
              </w:rPr>
              <w:t>4.4%</w:t>
            </w:r>
          </w:p>
        </w:tc>
        <w:tc>
          <w:tcPr>
            <w:tcW w:w="1120" w:type="dxa"/>
          </w:tcPr>
          <w:p>
            <w:pPr>
              <w:pStyle w:val="TableParagraph"/>
              <w:spacing w:line="195" w:lineRule="exact"/>
              <w:ind w:left="26" w:right="36"/>
              <w:rPr>
                <w:sz w:val="19"/>
              </w:rPr>
            </w:pPr>
            <w:r>
              <w:rPr>
                <w:w w:val="105"/>
                <w:sz w:val="19"/>
              </w:rPr>
              <w:t>5.1%</w:t>
            </w:r>
          </w:p>
        </w:tc>
        <w:tc>
          <w:tcPr>
            <w:tcW w:w="1051" w:type="dxa"/>
          </w:tcPr>
          <w:p>
            <w:pPr>
              <w:pStyle w:val="TableParagraph"/>
              <w:spacing w:line="195" w:lineRule="exact"/>
              <w:ind w:left="48" w:right="39"/>
              <w:rPr>
                <w:sz w:val="19"/>
              </w:rPr>
            </w:pPr>
            <w:r>
              <w:rPr>
                <w:w w:val="105"/>
                <w:sz w:val="19"/>
              </w:rPr>
              <w:t>8.5%</w:t>
            </w:r>
          </w:p>
        </w:tc>
        <w:tc>
          <w:tcPr>
            <w:tcW w:w="1376" w:type="dxa"/>
          </w:tcPr>
          <w:p>
            <w:pPr>
              <w:pStyle w:val="TableParagraph"/>
              <w:spacing w:line="195" w:lineRule="exact"/>
              <w:ind w:left="498"/>
              <w:jc w:val="left"/>
              <w:rPr>
                <w:sz w:val="19"/>
              </w:rPr>
            </w:pPr>
            <w:r>
              <w:rPr>
                <w:w w:val="105"/>
                <w:sz w:val="19"/>
              </w:rPr>
              <w:t>5.3%</w:t>
            </w:r>
          </w:p>
        </w:tc>
      </w:tr>
      <w:tr>
        <w:trPr>
          <w:trHeight w:val="216" w:hRule="atLeast"/>
        </w:trPr>
        <w:tc>
          <w:tcPr>
            <w:tcW w:w="2035" w:type="dxa"/>
          </w:tcPr>
          <w:p>
            <w:pPr>
              <w:pStyle w:val="TableParagraph"/>
              <w:spacing w:line="196" w:lineRule="exact"/>
              <w:ind w:left="50"/>
              <w:jc w:val="left"/>
              <w:rPr>
                <w:sz w:val="19"/>
              </w:rPr>
            </w:pPr>
            <w:r>
              <w:rPr>
                <w:w w:val="105"/>
                <w:sz w:val="19"/>
              </w:rPr>
              <w:t>Wales</w:t>
            </w:r>
          </w:p>
        </w:tc>
        <w:tc>
          <w:tcPr>
            <w:tcW w:w="876" w:type="dxa"/>
          </w:tcPr>
          <w:p>
            <w:pPr>
              <w:pStyle w:val="TableParagraph"/>
              <w:spacing w:line="196" w:lineRule="exact"/>
              <w:ind w:left="135" w:right="36"/>
              <w:rPr>
                <w:sz w:val="19"/>
              </w:rPr>
            </w:pPr>
            <w:r>
              <w:rPr>
                <w:w w:val="105"/>
                <w:sz w:val="19"/>
              </w:rPr>
              <w:t>5.4</w:t>
            </w:r>
          </w:p>
        </w:tc>
        <w:tc>
          <w:tcPr>
            <w:tcW w:w="772" w:type="dxa"/>
          </w:tcPr>
          <w:p>
            <w:pPr>
              <w:pStyle w:val="TableParagraph"/>
              <w:spacing w:line="196" w:lineRule="exact"/>
              <w:ind w:left="34" w:right="29"/>
              <w:rPr>
                <w:sz w:val="19"/>
              </w:rPr>
            </w:pPr>
            <w:r>
              <w:rPr>
                <w:w w:val="105"/>
                <w:sz w:val="19"/>
              </w:rPr>
              <w:t>16.4</w:t>
            </w:r>
          </w:p>
        </w:tc>
        <w:tc>
          <w:tcPr>
            <w:tcW w:w="1105" w:type="dxa"/>
          </w:tcPr>
          <w:p>
            <w:pPr>
              <w:pStyle w:val="TableParagraph"/>
              <w:spacing w:line="196" w:lineRule="exact"/>
              <w:ind w:left="351"/>
              <w:jc w:val="left"/>
              <w:rPr>
                <w:sz w:val="19"/>
              </w:rPr>
            </w:pPr>
            <w:r>
              <w:rPr>
                <w:w w:val="105"/>
                <w:sz w:val="19"/>
              </w:rPr>
              <w:t>1.5%</w:t>
            </w:r>
          </w:p>
        </w:tc>
        <w:tc>
          <w:tcPr>
            <w:tcW w:w="1120" w:type="dxa"/>
          </w:tcPr>
          <w:p>
            <w:pPr>
              <w:pStyle w:val="TableParagraph"/>
              <w:spacing w:line="196" w:lineRule="exact"/>
              <w:ind w:left="26" w:right="36"/>
              <w:rPr>
                <w:sz w:val="19"/>
              </w:rPr>
            </w:pPr>
            <w:r>
              <w:rPr>
                <w:w w:val="105"/>
                <w:sz w:val="19"/>
              </w:rPr>
              <w:t>2.5%</w:t>
            </w:r>
          </w:p>
        </w:tc>
        <w:tc>
          <w:tcPr>
            <w:tcW w:w="1051" w:type="dxa"/>
          </w:tcPr>
          <w:p>
            <w:pPr>
              <w:pStyle w:val="TableParagraph"/>
              <w:spacing w:line="196" w:lineRule="exact"/>
              <w:ind w:left="48" w:right="39"/>
              <w:rPr>
                <w:sz w:val="19"/>
              </w:rPr>
            </w:pPr>
            <w:r>
              <w:rPr>
                <w:w w:val="105"/>
                <w:sz w:val="19"/>
              </w:rPr>
              <w:t>4.9%</w:t>
            </w:r>
          </w:p>
        </w:tc>
        <w:tc>
          <w:tcPr>
            <w:tcW w:w="1376" w:type="dxa"/>
          </w:tcPr>
          <w:p>
            <w:pPr>
              <w:pStyle w:val="TableParagraph"/>
              <w:spacing w:line="196" w:lineRule="exact"/>
              <w:ind w:left="449"/>
              <w:jc w:val="left"/>
              <w:rPr>
                <w:sz w:val="19"/>
              </w:rPr>
            </w:pPr>
            <w:r>
              <w:rPr>
                <w:w w:val="105"/>
                <w:sz w:val="19"/>
              </w:rPr>
              <w:t>18.5%</w:t>
            </w:r>
          </w:p>
        </w:tc>
      </w:tr>
      <w:tr>
        <w:trPr>
          <w:trHeight w:val="214" w:hRule="atLeast"/>
        </w:trPr>
        <w:tc>
          <w:tcPr>
            <w:tcW w:w="2035" w:type="dxa"/>
          </w:tcPr>
          <w:p>
            <w:pPr>
              <w:pStyle w:val="TableParagraph"/>
              <w:spacing w:line="195" w:lineRule="exact"/>
              <w:ind w:left="50"/>
              <w:jc w:val="left"/>
              <w:rPr>
                <w:sz w:val="19"/>
              </w:rPr>
            </w:pPr>
            <w:r>
              <w:rPr>
                <w:w w:val="105"/>
                <w:sz w:val="19"/>
              </w:rPr>
              <w:t>Northern Ireland</w:t>
            </w:r>
          </w:p>
        </w:tc>
        <w:tc>
          <w:tcPr>
            <w:tcW w:w="876" w:type="dxa"/>
          </w:tcPr>
          <w:p>
            <w:pPr>
              <w:pStyle w:val="TableParagraph"/>
              <w:spacing w:line="195" w:lineRule="exact"/>
              <w:ind w:left="135" w:right="36"/>
              <w:rPr>
                <w:sz w:val="19"/>
              </w:rPr>
            </w:pPr>
            <w:r>
              <w:rPr>
                <w:w w:val="105"/>
                <w:sz w:val="19"/>
              </w:rPr>
              <w:t>2.5</w:t>
            </w:r>
          </w:p>
        </w:tc>
        <w:tc>
          <w:tcPr>
            <w:tcW w:w="772" w:type="dxa"/>
          </w:tcPr>
          <w:p>
            <w:pPr>
              <w:pStyle w:val="TableParagraph"/>
              <w:spacing w:line="195" w:lineRule="exact"/>
              <w:ind w:left="34" w:right="29"/>
              <w:rPr>
                <w:sz w:val="19"/>
              </w:rPr>
            </w:pPr>
            <w:r>
              <w:rPr>
                <w:w w:val="105"/>
                <w:sz w:val="19"/>
              </w:rPr>
              <w:t>16.3</w:t>
            </w:r>
          </w:p>
        </w:tc>
        <w:tc>
          <w:tcPr>
            <w:tcW w:w="1105" w:type="dxa"/>
          </w:tcPr>
          <w:p>
            <w:pPr>
              <w:pStyle w:val="TableParagraph"/>
              <w:spacing w:line="195" w:lineRule="exact"/>
              <w:ind w:left="351"/>
              <w:jc w:val="left"/>
              <w:rPr>
                <w:sz w:val="19"/>
              </w:rPr>
            </w:pPr>
            <w:r>
              <w:rPr>
                <w:w w:val="105"/>
                <w:sz w:val="19"/>
              </w:rPr>
              <w:t>0.7%</w:t>
            </w:r>
          </w:p>
        </w:tc>
        <w:tc>
          <w:tcPr>
            <w:tcW w:w="1120" w:type="dxa"/>
          </w:tcPr>
          <w:p>
            <w:pPr>
              <w:pStyle w:val="TableParagraph"/>
              <w:spacing w:line="195" w:lineRule="exact"/>
              <w:ind w:left="26" w:right="36"/>
              <w:rPr>
                <w:sz w:val="19"/>
              </w:rPr>
            </w:pPr>
            <w:r>
              <w:rPr>
                <w:w w:val="105"/>
                <w:sz w:val="19"/>
              </w:rPr>
              <w:t>2.5%</w:t>
            </w:r>
          </w:p>
        </w:tc>
        <w:tc>
          <w:tcPr>
            <w:tcW w:w="1051" w:type="dxa"/>
          </w:tcPr>
          <w:p>
            <w:pPr>
              <w:pStyle w:val="TableParagraph"/>
              <w:spacing w:line="195" w:lineRule="exact"/>
              <w:ind w:left="48" w:right="39"/>
              <w:rPr>
                <w:sz w:val="19"/>
              </w:rPr>
            </w:pPr>
            <w:r>
              <w:rPr>
                <w:w w:val="105"/>
                <w:sz w:val="19"/>
              </w:rPr>
              <w:t>2.8%</w:t>
            </w:r>
          </w:p>
        </w:tc>
        <w:tc>
          <w:tcPr>
            <w:tcW w:w="1376" w:type="dxa"/>
          </w:tcPr>
          <w:p>
            <w:pPr>
              <w:pStyle w:val="TableParagraph"/>
              <w:spacing w:line="195" w:lineRule="exact"/>
              <w:ind w:left="498"/>
              <w:jc w:val="left"/>
              <w:rPr>
                <w:sz w:val="19"/>
              </w:rPr>
            </w:pPr>
            <w:r>
              <w:rPr>
                <w:w w:val="105"/>
                <w:sz w:val="19"/>
              </w:rPr>
              <w:t>8.6%</w:t>
            </w:r>
          </w:p>
        </w:tc>
      </w:tr>
      <w:tr>
        <w:trPr>
          <w:trHeight w:val="216" w:hRule="atLeast"/>
        </w:trPr>
        <w:tc>
          <w:tcPr>
            <w:tcW w:w="2035" w:type="dxa"/>
          </w:tcPr>
          <w:p>
            <w:pPr>
              <w:pStyle w:val="TableParagraph"/>
              <w:spacing w:line="196" w:lineRule="exact"/>
              <w:ind w:left="50"/>
              <w:jc w:val="left"/>
              <w:rPr>
                <w:sz w:val="19"/>
              </w:rPr>
            </w:pPr>
            <w:r>
              <w:rPr>
                <w:w w:val="105"/>
                <w:sz w:val="19"/>
              </w:rPr>
              <w:t>North East</w:t>
            </w:r>
          </w:p>
        </w:tc>
        <w:tc>
          <w:tcPr>
            <w:tcW w:w="876" w:type="dxa"/>
          </w:tcPr>
          <w:p>
            <w:pPr>
              <w:pStyle w:val="TableParagraph"/>
              <w:spacing w:line="196" w:lineRule="exact"/>
              <w:ind w:left="135" w:right="36"/>
              <w:rPr>
                <w:sz w:val="19"/>
              </w:rPr>
            </w:pPr>
            <w:r>
              <w:rPr>
                <w:w w:val="105"/>
                <w:sz w:val="19"/>
              </w:rPr>
              <w:t>5.4</w:t>
            </w:r>
          </w:p>
        </w:tc>
        <w:tc>
          <w:tcPr>
            <w:tcW w:w="772" w:type="dxa"/>
          </w:tcPr>
          <w:p>
            <w:pPr>
              <w:pStyle w:val="TableParagraph"/>
              <w:spacing w:line="196" w:lineRule="exact"/>
              <w:ind w:left="34" w:right="29"/>
              <w:rPr>
                <w:sz w:val="19"/>
              </w:rPr>
            </w:pPr>
            <w:r>
              <w:rPr>
                <w:w w:val="105"/>
                <w:sz w:val="19"/>
              </w:rPr>
              <w:t>11.1</w:t>
            </w:r>
          </w:p>
        </w:tc>
        <w:tc>
          <w:tcPr>
            <w:tcW w:w="1105" w:type="dxa"/>
          </w:tcPr>
          <w:p>
            <w:pPr>
              <w:pStyle w:val="TableParagraph"/>
              <w:spacing w:line="196" w:lineRule="exact"/>
              <w:ind w:left="351"/>
              <w:jc w:val="left"/>
              <w:rPr>
                <w:sz w:val="19"/>
              </w:rPr>
            </w:pPr>
            <w:r>
              <w:rPr>
                <w:w w:val="105"/>
                <w:sz w:val="19"/>
              </w:rPr>
              <w:t>1.5%</w:t>
            </w:r>
          </w:p>
        </w:tc>
        <w:tc>
          <w:tcPr>
            <w:tcW w:w="1120" w:type="dxa"/>
          </w:tcPr>
          <w:p>
            <w:pPr>
              <w:pStyle w:val="TableParagraph"/>
              <w:spacing w:line="196" w:lineRule="exact"/>
              <w:ind w:left="26" w:right="36"/>
              <w:rPr>
                <w:sz w:val="19"/>
              </w:rPr>
            </w:pPr>
            <w:r>
              <w:rPr>
                <w:w w:val="105"/>
                <w:sz w:val="19"/>
              </w:rPr>
              <w:t>1.7%</w:t>
            </w:r>
          </w:p>
        </w:tc>
        <w:tc>
          <w:tcPr>
            <w:tcW w:w="1051" w:type="dxa"/>
          </w:tcPr>
          <w:p>
            <w:pPr>
              <w:pStyle w:val="TableParagraph"/>
              <w:spacing w:line="196" w:lineRule="exact"/>
              <w:ind w:left="48" w:right="39"/>
              <w:rPr>
                <w:sz w:val="19"/>
              </w:rPr>
            </w:pPr>
            <w:r>
              <w:rPr>
                <w:w w:val="105"/>
                <w:sz w:val="19"/>
              </w:rPr>
              <w:t>4.3%</w:t>
            </w:r>
          </w:p>
        </w:tc>
        <w:tc>
          <w:tcPr>
            <w:tcW w:w="1376" w:type="dxa"/>
          </w:tcPr>
          <w:p>
            <w:pPr>
              <w:pStyle w:val="TableParagraph"/>
              <w:spacing w:line="196" w:lineRule="exact"/>
              <w:ind w:left="498"/>
              <w:jc w:val="left"/>
              <w:rPr>
                <w:sz w:val="19"/>
              </w:rPr>
            </w:pPr>
            <w:r>
              <w:rPr>
                <w:w w:val="105"/>
                <w:sz w:val="19"/>
              </w:rPr>
              <w:t>6.3%</w:t>
            </w:r>
          </w:p>
        </w:tc>
      </w:tr>
      <w:tr>
        <w:trPr>
          <w:trHeight w:val="218" w:hRule="atLeast"/>
        </w:trPr>
        <w:tc>
          <w:tcPr>
            <w:tcW w:w="2035" w:type="dxa"/>
          </w:tcPr>
          <w:p>
            <w:pPr>
              <w:pStyle w:val="TableParagraph"/>
              <w:spacing w:line="199" w:lineRule="exact"/>
              <w:ind w:left="50"/>
              <w:jc w:val="left"/>
              <w:rPr>
                <w:sz w:val="19"/>
              </w:rPr>
            </w:pPr>
            <w:r>
              <w:rPr>
                <w:w w:val="105"/>
                <w:sz w:val="19"/>
              </w:rPr>
              <w:t>Unknown</w:t>
            </w:r>
          </w:p>
        </w:tc>
        <w:tc>
          <w:tcPr>
            <w:tcW w:w="876" w:type="dxa"/>
          </w:tcPr>
          <w:p>
            <w:pPr>
              <w:pStyle w:val="TableParagraph"/>
              <w:spacing w:line="199" w:lineRule="exact"/>
              <w:ind w:left="135" w:right="36"/>
              <w:rPr>
                <w:sz w:val="19"/>
              </w:rPr>
            </w:pPr>
            <w:r>
              <w:rPr>
                <w:w w:val="105"/>
                <w:sz w:val="19"/>
              </w:rPr>
              <w:t>17.8</w:t>
            </w:r>
          </w:p>
        </w:tc>
        <w:tc>
          <w:tcPr>
            <w:tcW w:w="772" w:type="dxa"/>
          </w:tcPr>
          <w:p>
            <w:pPr>
              <w:pStyle w:val="TableParagraph"/>
              <w:spacing w:line="199" w:lineRule="exact"/>
              <w:ind w:left="34" w:right="29"/>
              <w:rPr>
                <w:sz w:val="19"/>
              </w:rPr>
            </w:pPr>
            <w:r>
              <w:rPr>
                <w:w w:val="105"/>
                <w:sz w:val="19"/>
              </w:rPr>
              <w:t>9.4</w:t>
            </w:r>
          </w:p>
        </w:tc>
        <w:tc>
          <w:tcPr>
            <w:tcW w:w="1105" w:type="dxa"/>
          </w:tcPr>
          <w:p>
            <w:pPr>
              <w:pStyle w:val="TableParagraph"/>
              <w:spacing w:line="199" w:lineRule="exact"/>
              <w:ind w:left="351"/>
              <w:jc w:val="left"/>
              <w:rPr>
                <w:sz w:val="19"/>
              </w:rPr>
            </w:pPr>
            <w:r>
              <w:rPr>
                <w:w w:val="105"/>
                <w:sz w:val="19"/>
              </w:rPr>
              <w:t>5.1%</w:t>
            </w:r>
          </w:p>
        </w:tc>
        <w:tc>
          <w:tcPr>
            <w:tcW w:w="1120" w:type="dxa"/>
          </w:tcPr>
          <w:p>
            <w:pPr>
              <w:pStyle w:val="TableParagraph"/>
              <w:spacing w:line="199" w:lineRule="exact"/>
              <w:ind w:left="26" w:right="35"/>
              <w:rPr>
                <w:sz w:val="19"/>
              </w:rPr>
            </w:pPr>
            <w:r>
              <w:rPr>
                <w:w w:val="105"/>
                <w:sz w:val="19"/>
              </w:rPr>
              <w:t>1.4%</w:t>
            </w:r>
          </w:p>
        </w:tc>
        <w:tc>
          <w:tcPr>
            <w:tcW w:w="1051" w:type="dxa"/>
          </w:tcPr>
          <w:p>
            <w:pPr>
              <w:pStyle w:val="TableParagraph"/>
              <w:jc w:val="left"/>
              <w:rPr>
                <w:sz w:val="14"/>
              </w:rPr>
            </w:pPr>
          </w:p>
        </w:tc>
        <w:tc>
          <w:tcPr>
            <w:tcW w:w="1376" w:type="dxa"/>
          </w:tcPr>
          <w:p>
            <w:pPr>
              <w:pStyle w:val="TableParagraph"/>
              <w:jc w:val="left"/>
              <w:rPr>
                <w:sz w:val="14"/>
              </w:rPr>
            </w:pPr>
          </w:p>
        </w:tc>
      </w:tr>
    </w:tbl>
    <w:p>
      <w:pPr>
        <w:pStyle w:val="BodyText"/>
        <w:spacing w:before="8"/>
        <w:rPr>
          <w:b/>
          <w:sz w:val="25"/>
        </w:rPr>
      </w:pPr>
    </w:p>
    <w:p>
      <w:pPr>
        <w:spacing w:line="247" w:lineRule="auto" w:before="0"/>
        <w:ind w:left="128" w:right="278" w:firstLine="0"/>
        <w:jc w:val="both"/>
        <w:rPr>
          <w:sz w:val="19"/>
        </w:rPr>
      </w:pPr>
      <w:r>
        <w:rPr>
          <w:w w:val="105"/>
          <w:sz w:val="19"/>
        </w:rPr>
        <w:t>Source: 'National Insurance number allocations to overseas nationals entering the UK', Department of Work</w:t>
      </w:r>
      <w:r>
        <w:rPr>
          <w:spacing w:val="-13"/>
          <w:w w:val="105"/>
          <w:sz w:val="19"/>
        </w:rPr>
        <w:t> </w:t>
      </w:r>
      <w:r>
        <w:rPr>
          <w:w w:val="105"/>
          <w:sz w:val="19"/>
        </w:rPr>
        <w:t>and</w:t>
      </w:r>
      <w:r>
        <w:rPr>
          <w:spacing w:val="-12"/>
          <w:w w:val="105"/>
          <w:sz w:val="19"/>
        </w:rPr>
        <w:t> </w:t>
      </w:r>
      <w:r>
        <w:rPr>
          <w:w w:val="105"/>
          <w:sz w:val="19"/>
        </w:rPr>
        <w:t>Pensions,</w:t>
      </w:r>
      <w:r>
        <w:rPr>
          <w:spacing w:val="-12"/>
          <w:w w:val="105"/>
          <w:sz w:val="19"/>
        </w:rPr>
        <w:t> </w:t>
      </w:r>
      <w:r>
        <w:rPr>
          <w:w w:val="105"/>
          <w:sz w:val="19"/>
        </w:rPr>
        <w:t>2006</w:t>
      </w:r>
      <w:r>
        <w:rPr>
          <w:spacing w:val="-13"/>
          <w:w w:val="105"/>
          <w:sz w:val="19"/>
        </w:rPr>
        <w:t> </w:t>
      </w:r>
      <w:r>
        <w:rPr>
          <w:w w:val="105"/>
          <w:sz w:val="19"/>
        </w:rPr>
        <w:t>page</w:t>
      </w:r>
      <w:r>
        <w:rPr>
          <w:spacing w:val="-12"/>
          <w:w w:val="105"/>
          <w:sz w:val="19"/>
        </w:rPr>
        <w:t> </w:t>
      </w:r>
      <w:r>
        <w:rPr>
          <w:w w:val="105"/>
          <w:sz w:val="19"/>
        </w:rPr>
        <w:t>9</w:t>
      </w:r>
      <w:r>
        <w:rPr>
          <w:spacing w:val="-12"/>
          <w:w w:val="105"/>
          <w:sz w:val="19"/>
        </w:rPr>
        <w:t> </w:t>
      </w:r>
      <w:r>
        <w:rPr>
          <w:w w:val="105"/>
          <w:sz w:val="19"/>
        </w:rPr>
        <w:t>and</w:t>
      </w:r>
      <w:r>
        <w:rPr>
          <w:spacing w:val="-12"/>
          <w:w w:val="105"/>
          <w:sz w:val="19"/>
        </w:rPr>
        <w:t> </w:t>
      </w:r>
      <w:r>
        <w:rPr>
          <w:w w:val="105"/>
          <w:sz w:val="19"/>
          <w:u w:val="single"/>
        </w:rPr>
        <w:t>Labour</w:t>
      </w:r>
      <w:r>
        <w:rPr>
          <w:spacing w:val="-11"/>
          <w:w w:val="105"/>
          <w:sz w:val="19"/>
          <w:u w:val="single"/>
        </w:rPr>
        <w:t> </w:t>
      </w:r>
      <w:r>
        <w:rPr>
          <w:w w:val="105"/>
          <w:sz w:val="19"/>
          <w:u w:val="single"/>
        </w:rPr>
        <w:t>Market</w:t>
      </w:r>
      <w:r>
        <w:rPr>
          <w:spacing w:val="-12"/>
          <w:w w:val="105"/>
          <w:sz w:val="19"/>
          <w:u w:val="single"/>
        </w:rPr>
        <w:t> </w:t>
      </w:r>
      <w:r>
        <w:rPr>
          <w:w w:val="105"/>
          <w:sz w:val="19"/>
          <w:u w:val="single"/>
        </w:rPr>
        <w:t>Statistics,</w:t>
      </w:r>
      <w:r>
        <w:rPr>
          <w:spacing w:val="-12"/>
          <w:w w:val="105"/>
          <w:sz w:val="19"/>
          <w:u w:val="single"/>
        </w:rPr>
        <w:t> </w:t>
      </w:r>
      <w:r>
        <w:rPr>
          <w:w w:val="105"/>
          <w:sz w:val="19"/>
          <w:u w:val="single"/>
        </w:rPr>
        <w:t>First</w:t>
      </w:r>
      <w:r>
        <w:rPr>
          <w:spacing w:val="-12"/>
          <w:w w:val="105"/>
          <w:sz w:val="19"/>
          <w:u w:val="single"/>
        </w:rPr>
        <w:t> </w:t>
      </w:r>
      <w:r>
        <w:rPr>
          <w:w w:val="105"/>
          <w:sz w:val="19"/>
          <w:u w:val="single"/>
        </w:rPr>
        <w:t>Release</w:t>
      </w:r>
      <w:r>
        <w:rPr>
          <w:w w:val="105"/>
          <w:sz w:val="19"/>
        </w:rPr>
        <w:t>,</w:t>
      </w:r>
      <w:r>
        <w:rPr>
          <w:spacing w:val="-13"/>
          <w:w w:val="105"/>
          <w:sz w:val="19"/>
        </w:rPr>
        <w:t> </w:t>
      </w:r>
      <w:r>
        <w:rPr>
          <w:w w:val="105"/>
          <w:sz w:val="19"/>
        </w:rPr>
        <w:t>November</w:t>
      </w:r>
      <w:r>
        <w:rPr>
          <w:spacing w:val="-12"/>
          <w:w w:val="105"/>
          <w:sz w:val="19"/>
        </w:rPr>
        <w:t> </w:t>
      </w:r>
      <w:r>
        <w:rPr>
          <w:w w:val="105"/>
          <w:sz w:val="19"/>
        </w:rPr>
        <w:t>2006,</w:t>
      </w:r>
      <w:r>
        <w:rPr>
          <w:spacing w:val="-12"/>
          <w:w w:val="105"/>
          <w:sz w:val="19"/>
        </w:rPr>
        <w:t> </w:t>
      </w:r>
      <w:r>
        <w:rPr>
          <w:w w:val="105"/>
          <w:sz w:val="19"/>
        </w:rPr>
        <w:t>Table</w:t>
      </w:r>
      <w:r>
        <w:rPr>
          <w:spacing w:val="-11"/>
          <w:w w:val="105"/>
          <w:sz w:val="19"/>
        </w:rPr>
        <w:t> </w:t>
      </w:r>
      <w:r>
        <w:rPr>
          <w:w w:val="105"/>
          <w:sz w:val="19"/>
        </w:rPr>
        <w:t>18(1) for</w:t>
      </w:r>
      <w:r>
        <w:rPr>
          <w:spacing w:val="-4"/>
          <w:w w:val="105"/>
          <w:sz w:val="19"/>
        </w:rPr>
        <w:t> </w:t>
      </w:r>
      <w:r>
        <w:rPr>
          <w:w w:val="105"/>
          <w:sz w:val="19"/>
        </w:rPr>
        <w:t>percentage</w:t>
      </w:r>
      <w:r>
        <w:rPr>
          <w:spacing w:val="-5"/>
          <w:w w:val="105"/>
          <w:sz w:val="19"/>
        </w:rPr>
        <w:t> </w:t>
      </w:r>
      <w:r>
        <w:rPr>
          <w:w w:val="105"/>
          <w:sz w:val="19"/>
        </w:rPr>
        <w:t>of</w:t>
      </w:r>
      <w:r>
        <w:rPr>
          <w:spacing w:val="-6"/>
          <w:w w:val="105"/>
          <w:sz w:val="19"/>
        </w:rPr>
        <w:t> </w:t>
      </w:r>
      <w:r>
        <w:rPr>
          <w:w w:val="105"/>
          <w:sz w:val="19"/>
        </w:rPr>
        <w:t>all</w:t>
      </w:r>
      <w:r>
        <w:rPr>
          <w:spacing w:val="-3"/>
          <w:w w:val="105"/>
          <w:sz w:val="19"/>
        </w:rPr>
        <w:t> </w:t>
      </w:r>
      <w:r>
        <w:rPr>
          <w:w w:val="105"/>
          <w:sz w:val="19"/>
        </w:rPr>
        <w:t>workers</w:t>
      </w:r>
      <w:r>
        <w:rPr>
          <w:spacing w:val="-4"/>
          <w:w w:val="105"/>
          <w:sz w:val="19"/>
        </w:rPr>
        <w:t> </w:t>
      </w:r>
      <w:r>
        <w:rPr>
          <w:w w:val="105"/>
          <w:sz w:val="19"/>
        </w:rPr>
        <w:t>age</w:t>
      </w:r>
      <w:r>
        <w:rPr>
          <w:spacing w:val="-4"/>
          <w:w w:val="105"/>
          <w:sz w:val="19"/>
        </w:rPr>
        <w:t> </w:t>
      </w:r>
      <w:r>
        <w:rPr>
          <w:w w:val="105"/>
          <w:sz w:val="19"/>
        </w:rPr>
        <w:t>16+</w:t>
      </w:r>
      <w:r>
        <w:rPr>
          <w:spacing w:val="-4"/>
          <w:w w:val="105"/>
          <w:sz w:val="19"/>
        </w:rPr>
        <w:t> </w:t>
      </w:r>
      <w:r>
        <w:rPr>
          <w:w w:val="105"/>
          <w:sz w:val="19"/>
        </w:rPr>
        <w:t>and</w:t>
      </w:r>
      <w:r>
        <w:rPr>
          <w:spacing w:val="-5"/>
          <w:w w:val="105"/>
          <w:sz w:val="19"/>
        </w:rPr>
        <w:t> </w:t>
      </w:r>
      <w:r>
        <w:rPr>
          <w:w w:val="105"/>
          <w:sz w:val="19"/>
        </w:rPr>
        <w:t>change</w:t>
      </w:r>
      <w:r>
        <w:rPr>
          <w:spacing w:val="-3"/>
          <w:w w:val="105"/>
          <w:sz w:val="19"/>
        </w:rPr>
        <w:t> </w:t>
      </w:r>
      <w:r>
        <w:rPr>
          <w:w w:val="105"/>
          <w:sz w:val="19"/>
        </w:rPr>
        <w:t>in</w:t>
      </w:r>
      <w:r>
        <w:rPr>
          <w:spacing w:val="-5"/>
          <w:w w:val="105"/>
          <w:sz w:val="19"/>
        </w:rPr>
        <w:t> </w:t>
      </w:r>
      <w:r>
        <w:rPr>
          <w:w w:val="105"/>
          <w:sz w:val="19"/>
        </w:rPr>
        <w:t>unemployment</w:t>
      </w:r>
      <w:r>
        <w:rPr>
          <w:spacing w:val="-4"/>
          <w:w w:val="105"/>
          <w:sz w:val="19"/>
        </w:rPr>
        <w:t> </w:t>
      </w:r>
      <w:r>
        <w:rPr>
          <w:w w:val="105"/>
          <w:sz w:val="19"/>
        </w:rPr>
        <w:t>rate.</w:t>
      </w:r>
    </w:p>
    <w:p>
      <w:pPr>
        <w:spacing w:after="0" w:line="247" w:lineRule="auto"/>
        <w:jc w:val="both"/>
        <w:rPr>
          <w:sz w:val="19"/>
        </w:rPr>
        <w:sectPr>
          <w:pgSz w:w="11900" w:h="16840"/>
          <w:pgMar w:header="0" w:footer="1466" w:top="1600" w:bottom="1660" w:left="1620" w:right="1460"/>
        </w:sectPr>
      </w:pPr>
    </w:p>
    <w:p>
      <w:pPr>
        <w:pStyle w:val="BodyText"/>
        <w:spacing w:before="1"/>
        <w:rPr>
          <w:sz w:val="20"/>
        </w:rPr>
      </w:pPr>
    </w:p>
    <w:p>
      <w:pPr>
        <w:pStyle w:val="Heading1"/>
        <w:ind w:left="128"/>
      </w:pPr>
      <w:r>
        <w:rPr>
          <w:color w:val="FF0000"/>
        </w:rPr>
        <w:t>Table 8a: </w:t>
      </w:r>
      <w:r>
        <w:rPr/>
        <w:t>Sample means, Labour Force Surveys, 2004-2006Q2 (ages 16-70)</w:t>
      </w:r>
    </w:p>
    <w:p>
      <w:pPr>
        <w:pStyle w:val="BodyText"/>
        <w:spacing w:before="4"/>
        <w:rPr>
          <w:b/>
          <w:sz w:val="16"/>
        </w:rPr>
      </w:pPr>
    </w:p>
    <w:p>
      <w:pPr>
        <w:spacing w:after="0"/>
        <w:rPr>
          <w:sz w:val="16"/>
        </w:rPr>
        <w:sectPr>
          <w:pgSz w:w="11900" w:h="16840"/>
          <w:pgMar w:header="0" w:footer="1466" w:top="1600" w:bottom="1660" w:left="1620" w:right="1460"/>
        </w:sectPr>
      </w:pPr>
    </w:p>
    <w:p>
      <w:pPr>
        <w:spacing w:line="264" w:lineRule="auto" w:before="90"/>
        <w:ind w:left="3106" w:right="0" w:firstLine="320"/>
        <w:jc w:val="left"/>
        <w:rPr>
          <w:b/>
          <w:sz w:val="22"/>
        </w:rPr>
      </w:pPr>
      <w:r>
        <w:rPr>
          <w:b/>
          <w:sz w:val="22"/>
        </w:rPr>
        <w:t>Non- </w:t>
      </w:r>
      <w:r>
        <w:rPr>
          <w:b/>
          <w:w w:val="95"/>
          <w:sz w:val="22"/>
        </w:rPr>
        <w:t>Immigrants</w:t>
      </w:r>
    </w:p>
    <w:p>
      <w:pPr>
        <w:pStyle w:val="BodyText"/>
        <w:spacing w:before="7"/>
        <w:rPr>
          <w:b/>
          <w:sz w:val="32"/>
        </w:rPr>
      </w:pPr>
      <w:r>
        <w:rPr/>
        <w:br w:type="column"/>
      </w:r>
      <w:r>
        <w:rPr>
          <w:b/>
          <w:sz w:val="32"/>
        </w:rPr>
      </w:r>
    </w:p>
    <w:p>
      <w:pPr>
        <w:spacing w:line="246" w:lineRule="exact" w:before="0"/>
        <w:ind w:left="1180" w:right="0" w:firstLine="0"/>
        <w:jc w:val="left"/>
        <w:rPr>
          <w:b/>
          <w:sz w:val="22"/>
        </w:rPr>
      </w:pPr>
      <w:r>
        <w:rPr>
          <w:b/>
          <w:sz w:val="22"/>
        </w:rPr>
        <w:t>Immigrants</w:t>
      </w:r>
    </w:p>
    <w:p>
      <w:pPr>
        <w:tabs>
          <w:tab w:pos="1835" w:val="left" w:leader="none"/>
        </w:tabs>
        <w:spacing w:line="235" w:lineRule="exact" w:before="0"/>
        <w:ind w:left="364" w:right="0" w:firstLine="0"/>
        <w:jc w:val="center"/>
        <w:rPr>
          <w:b/>
          <w:sz w:val="22"/>
        </w:rPr>
      </w:pPr>
      <w:r>
        <w:rPr>
          <w:b/>
          <w:sz w:val="22"/>
        </w:rPr>
        <w:t>A8</w:t>
        <w:tab/>
        <w:t>Non-A8</w:t>
      </w:r>
    </w:p>
    <w:p>
      <w:pPr>
        <w:tabs>
          <w:tab w:pos="985" w:val="left" w:leader="none"/>
          <w:tab w:pos="2015" w:val="left" w:leader="none"/>
          <w:tab w:pos="2685" w:val="left" w:leader="none"/>
        </w:tabs>
        <w:spacing w:line="242" w:lineRule="exact" w:before="0"/>
        <w:ind w:left="315" w:right="0" w:firstLine="0"/>
        <w:jc w:val="center"/>
        <w:rPr>
          <w:b/>
          <w:sz w:val="22"/>
        </w:rPr>
      </w:pPr>
      <w:r>
        <w:rPr>
          <w:b/>
          <w:sz w:val="22"/>
        </w:rPr>
        <w:t>All</w:t>
        <w:tab/>
        <w:t>Recent</w:t>
        <w:tab/>
        <w:t>All</w:t>
        <w:tab/>
      </w:r>
      <w:r>
        <w:rPr>
          <w:b/>
          <w:spacing w:val="-4"/>
          <w:sz w:val="22"/>
        </w:rPr>
        <w:t>Recent</w:t>
      </w:r>
    </w:p>
    <w:p>
      <w:pPr>
        <w:pStyle w:val="BodyText"/>
        <w:spacing w:before="10"/>
        <w:rPr>
          <w:b/>
          <w:sz w:val="31"/>
        </w:rPr>
      </w:pPr>
      <w:r>
        <w:rPr/>
        <w:br w:type="column"/>
      </w:r>
      <w:r>
        <w:rPr>
          <w:b/>
          <w:sz w:val="31"/>
        </w:rPr>
      </w:r>
    </w:p>
    <w:p>
      <w:pPr>
        <w:spacing w:before="0"/>
        <w:ind w:left="347" w:right="0" w:firstLine="0"/>
        <w:jc w:val="left"/>
        <w:rPr>
          <w:b/>
          <w:sz w:val="22"/>
        </w:rPr>
      </w:pPr>
      <w:r>
        <w:rPr>
          <w:b/>
          <w:sz w:val="22"/>
        </w:rPr>
        <w:t>All</w:t>
      </w:r>
    </w:p>
    <w:p>
      <w:pPr>
        <w:spacing w:after="0"/>
        <w:jc w:val="left"/>
        <w:rPr>
          <w:sz w:val="22"/>
        </w:rPr>
        <w:sectPr>
          <w:type w:val="continuous"/>
          <w:pgSz w:w="11900" w:h="16840"/>
          <w:pgMar w:top="1180" w:bottom="280" w:left="1620" w:right="1460"/>
          <w:cols w:num="3" w:equalWidth="0">
            <w:col w:w="4208" w:space="40"/>
            <w:col w:w="3329" w:space="39"/>
            <w:col w:w="1204"/>
          </w:cols>
        </w:sectPr>
      </w:pPr>
    </w:p>
    <w:p>
      <w:pPr>
        <w:pStyle w:val="BodyText"/>
        <w:spacing w:before="8"/>
        <w:rPr>
          <w:b/>
          <w:sz w:val="20"/>
        </w:rPr>
      </w:pPr>
    </w:p>
    <w:tbl>
      <w:tblPr>
        <w:tblW w:w="0" w:type="auto"/>
        <w:jc w:val="left"/>
        <w:tblInd w:w="1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90"/>
        <w:gridCol w:w="967"/>
        <w:gridCol w:w="948"/>
        <w:gridCol w:w="851"/>
        <w:gridCol w:w="851"/>
        <w:gridCol w:w="851"/>
        <w:gridCol w:w="587"/>
      </w:tblGrid>
      <w:tr>
        <w:trPr>
          <w:trHeight w:val="273" w:hRule="atLeast"/>
        </w:trPr>
        <w:tc>
          <w:tcPr>
            <w:tcW w:w="3090" w:type="dxa"/>
          </w:tcPr>
          <w:p>
            <w:pPr>
              <w:pStyle w:val="TableParagraph"/>
              <w:spacing w:line="243" w:lineRule="exact"/>
              <w:ind w:left="50"/>
              <w:jc w:val="left"/>
              <w:rPr>
                <w:i/>
                <w:sz w:val="22"/>
              </w:rPr>
            </w:pPr>
            <w:r>
              <w:rPr>
                <w:i/>
                <w:sz w:val="22"/>
              </w:rPr>
              <w:t>a) Age</w:t>
            </w:r>
          </w:p>
        </w:tc>
        <w:tc>
          <w:tcPr>
            <w:tcW w:w="967" w:type="dxa"/>
          </w:tcPr>
          <w:p>
            <w:pPr>
              <w:pStyle w:val="TableParagraph"/>
              <w:spacing w:line="243" w:lineRule="exact"/>
              <w:ind w:left="335"/>
              <w:jc w:val="left"/>
              <w:rPr>
                <w:sz w:val="22"/>
              </w:rPr>
            </w:pPr>
            <w:r>
              <w:rPr>
                <w:sz w:val="22"/>
              </w:rPr>
              <w:t>43</w:t>
            </w:r>
          </w:p>
        </w:tc>
        <w:tc>
          <w:tcPr>
            <w:tcW w:w="948" w:type="dxa"/>
          </w:tcPr>
          <w:p>
            <w:pPr>
              <w:pStyle w:val="TableParagraph"/>
              <w:spacing w:line="243" w:lineRule="exact"/>
              <w:ind w:right="314"/>
              <w:jc w:val="right"/>
              <w:rPr>
                <w:sz w:val="22"/>
              </w:rPr>
            </w:pPr>
            <w:r>
              <w:rPr>
                <w:w w:val="95"/>
                <w:sz w:val="22"/>
              </w:rPr>
              <w:t>32</w:t>
            </w:r>
          </w:p>
        </w:tc>
        <w:tc>
          <w:tcPr>
            <w:tcW w:w="851" w:type="dxa"/>
          </w:tcPr>
          <w:p>
            <w:pPr>
              <w:pStyle w:val="TableParagraph"/>
              <w:spacing w:line="243" w:lineRule="exact"/>
              <w:ind w:left="292" w:right="294"/>
              <w:rPr>
                <w:sz w:val="22"/>
              </w:rPr>
            </w:pPr>
            <w:r>
              <w:rPr>
                <w:sz w:val="22"/>
              </w:rPr>
              <w:t>28</w:t>
            </w:r>
          </w:p>
        </w:tc>
        <w:tc>
          <w:tcPr>
            <w:tcW w:w="851" w:type="dxa"/>
          </w:tcPr>
          <w:p>
            <w:pPr>
              <w:pStyle w:val="TableParagraph"/>
              <w:spacing w:line="243" w:lineRule="exact"/>
              <w:ind w:left="292" w:right="294"/>
              <w:rPr>
                <w:sz w:val="22"/>
              </w:rPr>
            </w:pPr>
            <w:r>
              <w:rPr>
                <w:sz w:val="22"/>
              </w:rPr>
              <w:t>41</w:t>
            </w:r>
          </w:p>
        </w:tc>
        <w:tc>
          <w:tcPr>
            <w:tcW w:w="851" w:type="dxa"/>
          </w:tcPr>
          <w:p>
            <w:pPr>
              <w:pStyle w:val="TableParagraph"/>
              <w:spacing w:line="243" w:lineRule="exact"/>
              <w:ind w:left="291" w:right="296"/>
              <w:rPr>
                <w:sz w:val="22"/>
              </w:rPr>
            </w:pPr>
            <w:r>
              <w:rPr>
                <w:sz w:val="22"/>
              </w:rPr>
              <w:t>30</w:t>
            </w:r>
          </w:p>
        </w:tc>
        <w:tc>
          <w:tcPr>
            <w:tcW w:w="587" w:type="dxa"/>
          </w:tcPr>
          <w:p>
            <w:pPr>
              <w:pStyle w:val="TableParagraph"/>
              <w:spacing w:line="243" w:lineRule="exact"/>
              <w:ind w:right="54"/>
              <w:jc w:val="right"/>
              <w:rPr>
                <w:sz w:val="22"/>
              </w:rPr>
            </w:pPr>
            <w:r>
              <w:rPr>
                <w:w w:val="95"/>
                <w:sz w:val="22"/>
              </w:rPr>
              <w:t>43</w:t>
            </w:r>
          </w:p>
        </w:tc>
      </w:tr>
      <w:tr>
        <w:trPr>
          <w:trHeight w:val="510" w:hRule="atLeast"/>
        </w:trPr>
        <w:tc>
          <w:tcPr>
            <w:tcW w:w="3090" w:type="dxa"/>
          </w:tcPr>
          <w:p>
            <w:pPr>
              <w:pStyle w:val="TableParagraph"/>
              <w:spacing w:line="246" w:lineRule="exact" w:before="21"/>
              <w:ind w:left="50"/>
              <w:jc w:val="left"/>
              <w:rPr>
                <w:i/>
                <w:sz w:val="22"/>
              </w:rPr>
            </w:pPr>
            <w:r>
              <w:rPr>
                <w:i/>
                <w:sz w:val="22"/>
              </w:rPr>
              <w:t>b) Location of residence</w:t>
            </w:r>
          </w:p>
          <w:p>
            <w:pPr>
              <w:pStyle w:val="TableParagraph"/>
              <w:spacing w:line="224" w:lineRule="exact"/>
              <w:ind w:left="50"/>
              <w:jc w:val="left"/>
              <w:rPr>
                <w:sz w:val="22"/>
              </w:rPr>
            </w:pPr>
            <w:r>
              <w:rPr>
                <w:sz w:val="22"/>
              </w:rPr>
              <w:t>Tyne &amp; Wear</w:t>
            </w:r>
          </w:p>
        </w:tc>
        <w:tc>
          <w:tcPr>
            <w:tcW w:w="967" w:type="dxa"/>
          </w:tcPr>
          <w:p>
            <w:pPr>
              <w:pStyle w:val="TableParagraph"/>
              <w:spacing w:before="6"/>
              <w:jc w:val="left"/>
              <w:rPr>
                <w:b/>
                <w:sz w:val="22"/>
              </w:rPr>
            </w:pPr>
          </w:p>
          <w:p>
            <w:pPr>
              <w:pStyle w:val="TableParagraph"/>
              <w:spacing w:line="231" w:lineRule="exact"/>
              <w:ind w:left="390"/>
              <w:jc w:val="left"/>
              <w:rPr>
                <w:sz w:val="22"/>
              </w:rPr>
            </w:pPr>
            <w:r>
              <w:rPr>
                <w:w w:val="99"/>
                <w:sz w:val="22"/>
              </w:rPr>
              <w:t>2</w:t>
            </w:r>
          </w:p>
        </w:tc>
        <w:tc>
          <w:tcPr>
            <w:tcW w:w="948" w:type="dxa"/>
          </w:tcPr>
          <w:p>
            <w:pPr>
              <w:pStyle w:val="TableParagraph"/>
              <w:spacing w:before="6"/>
              <w:jc w:val="left"/>
              <w:rPr>
                <w:b/>
                <w:sz w:val="22"/>
              </w:rPr>
            </w:pPr>
          </w:p>
          <w:p>
            <w:pPr>
              <w:pStyle w:val="TableParagraph"/>
              <w:spacing w:line="231" w:lineRule="exact"/>
              <w:ind w:right="369"/>
              <w:jc w:val="right"/>
              <w:rPr>
                <w:sz w:val="22"/>
              </w:rPr>
            </w:pPr>
            <w:r>
              <w:rPr>
                <w:w w:val="99"/>
                <w:sz w:val="22"/>
              </w:rPr>
              <w:t>1</w:t>
            </w:r>
          </w:p>
        </w:tc>
        <w:tc>
          <w:tcPr>
            <w:tcW w:w="851" w:type="dxa"/>
          </w:tcPr>
          <w:p>
            <w:pPr>
              <w:pStyle w:val="TableParagraph"/>
              <w:spacing w:before="6"/>
              <w:jc w:val="left"/>
              <w:rPr>
                <w:b/>
                <w:sz w:val="22"/>
              </w:rPr>
            </w:pPr>
          </w:p>
          <w:p>
            <w:pPr>
              <w:pStyle w:val="TableParagraph"/>
              <w:spacing w:line="231" w:lineRule="exact"/>
              <w:rPr>
                <w:sz w:val="22"/>
              </w:rPr>
            </w:pPr>
            <w:r>
              <w:rPr>
                <w:w w:val="99"/>
                <w:sz w:val="22"/>
              </w:rPr>
              <w:t>1</w:t>
            </w:r>
          </w:p>
        </w:tc>
        <w:tc>
          <w:tcPr>
            <w:tcW w:w="851" w:type="dxa"/>
          </w:tcPr>
          <w:p>
            <w:pPr>
              <w:pStyle w:val="TableParagraph"/>
              <w:spacing w:before="6"/>
              <w:jc w:val="left"/>
              <w:rPr>
                <w:b/>
                <w:sz w:val="22"/>
              </w:rPr>
            </w:pPr>
          </w:p>
          <w:p>
            <w:pPr>
              <w:pStyle w:val="TableParagraph"/>
              <w:spacing w:line="231" w:lineRule="exact"/>
              <w:ind w:right="3"/>
              <w:rPr>
                <w:sz w:val="22"/>
              </w:rPr>
            </w:pPr>
            <w:r>
              <w:rPr>
                <w:w w:val="99"/>
                <w:sz w:val="22"/>
              </w:rPr>
              <w:t>1</w:t>
            </w:r>
          </w:p>
        </w:tc>
        <w:tc>
          <w:tcPr>
            <w:tcW w:w="851" w:type="dxa"/>
          </w:tcPr>
          <w:p>
            <w:pPr>
              <w:pStyle w:val="TableParagraph"/>
              <w:spacing w:before="6"/>
              <w:jc w:val="left"/>
              <w:rPr>
                <w:b/>
                <w:sz w:val="22"/>
              </w:rPr>
            </w:pPr>
          </w:p>
          <w:p>
            <w:pPr>
              <w:pStyle w:val="TableParagraph"/>
              <w:spacing w:line="231" w:lineRule="exact"/>
              <w:ind w:right="3"/>
              <w:rPr>
                <w:sz w:val="22"/>
              </w:rPr>
            </w:pPr>
            <w:r>
              <w:rPr>
                <w:w w:val="99"/>
                <w:sz w:val="22"/>
              </w:rPr>
              <w:t>2</w:t>
            </w:r>
          </w:p>
        </w:tc>
        <w:tc>
          <w:tcPr>
            <w:tcW w:w="587" w:type="dxa"/>
          </w:tcPr>
          <w:p>
            <w:pPr>
              <w:pStyle w:val="TableParagraph"/>
              <w:spacing w:before="6"/>
              <w:jc w:val="left"/>
              <w:rPr>
                <w:b/>
                <w:sz w:val="22"/>
              </w:rPr>
            </w:pPr>
          </w:p>
          <w:p>
            <w:pPr>
              <w:pStyle w:val="TableParagraph"/>
              <w:spacing w:line="231" w:lineRule="exact"/>
              <w:ind w:right="108"/>
              <w:jc w:val="right"/>
              <w:rPr>
                <w:sz w:val="22"/>
              </w:rPr>
            </w:pPr>
            <w:r>
              <w:rPr>
                <w:w w:val="99"/>
                <w:sz w:val="22"/>
              </w:rPr>
              <w:t>2</w:t>
            </w:r>
          </w:p>
        </w:tc>
      </w:tr>
      <w:tr>
        <w:trPr>
          <w:trHeight w:val="238" w:hRule="atLeast"/>
        </w:trPr>
        <w:tc>
          <w:tcPr>
            <w:tcW w:w="3090" w:type="dxa"/>
          </w:tcPr>
          <w:p>
            <w:pPr>
              <w:pStyle w:val="TableParagraph"/>
              <w:spacing w:line="219" w:lineRule="exact"/>
              <w:ind w:left="50"/>
              <w:jc w:val="left"/>
              <w:rPr>
                <w:sz w:val="22"/>
              </w:rPr>
            </w:pPr>
            <w:r>
              <w:rPr>
                <w:sz w:val="22"/>
              </w:rPr>
              <w:t>Rest of North</w:t>
            </w:r>
          </w:p>
        </w:tc>
        <w:tc>
          <w:tcPr>
            <w:tcW w:w="967" w:type="dxa"/>
          </w:tcPr>
          <w:p>
            <w:pPr>
              <w:pStyle w:val="TableParagraph"/>
              <w:spacing w:line="219" w:lineRule="exact"/>
              <w:ind w:left="390"/>
              <w:jc w:val="left"/>
              <w:rPr>
                <w:sz w:val="22"/>
              </w:rPr>
            </w:pPr>
            <w:r>
              <w:rPr>
                <w:w w:val="99"/>
                <w:sz w:val="22"/>
              </w:rPr>
              <w:t>4</w:t>
            </w:r>
          </w:p>
        </w:tc>
        <w:tc>
          <w:tcPr>
            <w:tcW w:w="948" w:type="dxa"/>
          </w:tcPr>
          <w:p>
            <w:pPr>
              <w:pStyle w:val="TableParagraph"/>
              <w:spacing w:line="219" w:lineRule="exact"/>
              <w:ind w:right="370"/>
              <w:jc w:val="right"/>
              <w:rPr>
                <w:sz w:val="22"/>
              </w:rPr>
            </w:pPr>
            <w:r>
              <w:rPr>
                <w:w w:val="99"/>
                <w:sz w:val="22"/>
              </w:rPr>
              <w:t>1</w:t>
            </w:r>
          </w:p>
        </w:tc>
        <w:tc>
          <w:tcPr>
            <w:tcW w:w="851" w:type="dxa"/>
          </w:tcPr>
          <w:p>
            <w:pPr>
              <w:pStyle w:val="TableParagraph"/>
              <w:spacing w:line="219" w:lineRule="exact"/>
              <w:ind w:right="2"/>
              <w:rPr>
                <w:sz w:val="22"/>
              </w:rPr>
            </w:pPr>
            <w:r>
              <w:rPr>
                <w:w w:val="99"/>
                <w:sz w:val="22"/>
              </w:rPr>
              <w:t>0</w:t>
            </w:r>
          </w:p>
        </w:tc>
        <w:tc>
          <w:tcPr>
            <w:tcW w:w="851" w:type="dxa"/>
          </w:tcPr>
          <w:p>
            <w:pPr>
              <w:pStyle w:val="TableParagraph"/>
              <w:spacing w:line="219" w:lineRule="exact"/>
              <w:ind w:right="4"/>
              <w:rPr>
                <w:sz w:val="22"/>
              </w:rPr>
            </w:pPr>
            <w:r>
              <w:rPr>
                <w:w w:val="99"/>
                <w:sz w:val="22"/>
              </w:rPr>
              <w:t>1</w:t>
            </w:r>
          </w:p>
        </w:tc>
        <w:tc>
          <w:tcPr>
            <w:tcW w:w="851" w:type="dxa"/>
          </w:tcPr>
          <w:p>
            <w:pPr>
              <w:pStyle w:val="TableParagraph"/>
              <w:spacing w:line="219" w:lineRule="exact"/>
              <w:ind w:right="5"/>
              <w:rPr>
                <w:sz w:val="22"/>
              </w:rPr>
            </w:pPr>
            <w:r>
              <w:rPr>
                <w:w w:val="99"/>
                <w:sz w:val="22"/>
              </w:rPr>
              <w:t>2</w:t>
            </w:r>
          </w:p>
        </w:tc>
        <w:tc>
          <w:tcPr>
            <w:tcW w:w="587" w:type="dxa"/>
          </w:tcPr>
          <w:p>
            <w:pPr>
              <w:pStyle w:val="TableParagraph"/>
              <w:spacing w:line="219" w:lineRule="exact"/>
              <w:ind w:right="109"/>
              <w:jc w:val="right"/>
              <w:rPr>
                <w:sz w:val="22"/>
              </w:rPr>
            </w:pPr>
            <w:r>
              <w:rPr>
                <w:w w:val="99"/>
                <w:sz w:val="22"/>
              </w:rPr>
              <w:t>3</w:t>
            </w:r>
          </w:p>
        </w:tc>
      </w:tr>
      <w:tr>
        <w:trPr>
          <w:trHeight w:val="238" w:hRule="atLeast"/>
        </w:trPr>
        <w:tc>
          <w:tcPr>
            <w:tcW w:w="3090" w:type="dxa"/>
          </w:tcPr>
          <w:p>
            <w:pPr>
              <w:pStyle w:val="TableParagraph"/>
              <w:spacing w:line="219" w:lineRule="exact"/>
              <w:ind w:left="50"/>
              <w:jc w:val="left"/>
              <w:rPr>
                <w:sz w:val="22"/>
              </w:rPr>
            </w:pPr>
            <w:r>
              <w:rPr>
                <w:sz w:val="22"/>
              </w:rPr>
              <w:t>South Yorkshire</w:t>
            </w:r>
          </w:p>
        </w:tc>
        <w:tc>
          <w:tcPr>
            <w:tcW w:w="967" w:type="dxa"/>
          </w:tcPr>
          <w:p>
            <w:pPr>
              <w:pStyle w:val="TableParagraph"/>
              <w:spacing w:line="219" w:lineRule="exact"/>
              <w:ind w:left="390"/>
              <w:jc w:val="left"/>
              <w:rPr>
                <w:sz w:val="22"/>
              </w:rPr>
            </w:pPr>
            <w:r>
              <w:rPr>
                <w:w w:val="99"/>
                <w:sz w:val="22"/>
              </w:rPr>
              <w:t>2</w:t>
            </w:r>
          </w:p>
        </w:tc>
        <w:tc>
          <w:tcPr>
            <w:tcW w:w="948" w:type="dxa"/>
          </w:tcPr>
          <w:p>
            <w:pPr>
              <w:pStyle w:val="TableParagraph"/>
              <w:spacing w:line="219" w:lineRule="exact"/>
              <w:ind w:right="369"/>
              <w:jc w:val="right"/>
              <w:rPr>
                <w:sz w:val="22"/>
              </w:rPr>
            </w:pPr>
            <w:r>
              <w:rPr>
                <w:w w:val="99"/>
                <w:sz w:val="22"/>
              </w:rPr>
              <w:t>1</w:t>
            </w:r>
          </w:p>
        </w:tc>
        <w:tc>
          <w:tcPr>
            <w:tcW w:w="851" w:type="dxa"/>
          </w:tcPr>
          <w:p>
            <w:pPr>
              <w:pStyle w:val="TableParagraph"/>
              <w:spacing w:line="219" w:lineRule="exact"/>
              <w:rPr>
                <w:sz w:val="22"/>
              </w:rPr>
            </w:pPr>
            <w:r>
              <w:rPr>
                <w:w w:val="99"/>
                <w:sz w:val="22"/>
              </w:rPr>
              <w:t>2</w:t>
            </w:r>
          </w:p>
        </w:tc>
        <w:tc>
          <w:tcPr>
            <w:tcW w:w="851" w:type="dxa"/>
          </w:tcPr>
          <w:p>
            <w:pPr>
              <w:pStyle w:val="TableParagraph"/>
              <w:spacing w:line="219" w:lineRule="exact"/>
              <w:ind w:right="3"/>
              <w:rPr>
                <w:sz w:val="22"/>
              </w:rPr>
            </w:pPr>
            <w:r>
              <w:rPr>
                <w:w w:val="99"/>
                <w:sz w:val="22"/>
              </w:rPr>
              <w:t>1</w:t>
            </w:r>
          </w:p>
        </w:tc>
        <w:tc>
          <w:tcPr>
            <w:tcW w:w="851" w:type="dxa"/>
          </w:tcPr>
          <w:p>
            <w:pPr>
              <w:pStyle w:val="TableParagraph"/>
              <w:spacing w:line="219" w:lineRule="exact"/>
              <w:ind w:right="4"/>
              <w:rPr>
                <w:sz w:val="22"/>
              </w:rPr>
            </w:pPr>
            <w:r>
              <w:rPr>
                <w:w w:val="99"/>
                <w:sz w:val="22"/>
              </w:rPr>
              <w:t>2</w:t>
            </w:r>
          </w:p>
        </w:tc>
        <w:tc>
          <w:tcPr>
            <w:tcW w:w="587" w:type="dxa"/>
          </w:tcPr>
          <w:p>
            <w:pPr>
              <w:pStyle w:val="TableParagraph"/>
              <w:spacing w:line="219" w:lineRule="exact"/>
              <w:ind w:right="109"/>
              <w:jc w:val="right"/>
              <w:rPr>
                <w:sz w:val="22"/>
              </w:rPr>
            </w:pPr>
            <w:r>
              <w:rPr>
                <w:w w:val="99"/>
                <w:sz w:val="22"/>
              </w:rPr>
              <w:t>2</w:t>
            </w:r>
          </w:p>
        </w:tc>
      </w:tr>
      <w:tr>
        <w:trPr>
          <w:trHeight w:val="238" w:hRule="atLeast"/>
        </w:trPr>
        <w:tc>
          <w:tcPr>
            <w:tcW w:w="3090" w:type="dxa"/>
          </w:tcPr>
          <w:p>
            <w:pPr>
              <w:pStyle w:val="TableParagraph"/>
              <w:spacing w:line="219" w:lineRule="exact"/>
              <w:ind w:left="50"/>
              <w:jc w:val="left"/>
              <w:rPr>
                <w:sz w:val="22"/>
              </w:rPr>
            </w:pPr>
            <w:r>
              <w:rPr>
                <w:sz w:val="22"/>
              </w:rPr>
              <w:t>West Yorkshire</w:t>
            </w:r>
          </w:p>
        </w:tc>
        <w:tc>
          <w:tcPr>
            <w:tcW w:w="967" w:type="dxa"/>
          </w:tcPr>
          <w:p>
            <w:pPr>
              <w:pStyle w:val="TableParagraph"/>
              <w:spacing w:line="219" w:lineRule="exact"/>
              <w:ind w:left="390"/>
              <w:jc w:val="left"/>
              <w:rPr>
                <w:sz w:val="22"/>
              </w:rPr>
            </w:pPr>
            <w:r>
              <w:rPr>
                <w:w w:val="99"/>
                <w:sz w:val="22"/>
              </w:rPr>
              <w:t>4</w:t>
            </w:r>
          </w:p>
        </w:tc>
        <w:tc>
          <w:tcPr>
            <w:tcW w:w="948" w:type="dxa"/>
          </w:tcPr>
          <w:p>
            <w:pPr>
              <w:pStyle w:val="TableParagraph"/>
              <w:spacing w:line="219" w:lineRule="exact"/>
              <w:ind w:right="370"/>
              <w:jc w:val="right"/>
              <w:rPr>
                <w:sz w:val="22"/>
              </w:rPr>
            </w:pPr>
            <w:r>
              <w:rPr>
                <w:w w:val="99"/>
                <w:sz w:val="22"/>
              </w:rPr>
              <w:t>6</w:t>
            </w:r>
          </w:p>
        </w:tc>
        <w:tc>
          <w:tcPr>
            <w:tcW w:w="851" w:type="dxa"/>
          </w:tcPr>
          <w:p>
            <w:pPr>
              <w:pStyle w:val="TableParagraph"/>
              <w:spacing w:line="219" w:lineRule="exact"/>
              <w:ind w:right="2"/>
              <w:rPr>
                <w:sz w:val="22"/>
              </w:rPr>
            </w:pPr>
            <w:r>
              <w:rPr>
                <w:w w:val="99"/>
                <w:sz w:val="22"/>
              </w:rPr>
              <w:t>9</w:t>
            </w:r>
          </w:p>
        </w:tc>
        <w:tc>
          <w:tcPr>
            <w:tcW w:w="851" w:type="dxa"/>
          </w:tcPr>
          <w:p>
            <w:pPr>
              <w:pStyle w:val="TableParagraph"/>
              <w:spacing w:line="219" w:lineRule="exact"/>
              <w:ind w:right="4"/>
              <w:rPr>
                <w:sz w:val="22"/>
              </w:rPr>
            </w:pPr>
            <w:r>
              <w:rPr>
                <w:w w:val="99"/>
                <w:sz w:val="22"/>
              </w:rPr>
              <w:t>3</w:t>
            </w:r>
          </w:p>
        </w:tc>
        <w:tc>
          <w:tcPr>
            <w:tcW w:w="851" w:type="dxa"/>
          </w:tcPr>
          <w:p>
            <w:pPr>
              <w:pStyle w:val="TableParagraph"/>
              <w:spacing w:line="219" w:lineRule="exact"/>
              <w:ind w:right="5"/>
              <w:rPr>
                <w:sz w:val="22"/>
              </w:rPr>
            </w:pPr>
            <w:r>
              <w:rPr>
                <w:w w:val="99"/>
                <w:sz w:val="22"/>
              </w:rPr>
              <w:t>3</w:t>
            </w:r>
          </w:p>
        </w:tc>
        <w:tc>
          <w:tcPr>
            <w:tcW w:w="587" w:type="dxa"/>
          </w:tcPr>
          <w:p>
            <w:pPr>
              <w:pStyle w:val="TableParagraph"/>
              <w:spacing w:line="219" w:lineRule="exact"/>
              <w:ind w:right="109"/>
              <w:jc w:val="right"/>
              <w:rPr>
                <w:sz w:val="22"/>
              </w:rPr>
            </w:pPr>
            <w:r>
              <w:rPr>
                <w:w w:val="99"/>
                <w:sz w:val="22"/>
              </w:rPr>
              <w:t>4</w:t>
            </w:r>
          </w:p>
        </w:tc>
      </w:tr>
      <w:tr>
        <w:trPr>
          <w:trHeight w:val="238" w:hRule="atLeast"/>
        </w:trPr>
        <w:tc>
          <w:tcPr>
            <w:tcW w:w="3090" w:type="dxa"/>
          </w:tcPr>
          <w:p>
            <w:pPr>
              <w:pStyle w:val="TableParagraph"/>
              <w:spacing w:line="219" w:lineRule="exact"/>
              <w:ind w:left="50"/>
              <w:jc w:val="left"/>
              <w:rPr>
                <w:sz w:val="22"/>
              </w:rPr>
            </w:pPr>
            <w:r>
              <w:rPr>
                <w:sz w:val="22"/>
              </w:rPr>
              <w:t>Rest of Yorks &amp; Humber</w:t>
            </w:r>
          </w:p>
        </w:tc>
        <w:tc>
          <w:tcPr>
            <w:tcW w:w="967" w:type="dxa"/>
          </w:tcPr>
          <w:p>
            <w:pPr>
              <w:pStyle w:val="TableParagraph"/>
              <w:spacing w:line="219" w:lineRule="exact"/>
              <w:ind w:left="390"/>
              <w:jc w:val="left"/>
              <w:rPr>
                <w:sz w:val="22"/>
              </w:rPr>
            </w:pPr>
            <w:r>
              <w:rPr>
                <w:w w:val="99"/>
                <w:sz w:val="22"/>
              </w:rPr>
              <w:t>3</w:t>
            </w:r>
          </w:p>
        </w:tc>
        <w:tc>
          <w:tcPr>
            <w:tcW w:w="948" w:type="dxa"/>
          </w:tcPr>
          <w:p>
            <w:pPr>
              <w:pStyle w:val="TableParagraph"/>
              <w:spacing w:line="219" w:lineRule="exact"/>
              <w:ind w:right="370"/>
              <w:jc w:val="right"/>
              <w:rPr>
                <w:sz w:val="22"/>
              </w:rPr>
            </w:pPr>
            <w:r>
              <w:rPr>
                <w:w w:val="99"/>
                <w:sz w:val="22"/>
              </w:rPr>
              <w:t>3</w:t>
            </w:r>
          </w:p>
        </w:tc>
        <w:tc>
          <w:tcPr>
            <w:tcW w:w="851" w:type="dxa"/>
          </w:tcPr>
          <w:p>
            <w:pPr>
              <w:pStyle w:val="TableParagraph"/>
              <w:spacing w:line="219" w:lineRule="exact"/>
              <w:ind w:right="1"/>
              <w:rPr>
                <w:sz w:val="22"/>
              </w:rPr>
            </w:pPr>
            <w:r>
              <w:rPr>
                <w:w w:val="99"/>
                <w:sz w:val="22"/>
              </w:rPr>
              <w:t>4</w:t>
            </w:r>
          </w:p>
        </w:tc>
        <w:tc>
          <w:tcPr>
            <w:tcW w:w="851" w:type="dxa"/>
          </w:tcPr>
          <w:p>
            <w:pPr>
              <w:pStyle w:val="TableParagraph"/>
              <w:spacing w:line="219" w:lineRule="exact"/>
              <w:ind w:right="4"/>
              <w:rPr>
                <w:sz w:val="22"/>
              </w:rPr>
            </w:pPr>
            <w:r>
              <w:rPr>
                <w:w w:val="99"/>
                <w:sz w:val="22"/>
              </w:rPr>
              <w:t>1</w:t>
            </w:r>
          </w:p>
        </w:tc>
        <w:tc>
          <w:tcPr>
            <w:tcW w:w="851" w:type="dxa"/>
          </w:tcPr>
          <w:p>
            <w:pPr>
              <w:pStyle w:val="TableParagraph"/>
              <w:spacing w:line="219" w:lineRule="exact"/>
              <w:ind w:right="5"/>
              <w:rPr>
                <w:sz w:val="22"/>
              </w:rPr>
            </w:pPr>
            <w:r>
              <w:rPr>
                <w:w w:val="99"/>
                <w:sz w:val="22"/>
              </w:rPr>
              <w:t>1</w:t>
            </w:r>
          </w:p>
        </w:tc>
        <w:tc>
          <w:tcPr>
            <w:tcW w:w="587" w:type="dxa"/>
          </w:tcPr>
          <w:p>
            <w:pPr>
              <w:pStyle w:val="TableParagraph"/>
              <w:spacing w:line="219" w:lineRule="exact"/>
              <w:ind w:right="109"/>
              <w:jc w:val="right"/>
              <w:rPr>
                <w:sz w:val="22"/>
              </w:rPr>
            </w:pPr>
            <w:r>
              <w:rPr>
                <w:w w:val="99"/>
                <w:sz w:val="22"/>
              </w:rPr>
              <w:t>3</w:t>
            </w:r>
          </w:p>
        </w:tc>
      </w:tr>
      <w:tr>
        <w:trPr>
          <w:trHeight w:val="238" w:hRule="atLeast"/>
        </w:trPr>
        <w:tc>
          <w:tcPr>
            <w:tcW w:w="3090" w:type="dxa"/>
          </w:tcPr>
          <w:p>
            <w:pPr>
              <w:pStyle w:val="TableParagraph"/>
              <w:spacing w:line="219" w:lineRule="exact"/>
              <w:ind w:left="50"/>
              <w:jc w:val="left"/>
              <w:rPr>
                <w:sz w:val="22"/>
              </w:rPr>
            </w:pPr>
            <w:r>
              <w:rPr>
                <w:sz w:val="22"/>
              </w:rPr>
              <w:t>East Midlands</w:t>
            </w:r>
          </w:p>
        </w:tc>
        <w:tc>
          <w:tcPr>
            <w:tcW w:w="967" w:type="dxa"/>
          </w:tcPr>
          <w:p>
            <w:pPr>
              <w:pStyle w:val="TableParagraph"/>
              <w:spacing w:line="219" w:lineRule="exact"/>
              <w:ind w:left="389"/>
              <w:jc w:val="left"/>
              <w:rPr>
                <w:sz w:val="22"/>
              </w:rPr>
            </w:pPr>
            <w:r>
              <w:rPr>
                <w:w w:val="99"/>
                <w:sz w:val="22"/>
              </w:rPr>
              <w:t>7</w:t>
            </w:r>
          </w:p>
        </w:tc>
        <w:tc>
          <w:tcPr>
            <w:tcW w:w="948" w:type="dxa"/>
          </w:tcPr>
          <w:p>
            <w:pPr>
              <w:pStyle w:val="TableParagraph"/>
              <w:spacing w:line="219" w:lineRule="exact"/>
              <w:ind w:right="370"/>
              <w:jc w:val="right"/>
              <w:rPr>
                <w:sz w:val="22"/>
              </w:rPr>
            </w:pPr>
            <w:r>
              <w:rPr>
                <w:w w:val="99"/>
                <w:sz w:val="22"/>
              </w:rPr>
              <w:t>8</w:t>
            </w:r>
          </w:p>
        </w:tc>
        <w:tc>
          <w:tcPr>
            <w:tcW w:w="851" w:type="dxa"/>
          </w:tcPr>
          <w:p>
            <w:pPr>
              <w:pStyle w:val="TableParagraph"/>
              <w:spacing w:line="219" w:lineRule="exact"/>
              <w:ind w:left="292" w:right="296"/>
              <w:rPr>
                <w:sz w:val="22"/>
              </w:rPr>
            </w:pPr>
            <w:r>
              <w:rPr>
                <w:sz w:val="22"/>
              </w:rPr>
              <w:t>11</w:t>
            </w:r>
          </w:p>
        </w:tc>
        <w:tc>
          <w:tcPr>
            <w:tcW w:w="851" w:type="dxa"/>
          </w:tcPr>
          <w:p>
            <w:pPr>
              <w:pStyle w:val="TableParagraph"/>
              <w:spacing w:line="219" w:lineRule="exact"/>
              <w:ind w:right="5"/>
              <w:rPr>
                <w:sz w:val="22"/>
              </w:rPr>
            </w:pPr>
            <w:r>
              <w:rPr>
                <w:w w:val="99"/>
                <w:sz w:val="22"/>
              </w:rPr>
              <w:t>5</w:t>
            </w:r>
          </w:p>
        </w:tc>
        <w:tc>
          <w:tcPr>
            <w:tcW w:w="851" w:type="dxa"/>
          </w:tcPr>
          <w:p>
            <w:pPr>
              <w:pStyle w:val="TableParagraph"/>
              <w:spacing w:line="219" w:lineRule="exact"/>
              <w:ind w:right="5"/>
              <w:rPr>
                <w:sz w:val="22"/>
              </w:rPr>
            </w:pPr>
            <w:r>
              <w:rPr>
                <w:w w:val="99"/>
                <w:sz w:val="22"/>
              </w:rPr>
              <w:t>5</w:t>
            </w:r>
          </w:p>
        </w:tc>
        <w:tc>
          <w:tcPr>
            <w:tcW w:w="587" w:type="dxa"/>
          </w:tcPr>
          <w:p>
            <w:pPr>
              <w:pStyle w:val="TableParagraph"/>
              <w:spacing w:line="219" w:lineRule="exact"/>
              <w:ind w:right="110"/>
              <w:jc w:val="right"/>
              <w:rPr>
                <w:sz w:val="22"/>
              </w:rPr>
            </w:pPr>
            <w:r>
              <w:rPr>
                <w:w w:val="99"/>
                <w:sz w:val="22"/>
              </w:rPr>
              <w:t>7</w:t>
            </w:r>
          </w:p>
        </w:tc>
      </w:tr>
      <w:tr>
        <w:trPr>
          <w:trHeight w:val="238" w:hRule="atLeast"/>
        </w:trPr>
        <w:tc>
          <w:tcPr>
            <w:tcW w:w="3090" w:type="dxa"/>
          </w:tcPr>
          <w:p>
            <w:pPr>
              <w:pStyle w:val="TableParagraph"/>
              <w:spacing w:line="219" w:lineRule="exact"/>
              <w:ind w:left="50"/>
              <w:jc w:val="left"/>
              <w:rPr>
                <w:sz w:val="22"/>
              </w:rPr>
            </w:pPr>
            <w:r>
              <w:rPr>
                <w:sz w:val="22"/>
              </w:rPr>
              <w:t>East Anglia</w:t>
            </w:r>
          </w:p>
        </w:tc>
        <w:tc>
          <w:tcPr>
            <w:tcW w:w="967" w:type="dxa"/>
          </w:tcPr>
          <w:p>
            <w:pPr>
              <w:pStyle w:val="TableParagraph"/>
              <w:spacing w:line="219" w:lineRule="exact"/>
              <w:ind w:left="390"/>
              <w:jc w:val="left"/>
              <w:rPr>
                <w:sz w:val="22"/>
              </w:rPr>
            </w:pPr>
            <w:r>
              <w:rPr>
                <w:w w:val="99"/>
                <w:sz w:val="22"/>
              </w:rPr>
              <w:t>4</w:t>
            </w:r>
          </w:p>
        </w:tc>
        <w:tc>
          <w:tcPr>
            <w:tcW w:w="948" w:type="dxa"/>
          </w:tcPr>
          <w:p>
            <w:pPr>
              <w:pStyle w:val="TableParagraph"/>
              <w:spacing w:line="219" w:lineRule="exact"/>
              <w:ind w:right="369"/>
              <w:jc w:val="right"/>
              <w:rPr>
                <w:sz w:val="22"/>
              </w:rPr>
            </w:pPr>
            <w:r>
              <w:rPr>
                <w:w w:val="99"/>
                <w:sz w:val="22"/>
              </w:rPr>
              <w:t>5</w:t>
            </w:r>
          </w:p>
        </w:tc>
        <w:tc>
          <w:tcPr>
            <w:tcW w:w="851" w:type="dxa"/>
          </w:tcPr>
          <w:p>
            <w:pPr>
              <w:pStyle w:val="TableParagraph"/>
              <w:spacing w:line="219" w:lineRule="exact"/>
              <w:rPr>
                <w:sz w:val="22"/>
              </w:rPr>
            </w:pPr>
            <w:r>
              <w:rPr>
                <w:w w:val="99"/>
                <w:sz w:val="22"/>
              </w:rPr>
              <w:t>6</w:t>
            </w:r>
          </w:p>
        </w:tc>
        <w:tc>
          <w:tcPr>
            <w:tcW w:w="851" w:type="dxa"/>
          </w:tcPr>
          <w:p>
            <w:pPr>
              <w:pStyle w:val="TableParagraph"/>
              <w:spacing w:line="219" w:lineRule="exact"/>
              <w:ind w:right="3"/>
              <w:rPr>
                <w:sz w:val="22"/>
              </w:rPr>
            </w:pPr>
            <w:r>
              <w:rPr>
                <w:w w:val="99"/>
                <w:sz w:val="22"/>
              </w:rPr>
              <w:t>3</w:t>
            </w:r>
          </w:p>
        </w:tc>
        <w:tc>
          <w:tcPr>
            <w:tcW w:w="851" w:type="dxa"/>
          </w:tcPr>
          <w:p>
            <w:pPr>
              <w:pStyle w:val="TableParagraph"/>
              <w:spacing w:line="219" w:lineRule="exact"/>
              <w:ind w:right="3"/>
              <w:rPr>
                <w:sz w:val="22"/>
              </w:rPr>
            </w:pPr>
            <w:r>
              <w:rPr>
                <w:w w:val="99"/>
                <w:sz w:val="22"/>
              </w:rPr>
              <w:t>4</w:t>
            </w:r>
          </w:p>
        </w:tc>
        <w:tc>
          <w:tcPr>
            <w:tcW w:w="587" w:type="dxa"/>
          </w:tcPr>
          <w:p>
            <w:pPr>
              <w:pStyle w:val="TableParagraph"/>
              <w:spacing w:line="219" w:lineRule="exact"/>
              <w:ind w:right="109"/>
              <w:jc w:val="right"/>
              <w:rPr>
                <w:sz w:val="22"/>
              </w:rPr>
            </w:pPr>
            <w:r>
              <w:rPr>
                <w:w w:val="99"/>
                <w:sz w:val="22"/>
              </w:rPr>
              <w:t>4</w:t>
            </w:r>
          </w:p>
        </w:tc>
      </w:tr>
      <w:tr>
        <w:trPr>
          <w:trHeight w:val="238" w:hRule="atLeast"/>
        </w:trPr>
        <w:tc>
          <w:tcPr>
            <w:tcW w:w="3090" w:type="dxa"/>
          </w:tcPr>
          <w:p>
            <w:pPr>
              <w:pStyle w:val="TableParagraph"/>
              <w:spacing w:line="219" w:lineRule="exact"/>
              <w:ind w:left="50"/>
              <w:jc w:val="left"/>
              <w:rPr>
                <w:sz w:val="22"/>
              </w:rPr>
            </w:pPr>
            <w:r>
              <w:rPr>
                <w:sz w:val="22"/>
              </w:rPr>
              <w:t>Inner London</w:t>
            </w:r>
          </w:p>
        </w:tc>
        <w:tc>
          <w:tcPr>
            <w:tcW w:w="967" w:type="dxa"/>
          </w:tcPr>
          <w:p>
            <w:pPr>
              <w:pStyle w:val="TableParagraph"/>
              <w:spacing w:line="219" w:lineRule="exact"/>
              <w:ind w:left="390"/>
              <w:jc w:val="left"/>
              <w:rPr>
                <w:sz w:val="22"/>
              </w:rPr>
            </w:pPr>
            <w:r>
              <w:rPr>
                <w:w w:val="99"/>
                <w:sz w:val="22"/>
              </w:rPr>
              <w:t>3</w:t>
            </w:r>
          </w:p>
        </w:tc>
        <w:tc>
          <w:tcPr>
            <w:tcW w:w="948" w:type="dxa"/>
          </w:tcPr>
          <w:p>
            <w:pPr>
              <w:pStyle w:val="TableParagraph"/>
              <w:spacing w:line="219" w:lineRule="exact"/>
              <w:ind w:right="314"/>
              <w:jc w:val="right"/>
              <w:rPr>
                <w:sz w:val="22"/>
              </w:rPr>
            </w:pPr>
            <w:r>
              <w:rPr>
                <w:w w:val="95"/>
                <w:sz w:val="22"/>
              </w:rPr>
              <w:t>20</w:t>
            </w:r>
          </w:p>
        </w:tc>
        <w:tc>
          <w:tcPr>
            <w:tcW w:w="851" w:type="dxa"/>
          </w:tcPr>
          <w:p>
            <w:pPr>
              <w:pStyle w:val="TableParagraph"/>
              <w:spacing w:line="219" w:lineRule="exact"/>
              <w:ind w:left="292" w:right="294"/>
              <w:rPr>
                <w:sz w:val="22"/>
              </w:rPr>
            </w:pPr>
            <w:r>
              <w:rPr>
                <w:sz w:val="22"/>
              </w:rPr>
              <w:t>15</w:t>
            </w:r>
          </w:p>
        </w:tc>
        <w:tc>
          <w:tcPr>
            <w:tcW w:w="851" w:type="dxa"/>
          </w:tcPr>
          <w:p>
            <w:pPr>
              <w:pStyle w:val="TableParagraph"/>
              <w:spacing w:line="219" w:lineRule="exact"/>
              <w:ind w:left="292" w:right="294"/>
              <w:rPr>
                <w:sz w:val="22"/>
              </w:rPr>
            </w:pPr>
            <w:r>
              <w:rPr>
                <w:sz w:val="22"/>
              </w:rPr>
              <w:t>20</w:t>
            </w:r>
          </w:p>
        </w:tc>
        <w:tc>
          <w:tcPr>
            <w:tcW w:w="851" w:type="dxa"/>
          </w:tcPr>
          <w:p>
            <w:pPr>
              <w:pStyle w:val="TableParagraph"/>
              <w:spacing w:line="219" w:lineRule="exact"/>
              <w:ind w:left="291" w:right="296"/>
              <w:rPr>
                <w:sz w:val="22"/>
              </w:rPr>
            </w:pPr>
            <w:r>
              <w:rPr>
                <w:sz w:val="22"/>
              </w:rPr>
              <w:t>24</w:t>
            </w:r>
          </w:p>
        </w:tc>
        <w:tc>
          <w:tcPr>
            <w:tcW w:w="587" w:type="dxa"/>
          </w:tcPr>
          <w:p>
            <w:pPr>
              <w:pStyle w:val="TableParagraph"/>
              <w:spacing w:line="219" w:lineRule="exact"/>
              <w:ind w:right="109"/>
              <w:jc w:val="right"/>
              <w:rPr>
                <w:sz w:val="22"/>
              </w:rPr>
            </w:pPr>
            <w:r>
              <w:rPr>
                <w:w w:val="99"/>
                <w:sz w:val="22"/>
              </w:rPr>
              <w:t>5</w:t>
            </w:r>
          </w:p>
        </w:tc>
      </w:tr>
      <w:tr>
        <w:trPr>
          <w:trHeight w:val="238" w:hRule="atLeast"/>
        </w:trPr>
        <w:tc>
          <w:tcPr>
            <w:tcW w:w="3090" w:type="dxa"/>
          </w:tcPr>
          <w:p>
            <w:pPr>
              <w:pStyle w:val="TableParagraph"/>
              <w:spacing w:line="219" w:lineRule="exact"/>
              <w:ind w:left="50"/>
              <w:jc w:val="left"/>
              <w:rPr>
                <w:sz w:val="22"/>
              </w:rPr>
            </w:pPr>
            <w:r>
              <w:rPr>
                <w:sz w:val="22"/>
              </w:rPr>
              <w:t>Outer London</w:t>
            </w:r>
          </w:p>
        </w:tc>
        <w:tc>
          <w:tcPr>
            <w:tcW w:w="967" w:type="dxa"/>
          </w:tcPr>
          <w:p>
            <w:pPr>
              <w:pStyle w:val="TableParagraph"/>
              <w:spacing w:line="219" w:lineRule="exact"/>
              <w:ind w:left="389"/>
              <w:jc w:val="left"/>
              <w:rPr>
                <w:sz w:val="22"/>
              </w:rPr>
            </w:pPr>
            <w:r>
              <w:rPr>
                <w:w w:val="99"/>
                <w:sz w:val="22"/>
              </w:rPr>
              <w:t>6</w:t>
            </w:r>
          </w:p>
        </w:tc>
        <w:tc>
          <w:tcPr>
            <w:tcW w:w="948" w:type="dxa"/>
          </w:tcPr>
          <w:p>
            <w:pPr>
              <w:pStyle w:val="TableParagraph"/>
              <w:spacing w:line="219" w:lineRule="exact"/>
              <w:ind w:right="315"/>
              <w:jc w:val="right"/>
              <w:rPr>
                <w:sz w:val="22"/>
              </w:rPr>
            </w:pPr>
            <w:r>
              <w:rPr>
                <w:w w:val="95"/>
                <w:sz w:val="22"/>
              </w:rPr>
              <w:t>20</w:t>
            </w:r>
          </w:p>
        </w:tc>
        <w:tc>
          <w:tcPr>
            <w:tcW w:w="851" w:type="dxa"/>
          </w:tcPr>
          <w:p>
            <w:pPr>
              <w:pStyle w:val="TableParagraph"/>
              <w:spacing w:line="219" w:lineRule="exact"/>
              <w:ind w:left="292" w:right="295"/>
              <w:rPr>
                <w:sz w:val="22"/>
              </w:rPr>
            </w:pPr>
            <w:r>
              <w:rPr>
                <w:sz w:val="22"/>
              </w:rPr>
              <w:t>13</w:t>
            </w:r>
          </w:p>
        </w:tc>
        <w:tc>
          <w:tcPr>
            <w:tcW w:w="851" w:type="dxa"/>
          </w:tcPr>
          <w:p>
            <w:pPr>
              <w:pStyle w:val="TableParagraph"/>
              <w:spacing w:line="219" w:lineRule="exact"/>
              <w:ind w:left="292" w:right="295"/>
              <w:rPr>
                <w:sz w:val="22"/>
              </w:rPr>
            </w:pPr>
            <w:r>
              <w:rPr>
                <w:sz w:val="22"/>
              </w:rPr>
              <w:t>22</w:t>
            </w:r>
          </w:p>
        </w:tc>
        <w:tc>
          <w:tcPr>
            <w:tcW w:w="851" w:type="dxa"/>
          </w:tcPr>
          <w:p>
            <w:pPr>
              <w:pStyle w:val="TableParagraph"/>
              <w:spacing w:line="219" w:lineRule="exact"/>
              <w:ind w:left="290" w:right="296"/>
              <w:rPr>
                <w:sz w:val="22"/>
              </w:rPr>
            </w:pPr>
            <w:r>
              <w:rPr>
                <w:sz w:val="22"/>
              </w:rPr>
              <w:t>16</w:t>
            </w:r>
          </w:p>
        </w:tc>
        <w:tc>
          <w:tcPr>
            <w:tcW w:w="587" w:type="dxa"/>
          </w:tcPr>
          <w:p>
            <w:pPr>
              <w:pStyle w:val="TableParagraph"/>
              <w:spacing w:line="219" w:lineRule="exact"/>
              <w:ind w:right="109"/>
              <w:jc w:val="right"/>
              <w:rPr>
                <w:sz w:val="22"/>
              </w:rPr>
            </w:pPr>
            <w:r>
              <w:rPr>
                <w:w w:val="99"/>
                <w:sz w:val="22"/>
              </w:rPr>
              <w:t>8</w:t>
            </w:r>
          </w:p>
        </w:tc>
      </w:tr>
      <w:tr>
        <w:trPr>
          <w:trHeight w:val="238" w:hRule="atLeast"/>
        </w:trPr>
        <w:tc>
          <w:tcPr>
            <w:tcW w:w="3090" w:type="dxa"/>
          </w:tcPr>
          <w:p>
            <w:pPr>
              <w:pStyle w:val="TableParagraph"/>
              <w:spacing w:line="219" w:lineRule="exact"/>
              <w:ind w:left="50"/>
              <w:jc w:val="left"/>
              <w:rPr>
                <w:sz w:val="22"/>
              </w:rPr>
            </w:pPr>
            <w:r>
              <w:rPr>
                <w:sz w:val="22"/>
              </w:rPr>
              <w:t>Rest of South East</w:t>
            </w:r>
          </w:p>
        </w:tc>
        <w:tc>
          <w:tcPr>
            <w:tcW w:w="967" w:type="dxa"/>
          </w:tcPr>
          <w:p>
            <w:pPr>
              <w:pStyle w:val="TableParagraph"/>
              <w:spacing w:line="219" w:lineRule="exact"/>
              <w:ind w:left="334"/>
              <w:jc w:val="left"/>
              <w:rPr>
                <w:sz w:val="22"/>
              </w:rPr>
            </w:pPr>
            <w:r>
              <w:rPr>
                <w:sz w:val="22"/>
              </w:rPr>
              <w:t>19</w:t>
            </w:r>
          </w:p>
        </w:tc>
        <w:tc>
          <w:tcPr>
            <w:tcW w:w="948" w:type="dxa"/>
          </w:tcPr>
          <w:p>
            <w:pPr>
              <w:pStyle w:val="TableParagraph"/>
              <w:spacing w:line="219" w:lineRule="exact"/>
              <w:ind w:right="316"/>
              <w:jc w:val="right"/>
              <w:rPr>
                <w:sz w:val="22"/>
              </w:rPr>
            </w:pPr>
            <w:r>
              <w:rPr>
                <w:w w:val="95"/>
                <w:sz w:val="22"/>
              </w:rPr>
              <w:t>15</w:t>
            </w:r>
          </w:p>
        </w:tc>
        <w:tc>
          <w:tcPr>
            <w:tcW w:w="851" w:type="dxa"/>
          </w:tcPr>
          <w:p>
            <w:pPr>
              <w:pStyle w:val="TableParagraph"/>
              <w:spacing w:line="219" w:lineRule="exact"/>
              <w:ind w:left="292" w:right="296"/>
              <w:rPr>
                <w:sz w:val="22"/>
              </w:rPr>
            </w:pPr>
            <w:r>
              <w:rPr>
                <w:sz w:val="22"/>
              </w:rPr>
              <w:t>14</w:t>
            </w:r>
          </w:p>
        </w:tc>
        <w:tc>
          <w:tcPr>
            <w:tcW w:w="851" w:type="dxa"/>
          </w:tcPr>
          <w:p>
            <w:pPr>
              <w:pStyle w:val="TableParagraph"/>
              <w:spacing w:line="219" w:lineRule="exact"/>
              <w:ind w:left="291" w:right="296"/>
              <w:rPr>
                <w:sz w:val="22"/>
              </w:rPr>
            </w:pPr>
            <w:r>
              <w:rPr>
                <w:sz w:val="22"/>
              </w:rPr>
              <w:t>17</w:t>
            </w:r>
          </w:p>
        </w:tc>
        <w:tc>
          <w:tcPr>
            <w:tcW w:w="851" w:type="dxa"/>
          </w:tcPr>
          <w:p>
            <w:pPr>
              <w:pStyle w:val="TableParagraph"/>
              <w:spacing w:line="219" w:lineRule="exact"/>
              <w:ind w:left="289" w:right="296"/>
              <w:rPr>
                <w:sz w:val="22"/>
              </w:rPr>
            </w:pPr>
            <w:r>
              <w:rPr>
                <w:sz w:val="22"/>
              </w:rPr>
              <w:t>17</w:t>
            </w:r>
          </w:p>
        </w:tc>
        <w:tc>
          <w:tcPr>
            <w:tcW w:w="587" w:type="dxa"/>
          </w:tcPr>
          <w:p>
            <w:pPr>
              <w:pStyle w:val="TableParagraph"/>
              <w:spacing w:line="219" w:lineRule="exact"/>
              <w:ind w:right="55"/>
              <w:jc w:val="right"/>
              <w:rPr>
                <w:sz w:val="22"/>
              </w:rPr>
            </w:pPr>
            <w:r>
              <w:rPr>
                <w:w w:val="95"/>
                <w:sz w:val="22"/>
              </w:rPr>
              <w:t>19</w:t>
            </w:r>
          </w:p>
        </w:tc>
      </w:tr>
      <w:tr>
        <w:trPr>
          <w:trHeight w:val="238" w:hRule="atLeast"/>
        </w:trPr>
        <w:tc>
          <w:tcPr>
            <w:tcW w:w="3090" w:type="dxa"/>
          </w:tcPr>
          <w:p>
            <w:pPr>
              <w:pStyle w:val="TableParagraph"/>
              <w:spacing w:line="219" w:lineRule="exact"/>
              <w:ind w:left="50"/>
              <w:jc w:val="left"/>
              <w:rPr>
                <w:sz w:val="22"/>
              </w:rPr>
            </w:pPr>
            <w:r>
              <w:rPr>
                <w:sz w:val="22"/>
              </w:rPr>
              <w:t>South West</w:t>
            </w:r>
          </w:p>
        </w:tc>
        <w:tc>
          <w:tcPr>
            <w:tcW w:w="967" w:type="dxa"/>
          </w:tcPr>
          <w:p>
            <w:pPr>
              <w:pStyle w:val="TableParagraph"/>
              <w:spacing w:line="219" w:lineRule="exact"/>
              <w:ind w:left="390"/>
              <w:jc w:val="left"/>
              <w:rPr>
                <w:sz w:val="22"/>
              </w:rPr>
            </w:pPr>
            <w:r>
              <w:rPr>
                <w:w w:val="99"/>
                <w:sz w:val="22"/>
              </w:rPr>
              <w:t>9</w:t>
            </w:r>
          </w:p>
        </w:tc>
        <w:tc>
          <w:tcPr>
            <w:tcW w:w="948" w:type="dxa"/>
          </w:tcPr>
          <w:p>
            <w:pPr>
              <w:pStyle w:val="TableParagraph"/>
              <w:spacing w:line="219" w:lineRule="exact"/>
              <w:ind w:right="369"/>
              <w:jc w:val="right"/>
              <w:rPr>
                <w:sz w:val="22"/>
              </w:rPr>
            </w:pPr>
            <w:r>
              <w:rPr>
                <w:w w:val="99"/>
                <w:sz w:val="22"/>
              </w:rPr>
              <w:t>4</w:t>
            </w:r>
          </w:p>
        </w:tc>
        <w:tc>
          <w:tcPr>
            <w:tcW w:w="851" w:type="dxa"/>
          </w:tcPr>
          <w:p>
            <w:pPr>
              <w:pStyle w:val="TableParagraph"/>
              <w:spacing w:line="219" w:lineRule="exact"/>
              <w:rPr>
                <w:sz w:val="22"/>
              </w:rPr>
            </w:pPr>
            <w:r>
              <w:rPr>
                <w:w w:val="99"/>
                <w:sz w:val="22"/>
              </w:rPr>
              <w:t>5</w:t>
            </w:r>
          </w:p>
        </w:tc>
        <w:tc>
          <w:tcPr>
            <w:tcW w:w="851" w:type="dxa"/>
          </w:tcPr>
          <w:p>
            <w:pPr>
              <w:pStyle w:val="TableParagraph"/>
              <w:spacing w:line="219" w:lineRule="exact"/>
              <w:ind w:right="3"/>
              <w:rPr>
                <w:sz w:val="22"/>
              </w:rPr>
            </w:pPr>
            <w:r>
              <w:rPr>
                <w:w w:val="99"/>
                <w:sz w:val="22"/>
              </w:rPr>
              <w:t>5</w:t>
            </w:r>
          </w:p>
        </w:tc>
        <w:tc>
          <w:tcPr>
            <w:tcW w:w="851" w:type="dxa"/>
          </w:tcPr>
          <w:p>
            <w:pPr>
              <w:pStyle w:val="TableParagraph"/>
              <w:spacing w:line="219" w:lineRule="exact"/>
              <w:ind w:right="3"/>
              <w:rPr>
                <w:sz w:val="22"/>
              </w:rPr>
            </w:pPr>
            <w:r>
              <w:rPr>
                <w:w w:val="99"/>
                <w:sz w:val="22"/>
              </w:rPr>
              <w:t>5</w:t>
            </w:r>
          </w:p>
        </w:tc>
        <w:tc>
          <w:tcPr>
            <w:tcW w:w="587" w:type="dxa"/>
          </w:tcPr>
          <w:p>
            <w:pPr>
              <w:pStyle w:val="TableParagraph"/>
              <w:spacing w:line="219" w:lineRule="exact"/>
              <w:ind w:right="109"/>
              <w:jc w:val="right"/>
              <w:rPr>
                <w:sz w:val="22"/>
              </w:rPr>
            </w:pPr>
            <w:r>
              <w:rPr>
                <w:w w:val="99"/>
                <w:sz w:val="22"/>
              </w:rPr>
              <w:t>8</w:t>
            </w:r>
          </w:p>
        </w:tc>
      </w:tr>
      <w:tr>
        <w:trPr>
          <w:trHeight w:val="238" w:hRule="atLeast"/>
        </w:trPr>
        <w:tc>
          <w:tcPr>
            <w:tcW w:w="3090" w:type="dxa"/>
          </w:tcPr>
          <w:p>
            <w:pPr>
              <w:pStyle w:val="TableParagraph"/>
              <w:spacing w:line="219" w:lineRule="exact"/>
              <w:ind w:left="50"/>
              <w:jc w:val="left"/>
              <w:rPr>
                <w:sz w:val="22"/>
              </w:rPr>
            </w:pPr>
            <w:r>
              <w:rPr>
                <w:sz w:val="22"/>
              </w:rPr>
              <w:t>West Midlands</w:t>
            </w:r>
          </w:p>
        </w:tc>
        <w:tc>
          <w:tcPr>
            <w:tcW w:w="967" w:type="dxa"/>
          </w:tcPr>
          <w:p>
            <w:pPr>
              <w:pStyle w:val="TableParagraph"/>
              <w:spacing w:line="219" w:lineRule="exact"/>
              <w:ind w:left="389"/>
              <w:jc w:val="left"/>
              <w:rPr>
                <w:sz w:val="22"/>
              </w:rPr>
            </w:pPr>
            <w:r>
              <w:rPr>
                <w:w w:val="99"/>
                <w:sz w:val="22"/>
              </w:rPr>
              <w:t>4</w:t>
            </w:r>
          </w:p>
        </w:tc>
        <w:tc>
          <w:tcPr>
            <w:tcW w:w="948" w:type="dxa"/>
          </w:tcPr>
          <w:p>
            <w:pPr>
              <w:pStyle w:val="TableParagraph"/>
              <w:spacing w:line="219" w:lineRule="exact"/>
              <w:ind w:right="370"/>
              <w:jc w:val="right"/>
              <w:rPr>
                <w:sz w:val="22"/>
              </w:rPr>
            </w:pPr>
            <w:r>
              <w:rPr>
                <w:w w:val="99"/>
                <w:sz w:val="22"/>
              </w:rPr>
              <w:t>3</w:t>
            </w:r>
          </w:p>
        </w:tc>
        <w:tc>
          <w:tcPr>
            <w:tcW w:w="851" w:type="dxa"/>
          </w:tcPr>
          <w:p>
            <w:pPr>
              <w:pStyle w:val="TableParagraph"/>
              <w:spacing w:line="219" w:lineRule="exact"/>
              <w:ind w:right="2"/>
              <w:rPr>
                <w:sz w:val="22"/>
              </w:rPr>
            </w:pPr>
            <w:r>
              <w:rPr>
                <w:w w:val="99"/>
                <w:sz w:val="22"/>
              </w:rPr>
              <w:t>4</w:t>
            </w:r>
          </w:p>
        </w:tc>
        <w:tc>
          <w:tcPr>
            <w:tcW w:w="851" w:type="dxa"/>
          </w:tcPr>
          <w:p>
            <w:pPr>
              <w:pStyle w:val="TableParagraph"/>
              <w:spacing w:line="219" w:lineRule="exact"/>
              <w:ind w:right="5"/>
              <w:rPr>
                <w:sz w:val="22"/>
              </w:rPr>
            </w:pPr>
            <w:r>
              <w:rPr>
                <w:w w:val="99"/>
                <w:sz w:val="22"/>
              </w:rPr>
              <w:t>6</w:t>
            </w:r>
          </w:p>
        </w:tc>
        <w:tc>
          <w:tcPr>
            <w:tcW w:w="851" w:type="dxa"/>
          </w:tcPr>
          <w:p>
            <w:pPr>
              <w:pStyle w:val="TableParagraph"/>
              <w:spacing w:line="219" w:lineRule="exact"/>
              <w:ind w:right="5"/>
              <w:rPr>
                <w:sz w:val="22"/>
              </w:rPr>
            </w:pPr>
            <w:r>
              <w:rPr>
                <w:w w:val="99"/>
                <w:sz w:val="22"/>
              </w:rPr>
              <w:t>4</w:t>
            </w:r>
          </w:p>
        </w:tc>
        <w:tc>
          <w:tcPr>
            <w:tcW w:w="587" w:type="dxa"/>
          </w:tcPr>
          <w:p>
            <w:pPr>
              <w:pStyle w:val="TableParagraph"/>
              <w:spacing w:line="219" w:lineRule="exact"/>
              <w:ind w:right="110"/>
              <w:jc w:val="right"/>
              <w:rPr>
                <w:sz w:val="22"/>
              </w:rPr>
            </w:pPr>
            <w:r>
              <w:rPr>
                <w:w w:val="99"/>
                <w:sz w:val="22"/>
              </w:rPr>
              <w:t>4</w:t>
            </w:r>
          </w:p>
        </w:tc>
      </w:tr>
      <w:tr>
        <w:trPr>
          <w:trHeight w:val="238" w:hRule="atLeast"/>
        </w:trPr>
        <w:tc>
          <w:tcPr>
            <w:tcW w:w="3090" w:type="dxa"/>
          </w:tcPr>
          <w:p>
            <w:pPr>
              <w:pStyle w:val="TableParagraph"/>
              <w:spacing w:line="219" w:lineRule="exact"/>
              <w:ind w:left="50"/>
              <w:jc w:val="left"/>
              <w:rPr>
                <w:sz w:val="22"/>
              </w:rPr>
            </w:pPr>
            <w:r>
              <w:rPr>
                <w:sz w:val="22"/>
              </w:rPr>
              <w:t>Rest of West Midlands</w:t>
            </w:r>
          </w:p>
        </w:tc>
        <w:tc>
          <w:tcPr>
            <w:tcW w:w="967" w:type="dxa"/>
          </w:tcPr>
          <w:p>
            <w:pPr>
              <w:pStyle w:val="TableParagraph"/>
              <w:spacing w:line="219" w:lineRule="exact"/>
              <w:ind w:left="389"/>
              <w:jc w:val="left"/>
              <w:rPr>
                <w:sz w:val="22"/>
              </w:rPr>
            </w:pPr>
            <w:r>
              <w:rPr>
                <w:w w:val="99"/>
                <w:sz w:val="22"/>
              </w:rPr>
              <w:t>5</w:t>
            </w:r>
          </w:p>
        </w:tc>
        <w:tc>
          <w:tcPr>
            <w:tcW w:w="948" w:type="dxa"/>
          </w:tcPr>
          <w:p>
            <w:pPr>
              <w:pStyle w:val="TableParagraph"/>
              <w:spacing w:line="219" w:lineRule="exact"/>
              <w:ind w:right="371"/>
              <w:jc w:val="right"/>
              <w:rPr>
                <w:sz w:val="22"/>
              </w:rPr>
            </w:pPr>
            <w:r>
              <w:rPr>
                <w:w w:val="99"/>
                <w:sz w:val="22"/>
              </w:rPr>
              <w:t>2</w:t>
            </w:r>
          </w:p>
        </w:tc>
        <w:tc>
          <w:tcPr>
            <w:tcW w:w="851" w:type="dxa"/>
          </w:tcPr>
          <w:p>
            <w:pPr>
              <w:pStyle w:val="TableParagraph"/>
              <w:spacing w:line="219" w:lineRule="exact"/>
              <w:ind w:right="3"/>
              <w:rPr>
                <w:sz w:val="22"/>
              </w:rPr>
            </w:pPr>
            <w:r>
              <w:rPr>
                <w:w w:val="99"/>
                <w:sz w:val="22"/>
              </w:rPr>
              <w:t>3</w:t>
            </w:r>
          </w:p>
        </w:tc>
        <w:tc>
          <w:tcPr>
            <w:tcW w:w="851" w:type="dxa"/>
          </w:tcPr>
          <w:p>
            <w:pPr>
              <w:pStyle w:val="TableParagraph"/>
              <w:spacing w:line="219" w:lineRule="exact"/>
              <w:ind w:right="5"/>
              <w:rPr>
                <w:sz w:val="22"/>
              </w:rPr>
            </w:pPr>
            <w:r>
              <w:rPr>
                <w:w w:val="99"/>
                <w:sz w:val="22"/>
              </w:rPr>
              <w:t>2</w:t>
            </w:r>
          </w:p>
        </w:tc>
        <w:tc>
          <w:tcPr>
            <w:tcW w:w="851" w:type="dxa"/>
          </w:tcPr>
          <w:p>
            <w:pPr>
              <w:pStyle w:val="TableParagraph"/>
              <w:spacing w:line="219" w:lineRule="exact"/>
              <w:ind w:right="6"/>
              <w:rPr>
                <w:sz w:val="22"/>
              </w:rPr>
            </w:pPr>
            <w:r>
              <w:rPr>
                <w:w w:val="99"/>
                <w:sz w:val="22"/>
              </w:rPr>
              <w:t>1</w:t>
            </w:r>
          </w:p>
        </w:tc>
        <w:tc>
          <w:tcPr>
            <w:tcW w:w="587" w:type="dxa"/>
          </w:tcPr>
          <w:p>
            <w:pPr>
              <w:pStyle w:val="TableParagraph"/>
              <w:spacing w:line="219" w:lineRule="exact"/>
              <w:ind w:right="110"/>
              <w:jc w:val="right"/>
              <w:rPr>
                <w:sz w:val="22"/>
              </w:rPr>
            </w:pPr>
            <w:r>
              <w:rPr>
                <w:w w:val="99"/>
                <w:sz w:val="22"/>
              </w:rPr>
              <w:t>5</w:t>
            </w:r>
          </w:p>
        </w:tc>
      </w:tr>
      <w:tr>
        <w:trPr>
          <w:trHeight w:val="238" w:hRule="atLeast"/>
        </w:trPr>
        <w:tc>
          <w:tcPr>
            <w:tcW w:w="3090" w:type="dxa"/>
          </w:tcPr>
          <w:p>
            <w:pPr>
              <w:pStyle w:val="TableParagraph"/>
              <w:spacing w:line="219" w:lineRule="exact"/>
              <w:ind w:left="50"/>
              <w:jc w:val="left"/>
              <w:rPr>
                <w:sz w:val="22"/>
              </w:rPr>
            </w:pPr>
            <w:r>
              <w:rPr>
                <w:sz w:val="22"/>
              </w:rPr>
              <w:t>Greater Manchester</w:t>
            </w:r>
          </w:p>
        </w:tc>
        <w:tc>
          <w:tcPr>
            <w:tcW w:w="967" w:type="dxa"/>
          </w:tcPr>
          <w:p>
            <w:pPr>
              <w:pStyle w:val="TableParagraph"/>
              <w:spacing w:line="219" w:lineRule="exact"/>
              <w:ind w:left="390"/>
              <w:jc w:val="left"/>
              <w:rPr>
                <w:sz w:val="22"/>
              </w:rPr>
            </w:pPr>
            <w:r>
              <w:rPr>
                <w:w w:val="99"/>
                <w:sz w:val="22"/>
              </w:rPr>
              <w:t>4</w:t>
            </w:r>
          </w:p>
        </w:tc>
        <w:tc>
          <w:tcPr>
            <w:tcW w:w="948" w:type="dxa"/>
          </w:tcPr>
          <w:p>
            <w:pPr>
              <w:pStyle w:val="TableParagraph"/>
              <w:spacing w:line="219" w:lineRule="exact"/>
              <w:ind w:right="369"/>
              <w:jc w:val="right"/>
              <w:rPr>
                <w:sz w:val="22"/>
              </w:rPr>
            </w:pPr>
            <w:r>
              <w:rPr>
                <w:w w:val="99"/>
                <w:sz w:val="22"/>
              </w:rPr>
              <w:t>3</w:t>
            </w:r>
          </w:p>
        </w:tc>
        <w:tc>
          <w:tcPr>
            <w:tcW w:w="851" w:type="dxa"/>
          </w:tcPr>
          <w:p>
            <w:pPr>
              <w:pStyle w:val="TableParagraph"/>
              <w:spacing w:line="219" w:lineRule="exact"/>
              <w:rPr>
                <w:sz w:val="22"/>
              </w:rPr>
            </w:pPr>
            <w:r>
              <w:rPr>
                <w:w w:val="99"/>
                <w:sz w:val="22"/>
              </w:rPr>
              <w:t>2</w:t>
            </w:r>
          </w:p>
        </w:tc>
        <w:tc>
          <w:tcPr>
            <w:tcW w:w="851" w:type="dxa"/>
          </w:tcPr>
          <w:p>
            <w:pPr>
              <w:pStyle w:val="TableParagraph"/>
              <w:spacing w:line="219" w:lineRule="exact"/>
              <w:ind w:right="3"/>
              <w:rPr>
                <w:sz w:val="22"/>
              </w:rPr>
            </w:pPr>
            <w:r>
              <w:rPr>
                <w:w w:val="99"/>
                <w:sz w:val="22"/>
              </w:rPr>
              <w:t>3</w:t>
            </w:r>
          </w:p>
        </w:tc>
        <w:tc>
          <w:tcPr>
            <w:tcW w:w="851" w:type="dxa"/>
          </w:tcPr>
          <w:p>
            <w:pPr>
              <w:pStyle w:val="TableParagraph"/>
              <w:spacing w:line="219" w:lineRule="exact"/>
              <w:ind w:right="3"/>
              <w:rPr>
                <w:sz w:val="22"/>
              </w:rPr>
            </w:pPr>
            <w:r>
              <w:rPr>
                <w:w w:val="99"/>
                <w:sz w:val="22"/>
              </w:rPr>
              <w:t>4</w:t>
            </w:r>
          </w:p>
        </w:tc>
        <w:tc>
          <w:tcPr>
            <w:tcW w:w="587" w:type="dxa"/>
          </w:tcPr>
          <w:p>
            <w:pPr>
              <w:pStyle w:val="TableParagraph"/>
              <w:spacing w:line="219" w:lineRule="exact"/>
              <w:ind w:right="109"/>
              <w:jc w:val="right"/>
              <w:rPr>
                <w:sz w:val="22"/>
              </w:rPr>
            </w:pPr>
            <w:r>
              <w:rPr>
                <w:w w:val="99"/>
                <w:sz w:val="22"/>
              </w:rPr>
              <w:t>4</w:t>
            </w:r>
          </w:p>
        </w:tc>
      </w:tr>
      <w:tr>
        <w:trPr>
          <w:trHeight w:val="238" w:hRule="atLeast"/>
        </w:trPr>
        <w:tc>
          <w:tcPr>
            <w:tcW w:w="3090" w:type="dxa"/>
          </w:tcPr>
          <w:p>
            <w:pPr>
              <w:pStyle w:val="TableParagraph"/>
              <w:spacing w:line="219" w:lineRule="exact"/>
              <w:ind w:left="50"/>
              <w:jc w:val="left"/>
              <w:rPr>
                <w:sz w:val="22"/>
              </w:rPr>
            </w:pPr>
            <w:r>
              <w:rPr>
                <w:sz w:val="22"/>
              </w:rPr>
              <w:t>Merseyside</w:t>
            </w:r>
          </w:p>
        </w:tc>
        <w:tc>
          <w:tcPr>
            <w:tcW w:w="967" w:type="dxa"/>
          </w:tcPr>
          <w:p>
            <w:pPr>
              <w:pStyle w:val="TableParagraph"/>
              <w:spacing w:line="219" w:lineRule="exact"/>
              <w:ind w:left="390"/>
              <w:jc w:val="left"/>
              <w:rPr>
                <w:sz w:val="22"/>
              </w:rPr>
            </w:pPr>
            <w:r>
              <w:rPr>
                <w:w w:val="99"/>
                <w:sz w:val="22"/>
              </w:rPr>
              <w:t>2</w:t>
            </w:r>
          </w:p>
        </w:tc>
        <w:tc>
          <w:tcPr>
            <w:tcW w:w="948" w:type="dxa"/>
          </w:tcPr>
          <w:p>
            <w:pPr>
              <w:pStyle w:val="TableParagraph"/>
              <w:spacing w:line="219" w:lineRule="exact"/>
              <w:ind w:right="369"/>
              <w:jc w:val="right"/>
              <w:rPr>
                <w:sz w:val="22"/>
              </w:rPr>
            </w:pPr>
            <w:r>
              <w:rPr>
                <w:w w:val="99"/>
                <w:sz w:val="22"/>
              </w:rPr>
              <w:t>0</w:t>
            </w:r>
          </w:p>
        </w:tc>
        <w:tc>
          <w:tcPr>
            <w:tcW w:w="851" w:type="dxa"/>
          </w:tcPr>
          <w:p>
            <w:pPr>
              <w:pStyle w:val="TableParagraph"/>
              <w:spacing w:line="219" w:lineRule="exact"/>
              <w:rPr>
                <w:sz w:val="22"/>
              </w:rPr>
            </w:pPr>
            <w:r>
              <w:rPr>
                <w:w w:val="99"/>
                <w:sz w:val="22"/>
              </w:rPr>
              <w:t>0</w:t>
            </w:r>
          </w:p>
        </w:tc>
        <w:tc>
          <w:tcPr>
            <w:tcW w:w="851" w:type="dxa"/>
          </w:tcPr>
          <w:p>
            <w:pPr>
              <w:pStyle w:val="TableParagraph"/>
              <w:spacing w:line="219" w:lineRule="exact"/>
              <w:ind w:right="3"/>
              <w:rPr>
                <w:sz w:val="22"/>
              </w:rPr>
            </w:pPr>
            <w:r>
              <w:rPr>
                <w:w w:val="99"/>
                <w:sz w:val="22"/>
              </w:rPr>
              <w:t>1</w:t>
            </w:r>
          </w:p>
        </w:tc>
        <w:tc>
          <w:tcPr>
            <w:tcW w:w="851" w:type="dxa"/>
          </w:tcPr>
          <w:p>
            <w:pPr>
              <w:pStyle w:val="TableParagraph"/>
              <w:spacing w:line="219" w:lineRule="exact"/>
              <w:ind w:right="4"/>
              <w:rPr>
                <w:sz w:val="22"/>
              </w:rPr>
            </w:pPr>
            <w:r>
              <w:rPr>
                <w:w w:val="99"/>
                <w:sz w:val="22"/>
              </w:rPr>
              <w:t>1</w:t>
            </w:r>
          </w:p>
        </w:tc>
        <w:tc>
          <w:tcPr>
            <w:tcW w:w="587" w:type="dxa"/>
          </w:tcPr>
          <w:p>
            <w:pPr>
              <w:pStyle w:val="TableParagraph"/>
              <w:spacing w:line="219" w:lineRule="exact"/>
              <w:ind w:right="109"/>
              <w:jc w:val="right"/>
              <w:rPr>
                <w:sz w:val="22"/>
              </w:rPr>
            </w:pPr>
            <w:r>
              <w:rPr>
                <w:w w:val="99"/>
                <w:sz w:val="22"/>
              </w:rPr>
              <w:t>2</w:t>
            </w:r>
          </w:p>
        </w:tc>
      </w:tr>
      <w:tr>
        <w:trPr>
          <w:trHeight w:val="238" w:hRule="atLeast"/>
        </w:trPr>
        <w:tc>
          <w:tcPr>
            <w:tcW w:w="3090" w:type="dxa"/>
          </w:tcPr>
          <w:p>
            <w:pPr>
              <w:pStyle w:val="TableParagraph"/>
              <w:spacing w:line="219" w:lineRule="exact"/>
              <w:ind w:left="50"/>
              <w:jc w:val="left"/>
              <w:rPr>
                <w:sz w:val="22"/>
              </w:rPr>
            </w:pPr>
            <w:r>
              <w:rPr>
                <w:sz w:val="22"/>
              </w:rPr>
              <w:t>Rest of North West</w:t>
            </w:r>
          </w:p>
        </w:tc>
        <w:tc>
          <w:tcPr>
            <w:tcW w:w="967" w:type="dxa"/>
          </w:tcPr>
          <w:p>
            <w:pPr>
              <w:pStyle w:val="TableParagraph"/>
              <w:spacing w:line="219" w:lineRule="exact"/>
              <w:ind w:left="389"/>
              <w:jc w:val="left"/>
              <w:rPr>
                <w:sz w:val="22"/>
              </w:rPr>
            </w:pPr>
            <w:r>
              <w:rPr>
                <w:w w:val="99"/>
                <w:sz w:val="22"/>
              </w:rPr>
              <w:t>4</w:t>
            </w:r>
          </w:p>
        </w:tc>
        <w:tc>
          <w:tcPr>
            <w:tcW w:w="948" w:type="dxa"/>
          </w:tcPr>
          <w:p>
            <w:pPr>
              <w:pStyle w:val="TableParagraph"/>
              <w:spacing w:line="219" w:lineRule="exact"/>
              <w:ind w:right="370"/>
              <w:jc w:val="right"/>
              <w:rPr>
                <w:sz w:val="22"/>
              </w:rPr>
            </w:pPr>
            <w:r>
              <w:rPr>
                <w:w w:val="99"/>
                <w:sz w:val="22"/>
              </w:rPr>
              <w:t>2</w:t>
            </w:r>
          </w:p>
        </w:tc>
        <w:tc>
          <w:tcPr>
            <w:tcW w:w="851" w:type="dxa"/>
          </w:tcPr>
          <w:p>
            <w:pPr>
              <w:pStyle w:val="TableParagraph"/>
              <w:spacing w:line="219" w:lineRule="exact"/>
              <w:ind w:right="2"/>
              <w:rPr>
                <w:sz w:val="22"/>
              </w:rPr>
            </w:pPr>
            <w:r>
              <w:rPr>
                <w:w w:val="99"/>
                <w:sz w:val="22"/>
              </w:rPr>
              <w:t>3</w:t>
            </w:r>
          </w:p>
        </w:tc>
        <w:tc>
          <w:tcPr>
            <w:tcW w:w="851" w:type="dxa"/>
          </w:tcPr>
          <w:p>
            <w:pPr>
              <w:pStyle w:val="TableParagraph"/>
              <w:spacing w:line="219" w:lineRule="exact"/>
              <w:ind w:right="5"/>
              <w:rPr>
                <w:sz w:val="22"/>
              </w:rPr>
            </w:pPr>
            <w:r>
              <w:rPr>
                <w:w w:val="99"/>
                <w:sz w:val="22"/>
              </w:rPr>
              <w:t>2</w:t>
            </w:r>
          </w:p>
        </w:tc>
        <w:tc>
          <w:tcPr>
            <w:tcW w:w="851" w:type="dxa"/>
          </w:tcPr>
          <w:p>
            <w:pPr>
              <w:pStyle w:val="TableParagraph"/>
              <w:spacing w:line="219" w:lineRule="exact"/>
              <w:ind w:right="5"/>
              <w:rPr>
                <w:sz w:val="22"/>
              </w:rPr>
            </w:pPr>
            <w:r>
              <w:rPr>
                <w:w w:val="99"/>
                <w:sz w:val="22"/>
              </w:rPr>
              <w:t>1</w:t>
            </w:r>
          </w:p>
        </w:tc>
        <w:tc>
          <w:tcPr>
            <w:tcW w:w="587" w:type="dxa"/>
          </w:tcPr>
          <w:p>
            <w:pPr>
              <w:pStyle w:val="TableParagraph"/>
              <w:spacing w:line="219" w:lineRule="exact"/>
              <w:ind w:right="110"/>
              <w:jc w:val="right"/>
              <w:rPr>
                <w:sz w:val="22"/>
              </w:rPr>
            </w:pPr>
            <w:r>
              <w:rPr>
                <w:w w:val="99"/>
                <w:sz w:val="22"/>
              </w:rPr>
              <w:t>4</w:t>
            </w:r>
          </w:p>
        </w:tc>
      </w:tr>
      <w:tr>
        <w:trPr>
          <w:trHeight w:val="238" w:hRule="atLeast"/>
        </w:trPr>
        <w:tc>
          <w:tcPr>
            <w:tcW w:w="3090" w:type="dxa"/>
          </w:tcPr>
          <w:p>
            <w:pPr>
              <w:pStyle w:val="TableParagraph"/>
              <w:spacing w:line="219" w:lineRule="exact"/>
              <w:ind w:left="50"/>
              <w:jc w:val="left"/>
              <w:rPr>
                <w:sz w:val="22"/>
              </w:rPr>
            </w:pPr>
            <w:r>
              <w:rPr>
                <w:sz w:val="22"/>
              </w:rPr>
              <w:t>Wales</w:t>
            </w:r>
          </w:p>
        </w:tc>
        <w:tc>
          <w:tcPr>
            <w:tcW w:w="967" w:type="dxa"/>
          </w:tcPr>
          <w:p>
            <w:pPr>
              <w:pStyle w:val="TableParagraph"/>
              <w:spacing w:line="219" w:lineRule="exact"/>
              <w:ind w:left="390"/>
              <w:jc w:val="left"/>
              <w:rPr>
                <w:sz w:val="22"/>
              </w:rPr>
            </w:pPr>
            <w:r>
              <w:rPr>
                <w:w w:val="99"/>
                <w:sz w:val="22"/>
              </w:rPr>
              <w:t>5</w:t>
            </w:r>
          </w:p>
        </w:tc>
        <w:tc>
          <w:tcPr>
            <w:tcW w:w="948" w:type="dxa"/>
          </w:tcPr>
          <w:p>
            <w:pPr>
              <w:pStyle w:val="TableParagraph"/>
              <w:spacing w:line="219" w:lineRule="exact"/>
              <w:ind w:right="369"/>
              <w:jc w:val="right"/>
              <w:rPr>
                <w:sz w:val="22"/>
              </w:rPr>
            </w:pPr>
            <w:r>
              <w:rPr>
                <w:w w:val="99"/>
                <w:sz w:val="22"/>
              </w:rPr>
              <w:t>1</w:t>
            </w:r>
          </w:p>
        </w:tc>
        <w:tc>
          <w:tcPr>
            <w:tcW w:w="851" w:type="dxa"/>
          </w:tcPr>
          <w:p>
            <w:pPr>
              <w:pStyle w:val="TableParagraph"/>
              <w:spacing w:line="219" w:lineRule="exact"/>
              <w:rPr>
                <w:sz w:val="22"/>
              </w:rPr>
            </w:pPr>
            <w:r>
              <w:rPr>
                <w:w w:val="99"/>
                <w:sz w:val="22"/>
              </w:rPr>
              <w:t>2</w:t>
            </w:r>
          </w:p>
        </w:tc>
        <w:tc>
          <w:tcPr>
            <w:tcW w:w="851" w:type="dxa"/>
          </w:tcPr>
          <w:p>
            <w:pPr>
              <w:pStyle w:val="TableParagraph"/>
              <w:spacing w:line="219" w:lineRule="exact"/>
              <w:ind w:right="3"/>
              <w:rPr>
                <w:sz w:val="22"/>
              </w:rPr>
            </w:pPr>
            <w:r>
              <w:rPr>
                <w:w w:val="99"/>
                <w:sz w:val="22"/>
              </w:rPr>
              <w:t>2</w:t>
            </w:r>
          </w:p>
        </w:tc>
        <w:tc>
          <w:tcPr>
            <w:tcW w:w="851" w:type="dxa"/>
          </w:tcPr>
          <w:p>
            <w:pPr>
              <w:pStyle w:val="TableParagraph"/>
              <w:spacing w:line="219" w:lineRule="exact"/>
              <w:ind w:right="3"/>
              <w:rPr>
                <w:sz w:val="22"/>
              </w:rPr>
            </w:pPr>
            <w:r>
              <w:rPr>
                <w:w w:val="99"/>
                <w:sz w:val="22"/>
              </w:rPr>
              <w:t>3</w:t>
            </w:r>
          </w:p>
        </w:tc>
        <w:tc>
          <w:tcPr>
            <w:tcW w:w="587" w:type="dxa"/>
          </w:tcPr>
          <w:p>
            <w:pPr>
              <w:pStyle w:val="TableParagraph"/>
              <w:spacing w:line="219" w:lineRule="exact"/>
              <w:ind w:right="109"/>
              <w:jc w:val="right"/>
              <w:rPr>
                <w:sz w:val="22"/>
              </w:rPr>
            </w:pPr>
            <w:r>
              <w:rPr>
                <w:w w:val="99"/>
                <w:sz w:val="22"/>
              </w:rPr>
              <w:t>5</w:t>
            </w:r>
          </w:p>
        </w:tc>
      </w:tr>
      <w:tr>
        <w:trPr>
          <w:trHeight w:val="238" w:hRule="atLeast"/>
        </w:trPr>
        <w:tc>
          <w:tcPr>
            <w:tcW w:w="3090" w:type="dxa"/>
          </w:tcPr>
          <w:p>
            <w:pPr>
              <w:pStyle w:val="TableParagraph"/>
              <w:spacing w:line="219" w:lineRule="exact"/>
              <w:ind w:left="50"/>
              <w:jc w:val="left"/>
              <w:rPr>
                <w:sz w:val="22"/>
              </w:rPr>
            </w:pPr>
            <w:r>
              <w:rPr>
                <w:sz w:val="22"/>
              </w:rPr>
              <w:t>Strathclyde</w:t>
            </w:r>
          </w:p>
        </w:tc>
        <w:tc>
          <w:tcPr>
            <w:tcW w:w="967" w:type="dxa"/>
          </w:tcPr>
          <w:p>
            <w:pPr>
              <w:pStyle w:val="TableParagraph"/>
              <w:spacing w:line="219" w:lineRule="exact"/>
              <w:ind w:left="390"/>
              <w:jc w:val="left"/>
              <w:rPr>
                <w:sz w:val="22"/>
              </w:rPr>
            </w:pPr>
            <w:r>
              <w:rPr>
                <w:w w:val="99"/>
                <w:sz w:val="22"/>
              </w:rPr>
              <w:t>4</w:t>
            </w:r>
          </w:p>
        </w:tc>
        <w:tc>
          <w:tcPr>
            <w:tcW w:w="948" w:type="dxa"/>
          </w:tcPr>
          <w:p>
            <w:pPr>
              <w:pStyle w:val="TableParagraph"/>
              <w:spacing w:line="219" w:lineRule="exact"/>
              <w:ind w:right="369"/>
              <w:jc w:val="right"/>
              <w:rPr>
                <w:sz w:val="22"/>
              </w:rPr>
            </w:pPr>
            <w:r>
              <w:rPr>
                <w:w w:val="99"/>
                <w:sz w:val="22"/>
              </w:rPr>
              <w:t>1</w:t>
            </w:r>
          </w:p>
        </w:tc>
        <w:tc>
          <w:tcPr>
            <w:tcW w:w="851" w:type="dxa"/>
          </w:tcPr>
          <w:p>
            <w:pPr>
              <w:pStyle w:val="TableParagraph"/>
              <w:spacing w:line="219" w:lineRule="exact"/>
              <w:rPr>
                <w:sz w:val="22"/>
              </w:rPr>
            </w:pPr>
            <w:r>
              <w:rPr>
                <w:w w:val="99"/>
                <w:sz w:val="22"/>
              </w:rPr>
              <w:t>1</w:t>
            </w:r>
          </w:p>
        </w:tc>
        <w:tc>
          <w:tcPr>
            <w:tcW w:w="851" w:type="dxa"/>
          </w:tcPr>
          <w:p>
            <w:pPr>
              <w:pStyle w:val="TableParagraph"/>
              <w:spacing w:line="219" w:lineRule="exact"/>
              <w:ind w:right="3"/>
              <w:rPr>
                <w:sz w:val="22"/>
              </w:rPr>
            </w:pPr>
            <w:r>
              <w:rPr>
                <w:w w:val="99"/>
                <w:sz w:val="22"/>
              </w:rPr>
              <w:t>1</w:t>
            </w:r>
          </w:p>
        </w:tc>
        <w:tc>
          <w:tcPr>
            <w:tcW w:w="851" w:type="dxa"/>
          </w:tcPr>
          <w:p>
            <w:pPr>
              <w:pStyle w:val="TableParagraph"/>
              <w:spacing w:line="219" w:lineRule="exact"/>
              <w:ind w:right="4"/>
              <w:rPr>
                <w:sz w:val="22"/>
              </w:rPr>
            </w:pPr>
            <w:r>
              <w:rPr>
                <w:w w:val="99"/>
                <w:sz w:val="22"/>
              </w:rPr>
              <w:t>2</w:t>
            </w:r>
          </w:p>
        </w:tc>
        <w:tc>
          <w:tcPr>
            <w:tcW w:w="587" w:type="dxa"/>
          </w:tcPr>
          <w:p>
            <w:pPr>
              <w:pStyle w:val="TableParagraph"/>
              <w:spacing w:line="219" w:lineRule="exact"/>
              <w:ind w:right="109"/>
              <w:jc w:val="right"/>
              <w:rPr>
                <w:sz w:val="22"/>
              </w:rPr>
            </w:pPr>
            <w:r>
              <w:rPr>
                <w:w w:val="99"/>
                <w:sz w:val="22"/>
              </w:rPr>
              <w:t>4</w:t>
            </w:r>
          </w:p>
        </w:tc>
      </w:tr>
      <w:tr>
        <w:trPr>
          <w:trHeight w:val="238" w:hRule="atLeast"/>
        </w:trPr>
        <w:tc>
          <w:tcPr>
            <w:tcW w:w="3090" w:type="dxa"/>
          </w:tcPr>
          <w:p>
            <w:pPr>
              <w:pStyle w:val="TableParagraph"/>
              <w:spacing w:line="219" w:lineRule="exact"/>
              <w:ind w:left="50"/>
              <w:jc w:val="left"/>
              <w:rPr>
                <w:sz w:val="22"/>
              </w:rPr>
            </w:pPr>
            <w:r>
              <w:rPr>
                <w:sz w:val="22"/>
              </w:rPr>
              <w:t>Rest of Scotland</w:t>
            </w:r>
          </w:p>
        </w:tc>
        <w:tc>
          <w:tcPr>
            <w:tcW w:w="967" w:type="dxa"/>
          </w:tcPr>
          <w:p>
            <w:pPr>
              <w:pStyle w:val="TableParagraph"/>
              <w:spacing w:line="219" w:lineRule="exact"/>
              <w:ind w:left="390"/>
              <w:jc w:val="left"/>
              <w:rPr>
                <w:sz w:val="22"/>
              </w:rPr>
            </w:pPr>
            <w:r>
              <w:rPr>
                <w:w w:val="99"/>
                <w:sz w:val="22"/>
              </w:rPr>
              <w:t>5</w:t>
            </w:r>
          </w:p>
        </w:tc>
        <w:tc>
          <w:tcPr>
            <w:tcW w:w="948" w:type="dxa"/>
          </w:tcPr>
          <w:p>
            <w:pPr>
              <w:pStyle w:val="TableParagraph"/>
              <w:spacing w:line="219" w:lineRule="exact"/>
              <w:ind w:right="370"/>
              <w:jc w:val="right"/>
              <w:rPr>
                <w:sz w:val="22"/>
              </w:rPr>
            </w:pPr>
            <w:r>
              <w:rPr>
                <w:w w:val="99"/>
                <w:sz w:val="22"/>
              </w:rPr>
              <w:t>3</w:t>
            </w:r>
          </w:p>
        </w:tc>
        <w:tc>
          <w:tcPr>
            <w:tcW w:w="851" w:type="dxa"/>
          </w:tcPr>
          <w:p>
            <w:pPr>
              <w:pStyle w:val="TableParagraph"/>
              <w:spacing w:line="219" w:lineRule="exact"/>
              <w:ind w:right="1"/>
              <w:rPr>
                <w:sz w:val="22"/>
              </w:rPr>
            </w:pPr>
            <w:r>
              <w:rPr>
                <w:w w:val="99"/>
                <w:sz w:val="22"/>
              </w:rPr>
              <w:t>4</w:t>
            </w:r>
          </w:p>
        </w:tc>
        <w:tc>
          <w:tcPr>
            <w:tcW w:w="851" w:type="dxa"/>
          </w:tcPr>
          <w:p>
            <w:pPr>
              <w:pStyle w:val="TableParagraph"/>
              <w:spacing w:line="219" w:lineRule="exact"/>
              <w:ind w:right="4"/>
              <w:rPr>
                <w:sz w:val="22"/>
              </w:rPr>
            </w:pPr>
            <w:r>
              <w:rPr>
                <w:w w:val="99"/>
                <w:sz w:val="22"/>
              </w:rPr>
              <w:t>2</w:t>
            </w:r>
          </w:p>
        </w:tc>
        <w:tc>
          <w:tcPr>
            <w:tcW w:w="851" w:type="dxa"/>
          </w:tcPr>
          <w:p>
            <w:pPr>
              <w:pStyle w:val="TableParagraph"/>
              <w:spacing w:line="219" w:lineRule="exact"/>
              <w:ind w:right="4"/>
              <w:rPr>
                <w:sz w:val="22"/>
              </w:rPr>
            </w:pPr>
            <w:r>
              <w:rPr>
                <w:w w:val="99"/>
                <w:sz w:val="22"/>
              </w:rPr>
              <w:t>3</w:t>
            </w:r>
          </w:p>
        </w:tc>
        <w:tc>
          <w:tcPr>
            <w:tcW w:w="587" w:type="dxa"/>
          </w:tcPr>
          <w:p>
            <w:pPr>
              <w:pStyle w:val="TableParagraph"/>
              <w:spacing w:line="219" w:lineRule="exact"/>
              <w:ind w:right="109"/>
              <w:jc w:val="right"/>
              <w:rPr>
                <w:sz w:val="22"/>
              </w:rPr>
            </w:pPr>
            <w:r>
              <w:rPr>
                <w:w w:val="99"/>
                <w:sz w:val="22"/>
              </w:rPr>
              <w:t>5</w:t>
            </w:r>
          </w:p>
        </w:tc>
      </w:tr>
      <w:tr>
        <w:trPr>
          <w:trHeight w:val="271" w:hRule="atLeast"/>
        </w:trPr>
        <w:tc>
          <w:tcPr>
            <w:tcW w:w="3090" w:type="dxa"/>
          </w:tcPr>
          <w:p>
            <w:pPr>
              <w:pStyle w:val="TableParagraph"/>
              <w:spacing w:line="241" w:lineRule="exact"/>
              <w:ind w:left="50"/>
              <w:jc w:val="left"/>
              <w:rPr>
                <w:sz w:val="22"/>
              </w:rPr>
            </w:pPr>
            <w:r>
              <w:rPr>
                <w:sz w:val="22"/>
              </w:rPr>
              <w:t>Northern Ireland</w:t>
            </w:r>
          </w:p>
        </w:tc>
        <w:tc>
          <w:tcPr>
            <w:tcW w:w="967" w:type="dxa"/>
          </w:tcPr>
          <w:p>
            <w:pPr>
              <w:pStyle w:val="TableParagraph"/>
              <w:spacing w:line="241" w:lineRule="exact"/>
              <w:ind w:left="390"/>
              <w:jc w:val="left"/>
              <w:rPr>
                <w:sz w:val="22"/>
              </w:rPr>
            </w:pPr>
            <w:r>
              <w:rPr>
                <w:w w:val="99"/>
                <w:sz w:val="22"/>
              </w:rPr>
              <w:t>3</w:t>
            </w:r>
          </w:p>
        </w:tc>
        <w:tc>
          <w:tcPr>
            <w:tcW w:w="948" w:type="dxa"/>
          </w:tcPr>
          <w:p>
            <w:pPr>
              <w:pStyle w:val="TableParagraph"/>
              <w:spacing w:line="241" w:lineRule="exact"/>
              <w:ind w:right="370"/>
              <w:jc w:val="right"/>
              <w:rPr>
                <w:sz w:val="22"/>
              </w:rPr>
            </w:pPr>
            <w:r>
              <w:rPr>
                <w:w w:val="99"/>
                <w:sz w:val="22"/>
              </w:rPr>
              <w:t>2</w:t>
            </w:r>
          </w:p>
        </w:tc>
        <w:tc>
          <w:tcPr>
            <w:tcW w:w="851" w:type="dxa"/>
          </w:tcPr>
          <w:p>
            <w:pPr>
              <w:pStyle w:val="TableParagraph"/>
              <w:spacing w:line="241" w:lineRule="exact"/>
              <w:ind w:right="1"/>
              <w:rPr>
                <w:sz w:val="22"/>
              </w:rPr>
            </w:pPr>
            <w:r>
              <w:rPr>
                <w:w w:val="99"/>
                <w:sz w:val="22"/>
              </w:rPr>
              <w:t>3</w:t>
            </w:r>
          </w:p>
        </w:tc>
        <w:tc>
          <w:tcPr>
            <w:tcW w:w="851" w:type="dxa"/>
          </w:tcPr>
          <w:p>
            <w:pPr>
              <w:pStyle w:val="TableParagraph"/>
              <w:spacing w:line="241" w:lineRule="exact"/>
              <w:ind w:right="4"/>
              <w:rPr>
                <w:sz w:val="22"/>
              </w:rPr>
            </w:pPr>
            <w:r>
              <w:rPr>
                <w:w w:val="99"/>
                <w:sz w:val="22"/>
              </w:rPr>
              <w:t>1</w:t>
            </w:r>
          </w:p>
        </w:tc>
        <w:tc>
          <w:tcPr>
            <w:tcW w:w="851" w:type="dxa"/>
          </w:tcPr>
          <w:p>
            <w:pPr>
              <w:pStyle w:val="TableParagraph"/>
              <w:spacing w:line="241" w:lineRule="exact"/>
              <w:ind w:right="4"/>
              <w:rPr>
                <w:sz w:val="22"/>
              </w:rPr>
            </w:pPr>
            <w:r>
              <w:rPr>
                <w:w w:val="99"/>
                <w:sz w:val="22"/>
              </w:rPr>
              <w:t>1</w:t>
            </w:r>
          </w:p>
        </w:tc>
        <w:tc>
          <w:tcPr>
            <w:tcW w:w="587" w:type="dxa"/>
          </w:tcPr>
          <w:p>
            <w:pPr>
              <w:pStyle w:val="TableParagraph"/>
              <w:spacing w:line="241" w:lineRule="exact"/>
              <w:ind w:right="109"/>
              <w:jc w:val="right"/>
              <w:rPr>
                <w:sz w:val="22"/>
              </w:rPr>
            </w:pPr>
            <w:r>
              <w:rPr>
                <w:w w:val="99"/>
                <w:sz w:val="22"/>
              </w:rPr>
              <w:t>3</w:t>
            </w:r>
          </w:p>
        </w:tc>
      </w:tr>
      <w:tr>
        <w:trPr>
          <w:trHeight w:val="510" w:hRule="atLeast"/>
        </w:trPr>
        <w:tc>
          <w:tcPr>
            <w:tcW w:w="3090" w:type="dxa"/>
          </w:tcPr>
          <w:p>
            <w:pPr>
              <w:pStyle w:val="TableParagraph"/>
              <w:spacing w:line="246" w:lineRule="exact" w:before="21"/>
              <w:ind w:left="50"/>
              <w:jc w:val="left"/>
              <w:rPr>
                <w:i/>
                <w:sz w:val="22"/>
              </w:rPr>
            </w:pPr>
            <w:r>
              <w:rPr>
                <w:i/>
                <w:sz w:val="22"/>
              </w:rPr>
              <w:t>c) Schooling</w:t>
            </w:r>
          </w:p>
          <w:p>
            <w:pPr>
              <w:pStyle w:val="TableParagraph"/>
              <w:spacing w:line="224" w:lineRule="exact"/>
              <w:ind w:left="50"/>
              <w:jc w:val="left"/>
              <w:rPr>
                <w:sz w:val="22"/>
              </w:rPr>
            </w:pPr>
            <w:r>
              <w:rPr>
                <w:sz w:val="22"/>
              </w:rPr>
              <w:t>Degree or equivalent</w:t>
            </w:r>
          </w:p>
        </w:tc>
        <w:tc>
          <w:tcPr>
            <w:tcW w:w="967" w:type="dxa"/>
          </w:tcPr>
          <w:p>
            <w:pPr>
              <w:pStyle w:val="TableParagraph"/>
              <w:spacing w:before="6"/>
              <w:jc w:val="left"/>
              <w:rPr>
                <w:b/>
                <w:sz w:val="22"/>
              </w:rPr>
            </w:pPr>
          </w:p>
          <w:p>
            <w:pPr>
              <w:pStyle w:val="TableParagraph"/>
              <w:spacing w:line="231" w:lineRule="exact"/>
              <w:ind w:left="337"/>
              <w:jc w:val="left"/>
              <w:rPr>
                <w:sz w:val="22"/>
              </w:rPr>
            </w:pPr>
            <w:r>
              <w:rPr>
                <w:sz w:val="22"/>
              </w:rPr>
              <w:t>18</w:t>
            </w:r>
          </w:p>
        </w:tc>
        <w:tc>
          <w:tcPr>
            <w:tcW w:w="948" w:type="dxa"/>
          </w:tcPr>
          <w:p>
            <w:pPr>
              <w:pStyle w:val="TableParagraph"/>
              <w:spacing w:before="6"/>
              <w:jc w:val="left"/>
              <w:rPr>
                <w:b/>
                <w:sz w:val="22"/>
              </w:rPr>
            </w:pPr>
          </w:p>
          <w:p>
            <w:pPr>
              <w:pStyle w:val="TableParagraph"/>
              <w:spacing w:line="231" w:lineRule="exact"/>
              <w:ind w:right="368"/>
              <w:jc w:val="right"/>
              <w:rPr>
                <w:sz w:val="22"/>
              </w:rPr>
            </w:pPr>
            <w:r>
              <w:rPr>
                <w:w w:val="99"/>
                <w:sz w:val="22"/>
              </w:rPr>
              <w:t>8</w:t>
            </w:r>
          </w:p>
        </w:tc>
        <w:tc>
          <w:tcPr>
            <w:tcW w:w="851" w:type="dxa"/>
          </w:tcPr>
          <w:p>
            <w:pPr>
              <w:pStyle w:val="TableParagraph"/>
              <w:spacing w:before="6"/>
              <w:jc w:val="left"/>
              <w:rPr>
                <w:b/>
                <w:sz w:val="22"/>
              </w:rPr>
            </w:pPr>
          </w:p>
          <w:p>
            <w:pPr>
              <w:pStyle w:val="TableParagraph"/>
              <w:spacing w:line="231" w:lineRule="exact"/>
              <w:rPr>
                <w:sz w:val="22"/>
              </w:rPr>
            </w:pPr>
            <w:r>
              <w:rPr>
                <w:w w:val="99"/>
                <w:sz w:val="22"/>
              </w:rPr>
              <w:t>5</w:t>
            </w:r>
          </w:p>
        </w:tc>
        <w:tc>
          <w:tcPr>
            <w:tcW w:w="851" w:type="dxa"/>
          </w:tcPr>
          <w:p>
            <w:pPr>
              <w:pStyle w:val="TableParagraph"/>
              <w:spacing w:before="6"/>
              <w:jc w:val="left"/>
              <w:rPr>
                <w:b/>
                <w:sz w:val="22"/>
              </w:rPr>
            </w:pPr>
          </w:p>
          <w:p>
            <w:pPr>
              <w:pStyle w:val="TableParagraph"/>
              <w:spacing w:line="231" w:lineRule="exact"/>
              <w:ind w:left="292" w:right="293"/>
              <w:rPr>
                <w:sz w:val="22"/>
              </w:rPr>
            </w:pPr>
            <w:r>
              <w:rPr>
                <w:sz w:val="22"/>
              </w:rPr>
              <w:t>21</w:t>
            </w:r>
          </w:p>
        </w:tc>
        <w:tc>
          <w:tcPr>
            <w:tcW w:w="851" w:type="dxa"/>
          </w:tcPr>
          <w:p>
            <w:pPr>
              <w:pStyle w:val="TableParagraph"/>
              <w:spacing w:before="6"/>
              <w:jc w:val="left"/>
              <w:rPr>
                <w:b/>
                <w:sz w:val="22"/>
              </w:rPr>
            </w:pPr>
          </w:p>
          <w:p>
            <w:pPr>
              <w:pStyle w:val="TableParagraph"/>
              <w:spacing w:line="231" w:lineRule="exact"/>
              <w:ind w:left="292" w:right="294"/>
              <w:rPr>
                <w:sz w:val="22"/>
              </w:rPr>
            </w:pPr>
            <w:r>
              <w:rPr>
                <w:sz w:val="22"/>
              </w:rPr>
              <w:t>18</w:t>
            </w:r>
          </w:p>
        </w:tc>
        <w:tc>
          <w:tcPr>
            <w:tcW w:w="587" w:type="dxa"/>
          </w:tcPr>
          <w:p>
            <w:pPr>
              <w:pStyle w:val="TableParagraph"/>
              <w:spacing w:before="6"/>
              <w:jc w:val="left"/>
              <w:rPr>
                <w:b/>
                <w:sz w:val="22"/>
              </w:rPr>
            </w:pPr>
          </w:p>
          <w:p>
            <w:pPr>
              <w:pStyle w:val="TableParagraph"/>
              <w:spacing w:line="231" w:lineRule="exact"/>
              <w:ind w:right="52"/>
              <w:jc w:val="right"/>
              <w:rPr>
                <w:sz w:val="22"/>
              </w:rPr>
            </w:pPr>
            <w:r>
              <w:rPr>
                <w:w w:val="95"/>
                <w:sz w:val="22"/>
              </w:rPr>
              <w:t>18</w:t>
            </w:r>
          </w:p>
        </w:tc>
      </w:tr>
      <w:tr>
        <w:trPr>
          <w:trHeight w:val="238" w:hRule="atLeast"/>
        </w:trPr>
        <w:tc>
          <w:tcPr>
            <w:tcW w:w="3090" w:type="dxa"/>
          </w:tcPr>
          <w:p>
            <w:pPr>
              <w:pStyle w:val="TableParagraph"/>
              <w:spacing w:line="219" w:lineRule="exact"/>
              <w:ind w:left="50"/>
              <w:jc w:val="left"/>
              <w:rPr>
                <w:sz w:val="22"/>
              </w:rPr>
            </w:pPr>
            <w:r>
              <w:rPr>
                <w:sz w:val="22"/>
              </w:rPr>
              <w:t>Higher education</w:t>
            </w:r>
          </w:p>
        </w:tc>
        <w:tc>
          <w:tcPr>
            <w:tcW w:w="967" w:type="dxa"/>
          </w:tcPr>
          <w:p>
            <w:pPr>
              <w:pStyle w:val="TableParagraph"/>
              <w:spacing w:line="219" w:lineRule="exact"/>
              <w:ind w:left="390"/>
              <w:jc w:val="left"/>
              <w:rPr>
                <w:sz w:val="22"/>
              </w:rPr>
            </w:pPr>
            <w:r>
              <w:rPr>
                <w:w w:val="99"/>
                <w:sz w:val="22"/>
              </w:rPr>
              <w:t>9</w:t>
            </w:r>
          </w:p>
        </w:tc>
        <w:tc>
          <w:tcPr>
            <w:tcW w:w="948" w:type="dxa"/>
          </w:tcPr>
          <w:p>
            <w:pPr>
              <w:pStyle w:val="TableParagraph"/>
              <w:spacing w:line="219" w:lineRule="exact"/>
              <w:ind w:right="370"/>
              <w:jc w:val="right"/>
              <w:rPr>
                <w:sz w:val="22"/>
              </w:rPr>
            </w:pPr>
            <w:r>
              <w:rPr>
                <w:w w:val="99"/>
                <w:sz w:val="22"/>
              </w:rPr>
              <w:t>3</w:t>
            </w:r>
          </w:p>
        </w:tc>
        <w:tc>
          <w:tcPr>
            <w:tcW w:w="851" w:type="dxa"/>
          </w:tcPr>
          <w:p>
            <w:pPr>
              <w:pStyle w:val="TableParagraph"/>
              <w:spacing w:line="219" w:lineRule="exact"/>
              <w:ind w:right="1"/>
              <w:rPr>
                <w:sz w:val="22"/>
              </w:rPr>
            </w:pPr>
            <w:r>
              <w:rPr>
                <w:w w:val="99"/>
                <w:sz w:val="22"/>
              </w:rPr>
              <w:t>1</w:t>
            </w:r>
          </w:p>
        </w:tc>
        <w:tc>
          <w:tcPr>
            <w:tcW w:w="851" w:type="dxa"/>
          </w:tcPr>
          <w:p>
            <w:pPr>
              <w:pStyle w:val="TableParagraph"/>
              <w:spacing w:line="219" w:lineRule="exact"/>
              <w:ind w:right="3"/>
              <w:rPr>
                <w:sz w:val="22"/>
              </w:rPr>
            </w:pPr>
            <w:r>
              <w:rPr>
                <w:w w:val="99"/>
                <w:sz w:val="22"/>
              </w:rPr>
              <w:t>7</w:t>
            </w:r>
          </w:p>
        </w:tc>
        <w:tc>
          <w:tcPr>
            <w:tcW w:w="851" w:type="dxa"/>
          </w:tcPr>
          <w:p>
            <w:pPr>
              <w:pStyle w:val="TableParagraph"/>
              <w:spacing w:line="219" w:lineRule="exact"/>
              <w:ind w:right="4"/>
              <w:rPr>
                <w:sz w:val="22"/>
              </w:rPr>
            </w:pPr>
            <w:r>
              <w:rPr>
                <w:w w:val="99"/>
                <w:sz w:val="22"/>
              </w:rPr>
              <w:t>4</w:t>
            </w:r>
          </w:p>
        </w:tc>
        <w:tc>
          <w:tcPr>
            <w:tcW w:w="587" w:type="dxa"/>
          </w:tcPr>
          <w:p>
            <w:pPr>
              <w:pStyle w:val="TableParagraph"/>
              <w:spacing w:line="219" w:lineRule="exact"/>
              <w:ind w:right="109"/>
              <w:jc w:val="right"/>
              <w:rPr>
                <w:sz w:val="22"/>
              </w:rPr>
            </w:pPr>
            <w:r>
              <w:rPr>
                <w:w w:val="99"/>
                <w:sz w:val="22"/>
              </w:rPr>
              <w:t>9</w:t>
            </w:r>
          </w:p>
        </w:tc>
      </w:tr>
      <w:tr>
        <w:trPr>
          <w:trHeight w:val="238" w:hRule="atLeast"/>
        </w:trPr>
        <w:tc>
          <w:tcPr>
            <w:tcW w:w="3090" w:type="dxa"/>
          </w:tcPr>
          <w:p>
            <w:pPr>
              <w:pStyle w:val="TableParagraph"/>
              <w:spacing w:line="219" w:lineRule="exact"/>
              <w:ind w:left="50"/>
              <w:jc w:val="left"/>
              <w:rPr>
                <w:sz w:val="22"/>
              </w:rPr>
            </w:pPr>
            <w:r>
              <w:rPr>
                <w:sz w:val="22"/>
              </w:rPr>
              <w:t>Apprenticeships &amp; equivalent</w:t>
            </w:r>
          </w:p>
        </w:tc>
        <w:tc>
          <w:tcPr>
            <w:tcW w:w="967" w:type="dxa"/>
          </w:tcPr>
          <w:p>
            <w:pPr>
              <w:pStyle w:val="TableParagraph"/>
              <w:spacing w:line="219" w:lineRule="exact"/>
              <w:ind w:left="335"/>
              <w:jc w:val="left"/>
              <w:rPr>
                <w:sz w:val="22"/>
              </w:rPr>
            </w:pPr>
            <w:r>
              <w:rPr>
                <w:sz w:val="22"/>
              </w:rPr>
              <w:t>25</w:t>
            </w:r>
          </w:p>
        </w:tc>
        <w:tc>
          <w:tcPr>
            <w:tcW w:w="948" w:type="dxa"/>
          </w:tcPr>
          <w:p>
            <w:pPr>
              <w:pStyle w:val="TableParagraph"/>
              <w:spacing w:line="219" w:lineRule="exact"/>
              <w:ind w:right="370"/>
              <w:jc w:val="right"/>
              <w:rPr>
                <w:sz w:val="22"/>
              </w:rPr>
            </w:pPr>
            <w:r>
              <w:rPr>
                <w:w w:val="99"/>
                <w:sz w:val="22"/>
              </w:rPr>
              <w:t>7</w:t>
            </w:r>
          </w:p>
        </w:tc>
        <w:tc>
          <w:tcPr>
            <w:tcW w:w="851" w:type="dxa"/>
          </w:tcPr>
          <w:p>
            <w:pPr>
              <w:pStyle w:val="TableParagraph"/>
              <w:spacing w:line="219" w:lineRule="exact"/>
              <w:ind w:right="1"/>
              <w:rPr>
                <w:sz w:val="22"/>
              </w:rPr>
            </w:pPr>
            <w:r>
              <w:rPr>
                <w:w w:val="99"/>
                <w:sz w:val="22"/>
              </w:rPr>
              <w:t>5</w:t>
            </w:r>
          </w:p>
        </w:tc>
        <w:tc>
          <w:tcPr>
            <w:tcW w:w="851" w:type="dxa"/>
          </w:tcPr>
          <w:p>
            <w:pPr>
              <w:pStyle w:val="TableParagraph"/>
              <w:spacing w:line="219" w:lineRule="exact"/>
              <w:ind w:left="292" w:right="295"/>
              <w:rPr>
                <w:sz w:val="22"/>
              </w:rPr>
            </w:pPr>
            <w:r>
              <w:rPr>
                <w:sz w:val="22"/>
              </w:rPr>
              <w:t>12</w:t>
            </w:r>
          </w:p>
        </w:tc>
        <w:tc>
          <w:tcPr>
            <w:tcW w:w="851" w:type="dxa"/>
          </w:tcPr>
          <w:p>
            <w:pPr>
              <w:pStyle w:val="TableParagraph"/>
              <w:spacing w:line="219" w:lineRule="exact"/>
              <w:ind w:right="5"/>
              <w:rPr>
                <w:sz w:val="22"/>
              </w:rPr>
            </w:pPr>
            <w:r>
              <w:rPr>
                <w:w w:val="99"/>
                <w:sz w:val="22"/>
              </w:rPr>
              <w:t>7</w:t>
            </w:r>
          </w:p>
        </w:tc>
        <w:tc>
          <w:tcPr>
            <w:tcW w:w="587" w:type="dxa"/>
          </w:tcPr>
          <w:p>
            <w:pPr>
              <w:pStyle w:val="TableParagraph"/>
              <w:spacing w:line="219" w:lineRule="exact"/>
              <w:ind w:right="54"/>
              <w:jc w:val="right"/>
              <w:rPr>
                <w:sz w:val="22"/>
              </w:rPr>
            </w:pPr>
            <w:r>
              <w:rPr>
                <w:sz w:val="22"/>
              </w:rPr>
              <w:t>23</w:t>
            </w:r>
          </w:p>
        </w:tc>
      </w:tr>
      <w:tr>
        <w:trPr>
          <w:trHeight w:val="238" w:hRule="atLeast"/>
        </w:trPr>
        <w:tc>
          <w:tcPr>
            <w:tcW w:w="3090" w:type="dxa"/>
          </w:tcPr>
          <w:p>
            <w:pPr>
              <w:pStyle w:val="TableParagraph"/>
              <w:spacing w:line="219" w:lineRule="exact"/>
              <w:ind w:left="50"/>
              <w:jc w:val="left"/>
              <w:rPr>
                <w:sz w:val="22"/>
              </w:rPr>
            </w:pPr>
            <w:r>
              <w:rPr>
                <w:sz w:val="22"/>
              </w:rPr>
              <w:t>GCSE grades a-c or equivalent</w:t>
            </w:r>
          </w:p>
        </w:tc>
        <w:tc>
          <w:tcPr>
            <w:tcW w:w="967" w:type="dxa"/>
          </w:tcPr>
          <w:p>
            <w:pPr>
              <w:pStyle w:val="TableParagraph"/>
              <w:spacing w:line="219" w:lineRule="exact"/>
              <w:ind w:left="334"/>
              <w:jc w:val="left"/>
              <w:rPr>
                <w:sz w:val="22"/>
              </w:rPr>
            </w:pPr>
            <w:r>
              <w:rPr>
                <w:sz w:val="22"/>
              </w:rPr>
              <w:t>24</w:t>
            </w:r>
          </w:p>
        </w:tc>
        <w:tc>
          <w:tcPr>
            <w:tcW w:w="948" w:type="dxa"/>
          </w:tcPr>
          <w:p>
            <w:pPr>
              <w:pStyle w:val="TableParagraph"/>
              <w:spacing w:line="219" w:lineRule="exact"/>
              <w:ind w:right="371"/>
              <w:jc w:val="right"/>
              <w:rPr>
                <w:sz w:val="22"/>
              </w:rPr>
            </w:pPr>
            <w:r>
              <w:rPr>
                <w:w w:val="99"/>
                <w:sz w:val="22"/>
              </w:rPr>
              <w:t>2</w:t>
            </w:r>
          </w:p>
        </w:tc>
        <w:tc>
          <w:tcPr>
            <w:tcW w:w="851" w:type="dxa"/>
          </w:tcPr>
          <w:p>
            <w:pPr>
              <w:pStyle w:val="TableParagraph"/>
              <w:spacing w:line="219" w:lineRule="exact"/>
              <w:ind w:right="3"/>
              <w:rPr>
                <w:sz w:val="22"/>
              </w:rPr>
            </w:pPr>
            <w:r>
              <w:rPr>
                <w:w w:val="99"/>
                <w:sz w:val="22"/>
              </w:rPr>
              <w:t>1</w:t>
            </w:r>
          </w:p>
        </w:tc>
        <w:tc>
          <w:tcPr>
            <w:tcW w:w="851" w:type="dxa"/>
          </w:tcPr>
          <w:p>
            <w:pPr>
              <w:pStyle w:val="TableParagraph"/>
              <w:spacing w:line="219" w:lineRule="exact"/>
              <w:ind w:right="6"/>
              <w:rPr>
                <w:sz w:val="22"/>
              </w:rPr>
            </w:pPr>
            <w:r>
              <w:rPr>
                <w:w w:val="99"/>
                <w:sz w:val="22"/>
              </w:rPr>
              <w:t>9</w:t>
            </w:r>
          </w:p>
        </w:tc>
        <w:tc>
          <w:tcPr>
            <w:tcW w:w="851" w:type="dxa"/>
          </w:tcPr>
          <w:p>
            <w:pPr>
              <w:pStyle w:val="TableParagraph"/>
              <w:spacing w:line="219" w:lineRule="exact"/>
              <w:ind w:right="6"/>
              <w:rPr>
                <w:sz w:val="22"/>
              </w:rPr>
            </w:pPr>
            <w:r>
              <w:rPr>
                <w:w w:val="99"/>
                <w:sz w:val="22"/>
              </w:rPr>
              <w:t>2</w:t>
            </w:r>
          </w:p>
        </w:tc>
        <w:tc>
          <w:tcPr>
            <w:tcW w:w="587" w:type="dxa"/>
          </w:tcPr>
          <w:p>
            <w:pPr>
              <w:pStyle w:val="TableParagraph"/>
              <w:spacing w:line="219" w:lineRule="exact"/>
              <w:ind w:right="55"/>
              <w:jc w:val="right"/>
              <w:rPr>
                <w:sz w:val="22"/>
              </w:rPr>
            </w:pPr>
            <w:r>
              <w:rPr>
                <w:w w:val="95"/>
                <w:sz w:val="22"/>
              </w:rPr>
              <w:t>22</w:t>
            </w:r>
          </w:p>
        </w:tc>
      </w:tr>
      <w:tr>
        <w:trPr>
          <w:trHeight w:val="238" w:hRule="atLeast"/>
        </w:trPr>
        <w:tc>
          <w:tcPr>
            <w:tcW w:w="3090" w:type="dxa"/>
          </w:tcPr>
          <w:p>
            <w:pPr>
              <w:pStyle w:val="TableParagraph"/>
              <w:spacing w:line="219" w:lineRule="exact"/>
              <w:ind w:left="50"/>
              <w:jc w:val="left"/>
              <w:rPr>
                <w:sz w:val="22"/>
              </w:rPr>
            </w:pPr>
            <w:r>
              <w:rPr>
                <w:sz w:val="22"/>
              </w:rPr>
              <w:t>Other qualifications</w:t>
            </w:r>
          </w:p>
        </w:tc>
        <w:tc>
          <w:tcPr>
            <w:tcW w:w="967" w:type="dxa"/>
          </w:tcPr>
          <w:p>
            <w:pPr>
              <w:pStyle w:val="TableParagraph"/>
              <w:spacing w:line="219" w:lineRule="exact"/>
              <w:ind w:left="333"/>
              <w:jc w:val="left"/>
              <w:rPr>
                <w:sz w:val="22"/>
              </w:rPr>
            </w:pPr>
            <w:r>
              <w:rPr>
                <w:sz w:val="22"/>
              </w:rPr>
              <w:t>10</w:t>
            </w:r>
          </w:p>
        </w:tc>
        <w:tc>
          <w:tcPr>
            <w:tcW w:w="948" w:type="dxa"/>
          </w:tcPr>
          <w:p>
            <w:pPr>
              <w:pStyle w:val="TableParagraph"/>
              <w:spacing w:line="219" w:lineRule="exact"/>
              <w:ind w:right="316"/>
              <w:jc w:val="right"/>
              <w:rPr>
                <w:sz w:val="22"/>
              </w:rPr>
            </w:pPr>
            <w:r>
              <w:rPr>
                <w:w w:val="95"/>
                <w:sz w:val="22"/>
              </w:rPr>
              <w:t>62</w:t>
            </w:r>
          </w:p>
        </w:tc>
        <w:tc>
          <w:tcPr>
            <w:tcW w:w="851" w:type="dxa"/>
          </w:tcPr>
          <w:p>
            <w:pPr>
              <w:pStyle w:val="TableParagraph"/>
              <w:spacing w:line="219" w:lineRule="exact"/>
              <w:ind w:left="291" w:right="296"/>
              <w:rPr>
                <w:sz w:val="22"/>
              </w:rPr>
            </w:pPr>
            <w:r>
              <w:rPr>
                <w:sz w:val="22"/>
              </w:rPr>
              <w:t>65</w:t>
            </w:r>
          </w:p>
        </w:tc>
        <w:tc>
          <w:tcPr>
            <w:tcW w:w="851" w:type="dxa"/>
          </w:tcPr>
          <w:p>
            <w:pPr>
              <w:pStyle w:val="TableParagraph"/>
              <w:spacing w:line="219" w:lineRule="exact"/>
              <w:ind w:left="291" w:right="296"/>
              <w:rPr>
                <w:sz w:val="22"/>
              </w:rPr>
            </w:pPr>
            <w:r>
              <w:rPr>
                <w:sz w:val="22"/>
              </w:rPr>
              <w:t>32</w:t>
            </w:r>
          </w:p>
        </w:tc>
        <w:tc>
          <w:tcPr>
            <w:tcW w:w="851" w:type="dxa"/>
          </w:tcPr>
          <w:p>
            <w:pPr>
              <w:pStyle w:val="TableParagraph"/>
              <w:spacing w:line="219" w:lineRule="exact"/>
              <w:ind w:left="289" w:right="296"/>
              <w:rPr>
                <w:sz w:val="22"/>
              </w:rPr>
            </w:pPr>
            <w:r>
              <w:rPr>
                <w:sz w:val="22"/>
              </w:rPr>
              <w:t>56</w:t>
            </w:r>
          </w:p>
        </w:tc>
        <w:tc>
          <w:tcPr>
            <w:tcW w:w="587" w:type="dxa"/>
          </w:tcPr>
          <w:p>
            <w:pPr>
              <w:pStyle w:val="TableParagraph"/>
              <w:spacing w:line="219" w:lineRule="exact"/>
              <w:ind w:right="55"/>
              <w:jc w:val="right"/>
              <w:rPr>
                <w:sz w:val="22"/>
              </w:rPr>
            </w:pPr>
            <w:r>
              <w:rPr>
                <w:w w:val="95"/>
                <w:sz w:val="22"/>
              </w:rPr>
              <w:t>13</w:t>
            </w:r>
          </w:p>
        </w:tc>
      </w:tr>
      <w:tr>
        <w:trPr>
          <w:trHeight w:val="238" w:hRule="atLeast"/>
        </w:trPr>
        <w:tc>
          <w:tcPr>
            <w:tcW w:w="3090" w:type="dxa"/>
          </w:tcPr>
          <w:p>
            <w:pPr>
              <w:pStyle w:val="TableParagraph"/>
              <w:spacing w:line="219" w:lineRule="exact"/>
              <w:ind w:left="50"/>
              <w:jc w:val="left"/>
              <w:rPr>
                <w:sz w:val="22"/>
              </w:rPr>
            </w:pPr>
            <w:r>
              <w:rPr>
                <w:sz w:val="22"/>
              </w:rPr>
              <w:t>No qualification</w:t>
            </w:r>
          </w:p>
        </w:tc>
        <w:tc>
          <w:tcPr>
            <w:tcW w:w="967" w:type="dxa"/>
          </w:tcPr>
          <w:p>
            <w:pPr>
              <w:pStyle w:val="TableParagraph"/>
              <w:spacing w:line="219" w:lineRule="exact"/>
              <w:ind w:left="335"/>
              <w:jc w:val="left"/>
              <w:rPr>
                <w:sz w:val="22"/>
              </w:rPr>
            </w:pPr>
            <w:r>
              <w:rPr>
                <w:sz w:val="22"/>
              </w:rPr>
              <w:t>14</w:t>
            </w:r>
          </w:p>
        </w:tc>
        <w:tc>
          <w:tcPr>
            <w:tcW w:w="948" w:type="dxa"/>
          </w:tcPr>
          <w:p>
            <w:pPr>
              <w:pStyle w:val="TableParagraph"/>
              <w:spacing w:line="219" w:lineRule="exact"/>
              <w:ind w:right="314"/>
              <w:jc w:val="right"/>
              <w:rPr>
                <w:sz w:val="22"/>
              </w:rPr>
            </w:pPr>
            <w:r>
              <w:rPr>
                <w:w w:val="95"/>
                <w:sz w:val="22"/>
              </w:rPr>
              <w:t>16</w:t>
            </w:r>
          </w:p>
        </w:tc>
        <w:tc>
          <w:tcPr>
            <w:tcW w:w="851" w:type="dxa"/>
          </w:tcPr>
          <w:p>
            <w:pPr>
              <w:pStyle w:val="TableParagraph"/>
              <w:spacing w:line="219" w:lineRule="exact"/>
              <w:ind w:left="292" w:right="293"/>
              <w:rPr>
                <w:sz w:val="22"/>
              </w:rPr>
            </w:pPr>
            <w:r>
              <w:rPr>
                <w:sz w:val="22"/>
              </w:rPr>
              <w:t>20</w:t>
            </w:r>
          </w:p>
        </w:tc>
        <w:tc>
          <w:tcPr>
            <w:tcW w:w="851" w:type="dxa"/>
          </w:tcPr>
          <w:p>
            <w:pPr>
              <w:pStyle w:val="TableParagraph"/>
              <w:spacing w:line="219" w:lineRule="exact"/>
              <w:ind w:left="292" w:right="293"/>
              <w:rPr>
                <w:sz w:val="22"/>
              </w:rPr>
            </w:pPr>
            <w:r>
              <w:rPr>
                <w:sz w:val="22"/>
              </w:rPr>
              <w:t>18</w:t>
            </w:r>
          </w:p>
        </w:tc>
        <w:tc>
          <w:tcPr>
            <w:tcW w:w="851" w:type="dxa"/>
          </w:tcPr>
          <w:p>
            <w:pPr>
              <w:pStyle w:val="TableParagraph"/>
              <w:spacing w:line="219" w:lineRule="exact"/>
              <w:ind w:left="292" w:right="296"/>
              <w:rPr>
                <w:sz w:val="22"/>
              </w:rPr>
            </w:pPr>
            <w:r>
              <w:rPr>
                <w:sz w:val="22"/>
              </w:rPr>
              <w:t>13</w:t>
            </w:r>
          </w:p>
        </w:tc>
        <w:tc>
          <w:tcPr>
            <w:tcW w:w="587" w:type="dxa"/>
          </w:tcPr>
          <w:p>
            <w:pPr>
              <w:pStyle w:val="TableParagraph"/>
              <w:spacing w:line="219" w:lineRule="exact"/>
              <w:ind w:right="53"/>
              <w:jc w:val="right"/>
              <w:rPr>
                <w:sz w:val="22"/>
              </w:rPr>
            </w:pPr>
            <w:r>
              <w:rPr>
                <w:sz w:val="22"/>
              </w:rPr>
              <w:t>14</w:t>
            </w:r>
          </w:p>
        </w:tc>
      </w:tr>
      <w:tr>
        <w:trPr>
          <w:trHeight w:val="240" w:hRule="atLeast"/>
        </w:trPr>
        <w:tc>
          <w:tcPr>
            <w:tcW w:w="3090" w:type="dxa"/>
          </w:tcPr>
          <w:p>
            <w:pPr>
              <w:pStyle w:val="TableParagraph"/>
              <w:spacing w:line="221" w:lineRule="exact"/>
              <w:ind w:left="50"/>
              <w:jc w:val="left"/>
              <w:rPr>
                <w:sz w:val="22"/>
              </w:rPr>
            </w:pPr>
            <w:r>
              <w:rPr>
                <w:sz w:val="22"/>
              </w:rPr>
              <w:t>Don't know</w:t>
            </w:r>
          </w:p>
        </w:tc>
        <w:tc>
          <w:tcPr>
            <w:tcW w:w="967" w:type="dxa"/>
          </w:tcPr>
          <w:p>
            <w:pPr>
              <w:pStyle w:val="TableParagraph"/>
              <w:spacing w:line="221" w:lineRule="exact"/>
              <w:ind w:left="390"/>
              <w:jc w:val="left"/>
              <w:rPr>
                <w:sz w:val="22"/>
              </w:rPr>
            </w:pPr>
            <w:r>
              <w:rPr>
                <w:w w:val="99"/>
                <w:sz w:val="22"/>
              </w:rPr>
              <w:t>1</w:t>
            </w:r>
          </w:p>
        </w:tc>
        <w:tc>
          <w:tcPr>
            <w:tcW w:w="948" w:type="dxa"/>
          </w:tcPr>
          <w:p>
            <w:pPr>
              <w:pStyle w:val="TableParagraph"/>
              <w:spacing w:line="221" w:lineRule="exact"/>
              <w:ind w:right="370"/>
              <w:jc w:val="right"/>
              <w:rPr>
                <w:sz w:val="22"/>
              </w:rPr>
            </w:pPr>
            <w:r>
              <w:rPr>
                <w:w w:val="99"/>
                <w:sz w:val="22"/>
              </w:rPr>
              <w:t>2</w:t>
            </w:r>
          </w:p>
        </w:tc>
        <w:tc>
          <w:tcPr>
            <w:tcW w:w="851" w:type="dxa"/>
          </w:tcPr>
          <w:p>
            <w:pPr>
              <w:pStyle w:val="TableParagraph"/>
              <w:spacing w:line="221" w:lineRule="exact"/>
              <w:rPr>
                <w:sz w:val="22"/>
              </w:rPr>
            </w:pPr>
            <w:r>
              <w:rPr>
                <w:w w:val="99"/>
                <w:sz w:val="22"/>
              </w:rPr>
              <w:t>2</w:t>
            </w:r>
          </w:p>
        </w:tc>
        <w:tc>
          <w:tcPr>
            <w:tcW w:w="851" w:type="dxa"/>
          </w:tcPr>
          <w:p>
            <w:pPr>
              <w:pStyle w:val="TableParagraph"/>
              <w:spacing w:line="221" w:lineRule="exact"/>
              <w:ind w:right="3"/>
              <w:rPr>
                <w:sz w:val="22"/>
              </w:rPr>
            </w:pPr>
            <w:r>
              <w:rPr>
                <w:w w:val="99"/>
                <w:sz w:val="22"/>
              </w:rPr>
              <w:t>1</w:t>
            </w:r>
          </w:p>
        </w:tc>
        <w:tc>
          <w:tcPr>
            <w:tcW w:w="851" w:type="dxa"/>
          </w:tcPr>
          <w:p>
            <w:pPr>
              <w:pStyle w:val="TableParagraph"/>
              <w:spacing w:line="221" w:lineRule="exact"/>
              <w:ind w:right="4"/>
              <w:rPr>
                <w:sz w:val="22"/>
              </w:rPr>
            </w:pPr>
            <w:r>
              <w:rPr>
                <w:w w:val="99"/>
                <w:sz w:val="22"/>
              </w:rPr>
              <w:t>1</w:t>
            </w:r>
          </w:p>
        </w:tc>
        <w:tc>
          <w:tcPr>
            <w:tcW w:w="587" w:type="dxa"/>
          </w:tcPr>
          <w:p>
            <w:pPr>
              <w:pStyle w:val="TableParagraph"/>
              <w:spacing w:line="221" w:lineRule="exact"/>
              <w:ind w:right="109"/>
              <w:jc w:val="right"/>
              <w:rPr>
                <w:sz w:val="22"/>
              </w:rPr>
            </w:pPr>
            <w:r>
              <w:rPr>
                <w:w w:val="99"/>
                <w:sz w:val="22"/>
              </w:rPr>
              <w:t>1</w:t>
            </w:r>
          </w:p>
        </w:tc>
      </w:tr>
    </w:tbl>
    <w:p>
      <w:pPr>
        <w:pStyle w:val="BodyText"/>
        <w:spacing w:before="1"/>
        <w:rPr>
          <w:b/>
          <w:sz w:val="18"/>
        </w:rPr>
      </w:pPr>
    </w:p>
    <w:p>
      <w:pPr>
        <w:spacing w:before="96"/>
        <w:ind w:left="128" w:right="0" w:firstLine="0"/>
        <w:jc w:val="left"/>
        <w:rPr>
          <w:sz w:val="19"/>
        </w:rPr>
      </w:pPr>
      <w:r>
        <w:rPr>
          <w:w w:val="105"/>
          <w:sz w:val="19"/>
        </w:rPr>
        <w:t>Estimates are weighted using Bank of England weights.</w:t>
      </w:r>
    </w:p>
    <w:p>
      <w:pPr>
        <w:spacing w:after="0"/>
        <w:jc w:val="left"/>
        <w:rPr>
          <w:sz w:val="19"/>
        </w:rPr>
        <w:sectPr>
          <w:type w:val="continuous"/>
          <w:pgSz w:w="11900" w:h="16840"/>
          <w:pgMar w:top="1180" w:bottom="280" w:left="1620" w:right="1460"/>
        </w:sectPr>
      </w:pPr>
    </w:p>
    <w:p>
      <w:pPr>
        <w:pStyle w:val="BodyText"/>
        <w:rPr>
          <w:sz w:val="20"/>
        </w:rPr>
      </w:pPr>
    </w:p>
    <w:p>
      <w:pPr>
        <w:pStyle w:val="BodyText"/>
        <w:spacing w:before="6"/>
      </w:pPr>
    </w:p>
    <w:p>
      <w:pPr>
        <w:pStyle w:val="Heading1"/>
        <w:spacing w:line="263" w:lineRule="exact" w:before="93"/>
        <w:ind w:left="193" w:right="1232"/>
        <w:jc w:val="center"/>
      </w:pPr>
      <w:r>
        <w:rPr>
          <w:color w:val="FF0000"/>
        </w:rPr>
        <w:t>Table 8b: </w:t>
      </w:r>
      <w:r>
        <w:rPr/>
        <w:t>Sample means, Labour Force Surveys, 2004-2006Q2 (ages 16-70)</w:t>
      </w:r>
    </w:p>
    <w:p>
      <w:pPr>
        <w:spacing w:line="251" w:lineRule="exact" w:before="0"/>
        <w:ind w:left="193" w:right="1693" w:firstLine="0"/>
        <w:jc w:val="center"/>
        <w:rPr>
          <w:b/>
          <w:sz w:val="22"/>
        </w:rPr>
      </w:pPr>
      <w:r>
        <w:rPr>
          <w:b/>
          <w:sz w:val="22"/>
        </w:rPr>
        <w:t>Non-</w:t>
      </w:r>
    </w:p>
    <w:p>
      <w:pPr>
        <w:spacing w:after="0" w:line="251" w:lineRule="exact"/>
        <w:jc w:val="center"/>
        <w:rPr>
          <w:sz w:val="22"/>
        </w:rPr>
        <w:sectPr>
          <w:pgSz w:w="11900" w:h="16840"/>
          <w:pgMar w:header="0" w:footer="1466" w:top="1600" w:bottom="1660" w:left="1620" w:right="1460"/>
        </w:sectPr>
      </w:pPr>
    </w:p>
    <w:p>
      <w:pPr>
        <w:spacing w:before="25"/>
        <w:ind w:left="0" w:right="0" w:firstLine="0"/>
        <w:jc w:val="right"/>
        <w:rPr>
          <w:b/>
          <w:sz w:val="22"/>
        </w:rPr>
      </w:pPr>
      <w:r>
        <w:rPr>
          <w:b/>
          <w:sz w:val="22"/>
        </w:rPr>
        <w:t>Immigrants</w:t>
      </w:r>
    </w:p>
    <w:p>
      <w:pPr>
        <w:spacing w:before="31"/>
        <w:ind w:left="1180" w:right="0" w:firstLine="0"/>
        <w:jc w:val="left"/>
        <w:rPr>
          <w:b/>
          <w:sz w:val="22"/>
        </w:rPr>
      </w:pPr>
      <w:r>
        <w:rPr/>
        <w:br w:type="column"/>
      </w:r>
      <w:r>
        <w:rPr>
          <w:b/>
          <w:sz w:val="22"/>
        </w:rPr>
        <w:t>Immigrants</w:t>
      </w:r>
    </w:p>
    <w:p>
      <w:pPr>
        <w:tabs>
          <w:tab w:pos="2217" w:val="left" w:leader="none"/>
        </w:tabs>
        <w:spacing w:before="52"/>
        <w:ind w:left="745" w:right="0" w:firstLine="0"/>
        <w:jc w:val="left"/>
        <w:rPr>
          <w:b/>
          <w:sz w:val="22"/>
        </w:rPr>
      </w:pPr>
      <w:r>
        <w:rPr>
          <w:b/>
          <w:sz w:val="22"/>
        </w:rPr>
        <w:t>A8</w:t>
        <w:tab/>
      </w:r>
      <w:r>
        <w:rPr>
          <w:b/>
          <w:spacing w:val="-4"/>
          <w:sz w:val="22"/>
        </w:rPr>
        <w:t>Non-A8</w:t>
      </w:r>
    </w:p>
    <w:p>
      <w:pPr>
        <w:spacing w:before="23"/>
        <w:ind w:left="707" w:right="555" w:firstLine="0"/>
        <w:jc w:val="center"/>
        <w:rPr>
          <w:b/>
          <w:sz w:val="22"/>
        </w:rPr>
      </w:pPr>
      <w:r>
        <w:rPr/>
        <w:br w:type="column"/>
      </w:r>
      <w:r>
        <w:rPr>
          <w:b/>
          <w:sz w:val="22"/>
        </w:rPr>
        <w:t>All</w:t>
      </w:r>
    </w:p>
    <w:p>
      <w:pPr>
        <w:spacing w:after="0"/>
        <w:jc w:val="center"/>
        <w:rPr>
          <w:sz w:val="22"/>
        </w:rPr>
        <w:sectPr>
          <w:type w:val="continuous"/>
          <w:pgSz w:w="11900" w:h="16840"/>
          <w:pgMar w:top="1180" w:bottom="280" w:left="1620" w:right="1460"/>
          <w:cols w:num="3" w:equalWidth="0">
            <w:col w:w="4208" w:space="40"/>
            <w:col w:w="2948" w:space="39"/>
            <w:col w:w="1585"/>
          </w:cols>
        </w:sectPr>
      </w:pPr>
    </w:p>
    <w:p>
      <w:pPr>
        <w:pStyle w:val="BodyText"/>
        <w:spacing w:before="8"/>
        <w:rPr>
          <w:b/>
          <w:sz w:val="4"/>
        </w:rPr>
      </w:pPr>
    </w:p>
    <w:tbl>
      <w:tblPr>
        <w:tblW w:w="0" w:type="auto"/>
        <w:jc w:val="left"/>
        <w:tblInd w:w="1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61"/>
        <w:gridCol w:w="1122"/>
        <w:gridCol w:w="884"/>
        <w:gridCol w:w="897"/>
        <w:gridCol w:w="831"/>
        <w:gridCol w:w="870"/>
        <w:gridCol w:w="766"/>
      </w:tblGrid>
      <w:tr>
        <w:trPr>
          <w:trHeight w:val="827" w:hRule="atLeast"/>
        </w:trPr>
        <w:tc>
          <w:tcPr>
            <w:tcW w:w="2961" w:type="dxa"/>
          </w:tcPr>
          <w:p>
            <w:pPr>
              <w:pStyle w:val="TableParagraph"/>
              <w:spacing w:before="7"/>
              <w:jc w:val="left"/>
              <w:rPr>
                <w:b/>
                <w:sz w:val="30"/>
              </w:rPr>
            </w:pPr>
          </w:p>
          <w:p>
            <w:pPr>
              <w:pStyle w:val="TableParagraph"/>
              <w:spacing w:line="238" w:lineRule="exact" w:before="1"/>
              <w:ind w:left="50" w:right="658"/>
              <w:jc w:val="left"/>
              <w:rPr>
                <w:i/>
                <w:sz w:val="22"/>
              </w:rPr>
            </w:pPr>
            <w:r>
              <w:rPr>
                <w:i/>
                <w:sz w:val="22"/>
              </w:rPr>
              <w:t>d) Economic activity </w:t>
            </w:r>
            <w:r>
              <w:rPr>
                <w:i/>
                <w:sz w:val="22"/>
              </w:rPr>
              <w:t>Male</w:t>
            </w:r>
          </w:p>
        </w:tc>
        <w:tc>
          <w:tcPr>
            <w:tcW w:w="1122" w:type="dxa"/>
          </w:tcPr>
          <w:p>
            <w:pPr>
              <w:pStyle w:val="TableParagraph"/>
              <w:spacing w:line="245" w:lineRule="exact"/>
              <w:ind w:left="249" w:right="224"/>
              <w:rPr>
                <w:b/>
                <w:sz w:val="22"/>
              </w:rPr>
            </w:pPr>
            <w:r>
              <w:rPr>
                <w:b/>
                <w:sz w:val="22"/>
              </w:rPr>
              <w:t>A8</w:t>
            </w:r>
          </w:p>
        </w:tc>
        <w:tc>
          <w:tcPr>
            <w:tcW w:w="884" w:type="dxa"/>
          </w:tcPr>
          <w:p>
            <w:pPr>
              <w:pStyle w:val="TableParagraph"/>
              <w:spacing w:line="243" w:lineRule="exact"/>
              <w:ind w:left="225" w:right="120"/>
              <w:rPr>
                <w:b/>
                <w:sz w:val="22"/>
              </w:rPr>
            </w:pPr>
            <w:r>
              <w:rPr>
                <w:b/>
                <w:sz w:val="22"/>
              </w:rPr>
              <w:t>All</w:t>
            </w:r>
          </w:p>
        </w:tc>
        <w:tc>
          <w:tcPr>
            <w:tcW w:w="897" w:type="dxa"/>
          </w:tcPr>
          <w:p>
            <w:pPr>
              <w:pStyle w:val="TableParagraph"/>
              <w:spacing w:line="243" w:lineRule="exact"/>
              <w:ind w:left="119" w:right="90"/>
              <w:rPr>
                <w:b/>
                <w:sz w:val="22"/>
              </w:rPr>
            </w:pPr>
            <w:r>
              <w:rPr>
                <w:b/>
                <w:sz w:val="22"/>
              </w:rPr>
              <w:t>Recent</w:t>
            </w:r>
          </w:p>
        </w:tc>
        <w:tc>
          <w:tcPr>
            <w:tcW w:w="831" w:type="dxa"/>
          </w:tcPr>
          <w:p>
            <w:pPr>
              <w:pStyle w:val="TableParagraph"/>
              <w:spacing w:line="243" w:lineRule="exact"/>
              <w:ind w:left="92" w:right="92"/>
              <w:rPr>
                <w:b/>
                <w:sz w:val="22"/>
              </w:rPr>
            </w:pPr>
            <w:r>
              <w:rPr>
                <w:b/>
                <w:sz w:val="22"/>
              </w:rPr>
              <w:t>All</w:t>
            </w:r>
          </w:p>
        </w:tc>
        <w:tc>
          <w:tcPr>
            <w:tcW w:w="870" w:type="dxa"/>
          </w:tcPr>
          <w:p>
            <w:pPr>
              <w:pStyle w:val="TableParagraph"/>
              <w:spacing w:line="243" w:lineRule="exact"/>
              <w:ind w:left="92" w:right="90"/>
              <w:rPr>
                <w:b/>
                <w:sz w:val="22"/>
              </w:rPr>
            </w:pPr>
            <w:r>
              <w:rPr>
                <w:b/>
                <w:sz w:val="22"/>
              </w:rPr>
              <w:t>Recent</w:t>
            </w:r>
          </w:p>
        </w:tc>
        <w:tc>
          <w:tcPr>
            <w:tcW w:w="766" w:type="dxa"/>
          </w:tcPr>
          <w:p>
            <w:pPr>
              <w:pStyle w:val="TableParagraph"/>
              <w:jc w:val="left"/>
              <w:rPr>
                <w:sz w:val="20"/>
              </w:rPr>
            </w:pPr>
          </w:p>
        </w:tc>
      </w:tr>
      <w:tr>
        <w:trPr>
          <w:trHeight w:val="237" w:hRule="atLeast"/>
        </w:trPr>
        <w:tc>
          <w:tcPr>
            <w:tcW w:w="2961" w:type="dxa"/>
          </w:tcPr>
          <w:p>
            <w:pPr>
              <w:pStyle w:val="TableParagraph"/>
              <w:spacing w:line="217" w:lineRule="exact"/>
              <w:ind w:left="50"/>
              <w:jc w:val="left"/>
              <w:rPr>
                <w:sz w:val="22"/>
              </w:rPr>
            </w:pPr>
            <w:r>
              <w:rPr>
                <w:sz w:val="22"/>
              </w:rPr>
              <w:t>Employment rate</w:t>
            </w:r>
          </w:p>
        </w:tc>
        <w:tc>
          <w:tcPr>
            <w:tcW w:w="1122" w:type="dxa"/>
          </w:tcPr>
          <w:p>
            <w:pPr>
              <w:pStyle w:val="TableParagraph"/>
              <w:spacing w:line="217" w:lineRule="exact"/>
              <w:ind w:left="249" w:right="222"/>
              <w:rPr>
                <w:sz w:val="22"/>
              </w:rPr>
            </w:pPr>
            <w:r>
              <w:rPr>
                <w:sz w:val="22"/>
              </w:rPr>
              <w:t>74.0</w:t>
            </w:r>
          </w:p>
        </w:tc>
        <w:tc>
          <w:tcPr>
            <w:tcW w:w="884" w:type="dxa"/>
          </w:tcPr>
          <w:p>
            <w:pPr>
              <w:pStyle w:val="TableParagraph"/>
              <w:spacing w:line="217" w:lineRule="exact"/>
              <w:ind w:left="228" w:right="117"/>
              <w:rPr>
                <w:sz w:val="22"/>
              </w:rPr>
            </w:pPr>
            <w:r>
              <w:rPr>
                <w:sz w:val="22"/>
              </w:rPr>
              <w:t>84.0</w:t>
            </w:r>
          </w:p>
        </w:tc>
        <w:tc>
          <w:tcPr>
            <w:tcW w:w="897" w:type="dxa"/>
          </w:tcPr>
          <w:p>
            <w:pPr>
              <w:pStyle w:val="TableParagraph"/>
              <w:spacing w:line="217" w:lineRule="exact"/>
              <w:ind w:left="119" w:right="89"/>
              <w:rPr>
                <w:sz w:val="22"/>
              </w:rPr>
            </w:pPr>
            <w:r>
              <w:rPr>
                <w:sz w:val="22"/>
              </w:rPr>
              <w:t>86.8</w:t>
            </w:r>
          </w:p>
        </w:tc>
        <w:tc>
          <w:tcPr>
            <w:tcW w:w="831" w:type="dxa"/>
          </w:tcPr>
          <w:p>
            <w:pPr>
              <w:pStyle w:val="TableParagraph"/>
              <w:spacing w:line="217" w:lineRule="exact"/>
              <w:ind w:left="93" w:right="91"/>
              <w:rPr>
                <w:sz w:val="22"/>
              </w:rPr>
            </w:pPr>
            <w:r>
              <w:rPr>
                <w:sz w:val="22"/>
              </w:rPr>
              <w:t>70.9</w:t>
            </w:r>
          </w:p>
        </w:tc>
        <w:tc>
          <w:tcPr>
            <w:tcW w:w="870" w:type="dxa"/>
          </w:tcPr>
          <w:p>
            <w:pPr>
              <w:pStyle w:val="TableParagraph"/>
              <w:spacing w:line="217" w:lineRule="exact"/>
              <w:ind w:left="92" w:right="90"/>
              <w:rPr>
                <w:sz w:val="22"/>
              </w:rPr>
            </w:pPr>
            <w:r>
              <w:rPr>
                <w:sz w:val="22"/>
              </w:rPr>
              <w:t>67.3</w:t>
            </w:r>
          </w:p>
        </w:tc>
        <w:tc>
          <w:tcPr>
            <w:tcW w:w="766" w:type="dxa"/>
          </w:tcPr>
          <w:p>
            <w:pPr>
              <w:pStyle w:val="TableParagraph"/>
              <w:spacing w:line="217" w:lineRule="exact"/>
              <w:ind w:left="92" w:right="26"/>
              <w:rPr>
                <w:sz w:val="22"/>
              </w:rPr>
            </w:pPr>
            <w:r>
              <w:rPr>
                <w:sz w:val="22"/>
              </w:rPr>
              <w:t>73.7</w:t>
            </w:r>
          </w:p>
        </w:tc>
      </w:tr>
      <w:tr>
        <w:trPr>
          <w:trHeight w:val="238" w:hRule="atLeast"/>
        </w:trPr>
        <w:tc>
          <w:tcPr>
            <w:tcW w:w="2961" w:type="dxa"/>
          </w:tcPr>
          <w:p>
            <w:pPr>
              <w:pStyle w:val="TableParagraph"/>
              <w:spacing w:line="219" w:lineRule="exact"/>
              <w:ind w:left="50"/>
              <w:jc w:val="left"/>
              <w:rPr>
                <w:sz w:val="22"/>
              </w:rPr>
            </w:pPr>
            <w:r>
              <w:rPr>
                <w:sz w:val="22"/>
              </w:rPr>
              <w:t>Self-employment rate</w:t>
            </w:r>
          </w:p>
        </w:tc>
        <w:tc>
          <w:tcPr>
            <w:tcW w:w="1122" w:type="dxa"/>
          </w:tcPr>
          <w:p>
            <w:pPr>
              <w:pStyle w:val="TableParagraph"/>
              <w:spacing w:line="219" w:lineRule="exact"/>
              <w:ind w:left="249" w:right="224"/>
              <w:rPr>
                <w:sz w:val="22"/>
              </w:rPr>
            </w:pPr>
            <w:r>
              <w:rPr>
                <w:sz w:val="22"/>
              </w:rPr>
              <w:t>17.2</w:t>
            </w:r>
          </w:p>
        </w:tc>
        <w:tc>
          <w:tcPr>
            <w:tcW w:w="884" w:type="dxa"/>
          </w:tcPr>
          <w:p>
            <w:pPr>
              <w:pStyle w:val="TableParagraph"/>
              <w:spacing w:line="219" w:lineRule="exact"/>
              <w:ind w:left="228" w:right="117"/>
              <w:rPr>
                <w:sz w:val="22"/>
              </w:rPr>
            </w:pPr>
            <w:r>
              <w:rPr>
                <w:sz w:val="22"/>
              </w:rPr>
              <w:t>21.6</w:t>
            </w:r>
          </w:p>
        </w:tc>
        <w:tc>
          <w:tcPr>
            <w:tcW w:w="897" w:type="dxa"/>
          </w:tcPr>
          <w:p>
            <w:pPr>
              <w:pStyle w:val="TableParagraph"/>
              <w:spacing w:line="219" w:lineRule="exact"/>
              <w:ind w:left="119" w:right="87"/>
              <w:rPr>
                <w:sz w:val="22"/>
              </w:rPr>
            </w:pPr>
            <w:r>
              <w:rPr>
                <w:sz w:val="22"/>
              </w:rPr>
              <w:t>10.9</w:t>
            </w:r>
          </w:p>
        </w:tc>
        <w:tc>
          <w:tcPr>
            <w:tcW w:w="831" w:type="dxa"/>
          </w:tcPr>
          <w:p>
            <w:pPr>
              <w:pStyle w:val="TableParagraph"/>
              <w:spacing w:line="219" w:lineRule="exact"/>
              <w:ind w:left="93" w:right="89"/>
              <w:rPr>
                <w:sz w:val="22"/>
              </w:rPr>
            </w:pPr>
            <w:r>
              <w:rPr>
                <w:sz w:val="22"/>
              </w:rPr>
              <w:t>18.6</w:t>
            </w:r>
          </w:p>
        </w:tc>
        <w:tc>
          <w:tcPr>
            <w:tcW w:w="870" w:type="dxa"/>
          </w:tcPr>
          <w:p>
            <w:pPr>
              <w:pStyle w:val="TableParagraph"/>
              <w:spacing w:line="219" w:lineRule="exact"/>
              <w:ind w:left="92" w:right="89"/>
              <w:rPr>
                <w:sz w:val="22"/>
              </w:rPr>
            </w:pPr>
            <w:r>
              <w:rPr>
                <w:sz w:val="22"/>
              </w:rPr>
              <w:t>6.2</w:t>
            </w:r>
          </w:p>
        </w:tc>
        <w:tc>
          <w:tcPr>
            <w:tcW w:w="766" w:type="dxa"/>
          </w:tcPr>
          <w:p>
            <w:pPr>
              <w:pStyle w:val="TableParagraph"/>
              <w:spacing w:line="219" w:lineRule="exact"/>
              <w:ind w:left="92" w:right="25"/>
              <w:rPr>
                <w:sz w:val="22"/>
              </w:rPr>
            </w:pPr>
            <w:r>
              <w:rPr>
                <w:sz w:val="22"/>
              </w:rPr>
              <w:t>17.4</w:t>
            </w:r>
          </w:p>
        </w:tc>
      </w:tr>
      <w:tr>
        <w:trPr>
          <w:trHeight w:val="238" w:hRule="atLeast"/>
        </w:trPr>
        <w:tc>
          <w:tcPr>
            <w:tcW w:w="2961" w:type="dxa"/>
          </w:tcPr>
          <w:p>
            <w:pPr>
              <w:pStyle w:val="TableParagraph"/>
              <w:spacing w:line="219" w:lineRule="exact"/>
              <w:ind w:left="50"/>
              <w:jc w:val="left"/>
              <w:rPr>
                <w:sz w:val="22"/>
              </w:rPr>
            </w:pPr>
            <w:r>
              <w:rPr>
                <w:sz w:val="22"/>
              </w:rPr>
              <w:t>Unemployment rate</w:t>
            </w:r>
          </w:p>
        </w:tc>
        <w:tc>
          <w:tcPr>
            <w:tcW w:w="1122" w:type="dxa"/>
          </w:tcPr>
          <w:p>
            <w:pPr>
              <w:pStyle w:val="TableParagraph"/>
              <w:spacing w:line="219" w:lineRule="exact"/>
              <w:ind w:left="249" w:right="224"/>
              <w:rPr>
                <w:sz w:val="22"/>
              </w:rPr>
            </w:pPr>
            <w:r>
              <w:rPr>
                <w:sz w:val="22"/>
              </w:rPr>
              <w:t>5.1</w:t>
            </w:r>
          </w:p>
        </w:tc>
        <w:tc>
          <w:tcPr>
            <w:tcW w:w="884" w:type="dxa"/>
          </w:tcPr>
          <w:p>
            <w:pPr>
              <w:pStyle w:val="TableParagraph"/>
              <w:spacing w:line="219" w:lineRule="exact"/>
              <w:ind w:left="228" w:right="119"/>
              <w:rPr>
                <w:sz w:val="22"/>
              </w:rPr>
            </w:pPr>
            <w:r>
              <w:rPr>
                <w:sz w:val="22"/>
              </w:rPr>
              <w:t>6.1</w:t>
            </w:r>
          </w:p>
        </w:tc>
        <w:tc>
          <w:tcPr>
            <w:tcW w:w="897" w:type="dxa"/>
          </w:tcPr>
          <w:p>
            <w:pPr>
              <w:pStyle w:val="TableParagraph"/>
              <w:spacing w:line="219" w:lineRule="exact"/>
              <w:ind w:left="119" w:right="89"/>
              <w:rPr>
                <w:sz w:val="22"/>
              </w:rPr>
            </w:pPr>
            <w:r>
              <w:rPr>
                <w:sz w:val="22"/>
              </w:rPr>
              <w:t>6.8</w:t>
            </w:r>
          </w:p>
        </w:tc>
        <w:tc>
          <w:tcPr>
            <w:tcW w:w="831" w:type="dxa"/>
          </w:tcPr>
          <w:p>
            <w:pPr>
              <w:pStyle w:val="TableParagraph"/>
              <w:spacing w:line="219" w:lineRule="exact"/>
              <w:ind w:left="93" w:right="89"/>
              <w:rPr>
                <w:sz w:val="22"/>
              </w:rPr>
            </w:pPr>
            <w:r>
              <w:rPr>
                <w:sz w:val="22"/>
              </w:rPr>
              <w:t>7.5</w:t>
            </w:r>
          </w:p>
        </w:tc>
        <w:tc>
          <w:tcPr>
            <w:tcW w:w="870" w:type="dxa"/>
          </w:tcPr>
          <w:p>
            <w:pPr>
              <w:pStyle w:val="TableParagraph"/>
              <w:spacing w:line="219" w:lineRule="exact"/>
              <w:ind w:left="91" w:right="90"/>
              <w:rPr>
                <w:sz w:val="22"/>
              </w:rPr>
            </w:pPr>
            <w:r>
              <w:rPr>
                <w:sz w:val="22"/>
              </w:rPr>
              <w:t>8.8</w:t>
            </w:r>
          </w:p>
        </w:tc>
        <w:tc>
          <w:tcPr>
            <w:tcW w:w="766" w:type="dxa"/>
          </w:tcPr>
          <w:p>
            <w:pPr>
              <w:pStyle w:val="TableParagraph"/>
              <w:spacing w:line="219" w:lineRule="exact"/>
              <w:ind w:left="92" w:right="25"/>
              <w:rPr>
                <w:sz w:val="22"/>
              </w:rPr>
            </w:pPr>
            <w:r>
              <w:rPr>
                <w:sz w:val="22"/>
              </w:rPr>
              <w:t>5.4</w:t>
            </w:r>
          </w:p>
        </w:tc>
      </w:tr>
      <w:tr>
        <w:trPr>
          <w:trHeight w:val="477" w:hRule="atLeast"/>
        </w:trPr>
        <w:tc>
          <w:tcPr>
            <w:tcW w:w="2961" w:type="dxa"/>
          </w:tcPr>
          <w:p>
            <w:pPr>
              <w:pStyle w:val="TableParagraph"/>
              <w:spacing w:line="234" w:lineRule="exact"/>
              <w:ind w:left="50"/>
              <w:jc w:val="left"/>
              <w:rPr>
                <w:i/>
                <w:sz w:val="22"/>
              </w:rPr>
            </w:pPr>
            <w:r>
              <w:rPr>
                <w:i/>
                <w:sz w:val="22"/>
              </w:rPr>
              <w:t>Female</w:t>
            </w:r>
          </w:p>
          <w:p>
            <w:pPr>
              <w:pStyle w:val="TableParagraph"/>
              <w:spacing w:line="224" w:lineRule="exact"/>
              <w:ind w:left="50"/>
              <w:jc w:val="left"/>
              <w:rPr>
                <w:sz w:val="22"/>
              </w:rPr>
            </w:pPr>
            <w:r>
              <w:rPr>
                <w:sz w:val="22"/>
              </w:rPr>
              <w:t>Employment rate</w:t>
            </w:r>
          </w:p>
        </w:tc>
        <w:tc>
          <w:tcPr>
            <w:tcW w:w="1122" w:type="dxa"/>
          </w:tcPr>
          <w:p>
            <w:pPr>
              <w:pStyle w:val="TableParagraph"/>
              <w:spacing w:before="8"/>
              <w:jc w:val="left"/>
              <w:rPr>
                <w:b/>
                <w:sz w:val="19"/>
              </w:rPr>
            </w:pPr>
          </w:p>
          <w:p>
            <w:pPr>
              <w:pStyle w:val="TableParagraph"/>
              <w:spacing w:line="231" w:lineRule="exact"/>
              <w:ind w:left="249" w:right="222"/>
              <w:rPr>
                <w:sz w:val="22"/>
              </w:rPr>
            </w:pPr>
            <w:r>
              <w:rPr>
                <w:sz w:val="22"/>
              </w:rPr>
              <w:t>62.9</w:t>
            </w:r>
          </w:p>
        </w:tc>
        <w:tc>
          <w:tcPr>
            <w:tcW w:w="884" w:type="dxa"/>
          </w:tcPr>
          <w:p>
            <w:pPr>
              <w:pStyle w:val="TableParagraph"/>
              <w:spacing w:before="8"/>
              <w:jc w:val="left"/>
              <w:rPr>
                <w:b/>
                <w:sz w:val="19"/>
              </w:rPr>
            </w:pPr>
          </w:p>
          <w:p>
            <w:pPr>
              <w:pStyle w:val="TableParagraph"/>
              <w:spacing w:line="231" w:lineRule="exact"/>
              <w:ind w:left="228" w:right="117"/>
              <w:rPr>
                <w:sz w:val="22"/>
              </w:rPr>
            </w:pPr>
            <w:r>
              <w:rPr>
                <w:sz w:val="22"/>
              </w:rPr>
              <w:t>70.6</w:t>
            </w:r>
          </w:p>
        </w:tc>
        <w:tc>
          <w:tcPr>
            <w:tcW w:w="897" w:type="dxa"/>
          </w:tcPr>
          <w:p>
            <w:pPr>
              <w:pStyle w:val="TableParagraph"/>
              <w:spacing w:before="8"/>
              <w:jc w:val="left"/>
              <w:rPr>
                <w:b/>
                <w:sz w:val="19"/>
              </w:rPr>
            </w:pPr>
          </w:p>
          <w:p>
            <w:pPr>
              <w:pStyle w:val="TableParagraph"/>
              <w:spacing w:line="231" w:lineRule="exact"/>
              <w:ind w:left="119" w:right="89"/>
              <w:rPr>
                <w:sz w:val="22"/>
              </w:rPr>
            </w:pPr>
            <w:r>
              <w:rPr>
                <w:sz w:val="22"/>
              </w:rPr>
              <w:t>74.8</w:t>
            </w:r>
          </w:p>
        </w:tc>
        <w:tc>
          <w:tcPr>
            <w:tcW w:w="831" w:type="dxa"/>
          </w:tcPr>
          <w:p>
            <w:pPr>
              <w:pStyle w:val="TableParagraph"/>
              <w:spacing w:before="8"/>
              <w:jc w:val="left"/>
              <w:rPr>
                <w:b/>
                <w:sz w:val="19"/>
              </w:rPr>
            </w:pPr>
          </w:p>
          <w:p>
            <w:pPr>
              <w:pStyle w:val="TableParagraph"/>
              <w:spacing w:line="231" w:lineRule="exact"/>
              <w:ind w:left="93" w:right="91"/>
              <w:rPr>
                <w:sz w:val="22"/>
              </w:rPr>
            </w:pPr>
            <w:r>
              <w:rPr>
                <w:sz w:val="22"/>
              </w:rPr>
              <w:t>53.1</w:t>
            </w:r>
          </w:p>
        </w:tc>
        <w:tc>
          <w:tcPr>
            <w:tcW w:w="870" w:type="dxa"/>
          </w:tcPr>
          <w:p>
            <w:pPr>
              <w:pStyle w:val="TableParagraph"/>
              <w:spacing w:before="8"/>
              <w:jc w:val="left"/>
              <w:rPr>
                <w:b/>
                <w:sz w:val="19"/>
              </w:rPr>
            </w:pPr>
          </w:p>
          <w:p>
            <w:pPr>
              <w:pStyle w:val="TableParagraph"/>
              <w:spacing w:line="231" w:lineRule="exact"/>
              <w:ind w:left="92" w:right="90"/>
              <w:rPr>
                <w:sz w:val="22"/>
              </w:rPr>
            </w:pPr>
            <w:r>
              <w:rPr>
                <w:sz w:val="22"/>
              </w:rPr>
              <w:t>50.7</w:t>
            </w:r>
          </w:p>
        </w:tc>
        <w:tc>
          <w:tcPr>
            <w:tcW w:w="766" w:type="dxa"/>
          </w:tcPr>
          <w:p>
            <w:pPr>
              <w:pStyle w:val="TableParagraph"/>
              <w:spacing w:before="8"/>
              <w:jc w:val="left"/>
              <w:rPr>
                <w:b/>
                <w:sz w:val="19"/>
              </w:rPr>
            </w:pPr>
          </w:p>
          <w:p>
            <w:pPr>
              <w:pStyle w:val="TableParagraph"/>
              <w:spacing w:line="231" w:lineRule="exact"/>
              <w:ind w:left="92" w:right="26"/>
              <w:rPr>
                <w:sz w:val="22"/>
              </w:rPr>
            </w:pPr>
            <w:r>
              <w:rPr>
                <w:sz w:val="22"/>
              </w:rPr>
              <w:t>61.9</w:t>
            </w:r>
          </w:p>
        </w:tc>
      </w:tr>
      <w:tr>
        <w:trPr>
          <w:trHeight w:val="238" w:hRule="atLeast"/>
        </w:trPr>
        <w:tc>
          <w:tcPr>
            <w:tcW w:w="2961" w:type="dxa"/>
          </w:tcPr>
          <w:p>
            <w:pPr>
              <w:pStyle w:val="TableParagraph"/>
              <w:spacing w:line="219" w:lineRule="exact"/>
              <w:ind w:left="50"/>
              <w:jc w:val="left"/>
              <w:rPr>
                <w:sz w:val="22"/>
              </w:rPr>
            </w:pPr>
            <w:r>
              <w:rPr>
                <w:sz w:val="22"/>
              </w:rPr>
              <w:t>Self-employment rate</w:t>
            </w:r>
          </w:p>
        </w:tc>
        <w:tc>
          <w:tcPr>
            <w:tcW w:w="1122" w:type="dxa"/>
          </w:tcPr>
          <w:p>
            <w:pPr>
              <w:pStyle w:val="TableParagraph"/>
              <w:spacing w:line="219" w:lineRule="exact"/>
              <w:ind w:left="249" w:right="226"/>
              <w:rPr>
                <w:sz w:val="22"/>
              </w:rPr>
            </w:pPr>
            <w:r>
              <w:rPr>
                <w:sz w:val="22"/>
              </w:rPr>
              <w:t>7.4</w:t>
            </w:r>
          </w:p>
        </w:tc>
        <w:tc>
          <w:tcPr>
            <w:tcW w:w="884" w:type="dxa"/>
          </w:tcPr>
          <w:p>
            <w:pPr>
              <w:pStyle w:val="TableParagraph"/>
              <w:spacing w:line="219" w:lineRule="exact"/>
              <w:ind w:left="228" w:right="119"/>
              <w:rPr>
                <w:sz w:val="22"/>
              </w:rPr>
            </w:pPr>
            <w:r>
              <w:rPr>
                <w:sz w:val="22"/>
              </w:rPr>
              <w:t>11.6</w:t>
            </w:r>
          </w:p>
        </w:tc>
        <w:tc>
          <w:tcPr>
            <w:tcW w:w="897" w:type="dxa"/>
          </w:tcPr>
          <w:p>
            <w:pPr>
              <w:pStyle w:val="TableParagraph"/>
              <w:spacing w:line="219" w:lineRule="exact"/>
              <w:ind w:left="119" w:right="90"/>
              <w:rPr>
                <w:sz w:val="22"/>
              </w:rPr>
            </w:pPr>
            <w:r>
              <w:rPr>
                <w:sz w:val="22"/>
              </w:rPr>
              <w:t>3.7</w:t>
            </w:r>
          </w:p>
        </w:tc>
        <w:tc>
          <w:tcPr>
            <w:tcW w:w="831" w:type="dxa"/>
          </w:tcPr>
          <w:p>
            <w:pPr>
              <w:pStyle w:val="TableParagraph"/>
              <w:spacing w:line="219" w:lineRule="exact"/>
              <w:ind w:left="93" w:right="90"/>
              <w:rPr>
                <w:sz w:val="22"/>
              </w:rPr>
            </w:pPr>
            <w:r>
              <w:rPr>
                <w:sz w:val="22"/>
              </w:rPr>
              <w:t>9.6</w:t>
            </w:r>
          </w:p>
        </w:tc>
        <w:tc>
          <w:tcPr>
            <w:tcW w:w="870" w:type="dxa"/>
          </w:tcPr>
          <w:p>
            <w:pPr>
              <w:pStyle w:val="TableParagraph"/>
              <w:spacing w:line="219" w:lineRule="exact"/>
              <w:ind w:left="92" w:right="90"/>
              <w:rPr>
                <w:sz w:val="22"/>
              </w:rPr>
            </w:pPr>
            <w:r>
              <w:rPr>
                <w:sz w:val="22"/>
              </w:rPr>
              <w:t>5.5</w:t>
            </w:r>
          </w:p>
        </w:tc>
        <w:tc>
          <w:tcPr>
            <w:tcW w:w="766" w:type="dxa"/>
          </w:tcPr>
          <w:p>
            <w:pPr>
              <w:pStyle w:val="TableParagraph"/>
              <w:spacing w:line="219" w:lineRule="exact"/>
              <w:ind w:left="92" w:right="24"/>
              <w:rPr>
                <w:sz w:val="22"/>
              </w:rPr>
            </w:pPr>
            <w:r>
              <w:rPr>
                <w:sz w:val="22"/>
              </w:rPr>
              <w:t>7.6</w:t>
            </w:r>
          </w:p>
        </w:tc>
      </w:tr>
      <w:tr>
        <w:trPr>
          <w:trHeight w:val="271" w:hRule="atLeast"/>
        </w:trPr>
        <w:tc>
          <w:tcPr>
            <w:tcW w:w="2961" w:type="dxa"/>
          </w:tcPr>
          <w:p>
            <w:pPr>
              <w:pStyle w:val="TableParagraph"/>
              <w:spacing w:line="241" w:lineRule="exact"/>
              <w:ind w:left="50"/>
              <w:jc w:val="left"/>
              <w:rPr>
                <w:sz w:val="22"/>
              </w:rPr>
            </w:pPr>
            <w:r>
              <w:rPr>
                <w:sz w:val="22"/>
              </w:rPr>
              <w:t>Unemployment rate</w:t>
            </w:r>
          </w:p>
        </w:tc>
        <w:tc>
          <w:tcPr>
            <w:tcW w:w="1122" w:type="dxa"/>
          </w:tcPr>
          <w:p>
            <w:pPr>
              <w:pStyle w:val="TableParagraph"/>
              <w:spacing w:line="241" w:lineRule="exact"/>
              <w:ind w:left="249" w:right="222"/>
              <w:rPr>
                <w:sz w:val="22"/>
              </w:rPr>
            </w:pPr>
            <w:r>
              <w:rPr>
                <w:sz w:val="22"/>
              </w:rPr>
              <w:t>3.9</w:t>
            </w:r>
          </w:p>
        </w:tc>
        <w:tc>
          <w:tcPr>
            <w:tcW w:w="884" w:type="dxa"/>
          </w:tcPr>
          <w:p>
            <w:pPr>
              <w:pStyle w:val="TableParagraph"/>
              <w:spacing w:line="241" w:lineRule="exact"/>
              <w:ind w:left="228" w:right="116"/>
              <w:rPr>
                <w:sz w:val="22"/>
              </w:rPr>
            </w:pPr>
            <w:r>
              <w:rPr>
                <w:sz w:val="22"/>
              </w:rPr>
              <w:t>6.9</w:t>
            </w:r>
          </w:p>
        </w:tc>
        <w:tc>
          <w:tcPr>
            <w:tcW w:w="897" w:type="dxa"/>
          </w:tcPr>
          <w:p>
            <w:pPr>
              <w:pStyle w:val="TableParagraph"/>
              <w:spacing w:line="241" w:lineRule="exact"/>
              <w:ind w:left="119" w:right="86"/>
              <w:rPr>
                <w:sz w:val="22"/>
              </w:rPr>
            </w:pPr>
            <w:r>
              <w:rPr>
                <w:sz w:val="22"/>
              </w:rPr>
              <w:t>8.5</w:t>
            </w:r>
          </w:p>
        </w:tc>
        <w:tc>
          <w:tcPr>
            <w:tcW w:w="831" w:type="dxa"/>
          </w:tcPr>
          <w:p>
            <w:pPr>
              <w:pStyle w:val="TableParagraph"/>
              <w:spacing w:line="241" w:lineRule="exact"/>
              <w:ind w:left="93" w:right="87"/>
              <w:rPr>
                <w:sz w:val="22"/>
              </w:rPr>
            </w:pPr>
            <w:r>
              <w:rPr>
                <w:sz w:val="22"/>
              </w:rPr>
              <w:t>6.7</w:t>
            </w:r>
          </w:p>
        </w:tc>
        <w:tc>
          <w:tcPr>
            <w:tcW w:w="870" w:type="dxa"/>
          </w:tcPr>
          <w:p>
            <w:pPr>
              <w:pStyle w:val="TableParagraph"/>
              <w:spacing w:line="241" w:lineRule="exact"/>
              <w:ind w:left="92" w:right="87"/>
              <w:rPr>
                <w:sz w:val="22"/>
              </w:rPr>
            </w:pPr>
            <w:r>
              <w:rPr>
                <w:sz w:val="22"/>
              </w:rPr>
              <w:t>11.9</w:t>
            </w:r>
          </w:p>
        </w:tc>
        <w:tc>
          <w:tcPr>
            <w:tcW w:w="766" w:type="dxa"/>
          </w:tcPr>
          <w:p>
            <w:pPr>
              <w:pStyle w:val="TableParagraph"/>
              <w:spacing w:line="241" w:lineRule="exact"/>
              <w:ind w:left="92" w:right="24"/>
              <w:rPr>
                <w:sz w:val="22"/>
              </w:rPr>
            </w:pPr>
            <w:r>
              <w:rPr>
                <w:sz w:val="22"/>
              </w:rPr>
              <w:t>4.2</w:t>
            </w:r>
          </w:p>
        </w:tc>
      </w:tr>
      <w:tr>
        <w:trPr>
          <w:trHeight w:val="510" w:hRule="atLeast"/>
        </w:trPr>
        <w:tc>
          <w:tcPr>
            <w:tcW w:w="2961" w:type="dxa"/>
          </w:tcPr>
          <w:p>
            <w:pPr>
              <w:pStyle w:val="TableParagraph"/>
              <w:spacing w:line="246" w:lineRule="exact" w:before="21"/>
              <w:ind w:left="50"/>
              <w:jc w:val="left"/>
              <w:rPr>
                <w:i/>
                <w:sz w:val="22"/>
              </w:rPr>
            </w:pPr>
            <w:r>
              <w:rPr>
                <w:i/>
                <w:sz w:val="22"/>
              </w:rPr>
              <w:t>e) Type of job</w:t>
            </w:r>
          </w:p>
          <w:p>
            <w:pPr>
              <w:pStyle w:val="TableParagraph"/>
              <w:spacing w:line="224" w:lineRule="exact"/>
              <w:ind w:left="50"/>
              <w:jc w:val="left"/>
              <w:rPr>
                <w:sz w:val="22"/>
              </w:rPr>
            </w:pPr>
            <w:r>
              <w:rPr>
                <w:sz w:val="22"/>
              </w:rPr>
              <w:t>Temporary/Permanent</w:t>
            </w:r>
          </w:p>
        </w:tc>
        <w:tc>
          <w:tcPr>
            <w:tcW w:w="1122" w:type="dxa"/>
          </w:tcPr>
          <w:p>
            <w:pPr>
              <w:pStyle w:val="TableParagraph"/>
              <w:spacing w:before="6"/>
              <w:jc w:val="left"/>
              <w:rPr>
                <w:b/>
                <w:sz w:val="22"/>
              </w:rPr>
            </w:pPr>
          </w:p>
          <w:p>
            <w:pPr>
              <w:pStyle w:val="TableParagraph"/>
              <w:spacing w:line="231" w:lineRule="exact"/>
              <w:ind w:left="27"/>
              <w:rPr>
                <w:sz w:val="22"/>
              </w:rPr>
            </w:pPr>
            <w:r>
              <w:rPr>
                <w:w w:val="99"/>
                <w:sz w:val="22"/>
              </w:rPr>
              <w:t>5</w:t>
            </w:r>
          </w:p>
        </w:tc>
        <w:tc>
          <w:tcPr>
            <w:tcW w:w="884" w:type="dxa"/>
          </w:tcPr>
          <w:p>
            <w:pPr>
              <w:pStyle w:val="TableParagraph"/>
              <w:spacing w:before="6"/>
              <w:jc w:val="left"/>
              <w:rPr>
                <w:b/>
                <w:sz w:val="22"/>
              </w:rPr>
            </w:pPr>
          </w:p>
          <w:p>
            <w:pPr>
              <w:pStyle w:val="TableParagraph"/>
              <w:spacing w:line="231" w:lineRule="exact"/>
              <w:ind w:left="227" w:right="120"/>
              <w:rPr>
                <w:sz w:val="22"/>
              </w:rPr>
            </w:pPr>
            <w:r>
              <w:rPr>
                <w:sz w:val="22"/>
              </w:rPr>
              <w:t>16</w:t>
            </w:r>
          </w:p>
        </w:tc>
        <w:tc>
          <w:tcPr>
            <w:tcW w:w="897" w:type="dxa"/>
          </w:tcPr>
          <w:p>
            <w:pPr>
              <w:pStyle w:val="TableParagraph"/>
              <w:spacing w:before="6"/>
              <w:jc w:val="left"/>
              <w:rPr>
                <w:b/>
                <w:sz w:val="22"/>
              </w:rPr>
            </w:pPr>
          </w:p>
          <w:p>
            <w:pPr>
              <w:pStyle w:val="TableParagraph"/>
              <w:spacing w:line="231" w:lineRule="exact"/>
              <w:ind w:left="116" w:right="90"/>
              <w:rPr>
                <w:sz w:val="22"/>
              </w:rPr>
            </w:pPr>
            <w:r>
              <w:rPr>
                <w:sz w:val="22"/>
              </w:rPr>
              <w:t>20</w:t>
            </w:r>
          </w:p>
        </w:tc>
        <w:tc>
          <w:tcPr>
            <w:tcW w:w="831" w:type="dxa"/>
          </w:tcPr>
          <w:p>
            <w:pPr>
              <w:pStyle w:val="TableParagraph"/>
              <w:spacing w:before="6"/>
              <w:jc w:val="left"/>
              <w:rPr>
                <w:b/>
                <w:sz w:val="22"/>
              </w:rPr>
            </w:pPr>
          </w:p>
          <w:p>
            <w:pPr>
              <w:pStyle w:val="TableParagraph"/>
              <w:spacing w:line="231" w:lineRule="exact"/>
              <w:ind w:right="1"/>
              <w:rPr>
                <w:sz w:val="22"/>
              </w:rPr>
            </w:pPr>
            <w:r>
              <w:rPr>
                <w:w w:val="99"/>
                <w:sz w:val="22"/>
              </w:rPr>
              <w:t>9</w:t>
            </w:r>
          </w:p>
        </w:tc>
        <w:tc>
          <w:tcPr>
            <w:tcW w:w="870" w:type="dxa"/>
          </w:tcPr>
          <w:p>
            <w:pPr>
              <w:pStyle w:val="TableParagraph"/>
              <w:spacing w:before="6"/>
              <w:jc w:val="left"/>
              <w:rPr>
                <w:b/>
                <w:sz w:val="22"/>
              </w:rPr>
            </w:pPr>
          </w:p>
          <w:p>
            <w:pPr>
              <w:pStyle w:val="TableParagraph"/>
              <w:spacing w:line="231" w:lineRule="exact"/>
              <w:ind w:left="89" w:right="90"/>
              <w:rPr>
                <w:sz w:val="22"/>
              </w:rPr>
            </w:pPr>
            <w:r>
              <w:rPr>
                <w:sz w:val="22"/>
              </w:rPr>
              <w:t>22</w:t>
            </w:r>
          </w:p>
        </w:tc>
        <w:tc>
          <w:tcPr>
            <w:tcW w:w="766" w:type="dxa"/>
          </w:tcPr>
          <w:p>
            <w:pPr>
              <w:pStyle w:val="TableParagraph"/>
              <w:spacing w:before="6"/>
              <w:jc w:val="left"/>
              <w:rPr>
                <w:b/>
                <w:sz w:val="22"/>
              </w:rPr>
            </w:pPr>
          </w:p>
          <w:p>
            <w:pPr>
              <w:pStyle w:val="TableParagraph"/>
              <w:spacing w:line="231" w:lineRule="exact"/>
              <w:ind w:left="62"/>
              <w:rPr>
                <w:sz w:val="22"/>
              </w:rPr>
            </w:pPr>
            <w:r>
              <w:rPr>
                <w:w w:val="99"/>
                <w:sz w:val="22"/>
              </w:rPr>
              <w:t>6</w:t>
            </w:r>
          </w:p>
        </w:tc>
      </w:tr>
      <w:tr>
        <w:trPr>
          <w:trHeight w:val="278" w:hRule="atLeast"/>
        </w:trPr>
        <w:tc>
          <w:tcPr>
            <w:tcW w:w="2961" w:type="dxa"/>
          </w:tcPr>
          <w:p>
            <w:pPr>
              <w:pStyle w:val="TableParagraph"/>
              <w:spacing w:line="241" w:lineRule="exact"/>
              <w:ind w:left="50"/>
              <w:jc w:val="left"/>
              <w:rPr>
                <w:sz w:val="22"/>
              </w:rPr>
            </w:pPr>
            <w:r>
              <w:rPr>
                <w:sz w:val="22"/>
              </w:rPr>
              <w:t>Full-time</w:t>
            </w:r>
          </w:p>
        </w:tc>
        <w:tc>
          <w:tcPr>
            <w:tcW w:w="1122" w:type="dxa"/>
          </w:tcPr>
          <w:p>
            <w:pPr>
              <w:pStyle w:val="TableParagraph"/>
              <w:spacing w:line="241" w:lineRule="exact"/>
              <w:ind w:left="249" w:right="223"/>
              <w:rPr>
                <w:sz w:val="22"/>
              </w:rPr>
            </w:pPr>
            <w:r>
              <w:rPr>
                <w:sz w:val="22"/>
              </w:rPr>
              <w:t>73</w:t>
            </w:r>
          </w:p>
        </w:tc>
        <w:tc>
          <w:tcPr>
            <w:tcW w:w="884" w:type="dxa"/>
          </w:tcPr>
          <w:p>
            <w:pPr>
              <w:pStyle w:val="TableParagraph"/>
              <w:spacing w:line="241" w:lineRule="exact"/>
              <w:ind w:left="226" w:right="120"/>
              <w:rPr>
                <w:sz w:val="22"/>
              </w:rPr>
            </w:pPr>
            <w:r>
              <w:rPr>
                <w:sz w:val="22"/>
              </w:rPr>
              <w:t>83</w:t>
            </w:r>
          </w:p>
        </w:tc>
        <w:tc>
          <w:tcPr>
            <w:tcW w:w="897" w:type="dxa"/>
          </w:tcPr>
          <w:p>
            <w:pPr>
              <w:pStyle w:val="TableParagraph"/>
              <w:spacing w:line="241" w:lineRule="exact"/>
              <w:ind w:left="116" w:right="90"/>
              <w:rPr>
                <w:sz w:val="22"/>
              </w:rPr>
            </w:pPr>
            <w:r>
              <w:rPr>
                <w:sz w:val="22"/>
              </w:rPr>
              <w:t>87</w:t>
            </w:r>
          </w:p>
        </w:tc>
        <w:tc>
          <w:tcPr>
            <w:tcW w:w="831" w:type="dxa"/>
          </w:tcPr>
          <w:p>
            <w:pPr>
              <w:pStyle w:val="TableParagraph"/>
              <w:spacing w:line="241" w:lineRule="exact"/>
              <w:ind w:left="92" w:right="92"/>
              <w:rPr>
                <w:sz w:val="22"/>
              </w:rPr>
            </w:pPr>
            <w:r>
              <w:rPr>
                <w:sz w:val="22"/>
              </w:rPr>
              <w:t>77</w:t>
            </w:r>
          </w:p>
        </w:tc>
        <w:tc>
          <w:tcPr>
            <w:tcW w:w="870" w:type="dxa"/>
          </w:tcPr>
          <w:p>
            <w:pPr>
              <w:pStyle w:val="TableParagraph"/>
              <w:spacing w:line="241" w:lineRule="exact"/>
              <w:ind w:left="89" w:right="90"/>
              <w:rPr>
                <w:sz w:val="22"/>
              </w:rPr>
            </w:pPr>
            <w:r>
              <w:rPr>
                <w:sz w:val="22"/>
              </w:rPr>
              <w:t>78</w:t>
            </w:r>
          </w:p>
        </w:tc>
        <w:tc>
          <w:tcPr>
            <w:tcW w:w="766" w:type="dxa"/>
          </w:tcPr>
          <w:p>
            <w:pPr>
              <w:pStyle w:val="TableParagraph"/>
              <w:spacing w:line="241" w:lineRule="exact"/>
              <w:ind w:left="91" w:right="28"/>
              <w:rPr>
                <w:sz w:val="22"/>
              </w:rPr>
            </w:pPr>
            <w:r>
              <w:rPr>
                <w:sz w:val="22"/>
              </w:rPr>
              <w:t>73</w:t>
            </w:r>
          </w:p>
        </w:tc>
      </w:tr>
      <w:tr>
        <w:trPr>
          <w:trHeight w:val="517" w:hRule="atLeast"/>
        </w:trPr>
        <w:tc>
          <w:tcPr>
            <w:tcW w:w="2961" w:type="dxa"/>
          </w:tcPr>
          <w:p>
            <w:pPr>
              <w:pStyle w:val="TableParagraph"/>
              <w:spacing w:line="246" w:lineRule="exact" w:before="27"/>
              <w:ind w:left="50"/>
              <w:jc w:val="left"/>
              <w:rPr>
                <w:i/>
                <w:sz w:val="22"/>
              </w:rPr>
            </w:pPr>
            <w:r>
              <w:rPr>
                <w:i/>
                <w:sz w:val="22"/>
              </w:rPr>
              <w:t>f) Industry</w:t>
            </w:r>
          </w:p>
          <w:p>
            <w:pPr>
              <w:pStyle w:val="TableParagraph"/>
              <w:spacing w:line="224" w:lineRule="exact"/>
              <w:ind w:left="50"/>
              <w:jc w:val="left"/>
              <w:rPr>
                <w:sz w:val="22"/>
              </w:rPr>
            </w:pPr>
            <w:r>
              <w:rPr>
                <w:sz w:val="22"/>
              </w:rPr>
              <w:t>Agriculture &amp; fishing</w:t>
            </w:r>
          </w:p>
        </w:tc>
        <w:tc>
          <w:tcPr>
            <w:tcW w:w="1122" w:type="dxa"/>
          </w:tcPr>
          <w:p>
            <w:pPr>
              <w:pStyle w:val="TableParagraph"/>
              <w:spacing w:before="1"/>
              <w:jc w:val="left"/>
              <w:rPr>
                <w:b/>
                <w:sz w:val="23"/>
              </w:rPr>
            </w:pPr>
          </w:p>
          <w:p>
            <w:pPr>
              <w:pStyle w:val="TableParagraph"/>
              <w:spacing w:line="231" w:lineRule="exact" w:before="1"/>
              <w:ind w:left="26"/>
              <w:rPr>
                <w:sz w:val="22"/>
              </w:rPr>
            </w:pPr>
            <w:r>
              <w:rPr>
                <w:w w:val="99"/>
                <w:sz w:val="22"/>
              </w:rPr>
              <w:t>1</w:t>
            </w:r>
          </w:p>
        </w:tc>
        <w:tc>
          <w:tcPr>
            <w:tcW w:w="884" w:type="dxa"/>
          </w:tcPr>
          <w:p>
            <w:pPr>
              <w:pStyle w:val="TableParagraph"/>
              <w:spacing w:before="1"/>
              <w:jc w:val="left"/>
              <w:rPr>
                <w:b/>
                <w:sz w:val="23"/>
              </w:rPr>
            </w:pPr>
          </w:p>
          <w:p>
            <w:pPr>
              <w:pStyle w:val="TableParagraph"/>
              <w:spacing w:line="231" w:lineRule="exact" w:before="1"/>
              <w:ind w:left="105"/>
              <w:rPr>
                <w:sz w:val="22"/>
              </w:rPr>
            </w:pPr>
            <w:r>
              <w:rPr>
                <w:w w:val="99"/>
                <w:sz w:val="22"/>
              </w:rPr>
              <w:t>1</w:t>
            </w:r>
          </w:p>
        </w:tc>
        <w:tc>
          <w:tcPr>
            <w:tcW w:w="897" w:type="dxa"/>
          </w:tcPr>
          <w:p>
            <w:pPr>
              <w:pStyle w:val="TableParagraph"/>
              <w:spacing w:before="1"/>
              <w:jc w:val="left"/>
              <w:rPr>
                <w:b/>
                <w:sz w:val="23"/>
              </w:rPr>
            </w:pPr>
          </w:p>
          <w:p>
            <w:pPr>
              <w:pStyle w:val="TableParagraph"/>
              <w:spacing w:line="231" w:lineRule="exact" w:before="1"/>
              <w:ind w:left="26"/>
              <w:rPr>
                <w:sz w:val="22"/>
              </w:rPr>
            </w:pPr>
            <w:r>
              <w:rPr>
                <w:w w:val="99"/>
                <w:sz w:val="22"/>
              </w:rPr>
              <w:t>1</w:t>
            </w:r>
          </w:p>
        </w:tc>
        <w:tc>
          <w:tcPr>
            <w:tcW w:w="831" w:type="dxa"/>
          </w:tcPr>
          <w:p>
            <w:pPr>
              <w:pStyle w:val="TableParagraph"/>
              <w:spacing w:before="1"/>
              <w:jc w:val="left"/>
              <w:rPr>
                <w:b/>
                <w:sz w:val="23"/>
              </w:rPr>
            </w:pPr>
          </w:p>
          <w:p>
            <w:pPr>
              <w:pStyle w:val="TableParagraph"/>
              <w:spacing w:line="231" w:lineRule="exact" w:before="1"/>
              <w:rPr>
                <w:sz w:val="22"/>
              </w:rPr>
            </w:pPr>
            <w:r>
              <w:rPr>
                <w:w w:val="99"/>
                <w:sz w:val="22"/>
              </w:rPr>
              <w:t>0</w:t>
            </w:r>
          </w:p>
        </w:tc>
        <w:tc>
          <w:tcPr>
            <w:tcW w:w="870" w:type="dxa"/>
          </w:tcPr>
          <w:p>
            <w:pPr>
              <w:pStyle w:val="TableParagraph"/>
              <w:spacing w:before="1"/>
              <w:jc w:val="left"/>
              <w:rPr>
                <w:b/>
                <w:sz w:val="23"/>
              </w:rPr>
            </w:pPr>
          </w:p>
          <w:p>
            <w:pPr>
              <w:pStyle w:val="TableParagraph"/>
              <w:spacing w:line="231" w:lineRule="exact" w:before="1"/>
              <w:ind w:right="1"/>
              <w:rPr>
                <w:sz w:val="22"/>
              </w:rPr>
            </w:pPr>
            <w:r>
              <w:rPr>
                <w:w w:val="99"/>
                <w:sz w:val="22"/>
              </w:rPr>
              <w:t>1</w:t>
            </w:r>
          </w:p>
        </w:tc>
        <w:tc>
          <w:tcPr>
            <w:tcW w:w="766" w:type="dxa"/>
          </w:tcPr>
          <w:p>
            <w:pPr>
              <w:pStyle w:val="TableParagraph"/>
              <w:spacing w:before="1"/>
              <w:jc w:val="left"/>
              <w:rPr>
                <w:b/>
                <w:sz w:val="23"/>
              </w:rPr>
            </w:pPr>
          </w:p>
          <w:p>
            <w:pPr>
              <w:pStyle w:val="TableParagraph"/>
              <w:spacing w:line="231" w:lineRule="exact" w:before="1"/>
              <w:ind w:left="61"/>
              <w:rPr>
                <w:sz w:val="22"/>
              </w:rPr>
            </w:pPr>
            <w:r>
              <w:rPr>
                <w:w w:val="99"/>
                <w:sz w:val="22"/>
              </w:rPr>
              <w:t>1</w:t>
            </w:r>
          </w:p>
        </w:tc>
      </w:tr>
      <w:tr>
        <w:trPr>
          <w:trHeight w:val="238" w:hRule="atLeast"/>
        </w:trPr>
        <w:tc>
          <w:tcPr>
            <w:tcW w:w="2961" w:type="dxa"/>
          </w:tcPr>
          <w:p>
            <w:pPr>
              <w:pStyle w:val="TableParagraph"/>
              <w:spacing w:line="219" w:lineRule="exact"/>
              <w:ind w:left="50"/>
              <w:jc w:val="left"/>
              <w:rPr>
                <w:sz w:val="22"/>
              </w:rPr>
            </w:pPr>
            <w:r>
              <w:rPr>
                <w:sz w:val="22"/>
              </w:rPr>
              <w:t>Energy &amp; water</w:t>
            </w:r>
          </w:p>
        </w:tc>
        <w:tc>
          <w:tcPr>
            <w:tcW w:w="1122" w:type="dxa"/>
          </w:tcPr>
          <w:p>
            <w:pPr>
              <w:pStyle w:val="TableParagraph"/>
              <w:spacing w:line="219" w:lineRule="exact"/>
              <w:ind w:left="27"/>
              <w:rPr>
                <w:sz w:val="22"/>
              </w:rPr>
            </w:pPr>
            <w:r>
              <w:rPr>
                <w:w w:val="99"/>
                <w:sz w:val="22"/>
              </w:rPr>
              <w:t>1</w:t>
            </w:r>
          </w:p>
        </w:tc>
        <w:tc>
          <w:tcPr>
            <w:tcW w:w="884" w:type="dxa"/>
          </w:tcPr>
          <w:p>
            <w:pPr>
              <w:pStyle w:val="TableParagraph"/>
              <w:spacing w:line="219" w:lineRule="exact"/>
              <w:ind w:left="107"/>
              <w:rPr>
                <w:sz w:val="22"/>
              </w:rPr>
            </w:pPr>
            <w:r>
              <w:rPr>
                <w:w w:val="99"/>
                <w:sz w:val="22"/>
              </w:rPr>
              <w:t>0</w:t>
            </w:r>
          </w:p>
        </w:tc>
        <w:tc>
          <w:tcPr>
            <w:tcW w:w="897" w:type="dxa"/>
          </w:tcPr>
          <w:p>
            <w:pPr>
              <w:pStyle w:val="TableParagraph"/>
              <w:spacing w:line="219" w:lineRule="exact"/>
              <w:ind w:left="27"/>
              <w:rPr>
                <w:sz w:val="22"/>
              </w:rPr>
            </w:pPr>
            <w:r>
              <w:rPr>
                <w:w w:val="99"/>
                <w:sz w:val="22"/>
              </w:rPr>
              <w:t>0</w:t>
            </w:r>
          </w:p>
        </w:tc>
        <w:tc>
          <w:tcPr>
            <w:tcW w:w="831" w:type="dxa"/>
          </w:tcPr>
          <w:p>
            <w:pPr>
              <w:pStyle w:val="TableParagraph"/>
              <w:spacing w:line="219" w:lineRule="exact"/>
              <w:ind w:right="1"/>
              <w:rPr>
                <w:sz w:val="22"/>
              </w:rPr>
            </w:pPr>
            <w:r>
              <w:rPr>
                <w:w w:val="99"/>
                <w:sz w:val="22"/>
              </w:rPr>
              <w:t>1</w:t>
            </w:r>
          </w:p>
        </w:tc>
        <w:tc>
          <w:tcPr>
            <w:tcW w:w="870" w:type="dxa"/>
          </w:tcPr>
          <w:p>
            <w:pPr>
              <w:pStyle w:val="TableParagraph"/>
              <w:spacing w:line="219" w:lineRule="exact"/>
              <w:rPr>
                <w:sz w:val="22"/>
              </w:rPr>
            </w:pPr>
            <w:r>
              <w:rPr>
                <w:w w:val="99"/>
                <w:sz w:val="22"/>
              </w:rPr>
              <w:t>0</w:t>
            </w:r>
          </w:p>
        </w:tc>
        <w:tc>
          <w:tcPr>
            <w:tcW w:w="766" w:type="dxa"/>
          </w:tcPr>
          <w:p>
            <w:pPr>
              <w:pStyle w:val="TableParagraph"/>
              <w:spacing w:line="219" w:lineRule="exact"/>
              <w:ind w:left="62"/>
              <w:rPr>
                <w:sz w:val="22"/>
              </w:rPr>
            </w:pPr>
            <w:r>
              <w:rPr>
                <w:w w:val="99"/>
                <w:sz w:val="22"/>
              </w:rPr>
              <w:t>1</w:t>
            </w:r>
          </w:p>
        </w:tc>
      </w:tr>
      <w:tr>
        <w:trPr>
          <w:trHeight w:val="238" w:hRule="atLeast"/>
        </w:trPr>
        <w:tc>
          <w:tcPr>
            <w:tcW w:w="2961" w:type="dxa"/>
          </w:tcPr>
          <w:p>
            <w:pPr>
              <w:pStyle w:val="TableParagraph"/>
              <w:spacing w:line="219" w:lineRule="exact"/>
              <w:ind w:left="50"/>
              <w:jc w:val="left"/>
              <w:rPr>
                <w:sz w:val="22"/>
              </w:rPr>
            </w:pPr>
            <w:r>
              <w:rPr>
                <w:sz w:val="22"/>
              </w:rPr>
              <w:t>Manufacturing</w:t>
            </w:r>
          </w:p>
        </w:tc>
        <w:tc>
          <w:tcPr>
            <w:tcW w:w="1122" w:type="dxa"/>
          </w:tcPr>
          <w:p>
            <w:pPr>
              <w:pStyle w:val="TableParagraph"/>
              <w:spacing w:line="219" w:lineRule="exact"/>
              <w:ind w:left="249" w:right="224"/>
              <w:rPr>
                <w:sz w:val="22"/>
              </w:rPr>
            </w:pPr>
            <w:r>
              <w:rPr>
                <w:sz w:val="22"/>
              </w:rPr>
              <w:t>14</w:t>
            </w:r>
          </w:p>
        </w:tc>
        <w:tc>
          <w:tcPr>
            <w:tcW w:w="884" w:type="dxa"/>
          </w:tcPr>
          <w:p>
            <w:pPr>
              <w:pStyle w:val="TableParagraph"/>
              <w:spacing w:line="219" w:lineRule="exact"/>
              <w:ind w:left="226" w:right="120"/>
              <w:rPr>
                <w:sz w:val="22"/>
              </w:rPr>
            </w:pPr>
            <w:r>
              <w:rPr>
                <w:sz w:val="22"/>
              </w:rPr>
              <w:t>18</w:t>
            </w:r>
          </w:p>
        </w:tc>
        <w:tc>
          <w:tcPr>
            <w:tcW w:w="897" w:type="dxa"/>
          </w:tcPr>
          <w:p>
            <w:pPr>
              <w:pStyle w:val="TableParagraph"/>
              <w:spacing w:line="219" w:lineRule="exact"/>
              <w:ind w:left="115" w:right="90"/>
              <w:rPr>
                <w:sz w:val="22"/>
              </w:rPr>
            </w:pPr>
            <w:r>
              <w:rPr>
                <w:sz w:val="22"/>
              </w:rPr>
              <w:t>25</w:t>
            </w:r>
          </w:p>
        </w:tc>
        <w:tc>
          <w:tcPr>
            <w:tcW w:w="831" w:type="dxa"/>
          </w:tcPr>
          <w:p>
            <w:pPr>
              <w:pStyle w:val="TableParagraph"/>
              <w:spacing w:line="219" w:lineRule="exact"/>
              <w:ind w:left="92" w:right="92"/>
              <w:rPr>
                <w:sz w:val="22"/>
              </w:rPr>
            </w:pPr>
            <w:r>
              <w:rPr>
                <w:sz w:val="22"/>
              </w:rPr>
              <w:t>11</w:t>
            </w:r>
          </w:p>
        </w:tc>
        <w:tc>
          <w:tcPr>
            <w:tcW w:w="870" w:type="dxa"/>
          </w:tcPr>
          <w:p>
            <w:pPr>
              <w:pStyle w:val="TableParagraph"/>
              <w:spacing w:line="219" w:lineRule="exact"/>
              <w:ind w:left="90" w:right="90"/>
              <w:rPr>
                <w:sz w:val="22"/>
              </w:rPr>
            </w:pPr>
            <w:r>
              <w:rPr>
                <w:sz w:val="22"/>
              </w:rPr>
              <w:t>12</w:t>
            </w:r>
          </w:p>
        </w:tc>
        <w:tc>
          <w:tcPr>
            <w:tcW w:w="766" w:type="dxa"/>
          </w:tcPr>
          <w:p>
            <w:pPr>
              <w:pStyle w:val="TableParagraph"/>
              <w:spacing w:line="219" w:lineRule="exact"/>
              <w:ind w:left="90" w:right="28"/>
              <w:rPr>
                <w:sz w:val="22"/>
              </w:rPr>
            </w:pPr>
            <w:r>
              <w:rPr>
                <w:sz w:val="22"/>
              </w:rPr>
              <w:t>13</w:t>
            </w:r>
          </w:p>
        </w:tc>
      </w:tr>
      <w:tr>
        <w:trPr>
          <w:trHeight w:val="238" w:hRule="atLeast"/>
        </w:trPr>
        <w:tc>
          <w:tcPr>
            <w:tcW w:w="2961" w:type="dxa"/>
          </w:tcPr>
          <w:p>
            <w:pPr>
              <w:pStyle w:val="TableParagraph"/>
              <w:spacing w:line="219" w:lineRule="exact"/>
              <w:ind w:left="50"/>
              <w:jc w:val="left"/>
              <w:rPr>
                <w:sz w:val="22"/>
              </w:rPr>
            </w:pPr>
            <w:r>
              <w:rPr>
                <w:sz w:val="22"/>
              </w:rPr>
              <w:t>Construction</w:t>
            </w:r>
          </w:p>
        </w:tc>
        <w:tc>
          <w:tcPr>
            <w:tcW w:w="1122" w:type="dxa"/>
          </w:tcPr>
          <w:p>
            <w:pPr>
              <w:pStyle w:val="TableParagraph"/>
              <w:spacing w:line="219" w:lineRule="exact"/>
              <w:ind w:left="27"/>
              <w:rPr>
                <w:sz w:val="22"/>
              </w:rPr>
            </w:pPr>
            <w:r>
              <w:rPr>
                <w:w w:val="99"/>
                <w:sz w:val="22"/>
              </w:rPr>
              <w:t>9</w:t>
            </w:r>
          </w:p>
        </w:tc>
        <w:tc>
          <w:tcPr>
            <w:tcW w:w="884" w:type="dxa"/>
          </w:tcPr>
          <w:p>
            <w:pPr>
              <w:pStyle w:val="TableParagraph"/>
              <w:spacing w:line="219" w:lineRule="exact"/>
              <w:ind w:left="226" w:right="120"/>
              <w:rPr>
                <w:sz w:val="22"/>
              </w:rPr>
            </w:pPr>
            <w:r>
              <w:rPr>
                <w:sz w:val="22"/>
              </w:rPr>
              <w:t>15</w:t>
            </w:r>
          </w:p>
        </w:tc>
        <w:tc>
          <w:tcPr>
            <w:tcW w:w="897" w:type="dxa"/>
          </w:tcPr>
          <w:p>
            <w:pPr>
              <w:pStyle w:val="TableParagraph"/>
              <w:spacing w:line="219" w:lineRule="exact"/>
              <w:ind w:left="116" w:right="90"/>
              <w:rPr>
                <w:sz w:val="22"/>
              </w:rPr>
            </w:pPr>
            <w:r>
              <w:rPr>
                <w:sz w:val="22"/>
              </w:rPr>
              <w:t>11</w:t>
            </w:r>
          </w:p>
        </w:tc>
        <w:tc>
          <w:tcPr>
            <w:tcW w:w="831" w:type="dxa"/>
          </w:tcPr>
          <w:p>
            <w:pPr>
              <w:pStyle w:val="TableParagraph"/>
              <w:spacing w:line="219" w:lineRule="exact"/>
              <w:ind w:right="1"/>
              <w:rPr>
                <w:sz w:val="22"/>
              </w:rPr>
            </w:pPr>
            <w:r>
              <w:rPr>
                <w:w w:val="99"/>
                <w:sz w:val="22"/>
              </w:rPr>
              <w:t>4</w:t>
            </w:r>
          </w:p>
        </w:tc>
        <w:tc>
          <w:tcPr>
            <w:tcW w:w="870" w:type="dxa"/>
          </w:tcPr>
          <w:p>
            <w:pPr>
              <w:pStyle w:val="TableParagraph"/>
              <w:spacing w:line="219" w:lineRule="exact"/>
              <w:rPr>
                <w:sz w:val="22"/>
              </w:rPr>
            </w:pPr>
            <w:r>
              <w:rPr>
                <w:w w:val="99"/>
                <w:sz w:val="22"/>
              </w:rPr>
              <w:t>4</w:t>
            </w:r>
          </w:p>
        </w:tc>
        <w:tc>
          <w:tcPr>
            <w:tcW w:w="766" w:type="dxa"/>
          </w:tcPr>
          <w:p>
            <w:pPr>
              <w:pStyle w:val="TableParagraph"/>
              <w:spacing w:line="219" w:lineRule="exact"/>
              <w:ind w:left="62"/>
              <w:rPr>
                <w:sz w:val="22"/>
              </w:rPr>
            </w:pPr>
            <w:r>
              <w:rPr>
                <w:w w:val="99"/>
                <w:sz w:val="22"/>
              </w:rPr>
              <w:t>8</w:t>
            </w:r>
          </w:p>
        </w:tc>
      </w:tr>
      <w:tr>
        <w:trPr>
          <w:trHeight w:val="238" w:hRule="atLeast"/>
        </w:trPr>
        <w:tc>
          <w:tcPr>
            <w:tcW w:w="2961" w:type="dxa"/>
          </w:tcPr>
          <w:p>
            <w:pPr>
              <w:pStyle w:val="TableParagraph"/>
              <w:spacing w:line="219" w:lineRule="exact"/>
              <w:ind w:left="50"/>
              <w:jc w:val="left"/>
              <w:rPr>
                <w:sz w:val="22"/>
              </w:rPr>
            </w:pPr>
            <w:r>
              <w:rPr>
                <w:sz w:val="22"/>
              </w:rPr>
              <w:t>Distribution, hotels &amp;</w:t>
            </w:r>
          </w:p>
        </w:tc>
        <w:tc>
          <w:tcPr>
            <w:tcW w:w="1122" w:type="dxa"/>
          </w:tcPr>
          <w:p>
            <w:pPr>
              <w:pStyle w:val="TableParagraph"/>
              <w:spacing w:line="219" w:lineRule="exact"/>
              <w:ind w:left="249" w:right="227"/>
              <w:rPr>
                <w:sz w:val="22"/>
              </w:rPr>
            </w:pPr>
            <w:r>
              <w:rPr>
                <w:sz w:val="22"/>
              </w:rPr>
              <w:t>19</w:t>
            </w:r>
          </w:p>
        </w:tc>
        <w:tc>
          <w:tcPr>
            <w:tcW w:w="884" w:type="dxa"/>
          </w:tcPr>
          <w:p>
            <w:pPr>
              <w:pStyle w:val="TableParagraph"/>
              <w:spacing w:line="219" w:lineRule="exact"/>
              <w:ind w:left="223" w:right="120"/>
              <w:rPr>
                <w:sz w:val="22"/>
              </w:rPr>
            </w:pPr>
            <w:r>
              <w:rPr>
                <w:sz w:val="22"/>
              </w:rPr>
              <w:t>25</w:t>
            </w:r>
          </w:p>
        </w:tc>
        <w:tc>
          <w:tcPr>
            <w:tcW w:w="897" w:type="dxa"/>
          </w:tcPr>
          <w:p>
            <w:pPr>
              <w:pStyle w:val="TableParagraph"/>
              <w:spacing w:line="219" w:lineRule="exact"/>
              <w:ind w:left="113" w:right="90"/>
              <w:rPr>
                <w:sz w:val="22"/>
              </w:rPr>
            </w:pPr>
            <w:r>
              <w:rPr>
                <w:sz w:val="22"/>
              </w:rPr>
              <w:t>26</w:t>
            </w:r>
          </w:p>
        </w:tc>
        <w:tc>
          <w:tcPr>
            <w:tcW w:w="831" w:type="dxa"/>
          </w:tcPr>
          <w:p>
            <w:pPr>
              <w:pStyle w:val="TableParagraph"/>
              <w:spacing w:line="219" w:lineRule="exact"/>
              <w:ind w:left="92" w:right="92"/>
              <w:rPr>
                <w:sz w:val="22"/>
              </w:rPr>
            </w:pPr>
            <w:r>
              <w:rPr>
                <w:sz w:val="22"/>
              </w:rPr>
              <w:t>21</w:t>
            </w:r>
          </w:p>
        </w:tc>
        <w:tc>
          <w:tcPr>
            <w:tcW w:w="870" w:type="dxa"/>
          </w:tcPr>
          <w:p>
            <w:pPr>
              <w:pStyle w:val="TableParagraph"/>
              <w:spacing w:line="219" w:lineRule="exact"/>
              <w:ind w:left="88" w:right="90"/>
              <w:rPr>
                <w:sz w:val="22"/>
              </w:rPr>
            </w:pPr>
            <w:r>
              <w:rPr>
                <w:sz w:val="22"/>
              </w:rPr>
              <w:t>23</w:t>
            </w:r>
          </w:p>
        </w:tc>
        <w:tc>
          <w:tcPr>
            <w:tcW w:w="766" w:type="dxa"/>
          </w:tcPr>
          <w:p>
            <w:pPr>
              <w:pStyle w:val="TableParagraph"/>
              <w:spacing w:line="219" w:lineRule="exact"/>
              <w:ind w:left="90" w:right="28"/>
              <w:rPr>
                <w:sz w:val="22"/>
              </w:rPr>
            </w:pPr>
            <w:r>
              <w:rPr>
                <w:sz w:val="22"/>
              </w:rPr>
              <w:t>19</w:t>
            </w:r>
          </w:p>
        </w:tc>
      </w:tr>
      <w:tr>
        <w:trPr>
          <w:trHeight w:val="238" w:hRule="atLeast"/>
        </w:trPr>
        <w:tc>
          <w:tcPr>
            <w:tcW w:w="2961" w:type="dxa"/>
          </w:tcPr>
          <w:p>
            <w:pPr>
              <w:pStyle w:val="TableParagraph"/>
              <w:spacing w:line="219" w:lineRule="exact"/>
              <w:ind w:left="50"/>
              <w:jc w:val="left"/>
              <w:rPr>
                <w:sz w:val="22"/>
              </w:rPr>
            </w:pPr>
            <w:r>
              <w:rPr>
                <w:sz w:val="22"/>
              </w:rPr>
              <w:t>Transport &amp; communication</w:t>
            </w:r>
          </w:p>
        </w:tc>
        <w:tc>
          <w:tcPr>
            <w:tcW w:w="1122" w:type="dxa"/>
          </w:tcPr>
          <w:p>
            <w:pPr>
              <w:pStyle w:val="TableParagraph"/>
              <w:spacing w:line="219" w:lineRule="exact"/>
              <w:ind w:left="26"/>
              <w:rPr>
                <w:sz w:val="22"/>
              </w:rPr>
            </w:pPr>
            <w:r>
              <w:rPr>
                <w:w w:val="99"/>
                <w:sz w:val="22"/>
              </w:rPr>
              <w:t>7</w:t>
            </w:r>
          </w:p>
        </w:tc>
        <w:tc>
          <w:tcPr>
            <w:tcW w:w="884" w:type="dxa"/>
          </w:tcPr>
          <w:p>
            <w:pPr>
              <w:pStyle w:val="TableParagraph"/>
              <w:spacing w:line="219" w:lineRule="exact"/>
              <w:ind w:left="106"/>
              <w:rPr>
                <w:sz w:val="22"/>
              </w:rPr>
            </w:pPr>
            <w:r>
              <w:rPr>
                <w:w w:val="99"/>
                <w:sz w:val="22"/>
              </w:rPr>
              <w:t>8</w:t>
            </w:r>
          </w:p>
        </w:tc>
        <w:tc>
          <w:tcPr>
            <w:tcW w:w="897" w:type="dxa"/>
          </w:tcPr>
          <w:p>
            <w:pPr>
              <w:pStyle w:val="TableParagraph"/>
              <w:spacing w:line="219" w:lineRule="exact"/>
              <w:ind w:left="115" w:right="90"/>
              <w:rPr>
                <w:sz w:val="22"/>
              </w:rPr>
            </w:pPr>
            <w:r>
              <w:rPr>
                <w:sz w:val="22"/>
              </w:rPr>
              <w:t>10</w:t>
            </w:r>
          </w:p>
        </w:tc>
        <w:tc>
          <w:tcPr>
            <w:tcW w:w="831" w:type="dxa"/>
          </w:tcPr>
          <w:p>
            <w:pPr>
              <w:pStyle w:val="TableParagraph"/>
              <w:spacing w:line="219" w:lineRule="exact"/>
              <w:ind w:right="1"/>
              <w:rPr>
                <w:sz w:val="22"/>
              </w:rPr>
            </w:pPr>
            <w:r>
              <w:rPr>
                <w:w w:val="99"/>
                <w:sz w:val="22"/>
              </w:rPr>
              <w:t>8</w:t>
            </w:r>
          </w:p>
        </w:tc>
        <w:tc>
          <w:tcPr>
            <w:tcW w:w="870" w:type="dxa"/>
          </w:tcPr>
          <w:p>
            <w:pPr>
              <w:pStyle w:val="TableParagraph"/>
              <w:spacing w:line="219" w:lineRule="exact"/>
              <w:ind w:right="1"/>
              <w:rPr>
                <w:sz w:val="22"/>
              </w:rPr>
            </w:pPr>
            <w:r>
              <w:rPr>
                <w:w w:val="99"/>
                <w:sz w:val="22"/>
              </w:rPr>
              <w:t>5</w:t>
            </w:r>
          </w:p>
        </w:tc>
        <w:tc>
          <w:tcPr>
            <w:tcW w:w="766" w:type="dxa"/>
          </w:tcPr>
          <w:p>
            <w:pPr>
              <w:pStyle w:val="TableParagraph"/>
              <w:spacing w:line="219" w:lineRule="exact"/>
              <w:ind w:left="61"/>
              <w:rPr>
                <w:sz w:val="22"/>
              </w:rPr>
            </w:pPr>
            <w:r>
              <w:rPr>
                <w:w w:val="99"/>
                <w:sz w:val="22"/>
              </w:rPr>
              <w:t>7</w:t>
            </w:r>
          </w:p>
        </w:tc>
      </w:tr>
      <w:tr>
        <w:trPr>
          <w:trHeight w:val="238" w:hRule="atLeast"/>
        </w:trPr>
        <w:tc>
          <w:tcPr>
            <w:tcW w:w="2961" w:type="dxa"/>
          </w:tcPr>
          <w:p>
            <w:pPr>
              <w:pStyle w:val="TableParagraph"/>
              <w:spacing w:line="219" w:lineRule="exact"/>
              <w:ind w:left="50"/>
              <w:jc w:val="left"/>
              <w:rPr>
                <w:sz w:val="22"/>
              </w:rPr>
            </w:pPr>
            <w:r>
              <w:rPr>
                <w:sz w:val="22"/>
              </w:rPr>
              <w:t>Banking, finance &amp; insurance</w:t>
            </w:r>
          </w:p>
        </w:tc>
        <w:tc>
          <w:tcPr>
            <w:tcW w:w="1122" w:type="dxa"/>
          </w:tcPr>
          <w:p>
            <w:pPr>
              <w:pStyle w:val="TableParagraph"/>
              <w:spacing w:line="219" w:lineRule="exact"/>
              <w:ind w:left="249" w:right="223"/>
              <w:rPr>
                <w:sz w:val="22"/>
              </w:rPr>
            </w:pPr>
            <w:r>
              <w:rPr>
                <w:sz w:val="22"/>
              </w:rPr>
              <w:t>15</w:t>
            </w:r>
          </w:p>
        </w:tc>
        <w:tc>
          <w:tcPr>
            <w:tcW w:w="884" w:type="dxa"/>
          </w:tcPr>
          <w:p>
            <w:pPr>
              <w:pStyle w:val="TableParagraph"/>
              <w:spacing w:line="219" w:lineRule="exact"/>
              <w:ind w:left="227" w:right="120"/>
              <w:rPr>
                <w:sz w:val="22"/>
              </w:rPr>
            </w:pPr>
            <w:r>
              <w:rPr>
                <w:sz w:val="22"/>
              </w:rPr>
              <w:t>12</w:t>
            </w:r>
          </w:p>
        </w:tc>
        <w:tc>
          <w:tcPr>
            <w:tcW w:w="897" w:type="dxa"/>
          </w:tcPr>
          <w:p>
            <w:pPr>
              <w:pStyle w:val="TableParagraph"/>
              <w:spacing w:line="219" w:lineRule="exact"/>
              <w:ind w:left="116" w:right="90"/>
              <w:rPr>
                <w:sz w:val="22"/>
              </w:rPr>
            </w:pPr>
            <w:r>
              <w:rPr>
                <w:sz w:val="22"/>
              </w:rPr>
              <w:t>11</w:t>
            </w:r>
          </w:p>
        </w:tc>
        <w:tc>
          <w:tcPr>
            <w:tcW w:w="831" w:type="dxa"/>
          </w:tcPr>
          <w:p>
            <w:pPr>
              <w:pStyle w:val="TableParagraph"/>
              <w:spacing w:line="219" w:lineRule="exact"/>
              <w:ind w:left="92" w:right="92"/>
              <w:rPr>
                <w:sz w:val="22"/>
              </w:rPr>
            </w:pPr>
            <w:r>
              <w:rPr>
                <w:sz w:val="22"/>
              </w:rPr>
              <w:t>19</w:t>
            </w:r>
          </w:p>
        </w:tc>
        <w:tc>
          <w:tcPr>
            <w:tcW w:w="870" w:type="dxa"/>
          </w:tcPr>
          <w:p>
            <w:pPr>
              <w:pStyle w:val="TableParagraph"/>
              <w:spacing w:line="219" w:lineRule="exact"/>
              <w:ind w:left="89" w:right="90"/>
              <w:rPr>
                <w:sz w:val="22"/>
              </w:rPr>
            </w:pPr>
            <w:r>
              <w:rPr>
                <w:sz w:val="22"/>
              </w:rPr>
              <w:t>20</w:t>
            </w:r>
          </w:p>
        </w:tc>
        <w:tc>
          <w:tcPr>
            <w:tcW w:w="766" w:type="dxa"/>
          </w:tcPr>
          <w:p>
            <w:pPr>
              <w:pStyle w:val="TableParagraph"/>
              <w:spacing w:line="219" w:lineRule="exact"/>
              <w:ind w:left="92" w:right="28"/>
              <w:rPr>
                <w:sz w:val="22"/>
              </w:rPr>
            </w:pPr>
            <w:r>
              <w:rPr>
                <w:sz w:val="22"/>
              </w:rPr>
              <w:t>16</w:t>
            </w:r>
          </w:p>
        </w:tc>
      </w:tr>
      <w:tr>
        <w:trPr>
          <w:trHeight w:val="238" w:hRule="atLeast"/>
        </w:trPr>
        <w:tc>
          <w:tcPr>
            <w:tcW w:w="2961" w:type="dxa"/>
          </w:tcPr>
          <w:p>
            <w:pPr>
              <w:pStyle w:val="TableParagraph"/>
              <w:spacing w:line="219" w:lineRule="exact"/>
              <w:ind w:left="50"/>
              <w:jc w:val="left"/>
              <w:rPr>
                <w:sz w:val="22"/>
              </w:rPr>
            </w:pPr>
            <w:r>
              <w:rPr>
                <w:sz w:val="22"/>
              </w:rPr>
              <w:t>Public admin, education &amp;</w:t>
            </w:r>
          </w:p>
        </w:tc>
        <w:tc>
          <w:tcPr>
            <w:tcW w:w="1122" w:type="dxa"/>
          </w:tcPr>
          <w:p>
            <w:pPr>
              <w:pStyle w:val="TableParagraph"/>
              <w:spacing w:line="219" w:lineRule="exact"/>
              <w:ind w:left="249" w:right="220"/>
              <w:rPr>
                <w:sz w:val="22"/>
              </w:rPr>
            </w:pPr>
            <w:r>
              <w:rPr>
                <w:sz w:val="22"/>
              </w:rPr>
              <w:t>29</w:t>
            </w:r>
          </w:p>
        </w:tc>
        <w:tc>
          <w:tcPr>
            <w:tcW w:w="884" w:type="dxa"/>
          </w:tcPr>
          <w:p>
            <w:pPr>
              <w:pStyle w:val="TableParagraph"/>
              <w:spacing w:line="219" w:lineRule="exact"/>
              <w:ind w:left="228" w:right="118"/>
              <w:rPr>
                <w:sz w:val="22"/>
              </w:rPr>
            </w:pPr>
            <w:r>
              <w:rPr>
                <w:sz w:val="22"/>
              </w:rPr>
              <w:t>12</w:t>
            </w:r>
          </w:p>
        </w:tc>
        <w:tc>
          <w:tcPr>
            <w:tcW w:w="897" w:type="dxa"/>
          </w:tcPr>
          <w:p>
            <w:pPr>
              <w:pStyle w:val="TableParagraph"/>
              <w:spacing w:line="219" w:lineRule="exact"/>
              <w:ind w:left="31"/>
              <w:rPr>
                <w:sz w:val="22"/>
              </w:rPr>
            </w:pPr>
            <w:r>
              <w:rPr>
                <w:w w:val="99"/>
                <w:sz w:val="22"/>
              </w:rPr>
              <w:t>9</w:t>
            </w:r>
          </w:p>
        </w:tc>
        <w:tc>
          <w:tcPr>
            <w:tcW w:w="831" w:type="dxa"/>
          </w:tcPr>
          <w:p>
            <w:pPr>
              <w:pStyle w:val="TableParagraph"/>
              <w:spacing w:line="219" w:lineRule="exact"/>
              <w:ind w:left="93" w:right="90"/>
              <w:rPr>
                <w:sz w:val="22"/>
              </w:rPr>
            </w:pPr>
            <w:r>
              <w:rPr>
                <w:sz w:val="22"/>
              </w:rPr>
              <w:t>29</w:t>
            </w:r>
          </w:p>
        </w:tc>
        <w:tc>
          <w:tcPr>
            <w:tcW w:w="870" w:type="dxa"/>
          </w:tcPr>
          <w:p>
            <w:pPr>
              <w:pStyle w:val="TableParagraph"/>
              <w:spacing w:line="219" w:lineRule="exact"/>
              <w:ind w:left="92" w:right="90"/>
              <w:rPr>
                <w:sz w:val="22"/>
              </w:rPr>
            </w:pPr>
            <w:r>
              <w:rPr>
                <w:sz w:val="22"/>
              </w:rPr>
              <w:t>27</w:t>
            </w:r>
          </w:p>
        </w:tc>
        <w:tc>
          <w:tcPr>
            <w:tcW w:w="766" w:type="dxa"/>
          </w:tcPr>
          <w:p>
            <w:pPr>
              <w:pStyle w:val="TableParagraph"/>
              <w:spacing w:line="219" w:lineRule="exact"/>
              <w:ind w:left="92" w:right="25"/>
              <w:rPr>
                <w:sz w:val="22"/>
              </w:rPr>
            </w:pPr>
            <w:r>
              <w:rPr>
                <w:sz w:val="22"/>
              </w:rPr>
              <w:t>28</w:t>
            </w:r>
          </w:p>
        </w:tc>
      </w:tr>
      <w:tr>
        <w:trPr>
          <w:trHeight w:val="238" w:hRule="atLeast"/>
        </w:trPr>
        <w:tc>
          <w:tcPr>
            <w:tcW w:w="2961" w:type="dxa"/>
          </w:tcPr>
          <w:p>
            <w:pPr>
              <w:pStyle w:val="TableParagraph"/>
              <w:spacing w:line="219" w:lineRule="exact"/>
              <w:ind w:left="50"/>
              <w:jc w:val="left"/>
              <w:rPr>
                <w:sz w:val="22"/>
              </w:rPr>
            </w:pPr>
            <w:r>
              <w:rPr>
                <w:sz w:val="22"/>
              </w:rPr>
              <w:t>Other services</w:t>
            </w:r>
          </w:p>
        </w:tc>
        <w:tc>
          <w:tcPr>
            <w:tcW w:w="1122" w:type="dxa"/>
          </w:tcPr>
          <w:p>
            <w:pPr>
              <w:pStyle w:val="TableParagraph"/>
              <w:spacing w:line="219" w:lineRule="exact"/>
              <w:ind w:left="26"/>
              <w:rPr>
                <w:sz w:val="22"/>
              </w:rPr>
            </w:pPr>
            <w:r>
              <w:rPr>
                <w:w w:val="99"/>
                <w:sz w:val="22"/>
              </w:rPr>
              <w:t>6</w:t>
            </w:r>
          </w:p>
        </w:tc>
        <w:tc>
          <w:tcPr>
            <w:tcW w:w="884" w:type="dxa"/>
          </w:tcPr>
          <w:p>
            <w:pPr>
              <w:pStyle w:val="TableParagraph"/>
              <w:spacing w:line="219" w:lineRule="exact"/>
              <w:ind w:left="106"/>
              <w:rPr>
                <w:sz w:val="22"/>
              </w:rPr>
            </w:pPr>
            <w:r>
              <w:rPr>
                <w:w w:val="99"/>
                <w:sz w:val="22"/>
              </w:rPr>
              <w:t>8</w:t>
            </w:r>
          </w:p>
        </w:tc>
        <w:tc>
          <w:tcPr>
            <w:tcW w:w="897" w:type="dxa"/>
          </w:tcPr>
          <w:p>
            <w:pPr>
              <w:pStyle w:val="TableParagraph"/>
              <w:spacing w:line="219" w:lineRule="exact"/>
              <w:ind w:left="26"/>
              <w:rPr>
                <w:sz w:val="22"/>
              </w:rPr>
            </w:pPr>
            <w:r>
              <w:rPr>
                <w:w w:val="99"/>
                <w:sz w:val="22"/>
              </w:rPr>
              <w:t>7</w:t>
            </w:r>
          </w:p>
        </w:tc>
        <w:tc>
          <w:tcPr>
            <w:tcW w:w="831" w:type="dxa"/>
          </w:tcPr>
          <w:p>
            <w:pPr>
              <w:pStyle w:val="TableParagraph"/>
              <w:spacing w:line="219" w:lineRule="exact"/>
              <w:rPr>
                <w:sz w:val="22"/>
              </w:rPr>
            </w:pPr>
            <w:r>
              <w:rPr>
                <w:w w:val="99"/>
                <w:sz w:val="22"/>
              </w:rPr>
              <w:t>6</w:t>
            </w:r>
          </w:p>
        </w:tc>
        <w:tc>
          <w:tcPr>
            <w:tcW w:w="870" w:type="dxa"/>
          </w:tcPr>
          <w:p>
            <w:pPr>
              <w:pStyle w:val="TableParagraph"/>
              <w:spacing w:line="219" w:lineRule="exact"/>
              <w:ind w:right="1"/>
              <w:rPr>
                <w:sz w:val="22"/>
              </w:rPr>
            </w:pPr>
            <w:r>
              <w:rPr>
                <w:w w:val="99"/>
                <w:sz w:val="22"/>
              </w:rPr>
              <w:t>7</w:t>
            </w:r>
          </w:p>
        </w:tc>
        <w:tc>
          <w:tcPr>
            <w:tcW w:w="766" w:type="dxa"/>
          </w:tcPr>
          <w:p>
            <w:pPr>
              <w:pStyle w:val="TableParagraph"/>
              <w:spacing w:line="219" w:lineRule="exact"/>
              <w:ind w:left="61"/>
              <w:rPr>
                <w:sz w:val="22"/>
              </w:rPr>
            </w:pPr>
            <w:r>
              <w:rPr>
                <w:w w:val="99"/>
                <w:sz w:val="22"/>
              </w:rPr>
              <w:t>6</w:t>
            </w:r>
          </w:p>
        </w:tc>
      </w:tr>
      <w:tr>
        <w:trPr>
          <w:trHeight w:val="271" w:hRule="atLeast"/>
        </w:trPr>
        <w:tc>
          <w:tcPr>
            <w:tcW w:w="2961" w:type="dxa"/>
          </w:tcPr>
          <w:p>
            <w:pPr>
              <w:pStyle w:val="TableParagraph"/>
              <w:spacing w:line="241" w:lineRule="exact"/>
              <w:ind w:left="50"/>
              <w:jc w:val="left"/>
              <w:rPr>
                <w:sz w:val="22"/>
              </w:rPr>
            </w:pPr>
            <w:r>
              <w:rPr>
                <w:sz w:val="22"/>
              </w:rPr>
              <w:t>Workplace outside UK</w:t>
            </w:r>
          </w:p>
        </w:tc>
        <w:tc>
          <w:tcPr>
            <w:tcW w:w="1122" w:type="dxa"/>
          </w:tcPr>
          <w:p>
            <w:pPr>
              <w:pStyle w:val="TableParagraph"/>
              <w:spacing w:line="241" w:lineRule="exact"/>
              <w:ind w:left="25"/>
              <w:rPr>
                <w:sz w:val="22"/>
              </w:rPr>
            </w:pPr>
            <w:r>
              <w:rPr>
                <w:w w:val="99"/>
                <w:sz w:val="22"/>
              </w:rPr>
              <w:t>0</w:t>
            </w:r>
          </w:p>
        </w:tc>
        <w:tc>
          <w:tcPr>
            <w:tcW w:w="884" w:type="dxa"/>
          </w:tcPr>
          <w:p>
            <w:pPr>
              <w:pStyle w:val="TableParagraph"/>
              <w:spacing w:line="241" w:lineRule="exact"/>
              <w:ind w:left="105"/>
              <w:rPr>
                <w:sz w:val="22"/>
              </w:rPr>
            </w:pPr>
            <w:r>
              <w:rPr>
                <w:w w:val="99"/>
                <w:sz w:val="22"/>
              </w:rPr>
              <w:t>0</w:t>
            </w:r>
          </w:p>
        </w:tc>
        <w:tc>
          <w:tcPr>
            <w:tcW w:w="897" w:type="dxa"/>
          </w:tcPr>
          <w:p>
            <w:pPr>
              <w:pStyle w:val="TableParagraph"/>
              <w:spacing w:line="241" w:lineRule="exact"/>
              <w:ind w:left="25"/>
              <w:rPr>
                <w:sz w:val="22"/>
              </w:rPr>
            </w:pPr>
            <w:r>
              <w:rPr>
                <w:w w:val="99"/>
                <w:sz w:val="22"/>
              </w:rPr>
              <w:t>0</w:t>
            </w:r>
          </w:p>
        </w:tc>
        <w:tc>
          <w:tcPr>
            <w:tcW w:w="831" w:type="dxa"/>
          </w:tcPr>
          <w:p>
            <w:pPr>
              <w:pStyle w:val="TableParagraph"/>
              <w:spacing w:line="241" w:lineRule="exact"/>
              <w:rPr>
                <w:sz w:val="22"/>
              </w:rPr>
            </w:pPr>
            <w:r>
              <w:rPr>
                <w:w w:val="99"/>
                <w:sz w:val="22"/>
              </w:rPr>
              <w:t>0</w:t>
            </w:r>
          </w:p>
        </w:tc>
        <w:tc>
          <w:tcPr>
            <w:tcW w:w="870" w:type="dxa"/>
          </w:tcPr>
          <w:p>
            <w:pPr>
              <w:pStyle w:val="TableParagraph"/>
              <w:spacing w:line="241" w:lineRule="exact"/>
              <w:rPr>
                <w:sz w:val="22"/>
              </w:rPr>
            </w:pPr>
            <w:r>
              <w:rPr>
                <w:w w:val="99"/>
                <w:sz w:val="22"/>
              </w:rPr>
              <w:t>0</w:t>
            </w:r>
          </w:p>
        </w:tc>
        <w:tc>
          <w:tcPr>
            <w:tcW w:w="766" w:type="dxa"/>
          </w:tcPr>
          <w:p>
            <w:pPr>
              <w:pStyle w:val="TableParagraph"/>
              <w:spacing w:line="241" w:lineRule="exact"/>
              <w:ind w:left="60"/>
              <w:rPr>
                <w:sz w:val="22"/>
              </w:rPr>
            </w:pPr>
            <w:r>
              <w:rPr>
                <w:w w:val="99"/>
                <w:sz w:val="22"/>
              </w:rPr>
              <w:t>0</w:t>
            </w:r>
          </w:p>
        </w:tc>
      </w:tr>
      <w:tr>
        <w:trPr>
          <w:trHeight w:val="510" w:hRule="atLeast"/>
        </w:trPr>
        <w:tc>
          <w:tcPr>
            <w:tcW w:w="2961" w:type="dxa"/>
          </w:tcPr>
          <w:p>
            <w:pPr>
              <w:pStyle w:val="TableParagraph"/>
              <w:spacing w:line="246" w:lineRule="exact" w:before="21"/>
              <w:ind w:left="50"/>
              <w:jc w:val="left"/>
              <w:rPr>
                <w:i/>
                <w:sz w:val="22"/>
              </w:rPr>
            </w:pPr>
            <w:r>
              <w:rPr>
                <w:i/>
                <w:sz w:val="22"/>
              </w:rPr>
              <w:t>g) Occupation</w:t>
            </w:r>
          </w:p>
          <w:p>
            <w:pPr>
              <w:pStyle w:val="TableParagraph"/>
              <w:spacing w:line="224" w:lineRule="exact"/>
              <w:ind w:left="50"/>
              <w:jc w:val="left"/>
              <w:rPr>
                <w:sz w:val="22"/>
              </w:rPr>
            </w:pPr>
            <w:r>
              <w:rPr>
                <w:sz w:val="22"/>
              </w:rPr>
              <w:t>Managers and senior officials</w:t>
            </w:r>
          </w:p>
        </w:tc>
        <w:tc>
          <w:tcPr>
            <w:tcW w:w="1122" w:type="dxa"/>
          </w:tcPr>
          <w:p>
            <w:pPr>
              <w:pStyle w:val="TableParagraph"/>
              <w:spacing w:before="6"/>
              <w:jc w:val="left"/>
              <w:rPr>
                <w:b/>
                <w:sz w:val="22"/>
              </w:rPr>
            </w:pPr>
          </w:p>
          <w:p>
            <w:pPr>
              <w:pStyle w:val="TableParagraph"/>
              <w:spacing w:line="231" w:lineRule="exact"/>
              <w:ind w:left="249" w:right="221"/>
              <w:rPr>
                <w:sz w:val="22"/>
              </w:rPr>
            </w:pPr>
            <w:r>
              <w:rPr>
                <w:sz w:val="22"/>
              </w:rPr>
              <w:t>15</w:t>
            </w:r>
          </w:p>
        </w:tc>
        <w:tc>
          <w:tcPr>
            <w:tcW w:w="884" w:type="dxa"/>
          </w:tcPr>
          <w:p>
            <w:pPr>
              <w:pStyle w:val="TableParagraph"/>
              <w:spacing w:before="6"/>
              <w:jc w:val="left"/>
              <w:rPr>
                <w:b/>
                <w:sz w:val="22"/>
              </w:rPr>
            </w:pPr>
          </w:p>
          <w:p>
            <w:pPr>
              <w:pStyle w:val="TableParagraph"/>
              <w:spacing w:line="231" w:lineRule="exact"/>
              <w:ind w:left="109"/>
              <w:rPr>
                <w:sz w:val="22"/>
              </w:rPr>
            </w:pPr>
            <w:r>
              <w:rPr>
                <w:w w:val="99"/>
                <w:sz w:val="22"/>
              </w:rPr>
              <w:t>5</w:t>
            </w:r>
          </w:p>
        </w:tc>
        <w:tc>
          <w:tcPr>
            <w:tcW w:w="897" w:type="dxa"/>
          </w:tcPr>
          <w:p>
            <w:pPr>
              <w:pStyle w:val="TableParagraph"/>
              <w:spacing w:before="6"/>
              <w:jc w:val="left"/>
              <w:rPr>
                <w:b/>
                <w:sz w:val="22"/>
              </w:rPr>
            </w:pPr>
          </w:p>
          <w:p>
            <w:pPr>
              <w:pStyle w:val="TableParagraph"/>
              <w:spacing w:line="231" w:lineRule="exact"/>
              <w:ind w:left="30"/>
              <w:rPr>
                <w:sz w:val="22"/>
              </w:rPr>
            </w:pPr>
            <w:r>
              <w:rPr>
                <w:w w:val="99"/>
                <w:sz w:val="22"/>
              </w:rPr>
              <w:t>2</w:t>
            </w:r>
          </w:p>
        </w:tc>
        <w:tc>
          <w:tcPr>
            <w:tcW w:w="831" w:type="dxa"/>
          </w:tcPr>
          <w:p>
            <w:pPr>
              <w:pStyle w:val="TableParagraph"/>
              <w:spacing w:before="6"/>
              <w:jc w:val="left"/>
              <w:rPr>
                <w:b/>
                <w:sz w:val="22"/>
              </w:rPr>
            </w:pPr>
          </w:p>
          <w:p>
            <w:pPr>
              <w:pStyle w:val="TableParagraph"/>
              <w:spacing w:line="231" w:lineRule="exact"/>
              <w:ind w:left="93" w:right="91"/>
              <w:rPr>
                <w:sz w:val="22"/>
              </w:rPr>
            </w:pPr>
            <w:r>
              <w:rPr>
                <w:sz w:val="22"/>
              </w:rPr>
              <w:t>16</w:t>
            </w:r>
          </w:p>
        </w:tc>
        <w:tc>
          <w:tcPr>
            <w:tcW w:w="870" w:type="dxa"/>
          </w:tcPr>
          <w:p>
            <w:pPr>
              <w:pStyle w:val="TableParagraph"/>
              <w:spacing w:before="6"/>
              <w:jc w:val="left"/>
              <w:rPr>
                <w:b/>
                <w:sz w:val="22"/>
              </w:rPr>
            </w:pPr>
          </w:p>
          <w:p>
            <w:pPr>
              <w:pStyle w:val="TableParagraph"/>
              <w:spacing w:line="231" w:lineRule="exact"/>
              <w:ind w:left="91" w:right="90"/>
              <w:rPr>
                <w:sz w:val="22"/>
              </w:rPr>
            </w:pPr>
            <w:r>
              <w:rPr>
                <w:sz w:val="22"/>
              </w:rPr>
              <w:t>11</w:t>
            </w:r>
          </w:p>
        </w:tc>
        <w:tc>
          <w:tcPr>
            <w:tcW w:w="766" w:type="dxa"/>
          </w:tcPr>
          <w:p>
            <w:pPr>
              <w:pStyle w:val="TableParagraph"/>
              <w:spacing w:before="6"/>
              <w:jc w:val="left"/>
              <w:rPr>
                <w:b/>
                <w:sz w:val="22"/>
              </w:rPr>
            </w:pPr>
          </w:p>
          <w:p>
            <w:pPr>
              <w:pStyle w:val="TableParagraph"/>
              <w:spacing w:line="231" w:lineRule="exact"/>
              <w:ind w:left="92" w:right="26"/>
              <w:rPr>
                <w:sz w:val="22"/>
              </w:rPr>
            </w:pPr>
            <w:r>
              <w:rPr>
                <w:sz w:val="22"/>
              </w:rPr>
              <w:t>15</w:t>
            </w:r>
          </w:p>
        </w:tc>
      </w:tr>
      <w:tr>
        <w:trPr>
          <w:trHeight w:val="238" w:hRule="atLeast"/>
        </w:trPr>
        <w:tc>
          <w:tcPr>
            <w:tcW w:w="2961" w:type="dxa"/>
          </w:tcPr>
          <w:p>
            <w:pPr>
              <w:pStyle w:val="TableParagraph"/>
              <w:spacing w:line="219" w:lineRule="exact"/>
              <w:ind w:left="50"/>
              <w:jc w:val="left"/>
              <w:rPr>
                <w:sz w:val="22"/>
              </w:rPr>
            </w:pPr>
            <w:r>
              <w:rPr>
                <w:sz w:val="22"/>
              </w:rPr>
              <w:t>Professional occupations</w:t>
            </w:r>
          </w:p>
        </w:tc>
        <w:tc>
          <w:tcPr>
            <w:tcW w:w="1122" w:type="dxa"/>
          </w:tcPr>
          <w:p>
            <w:pPr>
              <w:pStyle w:val="TableParagraph"/>
              <w:spacing w:line="219" w:lineRule="exact"/>
              <w:ind w:left="249" w:right="220"/>
              <w:rPr>
                <w:sz w:val="22"/>
              </w:rPr>
            </w:pPr>
            <w:r>
              <w:rPr>
                <w:sz w:val="22"/>
              </w:rPr>
              <w:t>12</w:t>
            </w:r>
          </w:p>
        </w:tc>
        <w:tc>
          <w:tcPr>
            <w:tcW w:w="884" w:type="dxa"/>
          </w:tcPr>
          <w:p>
            <w:pPr>
              <w:pStyle w:val="TableParagraph"/>
              <w:spacing w:line="219" w:lineRule="exact"/>
              <w:ind w:left="110"/>
              <w:rPr>
                <w:sz w:val="22"/>
              </w:rPr>
            </w:pPr>
            <w:r>
              <w:rPr>
                <w:w w:val="99"/>
                <w:sz w:val="22"/>
              </w:rPr>
              <w:t>5</w:t>
            </w:r>
          </w:p>
        </w:tc>
        <w:tc>
          <w:tcPr>
            <w:tcW w:w="897" w:type="dxa"/>
          </w:tcPr>
          <w:p>
            <w:pPr>
              <w:pStyle w:val="TableParagraph"/>
              <w:spacing w:line="219" w:lineRule="exact"/>
              <w:ind w:left="31"/>
              <w:rPr>
                <w:sz w:val="22"/>
              </w:rPr>
            </w:pPr>
            <w:r>
              <w:rPr>
                <w:w w:val="99"/>
                <w:sz w:val="22"/>
              </w:rPr>
              <w:t>2</w:t>
            </w:r>
          </w:p>
        </w:tc>
        <w:tc>
          <w:tcPr>
            <w:tcW w:w="831" w:type="dxa"/>
          </w:tcPr>
          <w:p>
            <w:pPr>
              <w:pStyle w:val="TableParagraph"/>
              <w:spacing w:line="219" w:lineRule="exact"/>
              <w:ind w:left="93" w:right="90"/>
              <w:rPr>
                <w:sz w:val="22"/>
              </w:rPr>
            </w:pPr>
            <w:r>
              <w:rPr>
                <w:sz w:val="22"/>
              </w:rPr>
              <w:t>18</w:t>
            </w:r>
          </w:p>
        </w:tc>
        <w:tc>
          <w:tcPr>
            <w:tcW w:w="870" w:type="dxa"/>
          </w:tcPr>
          <w:p>
            <w:pPr>
              <w:pStyle w:val="TableParagraph"/>
              <w:spacing w:line="219" w:lineRule="exact"/>
              <w:ind w:left="91" w:right="90"/>
              <w:rPr>
                <w:sz w:val="22"/>
              </w:rPr>
            </w:pPr>
            <w:r>
              <w:rPr>
                <w:sz w:val="22"/>
              </w:rPr>
              <w:t>19</w:t>
            </w:r>
          </w:p>
        </w:tc>
        <w:tc>
          <w:tcPr>
            <w:tcW w:w="766" w:type="dxa"/>
          </w:tcPr>
          <w:p>
            <w:pPr>
              <w:pStyle w:val="TableParagraph"/>
              <w:spacing w:line="219" w:lineRule="exact"/>
              <w:ind w:left="92" w:right="25"/>
              <w:rPr>
                <w:sz w:val="22"/>
              </w:rPr>
            </w:pPr>
            <w:r>
              <w:rPr>
                <w:sz w:val="22"/>
              </w:rPr>
              <w:t>13</w:t>
            </w:r>
          </w:p>
        </w:tc>
      </w:tr>
      <w:tr>
        <w:trPr>
          <w:trHeight w:val="238" w:hRule="atLeast"/>
        </w:trPr>
        <w:tc>
          <w:tcPr>
            <w:tcW w:w="2961" w:type="dxa"/>
          </w:tcPr>
          <w:p>
            <w:pPr>
              <w:pStyle w:val="TableParagraph"/>
              <w:spacing w:line="219" w:lineRule="exact"/>
              <w:ind w:left="50"/>
              <w:jc w:val="left"/>
              <w:rPr>
                <w:sz w:val="22"/>
              </w:rPr>
            </w:pPr>
            <w:r>
              <w:rPr>
                <w:sz w:val="22"/>
              </w:rPr>
              <w:t>Associate professional and</w:t>
            </w:r>
          </w:p>
        </w:tc>
        <w:tc>
          <w:tcPr>
            <w:tcW w:w="1122" w:type="dxa"/>
          </w:tcPr>
          <w:p>
            <w:pPr>
              <w:pStyle w:val="TableParagraph"/>
              <w:spacing w:line="219" w:lineRule="exact"/>
              <w:ind w:left="249" w:right="222"/>
              <w:rPr>
                <w:sz w:val="22"/>
              </w:rPr>
            </w:pPr>
            <w:r>
              <w:rPr>
                <w:sz w:val="22"/>
              </w:rPr>
              <w:t>14</w:t>
            </w:r>
          </w:p>
        </w:tc>
        <w:tc>
          <w:tcPr>
            <w:tcW w:w="884" w:type="dxa"/>
          </w:tcPr>
          <w:p>
            <w:pPr>
              <w:pStyle w:val="TableParagraph"/>
              <w:spacing w:line="219" w:lineRule="exact"/>
              <w:ind w:left="108"/>
              <w:rPr>
                <w:sz w:val="22"/>
              </w:rPr>
            </w:pPr>
            <w:r>
              <w:rPr>
                <w:w w:val="99"/>
                <w:sz w:val="22"/>
              </w:rPr>
              <w:t>5</w:t>
            </w:r>
          </w:p>
        </w:tc>
        <w:tc>
          <w:tcPr>
            <w:tcW w:w="897" w:type="dxa"/>
          </w:tcPr>
          <w:p>
            <w:pPr>
              <w:pStyle w:val="TableParagraph"/>
              <w:spacing w:line="219" w:lineRule="exact"/>
              <w:ind w:left="29"/>
              <w:rPr>
                <w:sz w:val="22"/>
              </w:rPr>
            </w:pPr>
            <w:r>
              <w:rPr>
                <w:w w:val="99"/>
                <w:sz w:val="22"/>
              </w:rPr>
              <w:t>3</w:t>
            </w:r>
          </w:p>
        </w:tc>
        <w:tc>
          <w:tcPr>
            <w:tcW w:w="831" w:type="dxa"/>
          </w:tcPr>
          <w:p>
            <w:pPr>
              <w:pStyle w:val="TableParagraph"/>
              <w:spacing w:line="219" w:lineRule="exact"/>
              <w:ind w:left="93" w:right="92"/>
              <w:rPr>
                <w:sz w:val="22"/>
              </w:rPr>
            </w:pPr>
            <w:r>
              <w:rPr>
                <w:sz w:val="22"/>
              </w:rPr>
              <w:t>16</w:t>
            </w:r>
          </w:p>
        </w:tc>
        <w:tc>
          <w:tcPr>
            <w:tcW w:w="870" w:type="dxa"/>
          </w:tcPr>
          <w:p>
            <w:pPr>
              <w:pStyle w:val="TableParagraph"/>
              <w:spacing w:line="219" w:lineRule="exact"/>
              <w:ind w:left="90" w:right="90"/>
              <w:rPr>
                <w:sz w:val="22"/>
              </w:rPr>
            </w:pPr>
            <w:r>
              <w:rPr>
                <w:sz w:val="22"/>
              </w:rPr>
              <w:t>15</w:t>
            </w:r>
          </w:p>
        </w:tc>
        <w:tc>
          <w:tcPr>
            <w:tcW w:w="766" w:type="dxa"/>
          </w:tcPr>
          <w:p>
            <w:pPr>
              <w:pStyle w:val="TableParagraph"/>
              <w:spacing w:line="219" w:lineRule="exact"/>
              <w:ind w:left="92" w:right="27"/>
              <w:rPr>
                <w:sz w:val="22"/>
              </w:rPr>
            </w:pPr>
            <w:r>
              <w:rPr>
                <w:sz w:val="22"/>
              </w:rPr>
              <w:t>14</w:t>
            </w:r>
          </w:p>
        </w:tc>
      </w:tr>
      <w:tr>
        <w:trPr>
          <w:trHeight w:val="238" w:hRule="atLeast"/>
        </w:trPr>
        <w:tc>
          <w:tcPr>
            <w:tcW w:w="2961" w:type="dxa"/>
          </w:tcPr>
          <w:p>
            <w:pPr>
              <w:pStyle w:val="TableParagraph"/>
              <w:spacing w:line="219" w:lineRule="exact"/>
              <w:ind w:left="50"/>
              <w:jc w:val="left"/>
              <w:rPr>
                <w:sz w:val="22"/>
              </w:rPr>
            </w:pPr>
            <w:r>
              <w:rPr>
                <w:sz w:val="22"/>
              </w:rPr>
              <w:t>Administrative and secretarial</w:t>
            </w:r>
          </w:p>
        </w:tc>
        <w:tc>
          <w:tcPr>
            <w:tcW w:w="1122" w:type="dxa"/>
          </w:tcPr>
          <w:p>
            <w:pPr>
              <w:pStyle w:val="TableParagraph"/>
              <w:spacing w:line="219" w:lineRule="exact"/>
              <w:ind w:left="249" w:right="218"/>
              <w:rPr>
                <w:sz w:val="22"/>
              </w:rPr>
            </w:pPr>
            <w:r>
              <w:rPr>
                <w:sz w:val="22"/>
              </w:rPr>
              <w:t>13</w:t>
            </w:r>
          </w:p>
        </w:tc>
        <w:tc>
          <w:tcPr>
            <w:tcW w:w="884" w:type="dxa"/>
          </w:tcPr>
          <w:p>
            <w:pPr>
              <w:pStyle w:val="TableParagraph"/>
              <w:spacing w:line="219" w:lineRule="exact"/>
              <w:ind w:left="112"/>
              <w:rPr>
                <w:sz w:val="22"/>
              </w:rPr>
            </w:pPr>
            <w:r>
              <w:rPr>
                <w:w w:val="99"/>
                <w:sz w:val="22"/>
              </w:rPr>
              <w:t>6</w:t>
            </w:r>
          </w:p>
        </w:tc>
        <w:tc>
          <w:tcPr>
            <w:tcW w:w="897" w:type="dxa"/>
          </w:tcPr>
          <w:p>
            <w:pPr>
              <w:pStyle w:val="TableParagraph"/>
              <w:spacing w:line="219" w:lineRule="exact"/>
              <w:ind w:left="33"/>
              <w:rPr>
                <w:sz w:val="22"/>
              </w:rPr>
            </w:pPr>
            <w:r>
              <w:rPr>
                <w:w w:val="99"/>
                <w:sz w:val="22"/>
              </w:rPr>
              <w:t>3</w:t>
            </w:r>
          </w:p>
        </w:tc>
        <w:tc>
          <w:tcPr>
            <w:tcW w:w="831" w:type="dxa"/>
          </w:tcPr>
          <w:p>
            <w:pPr>
              <w:pStyle w:val="TableParagraph"/>
              <w:spacing w:line="219" w:lineRule="exact"/>
              <w:ind w:left="4"/>
              <w:rPr>
                <w:sz w:val="22"/>
              </w:rPr>
            </w:pPr>
            <w:r>
              <w:rPr>
                <w:w w:val="99"/>
                <w:sz w:val="22"/>
              </w:rPr>
              <w:t>9</w:t>
            </w:r>
          </w:p>
        </w:tc>
        <w:tc>
          <w:tcPr>
            <w:tcW w:w="870" w:type="dxa"/>
          </w:tcPr>
          <w:p>
            <w:pPr>
              <w:pStyle w:val="TableParagraph"/>
              <w:spacing w:line="219" w:lineRule="exact"/>
              <w:ind w:left="5"/>
              <w:rPr>
                <w:sz w:val="22"/>
              </w:rPr>
            </w:pPr>
            <w:r>
              <w:rPr>
                <w:w w:val="99"/>
                <w:sz w:val="22"/>
              </w:rPr>
              <w:t>7</w:t>
            </w:r>
          </w:p>
        </w:tc>
        <w:tc>
          <w:tcPr>
            <w:tcW w:w="766" w:type="dxa"/>
          </w:tcPr>
          <w:p>
            <w:pPr>
              <w:pStyle w:val="TableParagraph"/>
              <w:spacing w:line="219" w:lineRule="exact"/>
              <w:ind w:left="92" w:right="23"/>
              <w:rPr>
                <w:sz w:val="22"/>
              </w:rPr>
            </w:pPr>
            <w:r>
              <w:rPr>
                <w:sz w:val="22"/>
              </w:rPr>
              <w:t>12</w:t>
            </w:r>
          </w:p>
        </w:tc>
      </w:tr>
      <w:tr>
        <w:trPr>
          <w:trHeight w:val="238" w:hRule="atLeast"/>
        </w:trPr>
        <w:tc>
          <w:tcPr>
            <w:tcW w:w="2961" w:type="dxa"/>
          </w:tcPr>
          <w:p>
            <w:pPr>
              <w:pStyle w:val="TableParagraph"/>
              <w:spacing w:line="219" w:lineRule="exact"/>
              <w:ind w:left="50"/>
              <w:jc w:val="left"/>
              <w:rPr>
                <w:sz w:val="22"/>
              </w:rPr>
            </w:pPr>
            <w:r>
              <w:rPr>
                <w:sz w:val="22"/>
              </w:rPr>
              <w:t>Skilled trades occupations</w:t>
            </w:r>
          </w:p>
        </w:tc>
        <w:tc>
          <w:tcPr>
            <w:tcW w:w="1122" w:type="dxa"/>
          </w:tcPr>
          <w:p>
            <w:pPr>
              <w:pStyle w:val="TableParagraph"/>
              <w:spacing w:line="219" w:lineRule="exact"/>
              <w:ind w:left="249" w:right="221"/>
              <w:rPr>
                <w:sz w:val="22"/>
              </w:rPr>
            </w:pPr>
            <w:r>
              <w:rPr>
                <w:sz w:val="22"/>
              </w:rPr>
              <w:t>12</w:t>
            </w:r>
          </w:p>
        </w:tc>
        <w:tc>
          <w:tcPr>
            <w:tcW w:w="884" w:type="dxa"/>
          </w:tcPr>
          <w:p>
            <w:pPr>
              <w:pStyle w:val="TableParagraph"/>
              <w:spacing w:line="219" w:lineRule="exact"/>
              <w:ind w:left="228" w:right="119"/>
              <w:rPr>
                <w:sz w:val="22"/>
              </w:rPr>
            </w:pPr>
            <w:r>
              <w:rPr>
                <w:sz w:val="22"/>
              </w:rPr>
              <w:t>18</w:t>
            </w:r>
          </w:p>
        </w:tc>
        <w:tc>
          <w:tcPr>
            <w:tcW w:w="897" w:type="dxa"/>
          </w:tcPr>
          <w:p>
            <w:pPr>
              <w:pStyle w:val="TableParagraph"/>
              <w:spacing w:line="219" w:lineRule="exact"/>
              <w:ind w:left="118" w:right="90"/>
              <w:rPr>
                <w:sz w:val="22"/>
              </w:rPr>
            </w:pPr>
            <w:r>
              <w:rPr>
                <w:sz w:val="22"/>
              </w:rPr>
              <w:t>14</w:t>
            </w:r>
          </w:p>
        </w:tc>
        <w:tc>
          <w:tcPr>
            <w:tcW w:w="831" w:type="dxa"/>
          </w:tcPr>
          <w:p>
            <w:pPr>
              <w:pStyle w:val="TableParagraph"/>
              <w:spacing w:line="219" w:lineRule="exact"/>
              <w:rPr>
                <w:sz w:val="22"/>
              </w:rPr>
            </w:pPr>
            <w:r>
              <w:rPr>
                <w:w w:val="99"/>
                <w:sz w:val="22"/>
              </w:rPr>
              <w:t>8</w:t>
            </w:r>
          </w:p>
        </w:tc>
        <w:tc>
          <w:tcPr>
            <w:tcW w:w="870" w:type="dxa"/>
          </w:tcPr>
          <w:p>
            <w:pPr>
              <w:pStyle w:val="TableParagraph"/>
              <w:spacing w:line="219" w:lineRule="exact"/>
              <w:ind w:left="1"/>
              <w:rPr>
                <w:sz w:val="22"/>
              </w:rPr>
            </w:pPr>
            <w:r>
              <w:rPr>
                <w:w w:val="99"/>
                <w:sz w:val="22"/>
              </w:rPr>
              <w:t>6</w:t>
            </w:r>
          </w:p>
        </w:tc>
        <w:tc>
          <w:tcPr>
            <w:tcW w:w="766" w:type="dxa"/>
          </w:tcPr>
          <w:p>
            <w:pPr>
              <w:pStyle w:val="TableParagraph"/>
              <w:spacing w:line="219" w:lineRule="exact"/>
              <w:ind w:left="92" w:right="26"/>
              <w:rPr>
                <w:sz w:val="22"/>
              </w:rPr>
            </w:pPr>
            <w:r>
              <w:rPr>
                <w:sz w:val="22"/>
              </w:rPr>
              <w:t>12</w:t>
            </w:r>
          </w:p>
        </w:tc>
      </w:tr>
      <w:tr>
        <w:trPr>
          <w:trHeight w:val="238" w:hRule="atLeast"/>
        </w:trPr>
        <w:tc>
          <w:tcPr>
            <w:tcW w:w="2961" w:type="dxa"/>
          </w:tcPr>
          <w:p>
            <w:pPr>
              <w:pStyle w:val="TableParagraph"/>
              <w:spacing w:line="219" w:lineRule="exact"/>
              <w:ind w:left="50"/>
              <w:jc w:val="left"/>
              <w:rPr>
                <w:sz w:val="22"/>
              </w:rPr>
            </w:pPr>
            <w:r>
              <w:rPr>
                <w:sz w:val="22"/>
              </w:rPr>
              <w:t>Personal service occupations</w:t>
            </w:r>
          </w:p>
        </w:tc>
        <w:tc>
          <w:tcPr>
            <w:tcW w:w="1122" w:type="dxa"/>
          </w:tcPr>
          <w:p>
            <w:pPr>
              <w:pStyle w:val="TableParagraph"/>
              <w:spacing w:line="219" w:lineRule="exact"/>
              <w:ind w:left="29"/>
              <w:rPr>
                <w:sz w:val="22"/>
              </w:rPr>
            </w:pPr>
            <w:r>
              <w:rPr>
                <w:w w:val="99"/>
                <w:sz w:val="22"/>
              </w:rPr>
              <w:t>8</w:t>
            </w:r>
          </w:p>
        </w:tc>
        <w:tc>
          <w:tcPr>
            <w:tcW w:w="884" w:type="dxa"/>
          </w:tcPr>
          <w:p>
            <w:pPr>
              <w:pStyle w:val="TableParagraph"/>
              <w:spacing w:line="219" w:lineRule="exact"/>
              <w:ind w:left="109"/>
              <w:rPr>
                <w:sz w:val="22"/>
              </w:rPr>
            </w:pPr>
            <w:r>
              <w:rPr>
                <w:w w:val="99"/>
                <w:sz w:val="22"/>
              </w:rPr>
              <w:t>9</w:t>
            </w:r>
          </w:p>
        </w:tc>
        <w:tc>
          <w:tcPr>
            <w:tcW w:w="897" w:type="dxa"/>
          </w:tcPr>
          <w:p>
            <w:pPr>
              <w:pStyle w:val="TableParagraph"/>
              <w:spacing w:line="219" w:lineRule="exact"/>
              <w:ind w:left="29"/>
              <w:rPr>
                <w:sz w:val="22"/>
              </w:rPr>
            </w:pPr>
            <w:r>
              <w:rPr>
                <w:w w:val="99"/>
                <w:sz w:val="22"/>
              </w:rPr>
              <w:t>9</w:t>
            </w:r>
          </w:p>
        </w:tc>
        <w:tc>
          <w:tcPr>
            <w:tcW w:w="831" w:type="dxa"/>
          </w:tcPr>
          <w:p>
            <w:pPr>
              <w:pStyle w:val="TableParagraph"/>
              <w:spacing w:line="219" w:lineRule="exact"/>
              <w:rPr>
                <w:sz w:val="22"/>
              </w:rPr>
            </w:pPr>
            <w:r>
              <w:rPr>
                <w:w w:val="99"/>
                <w:sz w:val="22"/>
              </w:rPr>
              <w:t>7</w:t>
            </w:r>
          </w:p>
        </w:tc>
        <w:tc>
          <w:tcPr>
            <w:tcW w:w="870" w:type="dxa"/>
          </w:tcPr>
          <w:p>
            <w:pPr>
              <w:pStyle w:val="TableParagraph"/>
              <w:spacing w:line="219" w:lineRule="exact"/>
              <w:ind w:left="1"/>
              <w:rPr>
                <w:sz w:val="22"/>
              </w:rPr>
            </w:pPr>
            <w:r>
              <w:rPr>
                <w:w w:val="99"/>
                <w:sz w:val="22"/>
              </w:rPr>
              <w:t>9</w:t>
            </w:r>
          </w:p>
        </w:tc>
        <w:tc>
          <w:tcPr>
            <w:tcW w:w="766" w:type="dxa"/>
          </w:tcPr>
          <w:p>
            <w:pPr>
              <w:pStyle w:val="TableParagraph"/>
              <w:spacing w:line="219" w:lineRule="exact"/>
              <w:ind w:left="64"/>
              <w:rPr>
                <w:sz w:val="22"/>
              </w:rPr>
            </w:pPr>
            <w:r>
              <w:rPr>
                <w:w w:val="99"/>
                <w:sz w:val="22"/>
              </w:rPr>
              <w:t>8</w:t>
            </w:r>
          </w:p>
        </w:tc>
      </w:tr>
      <w:tr>
        <w:trPr>
          <w:trHeight w:val="238" w:hRule="atLeast"/>
        </w:trPr>
        <w:tc>
          <w:tcPr>
            <w:tcW w:w="2961" w:type="dxa"/>
          </w:tcPr>
          <w:p>
            <w:pPr>
              <w:pStyle w:val="TableParagraph"/>
              <w:spacing w:line="219" w:lineRule="exact"/>
              <w:ind w:left="50"/>
              <w:jc w:val="left"/>
              <w:rPr>
                <w:sz w:val="22"/>
              </w:rPr>
            </w:pPr>
            <w:r>
              <w:rPr>
                <w:sz w:val="22"/>
              </w:rPr>
              <w:t>Sales and customer service</w:t>
            </w:r>
          </w:p>
        </w:tc>
        <w:tc>
          <w:tcPr>
            <w:tcW w:w="1122" w:type="dxa"/>
          </w:tcPr>
          <w:p>
            <w:pPr>
              <w:pStyle w:val="TableParagraph"/>
              <w:spacing w:line="219" w:lineRule="exact"/>
              <w:ind w:left="25"/>
              <w:rPr>
                <w:sz w:val="22"/>
              </w:rPr>
            </w:pPr>
            <w:r>
              <w:rPr>
                <w:w w:val="99"/>
                <w:sz w:val="22"/>
              </w:rPr>
              <w:t>8</w:t>
            </w:r>
          </w:p>
        </w:tc>
        <w:tc>
          <w:tcPr>
            <w:tcW w:w="884" w:type="dxa"/>
          </w:tcPr>
          <w:p>
            <w:pPr>
              <w:pStyle w:val="TableParagraph"/>
              <w:spacing w:line="219" w:lineRule="exact"/>
              <w:ind w:left="105"/>
              <w:rPr>
                <w:sz w:val="22"/>
              </w:rPr>
            </w:pPr>
            <w:r>
              <w:rPr>
                <w:w w:val="99"/>
                <w:sz w:val="22"/>
              </w:rPr>
              <w:t>5</w:t>
            </w:r>
          </w:p>
        </w:tc>
        <w:tc>
          <w:tcPr>
            <w:tcW w:w="897" w:type="dxa"/>
          </w:tcPr>
          <w:p>
            <w:pPr>
              <w:pStyle w:val="TableParagraph"/>
              <w:spacing w:line="219" w:lineRule="exact"/>
              <w:ind w:left="26"/>
              <w:rPr>
                <w:sz w:val="22"/>
              </w:rPr>
            </w:pPr>
            <w:r>
              <w:rPr>
                <w:w w:val="99"/>
                <w:sz w:val="22"/>
              </w:rPr>
              <w:t>4</w:t>
            </w:r>
          </w:p>
        </w:tc>
        <w:tc>
          <w:tcPr>
            <w:tcW w:w="831" w:type="dxa"/>
          </w:tcPr>
          <w:p>
            <w:pPr>
              <w:pStyle w:val="TableParagraph"/>
              <w:spacing w:line="219" w:lineRule="exact"/>
              <w:rPr>
                <w:sz w:val="22"/>
              </w:rPr>
            </w:pPr>
            <w:r>
              <w:rPr>
                <w:w w:val="99"/>
                <w:sz w:val="22"/>
              </w:rPr>
              <w:t>6</w:t>
            </w:r>
          </w:p>
        </w:tc>
        <w:tc>
          <w:tcPr>
            <w:tcW w:w="870" w:type="dxa"/>
          </w:tcPr>
          <w:p>
            <w:pPr>
              <w:pStyle w:val="TableParagraph"/>
              <w:spacing w:line="219" w:lineRule="exact"/>
              <w:ind w:right="1"/>
              <w:rPr>
                <w:sz w:val="22"/>
              </w:rPr>
            </w:pPr>
            <w:r>
              <w:rPr>
                <w:w w:val="99"/>
                <w:sz w:val="22"/>
              </w:rPr>
              <w:t>7</w:t>
            </w:r>
          </w:p>
        </w:tc>
        <w:tc>
          <w:tcPr>
            <w:tcW w:w="766" w:type="dxa"/>
          </w:tcPr>
          <w:p>
            <w:pPr>
              <w:pStyle w:val="TableParagraph"/>
              <w:spacing w:line="219" w:lineRule="exact"/>
              <w:ind w:left="61"/>
              <w:rPr>
                <w:sz w:val="22"/>
              </w:rPr>
            </w:pPr>
            <w:r>
              <w:rPr>
                <w:w w:val="99"/>
                <w:sz w:val="22"/>
              </w:rPr>
              <w:t>8</w:t>
            </w:r>
          </w:p>
        </w:tc>
      </w:tr>
      <w:tr>
        <w:trPr>
          <w:trHeight w:val="238" w:hRule="atLeast"/>
        </w:trPr>
        <w:tc>
          <w:tcPr>
            <w:tcW w:w="2961" w:type="dxa"/>
          </w:tcPr>
          <w:p>
            <w:pPr>
              <w:pStyle w:val="TableParagraph"/>
              <w:spacing w:line="219" w:lineRule="exact"/>
              <w:ind w:left="50"/>
              <w:jc w:val="left"/>
              <w:rPr>
                <w:sz w:val="22"/>
              </w:rPr>
            </w:pPr>
            <w:r>
              <w:rPr>
                <w:sz w:val="22"/>
              </w:rPr>
              <w:t>Process, plant and machine</w:t>
            </w:r>
          </w:p>
        </w:tc>
        <w:tc>
          <w:tcPr>
            <w:tcW w:w="1122" w:type="dxa"/>
          </w:tcPr>
          <w:p>
            <w:pPr>
              <w:pStyle w:val="TableParagraph"/>
              <w:spacing w:line="219" w:lineRule="exact"/>
              <w:ind w:left="30"/>
              <w:rPr>
                <w:sz w:val="22"/>
              </w:rPr>
            </w:pPr>
            <w:r>
              <w:rPr>
                <w:w w:val="99"/>
                <w:sz w:val="22"/>
              </w:rPr>
              <w:t>8</w:t>
            </w:r>
          </w:p>
        </w:tc>
        <w:tc>
          <w:tcPr>
            <w:tcW w:w="884" w:type="dxa"/>
          </w:tcPr>
          <w:p>
            <w:pPr>
              <w:pStyle w:val="TableParagraph"/>
              <w:spacing w:line="219" w:lineRule="exact"/>
              <w:ind w:left="228" w:right="119"/>
              <w:rPr>
                <w:sz w:val="22"/>
              </w:rPr>
            </w:pPr>
            <w:r>
              <w:rPr>
                <w:sz w:val="22"/>
              </w:rPr>
              <w:t>14</w:t>
            </w:r>
          </w:p>
        </w:tc>
        <w:tc>
          <w:tcPr>
            <w:tcW w:w="897" w:type="dxa"/>
          </w:tcPr>
          <w:p>
            <w:pPr>
              <w:pStyle w:val="TableParagraph"/>
              <w:spacing w:line="219" w:lineRule="exact"/>
              <w:ind w:left="119" w:right="90"/>
              <w:rPr>
                <w:sz w:val="22"/>
              </w:rPr>
            </w:pPr>
            <w:r>
              <w:rPr>
                <w:sz w:val="22"/>
              </w:rPr>
              <w:t>18</w:t>
            </w:r>
          </w:p>
        </w:tc>
        <w:tc>
          <w:tcPr>
            <w:tcW w:w="831" w:type="dxa"/>
          </w:tcPr>
          <w:p>
            <w:pPr>
              <w:pStyle w:val="TableParagraph"/>
              <w:spacing w:line="219" w:lineRule="exact"/>
              <w:ind w:left="1"/>
              <w:rPr>
                <w:sz w:val="22"/>
              </w:rPr>
            </w:pPr>
            <w:r>
              <w:rPr>
                <w:w w:val="99"/>
                <w:sz w:val="22"/>
              </w:rPr>
              <w:t>7</w:t>
            </w:r>
          </w:p>
        </w:tc>
        <w:tc>
          <w:tcPr>
            <w:tcW w:w="870" w:type="dxa"/>
          </w:tcPr>
          <w:p>
            <w:pPr>
              <w:pStyle w:val="TableParagraph"/>
              <w:spacing w:line="219" w:lineRule="exact"/>
              <w:ind w:left="2"/>
              <w:rPr>
                <w:sz w:val="22"/>
              </w:rPr>
            </w:pPr>
            <w:r>
              <w:rPr>
                <w:w w:val="99"/>
                <w:sz w:val="22"/>
              </w:rPr>
              <w:t>5</w:t>
            </w:r>
          </w:p>
        </w:tc>
        <w:tc>
          <w:tcPr>
            <w:tcW w:w="766" w:type="dxa"/>
          </w:tcPr>
          <w:p>
            <w:pPr>
              <w:pStyle w:val="TableParagraph"/>
              <w:spacing w:line="219" w:lineRule="exact"/>
              <w:ind w:left="65"/>
              <w:rPr>
                <w:sz w:val="22"/>
              </w:rPr>
            </w:pPr>
            <w:r>
              <w:rPr>
                <w:w w:val="99"/>
                <w:sz w:val="22"/>
              </w:rPr>
              <w:t>8</w:t>
            </w:r>
          </w:p>
        </w:tc>
      </w:tr>
      <w:tr>
        <w:trPr>
          <w:trHeight w:val="271" w:hRule="atLeast"/>
        </w:trPr>
        <w:tc>
          <w:tcPr>
            <w:tcW w:w="2961" w:type="dxa"/>
          </w:tcPr>
          <w:p>
            <w:pPr>
              <w:pStyle w:val="TableParagraph"/>
              <w:spacing w:line="241" w:lineRule="exact"/>
              <w:ind w:left="50"/>
              <w:jc w:val="left"/>
              <w:rPr>
                <w:sz w:val="22"/>
              </w:rPr>
            </w:pPr>
            <w:r>
              <w:rPr>
                <w:sz w:val="22"/>
              </w:rPr>
              <w:t>Elementary occupations</w:t>
            </w:r>
          </w:p>
        </w:tc>
        <w:tc>
          <w:tcPr>
            <w:tcW w:w="1122" w:type="dxa"/>
          </w:tcPr>
          <w:p>
            <w:pPr>
              <w:pStyle w:val="TableParagraph"/>
              <w:spacing w:line="241" w:lineRule="exact"/>
              <w:ind w:left="249" w:right="221"/>
              <w:rPr>
                <w:sz w:val="22"/>
              </w:rPr>
            </w:pPr>
            <w:r>
              <w:rPr>
                <w:sz w:val="22"/>
              </w:rPr>
              <w:t>11</w:t>
            </w:r>
          </w:p>
        </w:tc>
        <w:tc>
          <w:tcPr>
            <w:tcW w:w="884" w:type="dxa"/>
          </w:tcPr>
          <w:p>
            <w:pPr>
              <w:pStyle w:val="TableParagraph"/>
              <w:spacing w:line="241" w:lineRule="exact"/>
              <w:ind w:left="228" w:right="119"/>
              <w:rPr>
                <w:sz w:val="22"/>
              </w:rPr>
            </w:pPr>
            <w:r>
              <w:rPr>
                <w:sz w:val="22"/>
              </w:rPr>
              <w:t>34</w:t>
            </w:r>
          </w:p>
        </w:tc>
        <w:tc>
          <w:tcPr>
            <w:tcW w:w="897" w:type="dxa"/>
          </w:tcPr>
          <w:p>
            <w:pPr>
              <w:pStyle w:val="TableParagraph"/>
              <w:spacing w:line="241" w:lineRule="exact"/>
              <w:ind w:left="118" w:right="90"/>
              <w:rPr>
                <w:sz w:val="22"/>
              </w:rPr>
            </w:pPr>
            <w:r>
              <w:rPr>
                <w:sz w:val="22"/>
              </w:rPr>
              <w:t>44</w:t>
            </w:r>
          </w:p>
        </w:tc>
        <w:tc>
          <w:tcPr>
            <w:tcW w:w="831" w:type="dxa"/>
          </w:tcPr>
          <w:p>
            <w:pPr>
              <w:pStyle w:val="TableParagraph"/>
              <w:spacing w:line="241" w:lineRule="exact"/>
              <w:ind w:left="93" w:right="91"/>
              <w:rPr>
                <w:sz w:val="22"/>
              </w:rPr>
            </w:pPr>
            <w:r>
              <w:rPr>
                <w:sz w:val="22"/>
              </w:rPr>
              <w:t>12</w:t>
            </w:r>
          </w:p>
        </w:tc>
        <w:tc>
          <w:tcPr>
            <w:tcW w:w="870" w:type="dxa"/>
          </w:tcPr>
          <w:p>
            <w:pPr>
              <w:pStyle w:val="TableParagraph"/>
              <w:spacing w:line="241" w:lineRule="exact"/>
              <w:ind w:left="90" w:right="90"/>
              <w:rPr>
                <w:sz w:val="22"/>
              </w:rPr>
            </w:pPr>
            <w:r>
              <w:rPr>
                <w:sz w:val="22"/>
              </w:rPr>
              <w:t>21</w:t>
            </w:r>
          </w:p>
        </w:tc>
        <w:tc>
          <w:tcPr>
            <w:tcW w:w="766" w:type="dxa"/>
          </w:tcPr>
          <w:p>
            <w:pPr>
              <w:pStyle w:val="TableParagraph"/>
              <w:spacing w:line="241" w:lineRule="exact"/>
              <w:ind w:left="92" w:right="26"/>
              <w:rPr>
                <w:sz w:val="22"/>
              </w:rPr>
            </w:pPr>
            <w:r>
              <w:rPr>
                <w:sz w:val="22"/>
              </w:rPr>
              <w:t>11</w:t>
            </w:r>
          </w:p>
        </w:tc>
      </w:tr>
      <w:tr>
        <w:trPr>
          <w:trHeight w:val="510" w:hRule="atLeast"/>
        </w:trPr>
        <w:tc>
          <w:tcPr>
            <w:tcW w:w="2961" w:type="dxa"/>
          </w:tcPr>
          <w:p>
            <w:pPr>
              <w:pStyle w:val="TableParagraph"/>
              <w:spacing w:line="246" w:lineRule="exact" w:before="21"/>
              <w:ind w:left="50"/>
              <w:jc w:val="left"/>
              <w:rPr>
                <w:i/>
                <w:sz w:val="22"/>
              </w:rPr>
            </w:pPr>
            <w:r>
              <w:rPr>
                <w:i/>
                <w:sz w:val="22"/>
              </w:rPr>
              <w:t>h) Workplace size</w:t>
            </w:r>
          </w:p>
          <w:p>
            <w:pPr>
              <w:pStyle w:val="TableParagraph"/>
              <w:spacing w:line="224" w:lineRule="exact"/>
              <w:ind w:left="50"/>
              <w:jc w:val="left"/>
              <w:rPr>
                <w:sz w:val="22"/>
              </w:rPr>
            </w:pPr>
            <w:r>
              <w:rPr>
                <w:sz w:val="22"/>
              </w:rPr>
              <w:t>1-10</w:t>
            </w:r>
          </w:p>
        </w:tc>
        <w:tc>
          <w:tcPr>
            <w:tcW w:w="1122" w:type="dxa"/>
          </w:tcPr>
          <w:p>
            <w:pPr>
              <w:pStyle w:val="TableParagraph"/>
              <w:spacing w:before="6"/>
              <w:jc w:val="left"/>
              <w:rPr>
                <w:b/>
                <w:sz w:val="22"/>
              </w:rPr>
            </w:pPr>
          </w:p>
          <w:p>
            <w:pPr>
              <w:pStyle w:val="TableParagraph"/>
              <w:spacing w:line="231" w:lineRule="exact"/>
              <w:ind w:left="249" w:right="224"/>
              <w:rPr>
                <w:sz w:val="22"/>
              </w:rPr>
            </w:pPr>
            <w:r>
              <w:rPr>
                <w:sz w:val="22"/>
              </w:rPr>
              <w:t>21</w:t>
            </w:r>
          </w:p>
        </w:tc>
        <w:tc>
          <w:tcPr>
            <w:tcW w:w="884" w:type="dxa"/>
          </w:tcPr>
          <w:p>
            <w:pPr>
              <w:pStyle w:val="TableParagraph"/>
              <w:spacing w:before="6"/>
              <w:jc w:val="left"/>
              <w:rPr>
                <w:b/>
                <w:sz w:val="22"/>
              </w:rPr>
            </w:pPr>
          </w:p>
          <w:p>
            <w:pPr>
              <w:pStyle w:val="TableParagraph"/>
              <w:spacing w:line="231" w:lineRule="exact"/>
              <w:ind w:left="226" w:right="120"/>
              <w:rPr>
                <w:sz w:val="22"/>
              </w:rPr>
            </w:pPr>
            <w:r>
              <w:rPr>
                <w:sz w:val="22"/>
              </w:rPr>
              <w:t>20</w:t>
            </w:r>
          </w:p>
        </w:tc>
        <w:tc>
          <w:tcPr>
            <w:tcW w:w="897" w:type="dxa"/>
          </w:tcPr>
          <w:p>
            <w:pPr>
              <w:pStyle w:val="TableParagraph"/>
              <w:spacing w:before="6"/>
              <w:jc w:val="left"/>
              <w:rPr>
                <w:b/>
                <w:sz w:val="22"/>
              </w:rPr>
            </w:pPr>
          </w:p>
          <w:p>
            <w:pPr>
              <w:pStyle w:val="TableParagraph"/>
              <w:spacing w:line="231" w:lineRule="exact"/>
              <w:ind w:left="115" w:right="90"/>
              <w:rPr>
                <w:sz w:val="22"/>
              </w:rPr>
            </w:pPr>
            <w:r>
              <w:rPr>
                <w:sz w:val="22"/>
              </w:rPr>
              <w:t>15</w:t>
            </w:r>
          </w:p>
        </w:tc>
        <w:tc>
          <w:tcPr>
            <w:tcW w:w="831" w:type="dxa"/>
          </w:tcPr>
          <w:p>
            <w:pPr>
              <w:pStyle w:val="TableParagraph"/>
              <w:spacing w:before="6"/>
              <w:jc w:val="left"/>
              <w:rPr>
                <w:b/>
                <w:sz w:val="22"/>
              </w:rPr>
            </w:pPr>
          </w:p>
          <w:p>
            <w:pPr>
              <w:pStyle w:val="TableParagraph"/>
              <w:spacing w:line="231" w:lineRule="exact"/>
              <w:ind w:left="92" w:right="92"/>
              <w:rPr>
                <w:sz w:val="22"/>
              </w:rPr>
            </w:pPr>
            <w:r>
              <w:rPr>
                <w:sz w:val="22"/>
              </w:rPr>
              <w:t>20</w:t>
            </w:r>
          </w:p>
        </w:tc>
        <w:tc>
          <w:tcPr>
            <w:tcW w:w="870" w:type="dxa"/>
          </w:tcPr>
          <w:p>
            <w:pPr>
              <w:pStyle w:val="TableParagraph"/>
              <w:spacing w:before="6"/>
              <w:jc w:val="left"/>
              <w:rPr>
                <w:b/>
                <w:sz w:val="22"/>
              </w:rPr>
            </w:pPr>
          </w:p>
          <w:p>
            <w:pPr>
              <w:pStyle w:val="TableParagraph"/>
              <w:spacing w:line="231" w:lineRule="exact"/>
              <w:ind w:left="90" w:right="90"/>
              <w:rPr>
                <w:sz w:val="22"/>
              </w:rPr>
            </w:pPr>
            <w:r>
              <w:rPr>
                <w:sz w:val="22"/>
              </w:rPr>
              <w:t>16</w:t>
            </w:r>
          </w:p>
        </w:tc>
        <w:tc>
          <w:tcPr>
            <w:tcW w:w="766" w:type="dxa"/>
          </w:tcPr>
          <w:p>
            <w:pPr>
              <w:pStyle w:val="TableParagraph"/>
              <w:spacing w:before="6"/>
              <w:jc w:val="left"/>
              <w:rPr>
                <w:b/>
                <w:sz w:val="22"/>
              </w:rPr>
            </w:pPr>
          </w:p>
          <w:p>
            <w:pPr>
              <w:pStyle w:val="TableParagraph"/>
              <w:spacing w:line="231" w:lineRule="exact"/>
              <w:ind w:left="91" w:right="28"/>
              <w:rPr>
                <w:sz w:val="22"/>
              </w:rPr>
            </w:pPr>
            <w:r>
              <w:rPr>
                <w:sz w:val="22"/>
              </w:rPr>
              <w:t>20</w:t>
            </w:r>
          </w:p>
        </w:tc>
      </w:tr>
      <w:tr>
        <w:trPr>
          <w:trHeight w:val="238" w:hRule="atLeast"/>
        </w:trPr>
        <w:tc>
          <w:tcPr>
            <w:tcW w:w="2961" w:type="dxa"/>
          </w:tcPr>
          <w:p>
            <w:pPr>
              <w:pStyle w:val="TableParagraph"/>
              <w:spacing w:line="219" w:lineRule="exact"/>
              <w:ind w:left="50"/>
              <w:jc w:val="left"/>
              <w:rPr>
                <w:sz w:val="22"/>
              </w:rPr>
            </w:pPr>
            <w:r>
              <w:rPr>
                <w:sz w:val="22"/>
              </w:rPr>
              <w:t>11-19</w:t>
            </w:r>
          </w:p>
        </w:tc>
        <w:tc>
          <w:tcPr>
            <w:tcW w:w="1122" w:type="dxa"/>
          </w:tcPr>
          <w:p>
            <w:pPr>
              <w:pStyle w:val="TableParagraph"/>
              <w:spacing w:line="219" w:lineRule="exact"/>
              <w:ind w:left="27"/>
              <w:rPr>
                <w:sz w:val="22"/>
              </w:rPr>
            </w:pPr>
            <w:r>
              <w:rPr>
                <w:w w:val="99"/>
                <w:sz w:val="22"/>
              </w:rPr>
              <w:t>9</w:t>
            </w:r>
          </w:p>
        </w:tc>
        <w:tc>
          <w:tcPr>
            <w:tcW w:w="884" w:type="dxa"/>
          </w:tcPr>
          <w:p>
            <w:pPr>
              <w:pStyle w:val="TableParagraph"/>
              <w:spacing w:line="219" w:lineRule="exact"/>
              <w:ind w:left="106"/>
              <w:rPr>
                <w:sz w:val="22"/>
              </w:rPr>
            </w:pPr>
            <w:r>
              <w:rPr>
                <w:w w:val="99"/>
                <w:sz w:val="22"/>
              </w:rPr>
              <w:t>8</w:t>
            </w:r>
          </w:p>
        </w:tc>
        <w:tc>
          <w:tcPr>
            <w:tcW w:w="897" w:type="dxa"/>
          </w:tcPr>
          <w:p>
            <w:pPr>
              <w:pStyle w:val="TableParagraph"/>
              <w:spacing w:line="219" w:lineRule="exact"/>
              <w:ind w:left="27"/>
              <w:rPr>
                <w:sz w:val="22"/>
              </w:rPr>
            </w:pPr>
            <w:r>
              <w:rPr>
                <w:w w:val="99"/>
                <w:sz w:val="22"/>
              </w:rPr>
              <w:t>8</w:t>
            </w:r>
          </w:p>
        </w:tc>
        <w:tc>
          <w:tcPr>
            <w:tcW w:w="831" w:type="dxa"/>
          </w:tcPr>
          <w:p>
            <w:pPr>
              <w:pStyle w:val="TableParagraph"/>
              <w:spacing w:line="219" w:lineRule="exact"/>
              <w:ind w:right="1"/>
              <w:rPr>
                <w:sz w:val="22"/>
              </w:rPr>
            </w:pPr>
            <w:r>
              <w:rPr>
                <w:w w:val="99"/>
                <w:sz w:val="22"/>
              </w:rPr>
              <w:t>8</w:t>
            </w:r>
          </w:p>
        </w:tc>
        <w:tc>
          <w:tcPr>
            <w:tcW w:w="870" w:type="dxa"/>
          </w:tcPr>
          <w:p>
            <w:pPr>
              <w:pStyle w:val="TableParagraph"/>
              <w:spacing w:line="219" w:lineRule="exact"/>
              <w:rPr>
                <w:sz w:val="22"/>
              </w:rPr>
            </w:pPr>
            <w:r>
              <w:rPr>
                <w:w w:val="99"/>
                <w:sz w:val="22"/>
              </w:rPr>
              <w:t>9</w:t>
            </w:r>
          </w:p>
        </w:tc>
        <w:tc>
          <w:tcPr>
            <w:tcW w:w="766" w:type="dxa"/>
          </w:tcPr>
          <w:p>
            <w:pPr>
              <w:pStyle w:val="TableParagraph"/>
              <w:spacing w:line="219" w:lineRule="exact"/>
              <w:ind w:left="62"/>
              <w:rPr>
                <w:sz w:val="22"/>
              </w:rPr>
            </w:pPr>
            <w:r>
              <w:rPr>
                <w:w w:val="99"/>
                <w:sz w:val="22"/>
              </w:rPr>
              <w:t>9</w:t>
            </w:r>
          </w:p>
        </w:tc>
      </w:tr>
      <w:tr>
        <w:trPr>
          <w:trHeight w:val="238" w:hRule="atLeast"/>
        </w:trPr>
        <w:tc>
          <w:tcPr>
            <w:tcW w:w="2961" w:type="dxa"/>
          </w:tcPr>
          <w:p>
            <w:pPr>
              <w:pStyle w:val="TableParagraph"/>
              <w:spacing w:line="219" w:lineRule="exact"/>
              <w:ind w:left="50"/>
              <w:jc w:val="left"/>
              <w:rPr>
                <w:sz w:val="22"/>
              </w:rPr>
            </w:pPr>
            <w:r>
              <w:rPr>
                <w:sz w:val="22"/>
              </w:rPr>
              <w:t>20-24</w:t>
            </w:r>
          </w:p>
        </w:tc>
        <w:tc>
          <w:tcPr>
            <w:tcW w:w="1122" w:type="dxa"/>
          </w:tcPr>
          <w:p>
            <w:pPr>
              <w:pStyle w:val="TableParagraph"/>
              <w:spacing w:line="219" w:lineRule="exact"/>
              <w:ind w:left="27"/>
              <w:rPr>
                <w:sz w:val="22"/>
              </w:rPr>
            </w:pPr>
            <w:r>
              <w:rPr>
                <w:w w:val="99"/>
                <w:sz w:val="22"/>
              </w:rPr>
              <w:t>5</w:t>
            </w:r>
          </w:p>
        </w:tc>
        <w:tc>
          <w:tcPr>
            <w:tcW w:w="884" w:type="dxa"/>
          </w:tcPr>
          <w:p>
            <w:pPr>
              <w:pStyle w:val="TableParagraph"/>
              <w:spacing w:line="219" w:lineRule="exact"/>
              <w:ind w:left="106"/>
              <w:rPr>
                <w:sz w:val="22"/>
              </w:rPr>
            </w:pPr>
            <w:r>
              <w:rPr>
                <w:w w:val="99"/>
                <w:sz w:val="22"/>
              </w:rPr>
              <w:t>5</w:t>
            </w:r>
          </w:p>
        </w:tc>
        <w:tc>
          <w:tcPr>
            <w:tcW w:w="897" w:type="dxa"/>
          </w:tcPr>
          <w:p>
            <w:pPr>
              <w:pStyle w:val="TableParagraph"/>
              <w:spacing w:line="219" w:lineRule="exact"/>
              <w:ind w:left="27"/>
              <w:rPr>
                <w:sz w:val="22"/>
              </w:rPr>
            </w:pPr>
            <w:r>
              <w:rPr>
                <w:w w:val="99"/>
                <w:sz w:val="22"/>
              </w:rPr>
              <w:t>4</w:t>
            </w:r>
          </w:p>
        </w:tc>
        <w:tc>
          <w:tcPr>
            <w:tcW w:w="831" w:type="dxa"/>
          </w:tcPr>
          <w:p>
            <w:pPr>
              <w:pStyle w:val="TableParagraph"/>
              <w:spacing w:line="219" w:lineRule="exact"/>
              <w:ind w:right="1"/>
              <w:rPr>
                <w:sz w:val="22"/>
              </w:rPr>
            </w:pPr>
            <w:r>
              <w:rPr>
                <w:w w:val="99"/>
                <w:sz w:val="22"/>
              </w:rPr>
              <w:t>4</w:t>
            </w:r>
          </w:p>
        </w:tc>
        <w:tc>
          <w:tcPr>
            <w:tcW w:w="870" w:type="dxa"/>
          </w:tcPr>
          <w:p>
            <w:pPr>
              <w:pStyle w:val="TableParagraph"/>
              <w:spacing w:line="219" w:lineRule="exact"/>
              <w:rPr>
                <w:sz w:val="22"/>
              </w:rPr>
            </w:pPr>
            <w:r>
              <w:rPr>
                <w:w w:val="99"/>
                <w:sz w:val="22"/>
              </w:rPr>
              <w:t>5</w:t>
            </w:r>
          </w:p>
        </w:tc>
        <w:tc>
          <w:tcPr>
            <w:tcW w:w="766" w:type="dxa"/>
          </w:tcPr>
          <w:p>
            <w:pPr>
              <w:pStyle w:val="TableParagraph"/>
              <w:spacing w:line="219" w:lineRule="exact"/>
              <w:ind w:left="62"/>
              <w:rPr>
                <w:sz w:val="22"/>
              </w:rPr>
            </w:pPr>
            <w:r>
              <w:rPr>
                <w:w w:val="99"/>
                <w:sz w:val="22"/>
              </w:rPr>
              <w:t>4</w:t>
            </w:r>
          </w:p>
        </w:tc>
      </w:tr>
      <w:tr>
        <w:trPr>
          <w:trHeight w:val="238" w:hRule="atLeast"/>
        </w:trPr>
        <w:tc>
          <w:tcPr>
            <w:tcW w:w="2961" w:type="dxa"/>
          </w:tcPr>
          <w:p>
            <w:pPr>
              <w:pStyle w:val="TableParagraph"/>
              <w:spacing w:line="219" w:lineRule="exact"/>
              <w:ind w:left="50"/>
              <w:jc w:val="left"/>
              <w:rPr>
                <w:sz w:val="22"/>
              </w:rPr>
            </w:pPr>
            <w:r>
              <w:rPr>
                <w:sz w:val="22"/>
              </w:rPr>
              <w:t>Don't know but under 25</w:t>
            </w:r>
          </w:p>
        </w:tc>
        <w:tc>
          <w:tcPr>
            <w:tcW w:w="1122" w:type="dxa"/>
          </w:tcPr>
          <w:p>
            <w:pPr>
              <w:pStyle w:val="TableParagraph"/>
              <w:spacing w:line="219" w:lineRule="exact"/>
              <w:ind w:left="26"/>
              <w:rPr>
                <w:sz w:val="22"/>
              </w:rPr>
            </w:pPr>
            <w:r>
              <w:rPr>
                <w:w w:val="99"/>
                <w:sz w:val="22"/>
              </w:rPr>
              <w:t>2</w:t>
            </w:r>
          </w:p>
        </w:tc>
        <w:tc>
          <w:tcPr>
            <w:tcW w:w="884" w:type="dxa"/>
          </w:tcPr>
          <w:p>
            <w:pPr>
              <w:pStyle w:val="TableParagraph"/>
              <w:spacing w:line="219" w:lineRule="exact"/>
              <w:ind w:left="106"/>
              <w:rPr>
                <w:sz w:val="22"/>
              </w:rPr>
            </w:pPr>
            <w:r>
              <w:rPr>
                <w:w w:val="99"/>
                <w:sz w:val="22"/>
              </w:rPr>
              <w:t>6</w:t>
            </w:r>
          </w:p>
        </w:tc>
        <w:tc>
          <w:tcPr>
            <w:tcW w:w="897" w:type="dxa"/>
          </w:tcPr>
          <w:p>
            <w:pPr>
              <w:pStyle w:val="TableParagraph"/>
              <w:spacing w:line="219" w:lineRule="exact"/>
              <w:ind w:left="26"/>
              <w:rPr>
                <w:sz w:val="22"/>
              </w:rPr>
            </w:pPr>
            <w:r>
              <w:rPr>
                <w:w w:val="99"/>
                <w:sz w:val="22"/>
              </w:rPr>
              <w:t>5</w:t>
            </w:r>
          </w:p>
        </w:tc>
        <w:tc>
          <w:tcPr>
            <w:tcW w:w="831" w:type="dxa"/>
          </w:tcPr>
          <w:p>
            <w:pPr>
              <w:pStyle w:val="TableParagraph"/>
              <w:spacing w:line="219" w:lineRule="exact"/>
              <w:rPr>
                <w:sz w:val="22"/>
              </w:rPr>
            </w:pPr>
            <w:r>
              <w:rPr>
                <w:w w:val="99"/>
                <w:sz w:val="22"/>
              </w:rPr>
              <w:t>2</w:t>
            </w:r>
          </w:p>
        </w:tc>
        <w:tc>
          <w:tcPr>
            <w:tcW w:w="870" w:type="dxa"/>
          </w:tcPr>
          <w:p>
            <w:pPr>
              <w:pStyle w:val="TableParagraph"/>
              <w:spacing w:line="219" w:lineRule="exact"/>
              <w:ind w:right="1"/>
              <w:rPr>
                <w:sz w:val="22"/>
              </w:rPr>
            </w:pPr>
            <w:r>
              <w:rPr>
                <w:w w:val="99"/>
                <w:sz w:val="22"/>
              </w:rPr>
              <w:t>3</w:t>
            </w:r>
          </w:p>
        </w:tc>
        <w:tc>
          <w:tcPr>
            <w:tcW w:w="766" w:type="dxa"/>
          </w:tcPr>
          <w:p>
            <w:pPr>
              <w:pStyle w:val="TableParagraph"/>
              <w:spacing w:line="219" w:lineRule="exact"/>
              <w:ind w:left="61"/>
              <w:rPr>
                <w:sz w:val="22"/>
              </w:rPr>
            </w:pPr>
            <w:r>
              <w:rPr>
                <w:w w:val="99"/>
                <w:sz w:val="22"/>
              </w:rPr>
              <w:t>2</w:t>
            </w:r>
          </w:p>
        </w:tc>
      </w:tr>
      <w:tr>
        <w:trPr>
          <w:trHeight w:val="238" w:hRule="atLeast"/>
        </w:trPr>
        <w:tc>
          <w:tcPr>
            <w:tcW w:w="2961" w:type="dxa"/>
          </w:tcPr>
          <w:p>
            <w:pPr>
              <w:pStyle w:val="TableParagraph"/>
              <w:spacing w:line="219" w:lineRule="exact"/>
              <w:ind w:left="50"/>
              <w:jc w:val="left"/>
              <w:rPr>
                <w:sz w:val="22"/>
              </w:rPr>
            </w:pPr>
            <w:r>
              <w:rPr>
                <w:sz w:val="22"/>
              </w:rPr>
              <w:t>25-49</w:t>
            </w:r>
          </w:p>
        </w:tc>
        <w:tc>
          <w:tcPr>
            <w:tcW w:w="1122" w:type="dxa"/>
          </w:tcPr>
          <w:p>
            <w:pPr>
              <w:pStyle w:val="TableParagraph"/>
              <w:spacing w:line="219" w:lineRule="exact"/>
              <w:ind w:left="249" w:right="223"/>
              <w:rPr>
                <w:sz w:val="22"/>
              </w:rPr>
            </w:pPr>
            <w:r>
              <w:rPr>
                <w:sz w:val="22"/>
              </w:rPr>
              <w:t>14</w:t>
            </w:r>
          </w:p>
        </w:tc>
        <w:tc>
          <w:tcPr>
            <w:tcW w:w="884" w:type="dxa"/>
          </w:tcPr>
          <w:p>
            <w:pPr>
              <w:pStyle w:val="TableParagraph"/>
              <w:spacing w:line="219" w:lineRule="exact"/>
              <w:ind w:left="227" w:right="120"/>
              <w:rPr>
                <w:sz w:val="22"/>
              </w:rPr>
            </w:pPr>
            <w:r>
              <w:rPr>
                <w:sz w:val="22"/>
              </w:rPr>
              <w:t>12</w:t>
            </w:r>
          </w:p>
        </w:tc>
        <w:tc>
          <w:tcPr>
            <w:tcW w:w="897" w:type="dxa"/>
          </w:tcPr>
          <w:p>
            <w:pPr>
              <w:pStyle w:val="TableParagraph"/>
              <w:spacing w:line="219" w:lineRule="exact"/>
              <w:ind w:left="116" w:right="90"/>
              <w:rPr>
                <w:sz w:val="22"/>
              </w:rPr>
            </w:pPr>
            <w:r>
              <w:rPr>
                <w:sz w:val="22"/>
              </w:rPr>
              <w:t>13</w:t>
            </w:r>
          </w:p>
        </w:tc>
        <w:tc>
          <w:tcPr>
            <w:tcW w:w="831" w:type="dxa"/>
          </w:tcPr>
          <w:p>
            <w:pPr>
              <w:pStyle w:val="TableParagraph"/>
              <w:spacing w:line="219" w:lineRule="exact"/>
              <w:ind w:left="92" w:right="92"/>
              <w:rPr>
                <w:sz w:val="22"/>
              </w:rPr>
            </w:pPr>
            <w:r>
              <w:rPr>
                <w:sz w:val="22"/>
              </w:rPr>
              <w:t>11</w:t>
            </w:r>
          </w:p>
        </w:tc>
        <w:tc>
          <w:tcPr>
            <w:tcW w:w="870" w:type="dxa"/>
          </w:tcPr>
          <w:p>
            <w:pPr>
              <w:pStyle w:val="TableParagraph"/>
              <w:spacing w:line="219" w:lineRule="exact"/>
              <w:ind w:left="90" w:right="90"/>
              <w:rPr>
                <w:sz w:val="22"/>
              </w:rPr>
            </w:pPr>
            <w:r>
              <w:rPr>
                <w:sz w:val="22"/>
              </w:rPr>
              <w:t>12</w:t>
            </w:r>
          </w:p>
        </w:tc>
        <w:tc>
          <w:tcPr>
            <w:tcW w:w="766" w:type="dxa"/>
          </w:tcPr>
          <w:p>
            <w:pPr>
              <w:pStyle w:val="TableParagraph"/>
              <w:spacing w:line="219" w:lineRule="exact"/>
              <w:ind w:left="91" w:right="28"/>
              <w:rPr>
                <w:sz w:val="22"/>
              </w:rPr>
            </w:pPr>
            <w:r>
              <w:rPr>
                <w:sz w:val="22"/>
              </w:rPr>
              <w:t>13</w:t>
            </w:r>
          </w:p>
        </w:tc>
      </w:tr>
      <w:tr>
        <w:trPr>
          <w:trHeight w:val="238" w:hRule="atLeast"/>
        </w:trPr>
        <w:tc>
          <w:tcPr>
            <w:tcW w:w="2961" w:type="dxa"/>
          </w:tcPr>
          <w:p>
            <w:pPr>
              <w:pStyle w:val="TableParagraph"/>
              <w:spacing w:line="219" w:lineRule="exact"/>
              <w:ind w:left="50"/>
              <w:jc w:val="left"/>
              <w:rPr>
                <w:sz w:val="22"/>
              </w:rPr>
            </w:pPr>
            <w:r>
              <w:rPr>
                <w:sz w:val="22"/>
              </w:rPr>
              <w:t>50-249</w:t>
            </w:r>
          </w:p>
        </w:tc>
        <w:tc>
          <w:tcPr>
            <w:tcW w:w="1122" w:type="dxa"/>
          </w:tcPr>
          <w:p>
            <w:pPr>
              <w:pStyle w:val="TableParagraph"/>
              <w:spacing w:line="219" w:lineRule="exact"/>
              <w:ind w:left="249" w:right="223"/>
              <w:rPr>
                <w:sz w:val="22"/>
              </w:rPr>
            </w:pPr>
            <w:r>
              <w:rPr>
                <w:sz w:val="22"/>
              </w:rPr>
              <w:t>23</w:t>
            </w:r>
          </w:p>
        </w:tc>
        <w:tc>
          <w:tcPr>
            <w:tcW w:w="884" w:type="dxa"/>
          </w:tcPr>
          <w:p>
            <w:pPr>
              <w:pStyle w:val="TableParagraph"/>
              <w:spacing w:line="219" w:lineRule="exact"/>
              <w:ind w:left="227" w:right="120"/>
              <w:rPr>
                <w:sz w:val="22"/>
              </w:rPr>
            </w:pPr>
            <w:r>
              <w:rPr>
                <w:sz w:val="22"/>
              </w:rPr>
              <w:t>24</w:t>
            </w:r>
          </w:p>
        </w:tc>
        <w:tc>
          <w:tcPr>
            <w:tcW w:w="897" w:type="dxa"/>
          </w:tcPr>
          <w:p>
            <w:pPr>
              <w:pStyle w:val="TableParagraph"/>
              <w:spacing w:line="219" w:lineRule="exact"/>
              <w:ind w:left="116" w:right="90"/>
              <w:rPr>
                <w:sz w:val="22"/>
              </w:rPr>
            </w:pPr>
            <w:r>
              <w:rPr>
                <w:sz w:val="22"/>
              </w:rPr>
              <w:t>27</w:t>
            </w:r>
          </w:p>
        </w:tc>
        <w:tc>
          <w:tcPr>
            <w:tcW w:w="831" w:type="dxa"/>
          </w:tcPr>
          <w:p>
            <w:pPr>
              <w:pStyle w:val="TableParagraph"/>
              <w:spacing w:line="219" w:lineRule="exact"/>
              <w:ind w:left="92" w:right="92"/>
              <w:rPr>
                <w:sz w:val="22"/>
              </w:rPr>
            </w:pPr>
            <w:r>
              <w:rPr>
                <w:sz w:val="22"/>
              </w:rPr>
              <w:t>21</w:t>
            </w:r>
          </w:p>
        </w:tc>
        <w:tc>
          <w:tcPr>
            <w:tcW w:w="870" w:type="dxa"/>
          </w:tcPr>
          <w:p>
            <w:pPr>
              <w:pStyle w:val="TableParagraph"/>
              <w:spacing w:line="219" w:lineRule="exact"/>
              <w:ind w:left="90" w:right="90"/>
              <w:rPr>
                <w:sz w:val="22"/>
              </w:rPr>
            </w:pPr>
            <w:r>
              <w:rPr>
                <w:sz w:val="22"/>
              </w:rPr>
              <w:t>22</w:t>
            </w:r>
          </w:p>
        </w:tc>
        <w:tc>
          <w:tcPr>
            <w:tcW w:w="766" w:type="dxa"/>
          </w:tcPr>
          <w:p>
            <w:pPr>
              <w:pStyle w:val="TableParagraph"/>
              <w:spacing w:line="219" w:lineRule="exact"/>
              <w:ind w:left="91" w:right="28"/>
              <w:rPr>
                <w:sz w:val="22"/>
              </w:rPr>
            </w:pPr>
            <w:r>
              <w:rPr>
                <w:sz w:val="22"/>
              </w:rPr>
              <w:t>23</w:t>
            </w:r>
          </w:p>
        </w:tc>
      </w:tr>
      <w:tr>
        <w:trPr>
          <w:trHeight w:val="238" w:hRule="atLeast"/>
        </w:trPr>
        <w:tc>
          <w:tcPr>
            <w:tcW w:w="2961" w:type="dxa"/>
          </w:tcPr>
          <w:p>
            <w:pPr>
              <w:pStyle w:val="TableParagraph"/>
              <w:spacing w:line="219" w:lineRule="exact"/>
              <w:ind w:left="50"/>
              <w:jc w:val="left"/>
              <w:rPr>
                <w:sz w:val="22"/>
              </w:rPr>
            </w:pPr>
            <w:r>
              <w:rPr>
                <w:sz w:val="22"/>
              </w:rPr>
              <w:t>250-499</w:t>
            </w:r>
          </w:p>
        </w:tc>
        <w:tc>
          <w:tcPr>
            <w:tcW w:w="1122" w:type="dxa"/>
          </w:tcPr>
          <w:p>
            <w:pPr>
              <w:pStyle w:val="TableParagraph"/>
              <w:spacing w:line="219" w:lineRule="exact"/>
              <w:ind w:left="26"/>
              <w:rPr>
                <w:sz w:val="22"/>
              </w:rPr>
            </w:pPr>
            <w:r>
              <w:rPr>
                <w:w w:val="99"/>
                <w:sz w:val="22"/>
              </w:rPr>
              <w:t>7</w:t>
            </w:r>
          </w:p>
        </w:tc>
        <w:tc>
          <w:tcPr>
            <w:tcW w:w="884" w:type="dxa"/>
          </w:tcPr>
          <w:p>
            <w:pPr>
              <w:pStyle w:val="TableParagraph"/>
              <w:spacing w:line="219" w:lineRule="exact"/>
              <w:ind w:left="106"/>
              <w:rPr>
                <w:sz w:val="22"/>
              </w:rPr>
            </w:pPr>
            <w:r>
              <w:rPr>
                <w:w w:val="99"/>
                <w:sz w:val="22"/>
              </w:rPr>
              <w:t>6</w:t>
            </w:r>
          </w:p>
        </w:tc>
        <w:tc>
          <w:tcPr>
            <w:tcW w:w="897" w:type="dxa"/>
          </w:tcPr>
          <w:p>
            <w:pPr>
              <w:pStyle w:val="TableParagraph"/>
              <w:spacing w:line="219" w:lineRule="exact"/>
              <w:ind w:left="27"/>
              <w:rPr>
                <w:sz w:val="22"/>
              </w:rPr>
            </w:pPr>
            <w:r>
              <w:rPr>
                <w:w w:val="99"/>
                <w:sz w:val="22"/>
              </w:rPr>
              <w:t>7</w:t>
            </w:r>
          </w:p>
        </w:tc>
        <w:tc>
          <w:tcPr>
            <w:tcW w:w="831" w:type="dxa"/>
          </w:tcPr>
          <w:p>
            <w:pPr>
              <w:pStyle w:val="TableParagraph"/>
              <w:spacing w:line="219" w:lineRule="exact"/>
              <w:ind w:right="1"/>
              <w:rPr>
                <w:sz w:val="22"/>
              </w:rPr>
            </w:pPr>
            <w:r>
              <w:rPr>
                <w:w w:val="99"/>
                <w:sz w:val="22"/>
              </w:rPr>
              <w:t>7</w:t>
            </w:r>
          </w:p>
        </w:tc>
        <w:tc>
          <w:tcPr>
            <w:tcW w:w="870" w:type="dxa"/>
          </w:tcPr>
          <w:p>
            <w:pPr>
              <w:pStyle w:val="TableParagraph"/>
              <w:spacing w:line="219" w:lineRule="exact"/>
              <w:ind w:right="1"/>
              <w:rPr>
                <w:sz w:val="22"/>
              </w:rPr>
            </w:pPr>
            <w:r>
              <w:rPr>
                <w:w w:val="99"/>
                <w:sz w:val="22"/>
              </w:rPr>
              <w:t>6</w:t>
            </w:r>
          </w:p>
        </w:tc>
        <w:tc>
          <w:tcPr>
            <w:tcW w:w="766" w:type="dxa"/>
          </w:tcPr>
          <w:p>
            <w:pPr>
              <w:pStyle w:val="TableParagraph"/>
              <w:spacing w:line="219" w:lineRule="exact"/>
              <w:ind w:left="62"/>
              <w:rPr>
                <w:sz w:val="22"/>
              </w:rPr>
            </w:pPr>
            <w:r>
              <w:rPr>
                <w:w w:val="99"/>
                <w:sz w:val="22"/>
              </w:rPr>
              <w:t>8</w:t>
            </w:r>
          </w:p>
        </w:tc>
      </w:tr>
      <w:tr>
        <w:trPr>
          <w:trHeight w:val="238" w:hRule="atLeast"/>
        </w:trPr>
        <w:tc>
          <w:tcPr>
            <w:tcW w:w="2961" w:type="dxa"/>
          </w:tcPr>
          <w:p>
            <w:pPr>
              <w:pStyle w:val="TableParagraph"/>
              <w:spacing w:line="219" w:lineRule="exact"/>
              <w:ind w:left="50"/>
              <w:jc w:val="left"/>
              <w:rPr>
                <w:sz w:val="22"/>
              </w:rPr>
            </w:pPr>
            <w:r>
              <w:rPr>
                <w:sz w:val="22"/>
              </w:rPr>
              <w:t>Don't know but between 25 &amp;</w:t>
            </w:r>
          </w:p>
        </w:tc>
        <w:tc>
          <w:tcPr>
            <w:tcW w:w="1122" w:type="dxa"/>
          </w:tcPr>
          <w:p>
            <w:pPr>
              <w:pStyle w:val="TableParagraph"/>
              <w:spacing w:line="219" w:lineRule="exact"/>
              <w:ind w:left="25"/>
              <w:rPr>
                <w:sz w:val="22"/>
              </w:rPr>
            </w:pPr>
            <w:r>
              <w:rPr>
                <w:w w:val="99"/>
                <w:sz w:val="22"/>
              </w:rPr>
              <w:t>3</w:t>
            </w:r>
          </w:p>
        </w:tc>
        <w:tc>
          <w:tcPr>
            <w:tcW w:w="884" w:type="dxa"/>
          </w:tcPr>
          <w:p>
            <w:pPr>
              <w:pStyle w:val="TableParagraph"/>
              <w:spacing w:line="219" w:lineRule="exact"/>
              <w:ind w:left="105"/>
              <w:rPr>
                <w:sz w:val="22"/>
              </w:rPr>
            </w:pPr>
            <w:r>
              <w:rPr>
                <w:w w:val="99"/>
                <w:sz w:val="22"/>
              </w:rPr>
              <w:t>7</w:t>
            </w:r>
          </w:p>
        </w:tc>
        <w:tc>
          <w:tcPr>
            <w:tcW w:w="897" w:type="dxa"/>
          </w:tcPr>
          <w:p>
            <w:pPr>
              <w:pStyle w:val="TableParagraph"/>
              <w:spacing w:line="219" w:lineRule="exact"/>
              <w:ind w:left="25"/>
              <w:rPr>
                <w:sz w:val="22"/>
              </w:rPr>
            </w:pPr>
            <w:r>
              <w:rPr>
                <w:w w:val="99"/>
                <w:sz w:val="22"/>
              </w:rPr>
              <w:t>8</w:t>
            </w:r>
          </w:p>
        </w:tc>
        <w:tc>
          <w:tcPr>
            <w:tcW w:w="831" w:type="dxa"/>
          </w:tcPr>
          <w:p>
            <w:pPr>
              <w:pStyle w:val="TableParagraph"/>
              <w:spacing w:line="219" w:lineRule="exact"/>
              <w:rPr>
                <w:sz w:val="22"/>
              </w:rPr>
            </w:pPr>
            <w:r>
              <w:rPr>
                <w:w w:val="99"/>
                <w:sz w:val="22"/>
              </w:rPr>
              <w:t>5</w:t>
            </w:r>
          </w:p>
        </w:tc>
        <w:tc>
          <w:tcPr>
            <w:tcW w:w="870" w:type="dxa"/>
          </w:tcPr>
          <w:p>
            <w:pPr>
              <w:pStyle w:val="TableParagraph"/>
              <w:spacing w:line="219" w:lineRule="exact"/>
              <w:rPr>
                <w:sz w:val="22"/>
              </w:rPr>
            </w:pPr>
            <w:r>
              <w:rPr>
                <w:w w:val="99"/>
                <w:sz w:val="22"/>
              </w:rPr>
              <w:t>6</w:t>
            </w:r>
          </w:p>
        </w:tc>
        <w:tc>
          <w:tcPr>
            <w:tcW w:w="766" w:type="dxa"/>
          </w:tcPr>
          <w:p>
            <w:pPr>
              <w:pStyle w:val="TableParagraph"/>
              <w:spacing w:line="219" w:lineRule="exact"/>
              <w:ind w:left="60"/>
              <w:rPr>
                <w:sz w:val="22"/>
              </w:rPr>
            </w:pPr>
            <w:r>
              <w:rPr>
                <w:w w:val="99"/>
                <w:sz w:val="22"/>
              </w:rPr>
              <w:t>3</w:t>
            </w:r>
          </w:p>
        </w:tc>
      </w:tr>
      <w:tr>
        <w:trPr>
          <w:trHeight w:val="271" w:hRule="atLeast"/>
        </w:trPr>
        <w:tc>
          <w:tcPr>
            <w:tcW w:w="2961" w:type="dxa"/>
          </w:tcPr>
          <w:p>
            <w:pPr>
              <w:pStyle w:val="TableParagraph"/>
              <w:spacing w:line="241" w:lineRule="exact"/>
              <w:ind w:left="50"/>
              <w:jc w:val="left"/>
              <w:rPr>
                <w:sz w:val="22"/>
              </w:rPr>
            </w:pPr>
            <w:r>
              <w:rPr>
                <w:sz w:val="22"/>
              </w:rPr>
              <w:t>500 or more</w:t>
            </w:r>
          </w:p>
        </w:tc>
        <w:tc>
          <w:tcPr>
            <w:tcW w:w="1122" w:type="dxa"/>
          </w:tcPr>
          <w:p>
            <w:pPr>
              <w:pStyle w:val="TableParagraph"/>
              <w:spacing w:line="241" w:lineRule="exact"/>
              <w:ind w:left="249" w:right="224"/>
              <w:rPr>
                <w:sz w:val="22"/>
              </w:rPr>
            </w:pPr>
            <w:r>
              <w:rPr>
                <w:sz w:val="22"/>
              </w:rPr>
              <w:t>16</w:t>
            </w:r>
          </w:p>
        </w:tc>
        <w:tc>
          <w:tcPr>
            <w:tcW w:w="884" w:type="dxa"/>
          </w:tcPr>
          <w:p>
            <w:pPr>
              <w:pStyle w:val="TableParagraph"/>
              <w:spacing w:line="241" w:lineRule="exact"/>
              <w:ind w:left="226" w:right="120"/>
              <w:rPr>
                <w:sz w:val="22"/>
              </w:rPr>
            </w:pPr>
            <w:r>
              <w:rPr>
                <w:sz w:val="22"/>
              </w:rPr>
              <w:t>12</w:t>
            </w:r>
          </w:p>
        </w:tc>
        <w:tc>
          <w:tcPr>
            <w:tcW w:w="897" w:type="dxa"/>
          </w:tcPr>
          <w:p>
            <w:pPr>
              <w:pStyle w:val="TableParagraph"/>
              <w:spacing w:line="241" w:lineRule="exact"/>
              <w:ind w:left="116" w:right="90"/>
              <w:rPr>
                <w:sz w:val="22"/>
              </w:rPr>
            </w:pPr>
            <w:r>
              <w:rPr>
                <w:sz w:val="22"/>
              </w:rPr>
              <w:t>12</w:t>
            </w:r>
          </w:p>
        </w:tc>
        <w:tc>
          <w:tcPr>
            <w:tcW w:w="831" w:type="dxa"/>
          </w:tcPr>
          <w:p>
            <w:pPr>
              <w:pStyle w:val="TableParagraph"/>
              <w:spacing w:line="241" w:lineRule="exact"/>
              <w:ind w:left="92" w:right="92"/>
              <w:rPr>
                <w:sz w:val="22"/>
              </w:rPr>
            </w:pPr>
            <w:r>
              <w:rPr>
                <w:sz w:val="22"/>
              </w:rPr>
              <w:t>22</w:t>
            </w:r>
          </w:p>
        </w:tc>
        <w:tc>
          <w:tcPr>
            <w:tcW w:w="870" w:type="dxa"/>
          </w:tcPr>
          <w:p>
            <w:pPr>
              <w:pStyle w:val="TableParagraph"/>
              <w:spacing w:line="241" w:lineRule="exact"/>
              <w:ind w:left="89" w:right="90"/>
              <w:rPr>
                <w:sz w:val="22"/>
              </w:rPr>
            </w:pPr>
            <w:r>
              <w:rPr>
                <w:sz w:val="22"/>
              </w:rPr>
              <w:t>22</w:t>
            </w:r>
          </w:p>
        </w:tc>
        <w:tc>
          <w:tcPr>
            <w:tcW w:w="766" w:type="dxa"/>
          </w:tcPr>
          <w:p>
            <w:pPr>
              <w:pStyle w:val="TableParagraph"/>
              <w:spacing w:line="241" w:lineRule="exact"/>
              <w:ind w:left="91" w:right="28"/>
              <w:rPr>
                <w:sz w:val="22"/>
              </w:rPr>
            </w:pPr>
            <w:r>
              <w:rPr>
                <w:sz w:val="22"/>
              </w:rPr>
              <w:t>17</w:t>
            </w:r>
          </w:p>
        </w:tc>
      </w:tr>
      <w:tr>
        <w:trPr>
          <w:trHeight w:val="273" w:hRule="atLeast"/>
        </w:trPr>
        <w:tc>
          <w:tcPr>
            <w:tcW w:w="2961" w:type="dxa"/>
          </w:tcPr>
          <w:p>
            <w:pPr>
              <w:pStyle w:val="TableParagraph"/>
              <w:spacing w:line="233" w:lineRule="exact" w:before="21"/>
              <w:ind w:left="50"/>
              <w:jc w:val="left"/>
              <w:rPr>
                <w:i/>
                <w:sz w:val="22"/>
              </w:rPr>
            </w:pPr>
            <w:r>
              <w:rPr>
                <w:i/>
                <w:sz w:val="22"/>
              </w:rPr>
              <w:t>i) Wages (2006)</w:t>
            </w:r>
          </w:p>
        </w:tc>
        <w:tc>
          <w:tcPr>
            <w:tcW w:w="1122" w:type="dxa"/>
          </w:tcPr>
          <w:p>
            <w:pPr>
              <w:pStyle w:val="TableParagraph"/>
              <w:spacing w:line="233" w:lineRule="exact" w:before="21"/>
              <w:ind w:left="249" w:right="227"/>
              <w:rPr>
                <w:sz w:val="22"/>
              </w:rPr>
            </w:pPr>
            <w:r>
              <w:rPr>
                <w:sz w:val="22"/>
              </w:rPr>
              <w:t>£11.25</w:t>
            </w:r>
          </w:p>
        </w:tc>
        <w:tc>
          <w:tcPr>
            <w:tcW w:w="884" w:type="dxa"/>
          </w:tcPr>
          <w:p>
            <w:pPr>
              <w:pStyle w:val="TableParagraph"/>
              <w:spacing w:line="233" w:lineRule="exact" w:before="21"/>
              <w:ind w:left="228" w:right="120"/>
              <w:rPr>
                <w:sz w:val="22"/>
              </w:rPr>
            </w:pPr>
            <w:r>
              <w:rPr>
                <w:sz w:val="22"/>
              </w:rPr>
              <w:t>£7.38</w:t>
            </w:r>
          </w:p>
        </w:tc>
        <w:tc>
          <w:tcPr>
            <w:tcW w:w="897" w:type="dxa"/>
          </w:tcPr>
          <w:p>
            <w:pPr>
              <w:pStyle w:val="TableParagraph"/>
              <w:spacing w:line="233" w:lineRule="exact" w:before="21"/>
              <w:ind w:left="117" w:right="90"/>
              <w:rPr>
                <w:sz w:val="22"/>
              </w:rPr>
            </w:pPr>
            <w:r>
              <w:rPr>
                <w:sz w:val="22"/>
              </w:rPr>
              <w:t>£6.49</w:t>
            </w:r>
          </w:p>
        </w:tc>
        <w:tc>
          <w:tcPr>
            <w:tcW w:w="831" w:type="dxa"/>
          </w:tcPr>
          <w:p>
            <w:pPr>
              <w:pStyle w:val="TableParagraph"/>
              <w:spacing w:line="233" w:lineRule="exact" w:before="21"/>
              <w:ind w:left="93" w:right="92"/>
              <w:rPr>
                <w:sz w:val="22"/>
              </w:rPr>
            </w:pPr>
            <w:r>
              <w:rPr>
                <w:sz w:val="22"/>
              </w:rPr>
              <w:t>£12.08</w:t>
            </w:r>
          </w:p>
        </w:tc>
        <w:tc>
          <w:tcPr>
            <w:tcW w:w="870" w:type="dxa"/>
          </w:tcPr>
          <w:p>
            <w:pPr>
              <w:pStyle w:val="TableParagraph"/>
              <w:spacing w:line="233" w:lineRule="exact" w:before="21"/>
              <w:ind w:left="89" w:right="90"/>
              <w:rPr>
                <w:sz w:val="22"/>
              </w:rPr>
            </w:pPr>
            <w:r>
              <w:rPr>
                <w:sz w:val="22"/>
              </w:rPr>
              <w:t>£10.87</w:t>
            </w:r>
          </w:p>
        </w:tc>
        <w:tc>
          <w:tcPr>
            <w:tcW w:w="766" w:type="dxa"/>
          </w:tcPr>
          <w:p>
            <w:pPr>
              <w:pStyle w:val="TableParagraph"/>
              <w:spacing w:line="233" w:lineRule="exact" w:before="21"/>
              <w:ind w:left="92" w:right="28"/>
              <w:rPr>
                <w:sz w:val="22"/>
              </w:rPr>
            </w:pPr>
            <w:r>
              <w:rPr>
                <w:sz w:val="22"/>
              </w:rPr>
              <w:t>£11.29</w:t>
            </w:r>
          </w:p>
        </w:tc>
      </w:tr>
    </w:tbl>
    <w:p>
      <w:pPr>
        <w:spacing w:after="0" w:line="233" w:lineRule="exact"/>
        <w:rPr>
          <w:sz w:val="22"/>
        </w:rPr>
        <w:sectPr>
          <w:type w:val="continuous"/>
          <w:pgSz w:w="11900" w:h="16840"/>
          <w:pgMar w:top="1180" w:bottom="280" w:left="1620" w:right="1460"/>
        </w:sectPr>
      </w:pPr>
    </w:p>
    <w:p>
      <w:pPr>
        <w:pStyle w:val="BodyText"/>
        <w:rPr>
          <w:b/>
          <w:sz w:val="20"/>
        </w:rPr>
      </w:pPr>
    </w:p>
    <w:p>
      <w:pPr>
        <w:pStyle w:val="BodyText"/>
        <w:spacing w:before="11"/>
        <w:rPr>
          <w:b/>
          <w:sz w:val="16"/>
        </w:rPr>
      </w:pPr>
    </w:p>
    <w:p>
      <w:pPr>
        <w:pStyle w:val="Heading1"/>
        <w:spacing w:line="244" w:lineRule="auto" w:before="93"/>
        <w:ind w:left="128" w:hanging="1"/>
      </w:pPr>
      <w:r>
        <w:rPr>
          <w:color w:val="FF0000"/>
        </w:rPr>
        <w:t>Table 9: </w:t>
      </w:r>
      <w:r>
        <w:rPr/>
        <w:t>Top 20 occupations in which registered workers are employed, by quarter applied, May 2004 - September 2006</w:t>
      </w:r>
    </w:p>
    <w:p>
      <w:pPr>
        <w:pStyle w:val="BodyText"/>
        <w:rPr>
          <w:b/>
          <w:sz w:val="20"/>
        </w:rPr>
      </w:pPr>
    </w:p>
    <w:p>
      <w:pPr>
        <w:pStyle w:val="BodyText"/>
        <w:spacing w:before="3"/>
        <w:rPr>
          <w:b/>
          <w:sz w:val="11"/>
        </w:r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7"/>
        <w:gridCol w:w="600"/>
        <w:gridCol w:w="586"/>
        <w:gridCol w:w="689"/>
        <w:gridCol w:w="485"/>
        <w:gridCol w:w="570"/>
        <w:gridCol w:w="622"/>
        <w:gridCol w:w="570"/>
        <w:gridCol w:w="587"/>
        <w:gridCol w:w="557"/>
        <w:gridCol w:w="856"/>
      </w:tblGrid>
      <w:tr>
        <w:trPr>
          <w:trHeight w:val="344" w:hRule="atLeast"/>
        </w:trPr>
        <w:tc>
          <w:tcPr>
            <w:tcW w:w="2437" w:type="dxa"/>
          </w:tcPr>
          <w:p>
            <w:pPr>
              <w:pStyle w:val="TableParagraph"/>
              <w:jc w:val="left"/>
              <w:rPr>
                <w:sz w:val="14"/>
              </w:rPr>
            </w:pPr>
          </w:p>
        </w:tc>
        <w:tc>
          <w:tcPr>
            <w:tcW w:w="600" w:type="dxa"/>
          </w:tcPr>
          <w:p>
            <w:pPr>
              <w:pStyle w:val="TableParagraph"/>
              <w:spacing w:before="11"/>
              <w:jc w:val="left"/>
              <w:rPr>
                <w:b/>
                <w:sz w:val="14"/>
              </w:rPr>
            </w:pPr>
          </w:p>
          <w:p>
            <w:pPr>
              <w:pStyle w:val="TableParagraph"/>
              <w:spacing w:line="152" w:lineRule="exact"/>
              <w:ind w:left="59" w:right="81"/>
              <w:rPr>
                <w:b/>
                <w:sz w:val="14"/>
              </w:rPr>
            </w:pPr>
            <w:r>
              <w:rPr>
                <w:b/>
                <w:sz w:val="14"/>
              </w:rPr>
              <w:t>2004</w:t>
            </w:r>
          </w:p>
        </w:tc>
        <w:tc>
          <w:tcPr>
            <w:tcW w:w="586" w:type="dxa"/>
          </w:tcPr>
          <w:p>
            <w:pPr>
              <w:pStyle w:val="TableParagraph"/>
              <w:jc w:val="left"/>
              <w:rPr>
                <w:sz w:val="14"/>
              </w:rPr>
            </w:pPr>
          </w:p>
        </w:tc>
        <w:tc>
          <w:tcPr>
            <w:tcW w:w="689" w:type="dxa"/>
          </w:tcPr>
          <w:p>
            <w:pPr>
              <w:pStyle w:val="TableParagraph"/>
              <w:jc w:val="left"/>
              <w:rPr>
                <w:sz w:val="14"/>
              </w:rPr>
            </w:pPr>
          </w:p>
        </w:tc>
        <w:tc>
          <w:tcPr>
            <w:tcW w:w="485" w:type="dxa"/>
          </w:tcPr>
          <w:p>
            <w:pPr>
              <w:pStyle w:val="TableParagraph"/>
              <w:jc w:val="left"/>
              <w:rPr>
                <w:sz w:val="14"/>
              </w:rPr>
            </w:pPr>
          </w:p>
        </w:tc>
        <w:tc>
          <w:tcPr>
            <w:tcW w:w="570" w:type="dxa"/>
          </w:tcPr>
          <w:p>
            <w:pPr>
              <w:pStyle w:val="TableParagraph"/>
              <w:jc w:val="left"/>
              <w:rPr>
                <w:sz w:val="14"/>
              </w:rPr>
            </w:pPr>
          </w:p>
        </w:tc>
        <w:tc>
          <w:tcPr>
            <w:tcW w:w="622" w:type="dxa"/>
          </w:tcPr>
          <w:p>
            <w:pPr>
              <w:pStyle w:val="TableParagraph"/>
              <w:spacing w:before="11"/>
              <w:jc w:val="left"/>
              <w:rPr>
                <w:b/>
                <w:sz w:val="14"/>
              </w:rPr>
            </w:pPr>
          </w:p>
          <w:p>
            <w:pPr>
              <w:pStyle w:val="TableParagraph"/>
              <w:spacing w:line="152" w:lineRule="exact"/>
              <w:ind w:left="151"/>
              <w:jc w:val="left"/>
              <w:rPr>
                <w:b/>
                <w:sz w:val="14"/>
              </w:rPr>
            </w:pPr>
            <w:r>
              <w:rPr>
                <w:b/>
                <w:sz w:val="14"/>
              </w:rPr>
              <w:t>2005</w:t>
            </w:r>
          </w:p>
        </w:tc>
        <w:tc>
          <w:tcPr>
            <w:tcW w:w="570" w:type="dxa"/>
          </w:tcPr>
          <w:p>
            <w:pPr>
              <w:pStyle w:val="TableParagraph"/>
              <w:jc w:val="left"/>
              <w:rPr>
                <w:sz w:val="14"/>
              </w:rPr>
            </w:pPr>
          </w:p>
        </w:tc>
        <w:tc>
          <w:tcPr>
            <w:tcW w:w="587" w:type="dxa"/>
          </w:tcPr>
          <w:p>
            <w:pPr>
              <w:pStyle w:val="TableParagraph"/>
              <w:jc w:val="left"/>
              <w:rPr>
                <w:sz w:val="14"/>
              </w:rPr>
            </w:pPr>
          </w:p>
        </w:tc>
        <w:tc>
          <w:tcPr>
            <w:tcW w:w="557" w:type="dxa"/>
          </w:tcPr>
          <w:p>
            <w:pPr>
              <w:pStyle w:val="TableParagraph"/>
              <w:jc w:val="left"/>
              <w:rPr>
                <w:sz w:val="14"/>
              </w:rPr>
            </w:pPr>
          </w:p>
        </w:tc>
        <w:tc>
          <w:tcPr>
            <w:tcW w:w="856" w:type="dxa"/>
          </w:tcPr>
          <w:p>
            <w:pPr>
              <w:pStyle w:val="TableParagraph"/>
              <w:spacing w:line="154" w:lineRule="exact"/>
              <w:ind w:left="78" w:right="34"/>
              <w:rPr>
                <w:b/>
                <w:sz w:val="14"/>
              </w:rPr>
            </w:pPr>
            <w:r>
              <w:rPr>
                <w:b/>
                <w:sz w:val="14"/>
              </w:rPr>
              <w:t>TOTAL</w:t>
            </w:r>
          </w:p>
          <w:p>
            <w:pPr>
              <w:pStyle w:val="TableParagraph"/>
              <w:spacing w:line="151" w:lineRule="exact" w:before="19"/>
              <w:ind w:left="43" w:right="34"/>
              <w:rPr>
                <w:b/>
                <w:sz w:val="14"/>
              </w:rPr>
            </w:pPr>
            <w:r>
              <w:rPr>
                <w:b/>
                <w:sz w:val="14"/>
              </w:rPr>
              <w:t>May 2004 to</w:t>
            </w:r>
          </w:p>
        </w:tc>
      </w:tr>
      <w:tr>
        <w:trPr>
          <w:trHeight w:val="354" w:hRule="atLeast"/>
        </w:trPr>
        <w:tc>
          <w:tcPr>
            <w:tcW w:w="2437" w:type="dxa"/>
          </w:tcPr>
          <w:p>
            <w:pPr>
              <w:pStyle w:val="TableParagraph"/>
              <w:spacing w:before="6"/>
              <w:ind w:left="50"/>
              <w:jc w:val="left"/>
              <w:rPr>
                <w:sz w:val="14"/>
              </w:rPr>
            </w:pPr>
            <w:r>
              <w:rPr>
                <w:sz w:val="14"/>
              </w:rPr>
              <w:t>Occupation</w:t>
            </w:r>
          </w:p>
        </w:tc>
        <w:tc>
          <w:tcPr>
            <w:tcW w:w="600" w:type="dxa"/>
          </w:tcPr>
          <w:p>
            <w:pPr>
              <w:pStyle w:val="TableParagraph"/>
              <w:spacing w:before="4"/>
              <w:ind w:left="60" w:right="81"/>
              <w:rPr>
                <w:b/>
                <w:sz w:val="14"/>
              </w:rPr>
            </w:pPr>
            <w:r>
              <w:rPr>
                <w:b/>
                <w:sz w:val="14"/>
              </w:rPr>
              <w:t>Total</w:t>
            </w:r>
          </w:p>
        </w:tc>
        <w:tc>
          <w:tcPr>
            <w:tcW w:w="586" w:type="dxa"/>
          </w:tcPr>
          <w:p>
            <w:pPr>
              <w:pStyle w:val="TableParagraph"/>
              <w:spacing w:before="10"/>
              <w:jc w:val="left"/>
              <w:rPr>
                <w:b/>
                <w:sz w:val="15"/>
              </w:rPr>
            </w:pPr>
          </w:p>
          <w:p>
            <w:pPr>
              <w:pStyle w:val="TableParagraph"/>
              <w:spacing w:line="152" w:lineRule="exact"/>
              <w:ind w:left="80" w:right="80"/>
              <w:rPr>
                <w:sz w:val="14"/>
              </w:rPr>
            </w:pPr>
            <w:r>
              <w:rPr>
                <w:sz w:val="14"/>
              </w:rPr>
              <w:t>Q1</w:t>
            </w:r>
          </w:p>
        </w:tc>
        <w:tc>
          <w:tcPr>
            <w:tcW w:w="689" w:type="dxa"/>
          </w:tcPr>
          <w:p>
            <w:pPr>
              <w:pStyle w:val="TableParagraph"/>
              <w:spacing w:before="8"/>
              <w:ind w:left="430" w:right="-29"/>
              <w:jc w:val="left"/>
              <w:rPr>
                <w:sz w:val="14"/>
              </w:rPr>
            </w:pPr>
            <w:r>
              <w:rPr>
                <w:sz w:val="14"/>
              </w:rPr>
              <w:t>2005</w:t>
            </w:r>
          </w:p>
          <w:p>
            <w:pPr>
              <w:pStyle w:val="TableParagraph"/>
              <w:spacing w:line="152" w:lineRule="exact" w:before="13"/>
              <w:ind w:left="208"/>
              <w:jc w:val="left"/>
              <w:rPr>
                <w:sz w:val="14"/>
              </w:rPr>
            </w:pPr>
            <w:r>
              <w:rPr>
                <w:sz w:val="14"/>
              </w:rPr>
              <w:t>Q2</w:t>
            </w:r>
          </w:p>
        </w:tc>
        <w:tc>
          <w:tcPr>
            <w:tcW w:w="485" w:type="dxa"/>
          </w:tcPr>
          <w:p>
            <w:pPr>
              <w:pStyle w:val="TableParagraph"/>
              <w:spacing w:before="10"/>
              <w:jc w:val="left"/>
              <w:rPr>
                <w:b/>
                <w:sz w:val="15"/>
              </w:rPr>
            </w:pPr>
          </w:p>
          <w:p>
            <w:pPr>
              <w:pStyle w:val="TableParagraph"/>
              <w:spacing w:line="152" w:lineRule="exact"/>
              <w:ind w:left="105"/>
              <w:jc w:val="left"/>
              <w:rPr>
                <w:sz w:val="14"/>
              </w:rPr>
            </w:pPr>
            <w:r>
              <w:rPr>
                <w:sz w:val="14"/>
              </w:rPr>
              <w:t>Q3</w:t>
            </w:r>
          </w:p>
        </w:tc>
        <w:tc>
          <w:tcPr>
            <w:tcW w:w="570" w:type="dxa"/>
          </w:tcPr>
          <w:p>
            <w:pPr>
              <w:pStyle w:val="TableParagraph"/>
              <w:spacing w:before="10"/>
              <w:jc w:val="left"/>
              <w:rPr>
                <w:b/>
                <w:sz w:val="15"/>
              </w:rPr>
            </w:pPr>
          </w:p>
          <w:p>
            <w:pPr>
              <w:pStyle w:val="TableParagraph"/>
              <w:spacing w:line="152" w:lineRule="exact"/>
              <w:ind w:left="79" w:right="65"/>
              <w:rPr>
                <w:sz w:val="14"/>
              </w:rPr>
            </w:pPr>
            <w:r>
              <w:rPr>
                <w:sz w:val="14"/>
              </w:rPr>
              <w:t>Q4</w:t>
            </w:r>
          </w:p>
        </w:tc>
        <w:tc>
          <w:tcPr>
            <w:tcW w:w="622" w:type="dxa"/>
          </w:tcPr>
          <w:p>
            <w:pPr>
              <w:pStyle w:val="TableParagraph"/>
              <w:spacing w:before="4"/>
              <w:ind w:right="170"/>
              <w:jc w:val="right"/>
              <w:rPr>
                <w:b/>
                <w:sz w:val="14"/>
              </w:rPr>
            </w:pPr>
            <w:r>
              <w:rPr>
                <w:b/>
                <w:sz w:val="14"/>
              </w:rPr>
              <w:t>Total</w:t>
            </w:r>
          </w:p>
        </w:tc>
        <w:tc>
          <w:tcPr>
            <w:tcW w:w="570" w:type="dxa"/>
          </w:tcPr>
          <w:p>
            <w:pPr>
              <w:pStyle w:val="TableParagraph"/>
              <w:spacing w:before="10"/>
              <w:jc w:val="left"/>
              <w:rPr>
                <w:b/>
                <w:sz w:val="15"/>
              </w:rPr>
            </w:pPr>
          </w:p>
          <w:p>
            <w:pPr>
              <w:pStyle w:val="TableParagraph"/>
              <w:spacing w:line="152" w:lineRule="exact"/>
              <w:ind w:left="187"/>
              <w:jc w:val="left"/>
              <w:rPr>
                <w:sz w:val="14"/>
              </w:rPr>
            </w:pPr>
            <w:r>
              <w:rPr>
                <w:sz w:val="14"/>
              </w:rPr>
              <w:t>Q1</w:t>
            </w:r>
          </w:p>
        </w:tc>
        <w:tc>
          <w:tcPr>
            <w:tcW w:w="587" w:type="dxa"/>
          </w:tcPr>
          <w:p>
            <w:pPr>
              <w:pStyle w:val="TableParagraph"/>
              <w:spacing w:before="8"/>
              <w:ind w:left="43" w:right="83"/>
              <w:rPr>
                <w:sz w:val="14"/>
              </w:rPr>
            </w:pPr>
            <w:r>
              <w:rPr>
                <w:sz w:val="14"/>
              </w:rPr>
              <w:t>2006</w:t>
            </w:r>
          </w:p>
          <w:p>
            <w:pPr>
              <w:pStyle w:val="TableParagraph"/>
              <w:spacing w:line="152" w:lineRule="exact" w:before="13"/>
              <w:ind w:left="78" w:right="83"/>
              <w:rPr>
                <w:sz w:val="14"/>
              </w:rPr>
            </w:pPr>
            <w:r>
              <w:rPr>
                <w:sz w:val="14"/>
              </w:rPr>
              <w:t>Q2</w:t>
            </w:r>
          </w:p>
        </w:tc>
        <w:tc>
          <w:tcPr>
            <w:tcW w:w="557" w:type="dxa"/>
          </w:tcPr>
          <w:p>
            <w:pPr>
              <w:pStyle w:val="TableParagraph"/>
              <w:spacing w:before="10"/>
              <w:jc w:val="left"/>
              <w:rPr>
                <w:b/>
                <w:sz w:val="15"/>
              </w:rPr>
            </w:pPr>
          </w:p>
          <w:p>
            <w:pPr>
              <w:pStyle w:val="TableParagraph"/>
              <w:spacing w:line="152" w:lineRule="exact"/>
              <w:ind w:left="204"/>
              <w:jc w:val="left"/>
              <w:rPr>
                <w:sz w:val="14"/>
              </w:rPr>
            </w:pPr>
            <w:r>
              <w:rPr>
                <w:sz w:val="14"/>
              </w:rPr>
              <w:t>Q3</w:t>
            </w:r>
          </w:p>
        </w:tc>
        <w:tc>
          <w:tcPr>
            <w:tcW w:w="856" w:type="dxa"/>
          </w:tcPr>
          <w:p>
            <w:pPr>
              <w:pStyle w:val="TableParagraph"/>
              <w:spacing w:before="4"/>
              <w:ind w:left="44" w:right="34"/>
              <w:rPr>
                <w:b/>
                <w:sz w:val="14"/>
              </w:rPr>
            </w:pPr>
            <w:r>
              <w:rPr>
                <w:b/>
                <w:sz w:val="14"/>
              </w:rPr>
              <w:t>Sept 2006</w:t>
            </w:r>
          </w:p>
        </w:tc>
      </w:tr>
      <w:tr>
        <w:trPr>
          <w:trHeight w:val="177" w:hRule="atLeast"/>
        </w:trPr>
        <w:tc>
          <w:tcPr>
            <w:tcW w:w="2437" w:type="dxa"/>
          </w:tcPr>
          <w:p>
            <w:pPr>
              <w:pStyle w:val="TableParagraph"/>
              <w:spacing w:line="152" w:lineRule="exact" w:before="5"/>
              <w:ind w:left="50"/>
              <w:jc w:val="left"/>
              <w:rPr>
                <w:sz w:val="14"/>
              </w:rPr>
            </w:pPr>
            <w:r>
              <w:rPr>
                <w:sz w:val="14"/>
              </w:rPr>
              <w:t>Process operative (other Factory worker)</w:t>
            </w:r>
          </w:p>
        </w:tc>
        <w:tc>
          <w:tcPr>
            <w:tcW w:w="600" w:type="dxa"/>
          </w:tcPr>
          <w:p>
            <w:pPr>
              <w:pStyle w:val="TableParagraph"/>
              <w:spacing w:line="153" w:lineRule="exact" w:before="4"/>
              <w:ind w:left="92" w:right="81"/>
              <w:rPr>
                <w:b/>
                <w:sz w:val="14"/>
              </w:rPr>
            </w:pPr>
            <w:r>
              <w:rPr>
                <w:b/>
                <w:sz w:val="14"/>
              </w:rPr>
              <w:t>17,970</w:t>
            </w:r>
          </w:p>
        </w:tc>
        <w:tc>
          <w:tcPr>
            <w:tcW w:w="586" w:type="dxa"/>
          </w:tcPr>
          <w:p>
            <w:pPr>
              <w:pStyle w:val="TableParagraph"/>
              <w:spacing w:line="152" w:lineRule="exact" w:before="5"/>
              <w:ind w:left="80" w:right="81"/>
              <w:rPr>
                <w:sz w:val="14"/>
              </w:rPr>
            </w:pPr>
            <w:r>
              <w:rPr>
                <w:sz w:val="14"/>
              </w:rPr>
              <w:t>10,000</w:t>
            </w:r>
          </w:p>
        </w:tc>
        <w:tc>
          <w:tcPr>
            <w:tcW w:w="689" w:type="dxa"/>
          </w:tcPr>
          <w:p>
            <w:pPr>
              <w:pStyle w:val="TableParagraph"/>
              <w:spacing w:line="152" w:lineRule="exact" w:before="5"/>
              <w:ind w:left="101"/>
              <w:jc w:val="left"/>
              <w:rPr>
                <w:sz w:val="14"/>
              </w:rPr>
            </w:pPr>
            <w:r>
              <w:rPr>
                <w:sz w:val="14"/>
              </w:rPr>
              <w:t>13,100</w:t>
            </w:r>
          </w:p>
        </w:tc>
        <w:tc>
          <w:tcPr>
            <w:tcW w:w="485" w:type="dxa"/>
          </w:tcPr>
          <w:p>
            <w:pPr>
              <w:pStyle w:val="TableParagraph"/>
              <w:spacing w:line="152" w:lineRule="exact" w:before="5"/>
              <w:ind w:right="101"/>
              <w:jc w:val="right"/>
              <w:rPr>
                <w:sz w:val="14"/>
              </w:rPr>
            </w:pPr>
            <w:r>
              <w:rPr>
                <w:spacing w:val="-1"/>
                <w:w w:val="95"/>
                <w:sz w:val="14"/>
              </w:rPr>
              <w:t>14,975</w:t>
            </w:r>
          </w:p>
        </w:tc>
        <w:tc>
          <w:tcPr>
            <w:tcW w:w="570" w:type="dxa"/>
          </w:tcPr>
          <w:p>
            <w:pPr>
              <w:pStyle w:val="TableParagraph"/>
              <w:spacing w:line="152" w:lineRule="exact" w:before="5"/>
              <w:ind w:left="79" w:right="66"/>
              <w:rPr>
                <w:sz w:val="14"/>
              </w:rPr>
            </w:pPr>
            <w:r>
              <w:rPr>
                <w:sz w:val="14"/>
              </w:rPr>
              <w:t>15,180</w:t>
            </w:r>
          </w:p>
        </w:tc>
        <w:tc>
          <w:tcPr>
            <w:tcW w:w="622" w:type="dxa"/>
          </w:tcPr>
          <w:p>
            <w:pPr>
              <w:pStyle w:val="TableParagraph"/>
              <w:spacing w:line="153" w:lineRule="exact" w:before="4"/>
              <w:ind w:right="120"/>
              <w:jc w:val="right"/>
              <w:rPr>
                <w:b/>
                <w:sz w:val="14"/>
              </w:rPr>
            </w:pPr>
            <w:r>
              <w:rPr>
                <w:b/>
                <w:w w:val="95"/>
                <w:sz w:val="14"/>
              </w:rPr>
              <w:t>53,255</w:t>
            </w:r>
          </w:p>
        </w:tc>
        <w:tc>
          <w:tcPr>
            <w:tcW w:w="570" w:type="dxa"/>
          </w:tcPr>
          <w:p>
            <w:pPr>
              <w:pStyle w:val="TableParagraph"/>
              <w:spacing w:line="152" w:lineRule="exact" w:before="5"/>
              <w:ind w:right="103"/>
              <w:jc w:val="right"/>
              <w:rPr>
                <w:sz w:val="14"/>
              </w:rPr>
            </w:pPr>
            <w:r>
              <w:rPr>
                <w:w w:val="95"/>
                <w:sz w:val="14"/>
              </w:rPr>
              <w:t>12,450</w:t>
            </w:r>
          </w:p>
        </w:tc>
        <w:tc>
          <w:tcPr>
            <w:tcW w:w="587" w:type="dxa"/>
          </w:tcPr>
          <w:p>
            <w:pPr>
              <w:pStyle w:val="TableParagraph"/>
              <w:spacing w:line="152" w:lineRule="exact" w:before="5"/>
              <w:ind w:left="78" w:right="83"/>
              <w:rPr>
                <w:sz w:val="14"/>
              </w:rPr>
            </w:pPr>
            <w:r>
              <w:rPr>
                <w:sz w:val="14"/>
              </w:rPr>
              <w:t>13,830</w:t>
            </w:r>
          </w:p>
        </w:tc>
        <w:tc>
          <w:tcPr>
            <w:tcW w:w="557" w:type="dxa"/>
          </w:tcPr>
          <w:p>
            <w:pPr>
              <w:pStyle w:val="TableParagraph"/>
              <w:spacing w:line="152" w:lineRule="exact" w:before="5"/>
              <w:ind w:left="96"/>
              <w:jc w:val="left"/>
              <w:rPr>
                <w:sz w:val="14"/>
              </w:rPr>
            </w:pPr>
            <w:r>
              <w:rPr>
                <w:sz w:val="14"/>
              </w:rPr>
              <w:t>14,450</w:t>
            </w:r>
          </w:p>
        </w:tc>
        <w:tc>
          <w:tcPr>
            <w:tcW w:w="856" w:type="dxa"/>
          </w:tcPr>
          <w:p>
            <w:pPr>
              <w:pStyle w:val="TableParagraph"/>
              <w:spacing w:line="153" w:lineRule="exact" w:before="4"/>
              <w:ind w:left="79" w:right="34"/>
              <w:rPr>
                <w:b/>
                <w:sz w:val="14"/>
              </w:rPr>
            </w:pPr>
            <w:r>
              <w:rPr>
                <w:b/>
                <w:sz w:val="14"/>
              </w:rPr>
              <w:t>111,955</w:t>
            </w:r>
          </w:p>
        </w:tc>
      </w:tr>
      <w:tr>
        <w:trPr>
          <w:trHeight w:val="176" w:hRule="atLeast"/>
        </w:trPr>
        <w:tc>
          <w:tcPr>
            <w:tcW w:w="2437" w:type="dxa"/>
          </w:tcPr>
          <w:p>
            <w:pPr>
              <w:pStyle w:val="TableParagraph"/>
              <w:spacing w:line="152" w:lineRule="exact" w:before="4"/>
              <w:ind w:left="50"/>
              <w:jc w:val="left"/>
              <w:rPr>
                <w:sz w:val="14"/>
              </w:rPr>
            </w:pPr>
            <w:r>
              <w:rPr>
                <w:sz w:val="14"/>
              </w:rPr>
              <w:t>Warehouse Operative</w:t>
            </w:r>
          </w:p>
        </w:tc>
        <w:tc>
          <w:tcPr>
            <w:tcW w:w="600" w:type="dxa"/>
          </w:tcPr>
          <w:p>
            <w:pPr>
              <w:pStyle w:val="TableParagraph"/>
              <w:spacing w:line="152" w:lineRule="exact" w:before="4"/>
              <w:ind w:left="92" w:right="81"/>
              <w:rPr>
                <w:b/>
                <w:sz w:val="14"/>
              </w:rPr>
            </w:pPr>
            <w:r>
              <w:rPr>
                <w:b/>
                <w:sz w:val="14"/>
              </w:rPr>
              <w:t>3,810</w:t>
            </w:r>
          </w:p>
        </w:tc>
        <w:tc>
          <w:tcPr>
            <w:tcW w:w="586" w:type="dxa"/>
          </w:tcPr>
          <w:p>
            <w:pPr>
              <w:pStyle w:val="TableParagraph"/>
              <w:spacing w:line="152" w:lineRule="exact" w:before="4"/>
              <w:ind w:left="80" w:right="80"/>
              <w:rPr>
                <w:sz w:val="14"/>
              </w:rPr>
            </w:pPr>
            <w:r>
              <w:rPr>
                <w:sz w:val="14"/>
              </w:rPr>
              <w:t>2,440</w:t>
            </w:r>
          </w:p>
        </w:tc>
        <w:tc>
          <w:tcPr>
            <w:tcW w:w="689" w:type="dxa"/>
          </w:tcPr>
          <w:p>
            <w:pPr>
              <w:pStyle w:val="TableParagraph"/>
              <w:spacing w:line="152" w:lineRule="exact" w:before="4"/>
              <w:ind w:left="136"/>
              <w:jc w:val="left"/>
              <w:rPr>
                <w:sz w:val="14"/>
              </w:rPr>
            </w:pPr>
            <w:r>
              <w:rPr>
                <w:sz w:val="14"/>
              </w:rPr>
              <w:t>2,565</w:t>
            </w:r>
          </w:p>
        </w:tc>
        <w:tc>
          <w:tcPr>
            <w:tcW w:w="485" w:type="dxa"/>
          </w:tcPr>
          <w:p>
            <w:pPr>
              <w:pStyle w:val="TableParagraph"/>
              <w:spacing w:line="152" w:lineRule="exact" w:before="4"/>
              <w:ind w:right="135"/>
              <w:jc w:val="right"/>
              <w:rPr>
                <w:sz w:val="14"/>
              </w:rPr>
            </w:pPr>
            <w:r>
              <w:rPr>
                <w:w w:val="95"/>
                <w:sz w:val="14"/>
              </w:rPr>
              <w:t>4,100</w:t>
            </w:r>
          </w:p>
        </w:tc>
        <w:tc>
          <w:tcPr>
            <w:tcW w:w="570" w:type="dxa"/>
          </w:tcPr>
          <w:p>
            <w:pPr>
              <w:pStyle w:val="TableParagraph"/>
              <w:spacing w:line="152" w:lineRule="exact" w:before="4"/>
              <w:ind w:left="79" w:right="66"/>
              <w:rPr>
                <w:sz w:val="14"/>
              </w:rPr>
            </w:pPr>
            <w:r>
              <w:rPr>
                <w:sz w:val="14"/>
              </w:rPr>
              <w:t>4,750</w:t>
            </w:r>
          </w:p>
        </w:tc>
        <w:tc>
          <w:tcPr>
            <w:tcW w:w="622" w:type="dxa"/>
          </w:tcPr>
          <w:p>
            <w:pPr>
              <w:pStyle w:val="TableParagraph"/>
              <w:spacing w:line="152" w:lineRule="exact" w:before="4"/>
              <w:ind w:right="120"/>
              <w:jc w:val="right"/>
              <w:rPr>
                <w:b/>
                <w:sz w:val="14"/>
              </w:rPr>
            </w:pPr>
            <w:r>
              <w:rPr>
                <w:b/>
                <w:w w:val="95"/>
                <w:sz w:val="14"/>
              </w:rPr>
              <w:t>13,855</w:t>
            </w:r>
          </w:p>
        </w:tc>
        <w:tc>
          <w:tcPr>
            <w:tcW w:w="570" w:type="dxa"/>
          </w:tcPr>
          <w:p>
            <w:pPr>
              <w:pStyle w:val="TableParagraph"/>
              <w:spacing w:line="152" w:lineRule="exact" w:before="4"/>
              <w:ind w:right="138"/>
              <w:jc w:val="right"/>
              <w:rPr>
                <w:sz w:val="14"/>
              </w:rPr>
            </w:pPr>
            <w:r>
              <w:rPr>
                <w:w w:val="95"/>
                <w:sz w:val="14"/>
              </w:rPr>
              <w:t>3,650</w:t>
            </w:r>
          </w:p>
        </w:tc>
        <w:tc>
          <w:tcPr>
            <w:tcW w:w="587" w:type="dxa"/>
          </w:tcPr>
          <w:p>
            <w:pPr>
              <w:pStyle w:val="TableParagraph"/>
              <w:spacing w:line="152" w:lineRule="exact" w:before="4"/>
              <w:ind w:left="78" w:right="83"/>
              <w:rPr>
                <w:sz w:val="14"/>
              </w:rPr>
            </w:pPr>
            <w:r>
              <w:rPr>
                <w:sz w:val="14"/>
              </w:rPr>
              <w:t>4,365</w:t>
            </w:r>
          </w:p>
        </w:tc>
        <w:tc>
          <w:tcPr>
            <w:tcW w:w="557" w:type="dxa"/>
          </w:tcPr>
          <w:p>
            <w:pPr>
              <w:pStyle w:val="TableParagraph"/>
              <w:spacing w:line="152" w:lineRule="exact" w:before="4"/>
              <w:ind w:left="131"/>
              <w:jc w:val="left"/>
              <w:rPr>
                <w:sz w:val="14"/>
              </w:rPr>
            </w:pPr>
            <w:r>
              <w:rPr>
                <w:sz w:val="14"/>
              </w:rPr>
              <w:t>5,375</w:t>
            </w:r>
          </w:p>
        </w:tc>
        <w:tc>
          <w:tcPr>
            <w:tcW w:w="856" w:type="dxa"/>
          </w:tcPr>
          <w:p>
            <w:pPr>
              <w:pStyle w:val="TableParagraph"/>
              <w:spacing w:line="152" w:lineRule="exact" w:before="4"/>
              <w:ind w:left="79" w:right="34"/>
              <w:rPr>
                <w:b/>
                <w:sz w:val="14"/>
              </w:rPr>
            </w:pPr>
            <w:r>
              <w:rPr>
                <w:b/>
                <w:sz w:val="14"/>
              </w:rPr>
              <w:t>31,050</w:t>
            </w:r>
          </w:p>
        </w:tc>
      </w:tr>
      <w:tr>
        <w:trPr>
          <w:trHeight w:val="177" w:hRule="atLeast"/>
        </w:trPr>
        <w:tc>
          <w:tcPr>
            <w:tcW w:w="2437" w:type="dxa"/>
          </w:tcPr>
          <w:p>
            <w:pPr>
              <w:pStyle w:val="TableParagraph"/>
              <w:spacing w:line="152" w:lineRule="exact" w:before="5"/>
              <w:ind w:left="50"/>
              <w:jc w:val="left"/>
              <w:rPr>
                <w:sz w:val="14"/>
              </w:rPr>
            </w:pPr>
            <w:r>
              <w:rPr>
                <w:sz w:val="14"/>
              </w:rPr>
              <w:t>Kitchen and catering assistants</w:t>
            </w:r>
          </w:p>
        </w:tc>
        <w:tc>
          <w:tcPr>
            <w:tcW w:w="600" w:type="dxa"/>
          </w:tcPr>
          <w:p>
            <w:pPr>
              <w:pStyle w:val="TableParagraph"/>
              <w:spacing w:line="153" w:lineRule="exact" w:before="4"/>
              <w:ind w:left="92" w:right="81"/>
              <w:rPr>
                <w:b/>
                <w:sz w:val="14"/>
              </w:rPr>
            </w:pPr>
            <w:r>
              <w:rPr>
                <w:b/>
                <w:sz w:val="14"/>
              </w:rPr>
              <w:t>5,940</w:t>
            </w:r>
          </w:p>
        </w:tc>
        <w:tc>
          <w:tcPr>
            <w:tcW w:w="586" w:type="dxa"/>
          </w:tcPr>
          <w:p>
            <w:pPr>
              <w:pStyle w:val="TableParagraph"/>
              <w:spacing w:line="152" w:lineRule="exact" w:before="5"/>
              <w:ind w:left="80" w:right="80"/>
              <w:rPr>
                <w:sz w:val="14"/>
              </w:rPr>
            </w:pPr>
            <w:r>
              <w:rPr>
                <w:sz w:val="14"/>
              </w:rPr>
              <w:t>2,465</w:t>
            </w:r>
          </w:p>
        </w:tc>
        <w:tc>
          <w:tcPr>
            <w:tcW w:w="689" w:type="dxa"/>
          </w:tcPr>
          <w:p>
            <w:pPr>
              <w:pStyle w:val="TableParagraph"/>
              <w:spacing w:line="152" w:lineRule="exact" w:before="5"/>
              <w:ind w:left="136"/>
              <w:jc w:val="left"/>
              <w:rPr>
                <w:sz w:val="14"/>
              </w:rPr>
            </w:pPr>
            <w:r>
              <w:rPr>
                <w:sz w:val="14"/>
              </w:rPr>
              <w:t>3,495</w:t>
            </w:r>
          </w:p>
        </w:tc>
        <w:tc>
          <w:tcPr>
            <w:tcW w:w="485" w:type="dxa"/>
          </w:tcPr>
          <w:p>
            <w:pPr>
              <w:pStyle w:val="TableParagraph"/>
              <w:spacing w:line="152" w:lineRule="exact" w:before="5"/>
              <w:ind w:right="135"/>
              <w:jc w:val="right"/>
              <w:rPr>
                <w:sz w:val="14"/>
              </w:rPr>
            </w:pPr>
            <w:r>
              <w:rPr>
                <w:w w:val="95"/>
                <w:sz w:val="14"/>
              </w:rPr>
              <w:t>3,580</w:t>
            </w:r>
          </w:p>
        </w:tc>
        <w:tc>
          <w:tcPr>
            <w:tcW w:w="570" w:type="dxa"/>
          </w:tcPr>
          <w:p>
            <w:pPr>
              <w:pStyle w:val="TableParagraph"/>
              <w:spacing w:line="152" w:lineRule="exact" w:before="5"/>
              <w:ind w:left="79" w:right="66"/>
              <w:rPr>
                <w:sz w:val="14"/>
              </w:rPr>
            </w:pPr>
            <w:r>
              <w:rPr>
                <w:sz w:val="14"/>
              </w:rPr>
              <w:t>2,870</w:t>
            </w:r>
          </w:p>
        </w:tc>
        <w:tc>
          <w:tcPr>
            <w:tcW w:w="622" w:type="dxa"/>
          </w:tcPr>
          <w:p>
            <w:pPr>
              <w:pStyle w:val="TableParagraph"/>
              <w:spacing w:line="153" w:lineRule="exact" w:before="4"/>
              <w:ind w:right="120"/>
              <w:jc w:val="right"/>
              <w:rPr>
                <w:b/>
                <w:sz w:val="14"/>
              </w:rPr>
            </w:pPr>
            <w:r>
              <w:rPr>
                <w:b/>
                <w:w w:val="95"/>
                <w:sz w:val="14"/>
              </w:rPr>
              <w:t>12,410</w:t>
            </w:r>
          </w:p>
        </w:tc>
        <w:tc>
          <w:tcPr>
            <w:tcW w:w="570" w:type="dxa"/>
          </w:tcPr>
          <w:p>
            <w:pPr>
              <w:pStyle w:val="TableParagraph"/>
              <w:spacing w:line="152" w:lineRule="exact" w:before="5"/>
              <w:ind w:right="138"/>
              <w:jc w:val="right"/>
              <w:rPr>
                <w:sz w:val="14"/>
              </w:rPr>
            </w:pPr>
            <w:r>
              <w:rPr>
                <w:w w:val="95"/>
                <w:sz w:val="14"/>
              </w:rPr>
              <w:t>2,685</w:t>
            </w:r>
          </w:p>
        </w:tc>
        <w:tc>
          <w:tcPr>
            <w:tcW w:w="587" w:type="dxa"/>
          </w:tcPr>
          <w:p>
            <w:pPr>
              <w:pStyle w:val="TableParagraph"/>
              <w:spacing w:line="152" w:lineRule="exact" w:before="5"/>
              <w:ind w:left="78" w:right="83"/>
              <w:rPr>
                <w:sz w:val="14"/>
              </w:rPr>
            </w:pPr>
            <w:r>
              <w:rPr>
                <w:sz w:val="14"/>
              </w:rPr>
              <w:t>3,215</w:t>
            </w:r>
          </w:p>
        </w:tc>
        <w:tc>
          <w:tcPr>
            <w:tcW w:w="557" w:type="dxa"/>
          </w:tcPr>
          <w:p>
            <w:pPr>
              <w:pStyle w:val="TableParagraph"/>
              <w:spacing w:line="152" w:lineRule="exact" w:before="5"/>
              <w:ind w:left="131"/>
              <w:jc w:val="left"/>
              <w:rPr>
                <w:sz w:val="14"/>
              </w:rPr>
            </w:pPr>
            <w:r>
              <w:rPr>
                <w:sz w:val="14"/>
              </w:rPr>
              <w:t>3,160</w:t>
            </w:r>
          </w:p>
        </w:tc>
        <w:tc>
          <w:tcPr>
            <w:tcW w:w="856" w:type="dxa"/>
          </w:tcPr>
          <w:p>
            <w:pPr>
              <w:pStyle w:val="TableParagraph"/>
              <w:spacing w:line="153" w:lineRule="exact" w:before="4"/>
              <w:ind w:left="79" w:right="34"/>
              <w:rPr>
                <w:b/>
                <w:sz w:val="14"/>
              </w:rPr>
            </w:pPr>
            <w:r>
              <w:rPr>
                <w:b/>
                <w:sz w:val="14"/>
              </w:rPr>
              <w:t>27,410</w:t>
            </w:r>
          </w:p>
        </w:tc>
      </w:tr>
      <w:tr>
        <w:trPr>
          <w:trHeight w:val="176" w:hRule="atLeast"/>
        </w:trPr>
        <w:tc>
          <w:tcPr>
            <w:tcW w:w="2437" w:type="dxa"/>
          </w:tcPr>
          <w:p>
            <w:pPr>
              <w:pStyle w:val="TableParagraph"/>
              <w:spacing w:line="152" w:lineRule="exact" w:before="4"/>
              <w:ind w:left="50"/>
              <w:jc w:val="left"/>
              <w:rPr>
                <w:sz w:val="14"/>
              </w:rPr>
            </w:pPr>
            <w:r>
              <w:rPr>
                <w:sz w:val="14"/>
              </w:rPr>
              <w:t>Packer</w:t>
            </w:r>
          </w:p>
        </w:tc>
        <w:tc>
          <w:tcPr>
            <w:tcW w:w="600" w:type="dxa"/>
          </w:tcPr>
          <w:p>
            <w:pPr>
              <w:pStyle w:val="TableParagraph"/>
              <w:spacing w:line="152" w:lineRule="exact" w:before="4"/>
              <w:ind w:left="92" w:right="81"/>
              <w:rPr>
                <w:b/>
                <w:sz w:val="14"/>
              </w:rPr>
            </w:pPr>
            <w:r>
              <w:rPr>
                <w:b/>
                <w:sz w:val="14"/>
              </w:rPr>
              <w:t>5,515</w:t>
            </w:r>
          </w:p>
        </w:tc>
        <w:tc>
          <w:tcPr>
            <w:tcW w:w="586" w:type="dxa"/>
          </w:tcPr>
          <w:p>
            <w:pPr>
              <w:pStyle w:val="TableParagraph"/>
              <w:spacing w:line="152" w:lineRule="exact" w:before="4"/>
              <w:ind w:left="80" w:right="80"/>
              <w:rPr>
                <w:sz w:val="14"/>
              </w:rPr>
            </w:pPr>
            <w:r>
              <w:rPr>
                <w:sz w:val="14"/>
              </w:rPr>
              <w:t>3,045</w:t>
            </w:r>
          </w:p>
        </w:tc>
        <w:tc>
          <w:tcPr>
            <w:tcW w:w="689" w:type="dxa"/>
          </w:tcPr>
          <w:p>
            <w:pPr>
              <w:pStyle w:val="TableParagraph"/>
              <w:spacing w:line="152" w:lineRule="exact" w:before="4"/>
              <w:ind w:left="136"/>
              <w:jc w:val="left"/>
              <w:rPr>
                <w:sz w:val="14"/>
              </w:rPr>
            </w:pPr>
            <w:r>
              <w:rPr>
                <w:sz w:val="14"/>
              </w:rPr>
              <w:t>3,270</w:t>
            </w:r>
          </w:p>
        </w:tc>
        <w:tc>
          <w:tcPr>
            <w:tcW w:w="485" w:type="dxa"/>
          </w:tcPr>
          <w:p>
            <w:pPr>
              <w:pStyle w:val="TableParagraph"/>
              <w:spacing w:line="152" w:lineRule="exact" w:before="4"/>
              <w:ind w:right="135"/>
              <w:jc w:val="right"/>
              <w:rPr>
                <w:sz w:val="14"/>
              </w:rPr>
            </w:pPr>
            <w:r>
              <w:rPr>
                <w:w w:val="95"/>
                <w:sz w:val="14"/>
              </w:rPr>
              <w:t>3,720</w:t>
            </w:r>
          </w:p>
        </w:tc>
        <w:tc>
          <w:tcPr>
            <w:tcW w:w="570" w:type="dxa"/>
          </w:tcPr>
          <w:p>
            <w:pPr>
              <w:pStyle w:val="TableParagraph"/>
              <w:spacing w:line="152" w:lineRule="exact" w:before="4"/>
              <w:ind w:left="79" w:right="66"/>
              <w:rPr>
                <w:sz w:val="14"/>
              </w:rPr>
            </w:pPr>
            <w:r>
              <w:rPr>
                <w:sz w:val="14"/>
              </w:rPr>
              <w:t>3,335</w:t>
            </w:r>
          </w:p>
        </w:tc>
        <w:tc>
          <w:tcPr>
            <w:tcW w:w="622" w:type="dxa"/>
          </w:tcPr>
          <w:p>
            <w:pPr>
              <w:pStyle w:val="TableParagraph"/>
              <w:spacing w:line="152" w:lineRule="exact" w:before="4"/>
              <w:ind w:right="120"/>
              <w:jc w:val="right"/>
              <w:rPr>
                <w:b/>
                <w:sz w:val="14"/>
              </w:rPr>
            </w:pPr>
            <w:r>
              <w:rPr>
                <w:b/>
                <w:w w:val="95"/>
                <w:sz w:val="14"/>
              </w:rPr>
              <w:t>13,370</w:t>
            </w:r>
          </w:p>
        </w:tc>
        <w:tc>
          <w:tcPr>
            <w:tcW w:w="570" w:type="dxa"/>
          </w:tcPr>
          <w:p>
            <w:pPr>
              <w:pStyle w:val="TableParagraph"/>
              <w:spacing w:line="152" w:lineRule="exact" w:before="4"/>
              <w:ind w:right="138"/>
              <w:jc w:val="right"/>
              <w:rPr>
                <w:sz w:val="14"/>
              </w:rPr>
            </w:pPr>
            <w:r>
              <w:rPr>
                <w:w w:val="95"/>
                <w:sz w:val="14"/>
              </w:rPr>
              <w:t>2,620</w:t>
            </w:r>
          </w:p>
        </w:tc>
        <w:tc>
          <w:tcPr>
            <w:tcW w:w="587" w:type="dxa"/>
          </w:tcPr>
          <w:p>
            <w:pPr>
              <w:pStyle w:val="TableParagraph"/>
              <w:spacing w:line="152" w:lineRule="exact" w:before="4"/>
              <w:ind w:left="78" w:right="83"/>
              <w:rPr>
                <w:sz w:val="14"/>
              </w:rPr>
            </w:pPr>
            <w:r>
              <w:rPr>
                <w:sz w:val="14"/>
              </w:rPr>
              <w:t>2,910</w:t>
            </w:r>
          </w:p>
        </w:tc>
        <w:tc>
          <w:tcPr>
            <w:tcW w:w="557" w:type="dxa"/>
          </w:tcPr>
          <w:p>
            <w:pPr>
              <w:pStyle w:val="TableParagraph"/>
              <w:spacing w:line="152" w:lineRule="exact" w:before="4"/>
              <w:ind w:left="131"/>
              <w:jc w:val="left"/>
              <w:rPr>
                <w:sz w:val="14"/>
              </w:rPr>
            </w:pPr>
            <w:r>
              <w:rPr>
                <w:sz w:val="14"/>
              </w:rPr>
              <w:t>2,930</w:t>
            </w:r>
          </w:p>
        </w:tc>
        <w:tc>
          <w:tcPr>
            <w:tcW w:w="856" w:type="dxa"/>
          </w:tcPr>
          <w:p>
            <w:pPr>
              <w:pStyle w:val="TableParagraph"/>
              <w:spacing w:line="152" w:lineRule="exact" w:before="4"/>
              <w:ind w:left="79" w:right="34"/>
              <w:rPr>
                <w:b/>
                <w:sz w:val="14"/>
              </w:rPr>
            </w:pPr>
            <w:r>
              <w:rPr>
                <w:b/>
                <w:sz w:val="14"/>
              </w:rPr>
              <w:t>27,350</w:t>
            </w:r>
          </w:p>
        </w:tc>
      </w:tr>
      <w:tr>
        <w:trPr>
          <w:trHeight w:val="177" w:hRule="atLeast"/>
        </w:trPr>
        <w:tc>
          <w:tcPr>
            <w:tcW w:w="2437" w:type="dxa"/>
          </w:tcPr>
          <w:p>
            <w:pPr>
              <w:pStyle w:val="TableParagraph"/>
              <w:spacing w:line="152" w:lineRule="exact" w:before="5"/>
              <w:ind w:left="50"/>
              <w:jc w:val="left"/>
              <w:rPr>
                <w:sz w:val="14"/>
              </w:rPr>
            </w:pPr>
            <w:r>
              <w:rPr>
                <w:sz w:val="14"/>
              </w:rPr>
              <w:t>Cleaner, domestic staff</w:t>
            </w:r>
          </w:p>
        </w:tc>
        <w:tc>
          <w:tcPr>
            <w:tcW w:w="600" w:type="dxa"/>
          </w:tcPr>
          <w:p>
            <w:pPr>
              <w:pStyle w:val="TableParagraph"/>
              <w:spacing w:line="153" w:lineRule="exact" w:before="4"/>
              <w:ind w:left="92" w:right="81"/>
              <w:rPr>
                <w:b/>
                <w:sz w:val="14"/>
              </w:rPr>
            </w:pPr>
            <w:r>
              <w:rPr>
                <w:b/>
                <w:sz w:val="14"/>
              </w:rPr>
              <w:t>4,355</w:t>
            </w:r>
          </w:p>
        </w:tc>
        <w:tc>
          <w:tcPr>
            <w:tcW w:w="586" w:type="dxa"/>
          </w:tcPr>
          <w:p>
            <w:pPr>
              <w:pStyle w:val="TableParagraph"/>
              <w:spacing w:line="152" w:lineRule="exact" w:before="5"/>
              <w:ind w:left="80" w:right="80"/>
              <w:rPr>
                <w:sz w:val="14"/>
              </w:rPr>
            </w:pPr>
            <w:r>
              <w:rPr>
                <w:sz w:val="14"/>
              </w:rPr>
              <w:t>2,135</w:t>
            </w:r>
          </w:p>
        </w:tc>
        <w:tc>
          <w:tcPr>
            <w:tcW w:w="689" w:type="dxa"/>
          </w:tcPr>
          <w:p>
            <w:pPr>
              <w:pStyle w:val="TableParagraph"/>
              <w:spacing w:line="152" w:lineRule="exact" w:before="5"/>
              <w:ind w:left="136"/>
              <w:jc w:val="left"/>
              <w:rPr>
                <w:sz w:val="14"/>
              </w:rPr>
            </w:pPr>
            <w:r>
              <w:rPr>
                <w:sz w:val="14"/>
              </w:rPr>
              <w:t>2,470</w:t>
            </w:r>
          </w:p>
        </w:tc>
        <w:tc>
          <w:tcPr>
            <w:tcW w:w="485" w:type="dxa"/>
          </w:tcPr>
          <w:p>
            <w:pPr>
              <w:pStyle w:val="TableParagraph"/>
              <w:spacing w:line="152" w:lineRule="exact" w:before="5"/>
              <w:ind w:right="135"/>
              <w:jc w:val="right"/>
              <w:rPr>
                <w:sz w:val="14"/>
              </w:rPr>
            </w:pPr>
            <w:r>
              <w:rPr>
                <w:w w:val="95"/>
                <w:sz w:val="14"/>
              </w:rPr>
              <w:t>3,025</w:t>
            </w:r>
          </w:p>
        </w:tc>
        <w:tc>
          <w:tcPr>
            <w:tcW w:w="570" w:type="dxa"/>
          </w:tcPr>
          <w:p>
            <w:pPr>
              <w:pStyle w:val="TableParagraph"/>
              <w:spacing w:line="152" w:lineRule="exact" w:before="5"/>
              <w:ind w:left="79" w:right="66"/>
              <w:rPr>
                <w:sz w:val="14"/>
              </w:rPr>
            </w:pPr>
            <w:r>
              <w:rPr>
                <w:sz w:val="14"/>
              </w:rPr>
              <w:t>2,565</w:t>
            </w:r>
          </w:p>
        </w:tc>
        <w:tc>
          <w:tcPr>
            <w:tcW w:w="622" w:type="dxa"/>
          </w:tcPr>
          <w:p>
            <w:pPr>
              <w:pStyle w:val="TableParagraph"/>
              <w:spacing w:line="153" w:lineRule="exact" w:before="4"/>
              <w:ind w:right="120"/>
              <w:jc w:val="right"/>
              <w:rPr>
                <w:b/>
                <w:sz w:val="14"/>
              </w:rPr>
            </w:pPr>
            <w:r>
              <w:rPr>
                <w:b/>
                <w:w w:val="95"/>
                <w:sz w:val="14"/>
              </w:rPr>
              <w:t>10,195</w:t>
            </w:r>
          </w:p>
        </w:tc>
        <w:tc>
          <w:tcPr>
            <w:tcW w:w="570" w:type="dxa"/>
          </w:tcPr>
          <w:p>
            <w:pPr>
              <w:pStyle w:val="TableParagraph"/>
              <w:spacing w:line="152" w:lineRule="exact" w:before="5"/>
              <w:ind w:right="138"/>
              <w:jc w:val="right"/>
              <w:rPr>
                <w:sz w:val="14"/>
              </w:rPr>
            </w:pPr>
            <w:r>
              <w:rPr>
                <w:w w:val="95"/>
                <w:sz w:val="14"/>
              </w:rPr>
              <w:t>3,145</w:t>
            </w:r>
          </w:p>
        </w:tc>
        <w:tc>
          <w:tcPr>
            <w:tcW w:w="587" w:type="dxa"/>
          </w:tcPr>
          <w:p>
            <w:pPr>
              <w:pStyle w:val="TableParagraph"/>
              <w:spacing w:line="152" w:lineRule="exact" w:before="5"/>
              <w:ind w:left="78" w:right="83"/>
              <w:rPr>
                <w:sz w:val="14"/>
              </w:rPr>
            </w:pPr>
            <w:r>
              <w:rPr>
                <w:sz w:val="14"/>
              </w:rPr>
              <w:t>2,905</w:t>
            </w:r>
          </w:p>
        </w:tc>
        <w:tc>
          <w:tcPr>
            <w:tcW w:w="557" w:type="dxa"/>
          </w:tcPr>
          <w:p>
            <w:pPr>
              <w:pStyle w:val="TableParagraph"/>
              <w:spacing w:line="152" w:lineRule="exact" w:before="5"/>
              <w:ind w:left="131"/>
              <w:jc w:val="left"/>
              <w:rPr>
                <w:sz w:val="14"/>
              </w:rPr>
            </w:pPr>
            <w:r>
              <w:rPr>
                <w:sz w:val="14"/>
              </w:rPr>
              <w:t>2,990</w:t>
            </w:r>
          </w:p>
        </w:tc>
        <w:tc>
          <w:tcPr>
            <w:tcW w:w="856" w:type="dxa"/>
          </w:tcPr>
          <w:p>
            <w:pPr>
              <w:pStyle w:val="TableParagraph"/>
              <w:spacing w:line="153" w:lineRule="exact" w:before="4"/>
              <w:ind w:left="79" w:right="34"/>
              <w:rPr>
                <w:b/>
                <w:sz w:val="14"/>
              </w:rPr>
            </w:pPr>
            <w:r>
              <w:rPr>
                <w:b/>
                <w:sz w:val="14"/>
              </w:rPr>
              <w:t>23,595</w:t>
            </w:r>
          </w:p>
        </w:tc>
      </w:tr>
      <w:tr>
        <w:trPr>
          <w:trHeight w:val="176" w:hRule="atLeast"/>
        </w:trPr>
        <w:tc>
          <w:tcPr>
            <w:tcW w:w="2437" w:type="dxa"/>
          </w:tcPr>
          <w:p>
            <w:pPr>
              <w:pStyle w:val="TableParagraph"/>
              <w:spacing w:line="152" w:lineRule="exact" w:before="4"/>
              <w:ind w:left="50"/>
              <w:jc w:val="left"/>
              <w:rPr>
                <w:sz w:val="14"/>
              </w:rPr>
            </w:pPr>
            <w:r>
              <w:rPr>
                <w:sz w:val="14"/>
              </w:rPr>
              <w:t>Farm worker/ Farm hand</w:t>
            </w:r>
          </w:p>
        </w:tc>
        <w:tc>
          <w:tcPr>
            <w:tcW w:w="600" w:type="dxa"/>
          </w:tcPr>
          <w:p>
            <w:pPr>
              <w:pStyle w:val="TableParagraph"/>
              <w:spacing w:line="152" w:lineRule="exact" w:before="4"/>
              <w:ind w:left="92" w:right="81"/>
              <w:rPr>
                <w:b/>
                <w:sz w:val="14"/>
              </w:rPr>
            </w:pPr>
            <w:r>
              <w:rPr>
                <w:b/>
                <w:sz w:val="14"/>
              </w:rPr>
              <w:t>3,350</w:t>
            </w:r>
          </w:p>
        </w:tc>
        <w:tc>
          <w:tcPr>
            <w:tcW w:w="586" w:type="dxa"/>
          </w:tcPr>
          <w:p>
            <w:pPr>
              <w:pStyle w:val="TableParagraph"/>
              <w:spacing w:line="152" w:lineRule="exact" w:before="4"/>
              <w:ind w:left="80" w:right="80"/>
              <w:rPr>
                <w:sz w:val="14"/>
              </w:rPr>
            </w:pPr>
            <w:r>
              <w:rPr>
                <w:sz w:val="14"/>
              </w:rPr>
              <w:t>1,705</w:t>
            </w:r>
          </w:p>
        </w:tc>
        <w:tc>
          <w:tcPr>
            <w:tcW w:w="689" w:type="dxa"/>
          </w:tcPr>
          <w:p>
            <w:pPr>
              <w:pStyle w:val="TableParagraph"/>
              <w:spacing w:line="152" w:lineRule="exact" w:before="4"/>
              <w:ind w:left="136"/>
              <w:jc w:val="left"/>
              <w:rPr>
                <w:sz w:val="14"/>
              </w:rPr>
            </w:pPr>
            <w:r>
              <w:rPr>
                <w:sz w:val="14"/>
              </w:rPr>
              <w:t>4,170</w:t>
            </w:r>
          </w:p>
        </w:tc>
        <w:tc>
          <w:tcPr>
            <w:tcW w:w="485" w:type="dxa"/>
          </w:tcPr>
          <w:p>
            <w:pPr>
              <w:pStyle w:val="TableParagraph"/>
              <w:spacing w:line="152" w:lineRule="exact" w:before="4"/>
              <w:ind w:right="135"/>
              <w:jc w:val="right"/>
              <w:rPr>
                <w:sz w:val="14"/>
              </w:rPr>
            </w:pPr>
            <w:r>
              <w:rPr>
                <w:w w:val="95"/>
                <w:sz w:val="14"/>
              </w:rPr>
              <w:t>2,420</w:t>
            </w:r>
          </w:p>
        </w:tc>
        <w:tc>
          <w:tcPr>
            <w:tcW w:w="570" w:type="dxa"/>
          </w:tcPr>
          <w:p>
            <w:pPr>
              <w:pStyle w:val="TableParagraph"/>
              <w:spacing w:line="152" w:lineRule="exact" w:before="4"/>
              <w:ind w:left="79" w:right="66"/>
              <w:rPr>
                <w:sz w:val="14"/>
              </w:rPr>
            </w:pPr>
            <w:r>
              <w:rPr>
                <w:sz w:val="14"/>
              </w:rPr>
              <w:t>1,030</w:t>
            </w:r>
          </w:p>
        </w:tc>
        <w:tc>
          <w:tcPr>
            <w:tcW w:w="622" w:type="dxa"/>
          </w:tcPr>
          <w:p>
            <w:pPr>
              <w:pStyle w:val="TableParagraph"/>
              <w:spacing w:line="152" w:lineRule="exact" w:before="4"/>
              <w:ind w:right="155"/>
              <w:jc w:val="right"/>
              <w:rPr>
                <w:b/>
                <w:sz w:val="14"/>
              </w:rPr>
            </w:pPr>
            <w:r>
              <w:rPr>
                <w:b/>
                <w:w w:val="95"/>
                <w:sz w:val="14"/>
              </w:rPr>
              <w:t>9,325</w:t>
            </w:r>
          </w:p>
        </w:tc>
        <w:tc>
          <w:tcPr>
            <w:tcW w:w="570" w:type="dxa"/>
          </w:tcPr>
          <w:p>
            <w:pPr>
              <w:pStyle w:val="TableParagraph"/>
              <w:spacing w:line="152" w:lineRule="exact" w:before="4"/>
              <w:ind w:right="138"/>
              <w:jc w:val="right"/>
              <w:rPr>
                <w:sz w:val="14"/>
              </w:rPr>
            </w:pPr>
            <w:r>
              <w:rPr>
                <w:w w:val="95"/>
                <w:sz w:val="14"/>
              </w:rPr>
              <w:t>1,915</w:t>
            </w:r>
          </w:p>
        </w:tc>
        <w:tc>
          <w:tcPr>
            <w:tcW w:w="587" w:type="dxa"/>
          </w:tcPr>
          <w:p>
            <w:pPr>
              <w:pStyle w:val="TableParagraph"/>
              <w:spacing w:line="152" w:lineRule="exact" w:before="4"/>
              <w:ind w:left="78" w:right="83"/>
              <w:rPr>
                <w:sz w:val="14"/>
              </w:rPr>
            </w:pPr>
            <w:r>
              <w:rPr>
                <w:sz w:val="14"/>
              </w:rPr>
              <w:t>3,845</w:t>
            </w:r>
          </w:p>
        </w:tc>
        <w:tc>
          <w:tcPr>
            <w:tcW w:w="557" w:type="dxa"/>
          </w:tcPr>
          <w:p>
            <w:pPr>
              <w:pStyle w:val="TableParagraph"/>
              <w:spacing w:line="152" w:lineRule="exact" w:before="4"/>
              <w:ind w:left="131"/>
              <w:jc w:val="left"/>
              <w:rPr>
                <w:sz w:val="14"/>
              </w:rPr>
            </w:pPr>
            <w:r>
              <w:rPr>
                <w:sz w:val="14"/>
              </w:rPr>
              <w:t>2,575</w:t>
            </w:r>
          </w:p>
        </w:tc>
        <w:tc>
          <w:tcPr>
            <w:tcW w:w="856" w:type="dxa"/>
          </w:tcPr>
          <w:p>
            <w:pPr>
              <w:pStyle w:val="TableParagraph"/>
              <w:spacing w:line="152" w:lineRule="exact" w:before="4"/>
              <w:ind w:left="79" w:right="34"/>
              <w:rPr>
                <w:b/>
                <w:sz w:val="14"/>
              </w:rPr>
            </w:pPr>
            <w:r>
              <w:rPr>
                <w:b/>
                <w:sz w:val="14"/>
              </w:rPr>
              <w:t>21,010</w:t>
            </w:r>
          </w:p>
        </w:tc>
      </w:tr>
      <w:tr>
        <w:trPr>
          <w:trHeight w:val="177" w:hRule="atLeast"/>
        </w:trPr>
        <w:tc>
          <w:tcPr>
            <w:tcW w:w="2437" w:type="dxa"/>
          </w:tcPr>
          <w:p>
            <w:pPr>
              <w:pStyle w:val="TableParagraph"/>
              <w:spacing w:line="152" w:lineRule="exact" w:before="4"/>
              <w:ind w:left="50"/>
              <w:jc w:val="left"/>
              <w:rPr>
                <w:sz w:val="14"/>
              </w:rPr>
            </w:pPr>
            <w:r>
              <w:rPr>
                <w:sz w:val="14"/>
              </w:rPr>
              <w:t>Waiter, waitress</w:t>
            </w:r>
          </w:p>
        </w:tc>
        <w:tc>
          <w:tcPr>
            <w:tcW w:w="600" w:type="dxa"/>
          </w:tcPr>
          <w:p>
            <w:pPr>
              <w:pStyle w:val="TableParagraph"/>
              <w:spacing w:line="152" w:lineRule="exact" w:before="4"/>
              <w:ind w:left="92" w:right="81"/>
              <w:rPr>
                <w:b/>
                <w:sz w:val="14"/>
              </w:rPr>
            </w:pPr>
            <w:r>
              <w:rPr>
                <w:b/>
                <w:sz w:val="14"/>
              </w:rPr>
              <w:t>4,980</w:t>
            </w:r>
          </w:p>
        </w:tc>
        <w:tc>
          <w:tcPr>
            <w:tcW w:w="586" w:type="dxa"/>
          </w:tcPr>
          <w:p>
            <w:pPr>
              <w:pStyle w:val="TableParagraph"/>
              <w:spacing w:line="152" w:lineRule="exact" w:before="4"/>
              <w:ind w:left="80" w:right="80"/>
              <w:rPr>
                <w:sz w:val="14"/>
              </w:rPr>
            </w:pPr>
            <w:r>
              <w:rPr>
                <w:sz w:val="14"/>
              </w:rPr>
              <w:t>1,705</w:t>
            </w:r>
          </w:p>
        </w:tc>
        <w:tc>
          <w:tcPr>
            <w:tcW w:w="689" w:type="dxa"/>
          </w:tcPr>
          <w:p>
            <w:pPr>
              <w:pStyle w:val="TableParagraph"/>
              <w:spacing w:line="152" w:lineRule="exact" w:before="4"/>
              <w:ind w:left="136"/>
              <w:jc w:val="left"/>
              <w:rPr>
                <w:sz w:val="14"/>
              </w:rPr>
            </w:pPr>
            <w:r>
              <w:rPr>
                <w:sz w:val="14"/>
              </w:rPr>
              <w:t>2,030</w:t>
            </w:r>
          </w:p>
        </w:tc>
        <w:tc>
          <w:tcPr>
            <w:tcW w:w="485" w:type="dxa"/>
          </w:tcPr>
          <w:p>
            <w:pPr>
              <w:pStyle w:val="TableParagraph"/>
              <w:spacing w:line="152" w:lineRule="exact" w:before="4"/>
              <w:ind w:right="135"/>
              <w:jc w:val="right"/>
              <w:rPr>
                <w:sz w:val="14"/>
              </w:rPr>
            </w:pPr>
            <w:r>
              <w:rPr>
                <w:w w:val="95"/>
                <w:sz w:val="14"/>
              </w:rPr>
              <w:t>2,255</w:t>
            </w:r>
          </w:p>
        </w:tc>
        <w:tc>
          <w:tcPr>
            <w:tcW w:w="570" w:type="dxa"/>
          </w:tcPr>
          <w:p>
            <w:pPr>
              <w:pStyle w:val="TableParagraph"/>
              <w:spacing w:line="152" w:lineRule="exact" w:before="4"/>
              <w:ind w:left="79" w:right="66"/>
              <w:rPr>
                <w:sz w:val="14"/>
              </w:rPr>
            </w:pPr>
            <w:r>
              <w:rPr>
                <w:sz w:val="14"/>
              </w:rPr>
              <w:t>1,670</w:t>
            </w:r>
          </w:p>
        </w:tc>
        <w:tc>
          <w:tcPr>
            <w:tcW w:w="622" w:type="dxa"/>
          </w:tcPr>
          <w:p>
            <w:pPr>
              <w:pStyle w:val="TableParagraph"/>
              <w:spacing w:line="152" w:lineRule="exact" w:before="4"/>
              <w:ind w:right="155"/>
              <w:jc w:val="right"/>
              <w:rPr>
                <w:b/>
                <w:sz w:val="14"/>
              </w:rPr>
            </w:pPr>
            <w:r>
              <w:rPr>
                <w:b/>
                <w:w w:val="95"/>
                <w:sz w:val="14"/>
              </w:rPr>
              <w:t>7,660</w:t>
            </w:r>
          </w:p>
        </w:tc>
        <w:tc>
          <w:tcPr>
            <w:tcW w:w="570" w:type="dxa"/>
          </w:tcPr>
          <w:p>
            <w:pPr>
              <w:pStyle w:val="TableParagraph"/>
              <w:spacing w:line="152" w:lineRule="exact" w:before="4"/>
              <w:ind w:right="138"/>
              <w:jc w:val="right"/>
              <w:rPr>
                <w:sz w:val="14"/>
              </w:rPr>
            </w:pPr>
            <w:r>
              <w:rPr>
                <w:w w:val="95"/>
                <w:sz w:val="14"/>
              </w:rPr>
              <w:t>1,525</w:t>
            </w:r>
          </w:p>
        </w:tc>
        <w:tc>
          <w:tcPr>
            <w:tcW w:w="587" w:type="dxa"/>
          </w:tcPr>
          <w:p>
            <w:pPr>
              <w:pStyle w:val="TableParagraph"/>
              <w:spacing w:line="152" w:lineRule="exact" w:before="4"/>
              <w:ind w:left="78" w:right="83"/>
              <w:rPr>
                <w:sz w:val="14"/>
              </w:rPr>
            </w:pPr>
            <w:r>
              <w:rPr>
                <w:sz w:val="14"/>
              </w:rPr>
              <w:t>1,755</w:t>
            </w:r>
          </w:p>
        </w:tc>
        <w:tc>
          <w:tcPr>
            <w:tcW w:w="557" w:type="dxa"/>
          </w:tcPr>
          <w:p>
            <w:pPr>
              <w:pStyle w:val="TableParagraph"/>
              <w:spacing w:line="152" w:lineRule="exact" w:before="4"/>
              <w:ind w:left="131"/>
              <w:jc w:val="left"/>
              <w:rPr>
                <w:sz w:val="14"/>
              </w:rPr>
            </w:pPr>
            <w:r>
              <w:rPr>
                <w:sz w:val="14"/>
              </w:rPr>
              <w:t>1,845</w:t>
            </w:r>
          </w:p>
        </w:tc>
        <w:tc>
          <w:tcPr>
            <w:tcW w:w="856" w:type="dxa"/>
          </w:tcPr>
          <w:p>
            <w:pPr>
              <w:pStyle w:val="TableParagraph"/>
              <w:spacing w:line="152" w:lineRule="exact" w:before="4"/>
              <w:ind w:left="79" w:right="34"/>
              <w:rPr>
                <w:b/>
                <w:sz w:val="14"/>
              </w:rPr>
            </w:pPr>
            <w:r>
              <w:rPr>
                <w:b/>
                <w:sz w:val="14"/>
              </w:rPr>
              <w:t>17,765</w:t>
            </w:r>
          </w:p>
        </w:tc>
      </w:tr>
      <w:tr>
        <w:trPr>
          <w:trHeight w:val="177" w:hRule="atLeast"/>
        </w:trPr>
        <w:tc>
          <w:tcPr>
            <w:tcW w:w="2437" w:type="dxa"/>
          </w:tcPr>
          <w:p>
            <w:pPr>
              <w:pStyle w:val="TableParagraph"/>
              <w:spacing w:line="152" w:lineRule="exact" w:before="5"/>
              <w:ind w:left="50"/>
              <w:jc w:val="left"/>
              <w:rPr>
                <w:sz w:val="14"/>
              </w:rPr>
            </w:pPr>
            <w:r>
              <w:rPr>
                <w:sz w:val="14"/>
              </w:rPr>
              <w:t>Maid / Room attendant (hotel)</w:t>
            </w:r>
          </w:p>
        </w:tc>
        <w:tc>
          <w:tcPr>
            <w:tcW w:w="600" w:type="dxa"/>
          </w:tcPr>
          <w:p>
            <w:pPr>
              <w:pStyle w:val="TableParagraph"/>
              <w:spacing w:line="152" w:lineRule="exact" w:before="5"/>
              <w:ind w:left="92" w:right="81"/>
              <w:rPr>
                <w:b/>
                <w:sz w:val="14"/>
              </w:rPr>
            </w:pPr>
            <w:r>
              <w:rPr>
                <w:b/>
                <w:sz w:val="14"/>
              </w:rPr>
              <w:t>3,375</w:t>
            </w:r>
          </w:p>
        </w:tc>
        <w:tc>
          <w:tcPr>
            <w:tcW w:w="586" w:type="dxa"/>
          </w:tcPr>
          <w:p>
            <w:pPr>
              <w:pStyle w:val="TableParagraph"/>
              <w:spacing w:line="152" w:lineRule="exact" w:before="5"/>
              <w:ind w:left="80" w:right="80"/>
              <w:rPr>
                <w:sz w:val="14"/>
              </w:rPr>
            </w:pPr>
            <w:r>
              <w:rPr>
                <w:sz w:val="14"/>
              </w:rPr>
              <w:t>1,305</w:t>
            </w:r>
          </w:p>
        </w:tc>
        <w:tc>
          <w:tcPr>
            <w:tcW w:w="689" w:type="dxa"/>
          </w:tcPr>
          <w:p>
            <w:pPr>
              <w:pStyle w:val="TableParagraph"/>
              <w:spacing w:line="152" w:lineRule="exact" w:before="5"/>
              <w:ind w:left="136"/>
              <w:jc w:val="left"/>
              <w:rPr>
                <w:sz w:val="14"/>
              </w:rPr>
            </w:pPr>
            <w:r>
              <w:rPr>
                <w:sz w:val="14"/>
              </w:rPr>
              <w:t>1,910</w:t>
            </w:r>
          </w:p>
        </w:tc>
        <w:tc>
          <w:tcPr>
            <w:tcW w:w="485" w:type="dxa"/>
          </w:tcPr>
          <w:p>
            <w:pPr>
              <w:pStyle w:val="TableParagraph"/>
              <w:spacing w:line="152" w:lineRule="exact" w:before="5"/>
              <w:ind w:right="135"/>
              <w:jc w:val="right"/>
              <w:rPr>
                <w:sz w:val="14"/>
              </w:rPr>
            </w:pPr>
            <w:r>
              <w:rPr>
                <w:w w:val="95"/>
                <w:sz w:val="14"/>
              </w:rPr>
              <w:t>2,140</w:t>
            </w:r>
          </w:p>
        </w:tc>
        <w:tc>
          <w:tcPr>
            <w:tcW w:w="570" w:type="dxa"/>
          </w:tcPr>
          <w:p>
            <w:pPr>
              <w:pStyle w:val="TableParagraph"/>
              <w:spacing w:line="152" w:lineRule="exact" w:before="5"/>
              <w:ind w:left="79" w:right="66"/>
              <w:rPr>
                <w:sz w:val="14"/>
              </w:rPr>
            </w:pPr>
            <w:r>
              <w:rPr>
                <w:sz w:val="14"/>
              </w:rPr>
              <w:t>1,705</w:t>
            </w:r>
          </w:p>
        </w:tc>
        <w:tc>
          <w:tcPr>
            <w:tcW w:w="622" w:type="dxa"/>
          </w:tcPr>
          <w:p>
            <w:pPr>
              <w:pStyle w:val="TableParagraph"/>
              <w:spacing w:line="152" w:lineRule="exact" w:before="5"/>
              <w:ind w:right="155"/>
              <w:jc w:val="right"/>
              <w:rPr>
                <w:b/>
                <w:sz w:val="14"/>
              </w:rPr>
            </w:pPr>
            <w:r>
              <w:rPr>
                <w:b/>
                <w:w w:val="95"/>
                <w:sz w:val="14"/>
              </w:rPr>
              <w:t>7,060</w:t>
            </w:r>
          </w:p>
        </w:tc>
        <w:tc>
          <w:tcPr>
            <w:tcW w:w="570" w:type="dxa"/>
          </w:tcPr>
          <w:p>
            <w:pPr>
              <w:pStyle w:val="TableParagraph"/>
              <w:spacing w:line="152" w:lineRule="exact" w:before="5"/>
              <w:ind w:right="138"/>
              <w:jc w:val="right"/>
              <w:rPr>
                <w:sz w:val="14"/>
              </w:rPr>
            </w:pPr>
            <w:r>
              <w:rPr>
                <w:w w:val="95"/>
                <w:sz w:val="14"/>
              </w:rPr>
              <w:t>1,665</w:t>
            </w:r>
          </w:p>
        </w:tc>
        <w:tc>
          <w:tcPr>
            <w:tcW w:w="587" w:type="dxa"/>
          </w:tcPr>
          <w:p>
            <w:pPr>
              <w:pStyle w:val="TableParagraph"/>
              <w:spacing w:line="152" w:lineRule="exact" w:before="5"/>
              <w:ind w:left="78" w:right="83"/>
              <w:rPr>
                <w:sz w:val="14"/>
              </w:rPr>
            </w:pPr>
            <w:r>
              <w:rPr>
                <w:sz w:val="14"/>
              </w:rPr>
              <w:t>1,850</w:t>
            </w:r>
          </w:p>
        </w:tc>
        <w:tc>
          <w:tcPr>
            <w:tcW w:w="557" w:type="dxa"/>
          </w:tcPr>
          <w:p>
            <w:pPr>
              <w:pStyle w:val="TableParagraph"/>
              <w:spacing w:line="152" w:lineRule="exact" w:before="5"/>
              <w:ind w:left="131"/>
              <w:jc w:val="left"/>
              <w:rPr>
                <w:sz w:val="14"/>
              </w:rPr>
            </w:pPr>
            <w:r>
              <w:rPr>
                <w:sz w:val="14"/>
              </w:rPr>
              <w:t>1,820</w:t>
            </w:r>
          </w:p>
        </w:tc>
        <w:tc>
          <w:tcPr>
            <w:tcW w:w="856" w:type="dxa"/>
          </w:tcPr>
          <w:p>
            <w:pPr>
              <w:pStyle w:val="TableParagraph"/>
              <w:spacing w:line="152" w:lineRule="exact" w:before="5"/>
              <w:ind w:left="79" w:right="34"/>
              <w:rPr>
                <w:b/>
                <w:sz w:val="14"/>
              </w:rPr>
            </w:pPr>
            <w:r>
              <w:rPr>
                <w:b/>
                <w:sz w:val="14"/>
              </w:rPr>
              <w:t>15,765</w:t>
            </w:r>
          </w:p>
        </w:tc>
      </w:tr>
      <w:tr>
        <w:trPr>
          <w:trHeight w:val="176" w:hRule="atLeast"/>
        </w:trPr>
        <w:tc>
          <w:tcPr>
            <w:tcW w:w="2437" w:type="dxa"/>
          </w:tcPr>
          <w:p>
            <w:pPr>
              <w:pStyle w:val="TableParagraph"/>
              <w:spacing w:line="152" w:lineRule="exact" w:before="4"/>
              <w:ind w:left="50"/>
              <w:jc w:val="left"/>
              <w:rPr>
                <w:sz w:val="14"/>
              </w:rPr>
            </w:pPr>
            <w:r>
              <w:rPr>
                <w:sz w:val="14"/>
              </w:rPr>
              <w:t>Care assistants and home carers</w:t>
            </w:r>
          </w:p>
        </w:tc>
        <w:tc>
          <w:tcPr>
            <w:tcW w:w="600" w:type="dxa"/>
          </w:tcPr>
          <w:p>
            <w:pPr>
              <w:pStyle w:val="TableParagraph"/>
              <w:spacing w:line="152" w:lineRule="exact" w:before="4"/>
              <w:ind w:left="92" w:right="81"/>
              <w:rPr>
                <w:b/>
                <w:sz w:val="14"/>
              </w:rPr>
            </w:pPr>
            <w:r>
              <w:rPr>
                <w:b/>
                <w:sz w:val="14"/>
              </w:rPr>
              <w:t>2,580</w:t>
            </w:r>
          </w:p>
        </w:tc>
        <w:tc>
          <w:tcPr>
            <w:tcW w:w="586" w:type="dxa"/>
          </w:tcPr>
          <w:p>
            <w:pPr>
              <w:pStyle w:val="TableParagraph"/>
              <w:spacing w:line="152" w:lineRule="exact" w:before="4"/>
              <w:ind w:left="80" w:right="80"/>
              <w:rPr>
                <w:sz w:val="14"/>
              </w:rPr>
            </w:pPr>
            <w:r>
              <w:rPr>
                <w:sz w:val="14"/>
              </w:rPr>
              <w:t>1,385</w:t>
            </w:r>
          </w:p>
        </w:tc>
        <w:tc>
          <w:tcPr>
            <w:tcW w:w="689" w:type="dxa"/>
          </w:tcPr>
          <w:p>
            <w:pPr>
              <w:pStyle w:val="TableParagraph"/>
              <w:spacing w:line="152" w:lineRule="exact" w:before="4"/>
              <w:ind w:left="136"/>
              <w:jc w:val="left"/>
              <w:rPr>
                <w:sz w:val="14"/>
              </w:rPr>
            </w:pPr>
            <w:r>
              <w:rPr>
                <w:sz w:val="14"/>
              </w:rPr>
              <w:t>1,590</w:t>
            </w:r>
          </w:p>
        </w:tc>
        <w:tc>
          <w:tcPr>
            <w:tcW w:w="485" w:type="dxa"/>
          </w:tcPr>
          <w:p>
            <w:pPr>
              <w:pStyle w:val="TableParagraph"/>
              <w:spacing w:line="152" w:lineRule="exact" w:before="4"/>
              <w:ind w:right="135"/>
              <w:jc w:val="right"/>
              <w:rPr>
                <w:sz w:val="14"/>
              </w:rPr>
            </w:pPr>
            <w:r>
              <w:rPr>
                <w:w w:val="95"/>
                <w:sz w:val="14"/>
              </w:rPr>
              <w:t>2,075</w:t>
            </w:r>
          </w:p>
        </w:tc>
        <w:tc>
          <w:tcPr>
            <w:tcW w:w="570" w:type="dxa"/>
          </w:tcPr>
          <w:p>
            <w:pPr>
              <w:pStyle w:val="TableParagraph"/>
              <w:spacing w:line="152" w:lineRule="exact" w:before="4"/>
              <w:ind w:left="79" w:right="66"/>
              <w:rPr>
                <w:sz w:val="14"/>
              </w:rPr>
            </w:pPr>
            <w:r>
              <w:rPr>
                <w:sz w:val="14"/>
              </w:rPr>
              <w:t>1,835</w:t>
            </w:r>
          </w:p>
        </w:tc>
        <w:tc>
          <w:tcPr>
            <w:tcW w:w="622" w:type="dxa"/>
          </w:tcPr>
          <w:p>
            <w:pPr>
              <w:pStyle w:val="TableParagraph"/>
              <w:spacing w:line="152" w:lineRule="exact" w:before="4"/>
              <w:ind w:right="155"/>
              <w:jc w:val="right"/>
              <w:rPr>
                <w:b/>
                <w:sz w:val="14"/>
              </w:rPr>
            </w:pPr>
            <w:r>
              <w:rPr>
                <w:b/>
                <w:w w:val="95"/>
                <w:sz w:val="14"/>
              </w:rPr>
              <w:t>6,885</w:t>
            </w:r>
          </w:p>
        </w:tc>
        <w:tc>
          <w:tcPr>
            <w:tcW w:w="570" w:type="dxa"/>
          </w:tcPr>
          <w:p>
            <w:pPr>
              <w:pStyle w:val="TableParagraph"/>
              <w:spacing w:line="152" w:lineRule="exact" w:before="4"/>
              <w:ind w:right="138"/>
              <w:jc w:val="right"/>
              <w:rPr>
                <w:sz w:val="14"/>
              </w:rPr>
            </w:pPr>
            <w:r>
              <w:rPr>
                <w:w w:val="95"/>
                <w:sz w:val="14"/>
              </w:rPr>
              <w:t>1,765</w:t>
            </w:r>
          </w:p>
        </w:tc>
        <w:tc>
          <w:tcPr>
            <w:tcW w:w="587" w:type="dxa"/>
          </w:tcPr>
          <w:p>
            <w:pPr>
              <w:pStyle w:val="TableParagraph"/>
              <w:spacing w:line="152" w:lineRule="exact" w:before="4"/>
              <w:ind w:left="78" w:right="83"/>
              <w:rPr>
                <w:sz w:val="14"/>
              </w:rPr>
            </w:pPr>
            <w:r>
              <w:rPr>
                <w:sz w:val="14"/>
              </w:rPr>
              <w:t>1,470</w:t>
            </w:r>
          </w:p>
        </w:tc>
        <w:tc>
          <w:tcPr>
            <w:tcW w:w="557" w:type="dxa"/>
          </w:tcPr>
          <w:p>
            <w:pPr>
              <w:pStyle w:val="TableParagraph"/>
              <w:spacing w:line="152" w:lineRule="exact" w:before="4"/>
              <w:ind w:left="131"/>
              <w:jc w:val="left"/>
              <w:rPr>
                <w:sz w:val="14"/>
              </w:rPr>
            </w:pPr>
            <w:r>
              <w:rPr>
                <w:sz w:val="14"/>
              </w:rPr>
              <w:t>1,395</w:t>
            </w:r>
          </w:p>
        </w:tc>
        <w:tc>
          <w:tcPr>
            <w:tcW w:w="856" w:type="dxa"/>
          </w:tcPr>
          <w:p>
            <w:pPr>
              <w:pStyle w:val="TableParagraph"/>
              <w:spacing w:line="152" w:lineRule="exact" w:before="4"/>
              <w:ind w:left="79" w:right="34"/>
              <w:rPr>
                <w:b/>
                <w:sz w:val="14"/>
              </w:rPr>
            </w:pPr>
            <w:r>
              <w:rPr>
                <w:b/>
                <w:sz w:val="14"/>
              </w:rPr>
              <w:t>14,090</w:t>
            </w:r>
          </w:p>
        </w:tc>
      </w:tr>
      <w:tr>
        <w:trPr>
          <w:trHeight w:val="177" w:hRule="atLeast"/>
        </w:trPr>
        <w:tc>
          <w:tcPr>
            <w:tcW w:w="2437" w:type="dxa"/>
          </w:tcPr>
          <w:p>
            <w:pPr>
              <w:pStyle w:val="TableParagraph"/>
              <w:spacing w:line="152" w:lineRule="exact" w:before="5"/>
              <w:ind w:left="50"/>
              <w:jc w:val="left"/>
              <w:rPr>
                <w:sz w:val="14"/>
              </w:rPr>
            </w:pPr>
            <w:r>
              <w:rPr>
                <w:sz w:val="14"/>
              </w:rPr>
              <w:t>Labourer, building</w:t>
            </w:r>
          </w:p>
        </w:tc>
        <w:tc>
          <w:tcPr>
            <w:tcW w:w="600" w:type="dxa"/>
          </w:tcPr>
          <w:p>
            <w:pPr>
              <w:pStyle w:val="TableParagraph"/>
              <w:spacing w:line="153" w:lineRule="exact" w:before="4"/>
              <w:ind w:left="92" w:right="81"/>
              <w:rPr>
                <w:b/>
                <w:sz w:val="14"/>
              </w:rPr>
            </w:pPr>
            <w:r>
              <w:rPr>
                <w:b/>
                <w:sz w:val="14"/>
              </w:rPr>
              <w:t>2,080</w:t>
            </w:r>
          </w:p>
        </w:tc>
        <w:tc>
          <w:tcPr>
            <w:tcW w:w="586" w:type="dxa"/>
          </w:tcPr>
          <w:p>
            <w:pPr>
              <w:pStyle w:val="TableParagraph"/>
              <w:spacing w:line="152" w:lineRule="exact" w:before="5"/>
              <w:ind w:left="80" w:right="80"/>
              <w:rPr>
                <w:sz w:val="14"/>
              </w:rPr>
            </w:pPr>
            <w:r>
              <w:rPr>
                <w:sz w:val="14"/>
              </w:rPr>
              <w:t>1,140</w:t>
            </w:r>
          </w:p>
        </w:tc>
        <w:tc>
          <w:tcPr>
            <w:tcW w:w="689" w:type="dxa"/>
          </w:tcPr>
          <w:p>
            <w:pPr>
              <w:pStyle w:val="TableParagraph"/>
              <w:spacing w:line="152" w:lineRule="exact" w:before="5"/>
              <w:ind w:left="136"/>
              <w:jc w:val="left"/>
              <w:rPr>
                <w:sz w:val="14"/>
              </w:rPr>
            </w:pPr>
            <w:r>
              <w:rPr>
                <w:sz w:val="14"/>
              </w:rPr>
              <w:t>1,445</w:t>
            </w:r>
          </w:p>
        </w:tc>
        <w:tc>
          <w:tcPr>
            <w:tcW w:w="485" w:type="dxa"/>
          </w:tcPr>
          <w:p>
            <w:pPr>
              <w:pStyle w:val="TableParagraph"/>
              <w:spacing w:line="152" w:lineRule="exact" w:before="5"/>
              <w:ind w:right="135"/>
              <w:jc w:val="right"/>
              <w:rPr>
                <w:sz w:val="14"/>
              </w:rPr>
            </w:pPr>
            <w:r>
              <w:rPr>
                <w:w w:val="95"/>
                <w:sz w:val="14"/>
              </w:rPr>
              <w:t>1,550</w:t>
            </w:r>
          </w:p>
        </w:tc>
        <w:tc>
          <w:tcPr>
            <w:tcW w:w="570" w:type="dxa"/>
          </w:tcPr>
          <w:p>
            <w:pPr>
              <w:pStyle w:val="TableParagraph"/>
              <w:spacing w:line="152" w:lineRule="exact" w:before="5"/>
              <w:ind w:left="79" w:right="66"/>
              <w:rPr>
                <w:sz w:val="14"/>
              </w:rPr>
            </w:pPr>
            <w:r>
              <w:rPr>
                <w:sz w:val="14"/>
              </w:rPr>
              <w:t>1,145</w:t>
            </w:r>
          </w:p>
        </w:tc>
        <w:tc>
          <w:tcPr>
            <w:tcW w:w="622" w:type="dxa"/>
          </w:tcPr>
          <w:p>
            <w:pPr>
              <w:pStyle w:val="TableParagraph"/>
              <w:spacing w:line="153" w:lineRule="exact" w:before="4"/>
              <w:ind w:right="155"/>
              <w:jc w:val="right"/>
              <w:rPr>
                <w:b/>
                <w:sz w:val="14"/>
              </w:rPr>
            </w:pPr>
            <w:r>
              <w:rPr>
                <w:b/>
                <w:w w:val="95"/>
                <w:sz w:val="14"/>
              </w:rPr>
              <w:t>5,280</w:t>
            </w:r>
          </w:p>
        </w:tc>
        <w:tc>
          <w:tcPr>
            <w:tcW w:w="570" w:type="dxa"/>
          </w:tcPr>
          <w:p>
            <w:pPr>
              <w:pStyle w:val="TableParagraph"/>
              <w:spacing w:line="152" w:lineRule="exact" w:before="5"/>
              <w:ind w:right="138"/>
              <w:jc w:val="right"/>
              <w:rPr>
                <w:sz w:val="14"/>
              </w:rPr>
            </w:pPr>
            <w:r>
              <w:rPr>
                <w:w w:val="95"/>
                <w:sz w:val="14"/>
              </w:rPr>
              <w:t>1,500</w:t>
            </w:r>
          </w:p>
        </w:tc>
        <w:tc>
          <w:tcPr>
            <w:tcW w:w="587" w:type="dxa"/>
          </w:tcPr>
          <w:p>
            <w:pPr>
              <w:pStyle w:val="TableParagraph"/>
              <w:spacing w:line="152" w:lineRule="exact" w:before="5"/>
              <w:ind w:left="78" w:right="83"/>
              <w:rPr>
                <w:sz w:val="14"/>
              </w:rPr>
            </w:pPr>
            <w:r>
              <w:rPr>
                <w:sz w:val="14"/>
              </w:rPr>
              <w:t>1,785</w:t>
            </w:r>
          </w:p>
        </w:tc>
        <w:tc>
          <w:tcPr>
            <w:tcW w:w="557" w:type="dxa"/>
          </w:tcPr>
          <w:p>
            <w:pPr>
              <w:pStyle w:val="TableParagraph"/>
              <w:spacing w:line="152" w:lineRule="exact" w:before="5"/>
              <w:ind w:left="131"/>
              <w:jc w:val="left"/>
              <w:rPr>
                <w:sz w:val="14"/>
              </w:rPr>
            </w:pPr>
            <w:r>
              <w:rPr>
                <w:sz w:val="14"/>
              </w:rPr>
              <w:t>1,580</w:t>
            </w:r>
          </w:p>
        </w:tc>
        <w:tc>
          <w:tcPr>
            <w:tcW w:w="856" w:type="dxa"/>
          </w:tcPr>
          <w:p>
            <w:pPr>
              <w:pStyle w:val="TableParagraph"/>
              <w:spacing w:line="153" w:lineRule="exact" w:before="4"/>
              <w:ind w:left="79" w:right="34"/>
              <w:rPr>
                <w:b/>
                <w:sz w:val="14"/>
              </w:rPr>
            </w:pPr>
            <w:r>
              <w:rPr>
                <w:b/>
                <w:sz w:val="14"/>
              </w:rPr>
              <w:t>12,225</w:t>
            </w:r>
          </w:p>
        </w:tc>
      </w:tr>
      <w:tr>
        <w:trPr>
          <w:trHeight w:val="176" w:hRule="atLeast"/>
        </w:trPr>
        <w:tc>
          <w:tcPr>
            <w:tcW w:w="2437" w:type="dxa"/>
          </w:tcPr>
          <w:p>
            <w:pPr>
              <w:pStyle w:val="TableParagraph"/>
              <w:spacing w:line="152" w:lineRule="exact" w:before="4"/>
              <w:ind w:left="50"/>
              <w:jc w:val="left"/>
              <w:rPr>
                <w:sz w:val="14"/>
              </w:rPr>
            </w:pPr>
            <w:r>
              <w:rPr>
                <w:sz w:val="14"/>
              </w:rPr>
              <w:t>Sales and retail assistants</w:t>
            </w:r>
          </w:p>
        </w:tc>
        <w:tc>
          <w:tcPr>
            <w:tcW w:w="600" w:type="dxa"/>
          </w:tcPr>
          <w:p>
            <w:pPr>
              <w:pStyle w:val="TableParagraph"/>
              <w:spacing w:line="152" w:lineRule="exact" w:before="4"/>
              <w:ind w:left="92" w:right="81"/>
              <w:rPr>
                <w:b/>
                <w:sz w:val="14"/>
              </w:rPr>
            </w:pPr>
            <w:r>
              <w:rPr>
                <w:b/>
                <w:sz w:val="14"/>
              </w:rPr>
              <w:t>2,535</w:t>
            </w:r>
          </w:p>
        </w:tc>
        <w:tc>
          <w:tcPr>
            <w:tcW w:w="586" w:type="dxa"/>
          </w:tcPr>
          <w:p>
            <w:pPr>
              <w:pStyle w:val="TableParagraph"/>
              <w:spacing w:line="152" w:lineRule="exact" w:before="4"/>
              <w:ind w:left="80" w:right="80"/>
              <w:rPr>
                <w:sz w:val="14"/>
              </w:rPr>
            </w:pPr>
            <w:r>
              <w:rPr>
                <w:sz w:val="14"/>
              </w:rPr>
              <w:t>1,105</w:t>
            </w:r>
          </w:p>
        </w:tc>
        <w:tc>
          <w:tcPr>
            <w:tcW w:w="689" w:type="dxa"/>
          </w:tcPr>
          <w:p>
            <w:pPr>
              <w:pStyle w:val="TableParagraph"/>
              <w:spacing w:line="152" w:lineRule="exact" w:before="4"/>
              <w:ind w:left="136"/>
              <w:jc w:val="left"/>
              <w:rPr>
                <w:sz w:val="14"/>
              </w:rPr>
            </w:pPr>
            <w:r>
              <w:rPr>
                <w:sz w:val="14"/>
              </w:rPr>
              <w:t>1,400</w:t>
            </w:r>
          </w:p>
        </w:tc>
        <w:tc>
          <w:tcPr>
            <w:tcW w:w="485" w:type="dxa"/>
          </w:tcPr>
          <w:p>
            <w:pPr>
              <w:pStyle w:val="TableParagraph"/>
              <w:spacing w:line="152" w:lineRule="exact" w:before="4"/>
              <w:ind w:right="135"/>
              <w:jc w:val="right"/>
              <w:rPr>
                <w:sz w:val="14"/>
              </w:rPr>
            </w:pPr>
            <w:r>
              <w:rPr>
                <w:w w:val="95"/>
                <w:sz w:val="14"/>
              </w:rPr>
              <w:t>1,615</w:t>
            </w:r>
          </w:p>
        </w:tc>
        <w:tc>
          <w:tcPr>
            <w:tcW w:w="570" w:type="dxa"/>
          </w:tcPr>
          <w:p>
            <w:pPr>
              <w:pStyle w:val="TableParagraph"/>
              <w:spacing w:line="152" w:lineRule="exact" w:before="4"/>
              <w:ind w:left="79" w:right="66"/>
              <w:rPr>
                <w:sz w:val="14"/>
              </w:rPr>
            </w:pPr>
            <w:r>
              <w:rPr>
                <w:sz w:val="14"/>
              </w:rPr>
              <w:t>1,285</w:t>
            </w:r>
          </w:p>
        </w:tc>
        <w:tc>
          <w:tcPr>
            <w:tcW w:w="622" w:type="dxa"/>
          </w:tcPr>
          <w:p>
            <w:pPr>
              <w:pStyle w:val="TableParagraph"/>
              <w:spacing w:line="152" w:lineRule="exact" w:before="4"/>
              <w:ind w:right="155"/>
              <w:jc w:val="right"/>
              <w:rPr>
                <w:b/>
                <w:sz w:val="14"/>
              </w:rPr>
            </w:pPr>
            <w:r>
              <w:rPr>
                <w:b/>
                <w:w w:val="95"/>
                <w:sz w:val="14"/>
              </w:rPr>
              <w:t>5,405</w:t>
            </w:r>
          </w:p>
        </w:tc>
        <w:tc>
          <w:tcPr>
            <w:tcW w:w="570" w:type="dxa"/>
          </w:tcPr>
          <w:p>
            <w:pPr>
              <w:pStyle w:val="TableParagraph"/>
              <w:spacing w:line="152" w:lineRule="exact" w:before="4"/>
              <w:ind w:right="138"/>
              <w:jc w:val="right"/>
              <w:rPr>
                <w:sz w:val="14"/>
              </w:rPr>
            </w:pPr>
            <w:r>
              <w:rPr>
                <w:w w:val="95"/>
                <w:sz w:val="14"/>
              </w:rPr>
              <w:t>1,245</w:t>
            </w:r>
          </w:p>
        </w:tc>
        <w:tc>
          <w:tcPr>
            <w:tcW w:w="587" w:type="dxa"/>
          </w:tcPr>
          <w:p>
            <w:pPr>
              <w:pStyle w:val="TableParagraph"/>
              <w:spacing w:line="152" w:lineRule="exact" w:before="4"/>
              <w:ind w:left="78" w:right="83"/>
              <w:rPr>
                <w:sz w:val="14"/>
              </w:rPr>
            </w:pPr>
            <w:r>
              <w:rPr>
                <w:sz w:val="14"/>
              </w:rPr>
              <w:t>1,410</w:t>
            </w:r>
          </w:p>
        </w:tc>
        <w:tc>
          <w:tcPr>
            <w:tcW w:w="557" w:type="dxa"/>
          </w:tcPr>
          <w:p>
            <w:pPr>
              <w:pStyle w:val="TableParagraph"/>
              <w:spacing w:line="152" w:lineRule="exact" w:before="4"/>
              <w:ind w:left="131"/>
              <w:jc w:val="left"/>
              <w:rPr>
                <w:sz w:val="14"/>
              </w:rPr>
            </w:pPr>
            <w:r>
              <w:rPr>
                <w:sz w:val="14"/>
              </w:rPr>
              <w:t>1,600</w:t>
            </w:r>
          </w:p>
        </w:tc>
        <w:tc>
          <w:tcPr>
            <w:tcW w:w="856" w:type="dxa"/>
          </w:tcPr>
          <w:p>
            <w:pPr>
              <w:pStyle w:val="TableParagraph"/>
              <w:spacing w:line="152" w:lineRule="exact" w:before="4"/>
              <w:ind w:left="79" w:right="34"/>
              <w:rPr>
                <w:b/>
                <w:sz w:val="14"/>
              </w:rPr>
            </w:pPr>
            <w:r>
              <w:rPr>
                <w:b/>
                <w:sz w:val="14"/>
              </w:rPr>
              <w:t>12,195</w:t>
            </w:r>
          </w:p>
        </w:tc>
      </w:tr>
      <w:tr>
        <w:trPr>
          <w:trHeight w:val="177" w:hRule="atLeast"/>
        </w:trPr>
        <w:tc>
          <w:tcPr>
            <w:tcW w:w="2437" w:type="dxa"/>
          </w:tcPr>
          <w:p>
            <w:pPr>
              <w:pStyle w:val="TableParagraph"/>
              <w:spacing w:line="152" w:lineRule="exact" w:before="5"/>
              <w:ind w:left="50"/>
              <w:jc w:val="left"/>
              <w:rPr>
                <w:sz w:val="14"/>
              </w:rPr>
            </w:pPr>
            <w:r>
              <w:rPr>
                <w:sz w:val="14"/>
              </w:rPr>
              <w:t>Crop harvester</w:t>
            </w:r>
          </w:p>
        </w:tc>
        <w:tc>
          <w:tcPr>
            <w:tcW w:w="600" w:type="dxa"/>
          </w:tcPr>
          <w:p>
            <w:pPr>
              <w:pStyle w:val="TableParagraph"/>
              <w:spacing w:line="153" w:lineRule="exact" w:before="4"/>
              <w:ind w:left="92" w:right="81"/>
              <w:rPr>
                <w:b/>
                <w:sz w:val="14"/>
              </w:rPr>
            </w:pPr>
            <w:r>
              <w:rPr>
                <w:b/>
                <w:sz w:val="14"/>
              </w:rPr>
              <w:t>1,235</w:t>
            </w:r>
          </w:p>
        </w:tc>
        <w:tc>
          <w:tcPr>
            <w:tcW w:w="586" w:type="dxa"/>
          </w:tcPr>
          <w:p>
            <w:pPr>
              <w:pStyle w:val="TableParagraph"/>
              <w:spacing w:line="152" w:lineRule="exact" w:before="5"/>
              <w:ind w:left="80" w:right="80"/>
              <w:rPr>
                <w:sz w:val="14"/>
              </w:rPr>
            </w:pPr>
            <w:r>
              <w:rPr>
                <w:sz w:val="14"/>
              </w:rPr>
              <w:t>610</w:t>
            </w:r>
          </w:p>
        </w:tc>
        <w:tc>
          <w:tcPr>
            <w:tcW w:w="689" w:type="dxa"/>
          </w:tcPr>
          <w:p>
            <w:pPr>
              <w:pStyle w:val="TableParagraph"/>
              <w:spacing w:line="152" w:lineRule="exact" w:before="5"/>
              <w:ind w:left="136"/>
              <w:jc w:val="left"/>
              <w:rPr>
                <w:sz w:val="14"/>
              </w:rPr>
            </w:pPr>
            <w:r>
              <w:rPr>
                <w:sz w:val="14"/>
              </w:rPr>
              <w:t>2,205</w:t>
            </w:r>
          </w:p>
        </w:tc>
        <w:tc>
          <w:tcPr>
            <w:tcW w:w="485" w:type="dxa"/>
          </w:tcPr>
          <w:p>
            <w:pPr>
              <w:pStyle w:val="TableParagraph"/>
              <w:spacing w:line="152" w:lineRule="exact" w:before="5"/>
              <w:ind w:right="135"/>
              <w:jc w:val="right"/>
              <w:rPr>
                <w:sz w:val="14"/>
              </w:rPr>
            </w:pPr>
            <w:r>
              <w:rPr>
                <w:w w:val="95"/>
                <w:sz w:val="14"/>
              </w:rPr>
              <w:t>1,655</w:t>
            </w:r>
          </w:p>
        </w:tc>
        <w:tc>
          <w:tcPr>
            <w:tcW w:w="570" w:type="dxa"/>
          </w:tcPr>
          <w:p>
            <w:pPr>
              <w:pStyle w:val="TableParagraph"/>
              <w:spacing w:line="152" w:lineRule="exact" w:before="5"/>
              <w:ind w:left="79" w:right="63"/>
              <w:rPr>
                <w:sz w:val="14"/>
              </w:rPr>
            </w:pPr>
            <w:r>
              <w:rPr>
                <w:sz w:val="14"/>
              </w:rPr>
              <w:t>275</w:t>
            </w:r>
          </w:p>
        </w:tc>
        <w:tc>
          <w:tcPr>
            <w:tcW w:w="622" w:type="dxa"/>
          </w:tcPr>
          <w:p>
            <w:pPr>
              <w:pStyle w:val="TableParagraph"/>
              <w:spacing w:line="153" w:lineRule="exact" w:before="4"/>
              <w:ind w:right="155"/>
              <w:jc w:val="right"/>
              <w:rPr>
                <w:b/>
                <w:sz w:val="14"/>
              </w:rPr>
            </w:pPr>
            <w:r>
              <w:rPr>
                <w:b/>
                <w:w w:val="95"/>
                <w:sz w:val="14"/>
              </w:rPr>
              <w:t>4,745</w:t>
            </w:r>
          </w:p>
        </w:tc>
        <w:tc>
          <w:tcPr>
            <w:tcW w:w="570" w:type="dxa"/>
          </w:tcPr>
          <w:p>
            <w:pPr>
              <w:pStyle w:val="TableParagraph"/>
              <w:spacing w:line="152" w:lineRule="exact" w:before="5"/>
              <w:ind w:right="190"/>
              <w:jc w:val="right"/>
              <w:rPr>
                <w:sz w:val="14"/>
              </w:rPr>
            </w:pPr>
            <w:r>
              <w:rPr>
                <w:w w:val="95"/>
                <w:sz w:val="14"/>
              </w:rPr>
              <w:t>450</w:t>
            </w:r>
          </w:p>
        </w:tc>
        <w:tc>
          <w:tcPr>
            <w:tcW w:w="587" w:type="dxa"/>
          </w:tcPr>
          <w:p>
            <w:pPr>
              <w:pStyle w:val="TableParagraph"/>
              <w:spacing w:line="152" w:lineRule="exact" w:before="5"/>
              <w:ind w:left="78" w:right="83"/>
              <w:rPr>
                <w:sz w:val="14"/>
              </w:rPr>
            </w:pPr>
            <w:r>
              <w:rPr>
                <w:sz w:val="14"/>
              </w:rPr>
              <w:t>1,820</w:t>
            </w:r>
          </w:p>
        </w:tc>
        <w:tc>
          <w:tcPr>
            <w:tcW w:w="557" w:type="dxa"/>
          </w:tcPr>
          <w:p>
            <w:pPr>
              <w:pStyle w:val="TableParagraph"/>
              <w:spacing w:line="152" w:lineRule="exact" w:before="5"/>
              <w:ind w:left="131"/>
              <w:jc w:val="left"/>
              <w:rPr>
                <w:sz w:val="14"/>
              </w:rPr>
            </w:pPr>
            <w:r>
              <w:rPr>
                <w:sz w:val="14"/>
              </w:rPr>
              <w:t>1,135</w:t>
            </w:r>
          </w:p>
        </w:tc>
        <w:tc>
          <w:tcPr>
            <w:tcW w:w="856" w:type="dxa"/>
          </w:tcPr>
          <w:p>
            <w:pPr>
              <w:pStyle w:val="TableParagraph"/>
              <w:spacing w:line="153" w:lineRule="exact" w:before="4"/>
              <w:ind w:left="80" w:right="34"/>
              <w:rPr>
                <w:b/>
                <w:sz w:val="14"/>
              </w:rPr>
            </w:pPr>
            <w:r>
              <w:rPr>
                <w:b/>
                <w:sz w:val="14"/>
              </w:rPr>
              <w:t>9,390</w:t>
            </w:r>
          </w:p>
        </w:tc>
      </w:tr>
      <w:tr>
        <w:trPr>
          <w:trHeight w:val="176" w:hRule="atLeast"/>
        </w:trPr>
        <w:tc>
          <w:tcPr>
            <w:tcW w:w="2437" w:type="dxa"/>
          </w:tcPr>
          <w:p>
            <w:pPr>
              <w:pStyle w:val="TableParagraph"/>
              <w:spacing w:line="152" w:lineRule="exact" w:before="4"/>
              <w:ind w:left="50"/>
              <w:jc w:val="left"/>
              <w:rPr>
                <w:sz w:val="14"/>
              </w:rPr>
            </w:pPr>
            <w:r>
              <w:rPr>
                <w:sz w:val="14"/>
              </w:rPr>
              <w:t>Food processing operative (fruit / veg)</w:t>
            </w:r>
          </w:p>
        </w:tc>
        <w:tc>
          <w:tcPr>
            <w:tcW w:w="600" w:type="dxa"/>
          </w:tcPr>
          <w:p>
            <w:pPr>
              <w:pStyle w:val="TableParagraph"/>
              <w:spacing w:line="152" w:lineRule="exact" w:before="4"/>
              <w:ind w:left="92" w:right="81"/>
              <w:rPr>
                <w:b/>
                <w:sz w:val="14"/>
              </w:rPr>
            </w:pPr>
            <w:r>
              <w:rPr>
                <w:b/>
                <w:sz w:val="14"/>
              </w:rPr>
              <w:t>1,600</w:t>
            </w:r>
          </w:p>
        </w:tc>
        <w:tc>
          <w:tcPr>
            <w:tcW w:w="586" w:type="dxa"/>
          </w:tcPr>
          <w:p>
            <w:pPr>
              <w:pStyle w:val="TableParagraph"/>
              <w:spacing w:line="152" w:lineRule="exact" w:before="4"/>
              <w:ind w:left="80" w:right="80"/>
              <w:rPr>
                <w:sz w:val="14"/>
              </w:rPr>
            </w:pPr>
            <w:r>
              <w:rPr>
                <w:sz w:val="14"/>
              </w:rPr>
              <w:t>705</w:t>
            </w:r>
          </w:p>
        </w:tc>
        <w:tc>
          <w:tcPr>
            <w:tcW w:w="689" w:type="dxa"/>
          </w:tcPr>
          <w:p>
            <w:pPr>
              <w:pStyle w:val="TableParagraph"/>
              <w:spacing w:line="152" w:lineRule="exact" w:before="4"/>
              <w:ind w:left="136"/>
              <w:jc w:val="left"/>
              <w:rPr>
                <w:sz w:val="14"/>
              </w:rPr>
            </w:pPr>
            <w:r>
              <w:rPr>
                <w:sz w:val="14"/>
              </w:rPr>
              <w:t>1,010</w:t>
            </w:r>
          </w:p>
        </w:tc>
        <w:tc>
          <w:tcPr>
            <w:tcW w:w="485" w:type="dxa"/>
          </w:tcPr>
          <w:p>
            <w:pPr>
              <w:pStyle w:val="TableParagraph"/>
              <w:spacing w:line="152" w:lineRule="exact" w:before="4"/>
              <w:ind w:right="187"/>
              <w:jc w:val="right"/>
              <w:rPr>
                <w:sz w:val="14"/>
              </w:rPr>
            </w:pPr>
            <w:r>
              <w:rPr>
                <w:w w:val="95"/>
                <w:sz w:val="14"/>
              </w:rPr>
              <w:t>895</w:t>
            </w:r>
          </w:p>
        </w:tc>
        <w:tc>
          <w:tcPr>
            <w:tcW w:w="570" w:type="dxa"/>
          </w:tcPr>
          <w:p>
            <w:pPr>
              <w:pStyle w:val="TableParagraph"/>
              <w:spacing w:line="152" w:lineRule="exact" w:before="4"/>
              <w:ind w:left="79" w:right="63"/>
              <w:rPr>
                <w:sz w:val="14"/>
              </w:rPr>
            </w:pPr>
            <w:r>
              <w:rPr>
                <w:sz w:val="14"/>
              </w:rPr>
              <w:t>760</w:t>
            </w:r>
          </w:p>
        </w:tc>
        <w:tc>
          <w:tcPr>
            <w:tcW w:w="622" w:type="dxa"/>
          </w:tcPr>
          <w:p>
            <w:pPr>
              <w:pStyle w:val="TableParagraph"/>
              <w:spacing w:line="152" w:lineRule="exact" w:before="4"/>
              <w:ind w:right="155"/>
              <w:jc w:val="right"/>
              <w:rPr>
                <w:b/>
                <w:sz w:val="14"/>
              </w:rPr>
            </w:pPr>
            <w:r>
              <w:rPr>
                <w:b/>
                <w:w w:val="95"/>
                <w:sz w:val="14"/>
              </w:rPr>
              <w:t>3,370</w:t>
            </w:r>
          </w:p>
        </w:tc>
        <w:tc>
          <w:tcPr>
            <w:tcW w:w="570" w:type="dxa"/>
          </w:tcPr>
          <w:p>
            <w:pPr>
              <w:pStyle w:val="TableParagraph"/>
              <w:spacing w:line="152" w:lineRule="exact" w:before="4"/>
              <w:ind w:right="190"/>
              <w:jc w:val="right"/>
              <w:rPr>
                <w:sz w:val="14"/>
              </w:rPr>
            </w:pPr>
            <w:r>
              <w:rPr>
                <w:w w:val="95"/>
                <w:sz w:val="14"/>
              </w:rPr>
              <w:t>640</w:t>
            </w:r>
          </w:p>
        </w:tc>
        <w:tc>
          <w:tcPr>
            <w:tcW w:w="587" w:type="dxa"/>
          </w:tcPr>
          <w:p>
            <w:pPr>
              <w:pStyle w:val="TableParagraph"/>
              <w:spacing w:line="152" w:lineRule="exact" w:before="4"/>
              <w:ind w:left="78" w:right="82"/>
              <w:rPr>
                <w:sz w:val="14"/>
              </w:rPr>
            </w:pPr>
            <w:r>
              <w:rPr>
                <w:sz w:val="14"/>
              </w:rPr>
              <w:t>750</w:t>
            </w:r>
          </w:p>
        </w:tc>
        <w:tc>
          <w:tcPr>
            <w:tcW w:w="557" w:type="dxa"/>
          </w:tcPr>
          <w:p>
            <w:pPr>
              <w:pStyle w:val="TableParagraph"/>
              <w:spacing w:line="152" w:lineRule="exact" w:before="4"/>
              <w:ind w:left="185"/>
              <w:jc w:val="left"/>
              <w:rPr>
                <w:sz w:val="14"/>
              </w:rPr>
            </w:pPr>
            <w:r>
              <w:rPr>
                <w:sz w:val="14"/>
              </w:rPr>
              <w:t>735</w:t>
            </w:r>
          </w:p>
        </w:tc>
        <w:tc>
          <w:tcPr>
            <w:tcW w:w="856" w:type="dxa"/>
          </w:tcPr>
          <w:p>
            <w:pPr>
              <w:pStyle w:val="TableParagraph"/>
              <w:spacing w:line="152" w:lineRule="exact" w:before="4"/>
              <w:ind w:left="80" w:right="34"/>
              <w:rPr>
                <w:b/>
                <w:sz w:val="14"/>
              </w:rPr>
            </w:pPr>
            <w:r>
              <w:rPr>
                <w:b/>
                <w:sz w:val="14"/>
              </w:rPr>
              <w:t>7,095</w:t>
            </w:r>
          </w:p>
        </w:tc>
      </w:tr>
      <w:tr>
        <w:trPr>
          <w:trHeight w:val="177" w:hRule="atLeast"/>
        </w:trPr>
        <w:tc>
          <w:tcPr>
            <w:tcW w:w="2437" w:type="dxa"/>
          </w:tcPr>
          <w:p>
            <w:pPr>
              <w:pStyle w:val="TableParagraph"/>
              <w:spacing w:line="152" w:lineRule="exact" w:before="5"/>
              <w:ind w:left="50"/>
              <w:jc w:val="left"/>
              <w:rPr>
                <w:sz w:val="14"/>
              </w:rPr>
            </w:pPr>
            <w:r>
              <w:rPr>
                <w:sz w:val="14"/>
              </w:rPr>
              <w:t>Bar staff</w:t>
            </w:r>
          </w:p>
        </w:tc>
        <w:tc>
          <w:tcPr>
            <w:tcW w:w="600" w:type="dxa"/>
          </w:tcPr>
          <w:p>
            <w:pPr>
              <w:pStyle w:val="TableParagraph"/>
              <w:spacing w:line="153" w:lineRule="exact" w:before="4"/>
              <w:ind w:left="92" w:right="81"/>
              <w:rPr>
                <w:b/>
                <w:sz w:val="14"/>
              </w:rPr>
            </w:pPr>
            <w:r>
              <w:rPr>
                <w:b/>
                <w:sz w:val="14"/>
              </w:rPr>
              <w:t>1,950</w:t>
            </w:r>
          </w:p>
        </w:tc>
        <w:tc>
          <w:tcPr>
            <w:tcW w:w="586" w:type="dxa"/>
          </w:tcPr>
          <w:p>
            <w:pPr>
              <w:pStyle w:val="TableParagraph"/>
              <w:spacing w:line="152" w:lineRule="exact" w:before="5"/>
              <w:ind w:left="80" w:right="80"/>
              <w:rPr>
                <w:sz w:val="14"/>
              </w:rPr>
            </w:pPr>
            <w:r>
              <w:rPr>
                <w:sz w:val="14"/>
              </w:rPr>
              <w:t>665</w:t>
            </w:r>
          </w:p>
        </w:tc>
        <w:tc>
          <w:tcPr>
            <w:tcW w:w="689" w:type="dxa"/>
          </w:tcPr>
          <w:p>
            <w:pPr>
              <w:pStyle w:val="TableParagraph"/>
              <w:spacing w:line="152" w:lineRule="exact" w:before="5"/>
              <w:ind w:left="189"/>
              <w:jc w:val="left"/>
              <w:rPr>
                <w:sz w:val="14"/>
              </w:rPr>
            </w:pPr>
            <w:r>
              <w:rPr>
                <w:sz w:val="14"/>
              </w:rPr>
              <w:t>810</w:t>
            </w:r>
          </w:p>
        </w:tc>
        <w:tc>
          <w:tcPr>
            <w:tcW w:w="485" w:type="dxa"/>
          </w:tcPr>
          <w:p>
            <w:pPr>
              <w:pStyle w:val="TableParagraph"/>
              <w:spacing w:line="152" w:lineRule="exact" w:before="5"/>
              <w:ind w:right="187"/>
              <w:jc w:val="right"/>
              <w:rPr>
                <w:sz w:val="14"/>
              </w:rPr>
            </w:pPr>
            <w:r>
              <w:rPr>
                <w:w w:val="95"/>
                <w:sz w:val="14"/>
              </w:rPr>
              <w:t>890</w:t>
            </w:r>
          </w:p>
        </w:tc>
        <w:tc>
          <w:tcPr>
            <w:tcW w:w="570" w:type="dxa"/>
          </w:tcPr>
          <w:p>
            <w:pPr>
              <w:pStyle w:val="TableParagraph"/>
              <w:spacing w:line="152" w:lineRule="exact" w:before="5"/>
              <w:ind w:left="79" w:right="63"/>
              <w:rPr>
                <w:sz w:val="14"/>
              </w:rPr>
            </w:pPr>
            <w:r>
              <w:rPr>
                <w:sz w:val="14"/>
              </w:rPr>
              <w:t>610</w:t>
            </w:r>
          </w:p>
        </w:tc>
        <w:tc>
          <w:tcPr>
            <w:tcW w:w="622" w:type="dxa"/>
          </w:tcPr>
          <w:p>
            <w:pPr>
              <w:pStyle w:val="TableParagraph"/>
              <w:spacing w:line="153" w:lineRule="exact" w:before="4"/>
              <w:ind w:right="155"/>
              <w:jc w:val="right"/>
              <w:rPr>
                <w:b/>
                <w:sz w:val="14"/>
              </w:rPr>
            </w:pPr>
            <w:r>
              <w:rPr>
                <w:b/>
                <w:w w:val="95"/>
                <w:sz w:val="14"/>
              </w:rPr>
              <w:t>2,975</w:t>
            </w:r>
          </w:p>
        </w:tc>
        <w:tc>
          <w:tcPr>
            <w:tcW w:w="570" w:type="dxa"/>
          </w:tcPr>
          <w:p>
            <w:pPr>
              <w:pStyle w:val="TableParagraph"/>
              <w:spacing w:line="152" w:lineRule="exact" w:before="5"/>
              <w:ind w:right="190"/>
              <w:jc w:val="right"/>
              <w:rPr>
                <w:sz w:val="14"/>
              </w:rPr>
            </w:pPr>
            <w:r>
              <w:rPr>
                <w:w w:val="95"/>
                <w:sz w:val="14"/>
              </w:rPr>
              <w:t>550</w:t>
            </w:r>
          </w:p>
        </w:tc>
        <w:tc>
          <w:tcPr>
            <w:tcW w:w="587" w:type="dxa"/>
          </w:tcPr>
          <w:p>
            <w:pPr>
              <w:pStyle w:val="TableParagraph"/>
              <w:spacing w:line="152" w:lineRule="exact" w:before="5"/>
              <w:ind w:left="78" w:right="82"/>
              <w:rPr>
                <w:sz w:val="14"/>
              </w:rPr>
            </w:pPr>
            <w:r>
              <w:rPr>
                <w:sz w:val="14"/>
              </w:rPr>
              <w:t>585</w:t>
            </w:r>
          </w:p>
        </w:tc>
        <w:tc>
          <w:tcPr>
            <w:tcW w:w="557" w:type="dxa"/>
          </w:tcPr>
          <w:p>
            <w:pPr>
              <w:pStyle w:val="TableParagraph"/>
              <w:spacing w:line="152" w:lineRule="exact" w:before="5"/>
              <w:ind w:left="185"/>
              <w:jc w:val="left"/>
              <w:rPr>
                <w:sz w:val="14"/>
              </w:rPr>
            </w:pPr>
            <w:r>
              <w:rPr>
                <w:sz w:val="14"/>
              </w:rPr>
              <w:t>665</w:t>
            </w:r>
          </w:p>
        </w:tc>
        <w:tc>
          <w:tcPr>
            <w:tcW w:w="856" w:type="dxa"/>
          </w:tcPr>
          <w:p>
            <w:pPr>
              <w:pStyle w:val="TableParagraph"/>
              <w:spacing w:line="153" w:lineRule="exact" w:before="4"/>
              <w:ind w:left="80" w:right="34"/>
              <w:rPr>
                <w:b/>
                <w:sz w:val="14"/>
              </w:rPr>
            </w:pPr>
            <w:r>
              <w:rPr>
                <w:b/>
                <w:sz w:val="14"/>
              </w:rPr>
              <w:t>6,720</w:t>
            </w:r>
          </w:p>
        </w:tc>
      </w:tr>
      <w:tr>
        <w:trPr>
          <w:trHeight w:val="176" w:hRule="atLeast"/>
        </w:trPr>
        <w:tc>
          <w:tcPr>
            <w:tcW w:w="2437" w:type="dxa"/>
          </w:tcPr>
          <w:p>
            <w:pPr>
              <w:pStyle w:val="TableParagraph"/>
              <w:spacing w:line="152" w:lineRule="exact" w:before="4"/>
              <w:ind w:left="50"/>
              <w:jc w:val="left"/>
              <w:rPr>
                <w:sz w:val="14"/>
              </w:rPr>
            </w:pPr>
            <w:r>
              <w:rPr>
                <w:sz w:val="14"/>
              </w:rPr>
              <w:t>Food processing operative (meat)</w:t>
            </w:r>
          </w:p>
        </w:tc>
        <w:tc>
          <w:tcPr>
            <w:tcW w:w="600" w:type="dxa"/>
          </w:tcPr>
          <w:p>
            <w:pPr>
              <w:pStyle w:val="TableParagraph"/>
              <w:spacing w:line="152" w:lineRule="exact" w:before="4"/>
              <w:ind w:left="92" w:right="81"/>
              <w:rPr>
                <w:b/>
                <w:sz w:val="14"/>
              </w:rPr>
            </w:pPr>
            <w:r>
              <w:rPr>
                <w:b/>
                <w:sz w:val="14"/>
              </w:rPr>
              <w:t>1,525</w:t>
            </w:r>
          </w:p>
        </w:tc>
        <w:tc>
          <w:tcPr>
            <w:tcW w:w="586" w:type="dxa"/>
          </w:tcPr>
          <w:p>
            <w:pPr>
              <w:pStyle w:val="TableParagraph"/>
              <w:spacing w:line="152" w:lineRule="exact" w:before="4"/>
              <w:ind w:left="80" w:right="80"/>
              <w:rPr>
                <w:sz w:val="14"/>
              </w:rPr>
            </w:pPr>
            <w:r>
              <w:rPr>
                <w:sz w:val="14"/>
              </w:rPr>
              <w:t>565</w:t>
            </w:r>
          </w:p>
        </w:tc>
        <w:tc>
          <w:tcPr>
            <w:tcW w:w="689" w:type="dxa"/>
          </w:tcPr>
          <w:p>
            <w:pPr>
              <w:pStyle w:val="TableParagraph"/>
              <w:spacing w:line="152" w:lineRule="exact" w:before="4"/>
              <w:ind w:left="189"/>
              <w:jc w:val="left"/>
              <w:rPr>
                <w:sz w:val="14"/>
              </w:rPr>
            </w:pPr>
            <w:r>
              <w:rPr>
                <w:sz w:val="14"/>
              </w:rPr>
              <w:t>675</w:t>
            </w:r>
          </w:p>
        </w:tc>
        <w:tc>
          <w:tcPr>
            <w:tcW w:w="485" w:type="dxa"/>
          </w:tcPr>
          <w:p>
            <w:pPr>
              <w:pStyle w:val="TableParagraph"/>
              <w:spacing w:line="152" w:lineRule="exact" w:before="4"/>
              <w:ind w:right="187"/>
              <w:jc w:val="right"/>
              <w:rPr>
                <w:sz w:val="14"/>
              </w:rPr>
            </w:pPr>
            <w:r>
              <w:rPr>
                <w:w w:val="95"/>
                <w:sz w:val="14"/>
              </w:rPr>
              <w:t>655</w:t>
            </w:r>
          </w:p>
        </w:tc>
        <w:tc>
          <w:tcPr>
            <w:tcW w:w="570" w:type="dxa"/>
          </w:tcPr>
          <w:p>
            <w:pPr>
              <w:pStyle w:val="TableParagraph"/>
              <w:spacing w:line="152" w:lineRule="exact" w:before="4"/>
              <w:ind w:left="79" w:right="63"/>
              <w:rPr>
                <w:sz w:val="14"/>
              </w:rPr>
            </w:pPr>
            <w:r>
              <w:rPr>
                <w:sz w:val="14"/>
              </w:rPr>
              <w:t>660</w:t>
            </w:r>
          </w:p>
        </w:tc>
        <w:tc>
          <w:tcPr>
            <w:tcW w:w="622" w:type="dxa"/>
          </w:tcPr>
          <w:p>
            <w:pPr>
              <w:pStyle w:val="TableParagraph"/>
              <w:spacing w:line="152" w:lineRule="exact" w:before="4"/>
              <w:ind w:right="155"/>
              <w:jc w:val="right"/>
              <w:rPr>
                <w:b/>
                <w:sz w:val="14"/>
              </w:rPr>
            </w:pPr>
            <w:r>
              <w:rPr>
                <w:b/>
                <w:w w:val="95"/>
                <w:sz w:val="14"/>
              </w:rPr>
              <w:t>2,555</w:t>
            </w:r>
          </w:p>
        </w:tc>
        <w:tc>
          <w:tcPr>
            <w:tcW w:w="570" w:type="dxa"/>
          </w:tcPr>
          <w:p>
            <w:pPr>
              <w:pStyle w:val="TableParagraph"/>
              <w:spacing w:line="152" w:lineRule="exact" w:before="4"/>
              <w:ind w:right="190"/>
              <w:jc w:val="right"/>
              <w:rPr>
                <w:sz w:val="14"/>
              </w:rPr>
            </w:pPr>
            <w:r>
              <w:rPr>
                <w:w w:val="95"/>
                <w:sz w:val="14"/>
              </w:rPr>
              <w:t>485</w:t>
            </w:r>
          </w:p>
        </w:tc>
        <w:tc>
          <w:tcPr>
            <w:tcW w:w="587" w:type="dxa"/>
          </w:tcPr>
          <w:p>
            <w:pPr>
              <w:pStyle w:val="TableParagraph"/>
              <w:spacing w:line="152" w:lineRule="exact" w:before="4"/>
              <w:ind w:left="78" w:right="82"/>
              <w:rPr>
                <w:sz w:val="14"/>
              </w:rPr>
            </w:pPr>
            <w:r>
              <w:rPr>
                <w:sz w:val="14"/>
              </w:rPr>
              <w:t>530</w:t>
            </w:r>
          </w:p>
        </w:tc>
        <w:tc>
          <w:tcPr>
            <w:tcW w:w="557" w:type="dxa"/>
          </w:tcPr>
          <w:p>
            <w:pPr>
              <w:pStyle w:val="TableParagraph"/>
              <w:spacing w:line="152" w:lineRule="exact" w:before="4"/>
              <w:ind w:left="185"/>
              <w:jc w:val="left"/>
              <w:rPr>
                <w:sz w:val="14"/>
              </w:rPr>
            </w:pPr>
            <w:r>
              <w:rPr>
                <w:sz w:val="14"/>
              </w:rPr>
              <w:t>670</w:t>
            </w:r>
          </w:p>
        </w:tc>
        <w:tc>
          <w:tcPr>
            <w:tcW w:w="856" w:type="dxa"/>
          </w:tcPr>
          <w:p>
            <w:pPr>
              <w:pStyle w:val="TableParagraph"/>
              <w:spacing w:line="152" w:lineRule="exact" w:before="4"/>
              <w:ind w:left="80" w:right="34"/>
              <w:rPr>
                <w:b/>
                <w:sz w:val="14"/>
              </w:rPr>
            </w:pPr>
            <w:r>
              <w:rPr>
                <w:b/>
                <w:sz w:val="14"/>
              </w:rPr>
              <w:t>5,760</w:t>
            </w:r>
          </w:p>
        </w:tc>
      </w:tr>
      <w:tr>
        <w:trPr>
          <w:trHeight w:val="177" w:hRule="atLeast"/>
        </w:trPr>
        <w:tc>
          <w:tcPr>
            <w:tcW w:w="2437" w:type="dxa"/>
          </w:tcPr>
          <w:p>
            <w:pPr>
              <w:pStyle w:val="TableParagraph"/>
              <w:spacing w:line="152" w:lineRule="exact" w:before="4"/>
              <w:ind w:left="50"/>
              <w:jc w:val="left"/>
              <w:rPr>
                <w:sz w:val="14"/>
              </w:rPr>
            </w:pPr>
            <w:r>
              <w:rPr>
                <w:sz w:val="14"/>
              </w:rPr>
              <w:t>Chef, other</w:t>
            </w:r>
          </w:p>
        </w:tc>
        <w:tc>
          <w:tcPr>
            <w:tcW w:w="600" w:type="dxa"/>
          </w:tcPr>
          <w:p>
            <w:pPr>
              <w:pStyle w:val="TableParagraph"/>
              <w:spacing w:line="153" w:lineRule="exact" w:before="4"/>
              <w:ind w:left="92" w:right="81"/>
              <w:rPr>
                <w:b/>
                <w:sz w:val="14"/>
              </w:rPr>
            </w:pPr>
            <w:r>
              <w:rPr>
                <w:b/>
                <w:sz w:val="14"/>
              </w:rPr>
              <w:t>1,380</w:t>
            </w:r>
          </w:p>
        </w:tc>
        <w:tc>
          <w:tcPr>
            <w:tcW w:w="586" w:type="dxa"/>
          </w:tcPr>
          <w:p>
            <w:pPr>
              <w:pStyle w:val="TableParagraph"/>
              <w:spacing w:line="153" w:lineRule="exact" w:before="4"/>
              <w:ind w:left="80" w:right="80"/>
              <w:rPr>
                <w:sz w:val="14"/>
              </w:rPr>
            </w:pPr>
            <w:r>
              <w:rPr>
                <w:sz w:val="14"/>
              </w:rPr>
              <w:t>545</w:t>
            </w:r>
          </w:p>
        </w:tc>
        <w:tc>
          <w:tcPr>
            <w:tcW w:w="689" w:type="dxa"/>
          </w:tcPr>
          <w:p>
            <w:pPr>
              <w:pStyle w:val="TableParagraph"/>
              <w:spacing w:line="153" w:lineRule="exact" w:before="4"/>
              <w:ind w:left="189"/>
              <w:jc w:val="left"/>
              <w:rPr>
                <w:sz w:val="14"/>
              </w:rPr>
            </w:pPr>
            <w:r>
              <w:rPr>
                <w:sz w:val="14"/>
              </w:rPr>
              <w:t>625</w:t>
            </w:r>
          </w:p>
        </w:tc>
        <w:tc>
          <w:tcPr>
            <w:tcW w:w="485" w:type="dxa"/>
          </w:tcPr>
          <w:p>
            <w:pPr>
              <w:pStyle w:val="TableParagraph"/>
              <w:spacing w:line="153" w:lineRule="exact" w:before="4"/>
              <w:ind w:right="187"/>
              <w:jc w:val="right"/>
              <w:rPr>
                <w:sz w:val="14"/>
              </w:rPr>
            </w:pPr>
            <w:r>
              <w:rPr>
                <w:w w:val="95"/>
                <w:sz w:val="14"/>
              </w:rPr>
              <w:t>690</w:t>
            </w:r>
          </w:p>
        </w:tc>
        <w:tc>
          <w:tcPr>
            <w:tcW w:w="570" w:type="dxa"/>
          </w:tcPr>
          <w:p>
            <w:pPr>
              <w:pStyle w:val="TableParagraph"/>
              <w:spacing w:line="153" w:lineRule="exact" w:before="4"/>
              <w:ind w:left="79" w:right="63"/>
              <w:rPr>
                <w:sz w:val="14"/>
              </w:rPr>
            </w:pPr>
            <w:r>
              <w:rPr>
                <w:sz w:val="14"/>
              </w:rPr>
              <w:t>535</w:t>
            </w:r>
          </w:p>
        </w:tc>
        <w:tc>
          <w:tcPr>
            <w:tcW w:w="622" w:type="dxa"/>
          </w:tcPr>
          <w:p>
            <w:pPr>
              <w:pStyle w:val="TableParagraph"/>
              <w:spacing w:line="153" w:lineRule="exact" w:before="4"/>
              <w:ind w:right="155"/>
              <w:jc w:val="right"/>
              <w:rPr>
                <w:b/>
                <w:sz w:val="14"/>
              </w:rPr>
            </w:pPr>
            <w:r>
              <w:rPr>
                <w:b/>
                <w:w w:val="95"/>
                <w:sz w:val="14"/>
              </w:rPr>
              <w:t>2,395</w:t>
            </w:r>
          </w:p>
        </w:tc>
        <w:tc>
          <w:tcPr>
            <w:tcW w:w="570" w:type="dxa"/>
          </w:tcPr>
          <w:p>
            <w:pPr>
              <w:pStyle w:val="TableParagraph"/>
              <w:spacing w:line="153" w:lineRule="exact" w:before="4"/>
              <w:ind w:right="190"/>
              <w:jc w:val="right"/>
              <w:rPr>
                <w:sz w:val="14"/>
              </w:rPr>
            </w:pPr>
            <w:r>
              <w:rPr>
                <w:w w:val="95"/>
                <w:sz w:val="14"/>
              </w:rPr>
              <w:t>495</w:t>
            </w:r>
          </w:p>
        </w:tc>
        <w:tc>
          <w:tcPr>
            <w:tcW w:w="587" w:type="dxa"/>
          </w:tcPr>
          <w:p>
            <w:pPr>
              <w:pStyle w:val="TableParagraph"/>
              <w:spacing w:line="153" w:lineRule="exact" w:before="4"/>
              <w:ind w:left="78" w:right="82"/>
              <w:rPr>
                <w:sz w:val="14"/>
              </w:rPr>
            </w:pPr>
            <w:r>
              <w:rPr>
                <w:sz w:val="14"/>
              </w:rPr>
              <w:t>605</w:t>
            </w:r>
          </w:p>
        </w:tc>
        <w:tc>
          <w:tcPr>
            <w:tcW w:w="557" w:type="dxa"/>
          </w:tcPr>
          <w:p>
            <w:pPr>
              <w:pStyle w:val="TableParagraph"/>
              <w:spacing w:line="153" w:lineRule="exact" w:before="4"/>
              <w:ind w:left="185"/>
              <w:jc w:val="left"/>
              <w:rPr>
                <w:sz w:val="14"/>
              </w:rPr>
            </w:pPr>
            <w:r>
              <w:rPr>
                <w:sz w:val="14"/>
              </w:rPr>
              <w:t>530</w:t>
            </w:r>
          </w:p>
        </w:tc>
        <w:tc>
          <w:tcPr>
            <w:tcW w:w="856" w:type="dxa"/>
          </w:tcPr>
          <w:p>
            <w:pPr>
              <w:pStyle w:val="TableParagraph"/>
              <w:spacing w:line="153" w:lineRule="exact" w:before="4"/>
              <w:ind w:left="80" w:right="34"/>
              <w:rPr>
                <w:b/>
                <w:sz w:val="14"/>
              </w:rPr>
            </w:pPr>
            <w:r>
              <w:rPr>
                <w:b/>
                <w:sz w:val="14"/>
              </w:rPr>
              <w:t>5,410</w:t>
            </w:r>
          </w:p>
        </w:tc>
      </w:tr>
      <w:tr>
        <w:trPr>
          <w:trHeight w:val="176" w:hRule="atLeast"/>
        </w:trPr>
        <w:tc>
          <w:tcPr>
            <w:tcW w:w="2437" w:type="dxa"/>
          </w:tcPr>
          <w:p>
            <w:pPr>
              <w:pStyle w:val="TableParagraph"/>
              <w:spacing w:line="152" w:lineRule="exact" w:before="5"/>
              <w:ind w:left="50"/>
              <w:jc w:val="left"/>
              <w:rPr>
                <w:sz w:val="14"/>
              </w:rPr>
            </w:pPr>
            <w:r>
              <w:rPr>
                <w:sz w:val="14"/>
              </w:rPr>
              <w:t>Fruit picker (farming)</w:t>
            </w:r>
          </w:p>
        </w:tc>
        <w:tc>
          <w:tcPr>
            <w:tcW w:w="600" w:type="dxa"/>
          </w:tcPr>
          <w:p>
            <w:pPr>
              <w:pStyle w:val="TableParagraph"/>
              <w:spacing w:line="152" w:lineRule="exact" w:before="5"/>
              <w:ind w:left="93" w:right="81"/>
              <w:rPr>
                <w:b/>
                <w:sz w:val="14"/>
              </w:rPr>
            </w:pPr>
            <w:r>
              <w:rPr>
                <w:b/>
                <w:sz w:val="14"/>
              </w:rPr>
              <w:t>545</w:t>
            </w:r>
          </w:p>
        </w:tc>
        <w:tc>
          <w:tcPr>
            <w:tcW w:w="586" w:type="dxa"/>
          </w:tcPr>
          <w:p>
            <w:pPr>
              <w:pStyle w:val="TableParagraph"/>
              <w:spacing w:line="152" w:lineRule="exact" w:before="5"/>
              <w:ind w:left="80" w:right="80"/>
              <w:rPr>
                <w:sz w:val="14"/>
              </w:rPr>
            </w:pPr>
            <w:r>
              <w:rPr>
                <w:sz w:val="14"/>
              </w:rPr>
              <w:t>125</w:t>
            </w:r>
          </w:p>
        </w:tc>
        <w:tc>
          <w:tcPr>
            <w:tcW w:w="689" w:type="dxa"/>
          </w:tcPr>
          <w:p>
            <w:pPr>
              <w:pStyle w:val="TableParagraph"/>
              <w:spacing w:line="152" w:lineRule="exact" w:before="5"/>
              <w:ind w:left="136"/>
              <w:jc w:val="left"/>
              <w:rPr>
                <w:sz w:val="14"/>
              </w:rPr>
            </w:pPr>
            <w:r>
              <w:rPr>
                <w:sz w:val="14"/>
              </w:rPr>
              <w:t>1,170</w:t>
            </w:r>
          </w:p>
        </w:tc>
        <w:tc>
          <w:tcPr>
            <w:tcW w:w="485" w:type="dxa"/>
          </w:tcPr>
          <w:p>
            <w:pPr>
              <w:pStyle w:val="TableParagraph"/>
              <w:spacing w:line="152" w:lineRule="exact" w:before="5"/>
              <w:ind w:right="187"/>
              <w:jc w:val="right"/>
              <w:rPr>
                <w:sz w:val="14"/>
              </w:rPr>
            </w:pPr>
            <w:r>
              <w:rPr>
                <w:w w:val="95"/>
                <w:sz w:val="14"/>
              </w:rPr>
              <w:t>855</w:t>
            </w:r>
          </w:p>
        </w:tc>
        <w:tc>
          <w:tcPr>
            <w:tcW w:w="570" w:type="dxa"/>
          </w:tcPr>
          <w:p>
            <w:pPr>
              <w:pStyle w:val="TableParagraph"/>
              <w:spacing w:line="152" w:lineRule="exact" w:before="5"/>
              <w:ind w:left="79" w:right="63"/>
              <w:rPr>
                <w:sz w:val="14"/>
              </w:rPr>
            </w:pPr>
            <w:r>
              <w:rPr>
                <w:sz w:val="14"/>
              </w:rPr>
              <w:t>155</w:t>
            </w:r>
          </w:p>
        </w:tc>
        <w:tc>
          <w:tcPr>
            <w:tcW w:w="622" w:type="dxa"/>
          </w:tcPr>
          <w:p>
            <w:pPr>
              <w:pStyle w:val="TableParagraph"/>
              <w:spacing w:line="152" w:lineRule="exact" w:before="5"/>
              <w:ind w:right="155"/>
              <w:jc w:val="right"/>
              <w:rPr>
                <w:b/>
                <w:sz w:val="14"/>
              </w:rPr>
            </w:pPr>
            <w:r>
              <w:rPr>
                <w:b/>
                <w:w w:val="95"/>
                <w:sz w:val="14"/>
              </w:rPr>
              <w:t>2,305</w:t>
            </w:r>
          </w:p>
        </w:tc>
        <w:tc>
          <w:tcPr>
            <w:tcW w:w="570" w:type="dxa"/>
          </w:tcPr>
          <w:p>
            <w:pPr>
              <w:pStyle w:val="TableParagraph"/>
              <w:spacing w:line="152" w:lineRule="exact" w:before="5"/>
              <w:ind w:right="190"/>
              <w:jc w:val="right"/>
              <w:rPr>
                <w:sz w:val="14"/>
              </w:rPr>
            </w:pPr>
            <w:r>
              <w:rPr>
                <w:w w:val="95"/>
                <w:sz w:val="14"/>
              </w:rPr>
              <w:t>140</w:t>
            </w:r>
          </w:p>
        </w:tc>
        <w:tc>
          <w:tcPr>
            <w:tcW w:w="587" w:type="dxa"/>
          </w:tcPr>
          <w:p>
            <w:pPr>
              <w:pStyle w:val="TableParagraph"/>
              <w:spacing w:line="152" w:lineRule="exact" w:before="5"/>
              <w:ind w:left="78" w:right="82"/>
              <w:rPr>
                <w:sz w:val="14"/>
              </w:rPr>
            </w:pPr>
            <w:r>
              <w:rPr>
                <w:sz w:val="14"/>
              </w:rPr>
              <w:t>705</w:t>
            </w:r>
          </w:p>
        </w:tc>
        <w:tc>
          <w:tcPr>
            <w:tcW w:w="557" w:type="dxa"/>
          </w:tcPr>
          <w:p>
            <w:pPr>
              <w:pStyle w:val="TableParagraph"/>
              <w:spacing w:line="152" w:lineRule="exact" w:before="5"/>
              <w:ind w:left="185"/>
              <w:jc w:val="left"/>
              <w:rPr>
                <w:sz w:val="14"/>
              </w:rPr>
            </w:pPr>
            <w:r>
              <w:rPr>
                <w:sz w:val="14"/>
              </w:rPr>
              <w:t>560</w:t>
            </w:r>
          </w:p>
        </w:tc>
        <w:tc>
          <w:tcPr>
            <w:tcW w:w="856" w:type="dxa"/>
          </w:tcPr>
          <w:p>
            <w:pPr>
              <w:pStyle w:val="TableParagraph"/>
              <w:spacing w:line="152" w:lineRule="exact" w:before="5"/>
              <w:ind w:left="80" w:right="34"/>
              <w:rPr>
                <w:b/>
                <w:sz w:val="14"/>
              </w:rPr>
            </w:pPr>
            <w:r>
              <w:rPr>
                <w:b/>
                <w:sz w:val="14"/>
              </w:rPr>
              <w:t>4,255</w:t>
            </w:r>
          </w:p>
        </w:tc>
      </w:tr>
      <w:tr>
        <w:trPr>
          <w:trHeight w:val="176" w:hRule="atLeast"/>
        </w:trPr>
        <w:tc>
          <w:tcPr>
            <w:tcW w:w="2437" w:type="dxa"/>
          </w:tcPr>
          <w:p>
            <w:pPr>
              <w:pStyle w:val="TableParagraph"/>
              <w:spacing w:line="152" w:lineRule="exact" w:before="4"/>
              <w:ind w:left="50"/>
              <w:jc w:val="left"/>
              <w:rPr>
                <w:sz w:val="14"/>
              </w:rPr>
            </w:pPr>
            <w:r>
              <w:rPr>
                <w:sz w:val="14"/>
              </w:rPr>
              <w:t>Administrator, general</w:t>
            </w:r>
          </w:p>
        </w:tc>
        <w:tc>
          <w:tcPr>
            <w:tcW w:w="600" w:type="dxa"/>
          </w:tcPr>
          <w:p>
            <w:pPr>
              <w:pStyle w:val="TableParagraph"/>
              <w:spacing w:line="152" w:lineRule="exact" w:before="4"/>
              <w:ind w:left="92" w:right="81"/>
              <w:rPr>
                <w:b/>
                <w:sz w:val="14"/>
              </w:rPr>
            </w:pPr>
            <w:r>
              <w:rPr>
                <w:b/>
                <w:sz w:val="14"/>
              </w:rPr>
              <w:t>1,000</w:t>
            </w:r>
          </w:p>
        </w:tc>
        <w:tc>
          <w:tcPr>
            <w:tcW w:w="586" w:type="dxa"/>
          </w:tcPr>
          <w:p>
            <w:pPr>
              <w:pStyle w:val="TableParagraph"/>
              <w:spacing w:line="152" w:lineRule="exact" w:before="4"/>
              <w:ind w:left="80" w:right="80"/>
              <w:rPr>
                <w:sz w:val="14"/>
              </w:rPr>
            </w:pPr>
            <w:r>
              <w:rPr>
                <w:sz w:val="14"/>
              </w:rPr>
              <w:t>400</w:t>
            </w:r>
          </w:p>
        </w:tc>
        <w:tc>
          <w:tcPr>
            <w:tcW w:w="689" w:type="dxa"/>
          </w:tcPr>
          <w:p>
            <w:pPr>
              <w:pStyle w:val="TableParagraph"/>
              <w:spacing w:line="152" w:lineRule="exact" w:before="4"/>
              <w:ind w:left="189"/>
              <w:jc w:val="left"/>
              <w:rPr>
                <w:sz w:val="14"/>
              </w:rPr>
            </w:pPr>
            <w:r>
              <w:rPr>
                <w:sz w:val="14"/>
              </w:rPr>
              <w:t>465</w:t>
            </w:r>
          </w:p>
        </w:tc>
        <w:tc>
          <w:tcPr>
            <w:tcW w:w="485" w:type="dxa"/>
          </w:tcPr>
          <w:p>
            <w:pPr>
              <w:pStyle w:val="TableParagraph"/>
              <w:spacing w:line="152" w:lineRule="exact" w:before="4"/>
              <w:ind w:right="187"/>
              <w:jc w:val="right"/>
              <w:rPr>
                <w:sz w:val="14"/>
              </w:rPr>
            </w:pPr>
            <w:r>
              <w:rPr>
                <w:w w:val="95"/>
                <w:sz w:val="14"/>
              </w:rPr>
              <w:t>480</w:t>
            </w:r>
          </w:p>
        </w:tc>
        <w:tc>
          <w:tcPr>
            <w:tcW w:w="570" w:type="dxa"/>
          </w:tcPr>
          <w:p>
            <w:pPr>
              <w:pStyle w:val="TableParagraph"/>
              <w:spacing w:line="152" w:lineRule="exact" w:before="4"/>
              <w:ind w:left="79" w:right="63"/>
              <w:rPr>
                <w:sz w:val="14"/>
              </w:rPr>
            </w:pPr>
            <w:r>
              <w:rPr>
                <w:sz w:val="14"/>
              </w:rPr>
              <w:t>435</w:t>
            </w:r>
          </w:p>
        </w:tc>
        <w:tc>
          <w:tcPr>
            <w:tcW w:w="622" w:type="dxa"/>
          </w:tcPr>
          <w:p>
            <w:pPr>
              <w:pStyle w:val="TableParagraph"/>
              <w:spacing w:line="152" w:lineRule="exact" w:before="4"/>
              <w:ind w:right="155"/>
              <w:jc w:val="right"/>
              <w:rPr>
                <w:b/>
                <w:sz w:val="14"/>
              </w:rPr>
            </w:pPr>
            <w:r>
              <w:rPr>
                <w:b/>
                <w:w w:val="95"/>
                <w:sz w:val="14"/>
              </w:rPr>
              <w:t>1,780</w:t>
            </w:r>
          </w:p>
        </w:tc>
        <w:tc>
          <w:tcPr>
            <w:tcW w:w="570" w:type="dxa"/>
          </w:tcPr>
          <w:p>
            <w:pPr>
              <w:pStyle w:val="TableParagraph"/>
              <w:spacing w:line="152" w:lineRule="exact" w:before="4"/>
              <w:ind w:right="190"/>
              <w:jc w:val="right"/>
              <w:rPr>
                <w:sz w:val="14"/>
              </w:rPr>
            </w:pPr>
            <w:r>
              <w:rPr>
                <w:w w:val="95"/>
                <w:sz w:val="14"/>
              </w:rPr>
              <w:t>395</w:t>
            </w:r>
          </w:p>
        </w:tc>
        <w:tc>
          <w:tcPr>
            <w:tcW w:w="587" w:type="dxa"/>
          </w:tcPr>
          <w:p>
            <w:pPr>
              <w:pStyle w:val="TableParagraph"/>
              <w:spacing w:line="152" w:lineRule="exact" w:before="4"/>
              <w:ind w:left="78" w:right="82"/>
              <w:rPr>
                <w:sz w:val="14"/>
              </w:rPr>
            </w:pPr>
            <w:r>
              <w:rPr>
                <w:sz w:val="14"/>
              </w:rPr>
              <w:t>475</w:t>
            </w:r>
          </w:p>
        </w:tc>
        <w:tc>
          <w:tcPr>
            <w:tcW w:w="557" w:type="dxa"/>
          </w:tcPr>
          <w:p>
            <w:pPr>
              <w:pStyle w:val="TableParagraph"/>
              <w:spacing w:line="152" w:lineRule="exact" w:before="4"/>
              <w:ind w:left="185"/>
              <w:jc w:val="left"/>
              <w:rPr>
                <w:sz w:val="14"/>
              </w:rPr>
            </w:pPr>
            <w:r>
              <w:rPr>
                <w:sz w:val="14"/>
              </w:rPr>
              <w:t>550</w:t>
            </w:r>
          </w:p>
        </w:tc>
        <w:tc>
          <w:tcPr>
            <w:tcW w:w="856" w:type="dxa"/>
          </w:tcPr>
          <w:p>
            <w:pPr>
              <w:pStyle w:val="TableParagraph"/>
              <w:spacing w:line="152" w:lineRule="exact" w:before="4"/>
              <w:ind w:left="80" w:right="34"/>
              <w:rPr>
                <w:b/>
                <w:sz w:val="14"/>
              </w:rPr>
            </w:pPr>
            <w:r>
              <w:rPr>
                <w:b/>
                <w:sz w:val="14"/>
              </w:rPr>
              <w:t>4,200</w:t>
            </w:r>
          </w:p>
        </w:tc>
      </w:tr>
      <w:tr>
        <w:trPr>
          <w:trHeight w:val="177" w:hRule="atLeast"/>
        </w:trPr>
        <w:tc>
          <w:tcPr>
            <w:tcW w:w="2437" w:type="dxa"/>
          </w:tcPr>
          <w:p>
            <w:pPr>
              <w:pStyle w:val="TableParagraph"/>
              <w:spacing w:line="152" w:lineRule="exact" w:before="5"/>
              <w:ind w:left="50"/>
              <w:jc w:val="left"/>
              <w:rPr>
                <w:sz w:val="14"/>
              </w:rPr>
            </w:pPr>
            <w:r>
              <w:rPr>
                <w:sz w:val="14"/>
              </w:rPr>
              <w:t>Driver, HGV (Heavy Goods Vehicle)</w:t>
            </w:r>
          </w:p>
        </w:tc>
        <w:tc>
          <w:tcPr>
            <w:tcW w:w="600" w:type="dxa"/>
          </w:tcPr>
          <w:p>
            <w:pPr>
              <w:pStyle w:val="TableParagraph"/>
              <w:spacing w:line="153" w:lineRule="exact" w:before="4"/>
              <w:ind w:left="93" w:right="81"/>
              <w:rPr>
                <w:b/>
                <w:sz w:val="14"/>
              </w:rPr>
            </w:pPr>
            <w:r>
              <w:rPr>
                <w:b/>
                <w:sz w:val="14"/>
              </w:rPr>
              <w:t>730</w:t>
            </w:r>
          </w:p>
        </w:tc>
        <w:tc>
          <w:tcPr>
            <w:tcW w:w="586" w:type="dxa"/>
          </w:tcPr>
          <w:p>
            <w:pPr>
              <w:pStyle w:val="TableParagraph"/>
              <w:spacing w:line="152" w:lineRule="exact" w:before="5"/>
              <w:ind w:left="80" w:right="80"/>
              <w:rPr>
                <w:sz w:val="14"/>
              </w:rPr>
            </w:pPr>
            <w:r>
              <w:rPr>
                <w:sz w:val="14"/>
              </w:rPr>
              <w:t>570</w:t>
            </w:r>
          </w:p>
        </w:tc>
        <w:tc>
          <w:tcPr>
            <w:tcW w:w="689" w:type="dxa"/>
          </w:tcPr>
          <w:p>
            <w:pPr>
              <w:pStyle w:val="TableParagraph"/>
              <w:spacing w:line="152" w:lineRule="exact" w:before="5"/>
              <w:ind w:left="189"/>
              <w:jc w:val="left"/>
              <w:rPr>
                <w:sz w:val="14"/>
              </w:rPr>
            </w:pPr>
            <w:r>
              <w:rPr>
                <w:sz w:val="14"/>
              </w:rPr>
              <w:t>635</w:t>
            </w:r>
          </w:p>
        </w:tc>
        <w:tc>
          <w:tcPr>
            <w:tcW w:w="485" w:type="dxa"/>
          </w:tcPr>
          <w:p>
            <w:pPr>
              <w:pStyle w:val="TableParagraph"/>
              <w:spacing w:line="152" w:lineRule="exact" w:before="5"/>
              <w:ind w:right="187"/>
              <w:jc w:val="right"/>
              <w:rPr>
                <w:sz w:val="14"/>
              </w:rPr>
            </w:pPr>
            <w:r>
              <w:rPr>
                <w:w w:val="95"/>
                <w:sz w:val="14"/>
              </w:rPr>
              <w:t>555</w:t>
            </w:r>
          </w:p>
        </w:tc>
        <w:tc>
          <w:tcPr>
            <w:tcW w:w="570" w:type="dxa"/>
          </w:tcPr>
          <w:p>
            <w:pPr>
              <w:pStyle w:val="TableParagraph"/>
              <w:spacing w:line="152" w:lineRule="exact" w:before="5"/>
              <w:ind w:left="79" w:right="63"/>
              <w:rPr>
                <w:sz w:val="14"/>
              </w:rPr>
            </w:pPr>
            <w:r>
              <w:rPr>
                <w:sz w:val="14"/>
              </w:rPr>
              <w:t>460</w:t>
            </w:r>
          </w:p>
        </w:tc>
        <w:tc>
          <w:tcPr>
            <w:tcW w:w="622" w:type="dxa"/>
          </w:tcPr>
          <w:p>
            <w:pPr>
              <w:pStyle w:val="TableParagraph"/>
              <w:spacing w:line="153" w:lineRule="exact" w:before="4"/>
              <w:ind w:right="155"/>
              <w:jc w:val="right"/>
              <w:rPr>
                <w:b/>
                <w:sz w:val="14"/>
              </w:rPr>
            </w:pPr>
            <w:r>
              <w:rPr>
                <w:b/>
                <w:w w:val="95"/>
                <w:sz w:val="14"/>
              </w:rPr>
              <w:t>2,220</w:t>
            </w:r>
          </w:p>
        </w:tc>
        <w:tc>
          <w:tcPr>
            <w:tcW w:w="570" w:type="dxa"/>
          </w:tcPr>
          <w:p>
            <w:pPr>
              <w:pStyle w:val="TableParagraph"/>
              <w:spacing w:line="152" w:lineRule="exact" w:before="5"/>
              <w:ind w:right="190"/>
              <w:jc w:val="right"/>
              <w:rPr>
                <w:sz w:val="14"/>
              </w:rPr>
            </w:pPr>
            <w:r>
              <w:rPr>
                <w:w w:val="95"/>
                <w:sz w:val="14"/>
              </w:rPr>
              <w:t>350</w:t>
            </w:r>
          </w:p>
        </w:tc>
        <w:tc>
          <w:tcPr>
            <w:tcW w:w="587" w:type="dxa"/>
          </w:tcPr>
          <w:p>
            <w:pPr>
              <w:pStyle w:val="TableParagraph"/>
              <w:spacing w:line="152" w:lineRule="exact" w:before="5"/>
              <w:ind w:left="78" w:right="82"/>
              <w:rPr>
                <w:sz w:val="14"/>
              </w:rPr>
            </w:pPr>
            <w:r>
              <w:rPr>
                <w:sz w:val="14"/>
              </w:rPr>
              <w:t>350</w:t>
            </w:r>
          </w:p>
        </w:tc>
        <w:tc>
          <w:tcPr>
            <w:tcW w:w="557" w:type="dxa"/>
          </w:tcPr>
          <w:p>
            <w:pPr>
              <w:pStyle w:val="TableParagraph"/>
              <w:spacing w:line="152" w:lineRule="exact" w:before="5"/>
              <w:ind w:left="185"/>
              <w:jc w:val="left"/>
              <w:rPr>
                <w:sz w:val="14"/>
              </w:rPr>
            </w:pPr>
            <w:r>
              <w:rPr>
                <w:sz w:val="14"/>
              </w:rPr>
              <w:t>340</w:t>
            </w:r>
          </w:p>
        </w:tc>
        <w:tc>
          <w:tcPr>
            <w:tcW w:w="856" w:type="dxa"/>
          </w:tcPr>
          <w:p>
            <w:pPr>
              <w:pStyle w:val="TableParagraph"/>
              <w:spacing w:line="153" w:lineRule="exact" w:before="4"/>
              <w:ind w:left="80" w:right="34"/>
              <w:rPr>
                <w:b/>
                <w:sz w:val="14"/>
              </w:rPr>
            </w:pPr>
            <w:r>
              <w:rPr>
                <w:b/>
                <w:sz w:val="14"/>
              </w:rPr>
              <w:t>3,990</w:t>
            </w:r>
          </w:p>
        </w:tc>
      </w:tr>
      <w:tr>
        <w:trPr>
          <w:trHeight w:val="265" w:hRule="atLeast"/>
        </w:trPr>
        <w:tc>
          <w:tcPr>
            <w:tcW w:w="2437" w:type="dxa"/>
          </w:tcPr>
          <w:p>
            <w:pPr>
              <w:pStyle w:val="TableParagraph"/>
              <w:spacing w:before="4"/>
              <w:ind w:left="50"/>
              <w:jc w:val="left"/>
              <w:rPr>
                <w:sz w:val="14"/>
              </w:rPr>
            </w:pPr>
            <w:r>
              <w:rPr>
                <w:sz w:val="14"/>
              </w:rPr>
              <w:t>Driver, delivery van</w:t>
            </w:r>
          </w:p>
        </w:tc>
        <w:tc>
          <w:tcPr>
            <w:tcW w:w="600" w:type="dxa"/>
          </w:tcPr>
          <w:p>
            <w:pPr>
              <w:pStyle w:val="TableParagraph"/>
              <w:spacing w:before="4"/>
              <w:ind w:left="93" w:right="81"/>
              <w:rPr>
                <w:b/>
                <w:sz w:val="14"/>
              </w:rPr>
            </w:pPr>
            <w:r>
              <w:rPr>
                <w:b/>
                <w:sz w:val="14"/>
              </w:rPr>
              <w:t>580</w:t>
            </w:r>
          </w:p>
        </w:tc>
        <w:tc>
          <w:tcPr>
            <w:tcW w:w="586" w:type="dxa"/>
          </w:tcPr>
          <w:p>
            <w:pPr>
              <w:pStyle w:val="TableParagraph"/>
              <w:spacing w:before="4"/>
              <w:ind w:left="80" w:right="80"/>
              <w:rPr>
                <w:sz w:val="14"/>
              </w:rPr>
            </w:pPr>
            <w:r>
              <w:rPr>
                <w:sz w:val="14"/>
              </w:rPr>
              <w:t>340</w:t>
            </w:r>
          </w:p>
        </w:tc>
        <w:tc>
          <w:tcPr>
            <w:tcW w:w="689" w:type="dxa"/>
          </w:tcPr>
          <w:p>
            <w:pPr>
              <w:pStyle w:val="TableParagraph"/>
              <w:spacing w:before="4"/>
              <w:ind w:left="189"/>
              <w:jc w:val="left"/>
              <w:rPr>
                <w:sz w:val="14"/>
              </w:rPr>
            </w:pPr>
            <w:r>
              <w:rPr>
                <w:sz w:val="14"/>
              </w:rPr>
              <w:t>410</w:t>
            </w:r>
          </w:p>
        </w:tc>
        <w:tc>
          <w:tcPr>
            <w:tcW w:w="485" w:type="dxa"/>
          </w:tcPr>
          <w:p>
            <w:pPr>
              <w:pStyle w:val="TableParagraph"/>
              <w:spacing w:before="4"/>
              <w:ind w:right="187"/>
              <w:jc w:val="right"/>
              <w:rPr>
                <w:sz w:val="14"/>
              </w:rPr>
            </w:pPr>
            <w:r>
              <w:rPr>
                <w:w w:val="95"/>
                <w:sz w:val="14"/>
              </w:rPr>
              <w:t>420</w:t>
            </w:r>
          </w:p>
        </w:tc>
        <w:tc>
          <w:tcPr>
            <w:tcW w:w="570" w:type="dxa"/>
          </w:tcPr>
          <w:p>
            <w:pPr>
              <w:pStyle w:val="TableParagraph"/>
              <w:spacing w:before="4"/>
              <w:ind w:left="79" w:right="63"/>
              <w:rPr>
                <w:sz w:val="14"/>
              </w:rPr>
            </w:pPr>
            <w:r>
              <w:rPr>
                <w:sz w:val="14"/>
              </w:rPr>
              <w:t>355</w:t>
            </w:r>
          </w:p>
        </w:tc>
        <w:tc>
          <w:tcPr>
            <w:tcW w:w="622" w:type="dxa"/>
          </w:tcPr>
          <w:p>
            <w:pPr>
              <w:pStyle w:val="TableParagraph"/>
              <w:spacing w:before="4"/>
              <w:ind w:right="155"/>
              <w:jc w:val="right"/>
              <w:rPr>
                <w:b/>
                <w:sz w:val="14"/>
              </w:rPr>
            </w:pPr>
            <w:r>
              <w:rPr>
                <w:b/>
                <w:w w:val="95"/>
                <w:sz w:val="14"/>
              </w:rPr>
              <w:t>1,525</w:t>
            </w:r>
          </w:p>
        </w:tc>
        <w:tc>
          <w:tcPr>
            <w:tcW w:w="570" w:type="dxa"/>
          </w:tcPr>
          <w:p>
            <w:pPr>
              <w:pStyle w:val="TableParagraph"/>
              <w:spacing w:before="4"/>
              <w:ind w:right="190"/>
              <w:jc w:val="right"/>
              <w:rPr>
                <w:sz w:val="14"/>
              </w:rPr>
            </w:pPr>
            <w:r>
              <w:rPr>
                <w:w w:val="95"/>
                <w:sz w:val="14"/>
              </w:rPr>
              <w:t>320</w:t>
            </w:r>
          </w:p>
        </w:tc>
        <w:tc>
          <w:tcPr>
            <w:tcW w:w="587" w:type="dxa"/>
          </w:tcPr>
          <w:p>
            <w:pPr>
              <w:pStyle w:val="TableParagraph"/>
              <w:spacing w:before="4"/>
              <w:ind w:left="78" w:right="82"/>
              <w:rPr>
                <w:sz w:val="14"/>
              </w:rPr>
            </w:pPr>
            <w:r>
              <w:rPr>
                <w:sz w:val="14"/>
              </w:rPr>
              <w:t>280</w:t>
            </w:r>
          </w:p>
        </w:tc>
        <w:tc>
          <w:tcPr>
            <w:tcW w:w="557" w:type="dxa"/>
          </w:tcPr>
          <w:p>
            <w:pPr>
              <w:pStyle w:val="TableParagraph"/>
              <w:spacing w:before="4"/>
              <w:ind w:left="185"/>
              <w:jc w:val="left"/>
              <w:rPr>
                <w:sz w:val="14"/>
              </w:rPr>
            </w:pPr>
            <w:r>
              <w:rPr>
                <w:sz w:val="14"/>
              </w:rPr>
              <w:t>300</w:t>
            </w:r>
          </w:p>
        </w:tc>
        <w:tc>
          <w:tcPr>
            <w:tcW w:w="856" w:type="dxa"/>
          </w:tcPr>
          <w:p>
            <w:pPr>
              <w:pStyle w:val="TableParagraph"/>
              <w:spacing w:before="4"/>
              <w:ind w:left="80" w:right="34"/>
              <w:rPr>
                <w:b/>
                <w:sz w:val="14"/>
              </w:rPr>
            </w:pPr>
            <w:r>
              <w:rPr>
                <w:b/>
                <w:sz w:val="14"/>
              </w:rPr>
              <w:t>3,005</w:t>
            </w:r>
          </w:p>
        </w:tc>
      </w:tr>
      <w:tr>
        <w:trPr>
          <w:trHeight w:val="265" w:hRule="atLeast"/>
        </w:trPr>
        <w:tc>
          <w:tcPr>
            <w:tcW w:w="2437" w:type="dxa"/>
          </w:tcPr>
          <w:p>
            <w:pPr>
              <w:pStyle w:val="TableParagraph"/>
              <w:spacing w:line="152" w:lineRule="exact" w:before="93"/>
              <w:ind w:left="50"/>
              <w:jc w:val="left"/>
              <w:rPr>
                <w:b/>
                <w:sz w:val="14"/>
              </w:rPr>
            </w:pPr>
            <w:r>
              <w:rPr>
                <w:b/>
                <w:sz w:val="14"/>
              </w:rPr>
              <w:t>Total Top 20</w:t>
            </w:r>
          </w:p>
        </w:tc>
        <w:tc>
          <w:tcPr>
            <w:tcW w:w="600" w:type="dxa"/>
          </w:tcPr>
          <w:p>
            <w:pPr>
              <w:pStyle w:val="TableParagraph"/>
              <w:spacing w:line="152" w:lineRule="exact" w:before="93"/>
              <w:ind w:left="92" w:right="81"/>
              <w:rPr>
                <w:b/>
                <w:sz w:val="14"/>
              </w:rPr>
            </w:pPr>
            <w:r>
              <w:rPr>
                <w:b/>
                <w:sz w:val="14"/>
              </w:rPr>
              <w:t>67,030</w:t>
            </w:r>
          </w:p>
        </w:tc>
        <w:tc>
          <w:tcPr>
            <w:tcW w:w="586" w:type="dxa"/>
          </w:tcPr>
          <w:p>
            <w:pPr>
              <w:pStyle w:val="TableParagraph"/>
              <w:spacing w:line="152" w:lineRule="exact" w:before="93"/>
              <w:ind w:left="80" w:right="81"/>
              <w:rPr>
                <w:b/>
                <w:sz w:val="14"/>
              </w:rPr>
            </w:pPr>
            <w:r>
              <w:rPr>
                <w:b/>
                <w:sz w:val="14"/>
              </w:rPr>
              <w:t>32,955</w:t>
            </w:r>
          </w:p>
        </w:tc>
        <w:tc>
          <w:tcPr>
            <w:tcW w:w="689" w:type="dxa"/>
          </w:tcPr>
          <w:p>
            <w:pPr>
              <w:pStyle w:val="TableParagraph"/>
              <w:spacing w:line="152" w:lineRule="exact" w:before="93"/>
              <w:ind w:left="101"/>
              <w:jc w:val="left"/>
              <w:rPr>
                <w:b/>
                <w:sz w:val="14"/>
              </w:rPr>
            </w:pPr>
            <w:r>
              <w:rPr>
                <w:b/>
                <w:sz w:val="14"/>
              </w:rPr>
              <w:t>45,445</w:t>
            </w:r>
          </w:p>
        </w:tc>
        <w:tc>
          <w:tcPr>
            <w:tcW w:w="485" w:type="dxa"/>
          </w:tcPr>
          <w:p>
            <w:pPr>
              <w:pStyle w:val="TableParagraph"/>
              <w:spacing w:line="152" w:lineRule="exact" w:before="93"/>
              <w:ind w:right="100"/>
              <w:jc w:val="right"/>
              <w:rPr>
                <w:b/>
                <w:sz w:val="14"/>
              </w:rPr>
            </w:pPr>
            <w:r>
              <w:rPr>
                <w:b/>
                <w:spacing w:val="-1"/>
                <w:w w:val="95"/>
                <w:sz w:val="14"/>
              </w:rPr>
              <w:t>48,555</w:t>
            </w:r>
          </w:p>
        </w:tc>
        <w:tc>
          <w:tcPr>
            <w:tcW w:w="570" w:type="dxa"/>
          </w:tcPr>
          <w:p>
            <w:pPr>
              <w:pStyle w:val="TableParagraph"/>
              <w:spacing w:line="152" w:lineRule="exact" w:before="93"/>
              <w:ind w:left="79" w:right="66"/>
              <w:rPr>
                <w:b/>
                <w:sz w:val="14"/>
              </w:rPr>
            </w:pPr>
            <w:r>
              <w:rPr>
                <w:b/>
                <w:sz w:val="14"/>
              </w:rPr>
              <w:t>41,610</w:t>
            </w:r>
          </w:p>
        </w:tc>
        <w:tc>
          <w:tcPr>
            <w:tcW w:w="622" w:type="dxa"/>
          </w:tcPr>
          <w:p>
            <w:pPr>
              <w:pStyle w:val="TableParagraph"/>
              <w:spacing w:line="152" w:lineRule="exact" w:before="93"/>
              <w:ind w:right="85"/>
              <w:jc w:val="right"/>
              <w:rPr>
                <w:b/>
                <w:sz w:val="14"/>
              </w:rPr>
            </w:pPr>
            <w:r>
              <w:rPr>
                <w:b/>
                <w:w w:val="95"/>
                <w:sz w:val="14"/>
              </w:rPr>
              <w:t>168,565</w:t>
            </w:r>
          </w:p>
        </w:tc>
        <w:tc>
          <w:tcPr>
            <w:tcW w:w="570" w:type="dxa"/>
          </w:tcPr>
          <w:p>
            <w:pPr>
              <w:pStyle w:val="TableParagraph"/>
              <w:spacing w:line="152" w:lineRule="exact" w:before="93"/>
              <w:ind w:right="103"/>
              <w:jc w:val="right"/>
              <w:rPr>
                <w:b/>
                <w:sz w:val="14"/>
              </w:rPr>
            </w:pPr>
            <w:r>
              <w:rPr>
                <w:b/>
                <w:w w:val="95"/>
                <w:sz w:val="14"/>
              </w:rPr>
              <w:t>37,995</w:t>
            </w:r>
          </w:p>
        </w:tc>
        <w:tc>
          <w:tcPr>
            <w:tcW w:w="587" w:type="dxa"/>
          </w:tcPr>
          <w:p>
            <w:pPr>
              <w:pStyle w:val="TableParagraph"/>
              <w:spacing w:line="152" w:lineRule="exact" w:before="93"/>
              <w:ind w:left="78" w:right="83"/>
              <w:rPr>
                <w:b/>
                <w:sz w:val="14"/>
              </w:rPr>
            </w:pPr>
            <w:r>
              <w:rPr>
                <w:b/>
                <w:sz w:val="14"/>
              </w:rPr>
              <w:t>45,445</w:t>
            </w:r>
          </w:p>
        </w:tc>
        <w:tc>
          <w:tcPr>
            <w:tcW w:w="557" w:type="dxa"/>
          </w:tcPr>
          <w:p>
            <w:pPr>
              <w:pStyle w:val="TableParagraph"/>
              <w:spacing w:line="152" w:lineRule="exact" w:before="93"/>
              <w:ind w:left="96"/>
              <w:jc w:val="left"/>
              <w:rPr>
                <w:b/>
                <w:sz w:val="14"/>
              </w:rPr>
            </w:pPr>
            <w:r>
              <w:rPr>
                <w:b/>
                <w:sz w:val="14"/>
              </w:rPr>
              <w:t>45,210</w:t>
            </w:r>
          </w:p>
        </w:tc>
        <w:tc>
          <w:tcPr>
            <w:tcW w:w="856" w:type="dxa"/>
          </w:tcPr>
          <w:p>
            <w:pPr>
              <w:pStyle w:val="TableParagraph"/>
              <w:spacing w:line="152" w:lineRule="exact" w:before="93"/>
              <w:ind w:left="79" w:right="34"/>
              <w:rPr>
                <w:b/>
                <w:sz w:val="14"/>
              </w:rPr>
            </w:pPr>
            <w:r>
              <w:rPr>
                <w:b/>
                <w:sz w:val="14"/>
              </w:rPr>
              <w:t>364,240</w:t>
            </w:r>
          </w:p>
        </w:tc>
      </w:tr>
      <w:tr>
        <w:trPr>
          <w:trHeight w:val="165" w:hRule="atLeast"/>
        </w:trPr>
        <w:tc>
          <w:tcPr>
            <w:tcW w:w="2437" w:type="dxa"/>
          </w:tcPr>
          <w:p>
            <w:pPr>
              <w:pStyle w:val="TableParagraph"/>
              <w:spacing w:line="141" w:lineRule="exact" w:before="5"/>
              <w:ind w:left="50"/>
              <w:jc w:val="left"/>
              <w:rPr>
                <w:sz w:val="14"/>
              </w:rPr>
            </w:pPr>
            <w:r>
              <w:rPr>
                <w:sz w:val="14"/>
              </w:rPr>
              <w:t>Not Stated</w:t>
            </w:r>
          </w:p>
        </w:tc>
        <w:tc>
          <w:tcPr>
            <w:tcW w:w="600" w:type="dxa"/>
          </w:tcPr>
          <w:p>
            <w:pPr>
              <w:pStyle w:val="TableParagraph"/>
              <w:spacing w:line="141" w:lineRule="exact" w:before="5"/>
              <w:ind w:left="93" w:right="81"/>
              <w:rPr>
                <w:sz w:val="14"/>
              </w:rPr>
            </w:pPr>
            <w:r>
              <w:rPr>
                <w:sz w:val="14"/>
              </w:rPr>
              <w:t>20,015</w:t>
            </w:r>
          </w:p>
        </w:tc>
        <w:tc>
          <w:tcPr>
            <w:tcW w:w="586" w:type="dxa"/>
          </w:tcPr>
          <w:p>
            <w:pPr>
              <w:pStyle w:val="TableParagraph"/>
              <w:spacing w:line="141" w:lineRule="exact" w:before="5"/>
              <w:ind w:left="80" w:right="81"/>
              <w:rPr>
                <w:sz w:val="14"/>
              </w:rPr>
            </w:pPr>
            <w:r>
              <w:rPr>
                <w:sz w:val="14"/>
              </w:rPr>
              <w:t>8,540</w:t>
            </w:r>
          </w:p>
        </w:tc>
        <w:tc>
          <w:tcPr>
            <w:tcW w:w="689" w:type="dxa"/>
          </w:tcPr>
          <w:p>
            <w:pPr>
              <w:pStyle w:val="TableParagraph"/>
              <w:spacing w:line="141" w:lineRule="exact" w:before="5"/>
              <w:ind w:left="136"/>
              <w:jc w:val="left"/>
              <w:rPr>
                <w:sz w:val="14"/>
              </w:rPr>
            </w:pPr>
            <w:r>
              <w:rPr>
                <w:sz w:val="14"/>
              </w:rPr>
              <w:t>9,660</w:t>
            </w:r>
          </w:p>
        </w:tc>
        <w:tc>
          <w:tcPr>
            <w:tcW w:w="485" w:type="dxa"/>
          </w:tcPr>
          <w:p>
            <w:pPr>
              <w:pStyle w:val="TableParagraph"/>
              <w:spacing w:line="141" w:lineRule="exact" w:before="5"/>
              <w:ind w:right="100"/>
              <w:jc w:val="right"/>
              <w:rPr>
                <w:sz w:val="14"/>
              </w:rPr>
            </w:pPr>
            <w:r>
              <w:rPr>
                <w:spacing w:val="-1"/>
                <w:w w:val="95"/>
                <w:sz w:val="14"/>
              </w:rPr>
              <w:t>10,310</w:t>
            </w:r>
          </w:p>
        </w:tc>
        <w:tc>
          <w:tcPr>
            <w:tcW w:w="570" w:type="dxa"/>
          </w:tcPr>
          <w:p>
            <w:pPr>
              <w:pStyle w:val="TableParagraph"/>
              <w:spacing w:line="141" w:lineRule="exact" w:before="5"/>
              <w:ind w:left="79" w:right="65"/>
              <w:rPr>
                <w:sz w:val="14"/>
              </w:rPr>
            </w:pPr>
            <w:r>
              <w:rPr>
                <w:sz w:val="14"/>
              </w:rPr>
              <w:t>7,860</w:t>
            </w:r>
          </w:p>
        </w:tc>
        <w:tc>
          <w:tcPr>
            <w:tcW w:w="622" w:type="dxa"/>
          </w:tcPr>
          <w:p>
            <w:pPr>
              <w:pStyle w:val="TableParagraph"/>
              <w:spacing w:line="141" w:lineRule="exact" w:before="5"/>
              <w:ind w:right="120"/>
              <w:jc w:val="right"/>
              <w:rPr>
                <w:sz w:val="14"/>
              </w:rPr>
            </w:pPr>
            <w:r>
              <w:rPr>
                <w:w w:val="95"/>
                <w:sz w:val="14"/>
              </w:rPr>
              <w:t>36,370</w:t>
            </w:r>
          </w:p>
        </w:tc>
        <w:tc>
          <w:tcPr>
            <w:tcW w:w="570" w:type="dxa"/>
          </w:tcPr>
          <w:p>
            <w:pPr>
              <w:pStyle w:val="TableParagraph"/>
              <w:spacing w:line="141" w:lineRule="exact" w:before="5"/>
              <w:ind w:right="138"/>
              <w:jc w:val="right"/>
              <w:rPr>
                <w:sz w:val="14"/>
              </w:rPr>
            </w:pPr>
            <w:r>
              <w:rPr>
                <w:w w:val="95"/>
                <w:sz w:val="14"/>
              </w:rPr>
              <w:t>8,665</w:t>
            </w:r>
          </w:p>
        </w:tc>
        <w:tc>
          <w:tcPr>
            <w:tcW w:w="587" w:type="dxa"/>
          </w:tcPr>
          <w:p>
            <w:pPr>
              <w:pStyle w:val="TableParagraph"/>
              <w:spacing w:line="141" w:lineRule="exact" w:before="5"/>
              <w:ind w:left="78" w:right="83"/>
              <w:rPr>
                <w:sz w:val="14"/>
              </w:rPr>
            </w:pPr>
            <w:r>
              <w:rPr>
                <w:sz w:val="14"/>
              </w:rPr>
              <w:t>9,040</w:t>
            </w:r>
          </w:p>
        </w:tc>
        <w:tc>
          <w:tcPr>
            <w:tcW w:w="557" w:type="dxa"/>
          </w:tcPr>
          <w:p>
            <w:pPr>
              <w:pStyle w:val="TableParagraph"/>
              <w:spacing w:line="141" w:lineRule="exact" w:before="5"/>
              <w:ind w:left="131"/>
              <w:jc w:val="left"/>
              <w:rPr>
                <w:sz w:val="14"/>
              </w:rPr>
            </w:pPr>
            <w:r>
              <w:rPr>
                <w:sz w:val="14"/>
              </w:rPr>
              <w:t>9,500</w:t>
            </w:r>
          </w:p>
        </w:tc>
        <w:tc>
          <w:tcPr>
            <w:tcW w:w="856" w:type="dxa"/>
          </w:tcPr>
          <w:p>
            <w:pPr>
              <w:pStyle w:val="TableParagraph"/>
              <w:spacing w:line="141" w:lineRule="exact" w:before="5"/>
              <w:ind w:left="79" w:right="34"/>
              <w:rPr>
                <w:sz w:val="14"/>
              </w:rPr>
            </w:pPr>
            <w:r>
              <w:rPr>
                <w:sz w:val="14"/>
              </w:rPr>
              <w:t>83,590</w:t>
            </w:r>
          </w:p>
        </w:tc>
      </w:tr>
    </w:tbl>
    <w:p>
      <w:pPr>
        <w:pStyle w:val="BodyText"/>
        <w:spacing w:before="1"/>
        <w:rPr>
          <w:b/>
          <w:sz w:val="33"/>
        </w:rPr>
      </w:pPr>
    </w:p>
    <w:p>
      <w:pPr>
        <w:spacing w:line="244" w:lineRule="auto" w:before="0"/>
        <w:ind w:left="128" w:right="0" w:firstLine="0"/>
        <w:jc w:val="left"/>
        <w:rPr>
          <w:sz w:val="19"/>
        </w:rPr>
      </w:pPr>
      <w:r>
        <w:rPr>
          <w:w w:val="105"/>
          <w:sz w:val="19"/>
        </w:rPr>
        <w:t>Notes:</w:t>
      </w:r>
      <w:r>
        <w:rPr>
          <w:spacing w:val="-14"/>
          <w:w w:val="105"/>
          <w:sz w:val="19"/>
        </w:rPr>
        <w:t> </w:t>
      </w:r>
      <w:r>
        <w:rPr>
          <w:w w:val="105"/>
          <w:sz w:val="19"/>
        </w:rPr>
        <w:t>This</w:t>
      </w:r>
      <w:r>
        <w:rPr>
          <w:spacing w:val="-14"/>
          <w:w w:val="105"/>
          <w:sz w:val="19"/>
        </w:rPr>
        <w:t> </w:t>
      </w:r>
      <w:r>
        <w:rPr>
          <w:w w:val="105"/>
          <w:sz w:val="19"/>
        </w:rPr>
        <w:t>table</w:t>
      </w:r>
      <w:r>
        <w:rPr>
          <w:spacing w:val="-14"/>
          <w:w w:val="105"/>
          <w:sz w:val="19"/>
        </w:rPr>
        <w:t> </w:t>
      </w:r>
      <w:r>
        <w:rPr>
          <w:w w:val="105"/>
          <w:sz w:val="19"/>
        </w:rPr>
        <w:t>shows</w:t>
      </w:r>
      <w:r>
        <w:rPr>
          <w:spacing w:val="-13"/>
          <w:w w:val="105"/>
          <w:sz w:val="19"/>
        </w:rPr>
        <w:t> </w:t>
      </w:r>
      <w:r>
        <w:rPr>
          <w:w w:val="105"/>
          <w:sz w:val="19"/>
        </w:rPr>
        <w:t>registered</w:t>
      </w:r>
      <w:r>
        <w:rPr>
          <w:spacing w:val="-14"/>
          <w:w w:val="105"/>
          <w:sz w:val="19"/>
        </w:rPr>
        <w:t> </w:t>
      </w:r>
      <w:r>
        <w:rPr>
          <w:w w:val="105"/>
          <w:sz w:val="19"/>
        </w:rPr>
        <w:t>workers</w:t>
      </w:r>
      <w:r>
        <w:rPr>
          <w:spacing w:val="-14"/>
          <w:w w:val="105"/>
          <w:sz w:val="19"/>
        </w:rPr>
        <w:t> </w:t>
      </w:r>
      <w:r>
        <w:rPr>
          <w:w w:val="105"/>
          <w:sz w:val="19"/>
        </w:rPr>
        <w:t>rather</w:t>
      </w:r>
      <w:r>
        <w:rPr>
          <w:spacing w:val="-14"/>
          <w:w w:val="105"/>
          <w:sz w:val="19"/>
        </w:rPr>
        <w:t> </w:t>
      </w:r>
      <w:r>
        <w:rPr>
          <w:w w:val="105"/>
          <w:sz w:val="19"/>
        </w:rPr>
        <w:t>than</w:t>
      </w:r>
      <w:r>
        <w:rPr>
          <w:spacing w:val="-13"/>
          <w:w w:val="105"/>
          <w:sz w:val="19"/>
        </w:rPr>
        <w:t> </w:t>
      </w:r>
      <w:r>
        <w:rPr>
          <w:w w:val="105"/>
          <w:sz w:val="19"/>
        </w:rPr>
        <w:t>the</w:t>
      </w:r>
      <w:r>
        <w:rPr>
          <w:spacing w:val="-13"/>
          <w:w w:val="105"/>
          <w:sz w:val="19"/>
        </w:rPr>
        <w:t> </w:t>
      </w:r>
      <w:r>
        <w:rPr>
          <w:w w:val="105"/>
          <w:sz w:val="19"/>
        </w:rPr>
        <w:t>number</w:t>
      </w:r>
      <w:r>
        <w:rPr>
          <w:spacing w:val="-14"/>
          <w:w w:val="105"/>
          <w:sz w:val="19"/>
        </w:rPr>
        <w:t> </w:t>
      </w:r>
      <w:r>
        <w:rPr>
          <w:w w:val="105"/>
          <w:sz w:val="19"/>
        </w:rPr>
        <w:t>of</w:t>
      </w:r>
      <w:r>
        <w:rPr>
          <w:spacing w:val="-15"/>
          <w:w w:val="105"/>
          <w:sz w:val="19"/>
        </w:rPr>
        <w:t> </w:t>
      </w:r>
      <w:r>
        <w:rPr>
          <w:w w:val="105"/>
          <w:sz w:val="19"/>
        </w:rPr>
        <w:t>applications</w:t>
      </w:r>
      <w:r>
        <w:rPr>
          <w:spacing w:val="-11"/>
          <w:w w:val="105"/>
          <w:sz w:val="19"/>
        </w:rPr>
        <w:t> </w:t>
      </w:r>
      <w:r>
        <w:rPr>
          <w:w w:val="105"/>
          <w:sz w:val="19"/>
        </w:rPr>
        <w:t>made.</w:t>
      </w:r>
      <w:r>
        <w:rPr>
          <w:spacing w:val="-14"/>
          <w:w w:val="105"/>
          <w:sz w:val="19"/>
        </w:rPr>
        <w:t> </w:t>
      </w:r>
      <w:r>
        <w:rPr>
          <w:w w:val="105"/>
          <w:sz w:val="19"/>
        </w:rPr>
        <w:t>The</w:t>
      </w:r>
      <w:r>
        <w:rPr>
          <w:spacing w:val="-14"/>
          <w:w w:val="105"/>
          <w:sz w:val="19"/>
        </w:rPr>
        <w:t> </w:t>
      </w:r>
      <w:r>
        <w:rPr>
          <w:w w:val="105"/>
          <w:sz w:val="19"/>
        </w:rPr>
        <w:t>figures</w:t>
      </w:r>
      <w:r>
        <w:rPr>
          <w:spacing w:val="-13"/>
          <w:w w:val="105"/>
          <w:sz w:val="19"/>
        </w:rPr>
        <w:t> </w:t>
      </w:r>
      <w:r>
        <w:rPr>
          <w:w w:val="105"/>
          <w:sz w:val="19"/>
        </w:rPr>
        <w:t>are</w:t>
      </w:r>
      <w:r>
        <w:rPr>
          <w:spacing w:val="-14"/>
          <w:w w:val="105"/>
          <w:sz w:val="19"/>
        </w:rPr>
        <w:t> </w:t>
      </w:r>
      <w:r>
        <w:rPr>
          <w:w w:val="105"/>
          <w:sz w:val="19"/>
        </w:rPr>
        <w:t>for initial applications only (not multiple applications, where an individual is doing more than one job simultaneously,</w:t>
      </w:r>
      <w:r>
        <w:rPr>
          <w:spacing w:val="-19"/>
          <w:w w:val="105"/>
          <w:sz w:val="19"/>
        </w:rPr>
        <w:t> </w:t>
      </w:r>
      <w:r>
        <w:rPr>
          <w:w w:val="105"/>
          <w:sz w:val="19"/>
        </w:rPr>
        <w:t>nor</w:t>
      </w:r>
      <w:r>
        <w:rPr>
          <w:spacing w:val="-18"/>
          <w:w w:val="105"/>
          <w:sz w:val="19"/>
        </w:rPr>
        <w:t> </w:t>
      </w:r>
      <w:r>
        <w:rPr>
          <w:w w:val="105"/>
          <w:sz w:val="19"/>
        </w:rPr>
        <w:t>re-registrations,</w:t>
      </w:r>
      <w:r>
        <w:rPr>
          <w:spacing w:val="-20"/>
          <w:w w:val="105"/>
          <w:sz w:val="19"/>
        </w:rPr>
        <w:t> </w:t>
      </w:r>
      <w:r>
        <w:rPr>
          <w:w w:val="105"/>
          <w:sz w:val="19"/>
        </w:rPr>
        <w:t>where</w:t>
      </w:r>
      <w:r>
        <w:rPr>
          <w:spacing w:val="-19"/>
          <w:w w:val="105"/>
          <w:sz w:val="19"/>
        </w:rPr>
        <w:t> </w:t>
      </w:r>
      <w:r>
        <w:rPr>
          <w:w w:val="105"/>
          <w:sz w:val="19"/>
        </w:rPr>
        <w:t>an</w:t>
      </w:r>
      <w:r>
        <w:rPr>
          <w:spacing w:val="-18"/>
          <w:w w:val="105"/>
          <w:sz w:val="19"/>
        </w:rPr>
        <w:t> </w:t>
      </w:r>
      <w:r>
        <w:rPr>
          <w:w w:val="105"/>
          <w:sz w:val="19"/>
        </w:rPr>
        <w:t>individual</w:t>
      </w:r>
      <w:r>
        <w:rPr>
          <w:spacing w:val="-19"/>
          <w:w w:val="105"/>
          <w:sz w:val="19"/>
        </w:rPr>
        <w:t> </w:t>
      </w:r>
      <w:r>
        <w:rPr>
          <w:w w:val="105"/>
          <w:sz w:val="19"/>
        </w:rPr>
        <w:t>has</w:t>
      </w:r>
      <w:r>
        <w:rPr>
          <w:spacing w:val="-19"/>
          <w:w w:val="105"/>
          <w:sz w:val="19"/>
        </w:rPr>
        <w:t> </w:t>
      </w:r>
      <w:r>
        <w:rPr>
          <w:w w:val="105"/>
          <w:sz w:val="19"/>
        </w:rPr>
        <w:t>changed</w:t>
      </w:r>
      <w:r>
        <w:rPr>
          <w:spacing w:val="-19"/>
          <w:w w:val="105"/>
          <w:sz w:val="19"/>
        </w:rPr>
        <w:t> </w:t>
      </w:r>
      <w:r>
        <w:rPr>
          <w:w w:val="105"/>
          <w:sz w:val="19"/>
        </w:rPr>
        <w:t>employers).</w:t>
      </w:r>
      <w:r>
        <w:rPr>
          <w:spacing w:val="-20"/>
          <w:w w:val="105"/>
          <w:sz w:val="19"/>
        </w:rPr>
        <w:t> </w:t>
      </w:r>
      <w:r>
        <w:rPr>
          <w:w w:val="105"/>
          <w:sz w:val="19"/>
        </w:rPr>
        <w:t>The</w:t>
      </w:r>
      <w:r>
        <w:rPr>
          <w:spacing w:val="-18"/>
          <w:w w:val="105"/>
          <w:sz w:val="19"/>
        </w:rPr>
        <w:t> </w:t>
      </w:r>
      <w:r>
        <w:rPr>
          <w:w w:val="105"/>
          <w:sz w:val="19"/>
        </w:rPr>
        <w:t>total</w:t>
      </w:r>
      <w:r>
        <w:rPr>
          <w:spacing w:val="-19"/>
          <w:w w:val="105"/>
          <w:sz w:val="19"/>
        </w:rPr>
        <w:t> </w:t>
      </w:r>
      <w:r>
        <w:rPr>
          <w:w w:val="105"/>
          <w:sz w:val="19"/>
        </w:rPr>
        <w:t>shown</w:t>
      </w:r>
      <w:r>
        <w:rPr>
          <w:spacing w:val="-18"/>
          <w:w w:val="105"/>
          <w:sz w:val="19"/>
        </w:rPr>
        <w:t> </w:t>
      </w:r>
      <w:r>
        <w:rPr>
          <w:w w:val="105"/>
          <w:sz w:val="19"/>
        </w:rPr>
        <w:t>for</w:t>
      </w:r>
      <w:r>
        <w:rPr>
          <w:spacing w:val="-19"/>
          <w:w w:val="105"/>
          <w:sz w:val="19"/>
        </w:rPr>
        <w:t> </w:t>
      </w:r>
      <w:r>
        <w:rPr>
          <w:w w:val="105"/>
          <w:sz w:val="19"/>
        </w:rPr>
        <w:t>2004</w:t>
      </w:r>
      <w:r>
        <w:rPr>
          <w:spacing w:val="-19"/>
          <w:w w:val="105"/>
          <w:sz w:val="19"/>
        </w:rPr>
        <w:t> </w:t>
      </w:r>
      <w:r>
        <w:rPr>
          <w:w w:val="105"/>
          <w:sz w:val="19"/>
        </w:rPr>
        <w:t>is for the part year May to December. Data are from the Worker Registration</w:t>
      </w:r>
      <w:r>
        <w:rPr>
          <w:spacing w:val="-22"/>
          <w:w w:val="105"/>
          <w:sz w:val="19"/>
        </w:rPr>
        <w:t> </w:t>
      </w:r>
      <w:r>
        <w:rPr>
          <w:w w:val="105"/>
          <w:sz w:val="19"/>
        </w:rPr>
        <w:t>Scheme.</w:t>
      </w:r>
    </w:p>
    <w:p>
      <w:pPr>
        <w:spacing w:before="2"/>
        <w:ind w:left="128" w:right="0" w:firstLine="0"/>
        <w:jc w:val="left"/>
        <w:rPr>
          <w:sz w:val="19"/>
        </w:rPr>
      </w:pPr>
      <w:r>
        <w:rPr>
          <w:w w:val="105"/>
          <w:sz w:val="19"/>
        </w:rPr>
        <w:t>Source: Accession Monitoring Report May 2004 –September 2006</w:t>
      </w:r>
    </w:p>
    <w:p>
      <w:pPr>
        <w:spacing w:after="0"/>
        <w:jc w:val="left"/>
        <w:rPr>
          <w:sz w:val="19"/>
        </w:rPr>
        <w:sectPr>
          <w:pgSz w:w="11900" w:h="16840"/>
          <w:pgMar w:header="0" w:footer="1466" w:top="1600" w:bottom="1660" w:left="1620" w:right="1460"/>
        </w:sectPr>
      </w:pPr>
    </w:p>
    <w:p>
      <w:pPr>
        <w:pStyle w:val="BodyText"/>
        <w:spacing w:before="1"/>
        <w:rPr>
          <w:sz w:val="20"/>
        </w:rPr>
      </w:pPr>
    </w:p>
    <w:p>
      <w:pPr>
        <w:pStyle w:val="Heading1"/>
        <w:spacing w:line="244" w:lineRule="auto"/>
        <w:ind w:left="128" w:right="286"/>
      </w:pPr>
      <w:r>
        <w:rPr>
          <w:color w:val="FF0000"/>
        </w:rPr>
        <w:t>Table 10: </w:t>
      </w:r>
      <w:r>
        <w:rPr/>
        <w:t>Work permits and first permissions granted by industry; 1995, 2000 and 2005</w:t>
      </w:r>
    </w:p>
    <w:p>
      <w:pPr>
        <w:pStyle w:val="BodyText"/>
        <w:spacing w:before="9"/>
        <w:rPr>
          <w:b/>
          <w:sz w:val="24"/>
        </w:rPr>
      </w:pPr>
    </w:p>
    <w:tbl>
      <w:tblPr>
        <w:tblW w:w="0" w:type="auto"/>
        <w:jc w:val="left"/>
        <w:tblInd w:w="1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63"/>
        <w:gridCol w:w="734"/>
        <w:gridCol w:w="767"/>
        <w:gridCol w:w="773"/>
        <w:gridCol w:w="768"/>
        <w:gridCol w:w="773"/>
        <w:gridCol w:w="731"/>
      </w:tblGrid>
      <w:tr>
        <w:trPr>
          <w:trHeight w:val="202" w:hRule="atLeast"/>
        </w:trPr>
        <w:tc>
          <w:tcPr>
            <w:tcW w:w="5264" w:type="dxa"/>
            <w:gridSpan w:val="3"/>
          </w:tcPr>
          <w:p>
            <w:pPr>
              <w:pStyle w:val="TableParagraph"/>
              <w:spacing w:line="182" w:lineRule="exact"/>
              <w:ind w:right="559"/>
              <w:jc w:val="right"/>
              <w:rPr>
                <w:b/>
                <w:sz w:val="18"/>
              </w:rPr>
            </w:pPr>
            <w:r>
              <w:rPr>
                <w:b/>
                <w:sz w:val="18"/>
              </w:rPr>
              <w:t>1995</w:t>
            </w:r>
          </w:p>
        </w:tc>
        <w:tc>
          <w:tcPr>
            <w:tcW w:w="1541" w:type="dxa"/>
            <w:gridSpan w:val="2"/>
          </w:tcPr>
          <w:p>
            <w:pPr>
              <w:pStyle w:val="TableParagraph"/>
              <w:spacing w:line="182" w:lineRule="exact"/>
              <w:ind w:left="570" w:right="571"/>
              <w:rPr>
                <w:b/>
                <w:sz w:val="18"/>
              </w:rPr>
            </w:pPr>
            <w:r>
              <w:rPr>
                <w:b/>
                <w:sz w:val="18"/>
              </w:rPr>
              <w:t>2000</w:t>
            </w:r>
          </w:p>
        </w:tc>
        <w:tc>
          <w:tcPr>
            <w:tcW w:w="1504" w:type="dxa"/>
            <w:gridSpan w:val="2"/>
          </w:tcPr>
          <w:p>
            <w:pPr>
              <w:pStyle w:val="TableParagraph"/>
              <w:spacing w:line="182" w:lineRule="exact"/>
              <w:ind w:left="591" w:right="513"/>
              <w:rPr>
                <w:b/>
                <w:sz w:val="18"/>
              </w:rPr>
            </w:pPr>
            <w:r>
              <w:rPr>
                <w:b/>
                <w:sz w:val="18"/>
              </w:rPr>
              <w:t>2005</w:t>
            </w:r>
          </w:p>
        </w:tc>
      </w:tr>
      <w:tr>
        <w:trPr>
          <w:trHeight w:val="244" w:hRule="atLeast"/>
        </w:trPr>
        <w:tc>
          <w:tcPr>
            <w:tcW w:w="3763" w:type="dxa"/>
          </w:tcPr>
          <w:p>
            <w:pPr>
              <w:pStyle w:val="TableParagraph"/>
              <w:jc w:val="left"/>
              <w:rPr>
                <w:sz w:val="16"/>
              </w:rPr>
            </w:pPr>
          </w:p>
        </w:tc>
        <w:tc>
          <w:tcPr>
            <w:tcW w:w="734" w:type="dxa"/>
          </w:tcPr>
          <w:p>
            <w:pPr>
              <w:pStyle w:val="TableParagraph"/>
              <w:spacing w:line="200" w:lineRule="exact" w:before="24"/>
              <w:ind w:left="34" w:right="70"/>
              <w:rPr>
                <w:sz w:val="18"/>
              </w:rPr>
            </w:pPr>
            <w:r>
              <w:rPr>
                <w:sz w:val="18"/>
              </w:rPr>
              <w:t>Number</w:t>
            </w:r>
          </w:p>
        </w:tc>
        <w:tc>
          <w:tcPr>
            <w:tcW w:w="767" w:type="dxa"/>
          </w:tcPr>
          <w:p>
            <w:pPr>
              <w:pStyle w:val="TableParagraph"/>
              <w:spacing w:line="200" w:lineRule="exact" w:before="24"/>
              <w:ind w:left="71" w:right="71"/>
              <w:rPr>
                <w:sz w:val="18"/>
              </w:rPr>
            </w:pPr>
            <w:r>
              <w:rPr>
                <w:sz w:val="18"/>
              </w:rPr>
              <w:t>Per cent</w:t>
            </w:r>
          </w:p>
        </w:tc>
        <w:tc>
          <w:tcPr>
            <w:tcW w:w="773" w:type="dxa"/>
          </w:tcPr>
          <w:p>
            <w:pPr>
              <w:pStyle w:val="TableParagraph"/>
              <w:spacing w:line="200" w:lineRule="exact" w:before="24"/>
              <w:ind w:right="86"/>
              <w:jc w:val="right"/>
              <w:rPr>
                <w:sz w:val="18"/>
              </w:rPr>
            </w:pPr>
            <w:r>
              <w:rPr>
                <w:sz w:val="18"/>
              </w:rPr>
              <w:t>Number</w:t>
            </w:r>
          </w:p>
        </w:tc>
        <w:tc>
          <w:tcPr>
            <w:tcW w:w="768" w:type="dxa"/>
          </w:tcPr>
          <w:p>
            <w:pPr>
              <w:pStyle w:val="TableParagraph"/>
              <w:spacing w:line="200" w:lineRule="exact" w:before="24"/>
              <w:ind w:left="71" w:right="71"/>
              <w:rPr>
                <w:sz w:val="18"/>
              </w:rPr>
            </w:pPr>
            <w:r>
              <w:rPr>
                <w:sz w:val="18"/>
              </w:rPr>
              <w:t>Per cent</w:t>
            </w:r>
          </w:p>
        </w:tc>
        <w:tc>
          <w:tcPr>
            <w:tcW w:w="773" w:type="dxa"/>
          </w:tcPr>
          <w:p>
            <w:pPr>
              <w:pStyle w:val="TableParagraph"/>
              <w:spacing w:line="200" w:lineRule="exact" w:before="24"/>
              <w:ind w:right="88"/>
              <w:jc w:val="right"/>
              <w:rPr>
                <w:sz w:val="18"/>
              </w:rPr>
            </w:pPr>
            <w:r>
              <w:rPr>
                <w:sz w:val="18"/>
              </w:rPr>
              <w:t>Number</w:t>
            </w:r>
          </w:p>
        </w:tc>
        <w:tc>
          <w:tcPr>
            <w:tcW w:w="731" w:type="dxa"/>
          </w:tcPr>
          <w:p>
            <w:pPr>
              <w:pStyle w:val="TableParagraph"/>
              <w:spacing w:line="200" w:lineRule="exact" w:before="24"/>
              <w:ind w:left="68" w:right="37"/>
              <w:rPr>
                <w:sz w:val="18"/>
              </w:rPr>
            </w:pPr>
            <w:r>
              <w:rPr>
                <w:sz w:val="18"/>
              </w:rPr>
              <w:t>Per cent</w:t>
            </w:r>
          </w:p>
        </w:tc>
      </w:tr>
      <w:tr>
        <w:trPr>
          <w:trHeight w:val="232" w:hRule="atLeast"/>
        </w:trPr>
        <w:tc>
          <w:tcPr>
            <w:tcW w:w="3763" w:type="dxa"/>
          </w:tcPr>
          <w:p>
            <w:pPr>
              <w:pStyle w:val="TableParagraph"/>
              <w:spacing w:line="201" w:lineRule="exact" w:before="11"/>
              <w:ind w:left="50"/>
              <w:jc w:val="left"/>
              <w:rPr>
                <w:sz w:val="18"/>
              </w:rPr>
            </w:pPr>
            <w:r>
              <w:rPr>
                <w:sz w:val="18"/>
              </w:rPr>
              <w:t>Health and medical services</w:t>
            </w:r>
          </w:p>
        </w:tc>
        <w:tc>
          <w:tcPr>
            <w:tcW w:w="734" w:type="dxa"/>
          </w:tcPr>
          <w:p>
            <w:pPr>
              <w:pStyle w:val="TableParagraph"/>
              <w:spacing w:line="201" w:lineRule="exact" w:before="11"/>
              <w:ind w:left="34" w:right="66"/>
              <w:rPr>
                <w:sz w:val="18"/>
              </w:rPr>
            </w:pPr>
            <w:r>
              <w:rPr>
                <w:sz w:val="18"/>
              </w:rPr>
              <w:t>1,774</w:t>
            </w:r>
          </w:p>
        </w:tc>
        <w:tc>
          <w:tcPr>
            <w:tcW w:w="767" w:type="dxa"/>
          </w:tcPr>
          <w:p>
            <w:pPr>
              <w:pStyle w:val="TableParagraph"/>
              <w:spacing w:line="205" w:lineRule="exact" w:before="7"/>
              <w:ind w:left="71" w:right="15"/>
              <w:rPr>
                <w:i/>
                <w:sz w:val="18"/>
              </w:rPr>
            </w:pPr>
            <w:r>
              <w:rPr>
                <w:i/>
                <w:sz w:val="18"/>
              </w:rPr>
              <w:t>7.3</w:t>
            </w:r>
          </w:p>
        </w:tc>
        <w:tc>
          <w:tcPr>
            <w:tcW w:w="773" w:type="dxa"/>
          </w:tcPr>
          <w:p>
            <w:pPr>
              <w:pStyle w:val="TableParagraph"/>
              <w:spacing w:line="201" w:lineRule="exact" w:before="11"/>
              <w:ind w:right="134"/>
              <w:jc w:val="right"/>
              <w:rPr>
                <w:sz w:val="18"/>
              </w:rPr>
            </w:pPr>
            <w:r>
              <w:rPr>
                <w:sz w:val="18"/>
              </w:rPr>
              <w:t>14,516</w:t>
            </w:r>
          </w:p>
        </w:tc>
        <w:tc>
          <w:tcPr>
            <w:tcW w:w="768" w:type="dxa"/>
          </w:tcPr>
          <w:p>
            <w:pPr>
              <w:pStyle w:val="TableParagraph"/>
              <w:spacing w:line="205" w:lineRule="exact" w:before="7"/>
              <w:ind w:left="71" w:right="18"/>
              <w:rPr>
                <w:i/>
                <w:sz w:val="18"/>
              </w:rPr>
            </w:pPr>
            <w:r>
              <w:rPr>
                <w:i/>
                <w:sz w:val="18"/>
              </w:rPr>
              <w:t>22.5</w:t>
            </w:r>
          </w:p>
        </w:tc>
        <w:tc>
          <w:tcPr>
            <w:tcW w:w="773" w:type="dxa"/>
          </w:tcPr>
          <w:p>
            <w:pPr>
              <w:pStyle w:val="TableParagraph"/>
              <w:spacing w:line="201" w:lineRule="exact" w:before="11"/>
              <w:ind w:right="137"/>
              <w:jc w:val="right"/>
              <w:rPr>
                <w:sz w:val="18"/>
              </w:rPr>
            </w:pPr>
            <w:r>
              <w:rPr>
                <w:sz w:val="18"/>
              </w:rPr>
              <w:t>22,477</w:t>
            </w:r>
          </w:p>
        </w:tc>
        <w:tc>
          <w:tcPr>
            <w:tcW w:w="731" w:type="dxa"/>
          </w:tcPr>
          <w:p>
            <w:pPr>
              <w:pStyle w:val="TableParagraph"/>
              <w:spacing w:line="205" w:lineRule="exact" w:before="7"/>
              <w:ind w:left="122" w:right="37"/>
              <w:rPr>
                <w:i/>
                <w:sz w:val="18"/>
              </w:rPr>
            </w:pPr>
            <w:r>
              <w:rPr>
                <w:i/>
                <w:sz w:val="18"/>
              </w:rPr>
              <w:t>26.1</w:t>
            </w:r>
          </w:p>
        </w:tc>
      </w:tr>
      <w:tr>
        <w:trPr>
          <w:trHeight w:val="232" w:hRule="atLeast"/>
        </w:trPr>
        <w:tc>
          <w:tcPr>
            <w:tcW w:w="3763" w:type="dxa"/>
          </w:tcPr>
          <w:p>
            <w:pPr>
              <w:pStyle w:val="TableParagraph"/>
              <w:spacing w:line="200" w:lineRule="exact" w:before="11"/>
              <w:ind w:left="50"/>
              <w:jc w:val="left"/>
              <w:rPr>
                <w:sz w:val="18"/>
              </w:rPr>
            </w:pPr>
            <w:r>
              <w:rPr>
                <w:sz w:val="18"/>
              </w:rPr>
              <w:t>Computer services</w:t>
            </w:r>
          </w:p>
        </w:tc>
        <w:tc>
          <w:tcPr>
            <w:tcW w:w="734" w:type="dxa"/>
          </w:tcPr>
          <w:p>
            <w:pPr>
              <w:pStyle w:val="TableParagraph"/>
              <w:spacing w:line="200" w:lineRule="exact" w:before="11"/>
              <w:ind w:left="34" w:right="68"/>
              <w:rPr>
                <w:sz w:val="18"/>
              </w:rPr>
            </w:pPr>
            <w:r>
              <w:rPr>
                <w:sz w:val="18"/>
              </w:rPr>
              <w:t>1,827</w:t>
            </w:r>
          </w:p>
        </w:tc>
        <w:tc>
          <w:tcPr>
            <w:tcW w:w="767" w:type="dxa"/>
          </w:tcPr>
          <w:p>
            <w:pPr>
              <w:pStyle w:val="TableParagraph"/>
              <w:spacing w:line="204" w:lineRule="exact" w:before="8"/>
              <w:ind w:left="71" w:right="15"/>
              <w:rPr>
                <w:i/>
                <w:sz w:val="18"/>
              </w:rPr>
            </w:pPr>
            <w:r>
              <w:rPr>
                <w:i/>
                <w:sz w:val="18"/>
              </w:rPr>
              <w:t>7.6</w:t>
            </w:r>
          </w:p>
        </w:tc>
        <w:tc>
          <w:tcPr>
            <w:tcW w:w="773" w:type="dxa"/>
          </w:tcPr>
          <w:p>
            <w:pPr>
              <w:pStyle w:val="TableParagraph"/>
              <w:spacing w:line="200" w:lineRule="exact" w:before="11"/>
              <w:ind w:right="134"/>
              <w:jc w:val="right"/>
              <w:rPr>
                <w:sz w:val="18"/>
              </w:rPr>
            </w:pPr>
            <w:r>
              <w:rPr>
                <w:sz w:val="18"/>
              </w:rPr>
              <w:t>12,726</w:t>
            </w:r>
          </w:p>
        </w:tc>
        <w:tc>
          <w:tcPr>
            <w:tcW w:w="768" w:type="dxa"/>
          </w:tcPr>
          <w:p>
            <w:pPr>
              <w:pStyle w:val="TableParagraph"/>
              <w:spacing w:line="204" w:lineRule="exact" w:before="8"/>
              <w:ind w:left="71" w:right="18"/>
              <w:rPr>
                <w:i/>
                <w:sz w:val="18"/>
              </w:rPr>
            </w:pPr>
            <w:r>
              <w:rPr>
                <w:i/>
                <w:sz w:val="18"/>
              </w:rPr>
              <w:t>19.7</w:t>
            </w:r>
          </w:p>
        </w:tc>
        <w:tc>
          <w:tcPr>
            <w:tcW w:w="773" w:type="dxa"/>
          </w:tcPr>
          <w:p>
            <w:pPr>
              <w:pStyle w:val="TableParagraph"/>
              <w:spacing w:line="200" w:lineRule="exact" w:before="11"/>
              <w:ind w:right="137"/>
              <w:jc w:val="right"/>
              <w:rPr>
                <w:sz w:val="18"/>
              </w:rPr>
            </w:pPr>
            <w:r>
              <w:rPr>
                <w:sz w:val="18"/>
              </w:rPr>
              <w:t>15,616</w:t>
            </w:r>
          </w:p>
        </w:tc>
        <w:tc>
          <w:tcPr>
            <w:tcW w:w="731" w:type="dxa"/>
          </w:tcPr>
          <w:p>
            <w:pPr>
              <w:pStyle w:val="TableParagraph"/>
              <w:spacing w:line="204" w:lineRule="exact" w:before="8"/>
              <w:ind w:left="122" w:right="37"/>
              <w:rPr>
                <w:i/>
                <w:sz w:val="18"/>
              </w:rPr>
            </w:pPr>
            <w:r>
              <w:rPr>
                <w:i/>
                <w:sz w:val="18"/>
              </w:rPr>
              <w:t>18.1</w:t>
            </w:r>
          </w:p>
        </w:tc>
      </w:tr>
      <w:tr>
        <w:trPr>
          <w:trHeight w:val="231" w:hRule="atLeast"/>
        </w:trPr>
        <w:tc>
          <w:tcPr>
            <w:tcW w:w="3763" w:type="dxa"/>
          </w:tcPr>
          <w:p>
            <w:pPr>
              <w:pStyle w:val="TableParagraph"/>
              <w:spacing w:line="200" w:lineRule="exact" w:before="11"/>
              <w:ind w:left="50"/>
              <w:jc w:val="left"/>
              <w:rPr>
                <w:sz w:val="18"/>
              </w:rPr>
            </w:pPr>
            <w:r>
              <w:rPr>
                <w:sz w:val="18"/>
              </w:rPr>
              <w:t>Administration, business and management service</w:t>
            </w:r>
          </w:p>
        </w:tc>
        <w:tc>
          <w:tcPr>
            <w:tcW w:w="734" w:type="dxa"/>
          </w:tcPr>
          <w:p>
            <w:pPr>
              <w:pStyle w:val="TableParagraph"/>
              <w:spacing w:line="200" w:lineRule="exact" w:before="11"/>
              <w:ind w:left="34" w:right="70"/>
              <w:rPr>
                <w:sz w:val="18"/>
              </w:rPr>
            </w:pPr>
            <w:r>
              <w:rPr>
                <w:sz w:val="18"/>
              </w:rPr>
              <w:t>4,041</w:t>
            </w:r>
          </w:p>
        </w:tc>
        <w:tc>
          <w:tcPr>
            <w:tcW w:w="767" w:type="dxa"/>
          </w:tcPr>
          <w:p>
            <w:pPr>
              <w:pStyle w:val="TableParagraph"/>
              <w:spacing w:line="204" w:lineRule="exact" w:before="7"/>
              <w:ind w:left="71" w:right="14"/>
              <w:rPr>
                <w:i/>
                <w:sz w:val="18"/>
              </w:rPr>
            </w:pPr>
            <w:r>
              <w:rPr>
                <w:i/>
                <w:sz w:val="18"/>
              </w:rPr>
              <w:t>16.7</w:t>
            </w:r>
          </w:p>
        </w:tc>
        <w:tc>
          <w:tcPr>
            <w:tcW w:w="773" w:type="dxa"/>
          </w:tcPr>
          <w:p>
            <w:pPr>
              <w:pStyle w:val="TableParagraph"/>
              <w:spacing w:line="200" w:lineRule="exact" w:before="11"/>
              <w:ind w:left="180"/>
              <w:jc w:val="left"/>
              <w:rPr>
                <w:sz w:val="18"/>
              </w:rPr>
            </w:pPr>
            <w:r>
              <w:rPr>
                <w:sz w:val="18"/>
              </w:rPr>
              <w:t>9,026</w:t>
            </w:r>
          </w:p>
        </w:tc>
        <w:tc>
          <w:tcPr>
            <w:tcW w:w="768" w:type="dxa"/>
          </w:tcPr>
          <w:p>
            <w:pPr>
              <w:pStyle w:val="TableParagraph"/>
              <w:spacing w:line="204" w:lineRule="exact" w:before="7"/>
              <w:ind w:left="71" w:right="18"/>
              <w:rPr>
                <w:i/>
                <w:sz w:val="18"/>
              </w:rPr>
            </w:pPr>
            <w:r>
              <w:rPr>
                <w:i/>
                <w:sz w:val="18"/>
              </w:rPr>
              <w:t>14.0</w:t>
            </w:r>
          </w:p>
        </w:tc>
        <w:tc>
          <w:tcPr>
            <w:tcW w:w="773" w:type="dxa"/>
          </w:tcPr>
          <w:p>
            <w:pPr>
              <w:pStyle w:val="TableParagraph"/>
              <w:spacing w:line="200" w:lineRule="exact" w:before="11"/>
              <w:ind w:right="137"/>
              <w:jc w:val="right"/>
              <w:rPr>
                <w:sz w:val="18"/>
              </w:rPr>
            </w:pPr>
            <w:r>
              <w:rPr>
                <w:sz w:val="18"/>
              </w:rPr>
              <w:t>10,129</w:t>
            </w:r>
          </w:p>
        </w:tc>
        <w:tc>
          <w:tcPr>
            <w:tcW w:w="731" w:type="dxa"/>
          </w:tcPr>
          <w:p>
            <w:pPr>
              <w:pStyle w:val="TableParagraph"/>
              <w:spacing w:line="204" w:lineRule="exact" w:before="7"/>
              <w:ind w:left="122" w:right="37"/>
              <w:rPr>
                <w:i/>
                <w:sz w:val="18"/>
              </w:rPr>
            </w:pPr>
            <w:r>
              <w:rPr>
                <w:i/>
                <w:sz w:val="18"/>
              </w:rPr>
              <w:t>11.8</w:t>
            </w:r>
          </w:p>
        </w:tc>
      </w:tr>
      <w:tr>
        <w:trPr>
          <w:trHeight w:val="232" w:hRule="atLeast"/>
        </w:trPr>
        <w:tc>
          <w:tcPr>
            <w:tcW w:w="3763" w:type="dxa"/>
          </w:tcPr>
          <w:p>
            <w:pPr>
              <w:pStyle w:val="TableParagraph"/>
              <w:spacing w:line="200" w:lineRule="exact" w:before="12"/>
              <w:ind w:left="50"/>
              <w:jc w:val="left"/>
              <w:rPr>
                <w:sz w:val="18"/>
              </w:rPr>
            </w:pPr>
            <w:r>
              <w:rPr>
                <w:sz w:val="18"/>
              </w:rPr>
              <w:t>Financial services</w:t>
            </w:r>
          </w:p>
        </w:tc>
        <w:tc>
          <w:tcPr>
            <w:tcW w:w="734" w:type="dxa"/>
          </w:tcPr>
          <w:p>
            <w:pPr>
              <w:pStyle w:val="TableParagraph"/>
              <w:spacing w:line="200" w:lineRule="exact" w:before="12"/>
              <w:ind w:left="34" w:right="68"/>
              <w:rPr>
                <w:sz w:val="18"/>
              </w:rPr>
            </w:pPr>
            <w:r>
              <w:rPr>
                <w:sz w:val="18"/>
              </w:rPr>
              <w:t>3,194</w:t>
            </w:r>
          </w:p>
        </w:tc>
        <w:tc>
          <w:tcPr>
            <w:tcW w:w="767" w:type="dxa"/>
          </w:tcPr>
          <w:p>
            <w:pPr>
              <w:pStyle w:val="TableParagraph"/>
              <w:spacing w:line="205" w:lineRule="exact" w:before="7"/>
              <w:ind w:left="71" w:right="14"/>
              <w:rPr>
                <w:i/>
                <w:sz w:val="18"/>
              </w:rPr>
            </w:pPr>
            <w:r>
              <w:rPr>
                <w:i/>
                <w:sz w:val="18"/>
              </w:rPr>
              <w:t>13.2</w:t>
            </w:r>
          </w:p>
        </w:tc>
        <w:tc>
          <w:tcPr>
            <w:tcW w:w="773" w:type="dxa"/>
          </w:tcPr>
          <w:p>
            <w:pPr>
              <w:pStyle w:val="TableParagraph"/>
              <w:spacing w:line="200" w:lineRule="exact" w:before="12"/>
              <w:ind w:left="180"/>
              <w:jc w:val="left"/>
              <w:rPr>
                <w:sz w:val="18"/>
              </w:rPr>
            </w:pPr>
            <w:r>
              <w:rPr>
                <w:sz w:val="18"/>
              </w:rPr>
              <w:t>6,997</w:t>
            </w:r>
          </w:p>
        </w:tc>
        <w:tc>
          <w:tcPr>
            <w:tcW w:w="768" w:type="dxa"/>
          </w:tcPr>
          <w:p>
            <w:pPr>
              <w:pStyle w:val="TableParagraph"/>
              <w:spacing w:line="205" w:lineRule="exact" w:before="7"/>
              <w:ind w:left="71" w:right="18"/>
              <w:rPr>
                <w:i/>
                <w:sz w:val="18"/>
              </w:rPr>
            </w:pPr>
            <w:r>
              <w:rPr>
                <w:i/>
                <w:sz w:val="18"/>
              </w:rPr>
              <w:t>10.8</w:t>
            </w:r>
          </w:p>
        </w:tc>
        <w:tc>
          <w:tcPr>
            <w:tcW w:w="773" w:type="dxa"/>
          </w:tcPr>
          <w:p>
            <w:pPr>
              <w:pStyle w:val="TableParagraph"/>
              <w:spacing w:line="200" w:lineRule="exact" w:before="12"/>
              <w:ind w:right="183"/>
              <w:jc w:val="right"/>
              <w:rPr>
                <w:sz w:val="18"/>
              </w:rPr>
            </w:pPr>
            <w:r>
              <w:rPr>
                <w:sz w:val="18"/>
              </w:rPr>
              <w:t>6,526</w:t>
            </w:r>
          </w:p>
        </w:tc>
        <w:tc>
          <w:tcPr>
            <w:tcW w:w="731" w:type="dxa"/>
          </w:tcPr>
          <w:p>
            <w:pPr>
              <w:pStyle w:val="TableParagraph"/>
              <w:spacing w:line="205" w:lineRule="exact" w:before="7"/>
              <w:ind w:left="122" w:right="37"/>
              <w:rPr>
                <w:i/>
                <w:sz w:val="18"/>
              </w:rPr>
            </w:pPr>
            <w:r>
              <w:rPr>
                <w:i/>
                <w:sz w:val="18"/>
              </w:rPr>
              <w:t>7.6</w:t>
            </w:r>
          </w:p>
        </w:tc>
      </w:tr>
      <w:tr>
        <w:trPr>
          <w:trHeight w:val="231" w:hRule="atLeast"/>
        </w:trPr>
        <w:tc>
          <w:tcPr>
            <w:tcW w:w="3763" w:type="dxa"/>
          </w:tcPr>
          <w:p>
            <w:pPr>
              <w:pStyle w:val="TableParagraph"/>
              <w:spacing w:line="200" w:lineRule="exact" w:before="11"/>
              <w:ind w:left="50"/>
              <w:jc w:val="left"/>
              <w:rPr>
                <w:sz w:val="18"/>
              </w:rPr>
            </w:pPr>
            <w:r>
              <w:rPr>
                <w:sz w:val="18"/>
              </w:rPr>
              <w:t>Hospitality, hotels, catering and other services</w:t>
            </w:r>
          </w:p>
        </w:tc>
        <w:tc>
          <w:tcPr>
            <w:tcW w:w="734" w:type="dxa"/>
          </w:tcPr>
          <w:p>
            <w:pPr>
              <w:pStyle w:val="TableParagraph"/>
              <w:spacing w:line="200" w:lineRule="exact" w:before="11"/>
              <w:ind w:left="34" w:right="66"/>
              <w:rPr>
                <w:sz w:val="18"/>
              </w:rPr>
            </w:pPr>
            <w:r>
              <w:rPr>
                <w:sz w:val="18"/>
              </w:rPr>
              <w:t>320</w:t>
            </w:r>
          </w:p>
        </w:tc>
        <w:tc>
          <w:tcPr>
            <w:tcW w:w="767" w:type="dxa"/>
          </w:tcPr>
          <w:p>
            <w:pPr>
              <w:pStyle w:val="TableParagraph"/>
              <w:spacing w:line="204" w:lineRule="exact" w:before="7"/>
              <w:ind w:left="71" w:right="15"/>
              <w:rPr>
                <w:i/>
                <w:sz w:val="18"/>
              </w:rPr>
            </w:pPr>
            <w:r>
              <w:rPr>
                <w:i/>
                <w:sz w:val="18"/>
              </w:rPr>
              <w:t>1.3</w:t>
            </w:r>
          </w:p>
        </w:tc>
        <w:tc>
          <w:tcPr>
            <w:tcW w:w="773" w:type="dxa"/>
          </w:tcPr>
          <w:p>
            <w:pPr>
              <w:pStyle w:val="TableParagraph"/>
              <w:spacing w:line="200" w:lineRule="exact" w:before="11"/>
              <w:ind w:left="180"/>
              <w:jc w:val="left"/>
              <w:rPr>
                <w:sz w:val="18"/>
              </w:rPr>
            </w:pPr>
            <w:r>
              <w:rPr>
                <w:sz w:val="18"/>
              </w:rPr>
              <w:t>1,751</w:t>
            </w:r>
          </w:p>
        </w:tc>
        <w:tc>
          <w:tcPr>
            <w:tcW w:w="768" w:type="dxa"/>
          </w:tcPr>
          <w:p>
            <w:pPr>
              <w:pStyle w:val="TableParagraph"/>
              <w:spacing w:line="204" w:lineRule="exact" w:before="7"/>
              <w:ind w:left="71" w:right="18"/>
              <w:rPr>
                <w:i/>
                <w:sz w:val="18"/>
              </w:rPr>
            </w:pPr>
            <w:r>
              <w:rPr>
                <w:i/>
                <w:sz w:val="18"/>
              </w:rPr>
              <w:t>2.7</w:t>
            </w:r>
          </w:p>
        </w:tc>
        <w:tc>
          <w:tcPr>
            <w:tcW w:w="773" w:type="dxa"/>
          </w:tcPr>
          <w:p>
            <w:pPr>
              <w:pStyle w:val="TableParagraph"/>
              <w:spacing w:line="200" w:lineRule="exact" w:before="11"/>
              <w:ind w:right="183"/>
              <w:jc w:val="right"/>
              <w:rPr>
                <w:sz w:val="18"/>
              </w:rPr>
            </w:pPr>
            <w:r>
              <w:rPr>
                <w:sz w:val="18"/>
              </w:rPr>
              <w:t>6,494</w:t>
            </w:r>
          </w:p>
        </w:tc>
        <w:tc>
          <w:tcPr>
            <w:tcW w:w="731" w:type="dxa"/>
          </w:tcPr>
          <w:p>
            <w:pPr>
              <w:pStyle w:val="TableParagraph"/>
              <w:spacing w:line="204" w:lineRule="exact" w:before="7"/>
              <w:ind w:left="122" w:right="37"/>
              <w:rPr>
                <w:i/>
                <w:sz w:val="18"/>
              </w:rPr>
            </w:pPr>
            <w:r>
              <w:rPr>
                <w:i/>
                <w:sz w:val="18"/>
              </w:rPr>
              <w:t>7.5</w:t>
            </w:r>
          </w:p>
        </w:tc>
      </w:tr>
      <w:tr>
        <w:trPr>
          <w:trHeight w:val="231" w:hRule="atLeast"/>
        </w:trPr>
        <w:tc>
          <w:tcPr>
            <w:tcW w:w="3763" w:type="dxa"/>
          </w:tcPr>
          <w:p>
            <w:pPr>
              <w:pStyle w:val="TableParagraph"/>
              <w:spacing w:line="200" w:lineRule="exact" w:before="11"/>
              <w:ind w:left="50"/>
              <w:jc w:val="left"/>
              <w:rPr>
                <w:sz w:val="18"/>
              </w:rPr>
            </w:pPr>
            <w:r>
              <w:rPr>
                <w:sz w:val="18"/>
              </w:rPr>
              <w:t>Education and cultural activities</w:t>
            </w:r>
          </w:p>
        </w:tc>
        <w:tc>
          <w:tcPr>
            <w:tcW w:w="734" w:type="dxa"/>
          </w:tcPr>
          <w:p>
            <w:pPr>
              <w:pStyle w:val="TableParagraph"/>
              <w:spacing w:line="200" w:lineRule="exact" w:before="11"/>
              <w:ind w:left="34" w:right="67"/>
              <w:rPr>
                <w:sz w:val="18"/>
              </w:rPr>
            </w:pPr>
            <w:r>
              <w:rPr>
                <w:sz w:val="18"/>
              </w:rPr>
              <w:t>1,901</w:t>
            </w:r>
          </w:p>
        </w:tc>
        <w:tc>
          <w:tcPr>
            <w:tcW w:w="767" w:type="dxa"/>
          </w:tcPr>
          <w:p>
            <w:pPr>
              <w:pStyle w:val="TableParagraph"/>
              <w:spacing w:line="204" w:lineRule="exact" w:before="7"/>
              <w:ind w:left="71" w:right="15"/>
              <w:rPr>
                <w:i/>
                <w:sz w:val="18"/>
              </w:rPr>
            </w:pPr>
            <w:r>
              <w:rPr>
                <w:i/>
                <w:sz w:val="18"/>
              </w:rPr>
              <w:t>7.9</w:t>
            </w:r>
          </w:p>
        </w:tc>
        <w:tc>
          <w:tcPr>
            <w:tcW w:w="773" w:type="dxa"/>
          </w:tcPr>
          <w:p>
            <w:pPr>
              <w:pStyle w:val="TableParagraph"/>
              <w:spacing w:line="200" w:lineRule="exact" w:before="11"/>
              <w:ind w:left="180"/>
              <w:jc w:val="left"/>
              <w:rPr>
                <w:sz w:val="18"/>
              </w:rPr>
            </w:pPr>
            <w:r>
              <w:rPr>
                <w:sz w:val="18"/>
              </w:rPr>
              <w:t>3,832</w:t>
            </w:r>
          </w:p>
        </w:tc>
        <w:tc>
          <w:tcPr>
            <w:tcW w:w="768" w:type="dxa"/>
          </w:tcPr>
          <w:p>
            <w:pPr>
              <w:pStyle w:val="TableParagraph"/>
              <w:spacing w:line="204" w:lineRule="exact" w:before="7"/>
              <w:ind w:left="71" w:right="18"/>
              <w:rPr>
                <w:i/>
                <w:sz w:val="18"/>
              </w:rPr>
            </w:pPr>
            <w:r>
              <w:rPr>
                <w:i/>
                <w:sz w:val="18"/>
              </w:rPr>
              <w:t>5.9</w:t>
            </w:r>
          </w:p>
        </w:tc>
        <w:tc>
          <w:tcPr>
            <w:tcW w:w="773" w:type="dxa"/>
          </w:tcPr>
          <w:p>
            <w:pPr>
              <w:pStyle w:val="TableParagraph"/>
              <w:spacing w:line="200" w:lineRule="exact" w:before="11"/>
              <w:ind w:right="183"/>
              <w:jc w:val="right"/>
              <w:rPr>
                <w:sz w:val="18"/>
              </w:rPr>
            </w:pPr>
            <w:r>
              <w:rPr>
                <w:sz w:val="18"/>
              </w:rPr>
              <w:t>6,404</w:t>
            </w:r>
          </w:p>
        </w:tc>
        <w:tc>
          <w:tcPr>
            <w:tcW w:w="731" w:type="dxa"/>
          </w:tcPr>
          <w:p>
            <w:pPr>
              <w:pStyle w:val="TableParagraph"/>
              <w:spacing w:line="204" w:lineRule="exact" w:before="7"/>
              <w:ind w:left="122" w:right="37"/>
              <w:rPr>
                <w:i/>
                <w:sz w:val="18"/>
              </w:rPr>
            </w:pPr>
            <w:r>
              <w:rPr>
                <w:i/>
                <w:sz w:val="18"/>
              </w:rPr>
              <w:t>7.4</w:t>
            </w:r>
          </w:p>
        </w:tc>
      </w:tr>
      <w:tr>
        <w:trPr>
          <w:trHeight w:val="232" w:hRule="atLeast"/>
        </w:trPr>
        <w:tc>
          <w:tcPr>
            <w:tcW w:w="3763" w:type="dxa"/>
          </w:tcPr>
          <w:p>
            <w:pPr>
              <w:pStyle w:val="TableParagraph"/>
              <w:spacing w:line="200" w:lineRule="exact" w:before="12"/>
              <w:ind w:left="50"/>
              <w:jc w:val="left"/>
              <w:rPr>
                <w:sz w:val="18"/>
              </w:rPr>
            </w:pPr>
            <w:r>
              <w:rPr>
                <w:sz w:val="18"/>
              </w:rPr>
              <w:t>Entertainment and leisure services</w:t>
            </w:r>
          </w:p>
        </w:tc>
        <w:tc>
          <w:tcPr>
            <w:tcW w:w="734" w:type="dxa"/>
          </w:tcPr>
          <w:p>
            <w:pPr>
              <w:pStyle w:val="TableParagraph"/>
              <w:spacing w:line="200" w:lineRule="exact" w:before="12"/>
              <w:ind w:left="34" w:right="68"/>
              <w:rPr>
                <w:sz w:val="18"/>
              </w:rPr>
            </w:pPr>
            <w:r>
              <w:rPr>
                <w:sz w:val="18"/>
              </w:rPr>
              <w:t>2,919</w:t>
            </w:r>
          </w:p>
        </w:tc>
        <w:tc>
          <w:tcPr>
            <w:tcW w:w="767" w:type="dxa"/>
          </w:tcPr>
          <w:p>
            <w:pPr>
              <w:pStyle w:val="TableParagraph"/>
              <w:spacing w:line="205" w:lineRule="exact" w:before="7"/>
              <w:ind w:left="71" w:right="14"/>
              <w:rPr>
                <w:i/>
                <w:sz w:val="18"/>
              </w:rPr>
            </w:pPr>
            <w:r>
              <w:rPr>
                <w:i/>
                <w:sz w:val="18"/>
              </w:rPr>
              <w:t>12.1</w:t>
            </w:r>
          </w:p>
        </w:tc>
        <w:tc>
          <w:tcPr>
            <w:tcW w:w="773" w:type="dxa"/>
          </w:tcPr>
          <w:p>
            <w:pPr>
              <w:pStyle w:val="TableParagraph"/>
              <w:spacing w:line="200" w:lineRule="exact" w:before="12"/>
              <w:ind w:left="180"/>
              <w:jc w:val="left"/>
              <w:rPr>
                <w:sz w:val="18"/>
              </w:rPr>
            </w:pPr>
            <w:r>
              <w:rPr>
                <w:sz w:val="18"/>
              </w:rPr>
              <w:t>4,235</w:t>
            </w:r>
          </w:p>
        </w:tc>
        <w:tc>
          <w:tcPr>
            <w:tcW w:w="768" w:type="dxa"/>
          </w:tcPr>
          <w:p>
            <w:pPr>
              <w:pStyle w:val="TableParagraph"/>
              <w:spacing w:line="205" w:lineRule="exact" w:before="7"/>
              <w:ind w:left="71" w:right="18"/>
              <w:rPr>
                <w:i/>
                <w:sz w:val="18"/>
              </w:rPr>
            </w:pPr>
            <w:r>
              <w:rPr>
                <w:i/>
                <w:sz w:val="18"/>
              </w:rPr>
              <w:t>6.6</w:t>
            </w:r>
          </w:p>
        </w:tc>
        <w:tc>
          <w:tcPr>
            <w:tcW w:w="773" w:type="dxa"/>
          </w:tcPr>
          <w:p>
            <w:pPr>
              <w:pStyle w:val="TableParagraph"/>
              <w:spacing w:line="200" w:lineRule="exact" w:before="12"/>
              <w:ind w:right="183"/>
              <w:jc w:val="right"/>
              <w:rPr>
                <w:sz w:val="18"/>
              </w:rPr>
            </w:pPr>
            <w:r>
              <w:rPr>
                <w:sz w:val="18"/>
              </w:rPr>
              <w:t>4,260</w:t>
            </w:r>
          </w:p>
        </w:tc>
        <w:tc>
          <w:tcPr>
            <w:tcW w:w="731" w:type="dxa"/>
          </w:tcPr>
          <w:p>
            <w:pPr>
              <w:pStyle w:val="TableParagraph"/>
              <w:spacing w:line="205" w:lineRule="exact" w:before="7"/>
              <w:ind w:left="122" w:right="37"/>
              <w:rPr>
                <w:i/>
                <w:sz w:val="18"/>
              </w:rPr>
            </w:pPr>
            <w:r>
              <w:rPr>
                <w:i/>
                <w:sz w:val="18"/>
              </w:rPr>
              <w:t>4.9</w:t>
            </w:r>
          </w:p>
        </w:tc>
      </w:tr>
      <w:tr>
        <w:trPr>
          <w:trHeight w:val="231" w:hRule="atLeast"/>
        </w:trPr>
        <w:tc>
          <w:tcPr>
            <w:tcW w:w="3763" w:type="dxa"/>
          </w:tcPr>
          <w:p>
            <w:pPr>
              <w:pStyle w:val="TableParagraph"/>
              <w:spacing w:line="200" w:lineRule="exact" w:before="11"/>
              <w:ind w:left="50"/>
              <w:jc w:val="left"/>
              <w:rPr>
                <w:sz w:val="18"/>
              </w:rPr>
            </w:pPr>
            <w:r>
              <w:rPr>
                <w:sz w:val="18"/>
              </w:rPr>
              <w:t>Manufacturing</w:t>
            </w:r>
          </w:p>
        </w:tc>
        <w:tc>
          <w:tcPr>
            <w:tcW w:w="734" w:type="dxa"/>
          </w:tcPr>
          <w:p>
            <w:pPr>
              <w:pStyle w:val="TableParagraph"/>
              <w:spacing w:line="200" w:lineRule="exact" w:before="11"/>
              <w:ind w:left="34" w:right="69"/>
              <w:rPr>
                <w:sz w:val="18"/>
              </w:rPr>
            </w:pPr>
            <w:r>
              <w:rPr>
                <w:sz w:val="18"/>
              </w:rPr>
              <w:t>1,987</w:t>
            </w:r>
          </w:p>
        </w:tc>
        <w:tc>
          <w:tcPr>
            <w:tcW w:w="767" w:type="dxa"/>
          </w:tcPr>
          <w:p>
            <w:pPr>
              <w:pStyle w:val="TableParagraph"/>
              <w:spacing w:line="204" w:lineRule="exact" w:before="7"/>
              <w:ind w:left="71" w:right="15"/>
              <w:rPr>
                <w:i/>
                <w:sz w:val="18"/>
              </w:rPr>
            </w:pPr>
            <w:r>
              <w:rPr>
                <w:i/>
                <w:sz w:val="18"/>
              </w:rPr>
              <w:t>8.2</w:t>
            </w:r>
          </w:p>
        </w:tc>
        <w:tc>
          <w:tcPr>
            <w:tcW w:w="773" w:type="dxa"/>
          </w:tcPr>
          <w:p>
            <w:pPr>
              <w:pStyle w:val="TableParagraph"/>
              <w:spacing w:line="200" w:lineRule="exact" w:before="11"/>
              <w:ind w:left="180"/>
              <w:jc w:val="left"/>
              <w:rPr>
                <w:sz w:val="18"/>
              </w:rPr>
            </w:pPr>
            <w:r>
              <w:rPr>
                <w:sz w:val="18"/>
              </w:rPr>
              <w:t>2,747</w:t>
            </w:r>
          </w:p>
        </w:tc>
        <w:tc>
          <w:tcPr>
            <w:tcW w:w="768" w:type="dxa"/>
          </w:tcPr>
          <w:p>
            <w:pPr>
              <w:pStyle w:val="TableParagraph"/>
              <w:spacing w:line="204" w:lineRule="exact" w:before="7"/>
              <w:ind w:left="71" w:right="18"/>
              <w:rPr>
                <w:i/>
                <w:sz w:val="18"/>
              </w:rPr>
            </w:pPr>
            <w:r>
              <w:rPr>
                <w:i/>
                <w:sz w:val="18"/>
              </w:rPr>
              <w:t>4.3</w:t>
            </w:r>
          </w:p>
        </w:tc>
        <w:tc>
          <w:tcPr>
            <w:tcW w:w="773" w:type="dxa"/>
          </w:tcPr>
          <w:p>
            <w:pPr>
              <w:pStyle w:val="TableParagraph"/>
              <w:spacing w:line="200" w:lineRule="exact" w:before="11"/>
              <w:ind w:right="183"/>
              <w:jc w:val="right"/>
              <w:rPr>
                <w:sz w:val="18"/>
              </w:rPr>
            </w:pPr>
            <w:r>
              <w:rPr>
                <w:sz w:val="18"/>
              </w:rPr>
              <w:t>2,970</w:t>
            </w:r>
          </w:p>
        </w:tc>
        <w:tc>
          <w:tcPr>
            <w:tcW w:w="731" w:type="dxa"/>
          </w:tcPr>
          <w:p>
            <w:pPr>
              <w:pStyle w:val="TableParagraph"/>
              <w:spacing w:line="204" w:lineRule="exact" w:before="7"/>
              <w:ind w:left="122" w:right="37"/>
              <w:rPr>
                <w:i/>
                <w:sz w:val="18"/>
              </w:rPr>
            </w:pPr>
            <w:r>
              <w:rPr>
                <w:i/>
                <w:sz w:val="18"/>
              </w:rPr>
              <w:t>3.4</w:t>
            </w:r>
          </w:p>
        </w:tc>
      </w:tr>
      <w:tr>
        <w:trPr>
          <w:trHeight w:val="232" w:hRule="atLeast"/>
        </w:trPr>
        <w:tc>
          <w:tcPr>
            <w:tcW w:w="3763" w:type="dxa"/>
          </w:tcPr>
          <w:p>
            <w:pPr>
              <w:pStyle w:val="TableParagraph"/>
              <w:spacing w:line="201" w:lineRule="exact" w:before="11"/>
              <w:ind w:left="50"/>
              <w:jc w:val="left"/>
              <w:rPr>
                <w:sz w:val="18"/>
              </w:rPr>
            </w:pPr>
            <w:r>
              <w:rPr>
                <w:sz w:val="18"/>
              </w:rPr>
              <w:t>Construction and land services</w:t>
            </w:r>
          </w:p>
        </w:tc>
        <w:tc>
          <w:tcPr>
            <w:tcW w:w="734" w:type="dxa"/>
          </w:tcPr>
          <w:p>
            <w:pPr>
              <w:pStyle w:val="TableParagraph"/>
              <w:spacing w:line="201" w:lineRule="exact" w:before="11"/>
              <w:ind w:left="34" w:right="65"/>
              <w:rPr>
                <w:sz w:val="18"/>
              </w:rPr>
            </w:pPr>
            <w:r>
              <w:rPr>
                <w:sz w:val="18"/>
              </w:rPr>
              <w:t>182</w:t>
            </w:r>
          </w:p>
        </w:tc>
        <w:tc>
          <w:tcPr>
            <w:tcW w:w="767" w:type="dxa"/>
          </w:tcPr>
          <w:p>
            <w:pPr>
              <w:pStyle w:val="TableParagraph"/>
              <w:spacing w:line="205" w:lineRule="exact" w:before="7"/>
              <w:ind w:left="71" w:right="15"/>
              <w:rPr>
                <w:i/>
                <w:sz w:val="18"/>
              </w:rPr>
            </w:pPr>
            <w:r>
              <w:rPr>
                <w:i/>
                <w:sz w:val="18"/>
              </w:rPr>
              <w:t>0.8</w:t>
            </w:r>
          </w:p>
        </w:tc>
        <w:tc>
          <w:tcPr>
            <w:tcW w:w="773" w:type="dxa"/>
          </w:tcPr>
          <w:p>
            <w:pPr>
              <w:pStyle w:val="TableParagraph"/>
              <w:spacing w:line="201" w:lineRule="exact" w:before="11"/>
              <w:ind w:left="249"/>
              <w:jc w:val="left"/>
              <w:rPr>
                <w:sz w:val="18"/>
              </w:rPr>
            </w:pPr>
            <w:r>
              <w:rPr>
                <w:sz w:val="18"/>
              </w:rPr>
              <w:t>751</w:t>
            </w:r>
          </w:p>
        </w:tc>
        <w:tc>
          <w:tcPr>
            <w:tcW w:w="768" w:type="dxa"/>
          </w:tcPr>
          <w:p>
            <w:pPr>
              <w:pStyle w:val="TableParagraph"/>
              <w:spacing w:line="205" w:lineRule="exact" w:before="7"/>
              <w:ind w:left="71" w:right="18"/>
              <w:rPr>
                <w:i/>
                <w:sz w:val="18"/>
              </w:rPr>
            </w:pPr>
            <w:r>
              <w:rPr>
                <w:i/>
                <w:sz w:val="18"/>
              </w:rPr>
              <w:t>1.2</w:t>
            </w:r>
          </w:p>
        </w:tc>
        <w:tc>
          <w:tcPr>
            <w:tcW w:w="773" w:type="dxa"/>
          </w:tcPr>
          <w:p>
            <w:pPr>
              <w:pStyle w:val="TableParagraph"/>
              <w:spacing w:line="201" w:lineRule="exact" w:before="11"/>
              <w:ind w:right="183"/>
              <w:jc w:val="right"/>
              <w:rPr>
                <w:sz w:val="18"/>
              </w:rPr>
            </w:pPr>
            <w:r>
              <w:rPr>
                <w:sz w:val="18"/>
              </w:rPr>
              <w:t>2,037</w:t>
            </w:r>
          </w:p>
        </w:tc>
        <w:tc>
          <w:tcPr>
            <w:tcW w:w="731" w:type="dxa"/>
          </w:tcPr>
          <w:p>
            <w:pPr>
              <w:pStyle w:val="TableParagraph"/>
              <w:spacing w:line="205" w:lineRule="exact" w:before="7"/>
              <w:ind w:left="122" w:right="37"/>
              <w:rPr>
                <w:i/>
                <w:sz w:val="18"/>
              </w:rPr>
            </w:pPr>
            <w:r>
              <w:rPr>
                <w:i/>
                <w:sz w:val="18"/>
              </w:rPr>
              <w:t>2.4</w:t>
            </w:r>
          </w:p>
        </w:tc>
      </w:tr>
      <w:tr>
        <w:trPr>
          <w:trHeight w:val="232" w:hRule="atLeast"/>
        </w:trPr>
        <w:tc>
          <w:tcPr>
            <w:tcW w:w="3763" w:type="dxa"/>
          </w:tcPr>
          <w:p>
            <w:pPr>
              <w:pStyle w:val="TableParagraph"/>
              <w:spacing w:line="200" w:lineRule="exact" w:before="11"/>
              <w:ind w:left="50"/>
              <w:jc w:val="left"/>
              <w:rPr>
                <w:sz w:val="18"/>
              </w:rPr>
            </w:pPr>
            <w:r>
              <w:rPr>
                <w:sz w:val="18"/>
              </w:rPr>
              <w:t>Sporting activities</w:t>
            </w:r>
          </w:p>
        </w:tc>
        <w:tc>
          <w:tcPr>
            <w:tcW w:w="734" w:type="dxa"/>
          </w:tcPr>
          <w:p>
            <w:pPr>
              <w:pStyle w:val="TableParagraph"/>
              <w:spacing w:line="200" w:lineRule="exact" w:before="11"/>
              <w:ind w:left="34" w:right="67"/>
              <w:rPr>
                <w:sz w:val="18"/>
              </w:rPr>
            </w:pPr>
            <w:r>
              <w:rPr>
                <w:sz w:val="18"/>
              </w:rPr>
              <w:t>544</w:t>
            </w:r>
          </w:p>
        </w:tc>
        <w:tc>
          <w:tcPr>
            <w:tcW w:w="767" w:type="dxa"/>
          </w:tcPr>
          <w:p>
            <w:pPr>
              <w:pStyle w:val="TableParagraph"/>
              <w:spacing w:line="204" w:lineRule="exact" w:before="8"/>
              <w:ind w:left="71" w:right="15"/>
              <w:rPr>
                <w:i/>
                <w:sz w:val="18"/>
              </w:rPr>
            </w:pPr>
            <w:r>
              <w:rPr>
                <w:i/>
                <w:sz w:val="18"/>
              </w:rPr>
              <w:t>2.3</w:t>
            </w:r>
          </w:p>
        </w:tc>
        <w:tc>
          <w:tcPr>
            <w:tcW w:w="773" w:type="dxa"/>
          </w:tcPr>
          <w:p>
            <w:pPr>
              <w:pStyle w:val="TableParagraph"/>
              <w:spacing w:line="200" w:lineRule="exact" w:before="11"/>
              <w:ind w:left="249"/>
              <w:jc w:val="left"/>
              <w:rPr>
                <w:sz w:val="18"/>
              </w:rPr>
            </w:pPr>
            <w:r>
              <w:rPr>
                <w:sz w:val="18"/>
              </w:rPr>
              <w:t>989</w:t>
            </w:r>
          </w:p>
        </w:tc>
        <w:tc>
          <w:tcPr>
            <w:tcW w:w="768" w:type="dxa"/>
          </w:tcPr>
          <w:p>
            <w:pPr>
              <w:pStyle w:val="TableParagraph"/>
              <w:spacing w:line="204" w:lineRule="exact" w:before="8"/>
              <w:ind w:left="71" w:right="18"/>
              <w:rPr>
                <w:i/>
                <w:sz w:val="18"/>
              </w:rPr>
            </w:pPr>
            <w:r>
              <w:rPr>
                <w:i/>
                <w:sz w:val="18"/>
              </w:rPr>
              <w:t>1.5</w:t>
            </w:r>
          </w:p>
        </w:tc>
        <w:tc>
          <w:tcPr>
            <w:tcW w:w="773" w:type="dxa"/>
          </w:tcPr>
          <w:p>
            <w:pPr>
              <w:pStyle w:val="TableParagraph"/>
              <w:spacing w:line="200" w:lineRule="exact" w:before="11"/>
              <w:ind w:right="183"/>
              <w:jc w:val="right"/>
              <w:rPr>
                <w:sz w:val="18"/>
              </w:rPr>
            </w:pPr>
            <w:r>
              <w:rPr>
                <w:sz w:val="18"/>
              </w:rPr>
              <w:t>1,945</w:t>
            </w:r>
          </w:p>
        </w:tc>
        <w:tc>
          <w:tcPr>
            <w:tcW w:w="731" w:type="dxa"/>
          </w:tcPr>
          <w:p>
            <w:pPr>
              <w:pStyle w:val="TableParagraph"/>
              <w:spacing w:line="204" w:lineRule="exact" w:before="8"/>
              <w:ind w:left="122" w:right="37"/>
              <w:rPr>
                <w:i/>
                <w:sz w:val="18"/>
              </w:rPr>
            </w:pPr>
            <w:r>
              <w:rPr>
                <w:i/>
                <w:sz w:val="18"/>
              </w:rPr>
              <w:t>2.3</w:t>
            </w:r>
          </w:p>
        </w:tc>
      </w:tr>
      <w:tr>
        <w:trPr>
          <w:trHeight w:val="231" w:hRule="atLeast"/>
        </w:trPr>
        <w:tc>
          <w:tcPr>
            <w:tcW w:w="3763" w:type="dxa"/>
          </w:tcPr>
          <w:p>
            <w:pPr>
              <w:pStyle w:val="TableParagraph"/>
              <w:spacing w:line="200" w:lineRule="exact" w:before="11"/>
              <w:ind w:left="50"/>
              <w:jc w:val="left"/>
              <w:rPr>
                <w:sz w:val="18"/>
              </w:rPr>
            </w:pPr>
            <w:r>
              <w:rPr>
                <w:sz w:val="18"/>
              </w:rPr>
              <w:t>Retail and related services</w:t>
            </w:r>
          </w:p>
        </w:tc>
        <w:tc>
          <w:tcPr>
            <w:tcW w:w="734" w:type="dxa"/>
          </w:tcPr>
          <w:p>
            <w:pPr>
              <w:pStyle w:val="TableParagraph"/>
              <w:spacing w:line="200" w:lineRule="exact" w:before="11"/>
              <w:ind w:left="34" w:right="68"/>
              <w:rPr>
                <w:sz w:val="18"/>
              </w:rPr>
            </w:pPr>
            <w:r>
              <w:rPr>
                <w:sz w:val="18"/>
              </w:rPr>
              <w:t>2,826</w:t>
            </w:r>
          </w:p>
        </w:tc>
        <w:tc>
          <w:tcPr>
            <w:tcW w:w="767" w:type="dxa"/>
          </w:tcPr>
          <w:p>
            <w:pPr>
              <w:pStyle w:val="TableParagraph"/>
              <w:spacing w:line="204" w:lineRule="exact" w:before="7"/>
              <w:ind w:left="71" w:right="14"/>
              <w:rPr>
                <w:i/>
                <w:sz w:val="18"/>
              </w:rPr>
            </w:pPr>
            <w:r>
              <w:rPr>
                <w:i/>
                <w:sz w:val="18"/>
              </w:rPr>
              <w:t>11.7</w:t>
            </w:r>
          </w:p>
        </w:tc>
        <w:tc>
          <w:tcPr>
            <w:tcW w:w="773" w:type="dxa"/>
          </w:tcPr>
          <w:p>
            <w:pPr>
              <w:pStyle w:val="TableParagraph"/>
              <w:spacing w:line="200" w:lineRule="exact" w:before="11"/>
              <w:ind w:left="249"/>
              <w:jc w:val="left"/>
              <w:rPr>
                <w:sz w:val="18"/>
              </w:rPr>
            </w:pPr>
            <w:r>
              <w:rPr>
                <w:sz w:val="18"/>
              </w:rPr>
              <w:t>927</w:t>
            </w:r>
          </w:p>
        </w:tc>
        <w:tc>
          <w:tcPr>
            <w:tcW w:w="768" w:type="dxa"/>
          </w:tcPr>
          <w:p>
            <w:pPr>
              <w:pStyle w:val="TableParagraph"/>
              <w:spacing w:line="204" w:lineRule="exact" w:before="7"/>
              <w:ind w:left="71" w:right="18"/>
              <w:rPr>
                <w:i/>
                <w:sz w:val="18"/>
              </w:rPr>
            </w:pPr>
            <w:r>
              <w:rPr>
                <w:i/>
                <w:sz w:val="18"/>
              </w:rPr>
              <w:t>1.4</w:t>
            </w:r>
          </w:p>
        </w:tc>
        <w:tc>
          <w:tcPr>
            <w:tcW w:w="773" w:type="dxa"/>
          </w:tcPr>
          <w:p>
            <w:pPr>
              <w:pStyle w:val="TableParagraph"/>
              <w:spacing w:line="200" w:lineRule="exact" w:before="11"/>
              <w:ind w:right="183"/>
              <w:jc w:val="right"/>
              <w:rPr>
                <w:sz w:val="18"/>
              </w:rPr>
            </w:pPr>
            <w:r>
              <w:rPr>
                <w:sz w:val="18"/>
              </w:rPr>
              <w:t>1,276</w:t>
            </w:r>
          </w:p>
        </w:tc>
        <w:tc>
          <w:tcPr>
            <w:tcW w:w="731" w:type="dxa"/>
          </w:tcPr>
          <w:p>
            <w:pPr>
              <w:pStyle w:val="TableParagraph"/>
              <w:spacing w:line="204" w:lineRule="exact" w:before="7"/>
              <w:ind w:left="122" w:right="37"/>
              <w:rPr>
                <w:i/>
                <w:sz w:val="18"/>
              </w:rPr>
            </w:pPr>
            <w:r>
              <w:rPr>
                <w:i/>
                <w:sz w:val="18"/>
              </w:rPr>
              <w:t>1.5</w:t>
            </w:r>
          </w:p>
        </w:tc>
      </w:tr>
      <w:tr>
        <w:trPr>
          <w:trHeight w:val="232" w:hRule="atLeast"/>
        </w:trPr>
        <w:tc>
          <w:tcPr>
            <w:tcW w:w="3763" w:type="dxa"/>
          </w:tcPr>
          <w:p>
            <w:pPr>
              <w:pStyle w:val="TableParagraph"/>
              <w:spacing w:line="201" w:lineRule="exact" w:before="11"/>
              <w:ind w:left="50"/>
              <w:jc w:val="left"/>
              <w:rPr>
                <w:sz w:val="18"/>
              </w:rPr>
            </w:pPr>
            <w:r>
              <w:rPr>
                <w:sz w:val="18"/>
              </w:rPr>
              <w:t>Extraction industries</w:t>
            </w:r>
          </w:p>
        </w:tc>
        <w:tc>
          <w:tcPr>
            <w:tcW w:w="734" w:type="dxa"/>
          </w:tcPr>
          <w:p>
            <w:pPr>
              <w:pStyle w:val="TableParagraph"/>
              <w:spacing w:line="201" w:lineRule="exact" w:before="11"/>
              <w:ind w:left="34" w:right="66"/>
              <w:rPr>
                <w:sz w:val="18"/>
              </w:rPr>
            </w:pPr>
            <w:r>
              <w:rPr>
                <w:sz w:val="18"/>
              </w:rPr>
              <w:t>424</w:t>
            </w:r>
          </w:p>
        </w:tc>
        <w:tc>
          <w:tcPr>
            <w:tcW w:w="767" w:type="dxa"/>
          </w:tcPr>
          <w:p>
            <w:pPr>
              <w:pStyle w:val="TableParagraph"/>
              <w:spacing w:line="205" w:lineRule="exact" w:before="7"/>
              <w:ind w:left="71" w:right="15"/>
              <w:rPr>
                <w:i/>
                <w:sz w:val="18"/>
              </w:rPr>
            </w:pPr>
            <w:r>
              <w:rPr>
                <w:i/>
                <w:sz w:val="18"/>
              </w:rPr>
              <w:t>1.8</w:t>
            </w:r>
          </w:p>
        </w:tc>
        <w:tc>
          <w:tcPr>
            <w:tcW w:w="773" w:type="dxa"/>
          </w:tcPr>
          <w:p>
            <w:pPr>
              <w:pStyle w:val="TableParagraph"/>
              <w:spacing w:line="201" w:lineRule="exact" w:before="11"/>
              <w:ind w:left="180"/>
              <w:jc w:val="left"/>
              <w:rPr>
                <w:sz w:val="18"/>
              </w:rPr>
            </w:pPr>
            <w:r>
              <w:rPr>
                <w:sz w:val="18"/>
              </w:rPr>
              <w:t>1,044</w:t>
            </w:r>
          </w:p>
        </w:tc>
        <w:tc>
          <w:tcPr>
            <w:tcW w:w="768" w:type="dxa"/>
          </w:tcPr>
          <w:p>
            <w:pPr>
              <w:pStyle w:val="TableParagraph"/>
              <w:spacing w:line="205" w:lineRule="exact" w:before="7"/>
              <w:ind w:left="71" w:right="18"/>
              <w:rPr>
                <w:i/>
                <w:sz w:val="18"/>
              </w:rPr>
            </w:pPr>
            <w:r>
              <w:rPr>
                <w:i/>
                <w:sz w:val="18"/>
              </w:rPr>
              <w:t>1.6</w:t>
            </w:r>
          </w:p>
        </w:tc>
        <w:tc>
          <w:tcPr>
            <w:tcW w:w="773" w:type="dxa"/>
          </w:tcPr>
          <w:p>
            <w:pPr>
              <w:pStyle w:val="TableParagraph"/>
              <w:spacing w:line="201" w:lineRule="exact" w:before="11"/>
              <w:ind w:right="183"/>
              <w:jc w:val="right"/>
              <w:rPr>
                <w:sz w:val="18"/>
              </w:rPr>
            </w:pPr>
            <w:r>
              <w:rPr>
                <w:sz w:val="18"/>
              </w:rPr>
              <w:t>1,086</w:t>
            </w:r>
          </w:p>
        </w:tc>
        <w:tc>
          <w:tcPr>
            <w:tcW w:w="731" w:type="dxa"/>
          </w:tcPr>
          <w:p>
            <w:pPr>
              <w:pStyle w:val="TableParagraph"/>
              <w:spacing w:line="205" w:lineRule="exact" w:before="7"/>
              <w:ind w:left="122" w:right="37"/>
              <w:rPr>
                <w:i/>
                <w:sz w:val="18"/>
              </w:rPr>
            </w:pPr>
            <w:r>
              <w:rPr>
                <w:i/>
                <w:sz w:val="18"/>
              </w:rPr>
              <w:t>1.3</w:t>
            </w:r>
          </w:p>
        </w:tc>
      </w:tr>
      <w:tr>
        <w:trPr>
          <w:trHeight w:val="232" w:hRule="atLeast"/>
        </w:trPr>
        <w:tc>
          <w:tcPr>
            <w:tcW w:w="3763" w:type="dxa"/>
          </w:tcPr>
          <w:p>
            <w:pPr>
              <w:pStyle w:val="TableParagraph"/>
              <w:spacing w:line="200" w:lineRule="exact" w:before="11"/>
              <w:ind w:left="50"/>
              <w:jc w:val="left"/>
              <w:rPr>
                <w:sz w:val="18"/>
              </w:rPr>
            </w:pPr>
            <w:r>
              <w:rPr>
                <w:sz w:val="18"/>
              </w:rPr>
              <w:t>Law related services</w:t>
            </w:r>
          </w:p>
        </w:tc>
        <w:tc>
          <w:tcPr>
            <w:tcW w:w="734" w:type="dxa"/>
          </w:tcPr>
          <w:p>
            <w:pPr>
              <w:pStyle w:val="TableParagraph"/>
              <w:spacing w:line="200" w:lineRule="exact" w:before="11"/>
              <w:ind w:left="34" w:right="64"/>
              <w:rPr>
                <w:sz w:val="18"/>
              </w:rPr>
            </w:pPr>
            <w:r>
              <w:rPr>
                <w:sz w:val="18"/>
              </w:rPr>
              <w:t>258</w:t>
            </w:r>
          </w:p>
        </w:tc>
        <w:tc>
          <w:tcPr>
            <w:tcW w:w="767" w:type="dxa"/>
          </w:tcPr>
          <w:p>
            <w:pPr>
              <w:pStyle w:val="TableParagraph"/>
              <w:spacing w:line="204" w:lineRule="exact" w:before="8"/>
              <w:ind w:left="71" w:right="15"/>
              <w:rPr>
                <w:i/>
                <w:sz w:val="18"/>
              </w:rPr>
            </w:pPr>
            <w:r>
              <w:rPr>
                <w:i/>
                <w:sz w:val="18"/>
              </w:rPr>
              <w:t>1.1</w:t>
            </w:r>
          </w:p>
        </w:tc>
        <w:tc>
          <w:tcPr>
            <w:tcW w:w="773" w:type="dxa"/>
          </w:tcPr>
          <w:p>
            <w:pPr>
              <w:pStyle w:val="TableParagraph"/>
              <w:spacing w:line="200" w:lineRule="exact" w:before="11"/>
              <w:ind w:left="249"/>
              <w:jc w:val="left"/>
              <w:rPr>
                <w:sz w:val="18"/>
              </w:rPr>
            </w:pPr>
            <w:r>
              <w:rPr>
                <w:sz w:val="18"/>
              </w:rPr>
              <w:t>881</w:t>
            </w:r>
          </w:p>
        </w:tc>
        <w:tc>
          <w:tcPr>
            <w:tcW w:w="768" w:type="dxa"/>
          </w:tcPr>
          <w:p>
            <w:pPr>
              <w:pStyle w:val="TableParagraph"/>
              <w:spacing w:line="204" w:lineRule="exact" w:before="8"/>
              <w:ind w:left="71" w:right="18"/>
              <w:rPr>
                <w:i/>
                <w:sz w:val="18"/>
              </w:rPr>
            </w:pPr>
            <w:r>
              <w:rPr>
                <w:i/>
                <w:sz w:val="18"/>
              </w:rPr>
              <w:t>1.4</w:t>
            </w:r>
          </w:p>
        </w:tc>
        <w:tc>
          <w:tcPr>
            <w:tcW w:w="773" w:type="dxa"/>
          </w:tcPr>
          <w:p>
            <w:pPr>
              <w:pStyle w:val="TableParagraph"/>
              <w:spacing w:line="200" w:lineRule="exact" w:before="11"/>
              <w:ind w:left="247"/>
              <w:jc w:val="left"/>
              <w:rPr>
                <w:sz w:val="18"/>
              </w:rPr>
            </w:pPr>
            <w:r>
              <w:rPr>
                <w:sz w:val="18"/>
              </w:rPr>
              <w:t>987</w:t>
            </w:r>
          </w:p>
        </w:tc>
        <w:tc>
          <w:tcPr>
            <w:tcW w:w="731" w:type="dxa"/>
          </w:tcPr>
          <w:p>
            <w:pPr>
              <w:pStyle w:val="TableParagraph"/>
              <w:spacing w:line="204" w:lineRule="exact" w:before="8"/>
              <w:ind w:left="122" w:right="37"/>
              <w:rPr>
                <w:i/>
                <w:sz w:val="18"/>
              </w:rPr>
            </w:pPr>
            <w:r>
              <w:rPr>
                <w:i/>
                <w:sz w:val="18"/>
              </w:rPr>
              <w:t>1.1</w:t>
            </w:r>
          </w:p>
        </w:tc>
      </w:tr>
      <w:tr>
        <w:trPr>
          <w:trHeight w:val="231" w:hRule="atLeast"/>
        </w:trPr>
        <w:tc>
          <w:tcPr>
            <w:tcW w:w="3763" w:type="dxa"/>
          </w:tcPr>
          <w:p>
            <w:pPr>
              <w:pStyle w:val="TableParagraph"/>
              <w:spacing w:line="200" w:lineRule="exact" w:before="11"/>
              <w:ind w:left="50"/>
              <w:jc w:val="left"/>
              <w:rPr>
                <w:sz w:val="18"/>
              </w:rPr>
            </w:pPr>
            <w:r>
              <w:rPr>
                <w:sz w:val="18"/>
              </w:rPr>
              <w:t>Transport</w:t>
            </w:r>
          </w:p>
        </w:tc>
        <w:tc>
          <w:tcPr>
            <w:tcW w:w="734" w:type="dxa"/>
          </w:tcPr>
          <w:p>
            <w:pPr>
              <w:pStyle w:val="TableParagraph"/>
              <w:spacing w:line="200" w:lineRule="exact" w:before="11"/>
              <w:ind w:left="34" w:right="66"/>
              <w:rPr>
                <w:sz w:val="18"/>
              </w:rPr>
            </w:pPr>
            <w:r>
              <w:rPr>
                <w:sz w:val="18"/>
              </w:rPr>
              <w:t>333</w:t>
            </w:r>
          </w:p>
        </w:tc>
        <w:tc>
          <w:tcPr>
            <w:tcW w:w="767" w:type="dxa"/>
          </w:tcPr>
          <w:p>
            <w:pPr>
              <w:pStyle w:val="TableParagraph"/>
              <w:spacing w:line="204" w:lineRule="exact" w:before="7"/>
              <w:ind w:left="71" w:right="15"/>
              <w:rPr>
                <w:i/>
                <w:sz w:val="18"/>
              </w:rPr>
            </w:pPr>
            <w:r>
              <w:rPr>
                <w:i/>
                <w:sz w:val="18"/>
              </w:rPr>
              <w:t>1.4</w:t>
            </w:r>
          </w:p>
        </w:tc>
        <w:tc>
          <w:tcPr>
            <w:tcW w:w="773" w:type="dxa"/>
          </w:tcPr>
          <w:p>
            <w:pPr>
              <w:pStyle w:val="TableParagraph"/>
              <w:spacing w:line="200" w:lineRule="exact" w:before="11"/>
              <w:ind w:left="249"/>
              <w:jc w:val="left"/>
              <w:rPr>
                <w:sz w:val="18"/>
              </w:rPr>
            </w:pPr>
            <w:r>
              <w:rPr>
                <w:sz w:val="18"/>
              </w:rPr>
              <w:t>780</w:t>
            </w:r>
          </w:p>
        </w:tc>
        <w:tc>
          <w:tcPr>
            <w:tcW w:w="768" w:type="dxa"/>
          </w:tcPr>
          <w:p>
            <w:pPr>
              <w:pStyle w:val="TableParagraph"/>
              <w:spacing w:line="204" w:lineRule="exact" w:before="7"/>
              <w:ind w:left="71" w:right="18"/>
              <w:rPr>
                <w:i/>
                <w:sz w:val="18"/>
              </w:rPr>
            </w:pPr>
            <w:r>
              <w:rPr>
                <w:i/>
                <w:sz w:val="18"/>
              </w:rPr>
              <w:t>1.2</w:t>
            </w:r>
          </w:p>
        </w:tc>
        <w:tc>
          <w:tcPr>
            <w:tcW w:w="773" w:type="dxa"/>
          </w:tcPr>
          <w:p>
            <w:pPr>
              <w:pStyle w:val="TableParagraph"/>
              <w:spacing w:line="200" w:lineRule="exact" w:before="11"/>
              <w:ind w:left="247"/>
              <w:jc w:val="left"/>
              <w:rPr>
                <w:sz w:val="18"/>
              </w:rPr>
            </w:pPr>
            <w:r>
              <w:rPr>
                <w:sz w:val="18"/>
              </w:rPr>
              <w:t>961</w:t>
            </w:r>
          </w:p>
        </w:tc>
        <w:tc>
          <w:tcPr>
            <w:tcW w:w="731" w:type="dxa"/>
          </w:tcPr>
          <w:p>
            <w:pPr>
              <w:pStyle w:val="TableParagraph"/>
              <w:spacing w:line="204" w:lineRule="exact" w:before="7"/>
              <w:ind w:left="122" w:right="37"/>
              <w:rPr>
                <w:i/>
                <w:sz w:val="18"/>
              </w:rPr>
            </w:pPr>
            <w:r>
              <w:rPr>
                <w:i/>
                <w:sz w:val="18"/>
              </w:rPr>
              <w:t>1.1</w:t>
            </w:r>
          </w:p>
        </w:tc>
      </w:tr>
      <w:tr>
        <w:trPr>
          <w:trHeight w:val="232" w:hRule="atLeast"/>
        </w:trPr>
        <w:tc>
          <w:tcPr>
            <w:tcW w:w="3763" w:type="dxa"/>
          </w:tcPr>
          <w:p>
            <w:pPr>
              <w:pStyle w:val="TableParagraph"/>
              <w:spacing w:line="201" w:lineRule="exact" w:before="11"/>
              <w:ind w:left="50"/>
              <w:jc w:val="left"/>
              <w:rPr>
                <w:sz w:val="18"/>
              </w:rPr>
            </w:pPr>
            <w:r>
              <w:rPr>
                <w:sz w:val="18"/>
              </w:rPr>
              <w:t>Telecommunications</w:t>
            </w:r>
          </w:p>
        </w:tc>
        <w:tc>
          <w:tcPr>
            <w:tcW w:w="734" w:type="dxa"/>
          </w:tcPr>
          <w:p>
            <w:pPr>
              <w:pStyle w:val="TableParagraph"/>
              <w:spacing w:line="201" w:lineRule="exact" w:before="11"/>
              <w:ind w:left="34" w:right="66"/>
              <w:rPr>
                <w:sz w:val="18"/>
              </w:rPr>
            </w:pPr>
            <w:r>
              <w:rPr>
                <w:sz w:val="18"/>
              </w:rPr>
              <w:t>458</w:t>
            </w:r>
          </w:p>
        </w:tc>
        <w:tc>
          <w:tcPr>
            <w:tcW w:w="767" w:type="dxa"/>
          </w:tcPr>
          <w:p>
            <w:pPr>
              <w:pStyle w:val="TableParagraph"/>
              <w:spacing w:line="205" w:lineRule="exact" w:before="7"/>
              <w:ind w:left="71" w:right="15"/>
              <w:rPr>
                <w:i/>
                <w:sz w:val="18"/>
              </w:rPr>
            </w:pPr>
            <w:r>
              <w:rPr>
                <w:i/>
                <w:sz w:val="18"/>
              </w:rPr>
              <w:t>1.9</w:t>
            </w:r>
          </w:p>
        </w:tc>
        <w:tc>
          <w:tcPr>
            <w:tcW w:w="773" w:type="dxa"/>
          </w:tcPr>
          <w:p>
            <w:pPr>
              <w:pStyle w:val="TableParagraph"/>
              <w:spacing w:line="201" w:lineRule="exact" w:before="11"/>
              <w:ind w:left="180"/>
              <w:jc w:val="left"/>
              <w:rPr>
                <w:sz w:val="18"/>
              </w:rPr>
            </w:pPr>
            <w:r>
              <w:rPr>
                <w:sz w:val="18"/>
              </w:rPr>
              <w:t>2,228</w:t>
            </w:r>
          </w:p>
        </w:tc>
        <w:tc>
          <w:tcPr>
            <w:tcW w:w="768" w:type="dxa"/>
          </w:tcPr>
          <w:p>
            <w:pPr>
              <w:pStyle w:val="TableParagraph"/>
              <w:spacing w:line="205" w:lineRule="exact" w:before="7"/>
              <w:ind w:left="71" w:right="18"/>
              <w:rPr>
                <w:i/>
                <w:sz w:val="18"/>
              </w:rPr>
            </w:pPr>
            <w:r>
              <w:rPr>
                <w:i/>
                <w:sz w:val="18"/>
              </w:rPr>
              <w:t>3.5</w:t>
            </w:r>
          </w:p>
        </w:tc>
        <w:tc>
          <w:tcPr>
            <w:tcW w:w="773" w:type="dxa"/>
          </w:tcPr>
          <w:p>
            <w:pPr>
              <w:pStyle w:val="TableParagraph"/>
              <w:spacing w:line="201" w:lineRule="exact" w:before="11"/>
              <w:ind w:left="247"/>
              <w:jc w:val="left"/>
              <w:rPr>
                <w:sz w:val="18"/>
              </w:rPr>
            </w:pPr>
            <w:r>
              <w:rPr>
                <w:sz w:val="18"/>
              </w:rPr>
              <w:t>858</w:t>
            </w:r>
          </w:p>
        </w:tc>
        <w:tc>
          <w:tcPr>
            <w:tcW w:w="731" w:type="dxa"/>
          </w:tcPr>
          <w:p>
            <w:pPr>
              <w:pStyle w:val="TableParagraph"/>
              <w:spacing w:line="205" w:lineRule="exact" w:before="7"/>
              <w:ind w:left="122" w:right="37"/>
              <w:rPr>
                <w:i/>
                <w:sz w:val="18"/>
              </w:rPr>
            </w:pPr>
            <w:r>
              <w:rPr>
                <w:i/>
                <w:sz w:val="18"/>
              </w:rPr>
              <w:t>1.0</w:t>
            </w:r>
          </w:p>
        </w:tc>
      </w:tr>
      <w:tr>
        <w:trPr>
          <w:trHeight w:val="232" w:hRule="atLeast"/>
        </w:trPr>
        <w:tc>
          <w:tcPr>
            <w:tcW w:w="3763" w:type="dxa"/>
          </w:tcPr>
          <w:p>
            <w:pPr>
              <w:pStyle w:val="TableParagraph"/>
              <w:spacing w:line="200" w:lineRule="exact" w:before="11"/>
              <w:ind w:left="50"/>
              <w:jc w:val="left"/>
              <w:rPr>
                <w:sz w:val="18"/>
              </w:rPr>
            </w:pPr>
            <w:r>
              <w:rPr>
                <w:sz w:val="18"/>
              </w:rPr>
              <w:t>Government</w:t>
            </w:r>
          </w:p>
        </w:tc>
        <w:tc>
          <w:tcPr>
            <w:tcW w:w="734" w:type="dxa"/>
          </w:tcPr>
          <w:p>
            <w:pPr>
              <w:pStyle w:val="TableParagraph"/>
              <w:spacing w:line="200" w:lineRule="exact" w:before="11"/>
              <w:ind w:left="34" w:right="67"/>
              <w:rPr>
                <w:sz w:val="18"/>
              </w:rPr>
            </w:pPr>
            <w:r>
              <w:rPr>
                <w:sz w:val="18"/>
              </w:rPr>
              <w:t>46</w:t>
            </w:r>
          </w:p>
        </w:tc>
        <w:tc>
          <w:tcPr>
            <w:tcW w:w="767" w:type="dxa"/>
          </w:tcPr>
          <w:p>
            <w:pPr>
              <w:pStyle w:val="TableParagraph"/>
              <w:spacing w:line="204" w:lineRule="exact" w:before="8"/>
              <w:ind w:left="71" w:right="15"/>
              <w:rPr>
                <w:i/>
                <w:sz w:val="18"/>
              </w:rPr>
            </w:pPr>
            <w:r>
              <w:rPr>
                <w:i/>
                <w:sz w:val="18"/>
              </w:rPr>
              <w:t>0.2</w:t>
            </w:r>
          </w:p>
        </w:tc>
        <w:tc>
          <w:tcPr>
            <w:tcW w:w="773" w:type="dxa"/>
          </w:tcPr>
          <w:p>
            <w:pPr>
              <w:pStyle w:val="TableParagraph"/>
              <w:spacing w:line="200" w:lineRule="exact" w:before="11"/>
              <w:ind w:left="249"/>
              <w:jc w:val="left"/>
              <w:rPr>
                <w:sz w:val="18"/>
              </w:rPr>
            </w:pPr>
            <w:r>
              <w:rPr>
                <w:sz w:val="18"/>
              </w:rPr>
              <w:t>228</w:t>
            </w:r>
          </w:p>
        </w:tc>
        <w:tc>
          <w:tcPr>
            <w:tcW w:w="768" w:type="dxa"/>
          </w:tcPr>
          <w:p>
            <w:pPr>
              <w:pStyle w:val="TableParagraph"/>
              <w:spacing w:line="204" w:lineRule="exact" w:before="8"/>
              <w:ind w:left="71" w:right="18"/>
              <w:rPr>
                <w:i/>
                <w:sz w:val="18"/>
              </w:rPr>
            </w:pPr>
            <w:r>
              <w:rPr>
                <w:i/>
                <w:sz w:val="18"/>
              </w:rPr>
              <w:t>0.4</w:t>
            </w:r>
          </w:p>
        </w:tc>
        <w:tc>
          <w:tcPr>
            <w:tcW w:w="773" w:type="dxa"/>
          </w:tcPr>
          <w:p>
            <w:pPr>
              <w:pStyle w:val="TableParagraph"/>
              <w:spacing w:line="200" w:lineRule="exact" w:before="11"/>
              <w:ind w:left="247"/>
              <w:jc w:val="left"/>
              <w:rPr>
                <w:sz w:val="18"/>
              </w:rPr>
            </w:pPr>
            <w:r>
              <w:rPr>
                <w:sz w:val="18"/>
              </w:rPr>
              <w:t>672</w:t>
            </w:r>
          </w:p>
        </w:tc>
        <w:tc>
          <w:tcPr>
            <w:tcW w:w="731" w:type="dxa"/>
          </w:tcPr>
          <w:p>
            <w:pPr>
              <w:pStyle w:val="TableParagraph"/>
              <w:spacing w:line="204" w:lineRule="exact" w:before="8"/>
              <w:ind w:left="122" w:right="37"/>
              <w:rPr>
                <w:i/>
                <w:sz w:val="18"/>
              </w:rPr>
            </w:pPr>
            <w:r>
              <w:rPr>
                <w:i/>
                <w:sz w:val="18"/>
              </w:rPr>
              <w:t>0.8</w:t>
            </w:r>
          </w:p>
        </w:tc>
      </w:tr>
      <w:tr>
        <w:trPr>
          <w:trHeight w:val="231" w:hRule="atLeast"/>
        </w:trPr>
        <w:tc>
          <w:tcPr>
            <w:tcW w:w="3763" w:type="dxa"/>
          </w:tcPr>
          <w:p>
            <w:pPr>
              <w:pStyle w:val="TableParagraph"/>
              <w:spacing w:line="200" w:lineRule="exact" w:before="11"/>
              <w:ind w:left="50"/>
              <w:jc w:val="left"/>
              <w:rPr>
                <w:sz w:val="18"/>
              </w:rPr>
            </w:pPr>
            <w:r>
              <w:rPr>
                <w:sz w:val="18"/>
              </w:rPr>
              <w:t>Utilities: gas, electricity, water</w:t>
            </w:r>
          </w:p>
        </w:tc>
        <w:tc>
          <w:tcPr>
            <w:tcW w:w="734" w:type="dxa"/>
          </w:tcPr>
          <w:p>
            <w:pPr>
              <w:pStyle w:val="TableParagraph"/>
              <w:spacing w:line="200" w:lineRule="exact" w:before="11"/>
              <w:ind w:left="34" w:right="65"/>
              <w:rPr>
                <w:sz w:val="18"/>
              </w:rPr>
            </w:pPr>
            <w:r>
              <w:rPr>
                <w:sz w:val="18"/>
              </w:rPr>
              <w:t>168</w:t>
            </w:r>
          </w:p>
        </w:tc>
        <w:tc>
          <w:tcPr>
            <w:tcW w:w="767" w:type="dxa"/>
          </w:tcPr>
          <w:p>
            <w:pPr>
              <w:pStyle w:val="TableParagraph"/>
              <w:spacing w:line="204" w:lineRule="exact" w:before="7"/>
              <w:ind w:left="71" w:right="15"/>
              <w:rPr>
                <w:i/>
                <w:sz w:val="18"/>
              </w:rPr>
            </w:pPr>
            <w:r>
              <w:rPr>
                <w:i/>
                <w:sz w:val="18"/>
              </w:rPr>
              <w:t>0.7</w:t>
            </w:r>
          </w:p>
        </w:tc>
        <w:tc>
          <w:tcPr>
            <w:tcW w:w="773" w:type="dxa"/>
          </w:tcPr>
          <w:p>
            <w:pPr>
              <w:pStyle w:val="TableParagraph"/>
              <w:spacing w:line="200" w:lineRule="exact" w:before="11"/>
              <w:ind w:left="249"/>
              <w:jc w:val="left"/>
              <w:rPr>
                <w:sz w:val="18"/>
              </w:rPr>
            </w:pPr>
            <w:r>
              <w:rPr>
                <w:sz w:val="18"/>
              </w:rPr>
              <w:t>498</w:t>
            </w:r>
          </w:p>
        </w:tc>
        <w:tc>
          <w:tcPr>
            <w:tcW w:w="768" w:type="dxa"/>
          </w:tcPr>
          <w:p>
            <w:pPr>
              <w:pStyle w:val="TableParagraph"/>
              <w:spacing w:line="204" w:lineRule="exact" w:before="7"/>
              <w:ind w:left="71" w:right="18"/>
              <w:rPr>
                <w:i/>
                <w:sz w:val="18"/>
              </w:rPr>
            </w:pPr>
            <w:r>
              <w:rPr>
                <w:i/>
                <w:sz w:val="18"/>
              </w:rPr>
              <w:t>0.8</w:t>
            </w:r>
          </w:p>
        </w:tc>
        <w:tc>
          <w:tcPr>
            <w:tcW w:w="773" w:type="dxa"/>
          </w:tcPr>
          <w:p>
            <w:pPr>
              <w:pStyle w:val="TableParagraph"/>
              <w:spacing w:line="200" w:lineRule="exact" w:before="11"/>
              <w:ind w:left="247"/>
              <w:jc w:val="left"/>
              <w:rPr>
                <w:sz w:val="18"/>
              </w:rPr>
            </w:pPr>
            <w:r>
              <w:rPr>
                <w:sz w:val="18"/>
              </w:rPr>
              <w:t>492</w:t>
            </w:r>
          </w:p>
        </w:tc>
        <w:tc>
          <w:tcPr>
            <w:tcW w:w="731" w:type="dxa"/>
          </w:tcPr>
          <w:p>
            <w:pPr>
              <w:pStyle w:val="TableParagraph"/>
              <w:spacing w:line="204" w:lineRule="exact" w:before="7"/>
              <w:ind w:left="122" w:right="37"/>
              <w:rPr>
                <w:i/>
                <w:sz w:val="18"/>
              </w:rPr>
            </w:pPr>
            <w:r>
              <w:rPr>
                <w:i/>
                <w:sz w:val="18"/>
              </w:rPr>
              <w:t>0.6</w:t>
            </w:r>
          </w:p>
        </w:tc>
      </w:tr>
      <w:tr>
        <w:trPr>
          <w:trHeight w:val="232" w:hRule="atLeast"/>
        </w:trPr>
        <w:tc>
          <w:tcPr>
            <w:tcW w:w="3763" w:type="dxa"/>
          </w:tcPr>
          <w:p>
            <w:pPr>
              <w:pStyle w:val="TableParagraph"/>
              <w:spacing w:line="201" w:lineRule="exact" w:before="11"/>
              <w:ind w:left="50"/>
              <w:jc w:val="left"/>
              <w:rPr>
                <w:sz w:val="18"/>
              </w:rPr>
            </w:pPr>
            <w:r>
              <w:rPr>
                <w:sz w:val="18"/>
              </w:rPr>
              <w:t>Agriculture activities</w:t>
            </w:r>
          </w:p>
        </w:tc>
        <w:tc>
          <w:tcPr>
            <w:tcW w:w="734" w:type="dxa"/>
          </w:tcPr>
          <w:p>
            <w:pPr>
              <w:pStyle w:val="TableParagraph"/>
              <w:spacing w:line="201" w:lineRule="exact" w:before="11"/>
              <w:ind w:left="34" w:right="65"/>
              <w:rPr>
                <w:sz w:val="18"/>
              </w:rPr>
            </w:pPr>
            <w:r>
              <w:rPr>
                <w:sz w:val="18"/>
              </w:rPr>
              <w:t>952</w:t>
            </w:r>
          </w:p>
        </w:tc>
        <w:tc>
          <w:tcPr>
            <w:tcW w:w="767" w:type="dxa"/>
          </w:tcPr>
          <w:p>
            <w:pPr>
              <w:pStyle w:val="TableParagraph"/>
              <w:spacing w:line="205" w:lineRule="exact" w:before="7"/>
              <w:ind w:left="71" w:right="15"/>
              <w:rPr>
                <w:i/>
                <w:sz w:val="18"/>
              </w:rPr>
            </w:pPr>
            <w:r>
              <w:rPr>
                <w:i/>
                <w:sz w:val="18"/>
              </w:rPr>
              <w:t>3.9</w:t>
            </w:r>
          </w:p>
        </w:tc>
        <w:tc>
          <w:tcPr>
            <w:tcW w:w="773" w:type="dxa"/>
          </w:tcPr>
          <w:p>
            <w:pPr>
              <w:pStyle w:val="TableParagraph"/>
              <w:spacing w:line="201" w:lineRule="exact" w:before="11"/>
              <w:ind w:left="249"/>
              <w:jc w:val="left"/>
              <w:rPr>
                <w:sz w:val="18"/>
              </w:rPr>
            </w:pPr>
            <w:r>
              <w:rPr>
                <w:sz w:val="18"/>
              </w:rPr>
              <w:t>267</w:t>
            </w:r>
          </w:p>
        </w:tc>
        <w:tc>
          <w:tcPr>
            <w:tcW w:w="768" w:type="dxa"/>
          </w:tcPr>
          <w:p>
            <w:pPr>
              <w:pStyle w:val="TableParagraph"/>
              <w:spacing w:line="205" w:lineRule="exact" w:before="7"/>
              <w:ind w:left="71" w:right="18"/>
              <w:rPr>
                <w:i/>
                <w:sz w:val="18"/>
              </w:rPr>
            </w:pPr>
            <w:r>
              <w:rPr>
                <w:i/>
                <w:sz w:val="18"/>
              </w:rPr>
              <w:t>0.4</w:t>
            </w:r>
          </w:p>
        </w:tc>
        <w:tc>
          <w:tcPr>
            <w:tcW w:w="773" w:type="dxa"/>
          </w:tcPr>
          <w:p>
            <w:pPr>
              <w:pStyle w:val="TableParagraph"/>
              <w:spacing w:line="201" w:lineRule="exact" w:before="11"/>
              <w:ind w:left="247"/>
              <w:jc w:val="left"/>
              <w:rPr>
                <w:sz w:val="18"/>
              </w:rPr>
            </w:pPr>
            <w:r>
              <w:rPr>
                <w:sz w:val="18"/>
              </w:rPr>
              <w:t>382</w:t>
            </w:r>
          </w:p>
        </w:tc>
        <w:tc>
          <w:tcPr>
            <w:tcW w:w="731" w:type="dxa"/>
          </w:tcPr>
          <w:p>
            <w:pPr>
              <w:pStyle w:val="TableParagraph"/>
              <w:spacing w:line="205" w:lineRule="exact" w:before="7"/>
              <w:ind w:left="122" w:right="37"/>
              <w:rPr>
                <w:i/>
                <w:sz w:val="18"/>
              </w:rPr>
            </w:pPr>
            <w:r>
              <w:rPr>
                <w:i/>
                <w:sz w:val="18"/>
              </w:rPr>
              <w:t>0.4</w:t>
            </w:r>
          </w:p>
        </w:tc>
      </w:tr>
      <w:tr>
        <w:trPr>
          <w:trHeight w:val="232" w:hRule="atLeast"/>
        </w:trPr>
        <w:tc>
          <w:tcPr>
            <w:tcW w:w="3763" w:type="dxa"/>
          </w:tcPr>
          <w:p>
            <w:pPr>
              <w:pStyle w:val="TableParagraph"/>
              <w:spacing w:line="200" w:lineRule="exact" w:before="11"/>
              <w:ind w:left="50"/>
              <w:jc w:val="left"/>
              <w:rPr>
                <w:sz w:val="18"/>
              </w:rPr>
            </w:pPr>
            <w:r>
              <w:rPr>
                <w:sz w:val="18"/>
              </w:rPr>
              <w:t>Real estate and property services</w:t>
            </w:r>
          </w:p>
        </w:tc>
        <w:tc>
          <w:tcPr>
            <w:tcW w:w="734" w:type="dxa"/>
          </w:tcPr>
          <w:p>
            <w:pPr>
              <w:pStyle w:val="TableParagraph"/>
              <w:spacing w:line="200" w:lineRule="exact" w:before="11"/>
              <w:ind w:right="32"/>
              <w:rPr>
                <w:sz w:val="18"/>
              </w:rPr>
            </w:pPr>
            <w:r>
              <w:rPr>
                <w:w w:val="101"/>
                <w:sz w:val="18"/>
              </w:rPr>
              <w:t>5</w:t>
            </w:r>
          </w:p>
        </w:tc>
        <w:tc>
          <w:tcPr>
            <w:tcW w:w="767" w:type="dxa"/>
          </w:tcPr>
          <w:p>
            <w:pPr>
              <w:pStyle w:val="TableParagraph"/>
              <w:spacing w:line="204" w:lineRule="exact" w:before="8"/>
              <w:ind w:left="71" w:right="15"/>
              <w:rPr>
                <w:i/>
                <w:sz w:val="18"/>
              </w:rPr>
            </w:pPr>
            <w:r>
              <w:rPr>
                <w:i/>
                <w:sz w:val="18"/>
              </w:rPr>
              <w:t>0.0</w:t>
            </w:r>
          </w:p>
        </w:tc>
        <w:tc>
          <w:tcPr>
            <w:tcW w:w="773" w:type="dxa"/>
          </w:tcPr>
          <w:p>
            <w:pPr>
              <w:pStyle w:val="TableParagraph"/>
              <w:spacing w:line="200" w:lineRule="exact" w:before="11"/>
              <w:ind w:left="275" w:right="275"/>
              <w:rPr>
                <w:sz w:val="18"/>
              </w:rPr>
            </w:pPr>
            <w:r>
              <w:rPr>
                <w:sz w:val="18"/>
              </w:rPr>
              <w:t>94</w:t>
            </w:r>
          </w:p>
        </w:tc>
        <w:tc>
          <w:tcPr>
            <w:tcW w:w="768" w:type="dxa"/>
          </w:tcPr>
          <w:p>
            <w:pPr>
              <w:pStyle w:val="TableParagraph"/>
              <w:spacing w:line="204" w:lineRule="exact" w:before="8"/>
              <w:ind w:left="71" w:right="18"/>
              <w:rPr>
                <w:i/>
                <w:sz w:val="18"/>
              </w:rPr>
            </w:pPr>
            <w:r>
              <w:rPr>
                <w:i/>
                <w:sz w:val="18"/>
              </w:rPr>
              <w:t>0.1</w:t>
            </w:r>
          </w:p>
        </w:tc>
        <w:tc>
          <w:tcPr>
            <w:tcW w:w="773" w:type="dxa"/>
          </w:tcPr>
          <w:p>
            <w:pPr>
              <w:pStyle w:val="TableParagraph"/>
              <w:spacing w:line="200" w:lineRule="exact" w:before="11"/>
              <w:ind w:left="247"/>
              <w:jc w:val="left"/>
              <w:rPr>
                <w:sz w:val="18"/>
              </w:rPr>
            </w:pPr>
            <w:r>
              <w:rPr>
                <w:sz w:val="18"/>
              </w:rPr>
              <w:t>201</w:t>
            </w:r>
          </w:p>
        </w:tc>
        <w:tc>
          <w:tcPr>
            <w:tcW w:w="731" w:type="dxa"/>
          </w:tcPr>
          <w:p>
            <w:pPr>
              <w:pStyle w:val="TableParagraph"/>
              <w:spacing w:line="204" w:lineRule="exact" w:before="8"/>
              <w:ind w:left="122" w:right="37"/>
              <w:rPr>
                <w:i/>
                <w:sz w:val="18"/>
              </w:rPr>
            </w:pPr>
            <w:r>
              <w:rPr>
                <w:i/>
                <w:sz w:val="18"/>
              </w:rPr>
              <w:t>0.2</w:t>
            </w:r>
          </w:p>
        </w:tc>
      </w:tr>
      <w:tr>
        <w:trPr>
          <w:trHeight w:val="231" w:hRule="atLeast"/>
        </w:trPr>
        <w:tc>
          <w:tcPr>
            <w:tcW w:w="3763" w:type="dxa"/>
          </w:tcPr>
          <w:p>
            <w:pPr>
              <w:pStyle w:val="TableParagraph"/>
              <w:spacing w:line="200" w:lineRule="exact" w:before="11"/>
              <w:ind w:left="50"/>
              <w:jc w:val="left"/>
              <w:rPr>
                <w:sz w:val="18"/>
              </w:rPr>
            </w:pPr>
            <w:r>
              <w:rPr>
                <w:sz w:val="18"/>
              </w:rPr>
              <w:t>Security and protective services</w:t>
            </w:r>
          </w:p>
        </w:tc>
        <w:tc>
          <w:tcPr>
            <w:tcW w:w="734" w:type="dxa"/>
          </w:tcPr>
          <w:p>
            <w:pPr>
              <w:pStyle w:val="TableParagraph"/>
              <w:spacing w:line="200" w:lineRule="exact" w:before="11"/>
              <w:ind w:right="29"/>
              <w:rPr>
                <w:sz w:val="18"/>
              </w:rPr>
            </w:pPr>
            <w:r>
              <w:rPr>
                <w:w w:val="101"/>
                <w:sz w:val="18"/>
              </w:rPr>
              <w:t>2</w:t>
            </w:r>
          </w:p>
        </w:tc>
        <w:tc>
          <w:tcPr>
            <w:tcW w:w="767" w:type="dxa"/>
          </w:tcPr>
          <w:p>
            <w:pPr>
              <w:pStyle w:val="TableParagraph"/>
              <w:spacing w:line="204" w:lineRule="exact" w:before="7"/>
              <w:ind w:left="71" w:right="15"/>
              <w:rPr>
                <w:i/>
                <w:sz w:val="18"/>
              </w:rPr>
            </w:pPr>
            <w:r>
              <w:rPr>
                <w:i/>
                <w:sz w:val="18"/>
              </w:rPr>
              <w:t>0.0</w:t>
            </w:r>
          </w:p>
        </w:tc>
        <w:tc>
          <w:tcPr>
            <w:tcW w:w="773" w:type="dxa"/>
          </w:tcPr>
          <w:p>
            <w:pPr>
              <w:pStyle w:val="TableParagraph"/>
              <w:spacing w:line="200" w:lineRule="exact" w:before="11"/>
              <w:ind w:left="275" w:right="275"/>
              <w:rPr>
                <w:sz w:val="18"/>
              </w:rPr>
            </w:pPr>
            <w:r>
              <w:rPr>
                <w:sz w:val="18"/>
              </w:rPr>
              <w:t>58</w:t>
            </w:r>
          </w:p>
        </w:tc>
        <w:tc>
          <w:tcPr>
            <w:tcW w:w="768" w:type="dxa"/>
          </w:tcPr>
          <w:p>
            <w:pPr>
              <w:pStyle w:val="TableParagraph"/>
              <w:spacing w:line="204" w:lineRule="exact" w:before="7"/>
              <w:ind w:left="71" w:right="18"/>
              <w:rPr>
                <w:i/>
                <w:sz w:val="18"/>
              </w:rPr>
            </w:pPr>
            <w:r>
              <w:rPr>
                <w:i/>
                <w:sz w:val="18"/>
              </w:rPr>
              <w:t>0.1</w:t>
            </w:r>
          </w:p>
        </w:tc>
        <w:tc>
          <w:tcPr>
            <w:tcW w:w="773" w:type="dxa"/>
          </w:tcPr>
          <w:p>
            <w:pPr>
              <w:pStyle w:val="TableParagraph"/>
              <w:spacing w:line="200" w:lineRule="exact" w:before="11"/>
              <w:ind w:left="273" w:right="276"/>
              <w:rPr>
                <w:sz w:val="18"/>
              </w:rPr>
            </w:pPr>
            <w:r>
              <w:rPr>
                <w:sz w:val="18"/>
              </w:rPr>
              <w:t>99</w:t>
            </w:r>
          </w:p>
        </w:tc>
        <w:tc>
          <w:tcPr>
            <w:tcW w:w="731" w:type="dxa"/>
          </w:tcPr>
          <w:p>
            <w:pPr>
              <w:pStyle w:val="TableParagraph"/>
              <w:spacing w:line="204" w:lineRule="exact" w:before="7"/>
              <w:ind w:left="122" w:right="37"/>
              <w:rPr>
                <w:i/>
                <w:sz w:val="18"/>
              </w:rPr>
            </w:pPr>
            <w:r>
              <w:rPr>
                <w:i/>
                <w:sz w:val="18"/>
              </w:rPr>
              <w:t>0.1</w:t>
            </w:r>
          </w:p>
        </w:tc>
      </w:tr>
      <w:tr>
        <w:trPr>
          <w:trHeight w:val="232" w:hRule="atLeast"/>
        </w:trPr>
        <w:tc>
          <w:tcPr>
            <w:tcW w:w="3763" w:type="dxa"/>
          </w:tcPr>
          <w:p>
            <w:pPr>
              <w:pStyle w:val="TableParagraph"/>
              <w:spacing w:line="201" w:lineRule="exact" w:before="11"/>
              <w:ind w:left="50"/>
              <w:jc w:val="left"/>
              <w:rPr>
                <w:sz w:val="18"/>
              </w:rPr>
            </w:pPr>
            <w:r>
              <w:rPr>
                <w:sz w:val="18"/>
              </w:rPr>
              <w:t>Unconfirmed</w:t>
            </w:r>
          </w:p>
        </w:tc>
        <w:tc>
          <w:tcPr>
            <w:tcW w:w="734" w:type="dxa"/>
          </w:tcPr>
          <w:p>
            <w:pPr>
              <w:pStyle w:val="TableParagraph"/>
              <w:spacing w:line="201" w:lineRule="exact" w:before="11"/>
              <w:ind w:right="32"/>
              <w:rPr>
                <w:sz w:val="18"/>
              </w:rPr>
            </w:pPr>
            <w:r>
              <w:rPr>
                <w:w w:val="101"/>
                <w:sz w:val="18"/>
              </w:rPr>
              <w:t>–</w:t>
            </w:r>
          </w:p>
        </w:tc>
        <w:tc>
          <w:tcPr>
            <w:tcW w:w="767" w:type="dxa"/>
          </w:tcPr>
          <w:p>
            <w:pPr>
              <w:pStyle w:val="TableParagraph"/>
              <w:spacing w:line="201" w:lineRule="exact" w:before="11"/>
              <w:ind w:left="2"/>
              <w:rPr>
                <w:sz w:val="18"/>
              </w:rPr>
            </w:pPr>
            <w:r>
              <w:rPr>
                <w:w w:val="101"/>
                <w:sz w:val="18"/>
              </w:rPr>
              <w:t>–</w:t>
            </w:r>
          </w:p>
        </w:tc>
        <w:tc>
          <w:tcPr>
            <w:tcW w:w="773" w:type="dxa"/>
          </w:tcPr>
          <w:p>
            <w:pPr>
              <w:pStyle w:val="TableParagraph"/>
              <w:spacing w:line="201" w:lineRule="exact" w:before="11"/>
              <w:ind w:left="44"/>
              <w:rPr>
                <w:sz w:val="18"/>
              </w:rPr>
            </w:pPr>
            <w:r>
              <w:rPr>
                <w:w w:val="101"/>
                <w:sz w:val="18"/>
              </w:rPr>
              <w:t>–</w:t>
            </w:r>
          </w:p>
        </w:tc>
        <w:tc>
          <w:tcPr>
            <w:tcW w:w="768" w:type="dxa"/>
          </w:tcPr>
          <w:p>
            <w:pPr>
              <w:pStyle w:val="TableParagraph"/>
              <w:spacing w:line="201" w:lineRule="exact" w:before="11"/>
              <w:ind w:right="1"/>
              <w:rPr>
                <w:sz w:val="18"/>
              </w:rPr>
            </w:pPr>
            <w:r>
              <w:rPr>
                <w:w w:val="101"/>
                <w:sz w:val="18"/>
              </w:rPr>
              <w:t>–</w:t>
            </w:r>
          </w:p>
        </w:tc>
        <w:tc>
          <w:tcPr>
            <w:tcW w:w="773" w:type="dxa"/>
          </w:tcPr>
          <w:p>
            <w:pPr>
              <w:pStyle w:val="TableParagraph"/>
              <w:spacing w:line="201" w:lineRule="exact" w:before="11"/>
              <w:ind w:left="247"/>
              <w:jc w:val="left"/>
              <w:rPr>
                <w:sz w:val="18"/>
              </w:rPr>
            </w:pPr>
            <w:r>
              <w:rPr>
                <w:sz w:val="18"/>
              </w:rPr>
              <w:t>319</w:t>
            </w:r>
          </w:p>
        </w:tc>
        <w:tc>
          <w:tcPr>
            <w:tcW w:w="731" w:type="dxa"/>
          </w:tcPr>
          <w:p>
            <w:pPr>
              <w:pStyle w:val="TableParagraph"/>
              <w:spacing w:line="205" w:lineRule="exact" w:before="7"/>
              <w:ind w:left="122" w:right="37"/>
              <w:rPr>
                <w:i/>
                <w:sz w:val="18"/>
              </w:rPr>
            </w:pPr>
            <w:r>
              <w:rPr>
                <w:i/>
                <w:sz w:val="18"/>
              </w:rPr>
              <w:t>0.4</w:t>
            </w:r>
          </w:p>
        </w:tc>
      </w:tr>
      <w:tr>
        <w:trPr>
          <w:trHeight w:val="216" w:hRule="atLeast"/>
        </w:trPr>
        <w:tc>
          <w:tcPr>
            <w:tcW w:w="3763" w:type="dxa"/>
          </w:tcPr>
          <w:p>
            <w:pPr>
              <w:pStyle w:val="TableParagraph"/>
              <w:spacing w:line="189" w:lineRule="exact" w:before="8"/>
              <w:ind w:left="50"/>
              <w:jc w:val="left"/>
              <w:rPr>
                <w:b/>
                <w:sz w:val="18"/>
              </w:rPr>
            </w:pPr>
            <w:r>
              <w:rPr>
                <w:b/>
                <w:sz w:val="18"/>
              </w:rPr>
              <w:t>Total</w:t>
            </w:r>
          </w:p>
        </w:tc>
        <w:tc>
          <w:tcPr>
            <w:tcW w:w="734" w:type="dxa"/>
          </w:tcPr>
          <w:p>
            <w:pPr>
              <w:pStyle w:val="TableParagraph"/>
              <w:spacing w:line="189" w:lineRule="exact" w:before="8"/>
              <w:ind w:left="122" w:right="70"/>
              <w:rPr>
                <w:b/>
                <w:sz w:val="18"/>
              </w:rPr>
            </w:pPr>
            <w:r>
              <w:rPr>
                <w:b/>
                <w:sz w:val="18"/>
              </w:rPr>
              <w:t>24,161</w:t>
            </w:r>
          </w:p>
        </w:tc>
        <w:tc>
          <w:tcPr>
            <w:tcW w:w="767" w:type="dxa"/>
          </w:tcPr>
          <w:p>
            <w:pPr>
              <w:pStyle w:val="TableParagraph"/>
              <w:spacing w:line="188" w:lineRule="exact" w:before="9"/>
              <w:ind w:left="71" w:right="14"/>
              <w:rPr>
                <w:b/>
                <w:i/>
                <w:sz w:val="18"/>
              </w:rPr>
            </w:pPr>
            <w:r>
              <w:rPr>
                <w:b/>
                <w:i/>
                <w:sz w:val="18"/>
              </w:rPr>
              <w:t>100.0</w:t>
            </w:r>
          </w:p>
        </w:tc>
        <w:tc>
          <w:tcPr>
            <w:tcW w:w="773" w:type="dxa"/>
          </w:tcPr>
          <w:p>
            <w:pPr>
              <w:pStyle w:val="TableParagraph"/>
              <w:spacing w:line="189" w:lineRule="exact" w:before="8"/>
              <w:ind w:right="89"/>
              <w:jc w:val="right"/>
              <w:rPr>
                <w:b/>
                <w:sz w:val="18"/>
              </w:rPr>
            </w:pPr>
            <w:r>
              <w:rPr>
                <w:b/>
                <w:sz w:val="18"/>
              </w:rPr>
              <w:t>64,570</w:t>
            </w:r>
          </w:p>
        </w:tc>
        <w:tc>
          <w:tcPr>
            <w:tcW w:w="768" w:type="dxa"/>
          </w:tcPr>
          <w:p>
            <w:pPr>
              <w:pStyle w:val="TableParagraph"/>
              <w:spacing w:line="188" w:lineRule="exact" w:before="9"/>
              <w:ind w:left="71" w:right="18"/>
              <w:rPr>
                <w:b/>
                <w:i/>
                <w:sz w:val="18"/>
              </w:rPr>
            </w:pPr>
            <w:r>
              <w:rPr>
                <w:b/>
                <w:i/>
                <w:sz w:val="18"/>
              </w:rPr>
              <w:t>100.0</w:t>
            </w:r>
          </w:p>
        </w:tc>
        <w:tc>
          <w:tcPr>
            <w:tcW w:w="773" w:type="dxa"/>
          </w:tcPr>
          <w:p>
            <w:pPr>
              <w:pStyle w:val="TableParagraph"/>
              <w:spacing w:line="189" w:lineRule="exact" w:before="8"/>
              <w:ind w:right="91"/>
              <w:jc w:val="right"/>
              <w:rPr>
                <w:b/>
                <w:sz w:val="18"/>
              </w:rPr>
            </w:pPr>
            <w:r>
              <w:rPr>
                <w:b/>
                <w:sz w:val="18"/>
              </w:rPr>
              <w:t>86,191</w:t>
            </w:r>
          </w:p>
        </w:tc>
        <w:tc>
          <w:tcPr>
            <w:tcW w:w="731" w:type="dxa"/>
          </w:tcPr>
          <w:p>
            <w:pPr>
              <w:pStyle w:val="TableParagraph"/>
              <w:spacing w:line="188" w:lineRule="exact" w:before="9"/>
              <w:ind w:left="122" w:right="37"/>
              <w:rPr>
                <w:b/>
                <w:i/>
                <w:sz w:val="18"/>
              </w:rPr>
            </w:pPr>
            <w:r>
              <w:rPr>
                <w:b/>
                <w:i/>
                <w:sz w:val="18"/>
              </w:rPr>
              <w:t>100.0</w:t>
            </w:r>
          </w:p>
        </w:tc>
      </w:tr>
    </w:tbl>
    <w:p>
      <w:pPr>
        <w:pStyle w:val="BodyText"/>
        <w:spacing w:before="10"/>
        <w:rPr>
          <w:b/>
          <w:sz w:val="21"/>
        </w:rPr>
      </w:pPr>
    </w:p>
    <w:p>
      <w:pPr>
        <w:spacing w:line="244" w:lineRule="auto" w:before="0"/>
        <w:ind w:left="128" w:right="0" w:firstLine="0"/>
        <w:jc w:val="left"/>
        <w:rPr>
          <w:sz w:val="19"/>
        </w:rPr>
      </w:pPr>
      <w:r>
        <w:rPr>
          <w:w w:val="105"/>
          <w:sz w:val="19"/>
        </w:rPr>
        <w:t>Source: Work Permits (UK). Note: A8 nationals are included in figures prior to May 2004 and Salt and Millar (2006), Table 10</w:t>
      </w:r>
    </w:p>
    <w:p>
      <w:pPr>
        <w:spacing w:after="0" w:line="244" w:lineRule="auto"/>
        <w:jc w:val="left"/>
        <w:rPr>
          <w:sz w:val="19"/>
        </w:rPr>
        <w:sectPr>
          <w:pgSz w:w="11900" w:h="16840"/>
          <w:pgMar w:header="0" w:footer="1466" w:top="1600" w:bottom="1660" w:left="1620" w:right="1460"/>
        </w:sectPr>
      </w:pPr>
    </w:p>
    <w:p>
      <w:pPr>
        <w:pStyle w:val="BodyText"/>
        <w:spacing w:before="1"/>
        <w:rPr>
          <w:sz w:val="20"/>
        </w:rPr>
      </w:pPr>
    </w:p>
    <w:p>
      <w:pPr>
        <w:pStyle w:val="Heading1"/>
        <w:spacing w:line="244" w:lineRule="auto" w:after="18"/>
        <w:ind w:left="128" w:right="476"/>
      </w:pPr>
      <w:r>
        <w:rPr>
          <w:color w:val="FF0000"/>
        </w:rPr>
        <w:t>Table 11: </w:t>
      </w:r>
      <w:r>
        <w:rPr/>
        <w:t>Eastern European intentions to live and work in the EU in the next 5 years (conducted in 2001)</w:t>
      </w:r>
    </w:p>
    <w:tbl>
      <w:tblPr>
        <w:tblW w:w="0" w:type="auto"/>
        <w:jc w:val="left"/>
        <w:tblInd w:w="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67"/>
        <w:gridCol w:w="1529"/>
        <w:gridCol w:w="1473"/>
      </w:tblGrid>
      <w:tr>
        <w:trPr>
          <w:trHeight w:val="243" w:hRule="atLeast"/>
        </w:trPr>
        <w:tc>
          <w:tcPr>
            <w:tcW w:w="3367" w:type="dxa"/>
          </w:tcPr>
          <w:p>
            <w:pPr>
              <w:pStyle w:val="TableParagraph"/>
              <w:jc w:val="left"/>
              <w:rPr>
                <w:sz w:val="16"/>
              </w:rPr>
            </w:pPr>
          </w:p>
        </w:tc>
        <w:tc>
          <w:tcPr>
            <w:tcW w:w="1529" w:type="dxa"/>
          </w:tcPr>
          <w:p>
            <w:pPr>
              <w:pStyle w:val="TableParagraph"/>
              <w:spacing w:line="223" w:lineRule="exact"/>
              <w:ind w:right="146"/>
              <w:rPr>
                <w:b/>
                <w:sz w:val="20"/>
              </w:rPr>
            </w:pPr>
            <w:r>
              <w:rPr>
                <w:b/>
                <w:w w:val="102"/>
                <w:sz w:val="20"/>
              </w:rPr>
              <w:t>1</w:t>
            </w:r>
          </w:p>
        </w:tc>
        <w:tc>
          <w:tcPr>
            <w:tcW w:w="1473" w:type="dxa"/>
          </w:tcPr>
          <w:p>
            <w:pPr>
              <w:pStyle w:val="TableParagraph"/>
              <w:spacing w:line="223" w:lineRule="exact"/>
              <w:ind w:left="202"/>
              <w:rPr>
                <w:b/>
                <w:sz w:val="20"/>
              </w:rPr>
            </w:pPr>
            <w:r>
              <w:rPr>
                <w:b/>
                <w:w w:val="102"/>
                <w:sz w:val="20"/>
              </w:rPr>
              <w:t>2</w:t>
            </w:r>
          </w:p>
        </w:tc>
      </w:tr>
      <w:tr>
        <w:trPr>
          <w:trHeight w:val="259" w:hRule="atLeast"/>
        </w:trPr>
        <w:tc>
          <w:tcPr>
            <w:tcW w:w="3367" w:type="dxa"/>
          </w:tcPr>
          <w:p>
            <w:pPr>
              <w:pStyle w:val="TableParagraph"/>
              <w:spacing w:line="227" w:lineRule="exact" w:before="12"/>
              <w:ind w:left="50"/>
              <w:jc w:val="left"/>
              <w:rPr>
                <w:sz w:val="20"/>
              </w:rPr>
            </w:pPr>
            <w:r>
              <w:rPr>
                <w:sz w:val="20"/>
              </w:rPr>
              <w:t>Age</w:t>
            </w:r>
          </w:p>
        </w:tc>
        <w:tc>
          <w:tcPr>
            <w:tcW w:w="1529" w:type="dxa"/>
          </w:tcPr>
          <w:p>
            <w:pPr>
              <w:pStyle w:val="TableParagraph"/>
              <w:spacing w:line="227" w:lineRule="exact" w:before="12"/>
              <w:ind w:right="250"/>
              <w:jc w:val="right"/>
              <w:rPr>
                <w:sz w:val="20"/>
              </w:rPr>
            </w:pPr>
            <w:r>
              <w:rPr>
                <w:sz w:val="20"/>
              </w:rPr>
              <w:t>-.0046 (14.20)</w:t>
            </w:r>
          </w:p>
        </w:tc>
        <w:tc>
          <w:tcPr>
            <w:tcW w:w="1473" w:type="dxa"/>
          </w:tcPr>
          <w:p>
            <w:pPr>
              <w:pStyle w:val="TableParagraph"/>
              <w:spacing w:line="227" w:lineRule="exact" w:before="12"/>
              <w:ind w:right="47"/>
              <w:jc w:val="right"/>
              <w:rPr>
                <w:sz w:val="20"/>
              </w:rPr>
            </w:pPr>
            <w:r>
              <w:rPr>
                <w:sz w:val="20"/>
              </w:rPr>
              <w:t>-.0426 (21.23)</w:t>
            </w:r>
          </w:p>
        </w:tc>
      </w:tr>
      <w:tr>
        <w:trPr>
          <w:trHeight w:val="259" w:hRule="atLeast"/>
        </w:trPr>
        <w:tc>
          <w:tcPr>
            <w:tcW w:w="3367" w:type="dxa"/>
          </w:tcPr>
          <w:p>
            <w:pPr>
              <w:pStyle w:val="TableParagraph"/>
              <w:spacing w:line="227" w:lineRule="exact" w:before="11"/>
              <w:ind w:left="50"/>
              <w:jc w:val="left"/>
              <w:rPr>
                <w:sz w:val="20"/>
              </w:rPr>
            </w:pPr>
            <w:r>
              <w:rPr>
                <w:sz w:val="20"/>
              </w:rPr>
              <w:t>Male</w:t>
            </w:r>
          </w:p>
        </w:tc>
        <w:tc>
          <w:tcPr>
            <w:tcW w:w="1529" w:type="dxa"/>
          </w:tcPr>
          <w:p>
            <w:pPr>
              <w:pStyle w:val="TableParagraph"/>
              <w:spacing w:line="227" w:lineRule="exact" w:before="11"/>
              <w:ind w:right="333"/>
              <w:jc w:val="right"/>
              <w:rPr>
                <w:sz w:val="20"/>
              </w:rPr>
            </w:pPr>
            <w:r>
              <w:rPr>
                <w:sz w:val="20"/>
              </w:rPr>
              <w:t>.0494 (7.68)</w:t>
            </w:r>
          </w:p>
        </w:tc>
        <w:tc>
          <w:tcPr>
            <w:tcW w:w="1473" w:type="dxa"/>
          </w:tcPr>
          <w:p>
            <w:pPr>
              <w:pStyle w:val="TableParagraph"/>
              <w:spacing w:line="227" w:lineRule="exact" w:before="11"/>
              <w:ind w:right="133"/>
              <w:jc w:val="right"/>
              <w:rPr>
                <w:sz w:val="20"/>
              </w:rPr>
            </w:pPr>
            <w:r>
              <w:rPr>
                <w:sz w:val="20"/>
              </w:rPr>
              <w:t>.2836 (7.31)</w:t>
            </w:r>
          </w:p>
        </w:tc>
      </w:tr>
      <w:tr>
        <w:trPr>
          <w:trHeight w:val="259" w:hRule="atLeast"/>
        </w:trPr>
        <w:tc>
          <w:tcPr>
            <w:tcW w:w="3367" w:type="dxa"/>
          </w:tcPr>
          <w:p>
            <w:pPr>
              <w:pStyle w:val="TableParagraph"/>
              <w:spacing w:line="227" w:lineRule="exact" w:before="11"/>
              <w:ind w:left="50"/>
              <w:jc w:val="left"/>
              <w:rPr>
                <w:sz w:val="20"/>
              </w:rPr>
            </w:pPr>
            <w:r>
              <w:rPr>
                <w:sz w:val="20"/>
              </w:rPr>
              <w:t>Cyprus</w:t>
            </w:r>
          </w:p>
        </w:tc>
        <w:tc>
          <w:tcPr>
            <w:tcW w:w="1529" w:type="dxa"/>
          </w:tcPr>
          <w:p>
            <w:pPr>
              <w:pStyle w:val="TableParagraph"/>
              <w:spacing w:line="227" w:lineRule="exact" w:before="11"/>
              <w:ind w:right="310"/>
              <w:jc w:val="right"/>
              <w:rPr>
                <w:sz w:val="20"/>
              </w:rPr>
            </w:pPr>
            <w:r>
              <w:rPr>
                <w:sz w:val="20"/>
              </w:rPr>
              <w:t>.1070 (3.38)</w:t>
            </w:r>
          </w:p>
        </w:tc>
        <w:tc>
          <w:tcPr>
            <w:tcW w:w="1473" w:type="dxa"/>
          </w:tcPr>
          <w:p>
            <w:pPr>
              <w:pStyle w:val="TableParagraph"/>
              <w:spacing w:line="227" w:lineRule="exact" w:before="11"/>
              <w:ind w:right="133"/>
              <w:jc w:val="right"/>
              <w:rPr>
                <w:sz w:val="20"/>
              </w:rPr>
            </w:pPr>
            <w:r>
              <w:rPr>
                <w:sz w:val="20"/>
              </w:rPr>
              <w:t>.0161 (0.10)</w:t>
            </w:r>
          </w:p>
        </w:tc>
      </w:tr>
      <w:tr>
        <w:trPr>
          <w:trHeight w:val="259" w:hRule="atLeast"/>
        </w:trPr>
        <w:tc>
          <w:tcPr>
            <w:tcW w:w="3367" w:type="dxa"/>
          </w:tcPr>
          <w:p>
            <w:pPr>
              <w:pStyle w:val="TableParagraph"/>
              <w:spacing w:line="227" w:lineRule="exact" w:before="11"/>
              <w:ind w:left="50"/>
              <w:jc w:val="left"/>
              <w:rPr>
                <w:sz w:val="20"/>
              </w:rPr>
            </w:pPr>
            <w:r>
              <w:rPr>
                <w:sz w:val="20"/>
              </w:rPr>
              <w:t>Czech Rep.</w:t>
            </w:r>
          </w:p>
        </w:tc>
        <w:tc>
          <w:tcPr>
            <w:tcW w:w="1529" w:type="dxa"/>
          </w:tcPr>
          <w:p>
            <w:pPr>
              <w:pStyle w:val="TableParagraph"/>
              <w:spacing w:line="227" w:lineRule="exact" w:before="11"/>
              <w:ind w:right="310"/>
              <w:jc w:val="right"/>
              <w:rPr>
                <w:sz w:val="20"/>
              </w:rPr>
            </w:pPr>
            <w:r>
              <w:rPr>
                <w:sz w:val="20"/>
              </w:rPr>
              <w:t>.0048 (0.20)</w:t>
            </w:r>
          </w:p>
        </w:tc>
        <w:tc>
          <w:tcPr>
            <w:tcW w:w="1473" w:type="dxa"/>
          </w:tcPr>
          <w:p>
            <w:pPr>
              <w:pStyle w:val="TableParagraph"/>
              <w:spacing w:line="227" w:lineRule="exact" w:before="11"/>
              <w:ind w:right="133"/>
              <w:jc w:val="right"/>
              <w:rPr>
                <w:sz w:val="20"/>
              </w:rPr>
            </w:pPr>
            <w:r>
              <w:rPr>
                <w:sz w:val="20"/>
              </w:rPr>
              <w:t>.4547 (3.49)</w:t>
            </w:r>
          </w:p>
        </w:tc>
      </w:tr>
      <w:tr>
        <w:trPr>
          <w:trHeight w:val="259" w:hRule="atLeast"/>
        </w:trPr>
        <w:tc>
          <w:tcPr>
            <w:tcW w:w="3367" w:type="dxa"/>
          </w:tcPr>
          <w:p>
            <w:pPr>
              <w:pStyle w:val="TableParagraph"/>
              <w:spacing w:line="227" w:lineRule="exact" w:before="11"/>
              <w:ind w:left="50"/>
              <w:jc w:val="left"/>
              <w:rPr>
                <w:sz w:val="20"/>
              </w:rPr>
            </w:pPr>
            <w:r>
              <w:rPr>
                <w:sz w:val="20"/>
              </w:rPr>
              <w:t>Estonia</w:t>
            </w:r>
          </w:p>
        </w:tc>
        <w:tc>
          <w:tcPr>
            <w:tcW w:w="1529" w:type="dxa"/>
          </w:tcPr>
          <w:p>
            <w:pPr>
              <w:pStyle w:val="TableParagraph"/>
              <w:spacing w:line="227" w:lineRule="exact" w:before="11"/>
              <w:ind w:right="310"/>
              <w:jc w:val="right"/>
              <w:rPr>
                <w:sz w:val="20"/>
              </w:rPr>
            </w:pPr>
            <w:r>
              <w:rPr>
                <w:sz w:val="20"/>
              </w:rPr>
              <w:t>.0881 (3.18)</w:t>
            </w:r>
          </w:p>
        </w:tc>
        <w:tc>
          <w:tcPr>
            <w:tcW w:w="1473" w:type="dxa"/>
          </w:tcPr>
          <w:p>
            <w:pPr>
              <w:pStyle w:val="TableParagraph"/>
              <w:spacing w:line="227" w:lineRule="exact" w:before="11"/>
              <w:ind w:right="134"/>
              <w:jc w:val="right"/>
              <w:rPr>
                <w:sz w:val="20"/>
              </w:rPr>
            </w:pPr>
            <w:r>
              <w:rPr>
                <w:sz w:val="20"/>
              </w:rPr>
              <w:t>.4341 (3.32)</w:t>
            </w:r>
          </w:p>
        </w:tc>
      </w:tr>
      <w:tr>
        <w:trPr>
          <w:trHeight w:val="259" w:hRule="atLeast"/>
        </w:trPr>
        <w:tc>
          <w:tcPr>
            <w:tcW w:w="3367" w:type="dxa"/>
          </w:tcPr>
          <w:p>
            <w:pPr>
              <w:pStyle w:val="TableParagraph"/>
              <w:spacing w:line="228" w:lineRule="exact" w:before="11"/>
              <w:ind w:left="50"/>
              <w:jc w:val="left"/>
              <w:rPr>
                <w:sz w:val="20"/>
              </w:rPr>
            </w:pPr>
            <w:r>
              <w:rPr>
                <w:sz w:val="20"/>
              </w:rPr>
              <w:t>Hungary</w:t>
            </w:r>
          </w:p>
        </w:tc>
        <w:tc>
          <w:tcPr>
            <w:tcW w:w="1529" w:type="dxa"/>
          </w:tcPr>
          <w:p>
            <w:pPr>
              <w:pStyle w:val="TableParagraph"/>
              <w:spacing w:line="228" w:lineRule="exact" w:before="11"/>
              <w:ind w:right="309"/>
              <w:jc w:val="right"/>
              <w:rPr>
                <w:sz w:val="20"/>
              </w:rPr>
            </w:pPr>
            <w:r>
              <w:rPr>
                <w:sz w:val="20"/>
              </w:rPr>
              <w:t>.0565 (2.16)</w:t>
            </w:r>
          </w:p>
        </w:tc>
        <w:tc>
          <w:tcPr>
            <w:tcW w:w="1473" w:type="dxa"/>
          </w:tcPr>
          <w:p>
            <w:pPr>
              <w:pStyle w:val="TableParagraph"/>
              <w:spacing w:line="228" w:lineRule="exact" w:before="11"/>
              <w:ind w:right="133"/>
              <w:jc w:val="right"/>
              <w:rPr>
                <w:sz w:val="20"/>
              </w:rPr>
            </w:pPr>
            <w:r>
              <w:rPr>
                <w:sz w:val="20"/>
              </w:rPr>
              <w:t>.3409 (2.57)</w:t>
            </w:r>
          </w:p>
        </w:tc>
      </w:tr>
      <w:tr>
        <w:trPr>
          <w:trHeight w:val="259" w:hRule="atLeast"/>
        </w:trPr>
        <w:tc>
          <w:tcPr>
            <w:tcW w:w="3367" w:type="dxa"/>
          </w:tcPr>
          <w:p>
            <w:pPr>
              <w:pStyle w:val="TableParagraph"/>
              <w:spacing w:line="227" w:lineRule="exact" w:before="12"/>
              <w:ind w:left="50"/>
              <w:jc w:val="left"/>
              <w:rPr>
                <w:sz w:val="20"/>
              </w:rPr>
            </w:pPr>
            <w:r>
              <w:rPr>
                <w:sz w:val="20"/>
              </w:rPr>
              <w:t>Latvia</w:t>
            </w:r>
          </w:p>
        </w:tc>
        <w:tc>
          <w:tcPr>
            <w:tcW w:w="1529" w:type="dxa"/>
          </w:tcPr>
          <w:p>
            <w:pPr>
              <w:pStyle w:val="TableParagraph"/>
              <w:spacing w:line="227" w:lineRule="exact" w:before="12"/>
              <w:ind w:right="309"/>
              <w:jc w:val="right"/>
              <w:rPr>
                <w:sz w:val="20"/>
              </w:rPr>
            </w:pPr>
            <w:r>
              <w:rPr>
                <w:sz w:val="20"/>
              </w:rPr>
              <w:t>.0803 (2.97)</w:t>
            </w:r>
          </w:p>
        </w:tc>
        <w:tc>
          <w:tcPr>
            <w:tcW w:w="1473" w:type="dxa"/>
          </w:tcPr>
          <w:p>
            <w:pPr>
              <w:pStyle w:val="TableParagraph"/>
              <w:spacing w:line="227" w:lineRule="exact" w:before="12"/>
              <w:ind w:right="133"/>
              <w:jc w:val="right"/>
              <w:rPr>
                <w:sz w:val="20"/>
              </w:rPr>
            </w:pPr>
            <w:r>
              <w:rPr>
                <w:sz w:val="20"/>
              </w:rPr>
              <w:t>.2167 (1.66)</w:t>
            </w:r>
          </w:p>
        </w:tc>
      </w:tr>
      <w:tr>
        <w:trPr>
          <w:trHeight w:val="259" w:hRule="atLeast"/>
        </w:trPr>
        <w:tc>
          <w:tcPr>
            <w:tcW w:w="3367" w:type="dxa"/>
          </w:tcPr>
          <w:p>
            <w:pPr>
              <w:pStyle w:val="TableParagraph"/>
              <w:spacing w:line="227" w:lineRule="exact" w:before="11"/>
              <w:ind w:left="50"/>
              <w:jc w:val="left"/>
              <w:rPr>
                <w:sz w:val="20"/>
              </w:rPr>
            </w:pPr>
            <w:r>
              <w:rPr>
                <w:sz w:val="20"/>
              </w:rPr>
              <w:t>Lithuania</w:t>
            </w:r>
          </w:p>
        </w:tc>
        <w:tc>
          <w:tcPr>
            <w:tcW w:w="1529" w:type="dxa"/>
          </w:tcPr>
          <w:p>
            <w:pPr>
              <w:pStyle w:val="TableParagraph"/>
              <w:spacing w:line="227" w:lineRule="exact" w:before="11"/>
              <w:ind w:right="309"/>
              <w:jc w:val="right"/>
              <w:rPr>
                <w:sz w:val="20"/>
              </w:rPr>
            </w:pPr>
            <w:r>
              <w:rPr>
                <w:sz w:val="20"/>
              </w:rPr>
              <w:t>.0998 (3.47)</w:t>
            </w:r>
          </w:p>
        </w:tc>
        <w:tc>
          <w:tcPr>
            <w:tcW w:w="1473" w:type="dxa"/>
          </w:tcPr>
          <w:p>
            <w:pPr>
              <w:pStyle w:val="TableParagraph"/>
              <w:spacing w:line="227" w:lineRule="exact" w:before="11"/>
              <w:ind w:right="133"/>
              <w:jc w:val="right"/>
              <w:rPr>
                <w:sz w:val="20"/>
              </w:rPr>
            </w:pPr>
            <w:r>
              <w:rPr>
                <w:sz w:val="20"/>
              </w:rPr>
              <w:t>.7387 (5.67)</w:t>
            </w:r>
          </w:p>
        </w:tc>
      </w:tr>
      <w:tr>
        <w:trPr>
          <w:trHeight w:val="259" w:hRule="atLeast"/>
        </w:trPr>
        <w:tc>
          <w:tcPr>
            <w:tcW w:w="3367" w:type="dxa"/>
          </w:tcPr>
          <w:p>
            <w:pPr>
              <w:pStyle w:val="TableParagraph"/>
              <w:spacing w:line="227" w:lineRule="exact" w:before="11"/>
              <w:ind w:left="50"/>
              <w:jc w:val="left"/>
              <w:rPr>
                <w:sz w:val="20"/>
              </w:rPr>
            </w:pPr>
            <w:r>
              <w:rPr>
                <w:sz w:val="20"/>
              </w:rPr>
              <w:t>Poland</w:t>
            </w:r>
          </w:p>
        </w:tc>
        <w:tc>
          <w:tcPr>
            <w:tcW w:w="1529" w:type="dxa"/>
          </w:tcPr>
          <w:p>
            <w:pPr>
              <w:pStyle w:val="TableParagraph"/>
              <w:spacing w:line="227" w:lineRule="exact" w:before="11"/>
              <w:ind w:right="309"/>
              <w:jc w:val="right"/>
              <w:rPr>
                <w:sz w:val="20"/>
              </w:rPr>
            </w:pPr>
            <w:r>
              <w:rPr>
                <w:sz w:val="20"/>
              </w:rPr>
              <w:t>.0935 (3.69)</w:t>
            </w:r>
          </w:p>
        </w:tc>
        <w:tc>
          <w:tcPr>
            <w:tcW w:w="1473" w:type="dxa"/>
          </w:tcPr>
          <w:p>
            <w:pPr>
              <w:pStyle w:val="TableParagraph"/>
              <w:spacing w:line="227" w:lineRule="exact" w:before="11"/>
              <w:ind w:right="133"/>
              <w:jc w:val="right"/>
              <w:rPr>
                <w:sz w:val="20"/>
              </w:rPr>
            </w:pPr>
            <w:r>
              <w:rPr>
                <w:sz w:val="20"/>
              </w:rPr>
              <w:t>.8305 (6.84)</w:t>
            </w:r>
          </w:p>
        </w:tc>
      </w:tr>
      <w:tr>
        <w:trPr>
          <w:trHeight w:val="259" w:hRule="atLeast"/>
        </w:trPr>
        <w:tc>
          <w:tcPr>
            <w:tcW w:w="3367" w:type="dxa"/>
          </w:tcPr>
          <w:p>
            <w:pPr>
              <w:pStyle w:val="TableParagraph"/>
              <w:spacing w:line="227" w:lineRule="exact" w:before="11"/>
              <w:ind w:left="50"/>
              <w:jc w:val="left"/>
              <w:rPr>
                <w:sz w:val="20"/>
              </w:rPr>
            </w:pPr>
            <w:r>
              <w:rPr>
                <w:sz w:val="20"/>
              </w:rPr>
              <w:t>Slovakia</w:t>
            </w:r>
          </w:p>
        </w:tc>
        <w:tc>
          <w:tcPr>
            <w:tcW w:w="1529" w:type="dxa"/>
          </w:tcPr>
          <w:p>
            <w:pPr>
              <w:pStyle w:val="TableParagraph"/>
              <w:spacing w:line="227" w:lineRule="exact" w:before="11"/>
              <w:ind w:right="310"/>
              <w:jc w:val="right"/>
              <w:rPr>
                <w:sz w:val="20"/>
              </w:rPr>
            </w:pPr>
            <w:r>
              <w:rPr>
                <w:sz w:val="20"/>
              </w:rPr>
              <w:t>.0461 (1.80)</w:t>
            </w:r>
          </w:p>
        </w:tc>
        <w:tc>
          <w:tcPr>
            <w:tcW w:w="1473" w:type="dxa"/>
          </w:tcPr>
          <w:p>
            <w:pPr>
              <w:pStyle w:val="TableParagraph"/>
              <w:spacing w:line="227" w:lineRule="exact" w:before="11"/>
              <w:ind w:right="133"/>
              <w:jc w:val="right"/>
              <w:rPr>
                <w:sz w:val="20"/>
              </w:rPr>
            </w:pPr>
            <w:r>
              <w:rPr>
                <w:sz w:val="20"/>
              </w:rPr>
              <w:t>.9649 (7.52)</w:t>
            </w:r>
          </w:p>
        </w:tc>
      </w:tr>
      <w:tr>
        <w:trPr>
          <w:trHeight w:val="259" w:hRule="atLeast"/>
        </w:trPr>
        <w:tc>
          <w:tcPr>
            <w:tcW w:w="3367" w:type="dxa"/>
          </w:tcPr>
          <w:p>
            <w:pPr>
              <w:pStyle w:val="TableParagraph"/>
              <w:spacing w:line="227" w:lineRule="exact" w:before="11"/>
              <w:ind w:left="50"/>
              <w:jc w:val="left"/>
              <w:rPr>
                <w:sz w:val="20"/>
              </w:rPr>
            </w:pPr>
            <w:r>
              <w:rPr>
                <w:sz w:val="20"/>
              </w:rPr>
              <w:t>Slovenia</w:t>
            </w:r>
          </w:p>
        </w:tc>
        <w:tc>
          <w:tcPr>
            <w:tcW w:w="1529" w:type="dxa"/>
          </w:tcPr>
          <w:p>
            <w:pPr>
              <w:pStyle w:val="TableParagraph"/>
              <w:spacing w:line="227" w:lineRule="exact" w:before="11"/>
              <w:ind w:right="302"/>
              <w:jc w:val="right"/>
              <w:rPr>
                <w:sz w:val="20"/>
              </w:rPr>
            </w:pPr>
            <w:r>
              <w:rPr>
                <w:sz w:val="20"/>
              </w:rPr>
              <w:t>-.0093 (0.41)</w:t>
            </w:r>
          </w:p>
        </w:tc>
        <w:tc>
          <w:tcPr>
            <w:tcW w:w="1473" w:type="dxa"/>
          </w:tcPr>
          <w:p>
            <w:pPr>
              <w:pStyle w:val="TableParagraph"/>
              <w:spacing w:line="227" w:lineRule="exact" w:before="11"/>
              <w:ind w:right="82"/>
              <w:jc w:val="right"/>
              <w:rPr>
                <w:sz w:val="20"/>
              </w:rPr>
            </w:pPr>
            <w:r>
              <w:rPr>
                <w:sz w:val="20"/>
              </w:rPr>
              <w:t>.8303 (6.38)</w:t>
            </w:r>
          </w:p>
        </w:tc>
      </w:tr>
      <w:tr>
        <w:trPr>
          <w:trHeight w:val="259" w:hRule="atLeast"/>
        </w:trPr>
        <w:tc>
          <w:tcPr>
            <w:tcW w:w="3367" w:type="dxa"/>
          </w:tcPr>
          <w:p>
            <w:pPr>
              <w:pStyle w:val="TableParagraph"/>
              <w:spacing w:line="227" w:lineRule="exact" w:before="11"/>
              <w:ind w:left="50"/>
              <w:jc w:val="left"/>
              <w:rPr>
                <w:sz w:val="20"/>
              </w:rPr>
            </w:pPr>
            <w:r>
              <w:rPr>
                <w:sz w:val="20"/>
              </w:rPr>
              <w:t>Age left school 16-19 years</w:t>
            </w:r>
          </w:p>
        </w:tc>
        <w:tc>
          <w:tcPr>
            <w:tcW w:w="1529" w:type="dxa"/>
          </w:tcPr>
          <w:p>
            <w:pPr>
              <w:pStyle w:val="TableParagraph"/>
              <w:spacing w:line="227" w:lineRule="exact" w:before="11"/>
              <w:ind w:right="301"/>
              <w:jc w:val="right"/>
              <w:rPr>
                <w:sz w:val="20"/>
              </w:rPr>
            </w:pPr>
            <w:r>
              <w:rPr>
                <w:sz w:val="20"/>
              </w:rPr>
              <w:t>-.0061 (0.68)</w:t>
            </w:r>
          </w:p>
        </w:tc>
        <w:tc>
          <w:tcPr>
            <w:tcW w:w="1473" w:type="dxa"/>
          </w:tcPr>
          <w:p>
            <w:pPr>
              <w:pStyle w:val="TableParagraph"/>
              <w:spacing w:line="227" w:lineRule="exact" w:before="11"/>
              <w:ind w:right="133"/>
              <w:jc w:val="right"/>
              <w:rPr>
                <w:sz w:val="20"/>
              </w:rPr>
            </w:pPr>
            <w:r>
              <w:rPr>
                <w:sz w:val="20"/>
              </w:rPr>
              <w:t>.3062 (5.28)</w:t>
            </w:r>
          </w:p>
        </w:tc>
      </w:tr>
      <w:tr>
        <w:trPr>
          <w:trHeight w:val="259" w:hRule="atLeast"/>
        </w:trPr>
        <w:tc>
          <w:tcPr>
            <w:tcW w:w="3367" w:type="dxa"/>
          </w:tcPr>
          <w:p>
            <w:pPr>
              <w:pStyle w:val="TableParagraph"/>
              <w:spacing w:line="227" w:lineRule="exact" w:before="11"/>
              <w:ind w:left="50"/>
              <w:jc w:val="left"/>
              <w:rPr>
                <w:sz w:val="20"/>
              </w:rPr>
            </w:pPr>
            <w:r>
              <w:rPr>
                <w:sz w:val="20"/>
              </w:rPr>
              <w:t>Age left school 20+ years</w:t>
            </w:r>
          </w:p>
        </w:tc>
        <w:tc>
          <w:tcPr>
            <w:tcW w:w="1529" w:type="dxa"/>
          </w:tcPr>
          <w:p>
            <w:pPr>
              <w:pStyle w:val="TableParagraph"/>
              <w:spacing w:line="227" w:lineRule="exact" w:before="11"/>
              <w:ind w:right="310"/>
              <w:jc w:val="right"/>
              <w:rPr>
                <w:sz w:val="20"/>
              </w:rPr>
            </w:pPr>
            <w:r>
              <w:rPr>
                <w:sz w:val="20"/>
              </w:rPr>
              <w:t>.0245 (2.24)</w:t>
            </w:r>
          </w:p>
        </w:tc>
        <w:tc>
          <w:tcPr>
            <w:tcW w:w="1473" w:type="dxa"/>
          </w:tcPr>
          <w:p>
            <w:pPr>
              <w:pStyle w:val="TableParagraph"/>
              <w:spacing w:line="227" w:lineRule="exact" w:before="11"/>
              <w:ind w:right="82"/>
              <w:jc w:val="right"/>
              <w:rPr>
                <w:sz w:val="20"/>
              </w:rPr>
            </w:pPr>
            <w:r>
              <w:rPr>
                <w:sz w:val="20"/>
              </w:rPr>
              <w:t>.7187 (10.95)</w:t>
            </w:r>
          </w:p>
        </w:tc>
      </w:tr>
      <w:tr>
        <w:trPr>
          <w:trHeight w:val="259" w:hRule="atLeast"/>
        </w:trPr>
        <w:tc>
          <w:tcPr>
            <w:tcW w:w="3367" w:type="dxa"/>
          </w:tcPr>
          <w:p>
            <w:pPr>
              <w:pStyle w:val="TableParagraph"/>
              <w:spacing w:line="227" w:lineRule="exact" w:before="11"/>
              <w:ind w:left="50"/>
              <w:jc w:val="left"/>
              <w:rPr>
                <w:sz w:val="20"/>
              </w:rPr>
            </w:pPr>
            <w:r>
              <w:rPr>
                <w:sz w:val="20"/>
              </w:rPr>
              <w:t>Still studying</w:t>
            </w:r>
          </w:p>
        </w:tc>
        <w:tc>
          <w:tcPr>
            <w:tcW w:w="1529" w:type="dxa"/>
          </w:tcPr>
          <w:p>
            <w:pPr>
              <w:pStyle w:val="TableParagraph"/>
              <w:spacing w:line="227" w:lineRule="exact" w:before="11"/>
              <w:ind w:right="311"/>
              <w:jc w:val="right"/>
              <w:rPr>
                <w:sz w:val="20"/>
              </w:rPr>
            </w:pPr>
            <w:r>
              <w:rPr>
                <w:sz w:val="20"/>
              </w:rPr>
              <w:t>.0418 (1.64)</w:t>
            </w:r>
          </w:p>
        </w:tc>
        <w:tc>
          <w:tcPr>
            <w:tcW w:w="1473" w:type="dxa"/>
          </w:tcPr>
          <w:p>
            <w:pPr>
              <w:pStyle w:val="TableParagraph"/>
              <w:spacing w:line="227" w:lineRule="exact" w:before="11"/>
              <w:ind w:right="133"/>
              <w:jc w:val="right"/>
              <w:rPr>
                <w:sz w:val="20"/>
              </w:rPr>
            </w:pPr>
            <w:r>
              <w:rPr>
                <w:sz w:val="20"/>
              </w:rPr>
              <w:t>.6616 (4.36)</w:t>
            </w:r>
          </w:p>
        </w:tc>
      </w:tr>
      <w:tr>
        <w:trPr>
          <w:trHeight w:val="259" w:hRule="atLeast"/>
        </w:trPr>
        <w:tc>
          <w:tcPr>
            <w:tcW w:w="3367" w:type="dxa"/>
          </w:tcPr>
          <w:p>
            <w:pPr>
              <w:pStyle w:val="TableParagraph"/>
              <w:spacing w:line="227" w:lineRule="exact" w:before="11"/>
              <w:ind w:left="50"/>
              <w:jc w:val="left"/>
              <w:rPr>
                <w:sz w:val="20"/>
              </w:rPr>
            </w:pPr>
            <w:r>
              <w:rPr>
                <w:sz w:val="20"/>
              </w:rPr>
              <w:t>Student</w:t>
            </w:r>
          </w:p>
        </w:tc>
        <w:tc>
          <w:tcPr>
            <w:tcW w:w="1529" w:type="dxa"/>
          </w:tcPr>
          <w:p>
            <w:pPr>
              <w:pStyle w:val="TableParagraph"/>
              <w:spacing w:line="227" w:lineRule="exact" w:before="11"/>
              <w:ind w:right="310"/>
              <w:jc w:val="right"/>
              <w:rPr>
                <w:sz w:val="20"/>
              </w:rPr>
            </w:pPr>
            <w:r>
              <w:rPr>
                <w:sz w:val="20"/>
              </w:rPr>
              <w:t>.0595 (2.20)</w:t>
            </w:r>
          </w:p>
        </w:tc>
        <w:tc>
          <w:tcPr>
            <w:tcW w:w="1473" w:type="dxa"/>
          </w:tcPr>
          <w:p>
            <w:pPr>
              <w:pStyle w:val="TableParagraph"/>
              <w:spacing w:line="227" w:lineRule="exact" w:before="11"/>
              <w:ind w:right="133"/>
              <w:jc w:val="right"/>
              <w:rPr>
                <w:sz w:val="20"/>
              </w:rPr>
            </w:pPr>
            <w:r>
              <w:rPr>
                <w:sz w:val="20"/>
              </w:rPr>
              <w:t>.4338 (2.77)</w:t>
            </w:r>
          </w:p>
        </w:tc>
      </w:tr>
      <w:tr>
        <w:trPr>
          <w:trHeight w:val="259" w:hRule="atLeast"/>
        </w:trPr>
        <w:tc>
          <w:tcPr>
            <w:tcW w:w="3367" w:type="dxa"/>
          </w:tcPr>
          <w:p>
            <w:pPr>
              <w:pStyle w:val="TableParagraph"/>
              <w:spacing w:line="228" w:lineRule="exact" w:before="11"/>
              <w:ind w:left="50"/>
              <w:jc w:val="left"/>
              <w:rPr>
                <w:sz w:val="20"/>
              </w:rPr>
            </w:pPr>
            <w:r>
              <w:rPr>
                <w:sz w:val="20"/>
              </w:rPr>
              <w:t>Unemployed</w:t>
            </w:r>
          </w:p>
        </w:tc>
        <w:tc>
          <w:tcPr>
            <w:tcW w:w="1529" w:type="dxa"/>
          </w:tcPr>
          <w:p>
            <w:pPr>
              <w:pStyle w:val="TableParagraph"/>
              <w:spacing w:line="228" w:lineRule="exact" w:before="11"/>
              <w:ind w:right="309"/>
              <w:jc w:val="right"/>
              <w:rPr>
                <w:sz w:val="20"/>
              </w:rPr>
            </w:pPr>
            <w:r>
              <w:rPr>
                <w:sz w:val="20"/>
              </w:rPr>
              <w:t>.0892 (6.16)</w:t>
            </w:r>
          </w:p>
        </w:tc>
        <w:tc>
          <w:tcPr>
            <w:tcW w:w="1473" w:type="dxa"/>
          </w:tcPr>
          <w:p>
            <w:pPr>
              <w:pStyle w:val="TableParagraph"/>
              <w:spacing w:line="228" w:lineRule="exact" w:before="11"/>
              <w:ind w:right="133"/>
              <w:jc w:val="right"/>
              <w:rPr>
                <w:sz w:val="20"/>
              </w:rPr>
            </w:pPr>
            <w:r>
              <w:rPr>
                <w:sz w:val="20"/>
              </w:rPr>
              <w:t>.3514 (4.28)</w:t>
            </w:r>
          </w:p>
        </w:tc>
      </w:tr>
      <w:tr>
        <w:trPr>
          <w:trHeight w:val="259" w:hRule="atLeast"/>
        </w:trPr>
        <w:tc>
          <w:tcPr>
            <w:tcW w:w="3367" w:type="dxa"/>
          </w:tcPr>
          <w:p>
            <w:pPr>
              <w:pStyle w:val="TableParagraph"/>
              <w:spacing w:line="227" w:lineRule="exact" w:before="12"/>
              <w:ind w:left="50"/>
              <w:jc w:val="left"/>
              <w:rPr>
                <w:sz w:val="20"/>
              </w:rPr>
            </w:pPr>
            <w:r>
              <w:rPr>
                <w:sz w:val="20"/>
              </w:rPr>
              <w:t>Retired</w:t>
            </w:r>
          </w:p>
        </w:tc>
        <w:tc>
          <w:tcPr>
            <w:tcW w:w="1529" w:type="dxa"/>
          </w:tcPr>
          <w:p>
            <w:pPr>
              <w:pStyle w:val="TableParagraph"/>
              <w:spacing w:line="227" w:lineRule="exact" w:before="12"/>
              <w:ind w:right="301"/>
              <w:jc w:val="right"/>
              <w:rPr>
                <w:sz w:val="20"/>
              </w:rPr>
            </w:pPr>
            <w:r>
              <w:rPr>
                <w:sz w:val="20"/>
              </w:rPr>
              <w:t>-.0241 (1.66)</w:t>
            </w:r>
          </w:p>
        </w:tc>
        <w:tc>
          <w:tcPr>
            <w:tcW w:w="1473" w:type="dxa"/>
          </w:tcPr>
          <w:p>
            <w:pPr>
              <w:pStyle w:val="TableParagraph"/>
              <w:spacing w:line="227" w:lineRule="exact" w:before="12"/>
              <w:ind w:right="132"/>
              <w:jc w:val="right"/>
              <w:rPr>
                <w:sz w:val="20"/>
              </w:rPr>
            </w:pPr>
            <w:r>
              <w:rPr>
                <w:sz w:val="20"/>
              </w:rPr>
              <w:t>.0613 (0.68)</w:t>
            </w:r>
          </w:p>
        </w:tc>
      </w:tr>
      <w:tr>
        <w:trPr>
          <w:trHeight w:val="259" w:hRule="atLeast"/>
        </w:trPr>
        <w:tc>
          <w:tcPr>
            <w:tcW w:w="3367" w:type="dxa"/>
          </w:tcPr>
          <w:p>
            <w:pPr>
              <w:pStyle w:val="TableParagraph"/>
              <w:spacing w:line="227" w:lineRule="exact" w:before="11"/>
              <w:ind w:left="50"/>
              <w:jc w:val="left"/>
              <w:rPr>
                <w:sz w:val="20"/>
              </w:rPr>
            </w:pPr>
            <w:r>
              <w:rPr>
                <w:sz w:val="20"/>
              </w:rPr>
              <w:t>Farmer</w:t>
            </w:r>
          </w:p>
        </w:tc>
        <w:tc>
          <w:tcPr>
            <w:tcW w:w="1529" w:type="dxa"/>
          </w:tcPr>
          <w:p>
            <w:pPr>
              <w:pStyle w:val="TableParagraph"/>
              <w:spacing w:line="227" w:lineRule="exact" w:before="11"/>
              <w:ind w:right="334"/>
              <w:jc w:val="right"/>
              <w:rPr>
                <w:sz w:val="20"/>
              </w:rPr>
            </w:pPr>
            <w:r>
              <w:rPr>
                <w:sz w:val="20"/>
              </w:rPr>
              <w:t>.0156 (0.74)</w:t>
            </w:r>
          </w:p>
        </w:tc>
        <w:tc>
          <w:tcPr>
            <w:tcW w:w="1473" w:type="dxa"/>
          </w:tcPr>
          <w:p>
            <w:pPr>
              <w:pStyle w:val="TableParagraph"/>
              <w:spacing w:line="227" w:lineRule="exact" w:before="11"/>
              <w:ind w:right="65"/>
              <w:jc w:val="right"/>
              <w:rPr>
                <w:sz w:val="20"/>
              </w:rPr>
            </w:pPr>
            <w:r>
              <w:rPr>
                <w:sz w:val="20"/>
              </w:rPr>
              <w:t>-.0617 (-0.44)</w:t>
            </w:r>
          </w:p>
        </w:tc>
      </w:tr>
      <w:tr>
        <w:trPr>
          <w:trHeight w:val="259" w:hRule="atLeast"/>
        </w:trPr>
        <w:tc>
          <w:tcPr>
            <w:tcW w:w="3367" w:type="dxa"/>
          </w:tcPr>
          <w:p>
            <w:pPr>
              <w:pStyle w:val="TableParagraph"/>
              <w:spacing w:line="227" w:lineRule="exact" w:before="11"/>
              <w:ind w:left="50"/>
              <w:jc w:val="left"/>
              <w:rPr>
                <w:sz w:val="20"/>
              </w:rPr>
            </w:pPr>
            <w:r>
              <w:rPr>
                <w:sz w:val="20"/>
              </w:rPr>
              <w:t>Fisherman</w:t>
            </w:r>
          </w:p>
        </w:tc>
        <w:tc>
          <w:tcPr>
            <w:tcW w:w="1529" w:type="dxa"/>
          </w:tcPr>
          <w:p>
            <w:pPr>
              <w:pStyle w:val="TableParagraph"/>
              <w:spacing w:line="227" w:lineRule="exact" w:before="11"/>
              <w:ind w:right="334"/>
              <w:jc w:val="right"/>
              <w:rPr>
                <w:sz w:val="20"/>
              </w:rPr>
            </w:pPr>
            <w:r>
              <w:rPr>
                <w:sz w:val="20"/>
              </w:rPr>
              <w:t>.0114 (0.07)</w:t>
            </w:r>
          </w:p>
        </w:tc>
        <w:tc>
          <w:tcPr>
            <w:tcW w:w="1473" w:type="dxa"/>
          </w:tcPr>
          <w:p>
            <w:pPr>
              <w:pStyle w:val="TableParagraph"/>
              <w:spacing w:line="227" w:lineRule="exact" w:before="11"/>
              <w:ind w:right="82"/>
              <w:jc w:val="right"/>
              <w:rPr>
                <w:sz w:val="20"/>
              </w:rPr>
            </w:pPr>
            <w:r>
              <w:rPr>
                <w:sz w:val="20"/>
              </w:rPr>
              <w:t>1.0033 (1.31)</w:t>
            </w:r>
          </w:p>
        </w:tc>
      </w:tr>
      <w:tr>
        <w:trPr>
          <w:trHeight w:val="259" w:hRule="atLeast"/>
        </w:trPr>
        <w:tc>
          <w:tcPr>
            <w:tcW w:w="3367" w:type="dxa"/>
          </w:tcPr>
          <w:p>
            <w:pPr>
              <w:pStyle w:val="TableParagraph"/>
              <w:spacing w:line="227" w:lineRule="exact" w:before="11"/>
              <w:ind w:left="50"/>
              <w:jc w:val="left"/>
              <w:rPr>
                <w:sz w:val="20"/>
              </w:rPr>
            </w:pPr>
            <w:r>
              <w:rPr>
                <w:sz w:val="20"/>
              </w:rPr>
              <w:t>Professional</w:t>
            </w:r>
          </w:p>
        </w:tc>
        <w:tc>
          <w:tcPr>
            <w:tcW w:w="1529" w:type="dxa"/>
          </w:tcPr>
          <w:p>
            <w:pPr>
              <w:pStyle w:val="TableParagraph"/>
              <w:spacing w:line="227" w:lineRule="exact" w:before="11"/>
              <w:ind w:right="333"/>
              <w:jc w:val="right"/>
              <w:rPr>
                <w:sz w:val="20"/>
              </w:rPr>
            </w:pPr>
            <w:r>
              <w:rPr>
                <w:sz w:val="20"/>
              </w:rPr>
              <w:t>.0732 (2.05)</w:t>
            </w:r>
          </w:p>
        </w:tc>
        <w:tc>
          <w:tcPr>
            <w:tcW w:w="1473" w:type="dxa"/>
          </w:tcPr>
          <w:p>
            <w:pPr>
              <w:pStyle w:val="TableParagraph"/>
              <w:spacing w:line="227" w:lineRule="exact" w:before="11"/>
              <w:ind w:right="133"/>
              <w:jc w:val="right"/>
              <w:rPr>
                <w:sz w:val="20"/>
              </w:rPr>
            </w:pPr>
            <w:r>
              <w:rPr>
                <w:sz w:val="20"/>
              </w:rPr>
              <w:t>.7596 (3.96)</w:t>
            </w:r>
          </w:p>
        </w:tc>
      </w:tr>
      <w:tr>
        <w:trPr>
          <w:trHeight w:val="259" w:hRule="atLeast"/>
        </w:trPr>
        <w:tc>
          <w:tcPr>
            <w:tcW w:w="3367" w:type="dxa"/>
          </w:tcPr>
          <w:p>
            <w:pPr>
              <w:pStyle w:val="TableParagraph"/>
              <w:spacing w:line="227" w:lineRule="exact" w:before="11"/>
              <w:ind w:left="50"/>
              <w:jc w:val="left"/>
              <w:rPr>
                <w:sz w:val="20"/>
              </w:rPr>
            </w:pPr>
            <w:r>
              <w:rPr>
                <w:sz w:val="20"/>
              </w:rPr>
              <w:t>Owner of a shop</w:t>
            </w:r>
          </w:p>
        </w:tc>
        <w:tc>
          <w:tcPr>
            <w:tcW w:w="1529" w:type="dxa"/>
          </w:tcPr>
          <w:p>
            <w:pPr>
              <w:pStyle w:val="TableParagraph"/>
              <w:spacing w:line="227" w:lineRule="exact" w:before="11"/>
              <w:ind w:right="329"/>
              <w:jc w:val="right"/>
              <w:rPr>
                <w:sz w:val="20"/>
              </w:rPr>
            </w:pPr>
            <w:r>
              <w:rPr>
                <w:sz w:val="20"/>
              </w:rPr>
              <w:t>.0355 (1.86)</w:t>
            </w:r>
          </w:p>
        </w:tc>
        <w:tc>
          <w:tcPr>
            <w:tcW w:w="1473" w:type="dxa"/>
          </w:tcPr>
          <w:p>
            <w:pPr>
              <w:pStyle w:val="TableParagraph"/>
              <w:spacing w:line="227" w:lineRule="exact" w:before="11"/>
              <w:ind w:right="129"/>
              <w:jc w:val="right"/>
              <w:rPr>
                <w:sz w:val="20"/>
              </w:rPr>
            </w:pPr>
            <w:r>
              <w:rPr>
                <w:sz w:val="20"/>
              </w:rPr>
              <w:t>.3397 (2.96)</w:t>
            </w:r>
          </w:p>
        </w:tc>
      </w:tr>
      <w:tr>
        <w:trPr>
          <w:trHeight w:val="259" w:hRule="atLeast"/>
        </w:trPr>
        <w:tc>
          <w:tcPr>
            <w:tcW w:w="3367" w:type="dxa"/>
          </w:tcPr>
          <w:p>
            <w:pPr>
              <w:pStyle w:val="TableParagraph"/>
              <w:spacing w:line="227" w:lineRule="exact" w:before="11"/>
              <w:ind w:left="50"/>
              <w:jc w:val="left"/>
              <w:rPr>
                <w:sz w:val="20"/>
              </w:rPr>
            </w:pPr>
            <w:r>
              <w:rPr>
                <w:sz w:val="20"/>
              </w:rPr>
              <w:t>Business proprietors</w:t>
            </w:r>
          </w:p>
        </w:tc>
        <w:tc>
          <w:tcPr>
            <w:tcW w:w="1529" w:type="dxa"/>
          </w:tcPr>
          <w:p>
            <w:pPr>
              <w:pStyle w:val="TableParagraph"/>
              <w:spacing w:line="227" w:lineRule="exact" w:before="11"/>
              <w:ind w:right="333"/>
              <w:jc w:val="right"/>
              <w:rPr>
                <w:sz w:val="20"/>
              </w:rPr>
            </w:pPr>
            <w:r>
              <w:rPr>
                <w:sz w:val="20"/>
              </w:rPr>
              <w:t>.0224 (0.85)</w:t>
            </w:r>
          </w:p>
        </w:tc>
        <w:tc>
          <w:tcPr>
            <w:tcW w:w="1473" w:type="dxa"/>
          </w:tcPr>
          <w:p>
            <w:pPr>
              <w:pStyle w:val="TableParagraph"/>
              <w:spacing w:line="227" w:lineRule="exact" w:before="11"/>
              <w:ind w:right="132"/>
              <w:jc w:val="right"/>
              <w:rPr>
                <w:sz w:val="20"/>
              </w:rPr>
            </w:pPr>
            <w:r>
              <w:rPr>
                <w:sz w:val="20"/>
              </w:rPr>
              <w:t>.6679 (4.44)</w:t>
            </w:r>
          </w:p>
        </w:tc>
      </w:tr>
      <w:tr>
        <w:trPr>
          <w:trHeight w:val="259" w:hRule="atLeast"/>
        </w:trPr>
        <w:tc>
          <w:tcPr>
            <w:tcW w:w="3367" w:type="dxa"/>
          </w:tcPr>
          <w:p>
            <w:pPr>
              <w:pStyle w:val="TableParagraph"/>
              <w:spacing w:line="227" w:lineRule="exact" w:before="11"/>
              <w:ind w:left="50"/>
              <w:jc w:val="left"/>
              <w:rPr>
                <w:sz w:val="20"/>
              </w:rPr>
            </w:pPr>
            <w:r>
              <w:rPr>
                <w:sz w:val="20"/>
              </w:rPr>
              <w:t>Employed professional</w:t>
            </w:r>
          </w:p>
        </w:tc>
        <w:tc>
          <w:tcPr>
            <w:tcW w:w="1529" w:type="dxa"/>
          </w:tcPr>
          <w:p>
            <w:pPr>
              <w:pStyle w:val="TableParagraph"/>
              <w:spacing w:line="227" w:lineRule="exact" w:before="11"/>
              <w:ind w:right="333"/>
              <w:jc w:val="right"/>
              <w:rPr>
                <w:sz w:val="20"/>
              </w:rPr>
            </w:pPr>
            <w:r>
              <w:rPr>
                <w:sz w:val="20"/>
              </w:rPr>
              <w:t>.0293 (1.44)</w:t>
            </w:r>
          </w:p>
        </w:tc>
        <w:tc>
          <w:tcPr>
            <w:tcW w:w="1473" w:type="dxa"/>
          </w:tcPr>
          <w:p>
            <w:pPr>
              <w:pStyle w:val="TableParagraph"/>
              <w:spacing w:line="227" w:lineRule="exact" w:before="11"/>
              <w:ind w:right="80"/>
              <w:jc w:val="right"/>
              <w:rPr>
                <w:sz w:val="20"/>
              </w:rPr>
            </w:pPr>
            <w:r>
              <w:rPr>
                <w:sz w:val="20"/>
              </w:rPr>
              <w:t>.5402 (4.67)</w:t>
            </w:r>
          </w:p>
        </w:tc>
      </w:tr>
      <w:tr>
        <w:trPr>
          <w:trHeight w:val="259" w:hRule="atLeast"/>
        </w:trPr>
        <w:tc>
          <w:tcPr>
            <w:tcW w:w="3367" w:type="dxa"/>
          </w:tcPr>
          <w:p>
            <w:pPr>
              <w:pStyle w:val="TableParagraph"/>
              <w:spacing w:line="227" w:lineRule="exact" w:before="11"/>
              <w:ind w:left="50"/>
              <w:jc w:val="left"/>
              <w:rPr>
                <w:sz w:val="20"/>
              </w:rPr>
            </w:pPr>
            <w:r>
              <w:rPr>
                <w:sz w:val="20"/>
              </w:rPr>
              <w:t>General management</w:t>
            </w:r>
          </w:p>
        </w:tc>
        <w:tc>
          <w:tcPr>
            <w:tcW w:w="1529" w:type="dxa"/>
          </w:tcPr>
          <w:p>
            <w:pPr>
              <w:pStyle w:val="TableParagraph"/>
              <w:spacing w:line="227" w:lineRule="exact" w:before="11"/>
              <w:ind w:right="331"/>
              <w:jc w:val="right"/>
              <w:rPr>
                <w:sz w:val="20"/>
              </w:rPr>
            </w:pPr>
            <w:r>
              <w:rPr>
                <w:sz w:val="20"/>
              </w:rPr>
              <w:t>.0595 (1.46)</w:t>
            </w:r>
          </w:p>
        </w:tc>
        <w:tc>
          <w:tcPr>
            <w:tcW w:w="1473" w:type="dxa"/>
          </w:tcPr>
          <w:p>
            <w:pPr>
              <w:pStyle w:val="TableParagraph"/>
              <w:spacing w:line="227" w:lineRule="exact" w:before="11"/>
              <w:ind w:right="132"/>
              <w:jc w:val="right"/>
              <w:rPr>
                <w:sz w:val="20"/>
              </w:rPr>
            </w:pPr>
            <w:r>
              <w:rPr>
                <w:sz w:val="20"/>
              </w:rPr>
              <w:t>.5851 (2.69)</w:t>
            </w:r>
          </w:p>
        </w:tc>
      </w:tr>
      <w:tr>
        <w:trPr>
          <w:trHeight w:val="259" w:hRule="atLeast"/>
        </w:trPr>
        <w:tc>
          <w:tcPr>
            <w:tcW w:w="3367" w:type="dxa"/>
          </w:tcPr>
          <w:p>
            <w:pPr>
              <w:pStyle w:val="TableParagraph"/>
              <w:spacing w:line="228" w:lineRule="exact" w:before="11"/>
              <w:ind w:left="50"/>
              <w:jc w:val="left"/>
              <w:rPr>
                <w:sz w:val="20"/>
              </w:rPr>
            </w:pPr>
            <w:r>
              <w:rPr>
                <w:sz w:val="20"/>
              </w:rPr>
              <w:t>Middle management</w:t>
            </w:r>
          </w:p>
        </w:tc>
        <w:tc>
          <w:tcPr>
            <w:tcW w:w="1529" w:type="dxa"/>
          </w:tcPr>
          <w:p>
            <w:pPr>
              <w:pStyle w:val="TableParagraph"/>
              <w:spacing w:line="228" w:lineRule="exact" w:before="11"/>
              <w:ind w:right="301"/>
              <w:jc w:val="right"/>
              <w:rPr>
                <w:sz w:val="20"/>
              </w:rPr>
            </w:pPr>
            <w:r>
              <w:rPr>
                <w:sz w:val="20"/>
              </w:rPr>
              <w:t>-.0181 (1.15)</w:t>
            </w:r>
          </w:p>
        </w:tc>
        <w:tc>
          <w:tcPr>
            <w:tcW w:w="1473" w:type="dxa"/>
          </w:tcPr>
          <w:p>
            <w:pPr>
              <w:pStyle w:val="TableParagraph"/>
              <w:spacing w:line="228" w:lineRule="exact" w:before="11"/>
              <w:ind w:right="132"/>
              <w:jc w:val="right"/>
              <w:rPr>
                <w:sz w:val="20"/>
              </w:rPr>
            </w:pPr>
            <w:r>
              <w:rPr>
                <w:sz w:val="20"/>
              </w:rPr>
              <w:t>.4953 (5.18)</w:t>
            </w:r>
          </w:p>
        </w:tc>
      </w:tr>
      <w:tr>
        <w:trPr>
          <w:trHeight w:val="259" w:hRule="atLeast"/>
        </w:trPr>
        <w:tc>
          <w:tcPr>
            <w:tcW w:w="3367" w:type="dxa"/>
          </w:tcPr>
          <w:p>
            <w:pPr>
              <w:pStyle w:val="TableParagraph"/>
              <w:spacing w:line="227" w:lineRule="exact" w:before="12"/>
              <w:ind w:left="50"/>
              <w:jc w:val="left"/>
              <w:rPr>
                <w:sz w:val="20"/>
              </w:rPr>
            </w:pPr>
            <w:r>
              <w:rPr>
                <w:sz w:val="20"/>
              </w:rPr>
              <w:t>Employed at desk</w:t>
            </w:r>
          </w:p>
        </w:tc>
        <w:tc>
          <w:tcPr>
            <w:tcW w:w="1529" w:type="dxa"/>
          </w:tcPr>
          <w:p>
            <w:pPr>
              <w:pStyle w:val="TableParagraph"/>
              <w:spacing w:line="227" w:lineRule="exact" w:before="12"/>
              <w:ind w:right="332"/>
              <w:jc w:val="right"/>
              <w:rPr>
                <w:sz w:val="20"/>
              </w:rPr>
            </w:pPr>
            <w:r>
              <w:rPr>
                <w:sz w:val="20"/>
              </w:rPr>
              <w:t>.0277 (1.66)</w:t>
            </w:r>
          </w:p>
        </w:tc>
        <w:tc>
          <w:tcPr>
            <w:tcW w:w="1473" w:type="dxa"/>
          </w:tcPr>
          <w:p>
            <w:pPr>
              <w:pStyle w:val="TableParagraph"/>
              <w:spacing w:line="227" w:lineRule="exact" w:before="12"/>
              <w:ind w:right="131"/>
              <w:jc w:val="right"/>
              <w:rPr>
                <w:sz w:val="20"/>
              </w:rPr>
            </w:pPr>
            <w:r>
              <w:rPr>
                <w:sz w:val="20"/>
              </w:rPr>
              <w:t>.3818 (4.00)</w:t>
            </w:r>
          </w:p>
        </w:tc>
      </w:tr>
      <w:tr>
        <w:trPr>
          <w:trHeight w:val="259" w:hRule="atLeast"/>
        </w:trPr>
        <w:tc>
          <w:tcPr>
            <w:tcW w:w="3367" w:type="dxa"/>
          </w:tcPr>
          <w:p>
            <w:pPr>
              <w:pStyle w:val="TableParagraph"/>
              <w:spacing w:line="227" w:lineRule="exact" w:before="11"/>
              <w:ind w:left="50"/>
              <w:jc w:val="left"/>
              <w:rPr>
                <w:sz w:val="20"/>
              </w:rPr>
            </w:pPr>
            <w:r>
              <w:rPr>
                <w:sz w:val="20"/>
              </w:rPr>
              <w:t>Employed but travelling</w:t>
            </w:r>
          </w:p>
        </w:tc>
        <w:tc>
          <w:tcPr>
            <w:tcW w:w="1529" w:type="dxa"/>
          </w:tcPr>
          <w:p>
            <w:pPr>
              <w:pStyle w:val="TableParagraph"/>
              <w:spacing w:line="227" w:lineRule="exact" w:before="11"/>
              <w:ind w:right="333"/>
              <w:jc w:val="right"/>
              <w:rPr>
                <w:sz w:val="20"/>
              </w:rPr>
            </w:pPr>
            <w:r>
              <w:rPr>
                <w:sz w:val="20"/>
              </w:rPr>
              <w:t>.0461 (2.22)</w:t>
            </w:r>
          </w:p>
        </w:tc>
        <w:tc>
          <w:tcPr>
            <w:tcW w:w="1473" w:type="dxa"/>
          </w:tcPr>
          <w:p>
            <w:pPr>
              <w:pStyle w:val="TableParagraph"/>
              <w:spacing w:line="227" w:lineRule="exact" w:before="11"/>
              <w:ind w:right="133"/>
              <w:jc w:val="right"/>
              <w:rPr>
                <w:sz w:val="20"/>
              </w:rPr>
            </w:pPr>
            <w:r>
              <w:rPr>
                <w:sz w:val="20"/>
              </w:rPr>
              <w:t>.3193 (2.72)</w:t>
            </w:r>
          </w:p>
        </w:tc>
      </w:tr>
      <w:tr>
        <w:trPr>
          <w:trHeight w:val="259" w:hRule="atLeast"/>
        </w:trPr>
        <w:tc>
          <w:tcPr>
            <w:tcW w:w="3367" w:type="dxa"/>
          </w:tcPr>
          <w:p>
            <w:pPr>
              <w:pStyle w:val="TableParagraph"/>
              <w:spacing w:line="227" w:lineRule="exact" w:before="11"/>
              <w:ind w:left="50"/>
              <w:jc w:val="left"/>
              <w:rPr>
                <w:sz w:val="20"/>
              </w:rPr>
            </w:pPr>
            <w:r>
              <w:rPr>
                <w:sz w:val="20"/>
              </w:rPr>
              <w:t>Service job</w:t>
            </w:r>
          </w:p>
        </w:tc>
        <w:tc>
          <w:tcPr>
            <w:tcW w:w="1529" w:type="dxa"/>
          </w:tcPr>
          <w:p>
            <w:pPr>
              <w:pStyle w:val="TableParagraph"/>
              <w:spacing w:line="227" w:lineRule="exact" w:before="11"/>
              <w:ind w:right="333"/>
              <w:jc w:val="right"/>
              <w:rPr>
                <w:sz w:val="20"/>
              </w:rPr>
            </w:pPr>
            <w:r>
              <w:rPr>
                <w:sz w:val="20"/>
              </w:rPr>
              <w:t>.0290 (1.70)</w:t>
            </w:r>
          </w:p>
        </w:tc>
        <w:tc>
          <w:tcPr>
            <w:tcW w:w="1473" w:type="dxa"/>
          </w:tcPr>
          <w:p>
            <w:pPr>
              <w:pStyle w:val="TableParagraph"/>
              <w:spacing w:line="227" w:lineRule="exact" w:before="11"/>
              <w:ind w:right="133"/>
              <w:jc w:val="right"/>
              <w:rPr>
                <w:sz w:val="20"/>
              </w:rPr>
            </w:pPr>
            <w:r>
              <w:rPr>
                <w:sz w:val="20"/>
              </w:rPr>
              <w:t>.2900 (2.96)</w:t>
            </w:r>
          </w:p>
        </w:tc>
      </w:tr>
      <w:tr>
        <w:trPr>
          <w:trHeight w:val="259" w:hRule="atLeast"/>
        </w:trPr>
        <w:tc>
          <w:tcPr>
            <w:tcW w:w="3367" w:type="dxa"/>
          </w:tcPr>
          <w:p>
            <w:pPr>
              <w:pStyle w:val="TableParagraph"/>
              <w:spacing w:line="227" w:lineRule="exact" w:before="11"/>
              <w:ind w:left="50"/>
              <w:jc w:val="left"/>
              <w:rPr>
                <w:sz w:val="20"/>
              </w:rPr>
            </w:pPr>
            <w:r>
              <w:rPr>
                <w:sz w:val="20"/>
              </w:rPr>
              <w:t>Supervisor</w:t>
            </w:r>
          </w:p>
        </w:tc>
        <w:tc>
          <w:tcPr>
            <w:tcW w:w="1529" w:type="dxa"/>
          </w:tcPr>
          <w:p>
            <w:pPr>
              <w:pStyle w:val="TableParagraph"/>
              <w:spacing w:line="227" w:lineRule="exact" w:before="11"/>
              <w:ind w:right="309"/>
              <w:jc w:val="right"/>
              <w:rPr>
                <w:sz w:val="20"/>
              </w:rPr>
            </w:pPr>
            <w:r>
              <w:rPr>
                <w:sz w:val="20"/>
              </w:rPr>
              <w:t>.0532 (1.44)</w:t>
            </w:r>
          </w:p>
        </w:tc>
        <w:tc>
          <w:tcPr>
            <w:tcW w:w="1473" w:type="dxa"/>
          </w:tcPr>
          <w:p>
            <w:pPr>
              <w:pStyle w:val="TableParagraph"/>
              <w:spacing w:line="227" w:lineRule="exact" w:before="11"/>
              <w:ind w:right="133"/>
              <w:jc w:val="right"/>
              <w:rPr>
                <w:sz w:val="20"/>
              </w:rPr>
            </w:pPr>
            <w:r>
              <w:rPr>
                <w:sz w:val="20"/>
              </w:rPr>
              <w:t>.3980 (1.86)</w:t>
            </w:r>
          </w:p>
        </w:tc>
      </w:tr>
      <w:tr>
        <w:trPr>
          <w:trHeight w:val="259" w:hRule="atLeast"/>
        </w:trPr>
        <w:tc>
          <w:tcPr>
            <w:tcW w:w="3367" w:type="dxa"/>
          </w:tcPr>
          <w:p>
            <w:pPr>
              <w:pStyle w:val="TableParagraph"/>
              <w:spacing w:line="227" w:lineRule="exact" w:before="11"/>
              <w:ind w:left="50"/>
              <w:jc w:val="left"/>
              <w:rPr>
                <w:sz w:val="20"/>
              </w:rPr>
            </w:pPr>
            <w:r>
              <w:rPr>
                <w:sz w:val="20"/>
              </w:rPr>
              <w:t>Skilled manual worker</w:t>
            </w:r>
          </w:p>
        </w:tc>
        <w:tc>
          <w:tcPr>
            <w:tcW w:w="1529" w:type="dxa"/>
          </w:tcPr>
          <w:p>
            <w:pPr>
              <w:pStyle w:val="TableParagraph"/>
              <w:spacing w:line="227" w:lineRule="exact" w:before="11"/>
              <w:ind w:right="332"/>
              <w:jc w:val="right"/>
              <w:rPr>
                <w:sz w:val="20"/>
              </w:rPr>
            </w:pPr>
            <w:r>
              <w:rPr>
                <w:sz w:val="20"/>
              </w:rPr>
              <w:t>.0428 (2.84)</w:t>
            </w:r>
          </w:p>
        </w:tc>
        <w:tc>
          <w:tcPr>
            <w:tcW w:w="1473" w:type="dxa"/>
          </w:tcPr>
          <w:p>
            <w:pPr>
              <w:pStyle w:val="TableParagraph"/>
              <w:spacing w:line="227" w:lineRule="exact" w:before="11"/>
              <w:ind w:right="131"/>
              <w:jc w:val="right"/>
              <w:rPr>
                <w:sz w:val="20"/>
              </w:rPr>
            </w:pPr>
            <w:r>
              <w:rPr>
                <w:sz w:val="20"/>
              </w:rPr>
              <w:t>.2198 (2.49)</w:t>
            </w:r>
          </w:p>
        </w:tc>
      </w:tr>
      <w:tr>
        <w:trPr>
          <w:trHeight w:val="259" w:hRule="atLeast"/>
        </w:trPr>
        <w:tc>
          <w:tcPr>
            <w:tcW w:w="3367" w:type="dxa"/>
          </w:tcPr>
          <w:p>
            <w:pPr>
              <w:pStyle w:val="TableParagraph"/>
              <w:spacing w:line="227" w:lineRule="exact" w:before="11"/>
              <w:ind w:left="50"/>
              <w:jc w:val="left"/>
              <w:rPr>
                <w:sz w:val="20"/>
              </w:rPr>
            </w:pPr>
            <w:r>
              <w:rPr>
                <w:sz w:val="20"/>
              </w:rPr>
              <w:t>Other (unskilled) manual worker</w:t>
            </w:r>
          </w:p>
        </w:tc>
        <w:tc>
          <w:tcPr>
            <w:tcW w:w="1529" w:type="dxa"/>
          </w:tcPr>
          <w:p>
            <w:pPr>
              <w:pStyle w:val="TableParagraph"/>
              <w:spacing w:line="227" w:lineRule="exact" w:before="11"/>
              <w:ind w:right="333"/>
              <w:jc w:val="right"/>
              <w:rPr>
                <w:sz w:val="20"/>
              </w:rPr>
            </w:pPr>
            <w:r>
              <w:rPr>
                <w:sz w:val="20"/>
              </w:rPr>
              <w:t>.0161 (0.87)</w:t>
            </w:r>
          </w:p>
        </w:tc>
        <w:tc>
          <w:tcPr>
            <w:tcW w:w="1473" w:type="dxa"/>
          </w:tcPr>
          <w:p>
            <w:pPr>
              <w:pStyle w:val="TableParagraph"/>
              <w:spacing w:line="227" w:lineRule="exact" w:before="11"/>
              <w:ind w:right="133"/>
              <w:jc w:val="right"/>
              <w:rPr>
                <w:sz w:val="20"/>
              </w:rPr>
            </w:pPr>
            <w:r>
              <w:rPr>
                <w:sz w:val="20"/>
              </w:rPr>
              <w:t>.0204 (0.18)</w:t>
            </w:r>
          </w:p>
        </w:tc>
      </w:tr>
      <w:tr>
        <w:trPr>
          <w:trHeight w:val="259" w:hRule="atLeast"/>
        </w:trPr>
        <w:tc>
          <w:tcPr>
            <w:tcW w:w="3367" w:type="dxa"/>
          </w:tcPr>
          <w:p>
            <w:pPr>
              <w:pStyle w:val="TableParagraph"/>
              <w:spacing w:line="227" w:lineRule="exact" w:before="11"/>
              <w:ind w:left="50"/>
              <w:jc w:val="left"/>
              <w:rPr>
                <w:sz w:val="20"/>
              </w:rPr>
            </w:pPr>
            <w:r>
              <w:rPr>
                <w:sz w:val="20"/>
              </w:rPr>
              <w:t>Remarried</w:t>
            </w:r>
          </w:p>
        </w:tc>
        <w:tc>
          <w:tcPr>
            <w:tcW w:w="1529" w:type="dxa"/>
          </w:tcPr>
          <w:p>
            <w:pPr>
              <w:pStyle w:val="TableParagraph"/>
              <w:spacing w:line="227" w:lineRule="exact" w:before="11"/>
              <w:ind w:right="333"/>
              <w:jc w:val="right"/>
              <w:rPr>
                <w:sz w:val="20"/>
              </w:rPr>
            </w:pPr>
            <w:r>
              <w:rPr>
                <w:sz w:val="20"/>
              </w:rPr>
              <w:t>.0315 (1.54)</w:t>
            </w:r>
          </w:p>
        </w:tc>
        <w:tc>
          <w:tcPr>
            <w:tcW w:w="1473" w:type="dxa"/>
          </w:tcPr>
          <w:p>
            <w:pPr>
              <w:pStyle w:val="TableParagraph"/>
              <w:spacing w:line="227" w:lineRule="exact" w:before="11"/>
              <w:ind w:right="132"/>
              <w:jc w:val="right"/>
              <w:rPr>
                <w:sz w:val="20"/>
              </w:rPr>
            </w:pPr>
            <w:r>
              <w:rPr>
                <w:sz w:val="20"/>
              </w:rPr>
              <w:t>.1623 (1.47)</w:t>
            </w:r>
          </w:p>
        </w:tc>
      </w:tr>
      <w:tr>
        <w:trPr>
          <w:trHeight w:val="259" w:hRule="atLeast"/>
        </w:trPr>
        <w:tc>
          <w:tcPr>
            <w:tcW w:w="3367" w:type="dxa"/>
          </w:tcPr>
          <w:p>
            <w:pPr>
              <w:pStyle w:val="TableParagraph"/>
              <w:spacing w:line="227" w:lineRule="exact" w:before="12"/>
              <w:ind w:left="50"/>
              <w:jc w:val="left"/>
              <w:rPr>
                <w:sz w:val="20"/>
              </w:rPr>
            </w:pPr>
            <w:r>
              <w:rPr>
                <w:sz w:val="20"/>
              </w:rPr>
              <w:t>Unmarried, currently living with partne</w:t>
            </w:r>
          </w:p>
        </w:tc>
        <w:tc>
          <w:tcPr>
            <w:tcW w:w="1529" w:type="dxa"/>
          </w:tcPr>
          <w:p>
            <w:pPr>
              <w:pStyle w:val="TableParagraph"/>
              <w:spacing w:line="227" w:lineRule="exact" w:before="11"/>
              <w:ind w:right="333"/>
              <w:jc w:val="right"/>
              <w:rPr>
                <w:sz w:val="20"/>
              </w:rPr>
            </w:pPr>
            <w:r>
              <w:rPr>
                <w:sz w:val="20"/>
              </w:rPr>
              <w:t>.0495 (3.52)</w:t>
            </w:r>
          </w:p>
        </w:tc>
        <w:tc>
          <w:tcPr>
            <w:tcW w:w="1473" w:type="dxa"/>
          </w:tcPr>
          <w:p>
            <w:pPr>
              <w:pStyle w:val="TableParagraph"/>
              <w:spacing w:line="227" w:lineRule="exact" w:before="11"/>
              <w:ind w:right="133"/>
              <w:jc w:val="right"/>
              <w:rPr>
                <w:sz w:val="20"/>
              </w:rPr>
            </w:pPr>
            <w:r>
              <w:rPr>
                <w:sz w:val="20"/>
              </w:rPr>
              <w:t>.2946 (3.64)</w:t>
            </w:r>
          </w:p>
        </w:tc>
      </w:tr>
      <w:tr>
        <w:trPr>
          <w:trHeight w:val="259" w:hRule="atLeast"/>
        </w:trPr>
        <w:tc>
          <w:tcPr>
            <w:tcW w:w="3367" w:type="dxa"/>
          </w:tcPr>
          <w:p>
            <w:pPr>
              <w:pStyle w:val="TableParagraph"/>
              <w:spacing w:line="228" w:lineRule="exact" w:before="11"/>
              <w:ind w:left="50"/>
              <w:jc w:val="left"/>
              <w:rPr>
                <w:sz w:val="20"/>
              </w:rPr>
            </w:pPr>
            <w:r>
              <w:rPr>
                <w:sz w:val="20"/>
              </w:rPr>
              <w:t>Unmarried, never lived with a partner</w:t>
            </w:r>
          </w:p>
        </w:tc>
        <w:tc>
          <w:tcPr>
            <w:tcW w:w="1529" w:type="dxa"/>
          </w:tcPr>
          <w:p>
            <w:pPr>
              <w:pStyle w:val="TableParagraph"/>
              <w:spacing w:line="228" w:lineRule="exact" w:before="11"/>
              <w:ind w:right="332"/>
              <w:jc w:val="right"/>
              <w:rPr>
                <w:sz w:val="20"/>
              </w:rPr>
            </w:pPr>
            <w:r>
              <w:rPr>
                <w:sz w:val="20"/>
              </w:rPr>
              <w:t>.0295 (2.91)</w:t>
            </w:r>
          </w:p>
        </w:tc>
        <w:tc>
          <w:tcPr>
            <w:tcW w:w="1473" w:type="dxa"/>
          </w:tcPr>
          <w:p>
            <w:pPr>
              <w:pStyle w:val="TableParagraph"/>
              <w:spacing w:line="228" w:lineRule="exact" w:before="11"/>
              <w:ind w:right="133"/>
              <w:jc w:val="right"/>
              <w:rPr>
                <w:sz w:val="20"/>
              </w:rPr>
            </w:pPr>
            <w:r>
              <w:rPr>
                <w:sz w:val="20"/>
              </w:rPr>
              <w:t>.1785 (2.83)</w:t>
            </w:r>
          </w:p>
        </w:tc>
      </w:tr>
      <w:tr>
        <w:trPr>
          <w:trHeight w:val="259" w:hRule="atLeast"/>
        </w:trPr>
        <w:tc>
          <w:tcPr>
            <w:tcW w:w="3367" w:type="dxa"/>
          </w:tcPr>
          <w:p>
            <w:pPr>
              <w:pStyle w:val="TableParagraph"/>
              <w:spacing w:line="227" w:lineRule="exact" w:before="12"/>
              <w:ind w:left="50"/>
              <w:jc w:val="left"/>
              <w:rPr>
                <w:sz w:val="20"/>
              </w:rPr>
            </w:pPr>
            <w:r>
              <w:rPr>
                <w:sz w:val="20"/>
              </w:rPr>
              <w:t>Unmarried, lived with partner, but now</w:t>
            </w:r>
          </w:p>
        </w:tc>
        <w:tc>
          <w:tcPr>
            <w:tcW w:w="1529" w:type="dxa"/>
          </w:tcPr>
          <w:p>
            <w:pPr>
              <w:pStyle w:val="TableParagraph"/>
              <w:spacing w:line="227" w:lineRule="exact" w:before="12"/>
              <w:ind w:right="310"/>
              <w:jc w:val="right"/>
              <w:rPr>
                <w:sz w:val="20"/>
              </w:rPr>
            </w:pPr>
            <w:r>
              <w:rPr>
                <w:sz w:val="20"/>
              </w:rPr>
              <w:t>.0703 (3.52)</w:t>
            </w:r>
          </w:p>
        </w:tc>
        <w:tc>
          <w:tcPr>
            <w:tcW w:w="1473" w:type="dxa"/>
          </w:tcPr>
          <w:p>
            <w:pPr>
              <w:pStyle w:val="TableParagraph"/>
              <w:spacing w:line="227" w:lineRule="exact" w:before="12"/>
              <w:ind w:right="133"/>
              <w:jc w:val="right"/>
              <w:rPr>
                <w:sz w:val="20"/>
              </w:rPr>
            </w:pPr>
            <w:r>
              <w:rPr>
                <w:sz w:val="20"/>
              </w:rPr>
              <w:t>.3849 (3.61)</w:t>
            </w:r>
          </w:p>
        </w:tc>
      </w:tr>
      <w:tr>
        <w:trPr>
          <w:trHeight w:val="259" w:hRule="atLeast"/>
        </w:trPr>
        <w:tc>
          <w:tcPr>
            <w:tcW w:w="3367" w:type="dxa"/>
          </w:tcPr>
          <w:p>
            <w:pPr>
              <w:pStyle w:val="TableParagraph"/>
              <w:spacing w:line="227" w:lineRule="exact" w:before="11"/>
              <w:ind w:left="50"/>
              <w:jc w:val="left"/>
              <w:rPr>
                <w:sz w:val="20"/>
              </w:rPr>
            </w:pPr>
            <w:r>
              <w:rPr>
                <w:sz w:val="20"/>
              </w:rPr>
              <w:t>Divorced</w:t>
            </w:r>
          </w:p>
        </w:tc>
        <w:tc>
          <w:tcPr>
            <w:tcW w:w="1529" w:type="dxa"/>
          </w:tcPr>
          <w:p>
            <w:pPr>
              <w:pStyle w:val="TableParagraph"/>
              <w:spacing w:line="227" w:lineRule="exact" w:before="11"/>
              <w:ind w:right="333"/>
              <w:jc w:val="right"/>
              <w:rPr>
                <w:sz w:val="20"/>
              </w:rPr>
            </w:pPr>
            <w:r>
              <w:rPr>
                <w:sz w:val="20"/>
              </w:rPr>
              <w:t>.0401 (2.76)</w:t>
            </w:r>
          </w:p>
        </w:tc>
        <w:tc>
          <w:tcPr>
            <w:tcW w:w="1473" w:type="dxa"/>
          </w:tcPr>
          <w:p>
            <w:pPr>
              <w:pStyle w:val="TableParagraph"/>
              <w:spacing w:line="227" w:lineRule="exact" w:before="11"/>
              <w:ind w:right="133"/>
              <w:jc w:val="right"/>
              <w:rPr>
                <w:sz w:val="20"/>
              </w:rPr>
            </w:pPr>
            <w:r>
              <w:rPr>
                <w:sz w:val="20"/>
              </w:rPr>
              <w:t>.3541 (4.55)</w:t>
            </w:r>
          </w:p>
        </w:tc>
      </w:tr>
      <w:tr>
        <w:trPr>
          <w:trHeight w:val="259" w:hRule="atLeast"/>
        </w:trPr>
        <w:tc>
          <w:tcPr>
            <w:tcW w:w="3367" w:type="dxa"/>
          </w:tcPr>
          <w:p>
            <w:pPr>
              <w:pStyle w:val="TableParagraph"/>
              <w:spacing w:line="227" w:lineRule="exact" w:before="11"/>
              <w:ind w:left="50"/>
              <w:jc w:val="left"/>
              <w:rPr>
                <w:sz w:val="20"/>
              </w:rPr>
            </w:pPr>
            <w:r>
              <w:rPr>
                <w:sz w:val="20"/>
              </w:rPr>
              <w:t>Separated</w:t>
            </w:r>
          </w:p>
        </w:tc>
        <w:tc>
          <w:tcPr>
            <w:tcW w:w="1529" w:type="dxa"/>
          </w:tcPr>
          <w:p>
            <w:pPr>
              <w:pStyle w:val="TableParagraph"/>
              <w:spacing w:line="227" w:lineRule="exact" w:before="11"/>
              <w:ind w:right="333"/>
              <w:jc w:val="right"/>
              <w:rPr>
                <w:sz w:val="20"/>
              </w:rPr>
            </w:pPr>
            <w:r>
              <w:rPr>
                <w:sz w:val="20"/>
              </w:rPr>
              <w:t>.0137 (0.53)</w:t>
            </w:r>
          </w:p>
        </w:tc>
        <w:tc>
          <w:tcPr>
            <w:tcW w:w="1473" w:type="dxa"/>
          </w:tcPr>
          <w:p>
            <w:pPr>
              <w:pStyle w:val="TableParagraph"/>
              <w:spacing w:line="227" w:lineRule="exact" w:before="11"/>
              <w:ind w:right="132"/>
              <w:jc w:val="right"/>
              <w:rPr>
                <w:sz w:val="20"/>
              </w:rPr>
            </w:pPr>
            <w:r>
              <w:rPr>
                <w:sz w:val="20"/>
              </w:rPr>
              <w:t>.1665 (1.11)</w:t>
            </w:r>
          </w:p>
        </w:tc>
      </w:tr>
      <w:tr>
        <w:trPr>
          <w:trHeight w:val="259" w:hRule="atLeast"/>
        </w:trPr>
        <w:tc>
          <w:tcPr>
            <w:tcW w:w="3367" w:type="dxa"/>
          </w:tcPr>
          <w:p>
            <w:pPr>
              <w:pStyle w:val="TableParagraph"/>
              <w:spacing w:line="227" w:lineRule="exact" w:before="11"/>
              <w:ind w:left="50"/>
              <w:jc w:val="left"/>
              <w:rPr>
                <w:sz w:val="20"/>
              </w:rPr>
            </w:pPr>
            <w:r>
              <w:rPr>
                <w:sz w:val="20"/>
              </w:rPr>
              <w:t>Widowed</w:t>
            </w:r>
          </w:p>
        </w:tc>
        <w:tc>
          <w:tcPr>
            <w:tcW w:w="1529" w:type="dxa"/>
          </w:tcPr>
          <w:p>
            <w:pPr>
              <w:pStyle w:val="TableParagraph"/>
              <w:spacing w:line="227" w:lineRule="exact" w:before="11"/>
              <w:ind w:right="302"/>
              <w:jc w:val="right"/>
              <w:rPr>
                <w:sz w:val="20"/>
              </w:rPr>
            </w:pPr>
            <w:r>
              <w:rPr>
                <w:sz w:val="20"/>
              </w:rPr>
              <w:t>-.0051 (0.32)</w:t>
            </w:r>
          </w:p>
        </w:tc>
        <w:tc>
          <w:tcPr>
            <w:tcW w:w="1473" w:type="dxa"/>
          </w:tcPr>
          <w:p>
            <w:pPr>
              <w:pStyle w:val="TableParagraph"/>
              <w:spacing w:line="227" w:lineRule="exact" w:before="11"/>
              <w:ind w:right="47"/>
              <w:jc w:val="right"/>
              <w:rPr>
                <w:sz w:val="20"/>
              </w:rPr>
            </w:pPr>
            <w:r>
              <w:rPr>
                <w:sz w:val="20"/>
              </w:rPr>
              <w:t>-.1642 (1.94)</w:t>
            </w:r>
          </w:p>
        </w:tc>
      </w:tr>
      <w:tr>
        <w:trPr>
          <w:trHeight w:val="259" w:hRule="atLeast"/>
        </w:trPr>
        <w:tc>
          <w:tcPr>
            <w:tcW w:w="3367" w:type="dxa"/>
          </w:tcPr>
          <w:p>
            <w:pPr>
              <w:pStyle w:val="TableParagraph"/>
              <w:spacing w:line="227" w:lineRule="exact" w:before="11"/>
              <w:ind w:left="50"/>
              <w:jc w:val="left"/>
              <w:rPr>
                <w:sz w:val="20"/>
              </w:rPr>
            </w:pPr>
            <w:r>
              <w:rPr>
                <w:sz w:val="20"/>
              </w:rPr>
              <w:t>Other</w:t>
            </w:r>
          </w:p>
        </w:tc>
        <w:tc>
          <w:tcPr>
            <w:tcW w:w="1529" w:type="dxa"/>
          </w:tcPr>
          <w:p>
            <w:pPr>
              <w:pStyle w:val="TableParagraph"/>
              <w:spacing w:line="227" w:lineRule="exact" w:before="11"/>
              <w:ind w:right="301"/>
              <w:jc w:val="right"/>
              <w:rPr>
                <w:sz w:val="20"/>
              </w:rPr>
            </w:pPr>
            <w:r>
              <w:rPr>
                <w:sz w:val="20"/>
              </w:rPr>
              <w:t>-.0019 (0.08)</w:t>
            </w:r>
          </w:p>
        </w:tc>
        <w:tc>
          <w:tcPr>
            <w:tcW w:w="1473" w:type="dxa"/>
          </w:tcPr>
          <w:p>
            <w:pPr>
              <w:pStyle w:val="TableParagraph"/>
              <w:spacing w:line="227" w:lineRule="exact" w:before="11"/>
              <w:ind w:right="133"/>
              <w:jc w:val="right"/>
              <w:rPr>
                <w:sz w:val="20"/>
              </w:rPr>
            </w:pPr>
            <w:r>
              <w:rPr>
                <w:sz w:val="20"/>
              </w:rPr>
              <w:t>.0743 (0.46)</w:t>
            </w:r>
          </w:p>
        </w:tc>
      </w:tr>
      <w:tr>
        <w:trPr>
          <w:trHeight w:val="259" w:hRule="atLeast"/>
        </w:trPr>
        <w:tc>
          <w:tcPr>
            <w:tcW w:w="3367" w:type="dxa"/>
          </w:tcPr>
          <w:p>
            <w:pPr>
              <w:pStyle w:val="TableParagraph"/>
              <w:spacing w:line="227" w:lineRule="exact" w:before="11"/>
              <w:ind w:left="50"/>
              <w:jc w:val="left"/>
              <w:rPr>
                <w:sz w:val="20"/>
              </w:rPr>
            </w:pPr>
            <w:r>
              <w:rPr>
                <w:sz w:val="20"/>
              </w:rPr>
              <w:t>Cut_1</w:t>
            </w:r>
          </w:p>
        </w:tc>
        <w:tc>
          <w:tcPr>
            <w:tcW w:w="1529" w:type="dxa"/>
          </w:tcPr>
          <w:p>
            <w:pPr>
              <w:pStyle w:val="TableParagraph"/>
              <w:jc w:val="left"/>
              <w:rPr>
                <w:sz w:val="18"/>
              </w:rPr>
            </w:pPr>
          </w:p>
        </w:tc>
        <w:tc>
          <w:tcPr>
            <w:tcW w:w="1473" w:type="dxa"/>
          </w:tcPr>
          <w:p>
            <w:pPr>
              <w:pStyle w:val="TableParagraph"/>
              <w:spacing w:line="227" w:lineRule="exact" w:before="11"/>
              <w:ind w:left="523"/>
              <w:jc w:val="left"/>
              <w:rPr>
                <w:sz w:val="20"/>
              </w:rPr>
            </w:pPr>
            <w:r>
              <w:rPr>
                <w:sz w:val="20"/>
              </w:rPr>
              <w:t>-0.3725</w:t>
            </w:r>
          </w:p>
        </w:tc>
      </w:tr>
      <w:tr>
        <w:trPr>
          <w:trHeight w:val="259" w:hRule="atLeast"/>
        </w:trPr>
        <w:tc>
          <w:tcPr>
            <w:tcW w:w="3367" w:type="dxa"/>
          </w:tcPr>
          <w:p>
            <w:pPr>
              <w:pStyle w:val="TableParagraph"/>
              <w:spacing w:line="227" w:lineRule="exact" w:before="11"/>
              <w:ind w:left="50"/>
              <w:jc w:val="left"/>
              <w:rPr>
                <w:sz w:val="20"/>
              </w:rPr>
            </w:pPr>
            <w:r>
              <w:rPr>
                <w:sz w:val="20"/>
              </w:rPr>
              <w:t>Cut_2</w:t>
            </w:r>
          </w:p>
        </w:tc>
        <w:tc>
          <w:tcPr>
            <w:tcW w:w="1529" w:type="dxa"/>
          </w:tcPr>
          <w:p>
            <w:pPr>
              <w:pStyle w:val="TableParagraph"/>
              <w:jc w:val="left"/>
              <w:rPr>
                <w:sz w:val="18"/>
              </w:rPr>
            </w:pPr>
          </w:p>
        </w:tc>
        <w:tc>
          <w:tcPr>
            <w:tcW w:w="1473" w:type="dxa"/>
          </w:tcPr>
          <w:p>
            <w:pPr>
              <w:pStyle w:val="TableParagraph"/>
              <w:spacing w:line="227" w:lineRule="exact" w:before="11"/>
              <w:ind w:left="556"/>
              <w:jc w:val="left"/>
              <w:rPr>
                <w:sz w:val="20"/>
              </w:rPr>
            </w:pPr>
            <w:r>
              <w:rPr>
                <w:sz w:val="20"/>
              </w:rPr>
              <w:t>0.6311</w:t>
            </w:r>
          </w:p>
        </w:tc>
      </w:tr>
      <w:tr>
        <w:trPr>
          <w:trHeight w:val="259" w:hRule="atLeast"/>
        </w:trPr>
        <w:tc>
          <w:tcPr>
            <w:tcW w:w="3367" w:type="dxa"/>
          </w:tcPr>
          <w:p>
            <w:pPr>
              <w:pStyle w:val="TableParagraph"/>
              <w:spacing w:line="227" w:lineRule="exact" w:before="11"/>
              <w:ind w:left="50"/>
              <w:jc w:val="left"/>
              <w:rPr>
                <w:sz w:val="20"/>
              </w:rPr>
            </w:pPr>
            <w:r>
              <w:rPr>
                <w:sz w:val="20"/>
              </w:rPr>
              <w:t>Cut_3</w:t>
            </w:r>
          </w:p>
        </w:tc>
        <w:tc>
          <w:tcPr>
            <w:tcW w:w="1529" w:type="dxa"/>
          </w:tcPr>
          <w:p>
            <w:pPr>
              <w:pStyle w:val="TableParagraph"/>
              <w:jc w:val="left"/>
              <w:rPr>
                <w:sz w:val="18"/>
              </w:rPr>
            </w:pPr>
          </w:p>
        </w:tc>
        <w:tc>
          <w:tcPr>
            <w:tcW w:w="1473" w:type="dxa"/>
          </w:tcPr>
          <w:p>
            <w:pPr>
              <w:pStyle w:val="TableParagraph"/>
              <w:spacing w:line="227" w:lineRule="exact" w:before="11"/>
              <w:ind w:left="607"/>
              <w:jc w:val="left"/>
              <w:rPr>
                <w:sz w:val="20"/>
              </w:rPr>
            </w:pPr>
            <w:r>
              <w:rPr>
                <w:sz w:val="20"/>
              </w:rPr>
              <w:t>2.403</w:t>
            </w:r>
          </w:p>
        </w:tc>
      </w:tr>
      <w:tr>
        <w:trPr>
          <w:trHeight w:val="261" w:hRule="atLeast"/>
        </w:trPr>
        <w:tc>
          <w:tcPr>
            <w:tcW w:w="3367" w:type="dxa"/>
          </w:tcPr>
          <w:p>
            <w:pPr>
              <w:pStyle w:val="TableParagraph"/>
              <w:spacing w:before="11"/>
              <w:ind w:left="50"/>
              <w:jc w:val="left"/>
              <w:rPr>
                <w:sz w:val="20"/>
              </w:rPr>
            </w:pPr>
            <w:r>
              <w:rPr>
                <w:w w:val="102"/>
                <w:sz w:val="20"/>
              </w:rPr>
              <w:t>N</w:t>
            </w:r>
          </w:p>
        </w:tc>
        <w:tc>
          <w:tcPr>
            <w:tcW w:w="1529" w:type="dxa"/>
          </w:tcPr>
          <w:p>
            <w:pPr>
              <w:pStyle w:val="TableParagraph"/>
              <w:spacing w:before="11"/>
              <w:ind w:left="411"/>
              <w:jc w:val="left"/>
              <w:rPr>
                <w:sz w:val="20"/>
              </w:rPr>
            </w:pPr>
            <w:r>
              <w:rPr>
                <w:sz w:val="20"/>
              </w:rPr>
              <w:t>12,219</w:t>
            </w:r>
          </w:p>
        </w:tc>
        <w:tc>
          <w:tcPr>
            <w:tcW w:w="1473" w:type="dxa"/>
          </w:tcPr>
          <w:p>
            <w:pPr>
              <w:pStyle w:val="TableParagraph"/>
              <w:spacing w:before="11"/>
              <w:ind w:left="556"/>
              <w:jc w:val="left"/>
              <w:rPr>
                <w:sz w:val="20"/>
              </w:rPr>
            </w:pPr>
            <w:r>
              <w:rPr>
                <w:sz w:val="20"/>
              </w:rPr>
              <w:t>12,971</w:t>
            </w:r>
          </w:p>
        </w:tc>
      </w:tr>
      <w:tr>
        <w:trPr>
          <w:trHeight w:val="289" w:hRule="atLeast"/>
        </w:trPr>
        <w:tc>
          <w:tcPr>
            <w:tcW w:w="3367" w:type="dxa"/>
          </w:tcPr>
          <w:p>
            <w:pPr>
              <w:pStyle w:val="TableParagraph"/>
              <w:spacing w:line="214" w:lineRule="exact" w:before="55"/>
              <w:ind w:left="50"/>
              <w:jc w:val="left"/>
              <w:rPr>
                <w:sz w:val="20"/>
              </w:rPr>
            </w:pPr>
            <w:r>
              <w:rPr>
                <w:sz w:val="20"/>
              </w:rPr>
              <w:t>Pseudo R</w:t>
            </w:r>
            <w:r>
              <w:rPr>
                <w:sz w:val="20"/>
                <w:vertAlign w:val="superscript"/>
              </w:rPr>
              <w:t>2</w:t>
            </w:r>
          </w:p>
        </w:tc>
        <w:tc>
          <w:tcPr>
            <w:tcW w:w="1529" w:type="dxa"/>
          </w:tcPr>
          <w:p>
            <w:pPr>
              <w:pStyle w:val="TableParagraph"/>
              <w:spacing w:line="211" w:lineRule="exact" w:before="58"/>
              <w:ind w:left="411"/>
              <w:jc w:val="left"/>
              <w:rPr>
                <w:sz w:val="20"/>
              </w:rPr>
            </w:pPr>
            <w:r>
              <w:rPr>
                <w:sz w:val="20"/>
              </w:rPr>
              <w:t>0.2107</w:t>
            </w:r>
          </w:p>
        </w:tc>
        <w:tc>
          <w:tcPr>
            <w:tcW w:w="1473" w:type="dxa"/>
          </w:tcPr>
          <w:p>
            <w:pPr>
              <w:pStyle w:val="TableParagraph"/>
              <w:spacing w:line="211" w:lineRule="exact" w:before="58"/>
              <w:ind w:left="556"/>
              <w:jc w:val="left"/>
              <w:rPr>
                <w:sz w:val="20"/>
              </w:rPr>
            </w:pPr>
            <w:r>
              <w:rPr>
                <w:sz w:val="20"/>
              </w:rPr>
              <w:t>0.1179</w:t>
            </w:r>
          </w:p>
        </w:tc>
      </w:tr>
    </w:tbl>
    <w:p>
      <w:pPr>
        <w:pStyle w:val="BodyText"/>
        <w:spacing w:before="10"/>
        <w:rPr>
          <w:b/>
          <w:sz w:val="25"/>
        </w:rPr>
      </w:pPr>
    </w:p>
    <w:p>
      <w:pPr>
        <w:spacing w:before="0"/>
        <w:ind w:left="128" w:right="0" w:firstLine="0"/>
        <w:jc w:val="left"/>
        <w:rPr>
          <w:sz w:val="19"/>
        </w:rPr>
      </w:pPr>
      <w:r>
        <w:rPr>
          <w:w w:val="105"/>
          <w:sz w:val="19"/>
        </w:rPr>
        <w:t>Source: Candidate Eurobarometer 2002.1 (ZA#4153), March-April 2002.</w:t>
      </w:r>
    </w:p>
    <w:p>
      <w:pPr>
        <w:spacing w:after="0"/>
        <w:jc w:val="left"/>
        <w:rPr>
          <w:sz w:val="19"/>
        </w:rPr>
        <w:sectPr>
          <w:pgSz w:w="11900" w:h="16840"/>
          <w:pgMar w:header="0" w:footer="1466" w:top="1600" w:bottom="1660" w:left="1620" w:right="1460"/>
        </w:sectPr>
      </w:pPr>
    </w:p>
    <w:p>
      <w:pPr>
        <w:pStyle w:val="BodyText"/>
        <w:spacing w:before="9"/>
        <w:rPr>
          <w:sz w:val="19"/>
        </w:rPr>
      </w:pPr>
    </w:p>
    <w:p>
      <w:pPr>
        <w:spacing w:line="247" w:lineRule="auto" w:before="96"/>
        <w:ind w:left="128" w:right="296" w:firstLine="0"/>
        <w:jc w:val="both"/>
        <w:rPr>
          <w:sz w:val="19"/>
        </w:rPr>
      </w:pPr>
      <w:r>
        <w:rPr>
          <w:w w:val="105"/>
          <w:sz w:val="19"/>
        </w:rPr>
        <w:t>Notes:</w:t>
      </w:r>
      <w:r>
        <w:rPr>
          <w:spacing w:val="-16"/>
          <w:w w:val="105"/>
          <w:sz w:val="19"/>
        </w:rPr>
        <w:t> </w:t>
      </w:r>
      <w:r>
        <w:rPr>
          <w:w w:val="105"/>
          <w:sz w:val="19"/>
        </w:rPr>
        <w:t>excluded</w:t>
      </w:r>
      <w:r>
        <w:rPr>
          <w:spacing w:val="-16"/>
          <w:w w:val="105"/>
          <w:sz w:val="19"/>
        </w:rPr>
        <w:t> </w:t>
      </w:r>
      <w:r>
        <w:rPr>
          <w:w w:val="105"/>
          <w:sz w:val="19"/>
        </w:rPr>
        <w:t>categories</w:t>
      </w:r>
      <w:r>
        <w:rPr>
          <w:spacing w:val="-16"/>
          <w:w w:val="105"/>
          <w:sz w:val="19"/>
        </w:rPr>
        <w:t> </w:t>
      </w:r>
      <w:r>
        <w:rPr>
          <w:w w:val="105"/>
          <w:sz w:val="19"/>
        </w:rPr>
        <w:t>–</w:t>
      </w:r>
      <w:r>
        <w:rPr>
          <w:spacing w:val="-16"/>
          <w:w w:val="105"/>
          <w:sz w:val="19"/>
        </w:rPr>
        <w:t> </w:t>
      </w:r>
      <w:r>
        <w:rPr>
          <w:w w:val="105"/>
          <w:sz w:val="19"/>
        </w:rPr>
        <w:t>Malta,</w:t>
      </w:r>
      <w:r>
        <w:rPr>
          <w:spacing w:val="-14"/>
          <w:w w:val="105"/>
          <w:sz w:val="19"/>
        </w:rPr>
        <w:t> </w:t>
      </w:r>
      <w:r>
        <w:rPr>
          <w:w w:val="105"/>
          <w:sz w:val="19"/>
        </w:rPr>
        <w:t>married,</w:t>
      </w:r>
      <w:r>
        <w:rPr>
          <w:spacing w:val="-16"/>
          <w:w w:val="105"/>
          <w:sz w:val="19"/>
        </w:rPr>
        <w:t> </w:t>
      </w:r>
      <w:r>
        <w:rPr>
          <w:w w:val="105"/>
          <w:sz w:val="19"/>
        </w:rPr>
        <w:t>looking</w:t>
      </w:r>
      <w:r>
        <w:rPr>
          <w:spacing w:val="-17"/>
          <w:w w:val="105"/>
          <w:sz w:val="19"/>
        </w:rPr>
        <w:t> </w:t>
      </w:r>
      <w:r>
        <w:rPr>
          <w:w w:val="105"/>
          <w:sz w:val="19"/>
        </w:rPr>
        <w:t>after</w:t>
      </w:r>
      <w:r>
        <w:rPr>
          <w:spacing w:val="-15"/>
          <w:w w:val="105"/>
          <w:sz w:val="19"/>
        </w:rPr>
        <w:t> </w:t>
      </w:r>
      <w:r>
        <w:rPr>
          <w:w w:val="105"/>
          <w:sz w:val="19"/>
        </w:rPr>
        <w:t>home,</w:t>
      </w:r>
      <w:r>
        <w:rPr>
          <w:spacing w:val="-16"/>
          <w:w w:val="105"/>
          <w:sz w:val="19"/>
        </w:rPr>
        <w:t> </w:t>
      </w:r>
      <w:r>
        <w:rPr>
          <w:w w:val="105"/>
          <w:sz w:val="19"/>
        </w:rPr>
        <w:t>Age</w:t>
      </w:r>
      <w:r>
        <w:rPr>
          <w:spacing w:val="-17"/>
          <w:w w:val="105"/>
          <w:sz w:val="19"/>
        </w:rPr>
        <w:t> </w:t>
      </w:r>
      <w:r>
        <w:rPr>
          <w:w w:val="105"/>
          <w:sz w:val="19"/>
        </w:rPr>
        <w:t>left</w:t>
      </w:r>
      <w:r>
        <w:rPr>
          <w:spacing w:val="-16"/>
          <w:w w:val="105"/>
          <w:sz w:val="19"/>
        </w:rPr>
        <w:t> </w:t>
      </w:r>
      <w:r>
        <w:rPr>
          <w:w w:val="105"/>
          <w:sz w:val="19"/>
        </w:rPr>
        <w:t>school</w:t>
      </w:r>
      <w:r>
        <w:rPr>
          <w:spacing w:val="-16"/>
          <w:w w:val="105"/>
          <w:sz w:val="19"/>
        </w:rPr>
        <w:t> </w:t>
      </w:r>
      <w:r>
        <w:rPr>
          <w:w w:val="105"/>
          <w:sz w:val="19"/>
        </w:rPr>
        <w:t>&lt;16.</w:t>
      </w:r>
      <w:r>
        <w:rPr>
          <w:spacing w:val="-16"/>
          <w:w w:val="105"/>
          <w:sz w:val="19"/>
        </w:rPr>
        <w:t> </w:t>
      </w:r>
      <w:r>
        <w:rPr>
          <w:w w:val="105"/>
          <w:sz w:val="19"/>
        </w:rPr>
        <w:t>Dprobit</w:t>
      </w:r>
      <w:r>
        <w:rPr>
          <w:spacing w:val="-17"/>
          <w:w w:val="105"/>
          <w:sz w:val="19"/>
        </w:rPr>
        <w:t> </w:t>
      </w:r>
      <w:r>
        <w:rPr>
          <w:w w:val="105"/>
          <w:sz w:val="19"/>
        </w:rPr>
        <w:t>column</w:t>
      </w:r>
      <w:r>
        <w:rPr>
          <w:spacing w:val="-16"/>
          <w:w w:val="105"/>
          <w:sz w:val="19"/>
        </w:rPr>
        <w:t> </w:t>
      </w:r>
      <w:r>
        <w:rPr>
          <w:w w:val="105"/>
          <w:sz w:val="19"/>
        </w:rPr>
        <w:t>1</w:t>
      </w:r>
      <w:r>
        <w:rPr>
          <w:spacing w:val="-16"/>
          <w:w w:val="105"/>
          <w:sz w:val="19"/>
        </w:rPr>
        <w:t> </w:t>
      </w:r>
      <w:r>
        <w:rPr>
          <w:w w:val="105"/>
          <w:sz w:val="19"/>
        </w:rPr>
        <w:t>&amp;, ordered</w:t>
      </w:r>
      <w:r>
        <w:rPr>
          <w:spacing w:val="-14"/>
          <w:w w:val="105"/>
          <w:sz w:val="19"/>
        </w:rPr>
        <w:t> </w:t>
      </w:r>
      <w:r>
        <w:rPr>
          <w:w w:val="105"/>
          <w:sz w:val="19"/>
        </w:rPr>
        <w:t>logit</w:t>
      </w:r>
      <w:r>
        <w:rPr>
          <w:spacing w:val="-14"/>
          <w:w w:val="105"/>
          <w:sz w:val="19"/>
        </w:rPr>
        <w:t> </w:t>
      </w:r>
      <w:r>
        <w:rPr>
          <w:w w:val="105"/>
          <w:sz w:val="19"/>
        </w:rPr>
        <w:t>column</w:t>
      </w:r>
      <w:r>
        <w:rPr>
          <w:spacing w:val="-14"/>
          <w:w w:val="105"/>
          <w:sz w:val="19"/>
        </w:rPr>
        <w:t> </w:t>
      </w:r>
      <w:r>
        <w:rPr>
          <w:w w:val="105"/>
          <w:sz w:val="19"/>
        </w:rPr>
        <w:t>2</w:t>
      </w:r>
      <w:r>
        <w:rPr>
          <w:spacing w:val="24"/>
          <w:w w:val="105"/>
          <w:sz w:val="19"/>
        </w:rPr>
        <w:t> </w:t>
      </w:r>
      <w:r>
        <w:rPr>
          <w:w w:val="105"/>
          <w:sz w:val="19"/>
        </w:rPr>
        <w:t>T-statistics</w:t>
      </w:r>
      <w:r>
        <w:rPr>
          <w:spacing w:val="-14"/>
          <w:w w:val="105"/>
          <w:sz w:val="19"/>
        </w:rPr>
        <w:t> </w:t>
      </w:r>
      <w:r>
        <w:rPr>
          <w:w w:val="105"/>
          <w:sz w:val="19"/>
        </w:rPr>
        <w:t>in</w:t>
      </w:r>
      <w:r>
        <w:rPr>
          <w:spacing w:val="-13"/>
          <w:w w:val="105"/>
          <w:sz w:val="19"/>
        </w:rPr>
        <w:t> </w:t>
      </w:r>
      <w:r>
        <w:rPr>
          <w:w w:val="105"/>
          <w:sz w:val="19"/>
        </w:rPr>
        <w:t>parentheses.</w:t>
      </w:r>
      <w:r>
        <w:rPr>
          <w:spacing w:val="24"/>
          <w:w w:val="105"/>
          <w:sz w:val="19"/>
        </w:rPr>
        <w:t> </w:t>
      </w:r>
      <w:r>
        <w:rPr>
          <w:w w:val="105"/>
          <w:sz w:val="19"/>
        </w:rPr>
        <w:t>Sample</w:t>
      </w:r>
      <w:r>
        <w:rPr>
          <w:spacing w:val="-13"/>
          <w:w w:val="105"/>
          <w:sz w:val="19"/>
        </w:rPr>
        <w:t> </w:t>
      </w:r>
      <w:r>
        <w:rPr>
          <w:w w:val="105"/>
          <w:sz w:val="19"/>
        </w:rPr>
        <w:t>also</w:t>
      </w:r>
      <w:r>
        <w:rPr>
          <w:spacing w:val="-14"/>
          <w:w w:val="105"/>
          <w:sz w:val="19"/>
        </w:rPr>
        <w:t> </w:t>
      </w:r>
      <w:r>
        <w:rPr>
          <w:w w:val="105"/>
          <w:sz w:val="19"/>
        </w:rPr>
        <w:t>includes</w:t>
      </w:r>
      <w:r>
        <w:rPr>
          <w:spacing w:val="-13"/>
          <w:w w:val="105"/>
          <w:sz w:val="19"/>
        </w:rPr>
        <w:t> </w:t>
      </w:r>
      <w:r>
        <w:rPr>
          <w:w w:val="105"/>
          <w:sz w:val="19"/>
        </w:rPr>
        <w:t>Romania,</w:t>
      </w:r>
      <w:r>
        <w:rPr>
          <w:spacing w:val="-13"/>
          <w:w w:val="105"/>
          <w:sz w:val="19"/>
        </w:rPr>
        <w:t> </w:t>
      </w:r>
      <w:r>
        <w:rPr>
          <w:w w:val="105"/>
          <w:sz w:val="19"/>
        </w:rPr>
        <w:t>Bulgaria</w:t>
      </w:r>
      <w:r>
        <w:rPr>
          <w:spacing w:val="-13"/>
          <w:w w:val="105"/>
          <w:sz w:val="19"/>
        </w:rPr>
        <w:t> </w:t>
      </w:r>
      <w:r>
        <w:rPr>
          <w:w w:val="105"/>
          <w:sz w:val="19"/>
        </w:rPr>
        <w:t>and</w:t>
      </w:r>
      <w:r>
        <w:rPr>
          <w:spacing w:val="-15"/>
          <w:w w:val="105"/>
          <w:sz w:val="19"/>
        </w:rPr>
        <w:t> </w:t>
      </w:r>
      <w:r>
        <w:rPr>
          <w:w w:val="105"/>
          <w:sz w:val="19"/>
        </w:rPr>
        <w:t>Turkey.</w:t>
      </w:r>
    </w:p>
    <w:p>
      <w:pPr>
        <w:pStyle w:val="BodyText"/>
        <w:spacing w:before="2"/>
      </w:pPr>
    </w:p>
    <w:p>
      <w:pPr>
        <w:spacing w:line="244" w:lineRule="auto" w:before="0"/>
        <w:ind w:left="128" w:right="278" w:firstLine="0"/>
        <w:jc w:val="both"/>
        <w:rPr>
          <w:sz w:val="19"/>
        </w:rPr>
      </w:pPr>
      <w:r>
        <w:rPr>
          <w:w w:val="105"/>
          <w:sz w:val="19"/>
        </w:rPr>
        <w:t>The</w:t>
      </w:r>
      <w:r>
        <w:rPr>
          <w:spacing w:val="-9"/>
          <w:w w:val="105"/>
          <w:sz w:val="19"/>
        </w:rPr>
        <w:t> </w:t>
      </w:r>
      <w:r>
        <w:rPr>
          <w:w w:val="105"/>
          <w:sz w:val="19"/>
        </w:rPr>
        <w:t>dependent</w:t>
      </w:r>
      <w:r>
        <w:rPr>
          <w:spacing w:val="-7"/>
          <w:w w:val="105"/>
          <w:sz w:val="19"/>
        </w:rPr>
        <w:t> </w:t>
      </w:r>
      <w:r>
        <w:rPr>
          <w:w w:val="105"/>
          <w:sz w:val="19"/>
        </w:rPr>
        <w:t>variable</w:t>
      </w:r>
      <w:r>
        <w:rPr>
          <w:spacing w:val="-7"/>
          <w:w w:val="105"/>
          <w:sz w:val="19"/>
        </w:rPr>
        <w:t> </w:t>
      </w:r>
      <w:r>
        <w:rPr>
          <w:w w:val="105"/>
          <w:sz w:val="19"/>
        </w:rPr>
        <w:t>in</w:t>
      </w:r>
      <w:r>
        <w:rPr>
          <w:spacing w:val="-8"/>
          <w:w w:val="105"/>
          <w:sz w:val="19"/>
        </w:rPr>
        <w:t> </w:t>
      </w:r>
      <w:r>
        <w:rPr>
          <w:w w:val="105"/>
          <w:sz w:val="19"/>
        </w:rPr>
        <w:t>column</w:t>
      </w:r>
      <w:r>
        <w:rPr>
          <w:spacing w:val="-7"/>
          <w:w w:val="105"/>
          <w:sz w:val="19"/>
        </w:rPr>
        <w:t> </w:t>
      </w:r>
      <w:r>
        <w:rPr>
          <w:w w:val="105"/>
          <w:sz w:val="19"/>
        </w:rPr>
        <w:t>1</w:t>
      </w:r>
      <w:r>
        <w:rPr>
          <w:spacing w:val="-6"/>
          <w:w w:val="105"/>
          <w:sz w:val="19"/>
        </w:rPr>
        <w:t> </w:t>
      </w:r>
      <w:r>
        <w:rPr>
          <w:w w:val="105"/>
          <w:sz w:val="19"/>
        </w:rPr>
        <w:t>is</w:t>
      </w:r>
      <w:r>
        <w:rPr>
          <w:spacing w:val="-8"/>
          <w:w w:val="105"/>
          <w:sz w:val="19"/>
        </w:rPr>
        <w:t> </w:t>
      </w:r>
      <w:r>
        <w:rPr>
          <w:w w:val="105"/>
          <w:sz w:val="19"/>
        </w:rPr>
        <w:t>set</w:t>
      </w:r>
      <w:r>
        <w:rPr>
          <w:spacing w:val="-7"/>
          <w:w w:val="105"/>
          <w:sz w:val="19"/>
        </w:rPr>
        <w:t> </w:t>
      </w:r>
      <w:r>
        <w:rPr>
          <w:w w:val="105"/>
          <w:sz w:val="19"/>
        </w:rPr>
        <w:t>to</w:t>
      </w:r>
      <w:r>
        <w:rPr>
          <w:spacing w:val="-8"/>
          <w:w w:val="105"/>
          <w:sz w:val="19"/>
        </w:rPr>
        <w:t> </w:t>
      </w:r>
      <w:r>
        <w:rPr>
          <w:w w:val="105"/>
          <w:sz w:val="19"/>
        </w:rPr>
        <w:t>one</w:t>
      </w:r>
      <w:r>
        <w:rPr>
          <w:spacing w:val="-7"/>
          <w:w w:val="105"/>
          <w:sz w:val="19"/>
        </w:rPr>
        <w:t> </w:t>
      </w:r>
      <w:r>
        <w:rPr>
          <w:w w:val="105"/>
          <w:sz w:val="19"/>
        </w:rPr>
        <w:t>if</w:t>
      </w:r>
      <w:r>
        <w:rPr>
          <w:spacing w:val="-8"/>
          <w:w w:val="105"/>
          <w:sz w:val="19"/>
        </w:rPr>
        <w:t> </w:t>
      </w:r>
      <w:r>
        <w:rPr>
          <w:w w:val="105"/>
          <w:sz w:val="19"/>
        </w:rPr>
        <w:t>the</w:t>
      </w:r>
      <w:r>
        <w:rPr>
          <w:spacing w:val="-7"/>
          <w:w w:val="105"/>
          <w:sz w:val="19"/>
        </w:rPr>
        <w:t> </w:t>
      </w:r>
      <w:r>
        <w:rPr>
          <w:w w:val="105"/>
          <w:sz w:val="19"/>
        </w:rPr>
        <w:t>answer</w:t>
      </w:r>
      <w:r>
        <w:rPr>
          <w:spacing w:val="-8"/>
          <w:w w:val="105"/>
          <w:sz w:val="19"/>
        </w:rPr>
        <w:t> </w:t>
      </w:r>
      <w:r>
        <w:rPr>
          <w:w w:val="105"/>
          <w:sz w:val="19"/>
        </w:rPr>
        <w:t>to</w:t>
      </w:r>
      <w:r>
        <w:rPr>
          <w:spacing w:val="-8"/>
          <w:w w:val="105"/>
          <w:sz w:val="19"/>
        </w:rPr>
        <w:t> </w:t>
      </w:r>
      <w:r>
        <w:rPr>
          <w:w w:val="105"/>
          <w:sz w:val="19"/>
        </w:rPr>
        <w:t>the</w:t>
      </w:r>
      <w:r>
        <w:rPr>
          <w:spacing w:val="-6"/>
          <w:w w:val="105"/>
          <w:sz w:val="19"/>
        </w:rPr>
        <w:t> </w:t>
      </w:r>
      <w:r>
        <w:rPr>
          <w:w w:val="105"/>
          <w:sz w:val="19"/>
        </w:rPr>
        <w:t>following</w:t>
      </w:r>
      <w:r>
        <w:rPr>
          <w:spacing w:val="-8"/>
          <w:w w:val="105"/>
          <w:sz w:val="19"/>
        </w:rPr>
        <w:t> </w:t>
      </w:r>
      <w:r>
        <w:rPr>
          <w:w w:val="105"/>
          <w:sz w:val="19"/>
        </w:rPr>
        <w:t>was</w:t>
      </w:r>
      <w:r>
        <w:rPr>
          <w:spacing w:val="-7"/>
          <w:w w:val="105"/>
          <w:sz w:val="19"/>
        </w:rPr>
        <w:t> </w:t>
      </w:r>
      <w:r>
        <w:rPr>
          <w:w w:val="105"/>
          <w:sz w:val="19"/>
        </w:rPr>
        <w:t>in</w:t>
      </w:r>
      <w:r>
        <w:rPr>
          <w:spacing w:val="-7"/>
          <w:w w:val="105"/>
          <w:sz w:val="19"/>
        </w:rPr>
        <w:t> </w:t>
      </w:r>
      <w:r>
        <w:rPr>
          <w:w w:val="105"/>
          <w:sz w:val="19"/>
        </w:rPr>
        <w:t>the</w:t>
      </w:r>
      <w:r>
        <w:rPr>
          <w:spacing w:val="-8"/>
          <w:w w:val="105"/>
          <w:sz w:val="19"/>
        </w:rPr>
        <w:t> </w:t>
      </w:r>
      <w:r>
        <w:rPr>
          <w:w w:val="105"/>
          <w:sz w:val="19"/>
        </w:rPr>
        <w:t>affirmative,</w:t>
      </w:r>
      <w:r>
        <w:rPr>
          <w:spacing w:val="-6"/>
          <w:w w:val="105"/>
          <w:sz w:val="19"/>
        </w:rPr>
        <w:t> </w:t>
      </w:r>
      <w:r>
        <w:rPr>
          <w:w w:val="105"/>
          <w:sz w:val="19"/>
        </w:rPr>
        <w:t>zero otherwise "do you intend to go and live and work for a few months or several years in a current EU country</w:t>
      </w:r>
      <w:r>
        <w:rPr>
          <w:spacing w:val="-3"/>
          <w:w w:val="105"/>
          <w:sz w:val="19"/>
        </w:rPr>
        <w:t> </w:t>
      </w:r>
      <w:r>
        <w:rPr>
          <w:w w:val="105"/>
          <w:sz w:val="19"/>
        </w:rPr>
        <w:t>in</w:t>
      </w:r>
      <w:r>
        <w:rPr>
          <w:spacing w:val="-3"/>
          <w:w w:val="105"/>
          <w:sz w:val="19"/>
        </w:rPr>
        <w:t> </w:t>
      </w:r>
      <w:r>
        <w:rPr>
          <w:w w:val="105"/>
          <w:sz w:val="19"/>
        </w:rPr>
        <w:t>the</w:t>
      </w:r>
      <w:r>
        <w:rPr>
          <w:spacing w:val="-3"/>
          <w:w w:val="105"/>
          <w:sz w:val="19"/>
        </w:rPr>
        <w:t> </w:t>
      </w:r>
      <w:r>
        <w:rPr>
          <w:w w:val="105"/>
          <w:sz w:val="19"/>
        </w:rPr>
        <w:t>next</w:t>
      </w:r>
      <w:r>
        <w:rPr>
          <w:spacing w:val="-3"/>
          <w:w w:val="105"/>
          <w:sz w:val="19"/>
        </w:rPr>
        <w:t> </w:t>
      </w:r>
      <w:r>
        <w:rPr>
          <w:w w:val="105"/>
          <w:sz w:val="19"/>
        </w:rPr>
        <w:t>five</w:t>
      </w:r>
      <w:r>
        <w:rPr>
          <w:spacing w:val="-2"/>
          <w:w w:val="105"/>
          <w:sz w:val="19"/>
        </w:rPr>
        <w:t> </w:t>
      </w:r>
      <w:r>
        <w:rPr>
          <w:w w:val="105"/>
          <w:sz w:val="19"/>
        </w:rPr>
        <w:t>years".</w:t>
      </w:r>
      <w:r>
        <w:rPr>
          <w:spacing w:val="-3"/>
          <w:w w:val="105"/>
          <w:sz w:val="19"/>
        </w:rPr>
        <w:t> </w:t>
      </w:r>
      <w:r>
        <w:rPr>
          <w:w w:val="105"/>
          <w:sz w:val="19"/>
        </w:rPr>
        <w:t>In</w:t>
      </w:r>
      <w:r>
        <w:rPr>
          <w:spacing w:val="-4"/>
          <w:w w:val="105"/>
          <w:sz w:val="19"/>
        </w:rPr>
        <w:t> </w:t>
      </w:r>
      <w:r>
        <w:rPr>
          <w:w w:val="105"/>
          <w:sz w:val="19"/>
        </w:rPr>
        <w:t>column</w:t>
      </w:r>
      <w:r>
        <w:rPr>
          <w:spacing w:val="-2"/>
          <w:w w:val="105"/>
          <w:sz w:val="19"/>
        </w:rPr>
        <w:t> </w:t>
      </w:r>
      <w:r>
        <w:rPr>
          <w:w w:val="105"/>
          <w:sz w:val="19"/>
        </w:rPr>
        <w:t>2</w:t>
      </w:r>
      <w:r>
        <w:rPr>
          <w:spacing w:val="-3"/>
          <w:w w:val="105"/>
          <w:sz w:val="19"/>
        </w:rPr>
        <w:t> </w:t>
      </w:r>
      <w:r>
        <w:rPr>
          <w:w w:val="105"/>
          <w:sz w:val="19"/>
        </w:rPr>
        <w:t>the</w:t>
      </w:r>
      <w:r>
        <w:rPr>
          <w:spacing w:val="-4"/>
          <w:w w:val="105"/>
          <w:sz w:val="19"/>
        </w:rPr>
        <w:t> </w:t>
      </w:r>
      <w:r>
        <w:rPr>
          <w:w w:val="105"/>
          <w:sz w:val="19"/>
        </w:rPr>
        <w:t>dependent</w:t>
      </w:r>
      <w:r>
        <w:rPr>
          <w:spacing w:val="-3"/>
          <w:w w:val="105"/>
          <w:sz w:val="19"/>
        </w:rPr>
        <w:t> </w:t>
      </w:r>
      <w:r>
        <w:rPr>
          <w:w w:val="105"/>
          <w:sz w:val="19"/>
        </w:rPr>
        <w:t>variable</w:t>
      </w:r>
      <w:r>
        <w:rPr>
          <w:spacing w:val="-3"/>
          <w:w w:val="105"/>
          <w:sz w:val="19"/>
        </w:rPr>
        <w:t> </w:t>
      </w:r>
      <w:r>
        <w:rPr>
          <w:w w:val="105"/>
          <w:sz w:val="19"/>
        </w:rPr>
        <w:t>is</w:t>
      </w:r>
      <w:r>
        <w:rPr>
          <w:spacing w:val="-3"/>
          <w:w w:val="105"/>
          <w:sz w:val="19"/>
        </w:rPr>
        <w:t> </w:t>
      </w:r>
      <w:r>
        <w:rPr>
          <w:w w:val="105"/>
          <w:sz w:val="19"/>
        </w:rPr>
        <w:t>based</w:t>
      </w:r>
      <w:r>
        <w:rPr>
          <w:spacing w:val="-3"/>
          <w:w w:val="105"/>
          <w:sz w:val="19"/>
        </w:rPr>
        <w:t> </w:t>
      </w:r>
      <w:r>
        <w:rPr>
          <w:w w:val="105"/>
          <w:sz w:val="19"/>
        </w:rPr>
        <w:t>on</w:t>
      </w:r>
      <w:r>
        <w:rPr>
          <w:spacing w:val="-3"/>
          <w:w w:val="105"/>
          <w:sz w:val="19"/>
        </w:rPr>
        <w:t> </w:t>
      </w:r>
      <w:r>
        <w:rPr>
          <w:w w:val="105"/>
          <w:sz w:val="19"/>
        </w:rPr>
        <w:t>responses</w:t>
      </w:r>
      <w:r>
        <w:rPr>
          <w:spacing w:val="-3"/>
          <w:w w:val="105"/>
          <w:sz w:val="19"/>
        </w:rPr>
        <w:t> </w:t>
      </w:r>
      <w:r>
        <w:rPr>
          <w:w w:val="105"/>
          <w:sz w:val="19"/>
        </w:rPr>
        <w:t>to</w:t>
      </w:r>
      <w:r>
        <w:rPr>
          <w:spacing w:val="-3"/>
          <w:w w:val="105"/>
          <w:sz w:val="19"/>
        </w:rPr>
        <w:t> </w:t>
      </w:r>
      <w:r>
        <w:rPr>
          <w:w w:val="105"/>
          <w:sz w:val="19"/>
        </w:rPr>
        <w:t>the</w:t>
      </w:r>
      <w:r>
        <w:rPr>
          <w:spacing w:val="-3"/>
          <w:w w:val="105"/>
          <w:sz w:val="19"/>
        </w:rPr>
        <w:t> </w:t>
      </w:r>
      <w:r>
        <w:rPr>
          <w:w w:val="105"/>
          <w:sz w:val="19"/>
        </w:rPr>
        <w:t>following question</w:t>
      </w:r>
      <w:r>
        <w:rPr>
          <w:spacing w:val="-7"/>
          <w:w w:val="105"/>
          <w:sz w:val="19"/>
        </w:rPr>
        <w:t> </w:t>
      </w:r>
      <w:r>
        <w:rPr>
          <w:w w:val="105"/>
          <w:sz w:val="19"/>
        </w:rPr>
        <w:t>-</w:t>
      </w:r>
      <w:r>
        <w:rPr>
          <w:spacing w:val="39"/>
          <w:w w:val="105"/>
          <w:sz w:val="19"/>
        </w:rPr>
        <w:t> </w:t>
      </w:r>
      <w:r>
        <w:rPr>
          <w:w w:val="105"/>
          <w:sz w:val="19"/>
        </w:rPr>
        <w:t>"how</w:t>
      </w:r>
      <w:r>
        <w:rPr>
          <w:spacing w:val="-6"/>
          <w:w w:val="105"/>
          <w:sz w:val="19"/>
        </w:rPr>
        <w:t> </w:t>
      </w:r>
      <w:r>
        <w:rPr>
          <w:w w:val="105"/>
          <w:sz w:val="19"/>
        </w:rPr>
        <w:t>willing</w:t>
      </w:r>
      <w:r>
        <w:rPr>
          <w:spacing w:val="-7"/>
          <w:w w:val="105"/>
          <w:sz w:val="19"/>
        </w:rPr>
        <w:t> </w:t>
      </w:r>
      <w:r>
        <w:rPr>
          <w:w w:val="105"/>
          <w:sz w:val="19"/>
        </w:rPr>
        <w:t>would</w:t>
      </w:r>
      <w:r>
        <w:rPr>
          <w:spacing w:val="-6"/>
          <w:w w:val="105"/>
          <w:sz w:val="19"/>
        </w:rPr>
        <w:t> </w:t>
      </w:r>
      <w:r>
        <w:rPr>
          <w:w w:val="105"/>
          <w:sz w:val="19"/>
        </w:rPr>
        <w:t>you</w:t>
      </w:r>
      <w:r>
        <w:rPr>
          <w:spacing w:val="-6"/>
          <w:w w:val="105"/>
          <w:sz w:val="19"/>
        </w:rPr>
        <w:t> </w:t>
      </w:r>
      <w:r>
        <w:rPr>
          <w:w w:val="105"/>
          <w:sz w:val="19"/>
        </w:rPr>
        <w:t>be</w:t>
      </w:r>
      <w:r>
        <w:rPr>
          <w:spacing w:val="-6"/>
          <w:w w:val="105"/>
          <w:sz w:val="19"/>
        </w:rPr>
        <w:t> </w:t>
      </w:r>
      <w:r>
        <w:rPr>
          <w:w w:val="105"/>
          <w:sz w:val="19"/>
        </w:rPr>
        <w:t>to</w:t>
      </w:r>
      <w:r>
        <w:rPr>
          <w:spacing w:val="-5"/>
          <w:w w:val="105"/>
          <w:sz w:val="19"/>
        </w:rPr>
        <w:t> </w:t>
      </w:r>
      <w:r>
        <w:rPr>
          <w:w w:val="105"/>
          <w:sz w:val="19"/>
        </w:rPr>
        <w:t>live</w:t>
      </w:r>
      <w:r>
        <w:rPr>
          <w:spacing w:val="-7"/>
          <w:w w:val="105"/>
          <w:sz w:val="19"/>
        </w:rPr>
        <w:t> </w:t>
      </w:r>
      <w:r>
        <w:rPr>
          <w:w w:val="105"/>
          <w:sz w:val="19"/>
        </w:rPr>
        <w:t>in</w:t>
      </w:r>
      <w:r>
        <w:rPr>
          <w:spacing w:val="-6"/>
          <w:w w:val="105"/>
          <w:sz w:val="19"/>
        </w:rPr>
        <w:t> </w:t>
      </w:r>
      <w:r>
        <w:rPr>
          <w:w w:val="105"/>
          <w:sz w:val="19"/>
        </w:rPr>
        <w:t>another</w:t>
      </w:r>
      <w:r>
        <w:rPr>
          <w:spacing w:val="-4"/>
          <w:w w:val="105"/>
          <w:sz w:val="19"/>
        </w:rPr>
        <w:t> </w:t>
      </w:r>
      <w:r>
        <w:rPr>
          <w:w w:val="105"/>
          <w:sz w:val="19"/>
        </w:rPr>
        <w:t>European</w:t>
      </w:r>
      <w:r>
        <w:rPr>
          <w:spacing w:val="-6"/>
          <w:w w:val="105"/>
          <w:sz w:val="19"/>
        </w:rPr>
        <w:t> </w:t>
      </w:r>
      <w:r>
        <w:rPr>
          <w:w w:val="105"/>
          <w:sz w:val="19"/>
        </w:rPr>
        <w:t>country</w:t>
      </w:r>
      <w:r>
        <w:rPr>
          <w:spacing w:val="-6"/>
          <w:w w:val="105"/>
          <w:sz w:val="19"/>
        </w:rPr>
        <w:t> </w:t>
      </w:r>
      <w:r>
        <w:rPr>
          <w:w w:val="105"/>
          <w:sz w:val="19"/>
        </w:rPr>
        <w:t>where</w:t>
      </w:r>
      <w:r>
        <w:rPr>
          <w:spacing w:val="-6"/>
          <w:w w:val="105"/>
          <w:sz w:val="19"/>
        </w:rPr>
        <w:t> </w:t>
      </w:r>
      <w:r>
        <w:rPr>
          <w:w w:val="105"/>
          <w:sz w:val="19"/>
        </w:rPr>
        <w:t>the</w:t>
      </w:r>
      <w:r>
        <w:rPr>
          <w:spacing w:val="-6"/>
          <w:w w:val="105"/>
          <w:sz w:val="19"/>
        </w:rPr>
        <w:t> </w:t>
      </w:r>
      <w:r>
        <w:rPr>
          <w:w w:val="105"/>
          <w:sz w:val="19"/>
        </w:rPr>
        <w:t>language</w:t>
      </w:r>
      <w:r>
        <w:rPr>
          <w:spacing w:val="-6"/>
          <w:w w:val="105"/>
          <w:sz w:val="19"/>
        </w:rPr>
        <w:t> </w:t>
      </w:r>
      <w:r>
        <w:rPr>
          <w:w w:val="105"/>
          <w:sz w:val="19"/>
        </w:rPr>
        <w:t>is</w:t>
      </w:r>
      <w:r>
        <w:rPr>
          <w:spacing w:val="-6"/>
          <w:w w:val="105"/>
          <w:sz w:val="19"/>
        </w:rPr>
        <w:t> </w:t>
      </w:r>
      <w:r>
        <w:rPr>
          <w:w w:val="105"/>
          <w:sz w:val="19"/>
        </w:rPr>
        <w:t>different from</w:t>
      </w:r>
      <w:r>
        <w:rPr>
          <w:spacing w:val="11"/>
          <w:w w:val="105"/>
          <w:sz w:val="19"/>
        </w:rPr>
        <w:t> </w:t>
      </w:r>
      <w:r>
        <w:rPr>
          <w:w w:val="105"/>
          <w:sz w:val="19"/>
        </w:rPr>
        <w:t>your</w:t>
      </w:r>
      <w:r>
        <w:rPr>
          <w:spacing w:val="14"/>
          <w:w w:val="105"/>
          <w:sz w:val="19"/>
        </w:rPr>
        <w:t> </w:t>
      </w:r>
      <w:r>
        <w:rPr>
          <w:w w:val="105"/>
          <w:sz w:val="19"/>
        </w:rPr>
        <w:t>mother</w:t>
      </w:r>
      <w:r>
        <w:rPr>
          <w:spacing w:val="13"/>
          <w:w w:val="105"/>
          <w:sz w:val="19"/>
        </w:rPr>
        <w:t> </w:t>
      </w:r>
      <w:r>
        <w:rPr>
          <w:w w:val="105"/>
          <w:sz w:val="19"/>
        </w:rPr>
        <w:t>tongue?"</w:t>
      </w:r>
      <w:r>
        <w:rPr>
          <w:spacing w:val="12"/>
          <w:w w:val="105"/>
          <w:sz w:val="19"/>
        </w:rPr>
        <w:t> </w:t>
      </w:r>
      <w:r>
        <w:rPr>
          <w:w w:val="105"/>
          <w:sz w:val="19"/>
        </w:rPr>
        <w:t>1=not</w:t>
      </w:r>
      <w:r>
        <w:rPr>
          <w:spacing w:val="13"/>
          <w:w w:val="105"/>
          <w:sz w:val="19"/>
        </w:rPr>
        <w:t> </w:t>
      </w:r>
      <w:r>
        <w:rPr>
          <w:w w:val="105"/>
          <w:sz w:val="19"/>
        </w:rPr>
        <w:t>at</w:t>
      </w:r>
      <w:r>
        <w:rPr>
          <w:spacing w:val="13"/>
          <w:w w:val="105"/>
          <w:sz w:val="19"/>
        </w:rPr>
        <w:t> </w:t>
      </w:r>
      <w:r>
        <w:rPr>
          <w:w w:val="105"/>
          <w:sz w:val="19"/>
        </w:rPr>
        <w:t>all;</w:t>
      </w:r>
      <w:r>
        <w:rPr>
          <w:spacing w:val="12"/>
          <w:w w:val="105"/>
          <w:sz w:val="19"/>
        </w:rPr>
        <w:t> </w:t>
      </w:r>
      <w:r>
        <w:rPr>
          <w:w w:val="105"/>
          <w:sz w:val="19"/>
        </w:rPr>
        <w:t>2=not</w:t>
      </w:r>
      <w:r>
        <w:rPr>
          <w:spacing w:val="15"/>
          <w:w w:val="105"/>
          <w:sz w:val="19"/>
        </w:rPr>
        <w:t> </w:t>
      </w:r>
      <w:r>
        <w:rPr>
          <w:w w:val="105"/>
          <w:sz w:val="19"/>
        </w:rPr>
        <w:t>much;</w:t>
      </w:r>
      <w:r>
        <w:rPr>
          <w:spacing w:val="12"/>
          <w:w w:val="105"/>
          <w:sz w:val="19"/>
        </w:rPr>
        <w:t> </w:t>
      </w:r>
      <w:r>
        <w:rPr>
          <w:w w:val="105"/>
          <w:sz w:val="19"/>
        </w:rPr>
        <w:t>3=to</w:t>
      </w:r>
      <w:r>
        <w:rPr>
          <w:spacing w:val="13"/>
          <w:w w:val="105"/>
          <w:sz w:val="19"/>
        </w:rPr>
        <w:t> </w:t>
      </w:r>
      <w:r>
        <w:rPr>
          <w:w w:val="105"/>
          <w:sz w:val="19"/>
        </w:rPr>
        <w:t>some</w:t>
      </w:r>
      <w:r>
        <w:rPr>
          <w:spacing w:val="14"/>
          <w:w w:val="105"/>
          <w:sz w:val="19"/>
        </w:rPr>
        <w:t> </w:t>
      </w:r>
      <w:r>
        <w:rPr>
          <w:w w:val="105"/>
          <w:sz w:val="19"/>
        </w:rPr>
        <w:t>extent;</w:t>
      </w:r>
      <w:r>
        <w:rPr>
          <w:spacing w:val="12"/>
          <w:w w:val="105"/>
          <w:sz w:val="19"/>
        </w:rPr>
        <w:t> </w:t>
      </w:r>
      <w:r>
        <w:rPr>
          <w:w w:val="105"/>
          <w:sz w:val="19"/>
        </w:rPr>
        <w:t>4=very</w:t>
      </w:r>
      <w:r>
        <w:rPr>
          <w:spacing w:val="13"/>
          <w:w w:val="105"/>
          <w:sz w:val="19"/>
        </w:rPr>
        <w:t> </w:t>
      </w:r>
      <w:r>
        <w:rPr>
          <w:w w:val="105"/>
          <w:sz w:val="19"/>
        </w:rPr>
        <w:t>much.</w:t>
      </w:r>
    </w:p>
    <w:p>
      <w:pPr>
        <w:spacing w:after="0" w:line="244" w:lineRule="auto"/>
        <w:jc w:val="both"/>
        <w:rPr>
          <w:sz w:val="19"/>
        </w:rPr>
        <w:sectPr>
          <w:pgSz w:w="11900" w:h="16840"/>
          <w:pgMar w:header="0" w:footer="1466" w:top="1600" w:bottom="1660" w:left="1620" w:right="1460"/>
        </w:sectPr>
      </w:pPr>
    </w:p>
    <w:p>
      <w:pPr>
        <w:pStyle w:val="BodyText"/>
        <w:rPr>
          <w:sz w:val="20"/>
        </w:rPr>
      </w:pPr>
    </w:p>
    <w:p>
      <w:pPr>
        <w:pStyle w:val="BodyText"/>
        <w:spacing w:before="11"/>
        <w:rPr>
          <w:sz w:val="16"/>
        </w:rPr>
      </w:pPr>
    </w:p>
    <w:p>
      <w:pPr>
        <w:pStyle w:val="Heading1"/>
        <w:spacing w:before="93"/>
        <w:ind w:left="130"/>
      </w:pPr>
      <w:r>
        <w:rPr>
          <w:color w:val="FF0000"/>
        </w:rPr>
        <w:t>Table 12: </w:t>
      </w:r>
      <w:r>
        <w:rPr/>
        <w:t>Unemployment Dprobits (ages 16-64)</w:t>
      </w:r>
    </w:p>
    <w:p>
      <w:pPr>
        <w:pStyle w:val="BodyText"/>
        <w:spacing w:before="5"/>
        <w:rPr>
          <w:b/>
          <w:sz w:val="21"/>
        </w:rPr>
      </w:pPr>
    </w:p>
    <w:tbl>
      <w:tblPr>
        <w:tblW w:w="0" w:type="auto"/>
        <w:jc w:val="left"/>
        <w:tblInd w:w="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4"/>
        <w:gridCol w:w="1517"/>
        <w:gridCol w:w="1629"/>
        <w:gridCol w:w="1595"/>
        <w:gridCol w:w="1598"/>
      </w:tblGrid>
      <w:tr>
        <w:trPr>
          <w:trHeight w:val="330" w:hRule="atLeast"/>
        </w:trPr>
        <w:tc>
          <w:tcPr>
            <w:tcW w:w="1894" w:type="dxa"/>
          </w:tcPr>
          <w:p>
            <w:pPr>
              <w:pStyle w:val="TableParagraph"/>
              <w:jc w:val="left"/>
              <w:rPr>
                <w:sz w:val="18"/>
              </w:rPr>
            </w:pPr>
          </w:p>
        </w:tc>
        <w:tc>
          <w:tcPr>
            <w:tcW w:w="1517" w:type="dxa"/>
          </w:tcPr>
          <w:p>
            <w:pPr>
              <w:pStyle w:val="TableParagraph"/>
              <w:spacing w:line="212" w:lineRule="exact"/>
              <w:ind w:right="220"/>
              <w:jc w:val="right"/>
              <w:rPr>
                <w:b/>
                <w:sz w:val="19"/>
              </w:rPr>
            </w:pPr>
            <w:r>
              <w:rPr>
                <w:b/>
                <w:sz w:val="19"/>
              </w:rPr>
              <w:t>2004-2006Q3</w:t>
            </w:r>
          </w:p>
        </w:tc>
        <w:tc>
          <w:tcPr>
            <w:tcW w:w="1629" w:type="dxa"/>
          </w:tcPr>
          <w:p>
            <w:pPr>
              <w:pStyle w:val="TableParagraph"/>
              <w:spacing w:line="212" w:lineRule="exact"/>
              <w:ind w:left="308"/>
              <w:jc w:val="left"/>
              <w:rPr>
                <w:b/>
                <w:sz w:val="19"/>
              </w:rPr>
            </w:pPr>
            <w:r>
              <w:rPr>
                <w:b/>
                <w:sz w:val="19"/>
              </w:rPr>
              <w:t>2004-2006Q3</w:t>
            </w:r>
          </w:p>
        </w:tc>
        <w:tc>
          <w:tcPr>
            <w:tcW w:w="1595" w:type="dxa"/>
          </w:tcPr>
          <w:p>
            <w:pPr>
              <w:pStyle w:val="TableParagraph"/>
              <w:spacing w:line="212" w:lineRule="exact"/>
              <w:ind w:right="206"/>
              <w:jc w:val="right"/>
              <w:rPr>
                <w:b/>
                <w:sz w:val="19"/>
              </w:rPr>
            </w:pPr>
            <w:r>
              <w:rPr>
                <w:b/>
                <w:sz w:val="19"/>
              </w:rPr>
              <w:t>2004-2006Q3</w:t>
            </w:r>
          </w:p>
        </w:tc>
        <w:tc>
          <w:tcPr>
            <w:tcW w:w="1598" w:type="dxa"/>
          </w:tcPr>
          <w:p>
            <w:pPr>
              <w:pStyle w:val="TableParagraph"/>
              <w:spacing w:line="212" w:lineRule="exact"/>
              <w:ind w:left="503"/>
              <w:jc w:val="left"/>
              <w:rPr>
                <w:b/>
                <w:sz w:val="19"/>
              </w:rPr>
            </w:pPr>
            <w:r>
              <w:rPr>
                <w:b/>
                <w:sz w:val="19"/>
              </w:rPr>
              <w:t>2000-2004</w:t>
            </w:r>
          </w:p>
        </w:tc>
      </w:tr>
      <w:tr>
        <w:trPr>
          <w:trHeight w:val="331" w:hRule="atLeast"/>
        </w:trPr>
        <w:tc>
          <w:tcPr>
            <w:tcW w:w="1894" w:type="dxa"/>
          </w:tcPr>
          <w:p>
            <w:pPr>
              <w:pStyle w:val="TableParagraph"/>
              <w:spacing w:line="199" w:lineRule="exact" w:before="112"/>
              <w:ind w:left="50"/>
              <w:jc w:val="left"/>
              <w:rPr>
                <w:sz w:val="19"/>
              </w:rPr>
            </w:pPr>
            <w:r>
              <w:rPr>
                <w:sz w:val="19"/>
              </w:rPr>
              <w:t>Immigrant</w:t>
            </w:r>
          </w:p>
        </w:tc>
        <w:tc>
          <w:tcPr>
            <w:tcW w:w="1517" w:type="dxa"/>
          </w:tcPr>
          <w:p>
            <w:pPr>
              <w:pStyle w:val="TableParagraph"/>
              <w:spacing w:line="196" w:lineRule="exact" w:before="115"/>
              <w:ind w:right="188"/>
              <w:jc w:val="right"/>
              <w:rPr>
                <w:sz w:val="19"/>
              </w:rPr>
            </w:pPr>
            <w:r>
              <w:rPr>
                <w:sz w:val="19"/>
              </w:rPr>
              <w:t>0.0204 (20.27)</w:t>
            </w:r>
          </w:p>
        </w:tc>
        <w:tc>
          <w:tcPr>
            <w:tcW w:w="1629" w:type="dxa"/>
          </w:tcPr>
          <w:p>
            <w:pPr>
              <w:pStyle w:val="TableParagraph"/>
              <w:spacing w:line="196" w:lineRule="exact" w:before="115"/>
              <w:ind w:left="285"/>
              <w:jc w:val="left"/>
              <w:rPr>
                <w:sz w:val="19"/>
              </w:rPr>
            </w:pPr>
            <w:r>
              <w:rPr>
                <w:sz w:val="19"/>
              </w:rPr>
              <w:t>0.0290 (29.62)</w:t>
            </w:r>
          </w:p>
        </w:tc>
        <w:tc>
          <w:tcPr>
            <w:tcW w:w="1595" w:type="dxa"/>
          </w:tcPr>
          <w:p>
            <w:pPr>
              <w:pStyle w:val="TableParagraph"/>
              <w:spacing w:line="196" w:lineRule="exact" w:before="115"/>
              <w:ind w:right="249"/>
              <w:jc w:val="right"/>
              <w:rPr>
                <w:sz w:val="19"/>
              </w:rPr>
            </w:pPr>
            <w:r>
              <w:rPr>
                <w:sz w:val="19"/>
              </w:rPr>
              <w:t>0.0004 (0.42)</w:t>
            </w:r>
          </w:p>
        </w:tc>
        <w:tc>
          <w:tcPr>
            <w:tcW w:w="1598" w:type="dxa"/>
          </w:tcPr>
          <w:p>
            <w:pPr>
              <w:pStyle w:val="TableParagraph"/>
              <w:spacing w:line="196" w:lineRule="exact" w:before="115"/>
              <w:ind w:left="396"/>
              <w:jc w:val="left"/>
              <w:rPr>
                <w:sz w:val="19"/>
              </w:rPr>
            </w:pPr>
            <w:r>
              <w:rPr>
                <w:sz w:val="19"/>
              </w:rPr>
              <w:t>0.0048 (5.98)</w:t>
            </w:r>
          </w:p>
        </w:tc>
      </w:tr>
      <w:tr>
        <w:trPr>
          <w:trHeight w:val="209" w:hRule="atLeast"/>
        </w:trPr>
        <w:tc>
          <w:tcPr>
            <w:tcW w:w="1894" w:type="dxa"/>
          </w:tcPr>
          <w:p>
            <w:pPr>
              <w:pStyle w:val="TableParagraph"/>
              <w:spacing w:line="189" w:lineRule="exact"/>
              <w:ind w:left="50"/>
              <w:jc w:val="left"/>
              <w:rPr>
                <w:sz w:val="19"/>
              </w:rPr>
            </w:pPr>
            <w:r>
              <w:rPr>
                <w:sz w:val="19"/>
              </w:rPr>
              <w:t>A8 since 2004</w:t>
            </w:r>
          </w:p>
        </w:tc>
        <w:tc>
          <w:tcPr>
            <w:tcW w:w="1517" w:type="dxa"/>
          </w:tcPr>
          <w:p>
            <w:pPr>
              <w:pStyle w:val="TableParagraph"/>
              <w:spacing w:line="189" w:lineRule="exact"/>
              <w:ind w:left="174"/>
              <w:jc w:val="left"/>
              <w:rPr>
                <w:sz w:val="19"/>
              </w:rPr>
            </w:pPr>
            <w:r>
              <w:rPr>
                <w:sz w:val="19"/>
              </w:rPr>
              <w:t>0.0087 (2.03)</w:t>
            </w:r>
          </w:p>
        </w:tc>
        <w:tc>
          <w:tcPr>
            <w:tcW w:w="1629" w:type="dxa"/>
          </w:tcPr>
          <w:p>
            <w:pPr>
              <w:pStyle w:val="TableParagraph"/>
              <w:spacing w:line="189" w:lineRule="exact"/>
              <w:ind w:left="222"/>
              <w:jc w:val="left"/>
              <w:rPr>
                <w:sz w:val="19"/>
              </w:rPr>
            </w:pPr>
            <w:r>
              <w:rPr>
                <w:sz w:val="19"/>
              </w:rPr>
              <w:t>-0.0114 (3.58)</w:t>
            </w:r>
          </w:p>
        </w:tc>
        <w:tc>
          <w:tcPr>
            <w:tcW w:w="1595" w:type="dxa"/>
          </w:tcPr>
          <w:p>
            <w:pPr>
              <w:pStyle w:val="TableParagraph"/>
              <w:spacing w:line="189" w:lineRule="exact"/>
              <w:ind w:right="250"/>
              <w:jc w:val="right"/>
              <w:rPr>
                <w:sz w:val="19"/>
              </w:rPr>
            </w:pPr>
            <w:r>
              <w:rPr>
                <w:sz w:val="19"/>
              </w:rPr>
              <w:t>-0.0080 (2.59)</w:t>
            </w:r>
          </w:p>
        </w:tc>
        <w:tc>
          <w:tcPr>
            <w:tcW w:w="1598" w:type="dxa"/>
          </w:tcPr>
          <w:p>
            <w:pPr>
              <w:pStyle w:val="TableParagraph"/>
              <w:jc w:val="left"/>
              <w:rPr>
                <w:sz w:val="14"/>
              </w:rPr>
            </w:pPr>
          </w:p>
        </w:tc>
      </w:tr>
      <w:tr>
        <w:trPr>
          <w:trHeight w:val="208" w:hRule="atLeast"/>
        </w:trPr>
        <w:tc>
          <w:tcPr>
            <w:tcW w:w="1894" w:type="dxa"/>
          </w:tcPr>
          <w:p>
            <w:pPr>
              <w:pStyle w:val="TableParagraph"/>
              <w:spacing w:line="189" w:lineRule="exact"/>
              <w:ind w:left="50"/>
              <w:jc w:val="left"/>
              <w:rPr>
                <w:sz w:val="19"/>
              </w:rPr>
            </w:pPr>
            <w:r>
              <w:rPr>
                <w:sz w:val="19"/>
              </w:rPr>
              <w:t>Other since 2004</w:t>
            </w:r>
          </w:p>
        </w:tc>
        <w:tc>
          <w:tcPr>
            <w:tcW w:w="1517" w:type="dxa"/>
          </w:tcPr>
          <w:p>
            <w:pPr>
              <w:pStyle w:val="TableParagraph"/>
              <w:spacing w:line="189" w:lineRule="exact"/>
              <w:ind w:right="188"/>
              <w:jc w:val="right"/>
              <w:rPr>
                <w:sz w:val="19"/>
              </w:rPr>
            </w:pPr>
            <w:r>
              <w:rPr>
                <w:sz w:val="19"/>
              </w:rPr>
              <w:t>0.0288 (10.59)</w:t>
            </w:r>
          </w:p>
        </w:tc>
        <w:tc>
          <w:tcPr>
            <w:tcW w:w="1629" w:type="dxa"/>
          </w:tcPr>
          <w:p>
            <w:pPr>
              <w:pStyle w:val="TableParagraph"/>
              <w:spacing w:line="189" w:lineRule="exact"/>
              <w:ind w:left="285"/>
              <w:jc w:val="left"/>
              <w:rPr>
                <w:sz w:val="19"/>
              </w:rPr>
            </w:pPr>
            <w:r>
              <w:rPr>
                <w:sz w:val="19"/>
              </w:rPr>
              <w:t>0.0095 (4.34)</w:t>
            </w:r>
          </w:p>
        </w:tc>
        <w:tc>
          <w:tcPr>
            <w:tcW w:w="1595" w:type="dxa"/>
          </w:tcPr>
          <w:p>
            <w:pPr>
              <w:pStyle w:val="TableParagraph"/>
              <w:spacing w:line="189" w:lineRule="exact"/>
              <w:ind w:right="249"/>
              <w:jc w:val="right"/>
              <w:rPr>
                <w:sz w:val="19"/>
              </w:rPr>
            </w:pPr>
            <w:r>
              <w:rPr>
                <w:sz w:val="19"/>
              </w:rPr>
              <w:t>0.0032 (1.63)</w:t>
            </w:r>
          </w:p>
        </w:tc>
        <w:tc>
          <w:tcPr>
            <w:tcW w:w="1598" w:type="dxa"/>
          </w:tcPr>
          <w:p>
            <w:pPr>
              <w:pStyle w:val="TableParagraph"/>
              <w:jc w:val="left"/>
              <w:rPr>
                <w:sz w:val="14"/>
              </w:rPr>
            </w:pPr>
          </w:p>
        </w:tc>
      </w:tr>
      <w:tr>
        <w:trPr>
          <w:trHeight w:val="210" w:hRule="atLeast"/>
        </w:trPr>
        <w:tc>
          <w:tcPr>
            <w:tcW w:w="1894" w:type="dxa"/>
          </w:tcPr>
          <w:p>
            <w:pPr>
              <w:pStyle w:val="TableParagraph"/>
              <w:spacing w:line="190" w:lineRule="exact"/>
              <w:ind w:left="50"/>
              <w:jc w:val="left"/>
              <w:rPr>
                <w:sz w:val="19"/>
              </w:rPr>
            </w:pPr>
            <w:r>
              <w:rPr>
                <w:sz w:val="19"/>
              </w:rPr>
              <w:t>Age 16-17</w:t>
            </w:r>
          </w:p>
        </w:tc>
        <w:tc>
          <w:tcPr>
            <w:tcW w:w="1517" w:type="dxa"/>
          </w:tcPr>
          <w:p>
            <w:pPr>
              <w:pStyle w:val="TableParagraph"/>
              <w:jc w:val="left"/>
              <w:rPr>
                <w:sz w:val="14"/>
              </w:rPr>
            </w:pPr>
          </w:p>
        </w:tc>
        <w:tc>
          <w:tcPr>
            <w:tcW w:w="1629" w:type="dxa"/>
          </w:tcPr>
          <w:p>
            <w:pPr>
              <w:pStyle w:val="TableParagraph"/>
              <w:spacing w:line="190" w:lineRule="exact"/>
              <w:ind w:left="285"/>
              <w:jc w:val="left"/>
              <w:rPr>
                <w:sz w:val="19"/>
              </w:rPr>
            </w:pPr>
            <w:r>
              <w:rPr>
                <w:sz w:val="19"/>
              </w:rPr>
              <w:t>0.2151 (92.13)</w:t>
            </w:r>
          </w:p>
        </w:tc>
        <w:tc>
          <w:tcPr>
            <w:tcW w:w="1595" w:type="dxa"/>
          </w:tcPr>
          <w:p>
            <w:pPr>
              <w:pStyle w:val="TableParagraph"/>
              <w:spacing w:line="190" w:lineRule="exact"/>
              <w:ind w:right="154"/>
              <w:jc w:val="right"/>
              <w:rPr>
                <w:sz w:val="19"/>
              </w:rPr>
            </w:pPr>
            <w:r>
              <w:rPr>
                <w:sz w:val="19"/>
              </w:rPr>
              <w:t>0.1740 (80.84)</w:t>
            </w:r>
          </w:p>
        </w:tc>
        <w:tc>
          <w:tcPr>
            <w:tcW w:w="1598" w:type="dxa"/>
          </w:tcPr>
          <w:p>
            <w:pPr>
              <w:pStyle w:val="TableParagraph"/>
              <w:spacing w:line="190" w:lineRule="exact"/>
              <w:ind w:right="46"/>
              <w:jc w:val="right"/>
              <w:rPr>
                <w:sz w:val="19"/>
              </w:rPr>
            </w:pPr>
            <w:r>
              <w:rPr>
                <w:sz w:val="19"/>
              </w:rPr>
              <w:t>0.1476 (90.01)</w:t>
            </w:r>
          </w:p>
        </w:tc>
      </w:tr>
      <w:tr>
        <w:trPr>
          <w:trHeight w:val="208" w:hRule="atLeast"/>
        </w:trPr>
        <w:tc>
          <w:tcPr>
            <w:tcW w:w="1894" w:type="dxa"/>
          </w:tcPr>
          <w:p>
            <w:pPr>
              <w:pStyle w:val="TableParagraph"/>
              <w:spacing w:line="189" w:lineRule="exact"/>
              <w:ind w:left="50"/>
              <w:jc w:val="left"/>
              <w:rPr>
                <w:sz w:val="19"/>
              </w:rPr>
            </w:pPr>
            <w:r>
              <w:rPr>
                <w:sz w:val="19"/>
              </w:rPr>
              <w:t>Age 18-24</w:t>
            </w:r>
          </w:p>
        </w:tc>
        <w:tc>
          <w:tcPr>
            <w:tcW w:w="1517" w:type="dxa"/>
          </w:tcPr>
          <w:p>
            <w:pPr>
              <w:pStyle w:val="TableParagraph"/>
              <w:jc w:val="left"/>
              <w:rPr>
                <w:sz w:val="14"/>
              </w:rPr>
            </w:pPr>
          </w:p>
        </w:tc>
        <w:tc>
          <w:tcPr>
            <w:tcW w:w="1629" w:type="dxa"/>
          </w:tcPr>
          <w:p>
            <w:pPr>
              <w:pStyle w:val="TableParagraph"/>
              <w:spacing w:line="189" w:lineRule="exact"/>
              <w:ind w:left="285"/>
              <w:jc w:val="left"/>
              <w:rPr>
                <w:sz w:val="19"/>
              </w:rPr>
            </w:pPr>
            <w:r>
              <w:rPr>
                <w:sz w:val="19"/>
              </w:rPr>
              <w:t>0.0833 (73.83)</w:t>
            </w:r>
          </w:p>
        </w:tc>
        <w:tc>
          <w:tcPr>
            <w:tcW w:w="1595" w:type="dxa"/>
          </w:tcPr>
          <w:p>
            <w:pPr>
              <w:pStyle w:val="TableParagraph"/>
              <w:spacing w:line="189" w:lineRule="exact"/>
              <w:ind w:right="154"/>
              <w:jc w:val="right"/>
              <w:rPr>
                <w:sz w:val="19"/>
              </w:rPr>
            </w:pPr>
            <w:r>
              <w:rPr>
                <w:sz w:val="19"/>
              </w:rPr>
              <w:t>0.0780 (72.13)</w:t>
            </w:r>
          </w:p>
        </w:tc>
        <w:tc>
          <w:tcPr>
            <w:tcW w:w="1598" w:type="dxa"/>
          </w:tcPr>
          <w:p>
            <w:pPr>
              <w:pStyle w:val="TableParagraph"/>
              <w:spacing w:line="189" w:lineRule="exact"/>
              <w:ind w:right="46"/>
              <w:jc w:val="right"/>
              <w:rPr>
                <w:sz w:val="19"/>
              </w:rPr>
            </w:pPr>
            <w:r>
              <w:rPr>
                <w:sz w:val="19"/>
              </w:rPr>
              <w:t>0.0699 (81.39)</w:t>
            </w:r>
          </w:p>
        </w:tc>
      </w:tr>
      <w:tr>
        <w:trPr>
          <w:trHeight w:val="209" w:hRule="atLeast"/>
        </w:trPr>
        <w:tc>
          <w:tcPr>
            <w:tcW w:w="1894" w:type="dxa"/>
          </w:tcPr>
          <w:p>
            <w:pPr>
              <w:pStyle w:val="TableParagraph"/>
              <w:spacing w:line="190" w:lineRule="exact"/>
              <w:ind w:left="50"/>
              <w:jc w:val="left"/>
              <w:rPr>
                <w:sz w:val="19"/>
              </w:rPr>
            </w:pPr>
            <w:r>
              <w:rPr>
                <w:sz w:val="19"/>
              </w:rPr>
              <w:t>Age 25-34</w:t>
            </w:r>
          </w:p>
        </w:tc>
        <w:tc>
          <w:tcPr>
            <w:tcW w:w="1517" w:type="dxa"/>
          </w:tcPr>
          <w:p>
            <w:pPr>
              <w:pStyle w:val="TableParagraph"/>
              <w:jc w:val="left"/>
              <w:rPr>
                <w:sz w:val="14"/>
              </w:rPr>
            </w:pPr>
          </w:p>
        </w:tc>
        <w:tc>
          <w:tcPr>
            <w:tcW w:w="1629" w:type="dxa"/>
          </w:tcPr>
          <w:p>
            <w:pPr>
              <w:pStyle w:val="TableParagraph"/>
              <w:spacing w:line="190" w:lineRule="exact"/>
              <w:ind w:left="285"/>
              <w:jc w:val="left"/>
              <w:rPr>
                <w:sz w:val="19"/>
              </w:rPr>
            </w:pPr>
            <w:r>
              <w:rPr>
                <w:sz w:val="19"/>
              </w:rPr>
              <w:t>0.0122 (15.36)</w:t>
            </w:r>
          </w:p>
        </w:tc>
        <w:tc>
          <w:tcPr>
            <w:tcW w:w="1595" w:type="dxa"/>
          </w:tcPr>
          <w:p>
            <w:pPr>
              <w:pStyle w:val="TableParagraph"/>
              <w:spacing w:line="190" w:lineRule="exact"/>
              <w:ind w:right="154"/>
              <w:jc w:val="right"/>
              <w:rPr>
                <w:sz w:val="19"/>
              </w:rPr>
            </w:pPr>
            <w:r>
              <w:rPr>
                <w:sz w:val="19"/>
              </w:rPr>
              <w:t>0.0133 (17.63)</w:t>
            </w:r>
          </w:p>
        </w:tc>
        <w:tc>
          <w:tcPr>
            <w:tcW w:w="1598" w:type="dxa"/>
          </w:tcPr>
          <w:p>
            <w:pPr>
              <w:pStyle w:val="TableParagraph"/>
              <w:spacing w:line="190" w:lineRule="exact"/>
              <w:ind w:right="46"/>
              <w:jc w:val="right"/>
              <w:rPr>
                <w:sz w:val="19"/>
              </w:rPr>
            </w:pPr>
            <w:r>
              <w:rPr>
                <w:sz w:val="19"/>
              </w:rPr>
              <w:t>0.0137 (22.68)</w:t>
            </w:r>
          </w:p>
        </w:tc>
      </w:tr>
      <w:tr>
        <w:trPr>
          <w:trHeight w:val="208" w:hRule="atLeast"/>
        </w:trPr>
        <w:tc>
          <w:tcPr>
            <w:tcW w:w="1894" w:type="dxa"/>
          </w:tcPr>
          <w:p>
            <w:pPr>
              <w:pStyle w:val="TableParagraph"/>
              <w:spacing w:line="189" w:lineRule="exact"/>
              <w:ind w:left="50"/>
              <w:jc w:val="left"/>
              <w:rPr>
                <w:sz w:val="19"/>
              </w:rPr>
            </w:pPr>
            <w:r>
              <w:rPr>
                <w:sz w:val="19"/>
              </w:rPr>
              <w:t>Age 45-54</w:t>
            </w:r>
          </w:p>
        </w:tc>
        <w:tc>
          <w:tcPr>
            <w:tcW w:w="1517" w:type="dxa"/>
          </w:tcPr>
          <w:p>
            <w:pPr>
              <w:pStyle w:val="TableParagraph"/>
              <w:jc w:val="left"/>
              <w:rPr>
                <w:sz w:val="14"/>
              </w:rPr>
            </w:pPr>
          </w:p>
        </w:tc>
        <w:tc>
          <w:tcPr>
            <w:tcW w:w="1629" w:type="dxa"/>
          </w:tcPr>
          <w:p>
            <w:pPr>
              <w:pStyle w:val="TableParagraph"/>
              <w:spacing w:line="189" w:lineRule="exact"/>
              <w:ind w:left="222"/>
              <w:jc w:val="left"/>
              <w:rPr>
                <w:sz w:val="19"/>
              </w:rPr>
            </w:pPr>
            <w:r>
              <w:rPr>
                <w:sz w:val="19"/>
              </w:rPr>
              <w:t>-0.0049 (6.40)</w:t>
            </w:r>
          </w:p>
        </w:tc>
        <w:tc>
          <w:tcPr>
            <w:tcW w:w="1595" w:type="dxa"/>
          </w:tcPr>
          <w:p>
            <w:pPr>
              <w:pStyle w:val="TableParagraph"/>
              <w:spacing w:line="189" w:lineRule="exact"/>
              <w:ind w:right="250"/>
              <w:jc w:val="right"/>
              <w:rPr>
                <w:sz w:val="19"/>
              </w:rPr>
            </w:pPr>
            <w:r>
              <w:rPr>
                <w:sz w:val="19"/>
              </w:rPr>
              <w:t>-0.0052 (7.31)</w:t>
            </w:r>
          </w:p>
        </w:tc>
        <w:tc>
          <w:tcPr>
            <w:tcW w:w="1598" w:type="dxa"/>
          </w:tcPr>
          <w:p>
            <w:pPr>
              <w:pStyle w:val="TableParagraph"/>
              <w:spacing w:line="189" w:lineRule="exact"/>
              <w:ind w:left="333"/>
              <w:jc w:val="left"/>
              <w:rPr>
                <w:sz w:val="19"/>
              </w:rPr>
            </w:pPr>
            <w:r>
              <w:rPr>
                <w:sz w:val="19"/>
              </w:rPr>
              <w:t>-0.0057 (9.87)</w:t>
            </w:r>
          </w:p>
        </w:tc>
      </w:tr>
      <w:tr>
        <w:trPr>
          <w:trHeight w:val="209" w:hRule="atLeast"/>
        </w:trPr>
        <w:tc>
          <w:tcPr>
            <w:tcW w:w="1894" w:type="dxa"/>
          </w:tcPr>
          <w:p>
            <w:pPr>
              <w:pStyle w:val="TableParagraph"/>
              <w:spacing w:line="189" w:lineRule="exact"/>
              <w:ind w:left="50"/>
              <w:jc w:val="left"/>
              <w:rPr>
                <w:sz w:val="19"/>
              </w:rPr>
            </w:pPr>
            <w:r>
              <w:rPr>
                <w:sz w:val="19"/>
              </w:rPr>
              <w:t>Age 55-64</w:t>
            </w:r>
          </w:p>
        </w:tc>
        <w:tc>
          <w:tcPr>
            <w:tcW w:w="1517" w:type="dxa"/>
          </w:tcPr>
          <w:p>
            <w:pPr>
              <w:pStyle w:val="TableParagraph"/>
              <w:jc w:val="left"/>
              <w:rPr>
                <w:sz w:val="14"/>
              </w:rPr>
            </w:pPr>
          </w:p>
        </w:tc>
        <w:tc>
          <w:tcPr>
            <w:tcW w:w="1629" w:type="dxa"/>
          </w:tcPr>
          <w:p>
            <w:pPr>
              <w:pStyle w:val="TableParagraph"/>
              <w:spacing w:line="189" w:lineRule="exact"/>
              <w:ind w:left="222"/>
              <w:jc w:val="left"/>
              <w:rPr>
                <w:sz w:val="19"/>
              </w:rPr>
            </w:pPr>
            <w:r>
              <w:rPr>
                <w:sz w:val="19"/>
              </w:rPr>
              <w:t>-0.0044 (5.12)</w:t>
            </w:r>
          </w:p>
        </w:tc>
        <w:tc>
          <w:tcPr>
            <w:tcW w:w="1595" w:type="dxa"/>
          </w:tcPr>
          <w:p>
            <w:pPr>
              <w:pStyle w:val="TableParagraph"/>
              <w:spacing w:line="189" w:lineRule="exact"/>
              <w:ind w:right="154"/>
              <w:jc w:val="right"/>
              <w:rPr>
                <w:sz w:val="19"/>
              </w:rPr>
            </w:pPr>
            <w:r>
              <w:rPr>
                <w:sz w:val="19"/>
              </w:rPr>
              <w:t>-0.0099 (12.50)</w:t>
            </w:r>
          </w:p>
        </w:tc>
        <w:tc>
          <w:tcPr>
            <w:tcW w:w="1598" w:type="dxa"/>
          </w:tcPr>
          <w:p>
            <w:pPr>
              <w:pStyle w:val="TableParagraph"/>
              <w:spacing w:line="189" w:lineRule="exact"/>
              <w:ind w:right="46"/>
              <w:jc w:val="right"/>
              <w:rPr>
                <w:sz w:val="19"/>
              </w:rPr>
            </w:pPr>
            <w:r>
              <w:rPr>
                <w:sz w:val="19"/>
              </w:rPr>
              <w:t>-0.0086 (12.70)</w:t>
            </w:r>
          </w:p>
        </w:tc>
      </w:tr>
      <w:tr>
        <w:trPr>
          <w:trHeight w:val="209" w:hRule="atLeast"/>
        </w:trPr>
        <w:tc>
          <w:tcPr>
            <w:tcW w:w="1894" w:type="dxa"/>
          </w:tcPr>
          <w:p>
            <w:pPr>
              <w:pStyle w:val="TableParagraph"/>
              <w:spacing w:line="189" w:lineRule="exact"/>
              <w:ind w:left="50"/>
              <w:jc w:val="left"/>
              <w:rPr>
                <w:sz w:val="19"/>
              </w:rPr>
            </w:pPr>
            <w:r>
              <w:rPr>
                <w:sz w:val="19"/>
              </w:rPr>
              <w:t>Male</w:t>
            </w:r>
          </w:p>
        </w:tc>
        <w:tc>
          <w:tcPr>
            <w:tcW w:w="1517" w:type="dxa"/>
          </w:tcPr>
          <w:p>
            <w:pPr>
              <w:pStyle w:val="TableParagraph"/>
              <w:jc w:val="left"/>
              <w:rPr>
                <w:sz w:val="14"/>
              </w:rPr>
            </w:pPr>
          </w:p>
        </w:tc>
        <w:tc>
          <w:tcPr>
            <w:tcW w:w="1629" w:type="dxa"/>
          </w:tcPr>
          <w:p>
            <w:pPr>
              <w:pStyle w:val="TableParagraph"/>
              <w:jc w:val="left"/>
              <w:rPr>
                <w:sz w:val="14"/>
              </w:rPr>
            </w:pPr>
          </w:p>
        </w:tc>
        <w:tc>
          <w:tcPr>
            <w:tcW w:w="1595" w:type="dxa"/>
          </w:tcPr>
          <w:p>
            <w:pPr>
              <w:pStyle w:val="TableParagraph"/>
              <w:spacing w:line="189" w:lineRule="exact"/>
              <w:ind w:right="154"/>
              <w:jc w:val="right"/>
              <w:rPr>
                <w:sz w:val="19"/>
              </w:rPr>
            </w:pPr>
            <w:r>
              <w:rPr>
                <w:sz w:val="19"/>
              </w:rPr>
              <w:t>0.0086 (18.75)</w:t>
            </w:r>
          </w:p>
        </w:tc>
        <w:tc>
          <w:tcPr>
            <w:tcW w:w="1598" w:type="dxa"/>
          </w:tcPr>
          <w:p>
            <w:pPr>
              <w:pStyle w:val="TableParagraph"/>
              <w:spacing w:line="189" w:lineRule="exact"/>
              <w:ind w:right="46"/>
              <w:jc w:val="right"/>
              <w:rPr>
                <w:sz w:val="19"/>
              </w:rPr>
            </w:pPr>
            <w:r>
              <w:rPr>
                <w:sz w:val="19"/>
              </w:rPr>
              <w:t>0.0119 (31.07)</w:t>
            </w:r>
          </w:p>
        </w:tc>
      </w:tr>
      <w:tr>
        <w:trPr>
          <w:trHeight w:val="208" w:hRule="atLeast"/>
        </w:trPr>
        <w:tc>
          <w:tcPr>
            <w:tcW w:w="1894" w:type="dxa"/>
          </w:tcPr>
          <w:p>
            <w:pPr>
              <w:pStyle w:val="TableParagraph"/>
              <w:spacing w:line="189" w:lineRule="exact"/>
              <w:ind w:left="50"/>
              <w:jc w:val="left"/>
              <w:rPr>
                <w:sz w:val="19"/>
              </w:rPr>
            </w:pPr>
            <w:r>
              <w:rPr>
                <w:sz w:val="19"/>
              </w:rPr>
              <w:t>Higher education</w:t>
            </w:r>
          </w:p>
        </w:tc>
        <w:tc>
          <w:tcPr>
            <w:tcW w:w="1517" w:type="dxa"/>
          </w:tcPr>
          <w:p>
            <w:pPr>
              <w:pStyle w:val="TableParagraph"/>
              <w:jc w:val="left"/>
              <w:rPr>
                <w:sz w:val="14"/>
              </w:rPr>
            </w:pPr>
          </w:p>
        </w:tc>
        <w:tc>
          <w:tcPr>
            <w:tcW w:w="1629" w:type="dxa"/>
          </w:tcPr>
          <w:p>
            <w:pPr>
              <w:pStyle w:val="TableParagraph"/>
              <w:jc w:val="left"/>
              <w:rPr>
                <w:sz w:val="14"/>
              </w:rPr>
            </w:pPr>
          </w:p>
        </w:tc>
        <w:tc>
          <w:tcPr>
            <w:tcW w:w="1595" w:type="dxa"/>
          </w:tcPr>
          <w:p>
            <w:pPr>
              <w:pStyle w:val="TableParagraph"/>
              <w:spacing w:line="189" w:lineRule="exact"/>
              <w:ind w:right="250"/>
              <w:jc w:val="right"/>
              <w:rPr>
                <w:sz w:val="19"/>
              </w:rPr>
            </w:pPr>
            <w:r>
              <w:rPr>
                <w:sz w:val="19"/>
              </w:rPr>
              <w:t>0.0009 (0.81)</w:t>
            </w:r>
          </w:p>
        </w:tc>
        <w:tc>
          <w:tcPr>
            <w:tcW w:w="1598" w:type="dxa"/>
          </w:tcPr>
          <w:p>
            <w:pPr>
              <w:pStyle w:val="TableParagraph"/>
              <w:spacing w:line="189" w:lineRule="exact"/>
              <w:ind w:left="333"/>
              <w:jc w:val="left"/>
              <w:rPr>
                <w:sz w:val="19"/>
              </w:rPr>
            </w:pPr>
            <w:r>
              <w:rPr>
                <w:sz w:val="19"/>
              </w:rPr>
              <w:t>-0.0026 (2.88)</w:t>
            </w:r>
          </w:p>
        </w:tc>
      </w:tr>
      <w:tr>
        <w:trPr>
          <w:trHeight w:val="209" w:hRule="atLeast"/>
        </w:trPr>
        <w:tc>
          <w:tcPr>
            <w:tcW w:w="1894" w:type="dxa"/>
          </w:tcPr>
          <w:p>
            <w:pPr>
              <w:pStyle w:val="TableParagraph"/>
              <w:spacing w:line="190" w:lineRule="exact"/>
              <w:ind w:left="50"/>
              <w:jc w:val="left"/>
              <w:rPr>
                <w:sz w:val="19"/>
              </w:rPr>
            </w:pPr>
            <w:r>
              <w:rPr>
                <w:sz w:val="19"/>
              </w:rPr>
              <w:t>A-levels</w:t>
            </w:r>
          </w:p>
        </w:tc>
        <w:tc>
          <w:tcPr>
            <w:tcW w:w="1517" w:type="dxa"/>
          </w:tcPr>
          <w:p>
            <w:pPr>
              <w:pStyle w:val="TableParagraph"/>
              <w:jc w:val="left"/>
              <w:rPr>
                <w:sz w:val="14"/>
              </w:rPr>
            </w:pPr>
          </w:p>
        </w:tc>
        <w:tc>
          <w:tcPr>
            <w:tcW w:w="1629" w:type="dxa"/>
          </w:tcPr>
          <w:p>
            <w:pPr>
              <w:pStyle w:val="TableParagraph"/>
              <w:jc w:val="left"/>
              <w:rPr>
                <w:sz w:val="14"/>
              </w:rPr>
            </w:pPr>
          </w:p>
        </w:tc>
        <w:tc>
          <w:tcPr>
            <w:tcW w:w="1595" w:type="dxa"/>
          </w:tcPr>
          <w:p>
            <w:pPr>
              <w:pStyle w:val="TableParagraph"/>
              <w:spacing w:line="190" w:lineRule="exact"/>
              <w:ind w:right="250"/>
              <w:jc w:val="right"/>
              <w:rPr>
                <w:sz w:val="19"/>
              </w:rPr>
            </w:pPr>
            <w:r>
              <w:rPr>
                <w:sz w:val="19"/>
              </w:rPr>
              <w:t>0.0075 (9.14)</w:t>
            </w:r>
          </w:p>
        </w:tc>
        <w:tc>
          <w:tcPr>
            <w:tcW w:w="1598" w:type="dxa"/>
          </w:tcPr>
          <w:p>
            <w:pPr>
              <w:pStyle w:val="TableParagraph"/>
              <w:spacing w:line="190" w:lineRule="exact"/>
              <w:ind w:left="396"/>
              <w:jc w:val="left"/>
              <w:rPr>
                <w:sz w:val="19"/>
              </w:rPr>
            </w:pPr>
            <w:r>
              <w:rPr>
                <w:sz w:val="19"/>
              </w:rPr>
              <w:t>0.0068 (9.88)</w:t>
            </w:r>
          </w:p>
        </w:tc>
      </w:tr>
      <w:tr>
        <w:trPr>
          <w:trHeight w:val="208" w:hRule="atLeast"/>
        </w:trPr>
        <w:tc>
          <w:tcPr>
            <w:tcW w:w="1894" w:type="dxa"/>
          </w:tcPr>
          <w:p>
            <w:pPr>
              <w:pStyle w:val="TableParagraph"/>
              <w:spacing w:line="189" w:lineRule="exact"/>
              <w:ind w:left="50"/>
              <w:jc w:val="left"/>
              <w:rPr>
                <w:sz w:val="19"/>
              </w:rPr>
            </w:pPr>
            <w:r>
              <w:rPr>
                <w:sz w:val="19"/>
              </w:rPr>
              <w:t>GCSE grades A-C</w:t>
            </w:r>
          </w:p>
        </w:tc>
        <w:tc>
          <w:tcPr>
            <w:tcW w:w="1517" w:type="dxa"/>
          </w:tcPr>
          <w:p>
            <w:pPr>
              <w:pStyle w:val="TableParagraph"/>
              <w:jc w:val="left"/>
              <w:rPr>
                <w:sz w:val="14"/>
              </w:rPr>
            </w:pPr>
          </w:p>
        </w:tc>
        <w:tc>
          <w:tcPr>
            <w:tcW w:w="1629" w:type="dxa"/>
          </w:tcPr>
          <w:p>
            <w:pPr>
              <w:pStyle w:val="TableParagraph"/>
              <w:jc w:val="left"/>
              <w:rPr>
                <w:sz w:val="14"/>
              </w:rPr>
            </w:pPr>
          </w:p>
        </w:tc>
        <w:tc>
          <w:tcPr>
            <w:tcW w:w="1595" w:type="dxa"/>
          </w:tcPr>
          <w:p>
            <w:pPr>
              <w:pStyle w:val="TableParagraph"/>
              <w:spacing w:line="189" w:lineRule="exact"/>
              <w:ind w:right="154"/>
              <w:jc w:val="right"/>
              <w:rPr>
                <w:sz w:val="19"/>
              </w:rPr>
            </w:pPr>
            <w:r>
              <w:rPr>
                <w:sz w:val="19"/>
              </w:rPr>
              <w:t>0.0218 (25.28)</w:t>
            </w:r>
          </w:p>
        </w:tc>
        <w:tc>
          <w:tcPr>
            <w:tcW w:w="1598" w:type="dxa"/>
          </w:tcPr>
          <w:p>
            <w:pPr>
              <w:pStyle w:val="TableParagraph"/>
              <w:spacing w:line="189" w:lineRule="exact"/>
              <w:ind w:right="46"/>
              <w:jc w:val="right"/>
              <w:rPr>
                <w:sz w:val="19"/>
              </w:rPr>
            </w:pPr>
            <w:r>
              <w:rPr>
                <w:sz w:val="19"/>
              </w:rPr>
              <w:t>0.0192 (26.05)</w:t>
            </w:r>
          </w:p>
        </w:tc>
      </w:tr>
      <w:tr>
        <w:trPr>
          <w:trHeight w:val="209" w:hRule="atLeast"/>
        </w:trPr>
        <w:tc>
          <w:tcPr>
            <w:tcW w:w="1894" w:type="dxa"/>
          </w:tcPr>
          <w:p>
            <w:pPr>
              <w:pStyle w:val="TableParagraph"/>
              <w:spacing w:line="190" w:lineRule="exact"/>
              <w:ind w:left="50"/>
              <w:jc w:val="left"/>
              <w:rPr>
                <w:sz w:val="19"/>
              </w:rPr>
            </w:pPr>
            <w:r>
              <w:rPr>
                <w:sz w:val="19"/>
              </w:rPr>
              <w:t>Other</w:t>
            </w:r>
          </w:p>
        </w:tc>
        <w:tc>
          <w:tcPr>
            <w:tcW w:w="1517" w:type="dxa"/>
          </w:tcPr>
          <w:p>
            <w:pPr>
              <w:pStyle w:val="TableParagraph"/>
              <w:jc w:val="left"/>
              <w:rPr>
                <w:sz w:val="14"/>
              </w:rPr>
            </w:pPr>
          </w:p>
        </w:tc>
        <w:tc>
          <w:tcPr>
            <w:tcW w:w="1629" w:type="dxa"/>
          </w:tcPr>
          <w:p>
            <w:pPr>
              <w:pStyle w:val="TableParagraph"/>
              <w:jc w:val="left"/>
              <w:rPr>
                <w:sz w:val="14"/>
              </w:rPr>
            </w:pPr>
          </w:p>
        </w:tc>
        <w:tc>
          <w:tcPr>
            <w:tcW w:w="1595" w:type="dxa"/>
          </w:tcPr>
          <w:p>
            <w:pPr>
              <w:pStyle w:val="TableParagraph"/>
              <w:spacing w:line="190" w:lineRule="exact"/>
              <w:ind w:right="154"/>
              <w:jc w:val="right"/>
              <w:rPr>
                <w:sz w:val="19"/>
              </w:rPr>
            </w:pPr>
            <w:r>
              <w:rPr>
                <w:sz w:val="19"/>
              </w:rPr>
              <w:t>0.0390 (35.52)</w:t>
            </w:r>
          </w:p>
        </w:tc>
        <w:tc>
          <w:tcPr>
            <w:tcW w:w="1598" w:type="dxa"/>
          </w:tcPr>
          <w:p>
            <w:pPr>
              <w:pStyle w:val="TableParagraph"/>
              <w:spacing w:line="190" w:lineRule="exact"/>
              <w:ind w:right="46"/>
              <w:jc w:val="right"/>
              <w:rPr>
                <w:sz w:val="19"/>
              </w:rPr>
            </w:pPr>
            <w:r>
              <w:rPr>
                <w:sz w:val="19"/>
              </w:rPr>
              <w:t>0.0404 (45.10)</w:t>
            </w:r>
          </w:p>
        </w:tc>
      </w:tr>
      <w:tr>
        <w:trPr>
          <w:trHeight w:val="208" w:hRule="atLeast"/>
        </w:trPr>
        <w:tc>
          <w:tcPr>
            <w:tcW w:w="1894" w:type="dxa"/>
          </w:tcPr>
          <w:p>
            <w:pPr>
              <w:pStyle w:val="TableParagraph"/>
              <w:spacing w:line="189" w:lineRule="exact"/>
              <w:ind w:left="50"/>
              <w:jc w:val="left"/>
              <w:rPr>
                <w:sz w:val="19"/>
              </w:rPr>
            </w:pPr>
            <w:r>
              <w:rPr>
                <w:sz w:val="19"/>
              </w:rPr>
              <w:t>None</w:t>
            </w:r>
          </w:p>
        </w:tc>
        <w:tc>
          <w:tcPr>
            <w:tcW w:w="1517" w:type="dxa"/>
          </w:tcPr>
          <w:p>
            <w:pPr>
              <w:pStyle w:val="TableParagraph"/>
              <w:jc w:val="left"/>
              <w:rPr>
                <w:sz w:val="14"/>
              </w:rPr>
            </w:pPr>
          </w:p>
        </w:tc>
        <w:tc>
          <w:tcPr>
            <w:tcW w:w="1629" w:type="dxa"/>
          </w:tcPr>
          <w:p>
            <w:pPr>
              <w:pStyle w:val="TableParagraph"/>
              <w:jc w:val="left"/>
              <w:rPr>
                <w:sz w:val="14"/>
              </w:rPr>
            </w:pPr>
          </w:p>
        </w:tc>
        <w:tc>
          <w:tcPr>
            <w:tcW w:w="1595" w:type="dxa"/>
          </w:tcPr>
          <w:p>
            <w:pPr>
              <w:pStyle w:val="TableParagraph"/>
              <w:spacing w:line="189" w:lineRule="exact"/>
              <w:ind w:right="154"/>
              <w:jc w:val="right"/>
              <w:rPr>
                <w:sz w:val="19"/>
              </w:rPr>
            </w:pPr>
            <w:r>
              <w:rPr>
                <w:sz w:val="19"/>
              </w:rPr>
              <w:t>0.0755 (58.16)</w:t>
            </w:r>
          </w:p>
        </w:tc>
        <w:tc>
          <w:tcPr>
            <w:tcW w:w="1598" w:type="dxa"/>
          </w:tcPr>
          <w:p>
            <w:pPr>
              <w:pStyle w:val="TableParagraph"/>
              <w:spacing w:line="189" w:lineRule="exact"/>
              <w:ind w:right="46"/>
              <w:jc w:val="right"/>
              <w:rPr>
                <w:sz w:val="19"/>
              </w:rPr>
            </w:pPr>
            <w:r>
              <w:rPr>
                <w:sz w:val="19"/>
              </w:rPr>
              <w:t>0.0747 (72.03)</w:t>
            </w:r>
          </w:p>
        </w:tc>
      </w:tr>
      <w:tr>
        <w:trPr>
          <w:trHeight w:val="209" w:hRule="atLeast"/>
        </w:trPr>
        <w:tc>
          <w:tcPr>
            <w:tcW w:w="1894" w:type="dxa"/>
          </w:tcPr>
          <w:p>
            <w:pPr>
              <w:pStyle w:val="TableParagraph"/>
              <w:spacing w:line="189" w:lineRule="exact"/>
              <w:ind w:left="50"/>
              <w:jc w:val="left"/>
              <w:rPr>
                <w:sz w:val="19"/>
              </w:rPr>
            </w:pPr>
            <w:r>
              <w:rPr>
                <w:sz w:val="19"/>
              </w:rPr>
              <w:t>Rest of North</w:t>
            </w:r>
          </w:p>
        </w:tc>
        <w:tc>
          <w:tcPr>
            <w:tcW w:w="1517" w:type="dxa"/>
          </w:tcPr>
          <w:p>
            <w:pPr>
              <w:pStyle w:val="TableParagraph"/>
              <w:jc w:val="left"/>
              <w:rPr>
                <w:sz w:val="14"/>
              </w:rPr>
            </w:pPr>
          </w:p>
        </w:tc>
        <w:tc>
          <w:tcPr>
            <w:tcW w:w="1629" w:type="dxa"/>
          </w:tcPr>
          <w:p>
            <w:pPr>
              <w:pStyle w:val="TableParagraph"/>
              <w:jc w:val="left"/>
              <w:rPr>
                <w:sz w:val="14"/>
              </w:rPr>
            </w:pPr>
          </w:p>
        </w:tc>
        <w:tc>
          <w:tcPr>
            <w:tcW w:w="1595" w:type="dxa"/>
          </w:tcPr>
          <w:p>
            <w:pPr>
              <w:pStyle w:val="TableParagraph"/>
              <w:spacing w:line="189" w:lineRule="exact"/>
              <w:ind w:right="250"/>
              <w:jc w:val="right"/>
              <w:rPr>
                <w:sz w:val="19"/>
              </w:rPr>
            </w:pPr>
            <w:r>
              <w:rPr>
                <w:sz w:val="19"/>
              </w:rPr>
              <w:t>-0.0051 (2.83)</w:t>
            </w:r>
          </w:p>
        </w:tc>
        <w:tc>
          <w:tcPr>
            <w:tcW w:w="1598" w:type="dxa"/>
          </w:tcPr>
          <w:p>
            <w:pPr>
              <w:pStyle w:val="TableParagraph"/>
              <w:spacing w:line="189" w:lineRule="exact"/>
              <w:ind w:left="332"/>
              <w:jc w:val="left"/>
              <w:rPr>
                <w:sz w:val="19"/>
              </w:rPr>
            </w:pPr>
            <w:r>
              <w:rPr>
                <w:sz w:val="19"/>
              </w:rPr>
              <w:t>-0.0065 (4.40)</w:t>
            </w:r>
          </w:p>
        </w:tc>
      </w:tr>
      <w:tr>
        <w:trPr>
          <w:trHeight w:val="209" w:hRule="atLeast"/>
        </w:trPr>
        <w:tc>
          <w:tcPr>
            <w:tcW w:w="1894" w:type="dxa"/>
          </w:tcPr>
          <w:p>
            <w:pPr>
              <w:pStyle w:val="TableParagraph"/>
              <w:spacing w:line="189" w:lineRule="exact"/>
              <w:ind w:left="50"/>
              <w:jc w:val="left"/>
              <w:rPr>
                <w:sz w:val="19"/>
              </w:rPr>
            </w:pPr>
            <w:r>
              <w:rPr>
                <w:sz w:val="19"/>
              </w:rPr>
              <w:t>South Yorkshire</w:t>
            </w:r>
          </w:p>
        </w:tc>
        <w:tc>
          <w:tcPr>
            <w:tcW w:w="1517" w:type="dxa"/>
          </w:tcPr>
          <w:p>
            <w:pPr>
              <w:pStyle w:val="TableParagraph"/>
              <w:jc w:val="left"/>
              <w:rPr>
                <w:sz w:val="14"/>
              </w:rPr>
            </w:pPr>
          </w:p>
        </w:tc>
        <w:tc>
          <w:tcPr>
            <w:tcW w:w="1629" w:type="dxa"/>
          </w:tcPr>
          <w:p>
            <w:pPr>
              <w:pStyle w:val="TableParagraph"/>
              <w:jc w:val="left"/>
              <w:rPr>
                <w:sz w:val="14"/>
              </w:rPr>
            </w:pPr>
          </w:p>
        </w:tc>
        <w:tc>
          <w:tcPr>
            <w:tcW w:w="1595" w:type="dxa"/>
          </w:tcPr>
          <w:p>
            <w:pPr>
              <w:pStyle w:val="TableParagraph"/>
              <w:spacing w:line="189" w:lineRule="exact"/>
              <w:ind w:right="250"/>
              <w:jc w:val="right"/>
              <w:rPr>
                <w:sz w:val="19"/>
              </w:rPr>
            </w:pPr>
            <w:r>
              <w:rPr>
                <w:sz w:val="19"/>
              </w:rPr>
              <w:t>-0.0066 (3.42)</w:t>
            </w:r>
          </w:p>
        </w:tc>
        <w:tc>
          <w:tcPr>
            <w:tcW w:w="1598" w:type="dxa"/>
          </w:tcPr>
          <w:p>
            <w:pPr>
              <w:pStyle w:val="TableParagraph"/>
              <w:spacing w:line="189" w:lineRule="exact"/>
              <w:ind w:left="332"/>
              <w:jc w:val="left"/>
              <w:rPr>
                <w:sz w:val="19"/>
              </w:rPr>
            </w:pPr>
            <w:r>
              <w:rPr>
                <w:sz w:val="19"/>
              </w:rPr>
              <w:t>-0.0120 (7.91)</w:t>
            </w:r>
          </w:p>
        </w:tc>
      </w:tr>
      <w:tr>
        <w:trPr>
          <w:trHeight w:val="209" w:hRule="atLeast"/>
        </w:trPr>
        <w:tc>
          <w:tcPr>
            <w:tcW w:w="1894" w:type="dxa"/>
          </w:tcPr>
          <w:p>
            <w:pPr>
              <w:pStyle w:val="TableParagraph"/>
              <w:spacing w:line="189" w:lineRule="exact"/>
              <w:ind w:left="50"/>
              <w:jc w:val="left"/>
              <w:rPr>
                <w:sz w:val="19"/>
              </w:rPr>
            </w:pPr>
            <w:r>
              <w:rPr>
                <w:sz w:val="19"/>
              </w:rPr>
              <w:t>West Yorkshire</w:t>
            </w:r>
          </w:p>
        </w:tc>
        <w:tc>
          <w:tcPr>
            <w:tcW w:w="1517" w:type="dxa"/>
          </w:tcPr>
          <w:p>
            <w:pPr>
              <w:pStyle w:val="TableParagraph"/>
              <w:jc w:val="left"/>
              <w:rPr>
                <w:sz w:val="14"/>
              </w:rPr>
            </w:pPr>
          </w:p>
        </w:tc>
        <w:tc>
          <w:tcPr>
            <w:tcW w:w="1629" w:type="dxa"/>
          </w:tcPr>
          <w:p>
            <w:pPr>
              <w:pStyle w:val="TableParagraph"/>
              <w:jc w:val="left"/>
              <w:rPr>
                <w:sz w:val="14"/>
              </w:rPr>
            </w:pPr>
          </w:p>
        </w:tc>
        <w:tc>
          <w:tcPr>
            <w:tcW w:w="1595" w:type="dxa"/>
          </w:tcPr>
          <w:p>
            <w:pPr>
              <w:pStyle w:val="TableParagraph"/>
              <w:spacing w:line="189" w:lineRule="exact"/>
              <w:ind w:right="250"/>
              <w:jc w:val="right"/>
              <w:rPr>
                <w:sz w:val="19"/>
              </w:rPr>
            </w:pPr>
            <w:r>
              <w:rPr>
                <w:sz w:val="19"/>
              </w:rPr>
              <w:t>-0.0132 (8.12)</w:t>
            </w:r>
          </w:p>
        </w:tc>
        <w:tc>
          <w:tcPr>
            <w:tcW w:w="1598" w:type="dxa"/>
          </w:tcPr>
          <w:p>
            <w:pPr>
              <w:pStyle w:val="TableParagraph"/>
              <w:spacing w:line="189" w:lineRule="exact"/>
              <w:ind w:right="46"/>
              <w:jc w:val="right"/>
              <w:rPr>
                <w:sz w:val="19"/>
              </w:rPr>
            </w:pPr>
            <w:r>
              <w:rPr>
                <w:sz w:val="19"/>
              </w:rPr>
              <w:t>-0.0165 (12.68)</w:t>
            </w:r>
          </w:p>
        </w:tc>
      </w:tr>
      <w:tr>
        <w:trPr>
          <w:trHeight w:val="209" w:hRule="atLeast"/>
        </w:trPr>
        <w:tc>
          <w:tcPr>
            <w:tcW w:w="1894" w:type="dxa"/>
          </w:tcPr>
          <w:p>
            <w:pPr>
              <w:pStyle w:val="TableParagraph"/>
              <w:spacing w:line="190" w:lineRule="exact"/>
              <w:ind w:left="50"/>
              <w:jc w:val="left"/>
              <w:rPr>
                <w:sz w:val="19"/>
              </w:rPr>
            </w:pPr>
            <w:r>
              <w:rPr>
                <w:sz w:val="19"/>
              </w:rPr>
              <w:t>Rest of Yorks/Humber</w:t>
            </w:r>
          </w:p>
        </w:tc>
        <w:tc>
          <w:tcPr>
            <w:tcW w:w="1517" w:type="dxa"/>
          </w:tcPr>
          <w:p>
            <w:pPr>
              <w:pStyle w:val="TableParagraph"/>
              <w:jc w:val="left"/>
              <w:rPr>
                <w:sz w:val="14"/>
              </w:rPr>
            </w:pPr>
          </w:p>
        </w:tc>
        <w:tc>
          <w:tcPr>
            <w:tcW w:w="1629" w:type="dxa"/>
          </w:tcPr>
          <w:p>
            <w:pPr>
              <w:pStyle w:val="TableParagraph"/>
              <w:jc w:val="left"/>
              <w:rPr>
                <w:sz w:val="14"/>
              </w:rPr>
            </w:pPr>
          </w:p>
        </w:tc>
        <w:tc>
          <w:tcPr>
            <w:tcW w:w="1595" w:type="dxa"/>
          </w:tcPr>
          <w:p>
            <w:pPr>
              <w:pStyle w:val="TableParagraph"/>
              <w:spacing w:line="190" w:lineRule="exact"/>
              <w:ind w:right="250"/>
              <w:jc w:val="right"/>
              <w:rPr>
                <w:sz w:val="19"/>
              </w:rPr>
            </w:pPr>
            <w:r>
              <w:rPr>
                <w:sz w:val="19"/>
              </w:rPr>
              <w:t>-0.0113 (6.35)</w:t>
            </w:r>
          </w:p>
        </w:tc>
        <w:tc>
          <w:tcPr>
            <w:tcW w:w="1598" w:type="dxa"/>
          </w:tcPr>
          <w:p>
            <w:pPr>
              <w:pStyle w:val="TableParagraph"/>
              <w:spacing w:line="190" w:lineRule="exact"/>
              <w:ind w:right="46"/>
              <w:jc w:val="right"/>
              <w:rPr>
                <w:sz w:val="19"/>
              </w:rPr>
            </w:pPr>
            <w:r>
              <w:rPr>
                <w:sz w:val="19"/>
              </w:rPr>
              <w:t>-0.0148 (10.59)</w:t>
            </w:r>
          </w:p>
        </w:tc>
      </w:tr>
      <w:tr>
        <w:trPr>
          <w:trHeight w:val="208" w:hRule="atLeast"/>
        </w:trPr>
        <w:tc>
          <w:tcPr>
            <w:tcW w:w="1894" w:type="dxa"/>
          </w:tcPr>
          <w:p>
            <w:pPr>
              <w:pStyle w:val="TableParagraph"/>
              <w:spacing w:line="189" w:lineRule="exact"/>
              <w:ind w:left="50"/>
              <w:jc w:val="left"/>
              <w:rPr>
                <w:sz w:val="19"/>
              </w:rPr>
            </w:pPr>
            <w:r>
              <w:rPr>
                <w:sz w:val="19"/>
              </w:rPr>
              <w:t>East Midlands</w:t>
            </w:r>
          </w:p>
        </w:tc>
        <w:tc>
          <w:tcPr>
            <w:tcW w:w="1517" w:type="dxa"/>
          </w:tcPr>
          <w:p>
            <w:pPr>
              <w:pStyle w:val="TableParagraph"/>
              <w:jc w:val="left"/>
              <w:rPr>
                <w:sz w:val="14"/>
              </w:rPr>
            </w:pPr>
          </w:p>
        </w:tc>
        <w:tc>
          <w:tcPr>
            <w:tcW w:w="1629" w:type="dxa"/>
          </w:tcPr>
          <w:p>
            <w:pPr>
              <w:pStyle w:val="TableParagraph"/>
              <w:jc w:val="left"/>
              <w:rPr>
                <w:sz w:val="14"/>
              </w:rPr>
            </w:pPr>
          </w:p>
        </w:tc>
        <w:tc>
          <w:tcPr>
            <w:tcW w:w="1595" w:type="dxa"/>
          </w:tcPr>
          <w:p>
            <w:pPr>
              <w:pStyle w:val="TableParagraph"/>
              <w:spacing w:line="189" w:lineRule="exact"/>
              <w:ind w:right="250"/>
              <w:jc w:val="right"/>
              <w:rPr>
                <w:sz w:val="19"/>
              </w:rPr>
            </w:pPr>
            <w:r>
              <w:rPr>
                <w:sz w:val="19"/>
              </w:rPr>
              <w:t>-0.0130 (8.63)</w:t>
            </w:r>
          </w:p>
        </w:tc>
        <w:tc>
          <w:tcPr>
            <w:tcW w:w="1598" w:type="dxa"/>
          </w:tcPr>
          <w:p>
            <w:pPr>
              <w:pStyle w:val="TableParagraph"/>
              <w:spacing w:line="189" w:lineRule="exact"/>
              <w:ind w:right="46"/>
              <w:jc w:val="right"/>
              <w:rPr>
                <w:sz w:val="19"/>
              </w:rPr>
            </w:pPr>
            <w:r>
              <w:rPr>
                <w:sz w:val="19"/>
              </w:rPr>
              <w:t>-0.0190 (16.14)</w:t>
            </w:r>
          </w:p>
        </w:tc>
      </w:tr>
      <w:tr>
        <w:trPr>
          <w:trHeight w:val="209" w:hRule="atLeast"/>
        </w:trPr>
        <w:tc>
          <w:tcPr>
            <w:tcW w:w="1894" w:type="dxa"/>
          </w:tcPr>
          <w:p>
            <w:pPr>
              <w:pStyle w:val="TableParagraph"/>
              <w:spacing w:line="190" w:lineRule="exact"/>
              <w:ind w:left="50"/>
              <w:jc w:val="left"/>
              <w:rPr>
                <w:sz w:val="19"/>
              </w:rPr>
            </w:pPr>
            <w:r>
              <w:rPr>
                <w:sz w:val="19"/>
              </w:rPr>
              <w:t>East Anglia</w:t>
            </w:r>
          </w:p>
        </w:tc>
        <w:tc>
          <w:tcPr>
            <w:tcW w:w="1517" w:type="dxa"/>
          </w:tcPr>
          <w:p>
            <w:pPr>
              <w:pStyle w:val="TableParagraph"/>
              <w:jc w:val="left"/>
              <w:rPr>
                <w:sz w:val="14"/>
              </w:rPr>
            </w:pPr>
          </w:p>
        </w:tc>
        <w:tc>
          <w:tcPr>
            <w:tcW w:w="1629" w:type="dxa"/>
          </w:tcPr>
          <w:p>
            <w:pPr>
              <w:pStyle w:val="TableParagraph"/>
              <w:jc w:val="left"/>
              <w:rPr>
                <w:sz w:val="14"/>
              </w:rPr>
            </w:pPr>
          </w:p>
        </w:tc>
        <w:tc>
          <w:tcPr>
            <w:tcW w:w="1595" w:type="dxa"/>
          </w:tcPr>
          <w:p>
            <w:pPr>
              <w:pStyle w:val="TableParagraph"/>
              <w:spacing w:line="190" w:lineRule="exact"/>
              <w:ind w:right="250"/>
              <w:jc w:val="right"/>
              <w:rPr>
                <w:sz w:val="19"/>
              </w:rPr>
            </w:pPr>
            <w:r>
              <w:rPr>
                <w:sz w:val="19"/>
              </w:rPr>
              <w:t>-0.0138 (8.57)</w:t>
            </w:r>
          </w:p>
        </w:tc>
        <w:tc>
          <w:tcPr>
            <w:tcW w:w="1598" w:type="dxa"/>
          </w:tcPr>
          <w:p>
            <w:pPr>
              <w:pStyle w:val="TableParagraph"/>
              <w:spacing w:line="190" w:lineRule="exact"/>
              <w:ind w:right="46"/>
              <w:jc w:val="right"/>
              <w:rPr>
                <w:sz w:val="19"/>
              </w:rPr>
            </w:pPr>
            <w:r>
              <w:rPr>
                <w:sz w:val="19"/>
              </w:rPr>
              <w:t>-0.0220 (17.80)</w:t>
            </w:r>
          </w:p>
        </w:tc>
      </w:tr>
      <w:tr>
        <w:trPr>
          <w:trHeight w:val="208" w:hRule="atLeast"/>
        </w:trPr>
        <w:tc>
          <w:tcPr>
            <w:tcW w:w="1894" w:type="dxa"/>
          </w:tcPr>
          <w:p>
            <w:pPr>
              <w:pStyle w:val="TableParagraph"/>
              <w:spacing w:line="189" w:lineRule="exact"/>
              <w:ind w:left="50"/>
              <w:jc w:val="left"/>
              <w:rPr>
                <w:sz w:val="19"/>
              </w:rPr>
            </w:pPr>
            <w:r>
              <w:rPr>
                <w:sz w:val="19"/>
              </w:rPr>
              <w:t>Inner London</w:t>
            </w:r>
          </w:p>
        </w:tc>
        <w:tc>
          <w:tcPr>
            <w:tcW w:w="1517" w:type="dxa"/>
          </w:tcPr>
          <w:p>
            <w:pPr>
              <w:pStyle w:val="TableParagraph"/>
              <w:jc w:val="left"/>
              <w:rPr>
                <w:sz w:val="14"/>
              </w:rPr>
            </w:pPr>
          </w:p>
        </w:tc>
        <w:tc>
          <w:tcPr>
            <w:tcW w:w="1629" w:type="dxa"/>
          </w:tcPr>
          <w:p>
            <w:pPr>
              <w:pStyle w:val="TableParagraph"/>
              <w:jc w:val="left"/>
              <w:rPr>
                <w:sz w:val="14"/>
              </w:rPr>
            </w:pPr>
          </w:p>
        </w:tc>
        <w:tc>
          <w:tcPr>
            <w:tcW w:w="1595" w:type="dxa"/>
          </w:tcPr>
          <w:p>
            <w:pPr>
              <w:pStyle w:val="TableParagraph"/>
              <w:spacing w:line="189" w:lineRule="exact"/>
              <w:ind w:right="250"/>
              <w:jc w:val="right"/>
              <w:rPr>
                <w:sz w:val="19"/>
              </w:rPr>
            </w:pPr>
            <w:r>
              <w:rPr>
                <w:sz w:val="19"/>
              </w:rPr>
              <w:t>0.0056 (2.87)</w:t>
            </w:r>
          </w:p>
        </w:tc>
        <w:tc>
          <w:tcPr>
            <w:tcW w:w="1598" w:type="dxa"/>
          </w:tcPr>
          <w:p>
            <w:pPr>
              <w:pStyle w:val="TableParagraph"/>
              <w:spacing w:line="189" w:lineRule="exact"/>
              <w:ind w:left="332"/>
              <w:jc w:val="left"/>
              <w:rPr>
                <w:sz w:val="19"/>
              </w:rPr>
            </w:pPr>
            <w:r>
              <w:rPr>
                <w:sz w:val="19"/>
              </w:rPr>
              <w:t>-0.0030 (2.03)</w:t>
            </w:r>
          </w:p>
        </w:tc>
      </w:tr>
      <w:tr>
        <w:trPr>
          <w:trHeight w:val="209" w:hRule="atLeast"/>
        </w:trPr>
        <w:tc>
          <w:tcPr>
            <w:tcW w:w="1894" w:type="dxa"/>
          </w:tcPr>
          <w:p>
            <w:pPr>
              <w:pStyle w:val="TableParagraph"/>
              <w:spacing w:line="190" w:lineRule="exact"/>
              <w:ind w:left="50"/>
              <w:jc w:val="left"/>
              <w:rPr>
                <w:sz w:val="19"/>
              </w:rPr>
            </w:pPr>
            <w:r>
              <w:rPr>
                <w:sz w:val="19"/>
              </w:rPr>
              <w:t>Outer London</w:t>
            </w:r>
          </w:p>
        </w:tc>
        <w:tc>
          <w:tcPr>
            <w:tcW w:w="1517" w:type="dxa"/>
          </w:tcPr>
          <w:p>
            <w:pPr>
              <w:pStyle w:val="TableParagraph"/>
              <w:jc w:val="left"/>
              <w:rPr>
                <w:sz w:val="14"/>
              </w:rPr>
            </w:pPr>
          </w:p>
        </w:tc>
        <w:tc>
          <w:tcPr>
            <w:tcW w:w="1629" w:type="dxa"/>
          </w:tcPr>
          <w:p>
            <w:pPr>
              <w:pStyle w:val="TableParagraph"/>
              <w:jc w:val="left"/>
              <w:rPr>
                <w:sz w:val="14"/>
              </w:rPr>
            </w:pPr>
          </w:p>
        </w:tc>
        <w:tc>
          <w:tcPr>
            <w:tcW w:w="1595" w:type="dxa"/>
          </w:tcPr>
          <w:p>
            <w:pPr>
              <w:pStyle w:val="TableParagraph"/>
              <w:spacing w:line="190" w:lineRule="exact"/>
              <w:ind w:right="250"/>
              <w:jc w:val="right"/>
              <w:rPr>
                <w:sz w:val="19"/>
              </w:rPr>
            </w:pPr>
            <w:r>
              <w:rPr>
                <w:sz w:val="19"/>
              </w:rPr>
              <w:t>-0.0055 (3.36)</w:t>
            </w:r>
          </w:p>
        </w:tc>
        <w:tc>
          <w:tcPr>
            <w:tcW w:w="1598" w:type="dxa"/>
          </w:tcPr>
          <w:p>
            <w:pPr>
              <w:pStyle w:val="TableParagraph"/>
              <w:spacing w:line="190" w:lineRule="exact"/>
              <w:ind w:right="46"/>
              <w:jc w:val="right"/>
              <w:rPr>
                <w:sz w:val="19"/>
              </w:rPr>
            </w:pPr>
            <w:r>
              <w:rPr>
                <w:sz w:val="19"/>
              </w:rPr>
              <w:t>-0.0178 (14.83)</w:t>
            </w:r>
          </w:p>
        </w:tc>
      </w:tr>
      <w:tr>
        <w:trPr>
          <w:trHeight w:val="208" w:hRule="atLeast"/>
        </w:trPr>
        <w:tc>
          <w:tcPr>
            <w:tcW w:w="1894" w:type="dxa"/>
          </w:tcPr>
          <w:p>
            <w:pPr>
              <w:pStyle w:val="TableParagraph"/>
              <w:spacing w:line="189" w:lineRule="exact"/>
              <w:ind w:left="50"/>
              <w:jc w:val="left"/>
              <w:rPr>
                <w:sz w:val="19"/>
              </w:rPr>
            </w:pPr>
            <w:r>
              <w:rPr>
                <w:sz w:val="19"/>
              </w:rPr>
              <w:t>Rest of South East</w:t>
            </w:r>
          </w:p>
        </w:tc>
        <w:tc>
          <w:tcPr>
            <w:tcW w:w="1517" w:type="dxa"/>
          </w:tcPr>
          <w:p>
            <w:pPr>
              <w:pStyle w:val="TableParagraph"/>
              <w:jc w:val="left"/>
              <w:rPr>
                <w:sz w:val="14"/>
              </w:rPr>
            </w:pPr>
          </w:p>
        </w:tc>
        <w:tc>
          <w:tcPr>
            <w:tcW w:w="1629" w:type="dxa"/>
          </w:tcPr>
          <w:p>
            <w:pPr>
              <w:pStyle w:val="TableParagraph"/>
              <w:jc w:val="left"/>
              <w:rPr>
                <w:sz w:val="14"/>
              </w:rPr>
            </w:pPr>
          </w:p>
        </w:tc>
        <w:tc>
          <w:tcPr>
            <w:tcW w:w="1595" w:type="dxa"/>
          </w:tcPr>
          <w:p>
            <w:pPr>
              <w:pStyle w:val="TableParagraph"/>
              <w:spacing w:line="189" w:lineRule="exact"/>
              <w:ind w:right="154"/>
              <w:jc w:val="right"/>
              <w:rPr>
                <w:sz w:val="19"/>
              </w:rPr>
            </w:pPr>
            <w:r>
              <w:rPr>
                <w:sz w:val="19"/>
              </w:rPr>
              <w:t>-0.0152 (10.67)</w:t>
            </w:r>
          </w:p>
        </w:tc>
        <w:tc>
          <w:tcPr>
            <w:tcW w:w="1598" w:type="dxa"/>
          </w:tcPr>
          <w:p>
            <w:pPr>
              <w:pStyle w:val="TableParagraph"/>
              <w:spacing w:line="189" w:lineRule="exact"/>
              <w:ind w:right="48"/>
              <w:jc w:val="right"/>
              <w:rPr>
                <w:sz w:val="19"/>
              </w:rPr>
            </w:pPr>
            <w:r>
              <w:rPr>
                <w:sz w:val="19"/>
              </w:rPr>
              <w:t>-0.0261 (23.64)</w:t>
            </w:r>
          </w:p>
        </w:tc>
      </w:tr>
      <w:tr>
        <w:trPr>
          <w:trHeight w:val="209" w:hRule="atLeast"/>
        </w:trPr>
        <w:tc>
          <w:tcPr>
            <w:tcW w:w="1894" w:type="dxa"/>
          </w:tcPr>
          <w:p>
            <w:pPr>
              <w:pStyle w:val="TableParagraph"/>
              <w:spacing w:line="189" w:lineRule="exact"/>
              <w:ind w:left="50"/>
              <w:jc w:val="left"/>
              <w:rPr>
                <w:sz w:val="19"/>
              </w:rPr>
            </w:pPr>
            <w:r>
              <w:rPr>
                <w:sz w:val="19"/>
              </w:rPr>
              <w:t>South West</w:t>
            </w:r>
          </w:p>
        </w:tc>
        <w:tc>
          <w:tcPr>
            <w:tcW w:w="1517" w:type="dxa"/>
          </w:tcPr>
          <w:p>
            <w:pPr>
              <w:pStyle w:val="TableParagraph"/>
              <w:jc w:val="left"/>
              <w:rPr>
                <w:sz w:val="14"/>
              </w:rPr>
            </w:pPr>
          </w:p>
        </w:tc>
        <w:tc>
          <w:tcPr>
            <w:tcW w:w="1629" w:type="dxa"/>
          </w:tcPr>
          <w:p>
            <w:pPr>
              <w:pStyle w:val="TableParagraph"/>
              <w:jc w:val="left"/>
              <w:rPr>
                <w:sz w:val="14"/>
              </w:rPr>
            </w:pPr>
          </w:p>
        </w:tc>
        <w:tc>
          <w:tcPr>
            <w:tcW w:w="1595" w:type="dxa"/>
          </w:tcPr>
          <w:p>
            <w:pPr>
              <w:pStyle w:val="TableParagraph"/>
              <w:spacing w:line="189" w:lineRule="exact"/>
              <w:ind w:right="154"/>
              <w:jc w:val="right"/>
              <w:rPr>
                <w:sz w:val="19"/>
              </w:rPr>
            </w:pPr>
            <w:r>
              <w:rPr>
                <w:sz w:val="19"/>
              </w:rPr>
              <w:t>-0.0174 (12.27)</w:t>
            </w:r>
          </w:p>
        </w:tc>
        <w:tc>
          <w:tcPr>
            <w:tcW w:w="1598" w:type="dxa"/>
          </w:tcPr>
          <w:p>
            <w:pPr>
              <w:pStyle w:val="TableParagraph"/>
              <w:spacing w:line="189" w:lineRule="exact"/>
              <w:ind w:right="48"/>
              <w:jc w:val="right"/>
              <w:rPr>
                <w:sz w:val="19"/>
              </w:rPr>
            </w:pPr>
            <w:r>
              <w:rPr>
                <w:sz w:val="19"/>
              </w:rPr>
              <w:t>-0.0228 (20.34)</w:t>
            </w:r>
          </w:p>
        </w:tc>
      </w:tr>
      <w:tr>
        <w:trPr>
          <w:trHeight w:val="209" w:hRule="atLeast"/>
        </w:trPr>
        <w:tc>
          <w:tcPr>
            <w:tcW w:w="1894" w:type="dxa"/>
          </w:tcPr>
          <w:p>
            <w:pPr>
              <w:pStyle w:val="TableParagraph"/>
              <w:spacing w:line="189" w:lineRule="exact"/>
              <w:ind w:left="50"/>
              <w:jc w:val="left"/>
              <w:rPr>
                <w:sz w:val="19"/>
              </w:rPr>
            </w:pPr>
            <w:r>
              <w:rPr>
                <w:sz w:val="19"/>
              </w:rPr>
              <w:t>West Midlands</w:t>
            </w:r>
          </w:p>
        </w:tc>
        <w:tc>
          <w:tcPr>
            <w:tcW w:w="1517" w:type="dxa"/>
          </w:tcPr>
          <w:p>
            <w:pPr>
              <w:pStyle w:val="TableParagraph"/>
              <w:jc w:val="left"/>
              <w:rPr>
                <w:sz w:val="14"/>
              </w:rPr>
            </w:pPr>
          </w:p>
        </w:tc>
        <w:tc>
          <w:tcPr>
            <w:tcW w:w="1629" w:type="dxa"/>
          </w:tcPr>
          <w:p>
            <w:pPr>
              <w:pStyle w:val="TableParagraph"/>
              <w:jc w:val="left"/>
              <w:rPr>
                <w:sz w:val="14"/>
              </w:rPr>
            </w:pPr>
          </w:p>
        </w:tc>
        <w:tc>
          <w:tcPr>
            <w:tcW w:w="1595" w:type="dxa"/>
          </w:tcPr>
          <w:p>
            <w:pPr>
              <w:pStyle w:val="TableParagraph"/>
              <w:spacing w:line="189" w:lineRule="exact"/>
              <w:ind w:right="250"/>
              <w:jc w:val="right"/>
              <w:rPr>
                <w:sz w:val="19"/>
              </w:rPr>
            </w:pPr>
            <w:r>
              <w:rPr>
                <w:sz w:val="19"/>
              </w:rPr>
              <w:t>-0.0030 (1.73)</w:t>
            </w:r>
          </w:p>
        </w:tc>
        <w:tc>
          <w:tcPr>
            <w:tcW w:w="1598" w:type="dxa"/>
          </w:tcPr>
          <w:p>
            <w:pPr>
              <w:pStyle w:val="TableParagraph"/>
              <w:spacing w:line="189" w:lineRule="exact"/>
              <w:ind w:left="332"/>
              <w:jc w:val="left"/>
              <w:rPr>
                <w:sz w:val="19"/>
              </w:rPr>
            </w:pPr>
            <w:r>
              <w:rPr>
                <w:sz w:val="19"/>
              </w:rPr>
              <w:t>-0.0083 (6.00)</w:t>
            </w:r>
          </w:p>
        </w:tc>
      </w:tr>
      <w:tr>
        <w:trPr>
          <w:trHeight w:val="208" w:hRule="atLeast"/>
        </w:trPr>
        <w:tc>
          <w:tcPr>
            <w:tcW w:w="1894" w:type="dxa"/>
          </w:tcPr>
          <w:p>
            <w:pPr>
              <w:pStyle w:val="TableParagraph"/>
              <w:spacing w:line="189" w:lineRule="exact"/>
              <w:ind w:left="50"/>
              <w:jc w:val="left"/>
              <w:rPr>
                <w:sz w:val="19"/>
              </w:rPr>
            </w:pPr>
            <w:r>
              <w:rPr>
                <w:sz w:val="19"/>
              </w:rPr>
              <w:t>Rest of West Midlands</w:t>
            </w:r>
          </w:p>
        </w:tc>
        <w:tc>
          <w:tcPr>
            <w:tcW w:w="1517" w:type="dxa"/>
          </w:tcPr>
          <w:p>
            <w:pPr>
              <w:pStyle w:val="TableParagraph"/>
              <w:jc w:val="left"/>
              <w:rPr>
                <w:sz w:val="14"/>
              </w:rPr>
            </w:pPr>
          </w:p>
        </w:tc>
        <w:tc>
          <w:tcPr>
            <w:tcW w:w="1629" w:type="dxa"/>
          </w:tcPr>
          <w:p>
            <w:pPr>
              <w:pStyle w:val="TableParagraph"/>
              <w:jc w:val="left"/>
              <w:rPr>
                <w:sz w:val="14"/>
              </w:rPr>
            </w:pPr>
          </w:p>
        </w:tc>
        <w:tc>
          <w:tcPr>
            <w:tcW w:w="1595" w:type="dxa"/>
          </w:tcPr>
          <w:p>
            <w:pPr>
              <w:pStyle w:val="TableParagraph"/>
              <w:spacing w:line="189" w:lineRule="exact"/>
              <w:ind w:right="154"/>
              <w:jc w:val="right"/>
              <w:rPr>
                <w:sz w:val="19"/>
              </w:rPr>
            </w:pPr>
            <w:r>
              <w:rPr>
                <w:sz w:val="19"/>
              </w:rPr>
              <w:t>-0.0182 (12.04)</w:t>
            </w:r>
          </w:p>
        </w:tc>
        <w:tc>
          <w:tcPr>
            <w:tcW w:w="1598" w:type="dxa"/>
          </w:tcPr>
          <w:p>
            <w:pPr>
              <w:pStyle w:val="TableParagraph"/>
              <w:spacing w:line="189" w:lineRule="exact"/>
              <w:ind w:right="48"/>
              <w:jc w:val="right"/>
              <w:rPr>
                <w:sz w:val="19"/>
              </w:rPr>
            </w:pPr>
            <w:r>
              <w:rPr>
                <w:sz w:val="19"/>
              </w:rPr>
              <w:t>-0.0208 (17.24)</w:t>
            </w:r>
          </w:p>
        </w:tc>
      </w:tr>
      <w:tr>
        <w:trPr>
          <w:trHeight w:val="209" w:hRule="atLeast"/>
        </w:trPr>
        <w:tc>
          <w:tcPr>
            <w:tcW w:w="1894" w:type="dxa"/>
          </w:tcPr>
          <w:p>
            <w:pPr>
              <w:pStyle w:val="TableParagraph"/>
              <w:spacing w:line="190" w:lineRule="exact"/>
              <w:ind w:left="50"/>
              <w:jc w:val="left"/>
              <w:rPr>
                <w:sz w:val="19"/>
              </w:rPr>
            </w:pPr>
            <w:r>
              <w:rPr>
                <w:sz w:val="19"/>
              </w:rPr>
              <w:t>Greater Manchester</w:t>
            </w:r>
          </w:p>
        </w:tc>
        <w:tc>
          <w:tcPr>
            <w:tcW w:w="1517" w:type="dxa"/>
          </w:tcPr>
          <w:p>
            <w:pPr>
              <w:pStyle w:val="TableParagraph"/>
              <w:jc w:val="left"/>
              <w:rPr>
                <w:sz w:val="14"/>
              </w:rPr>
            </w:pPr>
          </w:p>
        </w:tc>
        <w:tc>
          <w:tcPr>
            <w:tcW w:w="1629" w:type="dxa"/>
          </w:tcPr>
          <w:p>
            <w:pPr>
              <w:pStyle w:val="TableParagraph"/>
              <w:jc w:val="left"/>
              <w:rPr>
                <w:sz w:val="14"/>
              </w:rPr>
            </w:pPr>
          </w:p>
        </w:tc>
        <w:tc>
          <w:tcPr>
            <w:tcW w:w="1595" w:type="dxa"/>
          </w:tcPr>
          <w:p>
            <w:pPr>
              <w:pStyle w:val="TableParagraph"/>
              <w:spacing w:line="190" w:lineRule="exact"/>
              <w:ind w:right="250"/>
              <w:jc w:val="right"/>
              <w:rPr>
                <w:sz w:val="19"/>
              </w:rPr>
            </w:pPr>
            <w:r>
              <w:rPr>
                <w:sz w:val="19"/>
              </w:rPr>
              <w:t>-0.0114 (6.78)</w:t>
            </w:r>
          </w:p>
        </w:tc>
        <w:tc>
          <w:tcPr>
            <w:tcW w:w="1598" w:type="dxa"/>
          </w:tcPr>
          <w:p>
            <w:pPr>
              <w:pStyle w:val="TableParagraph"/>
              <w:spacing w:line="190" w:lineRule="exact"/>
              <w:ind w:right="46"/>
              <w:jc w:val="right"/>
              <w:rPr>
                <w:sz w:val="19"/>
              </w:rPr>
            </w:pPr>
            <w:r>
              <w:rPr>
                <w:sz w:val="19"/>
              </w:rPr>
              <w:t>-0.0166 (12.73)</w:t>
            </w:r>
          </w:p>
        </w:tc>
      </w:tr>
      <w:tr>
        <w:trPr>
          <w:trHeight w:val="208" w:hRule="atLeast"/>
        </w:trPr>
        <w:tc>
          <w:tcPr>
            <w:tcW w:w="1894" w:type="dxa"/>
          </w:tcPr>
          <w:p>
            <w:pPr>
              <w:pStyle w:val="TableParagraph"/>
              <w:spacing w:line="189" w:lineRule="exact"/>
              <w:ind w:left="50"/>
              <w:jc w:val="left"/>
              <w:rPr>
                <w:sz w:val="19"/>
              </w:rPr>
            </w:pPr>
            <w:r>
              <w:rPr>
                <w:sz w:val="19"/>
              </w:rPr>
              <w:t>Merseyside</w:t>
            </w:r>
          </w:p>
        </w:tc>
        <w:tc>
          <w:tcPr>
            <w:tcW w:w="1517" w:type="dxa"/>
          </w:tcPr>
          <w:p>
            <w:pPr>
              <w:pStyle w:val="TableParagraph"/>
              <w:jc w:val="left"/>
              <w:rPr>
                <w:sz w:val="14"/>
              </w:rPr>
            </w:pPr>
          </w:p>
        </w:tc>
        <w:tc>
          <w:tcPr>
            <w:tcW w:w="1629" w:type="dxa"/>
          </w:tcPr>
          <w:p>
            <w:pPr>
              <w:pStyle w:val="TableParagraph"/>
              <w:jc w:val="left"/>
              <w:rPr>
                <w:sz w:val="14"/>
              </w:rPr>
            </w:pPr>
          </w:p>
        </w:tc>
        <w:tc>
          <w:tcPr>
            <w:tcW w:w="1595" w:type="dxa"/>
          </w:tcPr>
          <w:p>
            <w:pPr>
              <w:pStyle w:val="TableParagraph"/>
              <w:spacing w:line="189" w:lineRule="exact"/>
              <w:ind w:right="250"/>
              <w:jc w:val="right"/>
              <w:rPr>
                <w:sz w:val="19"/>
              </w:rPr>
            </w:pPr>
            <w:r>
              <w:rPr>
                <w:sz w:val="19"/>
              </w:rPr>
              <w:t>-0.0039 (1.90)</w:t>
            </w:r>
          </w:p>
        </w:tc>
        <w:tc>
          <w:tcPr>
            <w:tcW w:w="1598" w:type="dxa"/>
          </w:tcPr>
          <w:p>
            <w:pPr>
              <w:pStyle w:val="TableParagraph"/>
              <w:spacing w:line="189" w:lineRule="exact"/>
              <w:ind w:left="332"/>
              <w:jc w:val="left"/>
              <w:rPr>
                <w:sz w:val="19"/>
              </w:rPr>
            </w:pPr>
            <w:r>
              <w:rPr>
                <w:sz w:val="19"/>
              </w:rPr>
              <w:t>-0.0022 (1.29)</w:t>
            </w:r>
          </w:p>
        </w:tc>
      </w:tr>
      <w:tr>
        <w:trPr>
          <w:trHeight w:val="209" w:hRule="atLeast"/>
        </w:trPr>
        <w:tc>
          <w:tcPr>
            <w:tcW w:w="1894" w:type="dxa"/>
          </w:tcPr>
          <w:p>
            <w:pPr>
              <w:pStyle w:val="TableParagraph"/>
              <w:spacing w:line="190" w:lineRule="exact"/>
              <w:ind w:left="50"/>
              <w:jc w:val="left"/>
              <w:rPr>
                <w:sz w:val="19"/>
              </w:rPr>
            </w:pPr>
            <w:r>
              <w:rPr>
                <w:sz w:val="19"/>
              </w:rPr>
              <w:t>Rest of North West</w:t>
            </w:r>
          </w:p>
        </w:tc>
        <w:tc>
          <w:tcPr>
            <w:tcW w:w="1517" w:type="dxa"/>
          </w:tcPr>
          <w:p>
            <w:pPr>
              <w:pStyle w:val="TableParagraph"/>
              <w:jc w:val="left"/>
              <w:rPr>
                <w:sz w:val="14"/>
              </w:rPr>
            </w:pPr>
          </w:p>
        </w:tc>
        <w:tc>
          <w:tcPr>
            <w:tcW w:w="1629" w:type="dxa"/>
          </w:tcPr>
          <w:p>
            <w:pPr>
              <w:pStyle w:val="TableParagraph"/>
              <w:jc w:val="left"/>
              <w:rPr>
                <w:sz w:val="14"/>
              </w:rPr>
            </w:pPr>
          </w:p>
        </w:tc>
        <w:tc>
          <w:tcPr>
            <w:tcW w:w="1595" w:type="dxa"/>
          </w:tcPr>
          <w:p>
            <w:pPr>
              <w:pStyle w:val="TableParagraph"/>
              <w:spacing w:line="190" w:lineRule="exact"/>
              <w:ind w:right="250"/>
              <w:jc w:val="right"/>
              <w:rPr>
                <w:sz w:val="19"/>
              </w:rPr>
            </w:pPr>
            <w:r>
              <w:rPr>
                <w:sz w:val="19"/>
              </w:rPr>
              <w:t>-0.0142 (8.74)</w:t>
            </w:r>
          </w:p>
        </w:tc>
        <w:tc>
          <w:tcPr>
            <w:tcW w:w="1598" w:type="dxa"/>
          </w:tcPr>
          <w:p>
            <w:pPr>
              <w:pStyle w:val="TableParagraph"/>
              <w:spacing w:line="190" w:lineRule="exact"/>
              <w:ind w:right="46"/>
              <w:jc w:val="right"/>
              <w:rPr>
                <w:sz w:val="19"/>
              </w:rPr>
            </w:pPr>
            <w:r>
              <w:rPr>
                <w:sz w:val="19"/>
              </w:rPr>
              <w:t>-0.0196 (15.24)</w:t>
            </w:r>
          </w:p>
        </w:tc>
      </w:tr>
      <w:tr>
        <w:trPr>
          <w:trHeight w:val="208" w:hRule="atLeast"/>
        </w:trPr>
        <w:tc>
          <w:tcPr>
            <w:tcW w:w="1894" w:type="dxa"/>
          </w:tcPr>
          <w:p>
            <w:pPr>
              <w:pStyle w:val="TableParagraph"/>
              <w:spacing w:line="189" w:lineRule="exact"/>
              <w:ind w:left="50"/>
              <w:jc w:val="left"/>
              <w:rPr>
                <w:sz w:val="19"/>
              </w:rPr>
            </w:pPr>
            <w:r>
              <w:rPr>
                <w:sz w:val="19"/>
              </w:rPr>
              <w:t>Wales</w:t>
            </w:r>
          </w:p>
        </w:tc>
        <w:tc>
          <w:tcPr>
            <w:tcW w:w="1517" w:type="dxa"/>
          </w:tcPr>
          <w:p>
            <w:pPr>
              <w:pStyle w:val="TableParagraph"/>
              <w:jc w:val="left"/>
              <w:rPr>
                <w:sz w:val="14"/>
              </w:rPr>
            </w:pPr>
          </w:p>
        </w:tc>
        <w:tc>
          <w:tcPr>
            <w:tcW w:w="1629" w:type="dxa"/>
          </w:tcPr>
          <w:p>
            <w:pPr>
              <w:pStyle w:val="TableParagraph"/>
              <w:jc w:val="left"/>
              <w:rPr>
                <w:sz w:val="14"/>
              </w:rPr>
            </w:pPr>
          </w:p>
        </w:tc>
        <w:tc>
          <w:tcPr>
            <w:tcW w:w="1595" w:type="dxa"/>
          </w:tcPr>
          <w:p>
            <w:pPr>
              <w:pStyle w:val="TableParagraph"/>
              <w:spacing w:line="189" w:lineRule="exact"/>
              <w:ind w:right="250"/>
              <w:jc w:val="right"/>
              <w:rPr>
                <w:sz w:val="19"/>
              </w:rPr>
            </w:pPr>
            <w:r>
              <w:rPr>
                <w:sz w:val="19"/>
              </w:rPr>
              <w:t>-0.0104 (6.38)</w:t>
            </w:r>
          </w:p>
        </w:tc>
        <w:tc>
          <w:tcPr>
            <w:tcW w:w="1598" w:type="dxa"/>
          </w:tcPr>
          <w:p>
            <w:pPr>
              <w:pStyle w:val="TableParagraph"/>
              <w:spacing w:line="189" w:lineRule="exact"/>
              <w:ind w:left="332"/>
              <w:jc w:val="left"/>
              <w:rPr>
                <w:sz w:val="19"/>
              </w:rPr>
            </w:pPr>
            <w:r>
              <w:rPr>
                <w:sz w:val="19"/>
              </w:rPr>
              <w:t>-0.0129 (9.84)</w:t>
            </w:r>
          </w:p>
        </w:tc>
      </w:tr>
      <w:tr>
        <w:trPr>
          <w:trHeight w:val="209" w:hRule="atLeast"/>
        </w:trPr>
        <w:tc>
          <w:tcPr>
            <w:tcW w:w="1894" w:type="dxa"/>
          </w:tcPr>
          <w:p>
            <w:pPr>
              <w:pStyle w:val="TableParagraph"/>
              <w:spacing w:line="189" w:lineRule="exact"/>
              <w:ind w:left="50"/>
              <w:jc w:val="left"/>
              <w:rPr>
                <w:sz w:val="19"/>
              </w:rPr>
            </w:pPr>
            <w:r>
              <w:rPr>
                <w:sz w:val="19"/>
              </w:rPr>
              <w:t>Strathclyde</w:t>
            </w:r>
          </w:p>
        </w:tc>
        <w:tc>
          <w:tcPr>
            <w:tcW w:w="1517" w:type="dxa"/>
          </w:tcPr>
          <w:p>
            <w:pPr>
              <w:pStyle w:val="TableParagraph"/>
              <w:jc w:val="left"/>
              <w:rPr>
                <w:sz w:val="14"/>
              </w:rPr>
            </w:pPr>
          </w:p>
        </w:tc>
        <w:tc>
          <w:tcPr>
            <w:tcW w:w="1629" w:type="dxa"/>
          </w:tcPr>
          <w:p>
            <w:pPr>
              <w:pStyle w:val="TableParagraph"/>
              <w:jc w:val="left"/>
              <w:rPr>
                <w:sz w:val="14"/>
              </w:rPr>
            </w:pPr>
          </w:p>
        </w:tc>
        <w:tc>
          <w:tcPr>
            <w:tcW w:w="1595" w:type="dxa"/>
          </w:tcPr>
          <w:p>
            <w:pPr>
              <w:pStyle w:val="TableParagraph"/>
              <w:spacing w:line="189" w:lineRule="exact"/>
              <w:ind w:right="250"/>
              <w:jc w:val="right"/>
              <w:rPr>
                <w:sz w:val="19"/>
              </w:rPr>
            </w:pPr>
            <w:r>
              <w:rPr>
                <w:sz w:val="19"/>
              </w:rPr>
              <w:t>0.0032 (1.65)</w:t>
            </w:r>
          </w:p>
        </w:tc>
        <w:tc>
          <w:tcPr>
            <w:tcW w:w="1598" w:type="dxa"/>
          </w:tcPr>
          <w:p>
            <w:pPr>
              <w:pStyle w:val="TableParagraph"/>
              <w:spacing w:line="189" w:lineRule="exact"/>
              <w:ind w:left="396"/>
              <w:jc w:val="left"/>
              <w:rPr>
                <w:sz w:val="19"/>
              </w:rPr>
            </w:pPr>
            <w:r>
              <w:rPr>
                <w:sz w:val="19"/>
              </w:rPr>
              <w:t>0.0031 (1.98)</w:t>
            </w:r>
          </w:p>
        </w:tc>
      </w:tr>
      <w:tr>
        <w:trPr>
          <w:trHeight w:val="209" w:hRule="atLeast"/>
        </w:trPr>
        <w:tc>
          <w:tcPr>
            <w:tcW w:w="1894" w:type="dxa"/>
          </w:tcPr>
          <w:p>
            <w:pPr>
              <w:pStyle w:val="TableParagraph"/>
              <w:spacing w:line="189" w:lineRule="exact"/>
              <w:ind w:left="50"/>
              <w:jc w:val="left"/>
              <w:rPr>
                <w:sz w:val="19"/>
              </w:rPr>
            </w:pPr>
            <w:r>
              <w:rPr>
                <w:sz w:val="19"/>
              </w:rPr>
              <w:t>Rest of Scotland</w:t>
            </w:r>
          </w:p>
        </w:tc>
        <w:tc>
          <w:tcPr>
            <w:tcW w:w="1517" w:type="dxa"/>
          </w:tcPr>
          <w:p>
            <w:pPr>
              <w:pStyle w:val="TableParagraph"/>
              <w:jc w:val="left"/>
              <w:rPr>
                <w:sz w:val="14"/>
              </w:rPr>
            </w:pPr>
          </w:p>
        </w:tc>
        <w:tc>
          <w:tcPr>
            <w:tcW w:w="1629" w:type="dxa"/>
          </w:tcPr>
          <w:p>
            <w:pPr>
              <w:pStyle w:val="TableParagraph"/>
              <w:jc w:val="left"/>
              <w:rPr>
                <w:sz w:val="14"/>
              </w:rPr>
            </w:pPr>
          </w:p>
        </w:tc>
        <w:tc>
          <w:tcPr>
            <w:tcW w:w="1595" w:type="dxa"/>
          </w:tcPr>
          <w:p>
            <w:pPr>
              <w:pStyle w:val="TableParagraph"/>
              <w:spacing w:line="189" w:lineRule="exact"/>
              <w:ind w:right="250"/>
              <w:jc w:val="right"/>
              <w:rPr>
                <w:sz w:val="19"/>
              </w:rPr>
            </w:pPr>
            <w:r>
              <w:rPr>
                <w:sz w:val="19"/>
              </w:rPr>
              <w:t>-0.0075 (4.55)</w:t>
            </w:r>
          </w:p>
        </w:tc>
        <w:tc>
          <w:tcPr>
            <w:tcW w:w="1598" w:type="dxa"/>
          </w:tcPr>
          <w:p>
            <w:pPr>
              <w:pStyle w:val="TableParagraph"/>
              <w:spacing w:line="189" w:lineRule="exact"/>
              <w:ind w:left="332"/>
              <w:jc w:val="left"/>
              <w:rPr>
                <w:sz w:val="19"/>
              </w:rPr>
            </w:pPr>
            <w:r>
              <w:rPr>
                <w:sz w:val="19"/>
              </w:rPr>
              <w:t>-0.0121 (9.31)</w:t>
            </w:r>
          </w:p>
        </w:tc>
      </w:tr>
      <w:tr>
        <w:trPr>
          <w:trHeight w:val="209" w:hRule="atLeast"/>
        </w:trPr>
        <w:tc>
          <w:tcPr>
            <w:tcW w:w="1894" w:type="dxa"/>
          </w:tcPr>
          <w:p>
            <w:pPr>
              <w:pStyle w:val="TableParagraph"/>
              <w:spacing w:line="189" w:lineRule="exact"/>
              <w:ind w:left="50"/>
              <w:jc w:val="left"/>
              <w:rPr>
                <w:sz w:val="19"/>
              </w:rPr>
            </w:pPr>
            <w:r>
              <w:rPr>
                <w:sz w:val="19"/>
              </w:rPr>
              <w:t>Northern Ireland</w:t>
            </w:r>
          </w:p>
        </w:tc>
        <w:tc>
          <w:tcPr>
            <w:tcW w:w="1517" w:type="dxa"/>
          </w:tcPr>
          <w:p>
            <w:pPr>
              <w:pStyle w:val="TableParagraph"/>
              <w:jc w:val="left"/>
              <w:rPr>
                <w:sz w:val="14"/>
              </w:rPr>
            </w:pPr>
          </w:p>
        </w:tc>
        <w:tc>
          <w:tcPr>
            <w:tcW w:w="1629" w:type="dxa"/>
          </w:tcPr>
          <w:p>
            <w:pPr>
              <w:pStyle w:val="TableParagraph"/>
              <w:jc w:val="left"/>
              <w:rPr>
                <w:sz w:val="14"/>
              </w:rPr>
            </w:pPr>
          </w:p>
        </w:tc>
        <w:tc>
          <w:tcPr>
            <w:tcW w:w="1595" w:type="dxa"/>
          </w:tcPr>
          <w:p>
            <w:pPr>
              <w:pStyle w:val="TableParagraph"/>
              <w:spacing w:line="189" w:lineRule="exact"/>
              <w:ind w:right="250"/>
              <w:jc w:val="right"/>
              <w:rPr>
                <w:sz w:val="19"/>
              </w:rPr>
            </w:pPr>
            <w:r>
              <w:rPr>
                <w:sz w:val="19"/>
              </w:rPr>
              <w:t>-0.0114 (6.86)</w:t>
            </w:r>
          </w:p>
        </w:tc>
        <w:tc>
          <w:tcPr>
            <w:tcW w:w="1598" w:type="dxa"/>
          </w:tcPr>
          <w:p>
            <w:pPr>
              <w:pStyle w:val="TableParagraph"/>
              <w:spacing w:line="189" w:lineRule="exact"/>
              <w:ind w:left="332"/>
              <w:jc w:val="left"/>
              <w:rPr>
                <w:sz w:val="19"/>
              </w:rPr>
            </w:pPr>
            <w:r>
              <w:rPr>
                <w:sz w:val="19"/>
              </w:rPr>
              <w:t>-0.0111 (7.98)</w:t>
            </w:r>
          </w:p>
        </w:tc>
      </w:tr>
      <w:tr>
        <w:trPr>
          <w:trHeight w:val="209" w:hRule="atLeast"/>
        </w:trPr>
        <w:tc>
          <w:tcPr>
            <w:tcW w:w="1894" w:type="dxa"/>
          </w:tcPr>
          <w:p>
            <w:pPr>
              <w:pStyle w:val="TableParagraph"/>
              <w:spacing w:line="189" w:lineRule="exact"/>
              <w:ind w:left="50"/>
              <w:jc w:val="left"/>
              <w:rPr>
                <w:sz w:val="19"/>
              </w:rPr>
            </w:pPr>
            <w:r>
              <w:rPr>
                <w:sz w:val="19"/>
              </w:rPr>
              <w:t>Asian</w:t>
            </w:r>
          </w:p>
        </w:tc>
        <w:tc>
          <w:tcPr>
            <w:tcW w:w="1517" w:type="dxa"/>
          </w:tcPr>
          <w:p>
            <w:pPr>
              <w:pStyle w:val="TableParagraph"/>
              <w:jc w:val="left"/>
              <w:rPr>
                <w:sz w:val="14"/>
              </w:rPr>
            </w:pPr>
          </w:p>
        </w:tc>
        <w:tc>
          <w:tcPr>
            <w:tcW w:w="1629" w:type="dxa"/>
          </w:tcPr>
          <w:p>
            <w:pPr>
              <w:pStyle w:val="TableParagraph"/>
              <w:jc w:val="left"/>
              <w:rPr>
                <w:sz w:val="14"/>
              </w:rPr>
            </w:pPr>
          </w:p>
        </w:tc>
        <w:tc>
          <w:tcPr>
            <w:tcW w:w="1595" w:type="dxa"/>
          </w:tcPr>
          <w:p>
            <w:pPr>
              <w:pStyle w:val="TableParagraph"/>
              <w:spacing w:line="189" w:lineRule="exact"/>
              <w:ind w:right="154"/>
              <w:jc w:val="right"/>
              <w:rPr>
                <w:sz w:val="19"/>
              </w:rPr>
            </w:pPr>
            <w:r>
              <w:rPr>
                <w:sz w:val="19"/>
              </w:rPr>
              <w:t>0.0277 (18.84)</w:t>
            </w:r>
          </w:p>
        </w:tc>
        <w:tc>
          <w:tcPr>
            <w:tcW w:w="1598" w:type="dxa"/>
          </w:tcPr>
          <w:p>
            <w:pPr>
              <w:pStyle w:val="TableParagraph"/>
              <w:spacing w:line="189" w:lineRule="exact"/>
              <w:ind w:right="46"/>
              <w:jc w:val="right"/>
              <w:rPr>
                <w:sz w:val="19"/>
              </w:rPr>
            </w:pPr>
            <w:r>
              <w:rPr>
                <w:sz w:val="19"/>
              </w:rPr>
              <w:t>0.0336 (25.27)</w:t>
            </w:r>
          </w:p>
        </w:tc>
      </w:tr>
      <w:tr>
        <w:trPr>
          <w:trHeight w:val="208" w:hRule="atLeast"/>
        </w:trPr>
        <w:tc>
          <w:tcPr>
            <w:tcW w:w="1894" w:type="dxa"/>
          </w:tcPr>
          <w:p>
            <w:pPr>
              <w:pStyle w:val="TableParagraph"/>
              <w:spacing w:line="189" w:lineRule="exact"/>
              <w:ind w:left="50"/>
              <w:jc w:val="left"/>
              <w:rPr>
                <w:sz w:val="19"/>
              </w:rPr>
            </w:pPr>
            <w:r>
              <w:rPr>
                <w:sz w:val="19"/>
              </w:rPr>
              <w:t>Black</w:t>
            </w:r>
          </w:p>
        </w:tc>
        <w:tc>
          <w:tcPr>
            <w:tcW w:w="1517" w:type="dxa"/>
          </w:tcPr>
          <w:p>
            <w:pPr>
              <w:pStyle w:val="TableParagraph"/>
              <w:jc w:val="left"/>
              <w:rPr>
                <w:sz w:val="14"/>
              </w:rPr>
            </w:pPr>
          </w:p>
        </w:tc>
        <w:tc>
          <w:tcPr>
            <w:tcW w:w="1629" w:type="dxa"/>
          </w:tcPr>
          <w:p>
            <w:pPr>
              <w:pStyle w:val="TableParagraph"/>
              <w:jc w:val="left"/>
              <w:rPr>
                <w:sz w:val="14"/>
              </w:rPr>
            </w:pPr>
          </w:p>
        </w:tc>
        <w:tc>
          <w:tcPr>
            <w:tcW w:w="1595" w:type="dxa"/>
          </w:tcPr>
          <w:p>
            <w:pPr>
              <w:pStyle w:val="TableParagraph"/>
              <w:spacing w:line="189" w:lineRule="exact"/>
              <w:ind w:right="154"/>
              <w:jc w:val="right"/>
              <w:rPr>
                <w:sz w:val="19"/>
              </w:rPr>
            </w:pPr>
            <w:r>
              <w:rPr>
                <w:sz w:val="19"/>
              </w:rPr>
              <w:t>0.0584 (27.59)</w:t>
            </w:r>
          </w:p>
        </w:tc>
        <w:tc>
          <w:tcPr>
            <w:tcW w:w="1598" w:type="dxa"/>
          </w:tcPr>
          <w:p>
            <w:pPr>
              <w:pStyle w:val="TableParagraph"/>
              <w:spacing w:line="189" w:lineRule="exact"/>
              <w:ind w:right="46"/>
              <w:jc w:val="right"/>
              <w:rPr>
                <w:sz w:val="19"/>
              </w:rPr>
            </w:pPr>
            <w:r>
              <w:rPr>
                <w:sz w:val="19"/>
              </w:rPr>
              <w:t>0.0624 (34.38)</w:t>
            </w:r>
          </w:p>
        </w:tc>
      </w:tr>
      <w:tr>
        <w:trPr>
          <w:trHeight w:val="209" w:hRule="atLeast"/>
        </w:trPr>
        <w:tc>
          <w:tcPr>
            <w:tcW w:w="1894" w:type="dxa"/>
          </w:tcPr>
          <w:p>
            <w:pPr>
              <w:pStyle w:val="TableParagraph"/>
              <w:spacing w:line="190" w:lineRule="exact"/>
              <w:ind w:left="50"/>
              <w:jc w:val="left"/>
              <w:rPr>
                <w:sz w:val="19"/>
              </w:rPr>
            </w:pPr>
            <w:r>
              <w:rPr>
                <w:sz w:val="19"/>
              </w:rPr>
              <w:t>Chinese</w:t>
            </w:r>
          </w:p>
        </w:tc>
        <w:tc>
          <w:tcPr>
            <w:tcW w:w="1517" w:type="dxa"/>
          </w:tcPr>
          <w:p>
            <w:pPr>
              <w:pStyle w:val="TableParagraph"/>
              <w:jc w:val="left"/>
              <w:rPr>
                <w:sz w:val="14"/>
              </w:rPr>
            </w:pPr>
          </w:p>
        </w:tc>
        <w:tc>
          <w:tcPr>
            <w:tcW w:w="1629" w:type="dxa"/>
          </w:tcPr>
          <w:p>
            <w:pPr>
              <w:pStyle w:val="TableParagraph"/>
              <w:jc w:val="left"/>
              <w:rPr>
                <w:sz w:val="14"/>
              </w:rPr>
            </w:pPr>
          </w:p>
        </w:tc>
        <w:tc>
          <w:tcPr>
            <w:tcW w:w="1595" w:type="dxa"/>
          </w:tcPr>
          <w:p>
            <w:pPr>
              <w:pStyle w:val="TableParagraph"/>
              <w:spacing w:line="190" w:lineRule="exact"/>
              <w:ind w:right="250"/>
              <w:jc w:val="right"/>
              <w:rPr>
                <w:sz w:val="19"/>
              </w:rPr>
            </w:pPr>
            <w:r>
              <w:rPr>
                <w:sz w:val="19"/>
              </w:rPr>
              <w:t>0.0200 (4.86)</w:t>
            </w:r>
          </w:p>
        </w:tc>
        <w:tc>
          <w:tcPr>
            <w:tcW w:w="1598" w:type="dxa"/>
          </w:tcPr>
          <w:p>
            <w:pPr>
              <w:pStyle w:val="TableParagraph"/>
              <w:spacing w:line="190" w:lineRule="exact"/>
              <w:ind w:left="396"/>
              <w:jc w:val="left"/>
              <w:rPr>
                <w:sz w:val="19"/>
              </w:rPr>
            </w:pPr>
            <w:r>
              <w:rPr>
                <w:sz w:val="19"/>
              </w:rPr>
              <w:t>0.0074 (2.07)</w:t>
            </w:r>
          </w:p>
        </w:tc>
      </w:tr>
      <w:tr>
        <w:trPr>
          <w:trHeight w:val="208" w:hRule="atLeast"/>
        </w:trPr>
        <w:tc>
          <w:tcPr>
            <w:tcW w:w="1894" w:type="dxa"/>
          </w:tcPr>
          <w:p>
            <w:pPr>
              <w:pStyle w:val="TableParagraph"/>
              <w:spacing w:line="189" w:lineRule="exact"/>
              <w:ind w:left="50"/>
              <w:jc w:val="left"/>
              <w:rPr>
                <w:sz w:val="19"/>
              </w:rPr>
            </w:pPr>
            <w:r>
              <w:rPr>
                <w:sz w:val="19"/>
              </w:rPr>
              <w:t>Other race</w:t>
            </w:r>
          </w:p>
        </w:tc>
        <w:tc>
          <w:tcPr>
            <w:tcW w:w="1517" w:type="dxa"/>
          </w:tcPr>
          <w:p>
            <w:pPr>
              <w:pStyle w:val="TableParagraph"/>
              <w:jc w:val="left"/>
              <w:rPr>
                <w:sz w:val="14"/>
              </w:rPr>
            </w:pPr>
          </w:p>
        </w:tc>
        <w:tc>
          <w:tcPr>
            <w:tcW w:w="1629" w:type="dxa"/>
          </w:tcPr>
          <w:p>
            <w:pPr>
              <w:pStyle w:val="TableParagraph"/>
              <w:jc w:val="left"/>
              <w:rPr>
                <w:sz w:val="14"/>
              </w:rPr>
            </w:pPr>
          </w:p>
        </w:tc>
        <w:tc>
          <w:tcPr>
            <w:tcW w:w="1595" w:type="dxa"/>
          </w:tcPr>
          <w:p>
            <w:pPr>
              <w:pStyle w:val="TableParagraph"/>
              <w:spacing w:line="189" w:lineRule="exact"/>
              <w:ind w:right="154"/>
              <w:jc w:val="right"/>
              <w:rPr>
                <w:sz w:val="19"/>
              </w:rPr>
            </w:pPr>
            <w:r>
              <w:rPr>
                <w:sz w:val="19"/>
              </w:rPr>
              <w:t>0.0402 (19.04)</w:t>
            </w:r>
          </w:p>
        </w:tc>
        <w:tc>
          <w:tcPr>
            <w:tcW w:w="1598" w:type="dxa"/>
          </w:tcPr>
          <w:p>
            <w:pPr>
              <w:pStyle w:val="TableParagraph"/>
              <w:spacing w:line="189" w:lineRule="exact"/>
              <w:ind w:right="46"/>
              <w:jc w:val="right"/>
              <w:rPr>
                <w:sz w:val="19"/>
              </w:rPr>
            </w:pPr>
            <w:r>
              <w:rPr>
                <w:sz w:val="19"/>
              </w:rPr>
              <w:t>0.0554 (23.33)</w:t>
            </w:r>
          </w:p>
        </w:tc>
      </w:tr>
      <w:tr>
        <w:trPr>
          <w:trHeight w:val="209" w:hRule="atLeast"/>
        </w:trPr>
        <w:tc>
          <w:tcPr>
            <w:tcW w:w="1894" w:type="dxa"/>
          </w:tcPr>
          <w:p>
            <w:pPr>
              <w:pStyle w:val="TableParagraph"/>
              <w:spacing w:line="190" w:lineRule="exact"/>
              <w:ind w:left="50"/>
              <w:jc w:val="left"/>
              <w:rPr>
                <w:sz w:val="19"/>
              </w:rPr>
            </w:pPr>
            <w:r>
              <w:rPr>
                <w:sz w:val="19"/>
              </w:rPr>
              <w:t>2001</w:t>
            </w:r>
          </w:p>
        </w:tc>
        <w:tc>
          <w:tcPr>
            <w:tcW w:w="1517" w:type="dxa"/>
          </w:tcPr>
          <w:p>
            <w:pPr>
              <w:pStyle w:val="TableParagraph"/>
              <w:jc w:val="left"/>
              <w:rPr>
                <w:sz w:val="14"/>
              </w:rPr>
            </w:pPr>
          </w:p>
        </w:tc>
        <w:tc>
          <w:tcPr>
            <w:tcW w:w="1629" w:type="dxa"/>
          </w:tcPr>
          <w:p>
            <w:pPr>
              <w:pStyle w:val="TableParagraph"/>
              <w:jc w:val="left"/>
              <w:rPr>
                <w:sz w:val="14"/>
              </w:rPr>
            </w:pPr>
          </w:p>
        </w:tc>
        <w:tc>
          <w:tcPr>
            <w:tcW w:w="1595" w:type="dxa"/>
          </w:tcPr>
          <w:p>
            <w:pPr>
              <w:pStyle w:val="TableParagraph"/>
              <w:jc w:val="left"/>
              <w:rPr>
                <w:sz w:val="14"/>
              </w:rPr>
            </w:pPr>
          </w:p>
        </w:tc>
        <w:tc>
          <w:tcPr>
            <w:tcW w:w="1598" w:type="dxa"/>
          </w:tcPr>
          <w:p>
            <w:pPr>
              <w:pStyle w:val="TableParagraph"/>
              <w:spacing w:line="190" w:lineRule="exact"/>
              <w:ind w:left="333"/>
              <w:jc w:val="left"/>
              <w:rPr>
                <w:sz w:val="19"/>
              </w:rPr>
            </w:pPr>
            <w:r>
              <w:rPr>
                <w:sz w:val="19"/>
              </w:rPr>
              <w:t>-0.0031 (5.92)</w:t>
            </w:r>
          </w:p>
        </w:tc>
      </w:tr>
      <w:tr>
        <w:trPr>
          <w:trHeight w:val="208" w:hRule="atLeast"/>
        </w:trPr>
        <w:tc>
          <w:tcPr>
            <w:tcW w:w="1894" w:type="dxa"/>
          </w:tcPr>
          <w:p>
            <w:pPr>
              <w:pStyle w:val="TableParagraph"/>
              <w:spacing w:line="189" w:lineRule="exact"/>
              <w:ind w:left="50"/>
              <w:jc w:val="left"/>
              <w:rPr>
                <w:sz w:val="19"/>
              </w:rPr>
            </w:pPr>
            <w:r>
              <w:rPr>
                <w:sz w:val="19"/>
              </w:rPr>
              <w:t>2002</w:t>
            </w:r>
          </w:p>
        </w:tc>
        <w:tc>
          <w:tcPr>
            <w:tcW w:w="1517" w:type="dxa"/>
          </w:tcPr>
          <w:p>
            <w:pPr>
              <w:pStyle w:val="TableParagraph"/>
              <w:jc w:val="left"/>
              <w:rPr>
                <w:sz w:val="14"/>
              </w:rPr>
            </w:pPr>
          </w:p>
        </w:tc>
        <w:tc>
          <w:tcPr>
            <w:tcW w:w="1629" w:type="dxa"/>
          </w:tcPr>
          <w:p>
            <w:pPr>
              <w:pStyle w:val="TableParagraph"/>
              <w:jc w:val="left"/>
              <w:rPr>
                <w:sz w:val="14"/>
              </w:rPr>
            </w:pPr>
          </w:p>
        </w:tc>
        <w:tc>
          <w:tcPr>
            <w:tcW w:w="1595" w:type="dxa"/>
          </w:tcPr>
          <w:p>
            <w:pPr>
              <w:pStyle w:val="TableParagraph"/>
              <w:jc w:val="left"/>
              <w:rPr>
                <w:sz w:val="14"/>
              </w:rPr>
            </w:pPr>
          </w:p>
        </w:tc>
        <w:tc>
          <w:tcPr>
            <w:tcW w:w="1598" w:type="dxa"/>
          </w:tcPr>
          <w:p>
            <w:pPr>
              <w:pStyle w:val="TableParagraph"/>
              <w:spacing w:line="189" w:lineRule="exact"/>
              <w:ind w:left="333"/>
              <w:jc w:val="left"/>
              <w:rPr>
                <w:sz w:val="19"/>
              </w:rPr>
            </w:pPr>
            <w:r>
              <w:rPr>
                <w:sz w:val="19"/>
              </w:rPr>
              <w:t>-0.0020 (3.92)</w:t>
            </w:r>
          </w:p>
        </w:tc>
      </w:tr>
      <w:tr>
        <w:trPr>
          <w:trHeight w:val="209" w:hRule="atLeast"/>
        </w:trPr>
        <w:tc>
          <w:tcPr>
            <w:tcW w:w="1894" w:type="dxa"/>
          </w:tcPr>
          <w:p>
            <w:pPr>
              <w:pStyle w:val="TableParagraph"/>
              <w:spacing w:line="189" w:lineRule="exact"/>
              <w:ind w:left="50"/>
              <w:jc w:val="left"/>
              <w:rPr>
                <w:sz w:val="19"/>
              </w:rPr>
            </w:pPr>
            <w:r>
              <w:rPr>
                <w:sz w:val="19"/>
              </w:rPr>
              <w:t>2003</w:t>
            </w:r>
          </w:p>
        </w:tc>
        <w:tc>
          <w:tcPr>
            <w:tcW w:w="1517" w:type="dxa"/>
          </w:tcPr>
          <w:p>
            <w:pPr>
              <w:pStyle w:val="TableParagraph"/>
              <w:jc w:val="left"/>
              <w:rPr>
                <w:sz w:val="14"/>
              </w:rPr>
            </w:pPr>
          </w:p>
        </w:tc>
        <w:tc>
          <w:tcPr>
            <w:tcW w:w="1629" w:type="dxa"/>
          </w:tcPr>
          <w:p>
            <w:pPr>
              <w:pStyle w:val="TableParagraph"/>
              <w:jc w:val="left"/>
              <w:rPr>
                <w:sz w:val="14"/>
              </w:rPr>
            </w:pPr>
          </w:p>
        </w:tc>
        <w:tc>
          <w:tcPr>
            <w:tcW w:w="1595" w:type="dxa"/>
          </w:tcPr>
          <w:p>
            <w:pPr>
              <w:pStyle w:val="TableParagraph"/>
              <w:jc w:val="left"/>
              <w:rPr>
                <w:sz w:val="14"/>
              </w:rPr>
            </w:pPr>
          </w:p>
        </w:tc>
        <w:tc>
          <w:tcPr>
            <w:tcW w:w="1598" w:type="dxa"/>
          </w:tcPr>
          <w:p>
            <w:pPr>
              <w:pStyle w:val="TableParagraph"/>
              <w:spacing w:line="189" w:lineRule="exact"/>
              <w:ind w:left="333"/>
              <w:jc w:val="left"/>
              <w:rPr>
                <w:sz w:val="19"/>
              </w:rPr>
            </w:pPr>
            <w:r>
              <w:rPr>
                <w:sz w:val="19"/>
              </w:rPr>
              <w:t>-0.0033 (6.17)</w:t>
            </w:r>
          </w:p>
        </w:tc>
      </w:tr>
      <w:tr>
        <w:trPr>
          <w:trHeight w:val="209" w:hRule="atLeast"/>
        </w:trPr>
        <w:tc>
          <w:tcPr>
            <w:tcW w:w="1894" w:type="dxa"/>
          </w:tcPr>
          <w:p>
            <w:pPr>
              <w:pStyle w:val="TableParagraph"/>
              <w:spacing w:line="189" w:lineRule="exact"/>
              <w:ind w:left="50"/>
              <w:jc w:val="left"/>
              <w:rPr>
                <w:sz w:val="19"/>
              </w:rPr>
            </w:pPr>
            <w:r>
              <w:rPr>
                <w:sz w:val="19"/>
              </w:rPr>
              <w:t>2005</w:t>
            </w:r>
          </w:p>
        </w:tc>
        <w:tc>
          <w:tcPr>
            <w:tcW w:w="1517" w:type="dxa"/>
          </w:tcPr>
          <w:p>
            <w:pPr>
              <w:pStyle w:val="TableParagraph"/>
              <w:spacing w:line="189" w:lineRule="exact"/>
              <w:ind w:left="174"/>
              <w:jc w:val="left"/>
              <w:rPr>
                <w:sz w:val="19"/>
              </w:rPr>
            </w:pPr>
            <w:r>
              <w:rPr>
                <w:sz w:val="19"/>
              </w:rPr>
              <w:t>0.0000 (0.04)</w:t>
            </w:r>
          </w:p>
        </w:tc>
        <w:tc>
          <w:tcPr>
            <w:tcW w:w="1629" w:type="dxa"/>
          </w:tcPr>
          <w:p>
            <w:pPr>
              <w:pStyle w:val="TableParagraph"/>
              <w:spacing w:line="189" w:lineRule="exact"/>
              <w:ind w:left="285"/>
              <w:jc w:val="left"/>
              <w:rPr>
                <w:sz w:val="19"/>
              </w:rPr>
            </w:pPr>
            <w:r>
              <w:rPr>
                <w:sz w:val="19"/>
              </w:rPr>
              <w:t>0.0005 (0.80)</w:t>
            </w:r>
          </w:p>
        </w:tc>
        <w:tc>
          <w:tcPr>
            <w:tcW w:w="1595" w:type="dxa"/>
          </w:tcPr>
          <w:p>
            <w:pPr>
              <w:pStyle w:val="TableParagraph"/>
              <w:spacing w:line="189" w:lineRule="exact"/>
              <w:ind w:right="249"/>
              <w:jc w:val="right"/>
              <w:rPr>
                <w:sz w:val="19"/>
              </w:rPr>
            </w:pPr>
            <w:r>
              <w:rPr>
                <w:sz w:val="19"/>
              </w:rPr>
              <w:t>0.0010 (1.80)</w:t>
            </w:r>
          </w:p>
        </w:tc>
        <w:tc>
          <w:tcPr>
            <w:tcW w:w="1598" w:type="dxa"/>
          </w:tcPr>
          <w:p>
            <w:pPr>
              <w:pStyle w:val="TableParagraph"/>
              <w:jc w:val="left"/>
              <w:rPr>
                <w:sz w:val="14"/>
              </w:rPr>
            </w:pPr>
          </w:p>
        </w:tc>
      </w:tr>
      <w:tr>
        <w:trPr>
          <w:trHeight w:val="318" w:hRule="atLeast"/>
        </w:trPr>
        <w:tc>
          <w:tcPr>
            <w:tcW w:w="1894" w:type="dxa"/>
          </w:tcPr>
          <w:p>
            <w:pPr>
              <w:pStyle w:val="TableParagraph"/>
              <w:spacing w:line="208" w:lineRule="exact"/>
              <w:ind w:left="50"/>
              <w:jc w:val="left"/>
              <w:rPr>
                <w:sz w:val="19"/>
              </w:rPr>
            </w:pPr>
            <w:r>
              <w:rPr>
                <w:sz w:val="19"/>
              </w:rPr>
              <w:t>2006</w:t>
            </w:r>
          </w:p>
        </w:tc>
        <w:tc>
          <w:tcPr>
            <w:tcW w:w="1517" w:type="dxa"/>
          </w:tcPr>
          <w:p>
            <w:pPr>
              <w:pStyle w:val="TableParagraph"/>
              <w:spacing w:line="212" w:lineRule="exact"/>
              <w:ind w:left="174"/>
              <w:jc w:val="left"/>
              <w:rPr>
                <w:sz w:val="19"/>
              </w:rPr>
            </w:pPr>
            <w:r>
              <w:rPr>
                <w:sz w:val="19"/>
              </w:rPr>
              <w:t>0.0055 (7.97)</w:t>
            </w:r>
          </w:p>
        </w:tc>
        <w:tc>
          <w:tcPr>
            <w:tcW w:w="1629" w:type="dxa"/>
          </w:tcPr>
          <w:p>
            <w:pPr>
              <w:pStyle w:val="TableParagraph"/>
              <w:spacing w:line="212" w:lineRule="exact"/>
              <w:ind w:left="285"/>
              <w:jc w:val="left"/>
              <w:rPr>
                <w:sz w:val="19"/>
              </w:rPr>
            </w:pPr>
            <w:r>
              <w:rPr>
                <w:sz w:val="19"/>
              </w:rPr>
              <w:t>0.0061 (9.59)</w:t>
            </w:r>
          </w:p>
        </w:tc>
        <w:tc>
          <w:tcPr>
            <w:tcW w:w="1595" w:type="dxa"/>
          </w:tcPr>
          <w:p>
            <w:pPr>
              <w:pStyle w:val="TableParagraph"/>
              <w:spacing w:line="212" w:lineRule="exact"/>
              <w:ind w:right="153"/>
              <w:jc w:val="right"/>
              <w:rPr>
                <w:sz w:val="19"/>
              </w:rPr>
            </w:pPr>
            <w:r>
              <w:rPr>
                <w:sz w:val="19"/>
              </w:rPr>
              <w:t>0.0065 (10.89)</w:t>
            </w:r>
          </w:p>
        </w:tc>
        <w:tc>
          <w:tcPr>
            <w:tcW w:w="1598" w:type="dxa"/>
          </w:tcPr>
          <w:p>
            <w:pPr>
              <w:pStyle w:val="TableParagraph"/>
              <w:jc w:val="left"/>
              <w:rPr>
                <w:sz w:val="18"/>
              </w:rPr>
            </w:pPr>
          </w:p>
        </w:tc>
      </w:tr>
      <w:tr>
        <w:trPr>
          <w:trHeight w:val="356" w:hRule="atLeast"/>
        </w:trPr>
        <w:tc>
          <w:tcPr>
            <w:tcW w:w="1894" w:type="dxa"/>
          </w:tcPr>
          <w:p>
            <w:pPr>
              <w:pStyle w:val="TableParagraph"/>
              <w:spacing w:line="200" w:lineRule="exact" w:before="136"/>
              <w:ind w:left="50"/>
              <w:jc w:val="left"/>
              <w:rPr>
                <w:sz w:val="19"/>
              </w:rPr>
            </w:pPr>
            <w:r>
              <w:rPr>
                <w:sz w:val="19"/>
              </w:rPr>
              <w:t>Pseudo R</w:t>
            </w:r>
            <w:r>
              <w:rPr>
                <w:sz w:val="19"/>
                <w:vertAlign w:val="superscript"/>
              </w:rPr>
              <w:t>2</w:t>
            </w:r>
          </w:p>
        </w:tc>
        <w:tc>
          <w:tcPr>
            <w:tcW w:w="1517" w:type="dxa"/>
          </w:tcPr>
          <w:p>
            <w:pPr>
              <w:pStyle w:val="TableParagraph"/>
              <w:spacing w:line="195" w:lineRule="exact" w:before="141"/>
              <w:ind w:left="174"/>
              <w:jc w:val="left"/>
              <w:rPr>
                <w:sz w:val="19"/>
              </w:rPr>
            </w:pPr>
            <w:r>
              <w:rPr>
                <w:sz w:val="19"/>
              </w:rPr>
              <w:t>0.0035</w:t>
            </w:r>
          </w:p>
        </w:tc>
        <w:tc>
          <w:tcPr>
            <w:tcW w:w="1629" w:type="dxa"/>
          </w:tcPr>
          <w:p>
            <w:pPr>
              <w:pStyle w:val="TableParagraph"/>
              <w:spacing w:line="195" w:lineRule="exact" w:before="141"/>
              <w:ind w:left="285"/>
              <w:jc w:val="left"/>
              <w:rPr>
                <w:sz w:val="19"/>
              </w:rPr>
            </w:pPr>
            <w:r>
              <w:rPr>
                <w:sz w:val="19"/>
              </w:rPr>
              <w:t>0.0644</w:t>
            </w:r>
          </w:p>
        </w:tc>
        <w:tc>
          <w:tcPr>
            <w:tcW w:w="1595" w:type="dxa"/>
          </w:tcPr>
          <w:p>
            <w:pPr>
              <w:pStyle w:val="TableParagraph"/>
              <w:spacing w:line="195" w:lineRule="exact" w:before="141"/>
              <w:ind w:left="285"/>
              <w:jc w:val="left"/>
              <w:rPr>
                <w:sz w:val="19"/>
              </w:rPr>
            </w:pPr>
            <w:r>
              <w:rPr>
                <w:sz w:val="19"/>
              </w:rPr>
              <w:t>0.0969</w:t>
            </w:r>
          </w:p>
        </w:tc>
        <w:tc>
          <w:tcPr>
            <w:tcW w:w="1598" w:type="dxa"/>
          </w:tcPr>
          <w:p>
            <w:pPr>
              <w:pStyle w:val="TableParagraph"/>
              <w:spacing w:line="195" w:lineRule="exact" w:before="141"/>
              <w:ind w:left="396"/>
              <w:jc w:val="left"/>
              <w:rPr>
                <w:sz w:val="19"/>
              </w:rPr>
            </w:pPr>
            <w:r>
              <w:rPr>
                <w:sz w:val="19"/>
              </w:rPr>
              <w:t>0.0833</w:t>
            </w:r>
          </w:p>
        </w:tc>
      </w:tr>
      <w:tr>
        <w:trPr>
          <w:trHeight w:val="212" w:hRule="atLeast"/>
        </w:trPr>
        <w:tc>
          <w:tcPr>
            <w:tcW w:w="1894" w:type="dxa"/>
          </w:tcPr>
          <w:p>
            <w:pPr>
              <w:pStyle w:val="TableParagraph"/>
              <w:spacing w:line="193" w:lineRule="exact"/>
              <w:ind w:left="50"/>
              <w:jc w:val="left"/>
              <w:rPr>
                <w:sz w:val="19"/>
              </w:rPr>
            </w:pPr>
            <w:r>
              <w:rPr>
                <w:w w:val="101"/>
                <w:sz w:val="19"/>
              </w:rPr>
              <w:t>N</w:t>
            </w:r>
          </w:p>
        </w:tc>
        <w:tc>
          <w:tcPr>
            <w:tcW w:w="1517" w:type="dxa"/>
          </w:tcPr>
          <w:p>
            <w:pPr>
              <w:pStyle w:val="TableParagraph"/>
              <w:spacing w:line="193" w:lineRule="exact"/>
              <w:ind w:left="78"/>
              <w:jc w:val="left"/>
              <w:rPr>
                <w:sz w:val="19"/>
              </w:rPr>
            </w:pPr>
            <w:r>
              <w:rPr>
                <w:sz w:val="19"/>
              </w:rPr>
              <w:t>639,178</w:t>
            </w:r>
          </w:p>
        </w:tc>
        <w:tc>
          <w:tcPr>
            <w:tcW w:w="1629" w:type="dxa"/>
          </w:tcPr>
          <w:p>
            <w:pPr>
              <w:pStyle w:val="TableParagraph"/>
              <w:spacing w:line="193" w:lineRule="exact"/>
              <w:ind w:left="189"/>
              <w:jc w:val="left"/>
              <w:rPr>
                <w:sz w:val="19"/>
              </w:rPr>
            </w:pPr>
            <w:r>
              <w:rPr>
                <w:sz w:val="19"/>
              </w:rPr>
              <w:t>639,178</w:t>
            </w:r>
          </w:p>
        </w:tc>
        <w:tc>
          <w:tcPr>
            <w:tcW w:w="1595" w:type="dxa"/>
          </w:tcPr>
          <w:p>
            <w:pPr>
              <w:pStyle w:val="TableParagraph"/>
              <w:spacing w:line="193" w:lineRule="exact"/>
              <w:ind w:left="189"/>
              <w:jc w:val="left"/>
              <w:rPr>
                <w:sz w:val="19"/>
              </w:rPr>
            </w:pPr>
            <w:r>
              <w:rPr>
                <w:sz w:val="19"/>
              </w:rPr>
              <w:t>638,722</w:t>
            </w:r>
          </w:p>
        </w:tc>
        <w:tc>
          <w:tcPr>
            <w:tcW w:w="1598" w:type="dxa"/>
          </w:tcPr>
          <w:p>
            <w:pPr>
              <w:pStyle w:val="TableParagraph"/>
              <w:spacing w:line="193" w:lineRule="exact"/>
              <w:ind w:left="156"/>
              <w:jc w:val="left"/>
              <w:rPr>
                <w:sz w:val="19"/>
              </w:rPr>
            </w:pPr>
            <w:r>
              <w:rPr>
                <w:sz w:val="19"/>
              </w:rPr>
              <w:t>1,021,910</w:t>
            </w:r>
          </w:p>
        </w:tc>
      </w:tr>
    </w:tbl>
    <w:p>
      <w:pPr>
        <w:pStyle w:val="BodyText"/>
        <w:rPr>
          <w:b/>
          <w:sz w:val="26"/>
        </w:rPr>
      </w:pPr>
    </w:p>
    <w:p>
      <w:pPr>
        <w:spacing w:before="177"/>
        <w:ind w:left="130" w:right="0" w:firstLine="0"/>
        <w:jc w:val="left"/>
        <w:rPr>
          <w:sz w:val="19"/>
        </w:rPr>
      </w:pPr>
      <w:r>
        <w:rPr>
          <w:w w:val="105"/>
          <w:sz w:val="19"/>
        </w:rPr>
        <w:t>Source: LFS 2000-2006Q3.</w:t>
      </w:r>
    </w:p>
    <w:p>
      <w:pPr>
        <w:pStyle w:val="BodyText"/>
        <w:spacing w:before="9"/>
        <w:rPr>
          <w:sz w:val="19"/>
        </w:rPr>
      </w:pPr>
    </w:p>
    <w:p>
      <w:pPr>
        <w:spacing w:line="247" w:lineRule="auto" w:before="0"/>
        <w:ind w:left="130" w:right="0" w:firstLine="0"/>
        <w:jc w:val="left"/>
        <w:rPr>
          <w:sz w:val="19"/>
        </w:rPr>
      </w:pPr>
      <w:r>
        <w:rPr>
          <w:w w:val="105"/>
          <w:sz w:val="19"/>
        </w:rPr>
        <w:t>Notes: excluded categories, Tyne and Wear, degree or equivalent; ages 35-44; white. T-statistics in parentheses. Sample ages 16-65. Region based on region of residence.</w:t>
      </w:r>
    </w:p>
    <w:p>
      <w:pPr>
        <w:spacing w:after="0" w:line="247" w:lineRule="auto"/>
        <w:jc w:val="left"/>
        <w:rPr>
          <w:sz w:val="19"/>
        </w:rPr>
        <w:sectPr>
          <w:pgSz w:w="11900" w:h="16840"/>
          <w:pgMar w:header="0" w:footer="1466" w:top="1600" w:bottom="1660" w:left="1620" w:right="1460"/>
        </w:sectPr>
      </w:pPr>
    </w:p>
    <w:p>
      <w:pPr>
        <w:pStyle w:val="BodyText"/>
        <w:rPr>
          <w:sz w:val="20"/>
        </w:rPr>
      </w:pPr>
    </w:p>
    <w:p>
      <w:pPr>
        <w:pStyle w:val="BodyText"/>
        <w:spacing w:before="11"/>
        <w:rPr>
          <w:sz w:val="16"/>
        </w:rPr>
      </w:pPr>
    </w:p>
    <w:p>
      <w:pPr>
        <w:pStyle w:val="Heading1"/>
        <w:spacing w:before="93"/>
        <w:ind w:left="128"/>
      </w:pPr>
      <w:r>
        <w:rPr>
          <w:color w:val="FF0000"/>
        </w:rPr>
        <w:t>Table 13: </w:t>
      </w:r>
      <w:r>
        <w:rPr/>
        <w:t>Log hourly wage equations, 2004-2006</w:t>
      </w:r>
    </w:p>
    <w:p>
      <w:pPr>
        <w:pStyle w:val="BodyText"/>
        <w:spacing w:before="1"/>
        <w:rPr>
          <w:b/>
          <w:sz w:val="25"/>
        </w:r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1"/>
        <w:gridCol w:w="1335"/>
        <w:gridCol w:w="1315"/>
        <w:gridCol w:w="1316"/>
        <w:gridCol w:w="1313"/>
        <w:gridCol w:w="1290"/>
      </w:tblGrid>
      <w:tr>
        <w:trPr>
          <w:trHeight w:val="285" w:hRule="atLeast"/>
        </w:trPr>
        <w:tc>
          <w:tcPr>
            <w:tcW w:w="1841" w:type="dxa"/>
          </w:tcPr>
          <w:p>
            <w:pPr>
              <w:pStyle w:val="TableParagraph"/>
              <w:jc w:val="left"/>
              <w:rPr>
                <w:sz w:val="16"/>
              </w:rPr>
            </w:pPr>
          </w:p>
        </w:tc>
        <w:tc>
          <w:tcPr>
            <w:tcW w:w="1335" w:type="dxa"/>
          </w:tcPr>
          <w:p>
            <w:pPr>
              <w:pStyle w:val="TableParagraph"/>
              <w:spacing w:line="182" w:lineRule="exact"/>
              <w:ind w:left="28"/>
              <w:rPr>
                <w:b/>
                <w:sz w:val="16"/>
              </w:rPr>
            </w:pPr>
            <w:r>
              <w:rPr>
                <w:b/>
                <w:w w:val="103"/>
                <w:sz w:val="16"/>
              </w:rPr>
              <w:t>1</w:t>
            </w:r>
          </w:p>
        </w:tc>
        <w:tc>
          <w:tcPr>
            <w:tcW w:w="1315" w:type="dxa"/>
          </w:tcPr>
          <w:p>
            <w:pPr>
              <w:pStyle w:val="TableParagraph"/>
              <w:spacing w:line="182" w:lineRule="exact"/>
              <w:ind w:left="6"/>
              <w:rPr>
                <w:b/>
                <w:sz w:val="16"/>
              </w:rPr>
            </w:pPr>
            <w:r>
              <w:rPr>
                <w:b/>
                <w:w w:val="103"/>
                <w:sz w:val="16"/>
              </w:rPr>
              <w:t>2</w:t>
            </w:r>
          </w:p>
        </w:tc>
        <w:tc>
          <w:tcPr>
            <w:tcW w:w="1316" w:type="dxa"/>
          </w:tcPr>
          <w:p>
            <w:pPr>
              <w:pStyle w:val="TableParagraph"/>
              <w:spacing w:line="182" w:lineRule="exact"/>
              <w:ind w:left="3"/>
              <w:rPr>
                <w:b/>
                <w:sz w:val="16"/>
              </w:rPr>
            </w:pPr>
            <w:r>
              <w:rPr>
                <w:b/>
                <w:w w:val="103"/>
                <w:sz w:val="16"/>
              </w:rPr>
              <w:t>3</w:t>
            </w:r>
          </w:p>
        </w:tc>
        <w:tc>
          <w:tcPr>
            <w:tcW w:w="1313" w:type="dxa"/>
          </w:tcPr>
          <w:p>
            <w:pPr>
              <w:pStyle w:val="TableParagraph"/>
              <w:spacing w:line="182" w:lineRule="exact"/>
              <w:ind w:left="4"/>
              <w:rPr>
                <w:b/>
                <w:sz w:val="16"/>
              </w:rPr>
            </w:pPr>
            <w:r>
              <w:rPr>
                <w:b/>
                <w:w w:val="103"/>
                <w:sz w:val="16"/>
              </w:rPr>
              <w:t>4</w:t>
            </w:r>
          </w:p>
        </w:tc>
        <w:tc>
          <w:tcPr>
            <w:tcW w:w="1290" w:type="dxa"/>
          </w:tcPr>
          <w:p>
            <w:pPr>
              <w:pStyle w:val="TableParagraph"/>
              <w:spacing w:line="182" w:lineRule="exact"/>
              <w:ind w:left="24"/>
              <w:rPr>
                <w:b/>
                <w:sz w:val="16"/>
              </w:rPr>
            </w:pPr>
            <w:r>
              <w:rPr>
                <w:b/>
                <w:w w:val="103"/>
                <w:sz w:val="16"/>
              </w:rPr>
              <w:t>5</w:t>
            </w:r>
          </w:p>
        </w:tc>
      </w:tr>
      <w:tr>
        <w:trPr>
          <w:trHeight w:val="286" w:hRule="atLeast"/>
        </w:trPr>
        <w:tc>
          <w:tcPr>
            <w:tcW w:w="1841" w:type="dxa"/>
          </w:tcPr>
          <w:p>
            <w:pPr>
              <w:pStyle w:val="TableParagraph"/>
              <w:spacing w:line="167" w:lineRule="exact" w:before="100"/>
              <w:ind w:left="50"/>
              <w:jc w:val="left"/>
              <w:rPr>
                <w:sz w:val="16"/>
              </w:rPr>
            </w:pPr>
            <w:r>
              <w:rPr>
                <w:w w:val="105"/>
                <w:sz w:val="16"/>
              </w:rPr>
              <w:t>Immigrant</w:t>
            </w:r>
          </w:p>
        </w:tc>
        <w:tc>
          <w:tcPr>
            <w:tcW w:w="1335" w:type="dxa"/>
          </w:tcPr>
          <w:p>
            <w:pPr>
              <w:pStyle w:val="TableParagraph"/>
              <w:spacing w:line="162" w:lineRule="exact" w:before="105"/>
              <w:ind w:left="179"/>
              <w:jc w:val="left"/>
              <w:rPr>
                <w:sz w:val="16"/>
              </w:rPr>
            </w:pPr>
            <w:r>
              <w:rPr>
                <w:w w:val="105"/>
                <w:sz w:val="16"/>
              </w:rPr>
              <w:t>0.0499 (10.05)</w:t>
            </w:r>
          </w:p>
        </w:tc>
        <w:tc>
          <w:tcPr>
            <w:tcW w:w="1315" w:type="dxa"/>
          </w:tcPr>
          <w:p>
            <w:pPr>
              <w:pStyle w:val="TableParagraph"/>
              <w:spacing w:line="162" w:lineRule="exact" w:before="105"/>
              <w:ind w:left="158"/>
              <w:jc w:val="left"/>
              <w:rPr>
                <w:sz w:val="16"/>
              </w:rPr>
            </w:pPr>
            <w:r>
              <w:rPr>
                <w:w w:val="105"/>
                <w:sz w:val="16"/>
              </w:rPr>
              <w:t>0.0793 (13.53)</w:t>
            </w:r>
          </w:p>
        </w:tc>
        <w:tc>
          <w:tcPr>
            <w:tcW w:w="1316" w:type="dxa"/>
          </w:tcPr>
          <w:p>
            <w:pPr>
              <w:pStyle w:val="TableParagraph"/>
              <w:spacing w:line="162" w:lineRule="exact" w:before="105"/>
              <w:ind w:left="157"/>
              <w:jc w:val="left"/>
              <w:rPr>
                <w:sz w:val="16"/>
              </w:rPr>
            </w:pPr>
            <w:r>
              <w:rPr>
                <w:w w:val="105"/>
                <w:sz w:val="16"/>
              </w:rPr>
              <w:t>0.0881 (16.99)</w:t>
            </w:r>
          </w:p>
        </w:tc>
        <w:tc>
          <w:tcPr>
            <w:tcW w:w="1313" w:type="dxa"/>
          </w:tcPr>
          <w:p>
            <w:pPr>
              <w:pStyle w:val="TableParagraph"/>
              <w:spacing w:line="162" w:lineRule="exact" w:before="105"/>
              <w:ind w:left="154"/>
              <w:jc w:val="left"/>
              <w:rPr>
                <w:sz w:val="16"/>
              </w:rPr>
            </w:pPr>
            <w:r>
              <w:rPr>
                <w:w w:val="105"/>
                <w:sz w:val="16"/>
              </w:rPr>
              <w:t>0.0312 (6.37)</w:t>
            </w:r>
          </w:p>
        </w:tc>
        <w:tc>
          <w:tcPr>
            <w:tcW w:w="1290" w:type="dxa"/>
          </w:tcPr>
          <w:p>
            <w:pPr>
              <w:pStyle w:val="TableParagraph"/>
              <w:spacing w:line="162" w:lineRule="exact" w:before="105"/>
              <w:ind w:left="155"/>
              <w:jc w:val="left"/>
              <w:rPr>
                <w:sz w:val="16"/>
              </w:rPr>
            </w:pPr>
            <w:r>
              <w:rPr>
                <w:w w:val="105"/>
                <w:sz w:val="16"/>
              </w:rPr>
              <w:t>0.0283 (5.64)</w:t>
            </w:r>
          </w:p>
        </w:tc>
      </w:tr>
      <w:tr>
        <w:trPr>
          <w:trHeight w:val="180" w:hRule="atLeast"/>
        </w:trPr>
        <w:tc>
          <w:tcPr>
            <w:tcW w:w="1841" w:type="dxa"/>
          </w:tcPr>
          <w:p>
            <w:pPr>
              <w:pStyle w:val="TableParagraph"/>
              <w:spacing w:line="161" w:lineRule="exact"/>
              <w:ind w:left="50"/>
              <w:jc w:val="left"/>
              <w:rPr>
                <w:sz w:val="16"/>
              </w:rPr>
            </w:pPr>
            <w:r>
              <w:rPr>
                <w:w w:val="105"/>
                <w:sz w:val="16"/>
              </w:rPr>
              <w:t>Age</w:t>
            </w:r>
          </w:p>
        </w:tc>
        <w:tc>
          <w:tcPr>
            <w:tcW w:w="1335" w:type="dxa"/>
          </w:tcPr>
          <w:p>
            <w:pPr>
              <w:pStyle w:val="TableParagraph"/>
              <w:spacing w:line="161" w:lineRule="exact"/>
              <w:ind w:left="179"/>
              <w:jc w:val="left"/>
              <w:rPr>
                <w:sz w:val="16"/>
              </w:rPr>
            </w:pPr>
            <w:r>
              <w:rPr>
                <w:w w:val="105"/>
                <w:sz w:val="16"/>
              </w:rPr>
              <w:t>0.0893 (138.22)</w:t>
            </w:r>
          </w:p>
        </w:tc>
        <w:tc>
          <w:tcPr>
            <w:tcW w:w="1315" w:type="dxa"/>
          </w:tcPr>
          <w:p>
            <w:pPr>
              <w:pStyle w:val="TableParagraph"/>
              <w:spacing w:line="161" w:lineRule="exact"/>
              <w:ind w:right="71"/>
              <w:jc w:val="right"/>
              <w:rPr>
                <w:sz w:val="16"/>
              </w:rPr>
            </w:pPr>
            <w:r>
              <w:rPr>
                <w:w w:val="105"/>
                <w:sz w:val="16"/>
              </w:rPr>
              <w:t>0.0894 (138.27)</w:t>
            </w:r>
          </w:p>
        </w:tc>
        <w:tc>
          <w:tcPr>
            <w:tcW w:w="1316" w:type="dxa"/>
          </w:tcPr>
          <w:p>
            <w:pPr>
              <w:pStyle w:val="TableParagraph"/>
              <w:spacing w:line="161" w:lineRule="exact"/>
              <w:ind w:left="158"/>
              <w:jc w:val="left"/>
              <w:rPr>
                <w:sz w:val="16"/>
              </w:rPr>
            </w:pPr>
            <w:r>
              <w:rPr>
                <w:w w:val="105"/>
                <w:sz w:val="16"/>
              </w:rPr>
              <w:t>0.0733 (127.96)</w:t>
            </w:r>
          </w:p>
        </w:tc>
        <w:tc>
          <w:tcPr>
            <w:tcW w:w="1313" w:type="dxa"/>
          </w:tcPr>
          <w:p>
            <w:pPr>
              <w:pStyle w:val="TableParagraph"/>
              <w:spacing w:line="161" w:lineRule="exact"/>
              <w:ind w:left="155"/>
              <w:jc w:val="left"/>
              <w:rPr>
                <w:sz w:val="16"/>
              </w:rPr>
            </w:pPr>
            <w:r>
              <w:rPr>
                <w:w w:val="105"/>
                <w:sz w:val="16"/>
              </w:rPr>
              <w:t>0.0597 (108.10)</w:t>
            </w:r>
          </w:p>
        </w:tc>
        <w:tc>
          <w:tcPr>
            <w:tcW w:w="1290" w:type="dxa"/>
          </w:tcPr>
          <w:p>
            <w:pPr>
              <w:pStyle w:val="TableParagraph"/>
              <w:spacing w:line="161" w:lineRule="exact"/>
              <w:ind w:left="156"/>
              <w:jc w:val="left"/>
              <w:rPr>
                <w:sz w:val="16"/>
              </w:rPr>
            </w:pPr>
            <w:r>
              <w:rPr>
                <w:w w:val="105"/>
                <w:sz w:val="16"/>
              </w:rPr>
              <w:t>0.0597 (108.06)</w:t>
            </w:r>
          </w:p>
        </w:tc>
      </w:tr>
      <w:tr>
        <w:trPr>
          <w:trHeight w:val="180" w:hRule="atLeast"/>
        </w:trPr>
        <w:tc>
          <w:tcPr>
            <w:tcW w:w="1841" w:type="dxa"/>
          </w:tcPr>
          <w:p>
            <w:pPr>
              <w:pStyle w:val="TableParagraph"/>
              <w:spacing w:line="160" w:lineRule="exact"/>
              <w:ind w:left="50"/>
              <w:jc w:val="left"/>
              <w:rPr>
                <w:sz w:val="16"/>
              </w:rPr>
            </w:pPr>
            <w:r>
              <w:rPr>
                <w:w w:val="105"/>
                <w:sz w:val="16"/>
              </w:rPr>
              <w:t>Age squared</w:t>
            </w:r>
          </w:p>
        </w:tc>
        <w:tc>
          <w:tcPr>
            <w:tcW w:w="1335" w:type="dxa"/>
          </w:tcPr>
          <w:p>
            <w:pPr>
              <w:pStyle w:val="TableParagraph"/>
              <w:spacing w:line="160" w:lineRule="exact"/>
              <w:ind w:left="125"/>
              <w:jc w:val="left"/>
              <w:rPr>
                <w:sz w:val="16"/>
              </w:rPr>
            </w:pPr>
            <w:r>
              <w:rPr>
                <w:w w:val="105"/>
                <w:sz w:val="16"/>
              </w:rPr>
              <w:t>-0.0010 (128.33)</w:t>
            </w:r>
          </w:p>
        </w:tc>
        <w:tc>
          <w:tcPr>
            <w:tcW w:w="1315" w:type="dxa"/>
          </w:tcPr>
          <w:p>
            <w:pPr>
              <w:pStyle w:val="TableParagraph"/>
              <w:spacing w:line="160" w:lineRule="exact"/>
              <w:ind w:right="72"/>
              <w:jc w:val="right"/>
              <w:rPr>
                <w:sz w:val="16"/>
              </w:rPr>
            </w:pPr>
            <w:r>
              <w:rPr>
                <w:w w:val="105"/>
                <w:sz w:val="16"/>
              </w:rPr>
              <w:t>-0.0010 (128.49)</w:t>
            </w:r>
          </w:p>
        </w:tc>
        <w:tc>
          <w:tcPr>
            <w:tcW w:w="1316" w:type="dxa"/>
          </w:tcPr>
          <w:p>
            <w:pPr>
              <w:pStyle w:val="TableParagraph"/>
              <w:spacing w:line="160" w:lineRule="exact"/>
              <w:ind w:left="102"/>
              <w:jc w:val="left"/>
              <w:rPr>
                <w:sz w:val="16"/>
              </w:rPr>
            </w:pPr>
            <w:r>
              <w:rPr>
                <w:w w:val="105"/>
                <w:sz w:val="16"/>
              </w:rPr>
              <w:t>-0.0008 (112.73)</w:t>
            </w:r>
          </w:p>
        </w:tc>
        <w:tc>
          <w:tcPr>
            <w:tcW w:w="1313" w:type="dxa"/>
          </w:tcPr>
          <w:p>
            <w:pPr>
              <w:pStyle w:val="TableParagraph"/>
              <w:spacing w:line="160" w:lineRule="exact"/>
              <w:ind w:left="100"/>
              <w:jc w:val="left"/>
              <w:rPr>
                <w:sz w:val="16"/>
              </w:rPr>
            </w:pPr>
            <w:r>
              <w:rPr>
                <w:w w:val="105"/>
                <w:sz w:val="16"/>
              </w:rPr>
              <w:t>-0.0006 (94.59)</w:t>
            </w:r>
          </w:p>
        </w:tc>
        <w:tc>
          <w:tcPr>
            <w:tcW w:w="1290" w:type="dxa"/>
          </w:tcPr>
          <w:p>
            <w:pPr>
              <w:pStyle w:val="TableParagraph"/>
              <w:spacing w:line="160" w:lineRule="exact"/>
              <w:ind w:left="103"/>
              <w:jc w:val="left"/>
              <w:rPr>
                <w:sz w:val="16"/>
              </w:rPr>
            </w:pPr>
            <w:r>
              <w:rPr>
                <w:w w:val="105"/>
                <w:sz w:val="16"/>
              </w:rPr>
              <w:t>-0.0006 (94.58)</w:t>
            </w:r>
          </w:p>
        </w:tc>
      </w:tr>
      <w:tr>
        <w:trPr>
          <w:trHeight w:val="181" w:hRule="atLeast"/>
        </w:trPr>
        <w:tc>
          <w:tcPr>
            <w:tcW w:w="1841" w:type="dxa"/>
          </w:tcPr>
          <w:p>
            <w:pPr>
              <w:pStyle w:val="TableParagraph"/>
              <w:spacing w:line="162" w:lineRule="exact"/>
              <w:ind w:left="50"/>
              <w:jc w:val="left"/>
              <w:rPr>
                <w:sz w:val="16"/>
              </w:rPr>
            </w:pPr>
            <w:r>
              <w:rPr>
                <w:w w:val="105"/>
                <w:sz w:val="16"/>
              </w:rPr>
              <w:t>Male</w:t>
            </w:r>
          </w:p>
        </w:tc>
        <w:tc>
          <w:tcPr>
            <w:tcW w:w="1335" w:type="dxa"/>
          </w:tcPr>
          <w:p>
            <w:pPr>
              <w:pStyle w:val="TableParagraph"/>
              <w:spacing w:line="162" w:lineRule="exact"/>
              <w:ind w:left="179"/>
              <w:jc w:val="left"/>
              <w:rPr>
                <w:sz w:val="16"/>
              </w:rPr>
            </w:pPr>
            <w:r>
              <w:rPr>
                <w:w w:val="105"/>
                <w:sz w:val="16"/>
              </w:rPr>
              <w:t>0.2281 (85.23)</w:t>
            </w:r>
          </w:p>
        </w:tc>
        <w:tc>
          <w:tcPr>
            <w:tcW w:w="1315" w:type="dxa"/>
          </w:tcPr>
          <w:p>
            <w:pPr>
              <w:pStyle w:val="TableParagraph"/>
              <w:spacing w:line="162" w:lineRule="exact"/>
              <w:ind w:left="158"/>
              <w:jc w:val="left"/>
              <w:rPr>
                <w:sz w:val="16"/>
              </w:rPr>
            </w:pPr>
            <w:r>
              <w:rPr>
                <w:w w:val="105"/>
                <w:sz w:val="16"/>
              </w:rPr>
              <w:t>0.2284 (85.32)</w:t>
            </w:r>
          </w:p>
        </w:tc>
        <w:tc>
          <w:tcPr>
            <w:tcW w:w="1316" w:type="dxa"/>
          </w:tcPr>
          <w:p>
            <w:pPr>
              <w:pStyle w:val="TableParagraph"/>
              <w:spacing w:line="162" w:lineRule="exact"/>
              <w:ind w:left="157"/>
              <w:jc w:val="left"/>
              <w:rPr>
                <w:sz w:val="16"/>
              </w:rPr>
            </w:pPr>
            <w:r>
              <w:rPr>
                <w:w w:val="105"/>
                <w:sz w:val="16"/>
              </w:rPr>
              <w:t>0.2099 (88.48)</w:t>
            </w:r>
          </w:p>
        </w:tc>
        <w:tc>
          <w:tcPr>
            <w:tcW w:w="1313" w:type="dxa"/>
          </w:tcPr>
          <w:p>
            <w:pPr>
              <w:pStyle w:val="TableParagraph"/>
              <w:spacing w:line="162" w:lineRule="exact"/>
              <w:ind w:left="153"/>
              <w:jc w:val="left"/>
              <w:rPr>
                <w:sz w:val="16"/>
              </w:rPr>
            </w:pPr>
            <w:r>
              <w:rPr>
                <w:w w:val="105"/>
                <w:sz w:val="16"/>
              </w:rPr>
              <w:t>0.1593 (64.44)</w:t>
            </w:r>
          </w:p>
        </w:tc>
        <w:tc>
          <w:tcPr>
            <w:tcW w:w="1290" w:type="dxa"/>
          </w:tcPr>
          <w:p>
            <w:pPr>
              <w:pStyle w:val="TableParagraph"/>
              <w:spacing w:line="162" w:lineRule="exact"/>
              <w:ind w:left="155"/>
              <w:jc w:val="left"/>
              <w:rPr>
                <w:sz w:val="16"/>
              </w:rPr>
            </w:pPr>
            <w:r>
              <w:rPr>
                <w:w w:val="105"/>
                <w:sz w:val="16"/>
              </w:rPr>
              <w:t>0.1595 (64.50)</w:t>
            </w:r>
          </w:p>
        </w:tc>
      </w:tr>
      <w:tr>
        <w:trPr>
          <w:trHeight w:val="361" w:hRule="atLeast"/>
        </w:trPr>
        <w:tc>
          <w:tcPr>
            <w:tcW w:w="1841" w:type="dxa"/>
          </w:tcPr>
          <w:p>
            <w:pPr>
              <w:pStyle w:val="TableParagraph"/>
              <w:spacing w:line="177" w:lineRule="exact"/>
              <w:ind w:left="50"/>
              <w:jc w:val="left"/>
              <w:rPr>
                <w:sz w:val="16"/>
              </w:rPr>
            </w:pPr>
            <w:r>
              <w:rPr>
                <w:w w:val="105"/>
                <w:sz w:val="16"/>
              </w:rPr>
              <w:t>A8</w:t>
            </w:r>
          </w:p>
          <w:p>
            <w:pPr>
              <w:pStyle w:val="TableParagraph"/>
              <w:spacing w:line="165" w:lineRule="exact"/>
              <w:ind w:left="50"/>
              <w:jc w:val="left"/>
              <w:rPr>
                <w:sz w:val="16"/>
              </w:rPr>
            </w:pPr>
            <w:r>
              <w:rPr>
                <w:w w:val="105"/>
                <w:sz w:val="16"/>
              </w:rPr>
              <w:t>=2004 non-A8</w:t>
            </w:r>
          </w:p>
        </w:tc>
        <w:tc>
          <w:tcPr>
            <w:tcW w:w="1335" w:type="dxa"/>
          </w:tcPr>
          <w:p>
            <w:pPr>
              <w:pStyle w:val="TableParagraph"/>
              <w:spacing w:line="181" w:lineRule="exact"/>
              <w:ind w:left="125"/>
              <w:jc w:val="left"/>
              <w:rPr>
                <w:sz w:val="16"/>
              </w:rPr>
            </w:pPr>
            <w:r>
              <w:rPr>
                <w:w w:val="105"/>
                <w:sz w:val="16"/>
              </w:rPr>
              <w:t>-0.2973 (14.41)</w:t>
            </w:r>
          </w:p>
        </w:tc>
        <w:tc>
          <w:tcPr>
            <w:tcW w:w="1315" w:type="dxa"/>
          </w:tcPr>
          <w:p>
            <w:pPr>
              <w:pStyle w:val="TableParagraph"/>
              <w:spacing w:line="181" w:lineRule="exact"/>
              <w:ind w:left="102"/>
              <w:jc w:val="left"/>
              <w:rPr>
                <w:sz w:val="16"/>
              </w:rPr>
            </w:pPr>
            <w:r>
              <w:rPr>
                <w:w w:val="105"/>
                <w:sz w:val="16"/>
              </w:rPr>
              <w:t>-0.3265 (15.67)</w:t>
            </w:r>
          </w:p>
        </w:tc>
        <w:tc>
          <w:tcPr>
            <w:tcW w:w="1316" w:type="dxa"/>
          </w:tcPr>
          <w:p>
            <w:pPr>
              <w:pStyle w:val="TableParagraph"/>
              <w:spacing w:line="181" w:lineRule="exact"/>
              <w:ind w:left="102"/>
              <w:jc w:val="left"/>
              <w:rPr>
                <w:sz w:val="16"/>
              </w:rPr>
            </w:pPr>
            <w:r>
              <w:rPr>
                <w:w w:val="105"/>
                <w:sz w:val="16"/>
              </w:rPr>
              <w:t>-0.1515 (8.28)</w:t>
            </w:r>
          </w:p>
        </w:tc>
        <w:tc>
          <w:tcPr>
            <w:tcW w:w="1313" w:type="dxa"/>
          </w:tcPr>
          <w:p>
            <w:pPr>
              <w:pStyle w:val="TableParagraph"/>
              <w:spacing w:line="181" w:lineRule="exact"/>
              <w:ind w:left="100"/>
              <w:jc w:val="left"/>
              <w:rPr>
                <w:sz w:val="16"/>
              </w:rPr>
            </w:pPr>
            <w:r>
              <w:rPr>
                <w:w w:val="105"/>
                <w:sz w:val="16"/>
              </w:rPr>
              <w:t>-0.1403 (8.20)</w:t>
            </w:r>
          </w:p>
        </w:tc>
        <w:tc>
          <w:tcPr>
            <w:tcW w:w="1290" w:type="dxa"/>
          </w:tcPr>
          <w:p>
            <w:pPr>
              <w:pStyle w:val="TableParagraph"/>
              <w:spacing w:before="6"/>
              <w:jc w:val="left"/>
              <w:rPr>
                <w:b/>
                <w:sz w:val="15"/>
              </w:rPr>
            </w:pPr>
          </w:p>
          <w:p>
            <w:pPr>
              <w:pStyle w:val="TableParagraph"/>
              <w:spacing w:line="162" w:lineRule="exact" w:before="1"/>
              <w:ind w:left="155"/>
              <w:jc w:val="left"/>
              <w:rPr>
                <w:sz w:val="16"/>
              </w:rPr>
            </w:pPr>
            <w:r>
              <w:rPr>
                <w:w w:val="105"/>
                <w:sz w:val="16"/>
              </w:rPr>
              <w:t>0.0199 (1.61)</w:t>
            </w:r>
          </w:p>
        </w:tc>
      </w:tr>
      <w:tr>
        <w:trPr>
          <w:trHeight w:val="179" w:hRule="atLeast"/>
        </w:trPr>
        <w:tc>
          <w:tcPr>
            <w:tcW w:w="1841" w:type="dxa"/>
          </w:tcPr>
          <w:p>
            <w:pPr>
              <w:pStyle w:val="TableParagraph"/>
              <w:spacing w:line="159" w:lineRule="exact"/>
              <w:ind w:left="50"/>
              <w:jc w:val="left"/>
              <w:rPr>
                <w:sz w:val="16"/>
              </w:rPr>
            </w:pPr>
            <w:r>
              <w:rPr>
                <w:w w:val="105"/>
                <w:sz w:val="16"/>
              </w:rPr>
              <w:t>=2004 A8</w:t>
            </w:r>
          </w:p>
        </w:tc>
        <w:tc>
          <w:tcPr>
            <w:tcW w:w="1335" w:type="dxa"/>
          </w:tcPr>
          <w:p>
            <w:pPr>
              <w:pStyle w:val="TableParagraph"/>
              <w:jc w:val="left"/>
              <w:rPr>
                <w:sz w:val="12"/>
              </w:rPr>
            </w:pPr>
          </w:p>
        </w:tc>
        <w:tc>
          <w:tcPr>
            <w:tcW w:w="1315" w:type="dxa"/>
          </w:tcPr>
          <w:p>
            <w:pPr>
              <w:pStyle w:val="TableParagraph"/>
              <w:jc w:val="left"/>
              <w:rPr>
                <w:sz w:val="12"/>
              </w:rPr>
            </w:pPr>
          </w:p>
        </w:tc>
        <w:tc>
          <w:tcPr>
            <w:tcW w:w="1316" w:type="dxa"/>
          </w:tcPr>
          <w:p>
            <w:pPr>
              <w:pStyle w:val="TableParagraph"/>
              <w:jc w:val="left"/>
              <w:rPr>
                <w:sz w:val="12"/>
              </w:rPr>
            </w:pPr>
          </w:p>
        </w:tc>
        <w:tc>
          <w:tcPr>
            <w:tcW w:w="1313" w:type="dxa"/>
          </w:tcPr>
          <w:p>
            <w:pPr>
              <w:pStyle w:val="TableParagraph"/>
              <w:jc w:val="left"/>
              <w:rPr>
                <w:sz w:val="12"/>
              </w:rPr>
            </w:pPr>
          </w:p>
        </w:tc>
        <w:tc>
          <w:tcPr>
            <w:tcW w:w="1290" w:type="dxa"/>
          </w:tcPr>
          <w:p>
            <w:pPr>
              <w:pStyle w:val="TableParagraph"/>
              <w:spacing w:line="159" w:lineRule="exact"/>
              <w:ind w:left="102"/>
              <w:jc w:val="left"/>
              <w:rPr>
                <w:sz w:val="16"/>
              </w:rPr>
            </w:pPr>
            <w:r>
              <w:rPr>
                <w:w w:val="105"/>
                <w:sz w:val="16"/>
              </w:rPr>
              <w:t>-0.1848 (8.97)</w:t>
            </w:r>
          </w:p>
        </w:tc>
      </w:tr>
      <w:tr>
        <w:trPr>
          <w:trHeight w:val="181" w:hRule="atLeast"/>
        </w:trPr>
        <w:tc>
          <w:tcPr>
            <w:tcW w:w="1841" w:type="dxa"/>
          </w:tcPr>
          <w:p>
            <w:pPr>
              <w:pStyle w:val="TableParagraph"/>
              <w:spacing w:line="162" w:lineRule="exact"/>
              <w:ind w:left="50"/>
              <w:jc w:val="left"/>
              <w:rPr>
                <w:sz w:val="16"/>
              </w:rPr>
            </w:pPr>
            <w:r>
              <w:rPr>
                <w:w w:val="105"/>
                <w:sz w:val="16"/>
              </w:rPr>
              <w:t>Mixed</w:t>
            </w:r>
          </w:p>
        </w:tc>
        <w:tc>
          <w:tcPr>
            <w:tcW w:w="1335" w:type="dxa"/>
          </w:tcPr>
          <w:p>
            <w:pPr>
              <w:pStyle w:val="TableParagraph"/>
              <w:jc w:val="left"/>
              <w:rPr>
                <w:sz w:val="12"/>
              </w:rPr>
            </w:pPr>
          </w:p>
        </w:tc>
        <w:tc>
          <w:tcPr>
            <w:tcW w:w="1315" w:type="dxa"/>
          </w:tcPr>
          <w:p>
            <w:pPr>
              <w:pStyle w:val="TableParagraph"/>
              <w:spacing w:line="162" w:lineRule="exact"/>
              <w:ind w:left="158"/>
              <w:jc w:val="left"/>
              <w:rPr>
                <w:sz w:val="16"/>
              </w:rPr>
            </w:pPr>
            <w:r>
              <w:rPr>
                <w:w w:val="105"/>
                <w:sz w:val="16"/>
              </w:rPr>
              <w:t>0.0065 (0.16)</w:t>
            </w:r>
          </w:p>
        </w:tc>
        <w:tc>
          <w:tcPr>
            <w:tcW w:w="1316" w:type="dxa"/>
          </w:tcPr>
          <w:p>
            <w:pPr>
              <w:pStyle w:val="TableParagraph"/>
              <w:spacing w:line="162" w:lineRule="exact"/>
              <w:ind w:left="157"/>
              <w:jc w:val="left"/>
              <w:rPr>
                <w:sz w:val="16"/>
              </w:rPr>
            </w:pPr>
            <w:r>
              <w:rPr>
                <w:w w:val="105"/>
                <w:sz w:val="16"/>
              </w:rPr>
              <w:t>0.0290 (0.80)</w:t>
            </w:r>
          </w:p>
        </w:tc>
        <w:tc>
          <w:tcPr>
            <w:tcW w:w="1313" w:type="dxa"/>
          </w:tcPr>
          <w:p>
            <w:pPr>
              <w:pStyle w:val="TableParagraph"/>
              <w:spacing w:line="162" w:lineRule="exact"/>
              <w:ind w:left="100"/>
              <w:jc w:val="left"/>
              <w:rPr>
                <w:sz w:val="16"/>
              </w:rPr>
            </w:pPr>
            <w:r>
              <w:rPr>
                <w:w w:val="105"/>
                <w:sz w:val="16"/>
              </w:rPr>
              <w:t>-0.0075 (0.22)</w:t>
            </w:r>
          </w:p>
        </w:tc>
        <w:tc>
          <w:tcPr>
            <w:tcW w:w="1290" w:type="dxa"/>
          </w:tcPr>
          <w:p>
            <w:pPr>
              <w:pStyle w:val="TableParagraph"/>
              <w:spacing w:line="162" w:lineRule="exact"/>
              <w:ind w:left="102"/>
              <w:jc w:val="left"/>
              <w:rPr>
                <w:sz w:val="16"/>
              </w:rPr>
            </w:pPr>
            <w:r>
              <w:rPr>
                <w:w w:val="105"/>
                <w:sz w:val="16"/>
              </w:rPr>
              <w:t>-0.0078 (0.23)</w:t>
            </w:r>
          </w:p>
        </w:tc>
      </w:tr>
      <w:tr>
        <w:trPr>
          <w:trHeight w:val="179" w:hRule="atLeast"/>
        </w:trPr>
        <w:tc>
          <w:tcPr>
            <w:tcW w:w="1841" w:type="dxa"/>
          </w:tcPr>
          <w:p>
            <w:pPr>
              <w:pStyle w:val="TableParagraph"/>
              <w:spacing w:line="160" w:lineRule="exact"/>
              <w:ind w:left="50"/>
              <w:jc w:val="left"/>
              <w:rPr>
                <w:sz w:val="16"/>
              </w:rPr>
            </w:pPr>
            <w:r>
              <w:rPr>
                <w:w w:val="105"/>
                <w:sz w:val="16"/>
              </w:rPr>
              <w:t>Asian</w:t>
            </w:r>
          </w:p>
        </w:tc>
        <w:tc>
          <w:tcPr>
            <w:tcW w:w="1335" w:type="dxa"/>
          </w:tcPr>
          <w:p>
            <w:pPr>
              <w:pStyle w:val="TableParagraph"/>
              <w:jc w:val="left"/>
              <w:rPr>
                <w:sz w:val="12"/>
              </w:rPr>
            </w:pPr>
          </w:p>
        </w:tc>
        <w:tc>
          <w:tcPr>
            <w:tcW w:w="1315" w:type="dxa"/>
          </w:tcPr>
          <w:p>
            <w:pPr>
              <w:pStyle w:val="TableParagraph"/>
              <w:spacing w:line="160" w:lineRule="exact"/>
              <w:ind w:left="102"/>
              <w:jc w:val="left"/>
              <w:rPr>
                <w:sz w:val="16"/>
              </w:rPr>
            </w:pPr>
            <w:r>
              <w:rPr>
                <w:w w:val="105"/>
                <w:sz w:val="16"/>
              </w:rPr>
              <w:t>-0.0756 (8.32)</w:t>
            </w:r>
          </w:p>
        </w:tc>
        <w:tc>
          <w:tcPr>
            <w:tcW w:w="1316" w:type="dxa"/>
          </w:tcPr>
          <w:p>
            <w:pPr>
              <w:pStyle w:val="TableParagraph"/>
              <w:spacing w:line="160" w:lineRule="exact"/>
              <w:ind w:left="102"/>
              <w:jc w:val="left"/>
              <w:rPr>
                <w:sz w:val="16"/>
              </w:rPr>
            </w:pPr>
            <w:r>
              <w:rPr>
                <w:w w:val="105"/>
                <w:sz w:val="16"/>
              </w:rPr>
              <w:t>-0.0854 (10.73)</w:t>
            </w:r>
          </w:p>
        </w:tc>
        <w:tc>
          <w:tcPr>
            <w:tcW w:w="1313" w:type="dxa"/>
          </w:tcPr>
          <w:p>
            <w:pPr>
              <w:pStyle w:val="TableParagraph"/>
              <w:spacing w:line="160" w:lineRule="exact"/>
              <w:ind w:left="100"/>
              <w:jc w:val="left"/>
              <w:rPr>
                <w:sz w:val="16"/>
              </w:rPr>
            </w:pPr>
            <w:r>
              <w:rPr>
                <w:w w:val="105"/>
                <w:sz w:val="16"/>
              </w:rPr>
              <w:t>-0.1199 (15.93)</w:t>
            </w:r>
          </w:p>
        </w:tc>
        <w:tc>
          <w:tcPr>
            <w:tcW w:w="1290" w:type="dxa"/>
          </w:tcPr>
          <w:p>
            <w:pPr>
              <w:pStyle w:val="TableParagraph"/>
              <w:spacing w:line="160" w:lineRule="exact"/>
              <w:ind w:left="103"/>
              <w:jc w:val="left"/>
              <w:rPr>
                <w:sz w:val="16"/>
              </w:rPr>
            </w:pPr>
            <w:r>
              <w:rPr>
                <w:w w:val="105"/>
                <w:sz w:val="16"/>
              </w:rPr>
              <w:t>-0.1193 (15.90)</w:t>
            </w:r>
          </w:p>
        </w:tc>
      </w:tr>
      <w:tr>
        <w:trPr>
          <w:trHeight w:val="180" w:hRule="atLeast"/>
        </w:trPr>
        <w:tc>
          <w:tcPr>
            <w:tcW w:w="1841" w:type="dxa"/>
          </w:tcPr>
          <w:p>
            <w:pPr>
              <w:pStyle w:val="TableParagraph"/>
              <w:spacing w:line="161" w:lineRule="exact"/>
              <w:ind w:left="50"/>
              <w:jc w:val="left"/>
              <w:rPr>
                <w:sz w:val="16"/>
              </w:rPr>
            </w:pPr>
            <w:r>
              <w:rPr>
                <w:w w:val="105"/>
                <w:sz w:val="16"/>
              </w:rPr>
              <w:t>Black</w:t>
            </w:r>
          </w:p>
        </w:tc>
        <w:tc>
          <w:tcPr>
            <w:tcW w:w="1335" w:type="dxa"/>
          </w:tcPr>
          <w:p>
            <w:pPr>
              <w:pStyle w:val="TableParagraph"/>
              <w:jc w:val="left"/>
              <w:rPr>
                <w:sz w:val="12"/>
              </w:rPr>
            </w:pPr>
          </w:p>
        </w:tc>
        <w:tc>
          <w:tcPr>
            <w:tcW w:w="1315" w:type="dxa"/>
          </w:tcPr>
          <w:p>
            <w:pPr>
              <w:pStyle w:val="TableParagraph"/>
              <w:spacing w:line="161" w:lineRule="exact"/>
              <w:ind w:left="102"/>
              <w:jc w:val="left"/>
              <w:rPr>
                <w:sz w:val="16"/>
              </w:rPr>
            </w:pPr>
            <w:r>
              <w:rPr>
                <w:w w:val="105"/>
                <w:sz w:val="16"/>
              </w:rPr>
              <w:t>-0.0804 (6.96)</w:t>
            </w:r>
          </w:p>
        </w:tc>
        <w:tc>
          <w:tcPr>
            <w:tcW w:w="1316" w:type="dxa"/>
          </w:tcPr>
          <w:p>
            <w:pPr>
              <w:pStyle w:val="TableParagraph"/>
              <w:spacing w:line="161" w:lineRule="exact"/>
              <w:ind w:left="102"/>
              <w:jc w:val="left"/>
              <w:rPr>
                <w:sz w:val="16"/>
              </w:rPr>
            </w:pPr>
            <w:r>
              <w:rPr>
                <w:w w:val="105"/>
                <w:sz w:val="16"/>
              </w:rPr>
              <w:t>-0.0889 (8.78)</w:t>
            </w:r>
          </w:p>
        </w:tc>
        <w:tc>
          <w:tcPr>
            <w:tcW w:w="1313" w:type="dxa"/>
          </w:tcPr>
          <w:p>
            <w:pPr>
              <w:pStyle w:val="TableParagraph"/>
              <w:spacing w:line="161" w:lineRule="exact"/>
              <w:ind w:left="100"/>
              <w:jc w:val="left"/>
              <w:rPr>
                <w:sz w:val="16"/>
              </w:rPr>
            </w:pPr>
            <w:r>
              <w:rPr>
                <w:w w:val="105"/>
                <w:sz w:val="16"/>
              </w:rPr>
              <w:t>-0.1731 (18.03)</w:t>
            </w:r>
          </w:p>
        </w:tc>
        <w:tc>
          <w:tcPr>
            <w:tcW w:w="1290" w:type="dxa"/>
          </w:tcPr>
          <w:p>
            <w:pPr>
              <w:pStyle w:val="TableParagraph"/>
              <w:spacing w:line="161" w:lineRule="exact"/>
              <w:ind w:left="102"/>
              <w:jc w:val="left"/>
              <w:rPr>
                <w:sz w:val="16"/>
              </w:rPr>
            </w:pPr>
            <w:r>
              <w:rPr>
                <w:w w:val="105"/>
                <w:sz w:val="16"/>
              </w:rPr>
              <w:t>-0.1723 (17.97)</w:t>
            </w:r>
          </w:p>
        </w:tc>
      </w:tr>
      <w:tr>
        <w:trPr>
          <w:trHeight w:val="181" w:hRule="atLeast"/>
        </w:trPr>
        <w:tc>
          <w:tcPr>
            <w:tcW w:w="1841" w:type="dxa"/>
          </w:tcPr>
          <w:p>
            <w:pPr>
              <w:pStyle w:val="TableParagraph"/>
              <w:spacing w:line="162" w:lineRule="exact"/>
              <w:ind w:left="50"/>
              <w:jc w:val="left"/>
              <w:rPr>
                <w:sz w:val="16"/>
              </w:rPr>
            </w:pPr>
            <w:r>
              <w:rPr>
                <w:w w:val="105"/>
                <w:sz w:val="16"/>
              </w:rPr>
              <w:t>Chinese</w:t>
            </w:r>
          </w:p>
        </w:tc>
        <w:tc>
          <w:tcPr>
            <w:tcW w:w="1335" w:type="dxa"/>
          </w:tcPr>
          <w:p>
            <w:pPr>
              <w:pStyle w:val="TableParagraph"/>
              <w:jc w:val="left"/>
              <w:rPr>
                <w:sz w:val="12"/>
              </w:rPr>
            </w:pPr>
          </w:p>
        </w:tc>
        <w:tc>
          <w:tcPr>
            <w:tcW w:w="1315" w:type="dxa"/>
          </w:tcPr>
          <w:p>
            <w:pPr>
              <w:pStyle w:val="TableParagraph"/>
              <w:spacing w:line="162" w:lineRule="exact"/>
              <w:ind w:left="102"/>
              <w:jc w:val="left"/>
              <w:rPr>
                <w:sz w:val="16"/>
              </w:rPr>
            </w:pPr>
            <w:r>
              <w:rPr>
                <w:w w:val="105"/>
                <w:sz w:val="16"/>
              </w:rPr>
              <w:t>-0.0460 (1.83)</w:t>
            </w:r>
          </w:p>
        </w:tc>
        <w:tc>
          <w:tcPr>
            <w:tcW w:w="1316" w:type="dxa"/>
          </w:tcPr>
          <w:p>
            <w:pPr>
              <w:pStyle w:val="TableParagraph"/>
              <w:spacing w:line="162" w:lineRule="exact"/>
              <w:ind w:left="102"/>
              <w:jc w:val="left"/>
              <w:rPr>
                <w:sz w:val="16"/>
              </w:rPr>
            </w:pPr>
            <w:r>
              <w:rPr>
                <w:w w:val="105"/>
                <w:sz w:val="16"/>
              </w:rPr>
              <w:t>-0.1420 (6.45)</w:t>
            </w:r>
          </w:p>
        </w:tc>
        <w:tc>
          <w:tcPr>
            <w:tcW w:w="1313" w:type="dxa"/>
          </w:tcPr>
          <w:p>
            <w:pPr>
              <w:pStyle w:val="TableParagraph"/>
              <w:spacing w:line="162" w:lineRule="exact"/>
              <w:ind w:left="100"/>
              <w:jc w:val="left"/>
              <w:rPr>
                <w:sz w:val="16"/>
              </w:rPr>
            </w:pPr>
            <w:r>
              <w:rPr>
                <w:w w:val="105"/>
                <w:sz w:val="16"/>
              </w:rPr>
              <w:t>-0.1022 (4.97)</w:t>
            </w:r>
          </w:p>
        </w:tc>
        <w:tc>
          <w:tcPr>
            <w:tcW w:w="1290" w:type="dxa"/>
          </w:tcPr>
          <w:p>
            <w:pPr>
              <w:pStyle w:val="TableParagraph"/>
              <w:spacing w:line="162" w:lineRule="exact"/>
              <w:ind w:left="103"/>
              <w:jc w:val="left"/>
              <w:rPr>
                <w:sz w:val="16"/>
              </w:rPr>
            </w:pPr>
            <w:r>
              <w:rPr>
                <w:w w:val="105"/>
                <w:sz w:val="16"/>
              </w:rPr>
              <w:t>-0.1013 (4.93)</w:t>
            </w:r>
          </w:p>
        </w:tc>
      </w:tr>
      <w:tr>
        <w:trPr>
          <w:trHeight w:val="270" w:hRule="atLeast"/>
        </w:trPr>
        <w:tc>
          <w:tcPr>
            <w:tcW w:w="1841" w:type="dxa"/>
          </w:tcPr>
          <w:p>
            <w:pPr>
              <w:pStyle w:val="TableParagraph"/>
              <w:spacing w:line="179" w:lineRule="exact"/>
              <w:ind w:left="50"/>
              <w:jc w:val="left"/>
              <w:rPr>
                <w:sz w:val="16"/>
              </w:rPr>
            </w:pPr>
            <w:r>
              <w:rPr>
                <w:w w:val="105"/>
                <w:sz w:val="16"/>
              </w:rPr>
              <w:t>Other race</w:t>
            </w:r>
          </w:p>
        </w:tc>
        <w:tc>
          <w:tcPr>
            <w:tcW w:w="1335" w:type="dxa"/>
          </w:tcPr>
          <w:p>
            <w:pPr>
              <w:pStyle w:val="TableParagraph"/>
              <w:jc w:val="left"/>
              <w:rPr>
                <w:sz w:val="16"/>
              </w:rPr>
            </w:pPr>
          </w:p>
        </w:tc>
        <w:tc>
          <w:tcPr>
            <w:tcW w:w="1315" w:type="dxa"/>
          </w:tcPr>
          <w:p>
            <w:pPr>
              <w:pStyle w:val="TableParagraph"/>
              <w:spacing w:line="181" w:lineRule="exact"/>
              <w:ind w:left="102"/>
              <w:jc w:val="left"/>
              <w:rPr>
                <w:sz w:val="16"/>
              </w:rPr>
            </w:pPr>
            <w:r>
              <w:rPr>
                <w:w w:val="105"/>
                <w:sz w:val="16"/>
              </w:rPr>
              <w:t>-0.0268 (2.14)</w:t>
            </w:r>
          </w:p>
        </w:tc>
        <w:tc>
          <w:tcPr>
            <w:tcW w:w="1316" w:type="dxa"/>
          </w:tcPr>
          <w:p>
            <w:pPr>
              <w:pStyle w:val="TableParagraph"/>
              <w:spacing w:line="181" w:lineRule="exact"/>
              <w:ind w:left="102"/>
              <w:jc w:val="left"/>
              <w:rPr>
                <w:sz w:val="16"/>
              </w:rPr>
            </w:pPr>
            <w:r>
              <w:rPr>
                <w:w w:val="105"/>
                <w:sz w:val="16"/>
              </w:rPr>
              <w:t>-0.0452 (4.12)</w:t>
            </w:r>
          </w:p>
        </w:tc>
        <w:tc>
          <w:tcPr>
            <w:tcW w:w="1313" w:type="dxa"/>
          </w:tcPr>
          <w:p>
            <w:pPr>
              <w:pStyle w:val="TableParagraph"/>
              <w:spacing w:line="181" w:lineRule="exact"/>
              <w:ind w:left="100"/>
              <w:jc w:val="left"/>
              <w:rPr>
                <w:sz w:val="16"/>
              </w:rPr>
            </w:pPr>
            <w:r>
              <w:rPr>
                <w:w w:val="105"/>
                <w:sz w:val="16"/>
              </w:rPr>
              <w:t>-0.0801 (7.79)</w:t>
            </w:r>
          </w:p>
        </w:tc>
        <w:tc>
          <w:tcPr>
            <w:tcW w:w="1290" w:type="dxa"/>
          </w:tcPr>
          <w:p>
            <w:pPr>
              <w:pStyle w:val="TableParagraph"/>
              <w:spacing w:line="181" w:lineRule="exact"/>
              <w:ind w:left="103"/>
              <w:jc w:val="left"/>
              <w:rPr>
                <w:sz w:val="16"/>
              </w:rPr>
            </w:pPr>
            <w:r>
              <w:rPr>
                <w:w w:val="105"/>
                <w:sz w:val="16"/>
              </w:rPr>
              <w:t>-0.0801 (7.79)</w:t>
            </w:r>
          </w:p>
        </w:tc>
      </w:tr>
      <w:tr>
        <w:trPr>
          <w:trHeight w:val="271" w:hRule="atLeast"/>
        </w:trPr>
        <w:tc>
          <w:tcPr>
            <w:tcW w:w="1841" w:type="dxa"/>
          </w:tcPr>
          <w:p>
            <w:pPr>
              <w:pStyle w:val="TableParagraph"/>
              <w:spacing w:line="165" w:lineRule="exact" w:before="86"/>
              <w:ind w:left="50"/>
              <w:jc w:val="left"/>
              <w:rPr>
                <w:sz w:val="16"/>
              </w:rPr>
            </w:pPr>
            <w:r>
              <w:rPr>
                <w:w w:val="105"/>
                <w:sz w:val="16"/>
              </w:rPr>
              <w:t>Schooling dummies</w:t>
            </w:r>
          </w:p>
        </w:tc>
        <w:tc>
          <w:tcPr>
            <w:tcW w:w="1335" w:type="dxa"/>
          </w:tcPr>
          <w:p>
            <w:pPr>
              <w:pStyle w:val="TableParagraph"/>
              <w:spacing w:line="163" w:lineRule="exact" w:before="88"/>
              <w:ind w:left="433"/>
              <w:jc w:val="left"/>
              <w:rPr>
                <w:sz w:val="16"/>
              </w:rPr>
            </w:pPr>
            <w:r>
              <w:rPr>
                <w:w w:val="105"/>
                <w:sz w:val="16"/>
              </w:rPr>
              <w:t>No</w:t>
            </w:r>
          </w:p>
        </w:tc>
        <w:tc>
          <w:tcPr>
            <w:tcW w:w="1315" w:type="dxa"/>
          </w:tcPr>
          <w:p>
            <w:pPr>
              <w:pStyle w:val="TableParagraph"/>
              <w:spacing w:line="163" w:lineRule="exact" w:before="88"/>
              <w:ind w:left="412"/>
              <w:jc w:val="left"/>
              <w:rPr>
                <w:sz w:val="16"/>
              </w:rPr>
            </w:pPr>
            <w:r>
              <w:rPr>
                <w:w w:val="105"/>
                <w:sz w:val="16"/>
              </w:rPr>
              <w:t>No</w:t>
            </w:r>
          </w:p>
        </w:tc>
        <w:tc>
          <w:tcPr>
            <w:tcW w:w="1316" w:type="dxa"/>
          </w:tcPr>
          <w:p>
            <w:pPr>
              <w:pStyle w:val="TableParagraph"/>
              <w:spacing w:line="163" w:lineRule="exact" w:before="88"/>
              <w:ind w:right="167"/>
              <w:rPr>
                <w:sz w:val="16"/>
              </w:rPr>
            </w:pPr>
            <w:r>
              <w:rPr>
                <w:w w:val="103"/>
                <w:sz w:val="16"/>
              </w:rPr>
              <w:t>6</w:t>
            </w:r>
          </w:p>
        </w:tc>
        <w:tc>
          <w:tcPr>
            <w:tcW w:w="1313" w:type="dxa"/>
          </w:tcPr>
          <w:p>
            <w:pPr>
              <w:pStyle w:val="TableParagraph"/>
              <w:spacing w:line="163" w:lineRule="exact" w:before="88"/>
              <w:ind w:right="166"/>
              <w:rPr>
                <w:sz w:val="16"/>
              </w:rPr>
            </w:pPr>
            <w:r>
              <w:rPr>
                <w:w w:val="103"/>
                <w:sz w:val="16"/>
              </w:rPr>
              <w:t>6</w:t>
            </w:r>
          </w:p>
        </w:tc>
        <w:tc>
          <w:tcPr>
            <w:tcW w:w="1290" w:type="dxa"/>
          </w:tcPr>
          <w:p>
            <w:pPr>
              <w:pStyle w:val="TableParagraph"/>
              <w:spacing w:line="163" w:lineRule="exact" w:before="88"/>
              <w:ind w:right="146"/>
              <w:rPr>
                <w:sz w:val="16"/>
              </w:rPr>
            </w:pPr>
            <w:r>
              <w:rPr>
                <w:w w:val="103"/>
                <w:sz w:val="16"/>
              </w:rPr>
              <w:t>6</w:t>
            </w:r>
          </w:p>
        </w:tc>
      </w:tr>
      <w:tr>
        <w:trPr>
          <w:trHeight w:val="180" w:hRule="atLeast"/>
        </w:trPr>
        <w:tc>
          <w:tcPr>
            <w:tcW w:w="1841" w:type="dxa"/>
          </w:tcPr>
          <w:p>
            <w:pPr>
              <w:pStyle w:val="TableParagraph"/>
              <w:spacing w:line="161" w:lineRule="exact"/>
              <w:ind w:left="50"/>
              <w:jc w:val="left"/>
              <w:rPr>
                <w:sz w:val="16"/>
              </w:rPr>
            </w:pPr>
            <w:r>
              <w:rPr>
                <w:w w:val="105"/>
                <w:sz w:val="16"/>
              </w:rPr>
              <w:t>Region of work dummies</w:t>
            </w:r>
          </w:p>
        </w:tc>
        <w:tc>
          <w:tcPr>
            <w:tcW w:w="1335" w:type="dxa"/>
          </w:tcPr>
          <w:p>
            <w:pPr>
              <w:pStyle w:val="TableParagraph"/>
              <w:spacing w:line="161" w:lineRule="exact"/>
              <w:ind w:left="433"/>
              <w:jc w:val="left"/>
              <w:rPr>
                <w:sz w:val="16"/>
              </w:rPr>
            </w:pPr>
            <w:r>
              <w:rPr>
                <w:w w:val="105"/>
                <w:sz w:val="16"/>
              </w:rPr>
              <w:t>No</w:t>
            </w:r>
          </w:p>
        </w:tc>
        <w:tc>
          <w:tcPr>
            <w:tcW w:w="1315" w:type="dxa"/>
          </w:tcPr>
          <w:p>
            <w:pPr>
              <w:pStyle w:val="TableParagraph"/>
              <w:spacing w:line="161" w:lineRule="exact"/>
              <w:ind w:left="412"/>
              <w:jc w:val="left"/>
              <w:rPr>
                <w:sz w:val="16"/>
              </w:rPr>
            </w:pPr>
            <w:r>
              <w:rPr>
                <w:w w:val="105"/>
                <w:sz w:val="16"/>
              </w:rPr>
              <w:t>No</w:t>
            </w:r>
          </w:p>
        </w:tc>
        <w:tc>
          <w:tcPr>
            <w:tcW w:w="1316" w:type="dxa"/>
          </w:tcPr>
          <w:p>
            <w:pPr>
              <w:pStyle w:val="TableParagraph"/>
              <w:spacing w:line="161" w:lineRule="exact"/>
              <w:ind w:left="412"/>
              <w:jc w:val="left"/>
              <w:rPr>
                <w:sz w:val="16"/>
              </w:rPr>
            </w:pPr>
            <w:r>
              <w:rPr>
                <w:w w:val="105"/>
                <w:sz w:val="16"/>
              </w:rPr>
              <w:t>No</w:t>
            </w:r>
          </w:p>
        </w:tc>
        <w:tc>
          <w:tcPr>
            <w:tcW w:w="1313" w:type="dxa"/>
          </w:tcPr>
          <w:p>
            <w:pPr>
              <w:pStyle w:val="TableParagraph"/>
              <w:spacing w:line="161" w:lineRule="exact"/>
              <w:ind w:left="426" w:right="678"/>
              <w:rPr>
                <w:sz w:val="16"/>
              </w:rPr>
            </w:pPr>
            <w:r>
              <w:rPr>
                <w:w w:val="105"/>
                <w:sz w:val="16"/>
              </w:rPr>
              <w:t>21</w:t>
            </w:r>
          </w:p>
        </w:tc>
        <w:tc>
          <w:tcPr>
            <w:tcW w:w="1290" w:type="dxa"/>
          </w:tcPr>
          <w:p>
            <w:pPr>
              <w:pStyle w:val="TableParagraph"/>
              <w:spacing w:line="161" w:lineRule="exact"/>
              <w:ind w:left="403" w:right="631"/>
              <w:rPr>
                <w:sz w:val="16"/>
              </w:rPr>
            </w:pPr>
            <w:r>
              <w:rPr>
                <w:w w:val="105"/>
                <w:sz w:val="16"/>
              </w:rPr>
              <w:t>21</w:t>
            </w:r>
          </w:p>
        </w:tc>
      </w:tr>
      <w:tr>
        <w:trPr>
          <w:trHeight w:val="181" w:hRule="atLeast"/>
        </w:trPr>
        <w:tc>
          <w:tcPr>
            <w:tcW w:w="1841" w:type="dxa"/>
          </w:tcPr>
          <w:p>
            <w:pPr>
              <w:pStyle w:val="TableParagraph"/>
              <w:spacing w:line="162" w:lineRule="exact"/>
              <w:ind w:left="50"/>
              <w:jc w:val="left"/>
              <w:rPr>
                <w:sz w:val="16"/>
              </w:rPr>
            </w:pPr>
            <w:r>
              <w:rPr>
                <w:w w:val="105"/>
                <w:sz w:val="16"/>
              </w:rPr>
              <w:t>Industry dummies</w:t>
            </w:r>
          </w:p>
        </w:tc>
        <w:tc>
          <w:tcPr>
            <w:tcW w:w="1335" w:type="dxa"/>
          </w:tcPr>
          <w:p>
            <w:pPr>
              <w:pStyle w:val="TableParagraph"/>
              <w:spacing w:line="162" w:lineRule="exact"/>
              <w:ind w:left="433"/>
              <w:jc w:val="left"/>
              <w:rPr>
                <w:sz w:val="16"/>
              </w:rPr>
            </w:pPr>
            <w:r>
              <w:rPr>
                <w:w w:val="105"/>
                <w:sz w:val="16"/>
              </w:rPr>
              <w:t>No</w:t>
            </w:r>
          </w:p>
        </w:tc>
        <w:tc>
          <w:tcPr>
            <w:tcW w:w="1315" w:type="dxa"/>
          </w:tcPr>
          <w:p>
            <w:pPr>
              <w:pStyle w:val="TableParagraph"/>
              <w:spacing w:line="162" w:lineRule="exact"/>
              <w:ind w:left="412"/>
              <w:jc w:val="left"/>
              <w:rPr>
                <w:sz w:val="16"/>
              </w:rPr>
            </w:pPr>
            <w:r>
              <w:rPr>
                <w:w w:val="105"/>
                <w:sz w:val="16"/>
              </w:rPr>
              <w:t>No</w:t>
            </w:r>
          </w:p>
        </w:tc>
        <w:tc>
          <w:tcPr>
            <w:tcW w:w="1316" w:type="dxa"/>
          </w:tcPr>
          <w:p>
            <w:pPr>
              <w:pStyle w:val="TableParagraph"/>
              <w:spacing w:line="162" w:lineRule="exact"/>
              <w:ind w:left="412"/>
              <w:jc w:val="left"/>
              <w:rPr>
                <w:sz w:val="16"/>
              </w:rPr>
            </w:pPr>
            <w:r>
              <w:rPr>
                <w:w w:val="105"/>
                <w:sz w:val="16"/>
              </w:rPr>
              <w:t>No</w:t>
            </w:r>
          </w:p>
        </w:tc>
        <w:tc>
          <w:tcPr>
            <w:tcW w:w="1313" w:type="dxa"/>
          </w:tcPr>
          <w:p>
            <w:pPr>
              <w:pStyle w:val="TableParagraph"/>
              <w:spacing w:line="162" w:lineRule="exact"/>
              <w:ind w:left="426" w:right="678"/>
              <w:rPr>
                <w:sz w:val="16"/>
              </w:rPr>
            </w:pPr>
            <w:r>
              <w:rPr>
                <w:w w:val="105"/>
                <w:sz w:val="16"/>
              </w:rPr>
              <w:t>60</w:t>
            </w:r>
          </w:p>
        </w:tc>
        <w:tc>
          <w:tcPr>
            <w:tcW w:w="1290" w:type="dxa"/>
          </w:tcPr>
          <w:p>
            <w:pPr>
              <w:pStyle w:val="TableParagraph"/>
              <w:spacing w:line="162" w:lineRule="exact"/>
              <w:ind w:left="403" w:right="631"/>
              <w:rPr>
                <w:sz w:val="16"/>
              </w:rPr>
            </w:pPr>
            <w:r>
              <w:rPr>
                <w:w w:val="105"/>
                <w:sz w:val="16"/>
              </w:rPr>
              <w:t>60</w:t>
            </w:r>
          </w:p>
        </w:tc>
      </w:tr>
      <w:tr>
        <w:trPr>
          <w:trHeight w:val="282" w:hRule="atLeast"/>
        </w:trPr>
        <w:tc>
          <w:tcPr>
            <w:tcW w:w="1841" w:type="dxa"/>
          </w:tcPr>
          <w:p>
            <w:pPr>
              <w:pStyle w:val="TableParagraph"/>
              <w:spacing w:line="179" w:lineRule="exact"/>
              <w:ind w:left="50"/>
              <w:jc w:val="left"/>
              <w:rPr>
                <w:sz w:val="16"/>
              </w:rPr>
            </w:pPr>
            <w:r>
              <w:rPr>
                <w:w w:val="105"/>
                <w:sz w:val="16"/>
              </w:rPr>
              <w:t>Workplace size dummies</w:t>
            </w:r>
          </w:p>
        </w:tc>
        <w:tc>
          <w:tcPr>
            <w:tcW w:w="1335" w:type="dxa"/>
          </w:tcPr>
          <w:p>
            <w:pPr>
              <w:pStyle w:val="TableParagraph"/>
              <w:spacing w:line="181" w:lineRule="exact"/>
              <w:ind w:left="433"/>
              <w:jc w:val="left"/>
              <w:rPr>
                <w:sz w:val="16"/>
              </w:rPr>
            </w:pPr>
            <w:r>
              <w:rPr>
                <w:w w:val="105"/>
                <w:sz w:val="16"/>
              </w:rPr>
              <w:t>No</w:t>
            </w:r>
          </w:p>
        </w:tc>
        <w:tc>
          <w:tcPr>
            <w:tcW w:w="1315" w:type="dxa"/>
          </w:tcPr>
          <w:p>
            <w:pPr>
              <w:pStyle w:val="TableParagraph"/>
              <w:spacing w:line="181" w:lineRule="exact"/>
              <w:ind w:left="412"/>
              <w:jc w:val="left"/>
              <w:rPr>
                <w:sz w:val="16"/>
              </w:rPr>
            </w:pPr>
            <w:r>
              <w:rPr>
                <w:w w:val="105"/>
                <w:sz w:val="16"/>
              </w:rPr>
              <w:t>No</w:t>
            </w:r>
          </w:p>
        </w:tc>
        <w:tc>
          <w:tcPr>
            <w:tcW w:w="1316" w:type="dxa"/>
          </w:tcPr>
          <w:p>
            <w:pPr>
              <w:pStyle w:val="TableParagraph"/>
              <w:spacing w:line="181" w:lineRule="exact"/>
              <w:ind w:left="412"/>
              <w:jc w:val="left"/>
              <w:rPr>
                <w:sz w:val="16"/>
              </w:rPr>
            </w:pPr>
            <w:r>
              <w:rPr>
                <w:w w:val="105"/>
                <w:sz w:val="16"/>
              </w:rPr>
              <w:t>No</w:t>
            </w:r>
          </w:p>
        </w:tc>
        <w:tc>
          <w:tcPr>
            <w:tcW w:w="1313" w:type="dxa"/>
          </w:tcPr>
          <w:p>
            <w:pPr>
              <w:pStyle w:val="TableParagraph"/>
              <w:spacing w:line="181" w:lineRule="exact"/>
              <w:ind w:right="166"/>
              <w:rPr>
                <w:sz w:val="16"/>
              </w:rPr>
            </w:pPr>
            <w:r>
              <w:rPr>
                <w:w w:val="103"/>
                <w:sz w:val="16"/>
              </w:rPr>
              <w:t>8</w:t>
            </w:r>
          </w:p>
        </w:tc>
        <w:tc>
          <w:tcPr>
            <w:tcW w:w="1290" w:type="dxa"/>
          </w:tcPr>
          <w:p>
            <w:pPr>
              <w:pStyle w:val="TableParagraph"/>
              <w:spacing w:line="181" w:lineRule="exact"/>
              <w:ind w:right="146"/>
              <w:rPr>
                <w:sz w:val="16"/>
              </w:rPr>
            </w:pPr>
            <w:r>
              <w:rPr>
                <w:w w:val="103"/>
                <w:sz w:val="16"/>
              </w:rPr>
              <w:t>8</w:t>
            </w:r>
          </w:p>
        </w:tc>
      </w:tr>
      <w:tr>
        <w:trPr>
          <w:trHeight w:val="343" w:hRule="atLeast"/>
        </w:trPr>
        <w:tc>
          <w:tcPr>
            <w:tcW w:w="1841" w:type="dxa"/>
          </w:tcPr>
          <w:p>
            <w:pPr>
              <w:pStyle w:val="TableParagraph"/>
              <w:spacing w:before="134"/>
              <w:ind w:left="50"/>
              <w:jc w:val="left"/>
              <w:rPr>
                <w:sz w:val="16"/>
              </w:rPr>
            </w:pPr>
            <w:r>
              <w:rPr>
                <w:sz w:val="16"/>
              </w:rPr>
              <w:t>Adjusted R</w:t>
            </w:r>
            <w:r>
              <w:rPr>
                <w:sz w:val="16"/>
                <w:vertAlign w:val="superscript"/>
              </w:rPr>
              <w:t>2</w:t>
            </w:r>
          </w:p>
        </w:tc>
        <w:tc>
          <w:tcPr>
            <w:tcW w:w="1335" w:type="dxa"/>
          </w:tcPr>
          <w:p>
            <w:pPr>
              <w:pStyle w:val="TableParagraph"/>
              <w:spacing w:before="137"/>
              <w:ind w:left="179"/>
              <w:jc w:val="left"/>
              <w:rPr>
                <w:sz w:val="16"/>
              </w:rPr>
            </w:pPr>
            <w:r>
              <w:rPr>
                <w:w w:val="105"/>
                <w:sz w:val="16"/>
              </w:rPr>
              <w:t>0.1615</w:t>
            </w:r>
          </w:p>
        </w:tc>
        <w:tc>
          <w:tcPr>
            <w:tcW w:w="1315" w:type="dxa"/>
          </w:tcPr>
          <w:p>
            <w:pPr>
              <w:pStyle w:val="TableParagraph"/>
              <w:spacing w:before="137"/>
              <w:ind w:left="158"/>
              <w:jc w:val="left"/>
              <w:rPr>
                <w:sz w:val="16"/>
              </w:rPr>
            </w:pPr>
            <w:r>
              <w:rPr>
                <w:w w:val="105"/>
                <w:sz w:val="16"/>
              </w:rPr>
              <w:t>0.1621</w:t>
            </w:r>
          </w:p>
        </w:tc>
        <w:tc>
          <w:tcPr>
            <w:tcW w:w="1316" w:type="dxa"/>
          </w:tcPr>
          <w:p>
            <w:pPr>
              <w:pStyle w:val="TableParagraph"/>
              <w:spacing w:before="137"/>
              <w:ind w:left="240"/>
              <w:jc w:val="left"/>
              <w:rPr>
                <w:sz w:val="16"/>
              </w:rPr>
            </w:pPr>
            <w:r>
              <w:rPr>
                <w:w w:val="105"/>
                <w:sz w:val="16"/>
              </w:rPr>
              <w:t>0.358</w:t>
            </w:r>
          </w:p>
        </w:tc>
        <w:tc>
          <w:tcPr>
            <w:tcW w:w="1313" w:type="dxa"/>
          </w:tcPr>
          <w:p>
            <w:pPr>
              <w:pStyle w:val="TableParagraph"/>
              <w:spacing w:before="137"/>
              <w:ind w:left="154"/>
              <w:jc w:val="left"/>
              <w:rPr>
                <w:sz w:val="16"/>
              </w:rPr>
            </w:pPr>
            <w:r>
              <w:rPr>
                <w:w w:val="105"/>
                <w:sz w:val="16"/>
              </w:rPr>
              <w:t>0.4409</w:t>
            </w:r>
          </w:p>
        </w:tc>
        <w:tc>
          <w:tcPr>
            <w:tcW w:w="1290" w:type="dxa"/>
          </w:tcPr>
          <w:p>
            <w:pPr>
              <w:pStyle w:val="TableParagraph"/>
              <w:spacing w:before="137"/>
              <w:ind w:left="240"/>
              <w:jc w:val="left"/>
              <w:rPr>
                <w:sz w:val="16"/>
              </w:rPr>
            </w:pPr>
            <w:r>
              <w:rPr>
                <w:w w:val="105"/>
                <w:sz w:val="16"/>
              </w:rPr>
              <w:t>0.441</w:t>
            </w:r>
          </w:p>
        </w:tc>
      </w:tr>
      <w:tr>
        <w:trPr>
          <w:trHeight w:val="209" w:hRule="atLeast"/>
        </w:trPr>
        <w:tc>
          <w:tcPr>
            <w:tcW w:w="1841" w:type="dxa"/>
          </w:tcPr>
          <w:p>
            <w:pPr>
              <w:pStyle w:val="TableParagraph"/>
              <w:spacing w:line="170" w:lineRule="exact" w:before="19"/>
              <w:ind w:left="50"/>
              <w:jc w:val="left"/>
              <w:rPr>
                <w:sz w:val="16"/>
              </w:rPr>
            </w:pPr>
            <w:r>
              <w:rPr>
                <w:w w:val="103"/>
                <w:sz w:val="16"/>
              </w:rPr>
              <w:t>N</w:t>
            </w:r>
          </w:p>
        </w:tc>
        <w:tc>
          <w:tcPr>
            <w:tcW w:w="1335" w:type="dxa"/>
          </w:tcPr>
          <w:p>
            <w:pPr>
              <w:pStyle w:val="TableParagraph"/>
              <w:spacing w:line="165" w:lineRule="exact" w:before="24"/>
              <w:ind w:left="96"/>
              <w:jc w:val="left"/>
              <w:rPr>
                <w:sz w:val="16"/>
              </w:rPr>
            </w:pPr>
            <w:r>
              <w:rPr>
                <w:w w:val="105"/>
                <w:sz w:val="16"/>
              </w:rPr>
              <w:t>153,379</w:t>
            </w:r>
          </w:p>
        </w:tc>
        <w:tc>
          <w:tcPr>
            <w:tcW w:w="1315" w:type="dxa"/>
          </w:tcPr>
          <w:p>
            <w:pPr>
              <w:pStyle w:val="TableParagraph"/>
              <w:spacing w:line="165" w:lineRule="exact" w:before="24"/>
              <w:ind w:left="74"/>
              <w:jc w:val="left"/>
              <w:rPr>
                <w:sz w:val="16"/>
              </w:rPr>
            </w:pPr>
            <w:r>
              <w:rPr>
                <w:w w:val="105"/>
                <w:sz w:val="16"/>
              </w:rPr>
              <w:t>153,352</w:t>
            </w:r>
          </w:p>
        </w:tc>
        <w:tc>
          <w:tcPr>
            <w:tcW w:w="1316" w:type="dxa"/>
          </w:tcPr>
          <w:p>
            <w:pPr>
              <w:pStyle w:val="TableParagraph"/>
              <w:spacing w:line="165" w:lineRule="exact" w:before="24"/>
              <w:ind w:left="73"/>
              <w:jc w:val="left"/>
              <w:rPr>
                <w:sz w:val="16"/>
              </w:rPr>
            </w:pPr>
            <w:r>
              <w:rPr>
                <w:w w:val="105"/>
                <w:sz w:val="16"/>
              </w:rPr>
              <w:t>153,350</w:t>
            </w:r>
          </w:p>
        </w:tc>
        <w:tc>
          <w:tcPr>
            <w:tcW w:w="1313" w:type="dxa"/>
          </w:tcPr>
          <w:p>
            <w:pPr>
              <w:pStyle w:val="TableParagraph"/>
              <w:spacing w:line="165" w:lineRule="exact" w:before="24"/>
              <w:ind w:left="72"/>
              <w:jc w:val="left"/>
              <w:rPr>
                <w:sz w:val="16"/>
              </w:rPr>
            </w:pPr>
            <w:r>
              <w:rPr>
                <w:w w:val="105"/>
                <w:sz w:val="16"/>
              </w:rPr>
              <w:t>151,814</w:t>
            </w:r>
          </w:p>
        </w:tc>
        <w:tc>
          <w:tcPr>
            <w:tcW w:w="1290" w:type="dxa"/>
          </w:tcPr>
          <w:p>
            <w:pPr>
              <w:pStyle w:val="TableParagraph"/>
              <w:spacing w:line="165" w:lineRule="exact" w:before="24"/>
              <w:ind w:left="71"/>
              <w:jc w:val="left"/>
              <w:rPr>
                <w:sz w:val="16"/>
              </w:rPr>
            </w:pPr>
            <w:r>
              <w:rPr>
                <w:w w:val="105"/>
                <w:sz w:val="16"/>
              </w:rPr>
              <w:t>151,814</w:t>
            </w:r>
          </w:p>
        </w:tc>
      </w:tr>
    </w:tbl>
    <w:p>
      <w:pPr>
        <w:spacing w:before="176"/>
        <w:ind w:left="163" w:right="0" w:firstLine="0"/>
        <w:jc w:val="left"/>
        <w:rPr>
          <w:sz w:val="16"/>
        </w:rPr>
      </w:pPr>
      <w:r>
        <w:rPr>
          <w:w w:val="105"/>
          <w:sz w:val="16"/>
        </w:rPr>
        <w:t>Note: also includes two year dummies</w:t>
      </w:r>
    </w:p>
    <w:p>
      <w:pPr>
        <w:spacing w:after="0"/>
        <w:jc w:val="left"/>
        <w:rPr>
          <w:sz w:val="16"/>
        </w:rPr>
        <w:sectPr>
          <w:pgSz w:w="11900" w:h="16840"/>
          <w:pgMar w:header="0" w:footer="1466" w:top="1600" w:bottom="1660" w:left="1620" w:right="1460"/>
        </w:sectPr>
      </w:pPr>
    </w:p>
    <w:p>
      <w:pPr>
        <w:pStyle w:val="BodyText"/>
        <w:rPr>
          <w:sz w:val="20"/>
        </w:rPr>
      </w:pPr>
    </w:p>
    <w:p>
      <w:pPr>
        <w:pStyle w:val="BodyText"/>
        <w:spacing w:before="11"/>
        <w:rPr>
          <w:sz w:val="16"/>
        </w:rPr>
      </w:pPr>
    </w:p>
    <w:p>
      <w:pPr>
        <w:pStyle w:val="Heading1"/>
        <w:spacing w:before="93"/>
        <w:ind w:left="128"/>
        <w:jc w:val="both"/>
      </w:pPr>
      <w:r>
        <w:rPr>
          <w:color w:val="FF0000"/>
        </w:rPr>
        <w:t>Table 14: </w:t>
      </w:r>
      <w:r>
        <w:rPr/>
        <w:t>Self-employment probabilities (ages 16-70)</w:t>
      </w:r>
    </w:p>
    <w:p>
      <w:pPr>
        <w:pStyle w:val="BodyText"/>
        <w:spacing w:before="1" w:after="1"/>
        <w:rPr>
          <w:b/>
          <w:sz w:val="25"/>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4"/>
        <w:gridCol w:w="1254"/>
        <w:gridCol w:w="1290"/>
        <w:gridCol w:w="1381"/>
        <w:gridCol w:w="1380"/>
        <w:gridCol w:w="1249"/>
      </w:tblGrid>
      <w:tr>
        <w:trPr>
          <w:trHeight w:val="275" w:hRule="atLeast"/>
        </w:trPr>
        <w:tc>
          <w:tcPr>
            <w:tcW w:w="1834" w:type="dxa"/>
          </w:tcPr>
          <w:p>
            <w:pPr>
              <w:pStyle w:val="TableParagraph"/>
              <w:jc w:val="left"/>
              <w:rPr>
                <w:sz w:val="18"/>
              </w:rPr>
            </w:pPr>
          </w:p>
        </w:tc>
        <w:tc>
          <w:tcPr>
            <w:tcW w:w="1254" w:type="dxa"/>
          </w:tcPr>
          <w:p>
            <w:pPr>
              <w:pStyle w:val="TableParagraph"/>
              <w:spacing w:line="187" w:lineRule="exact"/>
              <w:ind w:left="16"/>
              <w:rPr>
                <w:b/>
                <w:sz w:val="17"/>
              </w:rPr>
            </w:pPr>
            <w:r>
              <w:rPr>
                <w:b/>
                <w:w w:val="99"/>
                <w:sz w:val="17"/>
              </w:rPr>
              <w:t>1</w:t>
            </w:r>
          </w:p>
        </w:tc>
        <w:tc>
          <w:tcPr>
            <w:tcW w:w="1290" w:type="dxa"/>
          </w:tcPr>
          <w:p>
            <w:pPr>
              <w:pStyle w:val="TableParagraph"/>
              <w:spacing w:line="187" w:lineRule="exact"/>
              <w:ind w:right="12"/>
              <w:rPr>
                <w:b/>
                <w:sz w:val="17"/>
              </w:rPr>
            </w:pPr>
            <w:r>
              <w:rPr>
                <w:b/>
                <w:w w:val="99"/>
                <w:sz w:val="17"/>
              </w:rPr>
              <w:t>2</w:t>
            </w:r>
          </w:p>
        </w:tc>
        <w:tc>
          <w:tcPr>
            <w:tcW w:w="1381" w:type="dxa"/>
          </w:tcPr>
          <w:p>
            <w:pPr>
              <w:pStyle w:val="TableParagraph"/>
              <w:spacing w:line="187" w:lineRule="exact"/>
              <w:ind w:right="48"/>
              <w:rPr>
                <w:b/>
                <w:sz w:val="17"/>
              </w:rPr>
            </w:pPr>
            <w:r>
              <w:rPr>
                <w:b/>
                <w:w w:val="99"/>
                <w:sz w:val="17"/>
              </w:rPr>
              <w:t>3</w:t>
            </w:r>
          </w:p>
        </w:tc>
        <w:tc>
          <w:tcPr>
            <w:tcW w:w="1380" w:type="dxa"/>
          </w:tcPr>
          <w:p>
            <w:pPr>
              <w:pStyle w:val="TableParagraph"/>
              <w:spacing w:line="187" w:lineRule="exact"/>
              <w:ind w:right="41"/>
              <w:rPr>
                <w:b/>
                <w:sz w:val="17"/>
              </w:rPr>
            </w:pPr>
            <w:r>
              <w:rPr>
                <w:b/>
                <w:w w:val="99"/>
                <w:sz w:val="17"/>
              </w:rPr>
              <w:t>4</w:t>
            </w:r>
          </w:p>
        </w:tc>
        <w:tc>
          <w:tcPr>
            <w:tcW w:w="1249" w:type="dxa"/>
          </w:tcPr>
          <w:p>
            <w:pPr>
              <w:pStyle w:val="TableParagraph"/>
              <w:spacing w:line="187" w:lineRule="exact"/>
              <w:ind w:right="2"/>
              <w:rPr>
                <w:b/>
                <w:sz w:val="17"/>
              </w:rPr>
            </w:pPr>
            <w:r>
              <w:rPr>
                <w:b/>
                <w:w w:val="99"/>
                <w:sz w:val="17"/>
              </w:rPr>
              <w:t>5</w:t>
            </w:r>
          </w:p>
        </w:tc>
      </w:tr>
      <w:tr>
        <w:trPr>
          <w:trHeight w:val="280" w:hRule="atLeast"/>
        </w:trPr>
        <w:tc>
          <w:tcPr>
            <w:tcW w:w="1834" w:type="dxa"/>
          </w:tcPr>
          <w:p>
            <w:pPr>
              <w:pStyle w:val="TableParagraph"/>
              <w:spacing w:line="180" w:lineRule="exact" w:before="80"/>
              <w:ind w:left="50"/>
              <w:jc w:val="left"/>
              <w:rPr>
                <w:sz w:val="17"/>
              </w:rPr>
            </w:pPr>
            <w:r>
              <w:rPr>
                <w:sz w:val="17"/>
              </w:rPr>
              <w:t>Immigrant</w:t>
            </w:r>
          </w:p>
        </w:tc>
        <w:tc>
          <w:tcPr>
            <w:tcW w:w="1254" w:type="dxa"/>
          </w:tcPr>
          <w:p>
            <w:pPr>
              <w:pStyle w:val="TableParagraph"/>
              <w:spacing w:line="178" w:lineRule="exact" w:before="83"/>
              <w:ind w:right="87"/>
              <w:jc w:val="right"/>
              <w:rPr>
                <w:sz w:val="17"/>
              </w:rPr>
            </w:pPr>
            <w:r>
              <w:rPr>
                <w:sz w:val="17"/>
              </w:rPr>
              <w:t>0.0287 (17.78)</w:t>
            </w:r>
          </w:p>
        </w:tc>
        <w:tc>
          <w:tcPr>
            <w:tcW w:w="1290" w:type="dxa"/>
          </w:tcPr>
          <w:p>
            <w:pPr>
              <w:pStyle w:val="TableParagraph"/>
              <w:spacing w:line="178" w:lineRule="exact" w:before="83"/>
              <w:ind w:right="103"/>
              <w:jc w:val="right"/>
              <w:rPr>
                <w:sz w:val="17"/>
              </w:rPr>
            </w:pPr>
            <w:r>
              <w:rPr>
                <w:sz w:val="17"/>
              </w:rPr>
              <w:t>0.0246 (15.86)</w:t>
            </w:r>
          </w:p>
        </w:tc>
        <w:tc>
          <w:tcPr>
            <w:tcW w:w="1381" w:type="dxa"/>
          </w:tcPr>
          <w:p>
            <w:pPr>
              <w:pStyle w:val="TableParagraph"/>
              <w:spacing w:line="178" w:lineRule="exact" w:before="83"/>
              <w:ind w:left="188"/>
              <w:jc w:val="left"/>
              <w:rPr>
                <w:sz w:val="17"/>
              </w:rPr>
            </w:pPr>
            <w:r>
              <w:rPr>
                <w:sz w:val="17"/>
              </w:rPr>
              <w:t>0.0273 (17.75)</w:t>
            </w:r>
          </w:p>
        </w:tc>
        <w:tc>
          <w:tcPr>
            <w:tcW w:w="1380" w:type="dxa"/>
          </w:tcPr>
          <w:p>
            <w:pPr>
              <w:pStyle w:val="TableParagraph"/>
              <w:spacing w:line="178" w:lineRule="exact" w:before="83"/>
              <w:ind w:left="180"/>
              <w:jc w:val="left"/>
              <w:rPr>
                <w:sz w:val="17"/>
              </w:rPr>
            </w:pPr>
            <w:r>
              <w:rPr>
                <w:sz w:val="17"/>
              </w:rPr>
              <w:t>0.0299 (16.12)</w:t>
            </w:r>
          </w:p>
        </w:tc>
        <w:tc>
          <w:tcPr>
            <w:tcW w:w="1249" w:type="dxa"/>
          </w:tcPr>
          <w:p>
            <w:pPr>
              <w:pStyle w:val="TableParagraph"/>
              <w:spacing w:line="178" w:lineRule="exact" w:before="83"/>
              <w:ind w:right="49"/>
              <w:jc w:val="right"/>
              <w:rPr>
                <w:sz w:val="17"/>
              </w:rPr>
            </w:pPr>
            <w:r>
              <w:rPr>
                <w:sz w:val="17"/>
              </w:rPr>
              <w:t>0.0214 (13.48)</w:t>
            </w:r>
          </w:p>
        </w:tc>
      </w:tr>
      <w:tr>
        <w:trPr>
          <w:trHeight w:val="193" w:hRule="atLeast"/>
        </w:trPr>
        <w:tc>
          <w:tcPr>
            <w:tcW w:w="1834" w:type="dxa"/>
          </w:tcPr>
          <w:p>
            <w:pPr>
              <w:pStyle w:val="TableParagraph"/>
              <w:spacing w:line="174" w:lineRule="exact"/>
              <w:ind w:left="50"/>
              <w:jc w:val="left"/>
              <w:rPr>
                <w:sz w:val="17"/>
              </w:rPr>
            </w:pPr>
            <w:r>
              <w:rPr>
                <w:sz w:val="17"/>
              </w:rPr>
              <w:t>A8 immigrant</w:t>
            </w:r>
          </w:p>
        </w:tc>
        <w:tc>
          <w:tcPr>
            <w:tcW w:w="1254" w:type="dxa"/>
          </w:tcPr>
          <w:p>
            <w:pPr>
              <w:pStyle w:val="TableParagraph"/>
              <w:spacing w:line="174" w:lineRule="exact"/>
              <w:ind w:right="87"/>
              <w:jc w:val="right"/>
              <w:rPr>
                <w:sz w:val="17"/>
              </w:rPr>
            </w:pPr>
            <w:r>
              <w:rPr>
                <w:sz w:val="17"/>
              </w:rPr>
              <w:t>0.1150 (11.26)</w:t>
            </w:r>
          </w:p>
        </w:tc>
        <w:tc>
          <w:tcPr>
            <w:tcW w:w="1290" w:type="dxa"/>
          </w:tcPr>
          <w:p>
            <w:pPr>
              <w:pStyle w:val="TableParagraph"/>
              <w:spacing w:line="174" w:lineRule="exact"/>
              <w:ind w:right="103"/>
              <w:jc w:val="right"/>
              <w:rPr>
                <w:sz w:val="17"/>
              </w:rPr>
            </w:pPr>
            <w:r>
              <w:rPr>
                <w:sz w:val="17"/>
              </w:rPr>
              <w:t>0.1462 (14.15)</w:t>
            </w:r>
          </w:p>
        </w:tc>
        <w:tc>
          <w:tcPr>
            <w:tcW w:w="1381" w:type="dxa"/>
          </w:tcPr>
          <w:p>
            <w:pPr>
              <w:pStyle w:val="TableParagraph"/>
              <w:spacing w:line="174" w:lineRule="exact"/>
              <w:ind w:left="188"/>
              <w:jc w:val="left"/>
              <w:rPr>
                <w:sz w:val="17"/>
              </w:rPr>
            </w:pPr>
            <w:r>
              <w:rPr>
                <w:sz w:val="17"/>
              </w:rPr>
              <w:t>0.1708 (16.21)</w:t>
            </w:r>
          </w:p>
        </w:tc>
        <w:tc>
          <w:tcPr>
            <w:tcW w:w="1380" w:type="dxa"/>
          </w:tcPr>
          <w:p>
            <w:pPr>
              <w:pStyle w:val="TableParagraph"/>
              <w:spacing w:line="174" w:lineRule="exact"/>
              <w:ind w:left="180"/>
              <w:jc w:val="left"/>
              <w:rPr>
                <w:sz w:val="17"/>
              </w:rPr>
            </w:pPr>
            <w:r>
              <w:rPr>
                <w:sz w:val="17"/>
              </w:rPr>
              <w:t>0.1678 (15.88)</w:t>
            </w:r>
          </w:p>
        </w:tc>
        <w:tc>
          <w:tcPr>
            <w:tcW w:w="1249" w:type="dxa"/>
          </w:tcPr>
          <w:p>
            <w:pPr>
              <w:pStyle w:val="TableParagraph"/>
              <w:spacing w:line="174" w:lineRule="exact"/>
              <w:ind w:right="49"/>
              <w:jc w:val="right"/>
              <w:rPr>
                <w:sz w:val="17"/>
              </w:rPr>
            </w:pPr>
            <w:r>
              <w:rPr>
                <w:sz w:val="17"/>
              </w:rPr>
              <w:t>0.0993 (11.46)</w:t>
            </w:r>
          </w:p>
        </w:tc>
      </w:tr>
      <w:tr>
        <w:trPr>
          <w:trHeight w:val="194" w:hRule="atLeast"/>
        </w:trPr>
        <w:tc>
          <w:tcPr>
            <w:tcW w:w="1834" w:type="dxa"/>
          </w:tcPr>
          <w:p>
            <w:pPr>
              <w:pStyle w:val="TableParagraph"/>
              <w:spacing w:line="174" w:lineRule="exact"/>
              <w:ind w:left="50"/>
              <w:jc w:val="left"/>
              <w:rPr>
                <w:sz w:val="17"/>
              </w:rPr>
            </w:pPr>
            <w:r>
              <w:rPr>
                <w:sz w:val="17"/>
              </w:rPr>
              <w:t>A8 since 2004</w:t>
            </w:r>
          </w:p>
        </w:tc>
        <w:tc>
          <w:tcPr>
            <w:tcW w:w="1254" w:type="dxa"/>
          </w:tcPr>
          <w:p>
            <w:pPr>
              <w:pStyle w:val="TableParagraph"/>
              <w:spacing w:line="174" w:lineRule="exact"/>
              <w:ind w:left="97"/>
              <w:jc w:val="left"/>
              <w:rPr>
                <w:sz w:val="17"/>
              </w:rPr>
            </w:pPr>
            <w:r>
              <w:rPr>
                <w:sz w:val="17"/>
              </w:rPr>
              <w:t>-0.1082 (15.85)</w:t>
            </w:r>
          </w:p>
        </w:tc>
        <w:tc>
          <w:tcPr>
            <w:tcW w:w="1290" w:type="dxa"/>
          </w:tcPr>
          <w:p>
            <w:pPr>
              <w:pStyle w:val="TableParagraph"/>
              <w:spacing w:line="174" w:lineRule="exact"/>
              <w:ind w:right="104"/>
              <w:jc w:val="right"/>
              <w:rPr>
                <w:sz w:val="17"/>
              </w:rPr>
            </w:pPr>
            <w:r>
              <w:rPr>
                <w:sz w:val="17"/>
              </w:rPr>
              <w:t>-0.0917 (12.84)</w:t>
            </w:r>
          </w:p>
        </w:tc>
        <w:tc>
          <w:tcPr>
            <w:tcW w:w="1381" w:type="dxa"/>
          </w:tcPr>
          <w:p>
            <w:pPr>
              <w:pStyle w:val="TableParagraph"/>
              <w:spacing w:line="174" w:lineRule="exact"/>
              <w:ind w:left="132"/>
              <w:jc w:val="left"/>
              <w:rPr>
                <w:sz w:val="17"/>
              </w:rPr>
            </w:pPr>
            <w:r>
              <w:rPr>
                <w:sz w:val="17"/>
              </w:rPr>
              <w:t>-0.0921 (14.56)</w:t>
            </w:r>
          </w:p>
        </w:tc>
        <w:tc>
          <w:tcPr>
            <w:tcW w:w="1380" w:type="dxa"/>
          </w:tcPr>
          <w:p>
            <w:pPr>
              <w:pStyle w:val="TableParagraph"/>
              <w:spacing w:line="174" w:lineRule="exact"/>
              <w:ind w:left="124"/>
              <w:jc w:val="left"/>
              <w:rPr>
                <w:sz w:val="17"/>
              </w:rPr>
            </w:pPr>
            <w:r>
              <w:rPr>
                <w:sz w:val="17"/>
              </w:rPr>
              <w:t>-0.0919 (14.52)</w:t>
            </w:r>
          </w:p>
        </w:tc>
        <w:tc>
          <w:tcPr>
            <w:tcW w:w="1249" w:type="dxa"/>
          </w:tcPr>
          <w:p>
            <w:pPr>
              <w:pStyle w:val="TableParagraph"/>
              <w:spacing w:line="174" w:lineRule="exact"/>
              <w:ind w:right="49"/>
              <w:jc w:val="right"/>
              <w:rPr>
                <w:sz w:val="17"/>
              </w:rPr>
            </w:pPr>
            <w:r>
              <w:rPr>
                <w:sz w:val="17"/>
              </w:rPr>
              <w:t>-0.0650 (12.43)</w:t>
            </w:r>
          </w:p>
        </w:tc>
      </w:tr>
      <w:tr>
        <w:trPr>
          <w:trHeight w:val="194" w:hRule="atLeast"/>
        </w:trPr>
        <w:tc>
          <w:tcPr>
            <w:tcW w:w="1834" w:type="dxa"/>
          </w:tcPr>
          <w:p>
            <w:pPr>
              <w:pStyle w:val="TableParagraph"/>
              <w:spacing w:line="174" w:lineRule="exact"/>
              <w:ind w:left="50"/>
              <w:jc w:val="left"/>
              <w:rPr>
                <w:sz w:val="17"/>
              </w:rPr>
            </w:pPr>
            <w:r>
              <w:rPr>
                <w:sz w:val="17"/>
              </w:rPr>
              <w:t>Other since 2004</w:t>
            </w:r>
          </w:p>
        </w:tc>
        <w:tc>
          <w:tcPr>
            <w:tcW w:w="1254" w:type="dxa"/>
          </w:tcPr>
          <w:p>
            <w:pPr>
              <w:pStyle w:val="TableParagraph"/>
              <w:spacing w:line="174" w:lineRule="exact"/>
              <w:ind w:left="97"/>
              <w:jc w:val="left"/>
              <w:rPr>
                <w:sz w:val="17"/>
              </w:rPr>
            </w:pPr>
            <w:r>
              <w:rPr>
                <w:sz w:val="17"/>
              </w:rPr>
              <w:t>-0.0830 (20.39)</w:t>
            </w:r>
          </w:p>
        </w:tc>
        <w:tc>
          <w:tcPr>
            <w:tcW w:w="1290" w:type="dxa"/>
          </w:tcPr>
          <w:p>
            <w:pPr>
              <w:pStyle w:val="TableParagraph"/>
              <w:spacing w:line="174" w:lineRule="exact"/>
              <w:ind w:right="104"/>
              <w:jc w:val="right"/>
              <w:rPr>
                <w:sz w:val="17"/>
              </w:rPr>
            </w:pPr>
            <w:r>
              <w:rPr>
                <w:sz w:val="17"/>
              </w:rPr>
              <w:t>-0.0574 (13.18)</w:t>
            </w:r>
          </w:p>
        </w:tc>
        <w:tc>
          <w:tcPr>
            <w:tcW w:w="1381" w:type="dxa"/>
          </w:tcPr>
          <w:p>
            <w:pPr>
              <w:pStyle w:val="TableParagraph"/>
              <w:spacing w:line="174" w:lineRule="exact"/>
              <w:ind w:left="132"/>
              <w:jc w:val="left"/>
              <w:rPr>
                <w:sz w:val="17"/>
              </w:rPr>
            </w:pPr>
            <w:r>
              <w:rPr>
                <w:sz w:val="17"/>
              </w:rPr>
              <w:t>-0.0534 (12.75)</w:t>
            </w:r>
          </w:p>
        </w:tc>
        <w:tc>
          <w:tcPr>
            <w:tcW w:w="1380" w:type="dxa"/>
          </w:tcPr>
          <w:p>
            <w:pPr>
              <w:pStyle w:val="TableParagraph"/>
              <w:spacing w:line="174" w:lineRule="exact"/>
              <w:ind w:left="124"/>
              <w:jc w:val="left"/>
              <w:rPr>
                <w:sz w:val="17"/>
              </w:rPr>
            </w:pPr>
            <w:r>
              <w:rPr>
                <w:sz w:val="17"/>
              </w:rPr>
              <w:t>-0.0530 (12.62)</w:t>
            </w:r>
          </w:p>
        </w:tc>
        <w:tc>
          <w:tcPr>
            <w:tcW w:w="1249" w:type="dxa"/>
          </w:tcPr>
          <w:p>
            <w:pPr>
              <w:pStyle w:val="TableParagraph"/>
              <w:spacing w:line="174" w:lineRule="exact"/>
              <w:ind w:right="49"/>
              <w:jc w:val="right"/>
              <w:rPr>
                <w:sz w:val="17"/>
              </w:rPr>
            </w:pPr>
            <w:r>
              <w:rPr>
                <w:sz w:val="17"/>
              </w:rPr>
              <w:t>-0.0387 (11.26)</w:t>
            </w:r>
          </w:p>
        </w:tc>
      </w:tr>
      <w:tr>
        <w:trPr>
          <w:trHeight w:val="194" w:hRule="atLeast"/>
        </w:trPr>
        <w:tc>
          <w:tcPr>
            <w:tcW w:w="1834" w:type="dxa"/>
          </w:tcPr>
          <w:p>
            <w:pPr>
              <w:pStyle w:val="TableParagraph"/>
              <w:spacing w:line="174" w:lineRule="exact"/>
              <w:ind w:left="50"/>
              <w:jc w:val="left"/>
              <w:rPr>
                <w:sz w:val="17"/>
              </w:rPr>
            </w:pPr>
            <w:r>
              <w:rPr>
                <w:sz w:val="17"/>
              </w:rPr>
              <w:t>Age 16-17</w:t>
            </w:r>
          </w:p>
        </w:tc>
        <w:tc>
          <w:tcPr>
            <w:tcW w:w="1254" w:type="dxa"/>
          </w:tcPr>
          <w:p>
            <w:pPr>
              <w:pStyle w:val="TableParagraph"/>
              <w:jc w:val="left"/>
              <w:rPr>
                <w:sz w:val="12"/>
              </w:rPr>
            </w:pPr>
          </w:p>
        </w:tc>
        <w:tc>
          <w:tcPr>
            <w:tcW w:w="1290" w:type="dxa"/>
          </w:tcPr>
          <w:p>
            <w:pPr>
              <w:pStyle w:val="TableParagraph"/>
              <w:spacing w:line="174" w:lineRule="exact"/>
              <w:ind w:right="104"/>
              <w:jc w:val="right"/>
              <w:rPr>
                <w:sz w:val="17"/>
              </w:rPr>
            </w:pPr>
            <w:r>
              <w:rPr>
                <w:sz w:val="17"/>
              </w:rPr>
              <w:t>-0.1122 (37.27)</w:t>
            </w:r>
          </w:p>
        </w:tc>
        <w:tc>
          <w:tcPr>
            <w:tcW w:w="1381" w:type="dxa"/>
          </w:tcPr>
          <w:p>
            <w:pPr>
              <w:pStyle w:val="TableParagraph"/>
              <w:spacing w:line="174" w:lineRule="exact"/>
              <w:ind w:left="132"/>
              <w:jc w:val="left"/>
              <w:rPr>
                <w:sz w:val="17"/>
              </w:rPr>
            </w:pPr>
            <w:r>
              <w:rPr>
                <w:sz w:val="17"/>
              </w:rPr>
              <w:t>-0.1049 (36.18)</w:t>
            </w:r>
          </w:p>
        </w:tc>
        <w:tc>
          <w:tcPr>
            <w:tcW w:w="1380" w:type="dxa"/>
          </w:tcPr>
          <w:p>
            <w:pPr>
              <w:pStyle w:val="TableParagraph"/>
              <w:spacing w:line="174" w:lineRule="exact"/>
              <w:ind w:left="124"/>
              <w:jc w:val="left"/>
              <w:rPr>
                <w:sz w:val="17"/>
              </w:rPr>
            </w:pPr>
            <w:r>
              <w:rPr>
                <w:sz w:val="17"/>
              </w:rPr>
              <w:t>-0.1048 (36.21)</w:t>
            </w:r>
          </w:p>
        </w:tc>
        <w:tc>
          <w:tcPr>
            <w:tcW w:w="1249" w:type="dxa"/>
          </w:tcPr>
          <w:p>
            <w:pPr>
              <w:pStyle w:val="TableParagraph"/>
              <w:spacing w:line="174" w:lineRule="exact"/>
              <w:ind w:right="49"/>
              <w:jc w:val="right"/>
              <w:rPr>
                <w:sz w:val="17"/>
              </w:rPr>
            </w:pPr>
            <w:r>
              <w:rPr>
                <w:sz w:val="17"/>
              </w:rPr>
              <w:t>-0.0794 (40.86)</w:t>
            </w:r>
          </w:p>
        </w:tc>
      </w:tr>
      <w:tr>
        <w:trPr>
          <w:trHeight w:val="194" w:hRule="atLeast"/>
        </w:trPr>
        <w:tc>
          <w:tcPr>
            <w:tcW w:w="1834" w:type="dxa"/>
          </w:tcPr>
          <w:p>
            <w:pPr>
              <w:pStyle w:val="TableParagraph"/>
              <w:spacing w:line="174" w:lineRule="exact"/>
              <w:ind w:left="50"/>
              <w:jc w:val="left"/>
              <w:rPr>
                <w:sz w:val="17"/>
              </w:rPr>
            </w:pPr>
            <w:r>
              <w:rPr>
                <w:sz w:val="17"/>
              </w:rPr>
              <w:t>Age 18-24</w:t>
            </w:r>
          </w:p>
        </w:tc>
        <w:tc>
          <w:tcPr>
            <w:tcW w:w="1254" w:type="dxa"/>
          </w:tcPr>
          <w:p>
            <w:pPr>
              <w:pStyle w:val="TableParagraph"/>
              <w:jc w:val="left"/>
              <w:rPr>
                <w:sz w:val="12"/>
              </w:rPr>
            </w:pPr>
          </w:p>
        </w:tc>
        <w:tc>
          <w:tcPr>
            <w:tcW w:w="1290" w:type="dxa"/>
          </w:tcPr>
          <w:p>
            <w:pPr>
              <w:pStyle w:val="TableParagraph"/>
              <w:spacing w:line="174" w:lineRule="exact"/>
              <w:ind w:right="104"/>
              <w:jc w:val="right"/>
              <w:rPr>
                <w:sz w:val="17"/>
              </w:rPr>
            </w:pPr>
            <w:r>
              <w:rPr>
                <w:sz w:val="17"/>
              </w:rPr>
              <w:t>-0.0910 (64.60)</w:t>
            </w:r>
          </w:p>
        </w:tc>
        <w:tc>
          <w:tcPr>
            <w:tcW w:w="1381" w:type="dxa"/>
          </w:tcPr>
          <w:p>
            <w:pPr>
              <w:pStyle w:val="TableParagraph"/>
              <w:spacing w:line="174" w:lineRule="exact"/>
              <w:ind w:left="132"/>
              <w:jc w:val="left"/>
              <w:rPr>
                <w:sz w:val="17"/>
              </w:rPr>
            </w:pPr>
            <w:r>
              <w:rPr>
                <w:sz w:val="17"/>
              </w:rPr>
              <w:t>-0.0898 (67.13)</w:t>
            </w:r>
          </w:p>
        </w:tc>
        <w:tc>
          <w:tcPr>
            <w:tcW w:w="1380" w:type="dxa"/>
          </w:tcPr>
          <w:p>
            <w:pPr>
              <w:pStyle w:val="TableParagraph"/>
              <w:spacing w:line="174" w:lineRule="exact"/>
              <w:ind w:left="124"/>
              <w:jc w:val="left"/>
              <w:rPr>
                <w:sz w:val="17"/>
              </w:rPr>
            </w:pPr>
            <w:r>
              <w:rPr>
                <w:sz w:val="17"/>
              </w:rPr>
              <w:t>-0.0898 (67.26)</w:t>
            </w:r>
          </w:p>
        </w:tc>
        <w:tc>
          <w:tcPr>
            <w:tcW w:w="1249" w:type="dxa"/>
          </w:tcPr>
          <w:p>
            <w:pPr>
              <w:pStyle w:val="TableParagraph"/>
              <w:spacing w:line="174" w:lineRule="exact"/>
              <w:ind w:right="49"/>
              <w:jc w:val="right"/>
              <w:rPr>
                <w:sz w:val="17"/>
              </w:rPr>
            </w:pPr>
            <w:r>
              <w:rPr>
                <w:sz w:val="17"/>
              </w:rPr>
              <w:t>-0.0769 (77.27)</w:t>
            </w:r>
          </w:p>
        </w:tc>
      </w:tr>
      <w:tr>
        <w:trPr>
          <w:trHeight w:val="194" w:hRule="atLeast"/>
        </w:trPr>
        <w:tc>
          <w:tcPr>
            <w:tcW w:w="1834" w:type="dxa"/>
          </w:tcPr>
          <w:p>
            <w:pPr>
              <w:pStyle w:val="TableParagraph"/>
              <w:spacing w:line="174" w:lineRule="exact"/>
              <w:ind w:left="50"/>
              <w:jc w:val="left"/>
              <w:rPr>
                <w:sz w:val="17"/>
              </w:rPr>
            </w:pPr>
            <w:r>
              <w:rPr>
                <w:sz w:val="17"/>
              </w:rPr>
              <w:t>Age 25-34</w:t>
            </w:r>
          </w:p>
        </w:tc>
        <w:tc>
          <w:tcPr>
            <w:tcW w:w="1254" w:type="dxa"/>
          </w:tcPr>
          <w:p>
            <w:pPr>
              <w:pStyle w:val="TableParagraph"/>
              <w:jc w:val="left"/>
              <w:rPr>
                <w:sz w:val="12"/>
              </w:rPr>
            </w:pPr>
          </w:p>
        </w:tc>
        <w:tc>
          <w:tcPr>
            <w:tcW w:w="1290" w:type="dxa"/>
          </w:tcPr>
          <w:p>
            <w:pPr>
              <w:pStyle w:val="TableParagraph"/>
              <w:spacing w:line="174" w:lineRule="exact"/>
              <w:ind w:right="104"/>
              <w:jc w:val="right"/>
              <w:rPr>
                <w:sz w:val="17"/>
              </w:rPr>
            </w:pPr>
            <w:r>
              <w:rPr>
                <w:sz w:val="17"/>
              </w:rPr>
              <w:t>-0.0412 (35.98)</w:t>
            </w:r>
          </w:p>
        </w:tc>
        <w:tc>
          <w:tcPr>
            <w:tcW w:w="1381" w:type="dxa"/>
          </w:tcPr>
          <w:p>
            <w:pPr>
              <w:pStyle w:val="TableParagraph"/>
              <w:spacing w:line="174" w:lineRule="exact"/>
              <w:ind w:left="132"/>
              <w:jc w:val="left"/>
              <w:rPr>
                <w:sz w:val="17"/>
              </w:rPr>
            </w:pPr>
            <w:r>
              <w:rPr>
                <w:sz w:val="17"/>
              </w:rPr>
              <w:t>-0.0404 (36.50)</w:t>
            </w:r>
          </w:p>
        </w:tc>
        <w:tc>
          <w:tcPr>
            <w:tcW w:w="1380" w:type="dxa"/>
          </w:tcPr>
          <w:p>
            <w:pPr>
              <w:pStyle w:val="TableParagraph"/>
              <w:spacing w:line="174" w:lineRule="exact"/>
              <w:ind w:left="124"/>
              <w:jc w:val="left"/>
              <w:rPr>
                <w:sz w:val="17"/>
              </w:rPr>
            </w:pPr>
            <w:r>
              <w:rPr>
                <w:sz w:val="17"/>
              </w:rPr>
              <w:t>-0.0407 (36.79)</w:t>
            </w:r>
          </w:p>
        </w:tc>
        <w:tc>
          <w:tcPr>
            <w:tcW w:w="1249" w:type="dxa"/>
          </w:tcPr>
          <w:p>
            <w:pPr>
              <w:pStyle w:val="TableParagraph"/>
              <w:spacing w:line="174" w:lineRule="exact"/>
              <w:ind w:right="49"/>
              <w:jc w:val="right"/>
              <w:rPr>
                <w:sz w:val="17"/>
              </w:rPr>
            </w:pPr>
            <w:r>
              <w:rPr>
                <w:sz w:val="17"/>
              </w:rPr>
              <w:t>-0.0383 (42.30)</w:t>
            </w:r>
          </w:p>
        </w:tc>
      </w:tr>
      <w:tr>
        <w:trPr>
          <w:trHeight w:val="194" w:hRule="atLeast"/>
        </w:trPr>
        <w:tc>
          <w:tcPr>
            <w:tcW w:w="1834" w:type="dxa"/>
          </w:tcPr>
          <w:p>
            <w:pPr>
              <w:pStyle w:val="TableParagraph"/>
              <w:spacing w:line="174" w:lineRule="exact"/>
              <w:ind w:left="50"/>
              <w:jc w:val="left"/>
              <w:rPr>
                <w:sz w:val="17"/>
              </w:rPr>
            </w:pPr>
            <w:r>
              <w:rPr>
                <w:sz w:val="17"/>
              </w:rPr>
              <w:t>Age 45-54</w:t>
            </w:r>
          </w:p>
        </w:tc>
        <w:tc>
          <w:tcPr>
            <w:tcW w:w="1254" w:type="dxa"/>
          </w:tcPr>
          <w:p>
            <w:pPr>
              <w:pStyle w:val="TableParagraph"/>
              <w:jc w:val="left"/>
              <w:rPr>
                <w:sz w:val="12"/>
              </w:rPr>
            </w:pPr>
          </w:p>
        </w:tc>
        <w:tc>
          <w:tcPr>
            <w:tcW w:w="1290" w:type="dxa"/>
          </w:tcPr>
          <w:p>
            <w:pPr>
              <w:pStyle w:val="TableParagraph"/>
              <w:spacing w:line="174" w:lineRule="exact"/>
              <w:ind w:right="103"/>
              <w:jc w:val="right"/>
              <w:rPr>
                <w:sz w:val="17"/>
              </w:rPr>
            </w:pPr>
            <w:r>
              <w:rPr>
                <w:sz w:val="17"/>
              </w:rPr>
              <w:t>0.0115 (10.19)</w:t>
            </w:r>
          </w:p>
        </w:tc>
        <w:tc>
          <w:tcPr>
            <w:tcW w:w="1381" w:type="dxa"/>
          </w:tcPr>
          <w:p>
            <w:pPr>
              <w:pStyle w:val="TableParagraph"/>
              <w:spacing w:line="174" w:lineRule="exact"/>
              <w:ind w:left="188"/>
              <w:jc w:val="left"/>
              <w:rPr>
                <w:sz w:val="17"/>
              </w:rPr>
            </w:pPr>
            <w:r>
              <w:rPr>
                <w:sz w:val="17"/>
              </w:rPr>
              <w:t>0.0102 (9.30)</w:t>
            </w:r>
          </w:p>
        </w:tc>
        <w:tc>
          <w:tcPr>
            <w:tcW w:w="1380" w:type="dxa"/>
          </w:tcPr>
          <w:p>
            <w:pPr>
              <w:pStyle w:val="TableParagraph"/>
              <w:spacing w:line="174" w:lineRule="exact"/>
              <w:ind w:left="180"/>
              <w:jc w:val="left"/>
              <w:rPr>
                <w:sz w:val="17"/>
              </w:rPr>
            </w:pPr>
            <w:r>
              <w:rPr>
                <w:sz w:val="17"/>
              </w:rPr>
              <w:t>0.0098 (8.96)</w:t>
            </w:r>
          </w:p>
        </w:tc>
        <w:tc>
          <w:tcPr>
            <w:tcW w:w="1249" w:type="dxa"/>
          </w:tcPr>
          <w:p>
            <w:pPr>
              <w:pStyle w:val="TableParagraph"/>
              <w:spacing w:line="174" w:lineRule="exact"/>
              <w:ind w:right="49"/>
              <w:jc w:val="right"/>
              <w:rPr>
                <w:sz w:val="17"/>
              </w:rPr>
            </w:pPr>
            <w:r>
              <w:rPr>
                <w:sz w:val="17"/>
              </w:rPr>
              <w:t>0.0131 (13.84)</w:t>
            </w:r>
          </w:p>
        </w:tc>
      </w:tr>
      <w:tr>
        <w:trPr>
          <w:trHeight w:val="194" w:hRule="atLeast"/>
        </w:trPr>
        <w:tc>
          <w:tcPr>
            <w:tcW w:w="1834" w:type="dxa"/>
          </w:tcPr>
          <w:p>
            <w:pPr>
              <w:pStyle w:val="TableParagraph"/>
              <w:spacing w:line="174" w:lineRule="exact"/>
              <w:ind w:left="50"/>
              <w:jc w:val="left"/>
              <w:rPr>
                <w:sz w:val="17"/>
              </w:rPr>
            </w:pPr>
            <w:r>
              <w:rPr>
                <w:sz w:val="17"/>
              </w:rPr>
              <w:t>Age 55-64</w:t>
            </w:r>
          </w:p>
        </w:tc>
        <w:tc>
          <w:tcPr>
            <w:tcW w:w="1254" w:type="dxa"/>
          </w:tcPr>
          <w:p>
            <w:pPr>
              <w:pStyle w:val="TableParagraph"/>
              <w:jc w:val="left"/>
              <w:rPr>
                <w:sz w:val="12"/>
              </w:rPr>
            </w:pPr>
          </w:p>
        </w:tc>
        <w:tc>
          <w:tcPr>
            <w:tcW w:w="1290" w:type="dxa"/>
          </w:tcPr>
          <w:p>
            <w:pPr>
              <w:pStyle w:val="TableParagraph"/>
              <w:spacing w:line="174" w:lineRule="exact"/>
              <w:ind w:right="103"/>
              <w:jc w:val="right"/>
              <w:rPr>
                <w:sz w:val="17"/>
              </w:rPr>
            </w:pPr>
            <w:r>
              <w:rPr>
                <w:sz w:val="17"/>
              </w:rPr>
              <w:t>0.0490 (36.72)</w:t>
            </w:r>
          </w:p>
        </w:tc>
        <w:tc>
          <w:tcPr>
            <w:tcW w:w="1381" w:type="dxa"/>
          </w:tcPr>
          <w:p>
            <w:pPr>
              <w:pStyle w:val="TableParagraph"/>
              <w:spacing w:line="174" w:lineRule="exact"/>
              <w:ind w:left="188"/>
              <w:jc w:val="left"/>
              <w:rPr>
                <w:sz w:val="17"/>
              </w:rPr>
            </w:pPr>
            <w:r>
              <w:rPr>
                <w:sz w:val="17"/>
              </w:rPr>
              <w:t>0.0407 (31.33)</w:t>
            </w:r>
          </w:p>
        </w:tc>
        <w:tc>
          <w:tcPr>
            <w:tcW w:w="1380" w:type="dxa"/>
          </w:tcPr>
          <w:p>
            <w:pPr>
              <w:pStyle w:val="TableParagraph"/>
              <w:spacing w:line="174" w:lineRule="exact"/>
              <w:ind w:left="179"/>
              <w:jc w:val="left"/>
              <w:rPr>
                <w:sz w:val="17"/>
              </w:rPr>
            </w:pPr>
            <w:r>
              <w:rPr>
                <w:sz w:val="17"/>
              </w:rPr>
              <w:t>0.0401 (30.90)</w:t>
            </w:r>
          </w:p>
        </w:tc>
        <w:tc>
          <w:tcPr>
            <w:tcW w:w="1249" w:type="dxa"/>
          </w:tcPr>
          <w:p>
            <w:pPr>
              <w:pStyle w:val="TableParagraph"/>
              <w:spacing w:line="174" w:lineRule="exact"/>
              <w:ind w:right="49"/>
              <w:jc w:val="right"/>
              <w:rPr>
                <w:sz w:val="17"/>
              </w:rPr>
            </w:pPr>
            <w:r>
              <w:rPr>
                <w:sz w:val="17"/>
              </w:rPr>
              <w:t>0.0337 (30.11)</w:t>
            </w:r>
          </w:p>
        </w:tc>
      </w:tr>
      <w:tr>
        <w:trPr>
          <w:trHeight w:val="194" w:hRule="atLeast"/>
        </w:trPr>
        <w:tc>
          <w:tcPr>
            <w:tcW w:w="1834" w:type="dxa"/>
          </w:tcPr>
          <w:p>
            <w:pPr>
              <w:pStyle w:val="TableParagraph"/>
              <w:spacing w:line="174" w:lineRule="exact"/>
              <w:ind w:left="50"/>
              <w:jc w:val="left"/>
              <w:rPr>
                <w:sz w:val="17"/>
              </w:rPr>
            </w:pPr>
            <w:r>
              <w:rPr>
                <w:sz w:val="17"/>
              </w:rPr>
              <w:t>Age 65-70</w:t>
            </w:r>
          </w:p>
        </w:tc>
        <w:tc>
          <w:tcPr>
            <w:tcW w:w="1254" w:type="dxa"/>
          </w:tcPr>
          <w:p>
            <w:pPr>
              <w:pStyle w:val="TableParagraph"/>
              <w:jc w:val="left"/>
              <w:rPr>
                <w:sz w:val="12"/>
              </w:rPr>
            </w:pPr>
          </w:p>
        </w:tc>
        <w:tc>
          <w:tcPr>
            <w:tcW w:w="1290" w:type="dxa"/>
          </w:tcPr>
          <w:p>
            <w:pPr>
              <w:pStyle w:val="TableParagraph"/>
              <w:spacing w:line="174" w:lineRule="exact"/>
              <w:ind w:right="103"/>
              <w:jc w:val="right"/>
              <w:rPr>
                <w:sz w:val="17"/>
              </w:rPr>
            </w:pPr>
            <w:r>
              <w:rPr>
                <w:sz w:val="17"/>
              </w:rPr>
              <w:t>0.2001 (53.07)</w:t>
            </w:r>
          </w:p>
        </w:tc>
        <w:tc>
          <w:tcPr>
            <w:tcW w:w="1381" w:type="dxa"/>
          </w:tcPr>
          <w:p>
            <w:pPr>
              <w:pStyle w:val="TableParagraph"/>
              <w:spacing w:line="174" w:lineRule="exact"/>
              <w:ind w:left="188"/>
              <w:jc w:val="left"/>
              <w:rPr>
                <w:sz w:val="17"/>
              </w:rPr>
            </w:pPr>
            <w:r>
              <w:rPr>
                <w:sz w:val="17"/>
              </w:rPr>
              <w:t>0.1777 (48.66)</w:t>
            </w:r>
          </w:p>
        </w:tc>
        <w:tc>
          <w:tcPr>
            <w:tcW w:w="1380" w:type="dxa"/>
          </w:tcPr>
          <w:p>
            <w:pPr>
              <w:pStyle w:val="TableParagraph"/>
              <w:spacing w:line="174" w:lineRule="exact"/>
              <w:ind w:left="179"/>
              <w:jc w:val="left"/>
              <w:rPr>
                <w:sz w:val="17"/>
              </w:rPr>
            </w:pPr>
            <w:r>
              <w:rPr>
                <w:sz w:val="17"/>
              </w:rPr>
              <w:t>0.1771 (48.54)</w:t>
            </w:r>
          </w:p>
        </w:tc>
        <w:tc>
          <w:tcPr>
            <w:tcW w:w="1249" w:type="dxa"/>
          </w:tcPr>
          <w:p>
            <w:pPr>
              <w:pStyle w:val="TableParagraph"/>
              <w:spacing w:line="174" w:lineRule="exact"/>
              <w:ind w:right="49"/>
              <w:jc w:val="right"/>
              <w:rPr>
                <w:sz w:val="17"/>
              </w:rPr>
            </w:pPr>
            <w:r>
              <w:rPr>
                <w:sz w:val="17"/>
              </w:rPr>
              <w:t>0.1327 (42.67)</w:t>
            </w:r>
          </w:p>
        </w:tc>
      </w:tr>
      <w:tr>
        <w:trPr>
          <w:trHeight w:val="194" w:hRule="atLeast"/>
        </w:trPr>
        <w:tc>
          <w:tcPr>
            <w:tcW w:w="1834" w:type="dxa"/>
          </w:tcPr>
          <w:p>
            <w:pPr>
              <w:pStyle w:val="TableParagraph"/>
              <w:spacing w:line="174" w:lineRule="exact"/>
              <w:ind w:left="50"/>
              <w:jc w:val="left"/>
              <w:rPr>
                <w:sz w:val="17"/>
              </w:rPr>
            </w:pPr>
            <w:r>
              <w:rPr>
                <w:sz w:val="17"/>
              </w:rPr>
              <w:t>Male</w:t>
            </w:r>
          </w:p>
        </w:tc>
        <w:tc>
          <w:tcPr>
            <w:tcW w:w="1254" w:type="dxa"/>
          </w:tcPr>
          <w:p>
            <w:pPr>
              <w:pStyle w:val="TableParagraph"/>
              <w:jc w:val="left"/>
              <w:rPr>
                <w:sz w:val="12"/>
              </w:rPr>
            </w:pPr>
          </w:p>
        </w:tc>
        <w:tc>
          <w:tcPr>
            <w:tcW w:w="1290" w:type="dxa"/>
          </w:tcPr>
          <w:p>
            <w:pPr>
              <w:pStyle w:val="TableParagraph"/>
              <w:jc w:val="left"/>
              <w:rPr>
                <w:sz w:val="12"/>
              </w:rPr>
            </w:pPr>
          </w:p>
        </w:tc>
        <w:tc>
          <w:tcPr>
            <w:tcW w:w="1381" w:type="dxa"/>
          </w:tcPr>
          <w:p>
            <w:pPr>
              <w:pStyle w:val="TableParagraph"/>
              <w:spacing w:line="174" w:lineRule="exact"/>
              <w:ind w:left="188"/>
              <w:jc w:val="left"/>
              <w:rPr>
                <w:sz w:val="17"/>
              </w:rPr>
            </w:pPr>
            <w:r>
              <w:rPr>
                <w:sz w:val="17"/>
              </w:rPr>
              <w:t>0.0910 (109.15)</w:t>
            </w:r>
          </w:p>
        </w:tc>
        <w:tc>
          <w:tcPr>
            <w:tcW w:w="1380" w:type="dxa"/>
          </w:tcPr>
          <w:p>
            <w:pPr>
              <w:pStyle w:val="TableParagraph"/>
              <w:spacing w:line="174" w:lineRule="exact"/>
              <w:ind w:left="180"/>
              <w:jc w:val="left"/>
              <w:rPr>
                <w:sz w:val="17"/>
              </w:rPr>
            </w:pPr>
            <w:r>
              <w:rPr>
                <w:sz w:val="17"/>
              </w:rPr>
              <w:t>0.0907 (108.83)</w:t>
            </w:r>
          </w:p>
        </w:tc>
        <w:tc>
          <w:tcPr>
            <w:tcW w:w="1249" w:type="dxa"/>
          </w:tcPr>
          <w:p>
            <w:pPr>
              <w:pStyle w:val="TableParagraph"/>
              <w:spacing w:line="174" w:lineRule="exact"/>
              <w:ind w:right="49"/>
              <w:jc w:val="right"/>
              <w:rPr>
                <w:sz w:val="17"/>
              </w:rPr>
            </w:pPr>
            <w:r>
              <w:rPr>
                <w:sz w:val="17"/>
              </w:rPr>
              <w:t>0.0564 (71.22)</w:t>
            </w:r>
          </w:p>
        </w:tc>
      </w:tr>
      <w:tr>
        <w:trPr>
          <w:trHeight w:val="194" w:hRule="atLeast"/>
        </w:trPr>
        <w:tc>
          <w:tcPr>
            <w:tcW w:w="1834" w:type="dxa"/>
          </w:tcPr>
          <w:p>
            <w:pPr>
              <w:pStyle w:val="TableParagraph"/>
              <w:spacing w:line="174" w:lineRule="exact"/>
              <w:ind w:left="50"/>
              <w:jc w:val="left"/>
              <w:rPr>
                <w:sz w:val="17"/>
              </w:rPr>
            </w:pPr>
            <w:r>
              <w:rPr>
                <w:sz w:val="17"/>
              </w:rPr>
              <w:t>Higher education</w:t>
            </w:r>
          </w:p>
        </w:tc>
        <w:tc>
          <w:tcPr>
            <w:tcW w:w="1254" w:type="dxa"/>
          </w:tcPr>
          <w:p>
            <w:pPr>
              <w:pStyle w:val="TableParagraph"/>
              <w:jc w:val="left"/>
              <w:rPr>
                <w:sz w:val="12"/>
              </w:rPr>
            </w:pPr>
          </w:p>
        </w:tc>
        <w:tc>
          <w:tcPr>
            <w:tcW w:w="1290" w:type="dxa"/>
          </w:tcPr>
          <w:p>
            <w:pPr>
              <w:pStyle w:val="TableParagraph"/>
              <w:jc w:val="left"/>
              <w:rPr>
                <w:sz w:val="12"/>
              </w:rPr>
            </w:pPr>
          </w:p>
        </w:tc>
        <w:tc>
          <w:tcPr>
            <w:tcW w:w="1381" w:type="dxa"/>
          </w:tcPr>
          <w:p>
            <w:pPr>
              <w:pStyle w:val="TableParagraph"/>
              <w:spacing w:line="174" w:lineRule="exact"/>
              <w:ind w:left="133"/>
              <w:jc w:val="left"/>
              <w:rPr>
                <w:sz w:val="17"/>
              </w:rPr>
            </w:pPr>
            <w:r>
              <w:rPr>
                <w:sz w:val="17"/>
              </w:rPr>
              <w:t>-0.0196 (13.10)</w:t>
            </w:r>
          </w:p>
        </w:tc>
        <w:tc>
          <w:tcPr>
            <w:tcW w:w="1380" w:type="dxa"/>
          </w:tcPr>
          <w:p>
            <w:pPr>
              <w:pStyle w:val="TableParagraph"/>
              <w:spacing w:line="174" w:lineRule="exact"/>
              <w:ind w:left="125"/>
              <w:jc w:val="left"/>
              <w:rPr>
                <w:sz w:val="17"/>
              </w:rPr>
            </w:pPr>
            <w:r>
              <w:rPr>
                <w:sz w:val="17"/>
              </w:rPr>
              <w:t>-0.0190 (12.66)</w:t>
            </w:r>
          </w:p>
        </w:tc>
        <w:tc>
          <w:tcPr>
            <w:tcW w:w="1249" w:type="dxa"/>
          </w:tcPr>
          <w:p>
            <w:pPr>
              <w:pStyle w:val="TableParagraph"/>
              <w:spacing w:line="174" w:lineRule="exact"/>
              <w:ind w:right="49"/>
              <w:jc w:val="right"/>
              <w:rPr>
                <w:sz w:val="17"/>
              </w:rPr>
            </w:pPr>
            <w:r>
              <w:rPr>
                <w:sz w:val="17"/>
              </w:rPr>
              <w:t>-0.0224 (18.25)</w:t>
            </w:r>
          </w:p>
        </w:tc>
      </w:tr>
      <w:tr>
        <w:trPr>
          <w:trHeight w:val="193" w:hRule="atLeast"/>
        </w:trPr>
        <w:tc>
          <w:tcPr>
            <w:tcW w:w="1834" w:type="dxa"/>
          </w:tcPr>
          <w:p>
            <w:pPr>
              <w:pStyle w:val="TableParagraph"/>
              <w:spacing w:line="174" w:lineRule="exact"/>
              <w:ind w:left="50"/>
              <w:jc w:val="left"/>
              <w:rPr>
                <w:sz w:val="17"/>
              </w:rPr>
            </w:pPr>
            <w:r>
              <w:rPr>
                <w:sz w:val="17"/>
              </w:rPr>
              <w:t>A-levels</w:t>
            </w:r>
          </w:p>
        </w:tc>
        <w:tc>
          <w:tcPr>
            <w:tcW w:w="1254" w:type="dxa"/>
          </w:tcPr>
          <w:p>
            <w:pPr>
              <w:pStyle w:val="TableParagraph"/>
              <w:jc w:val="left"/>
              <w:rPr>
                <w:sz w:val="12"/>
              </w:rPr>
            </w:pPr>
          </w:p>
        </w:tc>
        <w:tc>
          <w:tcPr>
            <w:tcW w:w="1290" w:type="dxa"/>
          </w:tcPr>
          <w:p>
            <w:pPr>
              <w:pStyle w:val="TableParagraph"/>
              <w:jc w:val="left"/>
              <w:rPr>
                <w:sz w:val="12"/>
              </w:rPr>
            </w:pPr>
          </w:p>
        </w:tc>
        <w:tc>
          <w:tcPr>
            <w:tcW w:w="1381" w:type="dxa"/>
          </w:tcPr>
          <w:p>
            <w:pPr>
              <w:pStyle w:val="TableParagraph"/>
              <w:spacing w:line="174" w:lineRule="exact"/>
              <w:ind w:left="188"/>
              <w:jc w:val="left"/>
              <w:rPr>
                <w:sz w:val="17"/>
              </w:rPr>
            </w:pPr>
            <w:r>
              <w:rPr>
                <w:sz w:val="17"/>
              </w:rPr>
              <w:t>0.0238 (19.63)</w:t>
            </w:r>
          </w:p>
        </w:tc>
        <w:tc>
          <w:tcPr>
            <w:tcW w:w="1380" w:type="dxa"/>
          </w:tcPr>
          <w:p>
            <w:pPr>
              <w:pStyle w:val="TableParagraph"/>
              <w:spacing w:line="174" w:lineRule="exact"/>
              <w:ind w:left="180"/>
              <w:jc w:val="left"/>
              <w:rPr>
                <w:sz w:val="17"/>
              </w:rPr>
            </w:pPr>
            <w:r>
              <w:rPr>
                <w:sz w:val="17"/>
              </w:rPr>
              <w:t>0.0239 (19.77)</w:t>
            </w:r>
          </w:p>
        </w:tc>
        <w:tc>
          <w:tcPr>
            <w:tcW w:w="1249" w:type="dxa"/>
          </w:tcPr>
          <w:p>
            <w:pPr>
              <w:pStyle w:val="TableParagraph"/>
              <w:spacing w:line="174" w:lineRule="exact"/>
              <w:ind w:right="49"/>
              <w:jc w:val="right"/>
              <w:rPr>
                <w:sz w:val="17"/>
              </w:rPr>
            </w:pPr>
            <w:r>
              <w:rPr>
                <w:sz w:val="17"/>
              </w:rPr>
              <w:t>-0.0133 (13.08)</w:t>
            </w:r>
          </w:p>
        </w:tc>
      </w:tr>
      <w:tr>
        <w:trPr>
          <w:trHeight w:val="193" w:hRule="atLeast"/>
        </w:trPr>
        <w:tc>
          <w:tcPr>
            <w:tcW w:w="1834" w:type="dxa"/>
          </w:tcPr>
          <w:p>
            <w:pPr>
              <w:pStyle w:val="TableParagraph"/>
              <w:spacing w:line="174" w:lineRule="exact"/>
              <w:ind w:left="50"/>
              <w:jc w:val="left"/>
              <w:rPr>
                <w:sz w:val="17"/>
              </w:rPr>
            </w:pPr>
            <w:r>
              <w:rPr>
                <w:sz w:val="17"/>
              </w:rPr>
              <w:t>GCSE grades A-C</w:t>
            </w:r>
          </w:p>
        </w:tc>
        <w:tc>
          <w:tcPr>
            <w:tcW w:w="1254" w:type="dxa"/>
          </w:tcPr>
          <w:p>
            <w:pPr>
              <w:pStyle w:val="TableParagraph"/>
              <w:jc w:val="left"/>
              <w:rPr>
                <w:sz w:val="12"/>
              </w:rPr>
            </w:pPr>
          </w:p>
        </w:tc>
        <w:tc>
          <w:tcPr>
            <w:tcW w:w="1290" w:type="dxa"/>
          </w:tcPr>
          <w:p>
            <w:pPr>
              <w:pStyle w:val="TableParagraph"/>
              <w:jc w:val="left"/>
              <w:rPr>
                <w:sz w:val="12"/>
              </w:rPr>
            </w:pPr>
          </w:p>
        </w:tc>
        <w:tc>
          <w:tcPr>
            <w:tcW w:w="1381" w:type="dxa"/>
          </w:tcPr>
          <w:p>
            <w:pPr>
              <w:pStyle w:val="TableParagraph"/>
              <w:spacing w:line="174" w:lineRule="exact"/>
              <w:ind w:left="188"/>
              <w:jc w:val="left"/>
              <w:rPr>
                <w:sz w:val="17"/>
              </w:rPr>
            </w:pPr>
            <w:r>
              <w:rPr>
                <w:sz w:val="17"/>
              </w:rPr>
              <w:t>0.0064 (5.06)</w:t>
            </w:r>
          </w:p>
        </w:tc>
        <w:tc>
          <w:tcPr>
            <w:tcW w:w="1380" w:type="dxa"/>
          </w:tcPr>
          <w:p>
            <w:pPr>
              <w:pStyle w:val="TableParagraph"/>
              <w:spacing w:line="174" w:lineRule="exact"/>
              <w:ind w:left="125"/>
              <w:jc w:val="left"/>
              <w:rPr>
                <w:sz w:val="17"/>
              </w:rPr>
            </w:pPr>
            <w:r>
              <w:rPr>
                <w:sz w:val="17"/>
              </w:rPr>
              <w:t>-0.0061 (4.89)</w:t>
            </w:r>
          </w:p>
        </w:tc>
        <w:tc>
          <w:tcPr>
            <w:tcW w:w="1249" w:type="dxa"/>
          </w:tcPr>
          <w:p>
            <w:pPr>
              <w:pStyle w:val="TableParagraph"/>
              <w:spacing w:line="174" w:lineRule="exact"/>
              <w:ind w:right="49"/>
              <w:jc w:val="right"/>
              <w:rPr>
                <w:sz w:val="17"/>
              </w:rPr>
            </w:pPr>
            <w:r>
              <w:rPr>
                <w:sz w:val="17"/>
              </w:rPr>
              <w:t>-0.0269 (26.03)</w:t>
            </w:r>
          </w:p>
        </w:tc>
      </w:tr>
      <w:tr>
        <w:trPr>
          <w:trHeight w:val="194" w:hRule="atLeast"/>
        </w:trPr>
        <w:tc>
          <w:tcPr>
            <w:tcW w:w="1834" w:type="dxa"/>
          </w:tcPr>
          <w:p>
            <w:pPr>
              <w:pStyle w:val="TableParagraph"/>
              <w:spacing w:line="174" w:lineRule="exact"/>
              <w:ind w:left="50"/>
              <w:jc w:val="left"/>
              <w:rPr>
                <w:sz w:val="17"/>
              </w:rPr>
            </w:pPr>
            <w:r>
              <w:rPr>
                <w:sz w:val="17"/>
              </w:rPr>
              <w:t>Other</w:t>
            </w:r>
          </w:p>
        </w:tc>
        <w:tc>
          <w:tcPr>
            <w:tcW w:w="1254" w:type="dxa"/>
          </w:tcPr>
          <w:p>
            <w:pPr>
              <w:pStyle w:val="TableParagraph"/>
              <w:jc w:val="left"/>
              <w:rPr>
                <w:sz w:val="12"/>
              </w:rPr>
            </w:pPr>
          </w:p>
        </w:tc>
        <w:tc>
          <w:tcPr>
            <w:tcW w:w="1290" w:type="dxa"/>
          </w:tcPr>
          <w:p>
            <w:pPr>
              <w:pStyle w:val="TableParagraph"/>
              <w:jc w:val="left"/>
              <w:rPr>
                <w:sz w:val="12"/>
              </w:rPr>
            </w:pPr>
          </w:p>
        </w:tc>
        <w:tc>
          <w:tcPr>
            <w:tcW w:w="1381" w:type="dxa"/>
          </w:tcPr>
          <w:p>
            <w:pPr>
              <w:pStyle w:val="TableParagraph"/>
              <w:spacing w:line="174" w:lineRule="exact"/>
              <w:ind w:left="188"/>
              <w:jc w:val="left"/>
              <w:rPr>
                <w:sz w:val="17"/>
              </w:rPr>
            </w:pPr>
            <w:r>
              <w:rPr>
                <w:sz w:val="17"/>
              </w:rPr>
              <w:t>0.0101 (7.09)</w:t>
            </w:r>
          </w:p>
        </w:tc>
        <w:tc>
          <w:tcPr>
            <w:tcW w:w="1380" w:type="dxa"/>
          </w:tcPr>
          <w:p>
            <w:pPr>
              <w:pStyle w:val="TableParagraph"/>
              <w:spacing w:line="174" w:lineRule="exact"/>
              <w:ind w:left="125"/>
              <w:jc w:val="left"/>
              <w:rPr>
                <w:sz w:val="17"/>
              </w:rPr>
            </w:pPr>
            <w:r>
              <w:rPr>
                <w:sz w:val="17"/>
              </w:rPr>
              <w:t>-0.0102 (7.15)</w:t>
            </w:r>
          </w:p>
        </w:tc>
        <w:tc>
          <w:tcPr>
            <w:tcW w:w="1249" w:type="dxa"/>
          </w:tcPr>
          <w:p>
            <w:pPr>
              <w:pStyle w:val="TableParagraph"/>
              <w:spacing w:line="174" w:lineRule="exact"/>
              <w:ind w:right="49"/>
              <w:jc w:val="right"/>
              <w:rPr>
                <w:sz w:val="17"/>
              </w:rPr>
            </w:pPr>
            <w:r>
              <w:rPr>
                <w:sz w:val="17"/>
              </w:rPr>
              <w:t>-0.0349 (31.69)</w:t>
            </w:r>
          </w:p>
        </w:tc>
      </w:tr>
      <w:tr>
        <w:trPr>
          <w:trHeight w:val="194" w:hRule="atLeast"/>
        </w:trPr>
        <w:tc>
          <w:tcPr>
            <w:tcW w:w="1834" w:type="dxa"/>
          </w:tcPr>
          <w:p>
            <w:pPr>
              <w:pStyle w:val="TableParagraph"/>
              <w:spacing w:line="174" w:lineRule="exact"/>
              <w:ind w:left="50"/>
              <w:jc w:val="left"/>
              <w:rPr>
                <w:sz w:val="17"/>
              </w:rPr>
            </w:pPr>
            <w:r>
              <w:rPr>
                <w:sz w:val="17"/>
              </w:rPr>
              <w:t>None</w:t>
            </w:r>
          </w:p>
        </w:tc>
        <w:tc>
          <w:tcPr>
            <w:tcW w:w="1254" w:type="dxa"/>
          </w:tcPr>
          <w:p>
            <w:pPr>
              <w:pStyle w:val="TableParagraph"/>
              <w:jc w:val="left"/>
              <w:rPr>
                <w:sz w:val="12"/>
              </w:rPr>
            </w:pPr>
          </w:p>
        </w:tc>
        <w:tc>
          <w:tcPr>
            <w:tcW w:w="1290" w:type="dxa"/>
          </w:tcPr>
          <w:p>
            <w:pPr>
              <w:pStyle w:val="TableParagraph"/>
              <w:jc w:val="left"/>
              <w:rPr>
                <w:sz w:val="12"/>
              </w:rPr>
            </w:pPr>
          </w:p>
        </w:tc>
        <w:tc>
          <w:tcPr>
            <w:tcW w:w="1381" w:type="dxa"/>
          </w:tcPr>
          <w:p>
            <w:pPr>
              <w:pStyle w:val="TableParagraph"/>
              <w:spacing w:line="174" w:lineRule="exact"/>
              <w:ind w:left="188"/>
              <w:jc w:val="left"/>
              <w:rPr>
                <w:sz w:val="17"/>
              </w:rPr>
            </w:pPr>
            <w:r>
              <w:rPr>
                <w:sz w:val="17"/>
              </w:rPr>
              <w:t>0.0107 (6.98)</w:t>
            </w:r>
          </w:p>
        </w:tc>
        <w:tc>
          <w:tcPr>
            <w:tcW w:w="1380" w:type="dxa"/>
          </w:tcPr>
          <w:p>
            <w:pPr>
              <w:pStyle w:val="TableParagraph"/>
              <w:spacing w:line="174" w:lineRule="exact"/>
              <w:ind w:left="180"/>
              <w:jc w:val="left"/>
              <w:rPr>
                <w:sz w:val="17"/>
              </w:rPr>
            </w:pPr>
            <w:r>
              <w:rPr>
                <w:sz w:val="17"/>
              </w:rPr>
              <w:t>0.0105 (6.83)</w:t>
            </w:r>
          </w:p>
        </w:tc>
        <w:tc>
          <w:tcPr>
            <w:tcW w:w="1249" w:type="dxa"/>
          </w:tcPr>
          <w:p>
            <w:pPr>
              <w:pStyle w:val="TableParagraph"/>
              <w:spacing w:line="174" w:lineRule="exact"/>
              <w:ind w:right="49"/>
              <w:jc w:val="right"/>
              <w:rPr>
                <w:sz w:val="17"/>
              </w:rPr>
            </w:pPr>
            <w:r>
              <w:rPr>
                <w:sz w:val="17"/>
              </w:rPr>
              <w:t>-0.0294 (25.26)</w:t>
            </w:r>
          </w:p>
        </w:tc>
      </w:tr>
      <w:tr>
        <w:trPr>
          <w:trHeight w:val="194" w:hRule="atLeast"/>
        </w:trPr>
        <w:tc>
          <w:tcPr>
            <w:tcW w:w="1834" w:type="dxa"/>
          </w:tcPr>
          <w:p>
            <w:pPr>
              <w:pStyle w:val="TableParagraph"/>
              <w:spacing w:line="174" w:lineRule="exact"/>
              <w:ind w:left="50"/>
              <w:jc w:val="left"/>
              <w:rPr>
                <w:sz w:val="17"/>
              </w:rPr>
            </w:pPr>
            <w:r>
              <w:rPr>
                <w:sz w:val="17"/>
              </w:rPr>
              <w:t>Mixed</w:t>
            </w:r>
          </w:p>
        </w:tc>
        <w:tc>
          <w:tcPr>
            <w:tcW w:w="1254" w:type="dxa"/>
          </w:tcPr>
          <w:p>
            <w:pPr>
              <w:pStyle w:val="TableParagraph"/>
              <w:jc w:val="left"/>
              <w:rPr>
                <w:sz w:val="12"/>
              </w:rPr>
            </w:pPr>
          </w:p>
        </w:tc>
        <w:tc>
          <w:tcPr>
            <w:tcW w:w="1290" w:type="dxa"/>
          </w:tcPr>
          <w:p>
            <w:pPr>
              <w:pStyle w:val="TableParagraph"/>
              <w:jc w:val="left"/>
              <w:rPr>
                <w:sz w:val="12"/>
              </w:rPr>
            </w:pPr>
          </w:p>
        </w:tc>
        <w:tc>
          <w:tcPr>
            <w:tcW w:w="1381" w:type="dxa"/>
          </w:tcPr>
          <w:p>
            <w:pPr>
              <w:pStyle w:val="TableParagraph"/>
              <w:jc w:val="left"/>
              <w:rPr>
                <w:sz w:val="12"/>
              </w:rPr>
            </w:pPr>
          </w:p>
        </w:tc>
        <w:tc>
          <w:tcPr>
            <w:tcW w:w="1380" w:type="dxa"/>
          </w:tcPr>
          <w:p>
            <w:pPr>
              <w:pStyle w:val="TableParagraph"/>
              <w:spacing w:line="174" w:lineRule="exact"/>
              <w:ind w:left="125"/>
              <w:jc w:val="left"/>
              <w:rPr>
                <w:sz w:val="17"/>
              </w:rPr>
            </w:pPr>
            <w:r>
              <w:rPr>
                <w:sz w:val="17"/>
              </w:rPr>
              <w:t>-0.0125 (0.96)</w:t>
            </w:r>
          </w:p>
        </w:tc>
        <w:tc>
          <w:tcPr>
            <w:tcW w:w="1249" w:type="dxa"/>
          </w:tcPr>
          <w:p>
            <w:pPr>
              <w:pStyle w:val="TableParagraph"/>
              <w:spacing w:line="174" w:lineRule="exact"/>
              <w:ind w:left="186"/>
              <w:jc w:val="left"/>
              <w:rPr>
                <w:sz w:val="17"/>
              </w:rPr>
            </w:pPr>
            <w:r>
              <w:rPr>
                <w:sz w:val="17"/>
              </w:rPr>
              <w:t>0.0038 (0.33)</w:t>
            </w:r>
          </w:p>
        </w:tc>
      </w:tr>
      <w:tr>
        <w:trPr>
          <w:trHeight w:val="194" w:hRule="atLeast"/>
        </w:trPr>
        <w:tc>
          <w:tcPr>
            <w:tcW w:w="1834" w:type="dxa"/>
          </w:tcPr>
          <w:p>
            <w:pPr>
              <w:pStyle w:val="TableParagraph"/>
              <w:spacing w:line="174" w:lineRule="exact"/>
              <w:ind w:left="50"/>
              <w:jc w:val="left"/>
              <w:rPr>
                <w:sz w:val="17"/>
              </w:rPr>
            </w:pPr>
            <w:r>
              <w:rPr>
                <w:sz w:val="17"/>
              </w:rPr>
              <w:t>Asian</w:t>
            </w:r>
          </w:p>
        </w:tc>
        <w:tc>
          <w:tcPr>
            <w:tcW w:w="1254" w:type="dxa"/>
          </w:tcPr>
          <w:p>
            <w:pPr>
              <w:pStyle w:val="TableParagraph"/>
              <w:jc w:val="left"/>
              <w:rPr>
                <w:sz w:val="12"/>
              </w:rPr>
            </w:pPr>
          </w:p>
        </w:tc>
        <w:tc>
          <w:tcPr>
            <w:tcW w:w="1290" w:type="dxa"/>
          </w:tcPr>
          <w:p>
            <w:pPr>
              <w:pStyle w:val="TableParagraph"/>
              <w:jc w:val="left"/>
              <w:rPr>
                <w:sz w:val="12"/>
              </w:rPr>
            </w:pPr>
          </w:p>
        </w:tc>
        <w:tc>
          <w:tcPr>
            <w:tcW w:w="1381" w:type="dxa"/>
          </w:tcPr>
          <w:p>
            <w:pPr>
              <w:pStyle w:val="TableParagraph"/>
              <w:jc w:val="left"/>
              <w:rPr>
                <w:sz w:val="12"/>
              </w:rPr>
            </w:pPr>
          </w:p>
        </w:tc>
        <w:tc>
          <w:tcPr>
            <w:tcW w:w="1380" w:type="dxa"/>
          </w:tcPr>
          <w:p>
            <w:pPr>
              <w:pStyle w:val="TableParagraph"/>
              <w:spacing w:line="174" w:lineRule="exact"/>
              <w:ind w:left="180"/>
              <w:jc w:val="left"/>
              <w:rPr>
                <w:sz w:val="17"/>
              </w:rPr>
            </w:pPr>
            <w:r>
              <w:rPr>
                <w:sz w:val="17"/>
              </w:rPr>
              <w:t>0.0116 (4.50)</w:t>
            </w:r>
          </w:p>
        </w:tc>
        <w:tc>
          <w:tcPr>
            <w:tcW w:w="1249" w:type="dxa"/>
          </w:tcPr>
          <w:p>
            <w:pPr>
              <w:pStyle w:val="TableParagraph"/>
              <w:spacing w:line="174" w:lineRule="exact"/>
              <w:ind w:right="49"/>
              <w:jc w:val="right"/>
              <w:rPr>
                <w:sz w:val="17"/>
              </w:rPr>
            </w:pPr>
            <w:r>
              <w:rPr>
                <w:sz w:val="17"/>
              </w:rPr>
              <w:t>0.0257 (11.10)</w:t>
            </w:r>
          </w:p>
        </w:tc>
      </w:tr>
      <w:tr>
        <w:trPr>
          <w:trHeight w:val="194" w:hRule="atLeast"/>
        </w:trPr>
        <w:tc>
          <w:tcPr>
            <w:tcW w:w="1834" w:type="dxa"/>
          </w:tcPr>
          <w:p>
            <w:pPr>
              <w:pStyle w:val="TableParagraph"/>
              <w:spacing w:line="174" w:lineRule="exact"/>
              <w:ind w:left="50"/>
              <w:jc w:val="left"/>
              <w:rPr>
                <w:sz w:val="17"/>
              </w:rPr>
            </w:pPr>
            <w:r>
              <w:rPr>
                <w:sz w:val="17"/>
              </w:rPr>
              <w:t>Black</w:t>
            </w:r>
          </w:p>
        </w:tc>
        <w:tc>
          <w:tcPr>
            <w:tcW w:w="1254" w:type="dxa"/>
          </w:tcPr>
          <w:p>
            <w:pPr>
              <w:pStyle w:val="TableParagraph"/>
              <w:jc w:val="left"/>
              <w:rPr>
                <w:sz w:val="12"/>
              </w:rPr>
            </w:pPr>
          </w:p>
        </w:tc>
        <w:tc>
          <w:tcPr>
            <w:tcW w:w="1290" w:type="dxa"/>
          </w:tcPr>
          <w:p>
            <w:pPr>
              <w:pStyle w:val="TableParagraph"/>
              <w:jc w:val="left"/>
              <w:rPr>
                <w:sz w:val="12"/>
              </w:rPr>
            </w:pPr>
          </w:p>
        </w:tc>
        <w:tc>
          <w:tcPr>
            <w:tcW w:w="1381" w:type="dxa"/>
          </w:tcPr>
          <w:p>
            <w:pPr>
              <w:pStyle w:val="TableParagraph"/>
              <w:jc w:val="left"/>
              <w:rPr>
                <w:sz w:val="12"/>
              </w:rPr>
            </w:pPr>
          </w:p>
        </w:tc>
        <w:tc>
          <w:tcPr>
            <w:tcW w:w="1380" w:type="dxa"/>
          </w:tcPr>
          <w:p>
            <w:pPr>
              <w:pStyle w:val="TableParagraph"/>
              <w:spacing w:line="174" w:lineRule="exact"/>
              <w:ind w:left="125"/>
              <w:jc w:val="left"/>
              <w:rPr>
                <w:sz w:val="17"/>
              </w:rPr>
            </w:pPr>
            <w:r>
              <w:rPr>
                <w:sz w:val="17"/>
              </w:rPr>
              <w:t>-0.0469 (15.06)</w:t>
            </w:r>
          </w:p>
        </w:tc>
        <w:tc>
          <w:tcPr>
            <w:tcW w:w="1249" w:type="dxa"/>
          </w:tcPr>
          <w:p>
            <w:pPr>
              <w:pStyle w:val="TableParagraph"/>
              <w:spacing w:line="174" w:lineRule="exact"/>
              <w:ind w:right="49"/>
              <w:jc w:val="right"/>
              <w:rPr>
                <w:sz w:val="17"/>
              </w:rPr>
            </w:pPr>
            <w:r>
              <w:rPr>
                <w:sz w:val="17"/>
              </w:rPr>
              <w:t>-0.0355 (13.80)</w:t>
            </w:r>
          </w:p>
        </w:tc>
      </w:tr>
      <w:tr>
        <w:trPr>
          <w:trHeight w:val="194" w:hRule="atLeast"/>
        </w:trPr>
        <w:tc>
          <w:tcPr>
            <w:tcW w:w="1834" w:type="dxa"/>
          </w:tcPr>
          <w:p>
            <w:pPr>
              <w:pStyle w:val="TableParagraph"/>
              <w:spacing w:line="174" w:lineRule="exact"/>
              <w:ind w:left="50"/>
              <w:jc w:val="left"/>
              <w:rPr>
                <w:sz w:val="17"/>
              </w:rPr>
            </w:pPr>
            <w:r>
              <w:rPr>
                <w:sz w:val="17"/>
              </w:rPr>
              <w:t>Chinese</w:t>
            </w:r>
          </w:p>
        </w:tc>
        <w:tc>
          <w:tcPr>
            <w:tcW w:w="1254" w:type="dxa"/>
          </w:tcPr>
          <w:p>
            <w:pPr>
              <w:pStyle w:val="TableParagraph"/>
              <w:jc w:val="left"/>
              <w:rPr>
                <w:sz w:val="12"/>
              </w:rPr>
            </w:pPr>
          </w:p>
        </w:tc>
        <w:tc>
          <w:tcPr>
            <w:tcW w:w="1290" w:type="dxa"/>
          </w:tcPr>
          <w:p>
            <w:pPr>
              <w:pStyle w:val="TableParagraph"/>
              <w:jc w:val="left"/>
              <w:rPr>
                <w:sz w:val="12"/>
              </w:rPr>
            </w:pPr>
          </w:p>
        </w:tc>
        <w:tc>
          <w:tcPr>
            <w:tcW w:w="1381" w:type="dxa"/>
          </w:tcPr>
          <w:p>
            <w:pPr>
              <w:pStyle w:val="TableParagraph"/>
              <w:jc w:val="left"/>
              <w:rPr>
                <w:sz w:val="12"/>
              </w:rPr>
            </w:pPr>
          </w:p>
        </w:tc>
        <w:tc>
          <w:tcPr>
            <w:tcW w:w="1380" w:type="dxa"/>
          </w:tcPr>
          <w:p>
            <w:pPr>
              <w:pStyle w:val="TableParagraph"/>
              <w:spacing w:line="174" w:lineRule="exact"/>
              <w:ind w:left="180"/>
              <w:jc w:val="left"/>
              <w:rPr>
                <w:sz w:val="17"/>
              </w:rPr>
            </w:pPr>
            <w:r>
              <w:rPr>
                <w:sz w:val="17"/>
              </w:rPr>
              <w:t>0.0356 (4.87)</w:t>
            </w:r>
          </w:p>
        </w:tc>
        <w:tc>
          <w:tcPr>
            <w:tcW w:w="1249" w:type="dxa"/>
          </w:tcPr>
          <w:p>
            <w:pPr>
              <w:pStyle w:val="TableParagraph"/>
              <w:spacing w:line="174" w:lineRule="exact"/>
              <w:ind w:left="185"/>
              <w:jc w:val="left"/>
              <w:rPr>
                <w:sz w:val="17"/>
              </w:rPr>
            </w:pPr>
            <w:r>
              <w:rPr>
                <w:sz w:val="17"/>
              </w:rPr>
              <w:t>0.0362 (5.82)</w:t>
            </w:r>
          </w:p>
        </w:tc>
      </w:tr>
      <w:tr>
        <w:trPr>
          <w:trHeight w:val="291" w:hRule="atLeast"/>
        </w:trPr>
        <w:tc>
          <w:tcPr>
            <w:tcW w:w="1834" w:type="dxa"/>
          </w:tcPr>
          <w:p>
            <w:pPr>
              <w:pStyle w:val="TableParagraph"/>
              <w:spacing w:line="189" w:lineRule="exact"/>
              <w:ind w:left="50"/>
              <w:jc w:val="left"/>
              <w:rPr>
                <w:sz w:val="17"/>
              </w:rPr>
            </w:pPr>
            <w:r>
              <w:rPr>
                <w:sz w:val="17"/>
              </w:rPr>
              <w:t>Other race</w:t>
            </w:r>
          </w:p>
        </w:tc>
        <w:tc>
          <w:tcPr>
            <w:tcW w:w="1254" w:type="dxa"/>
          </w:tcPr>
          <w:p>
            <w:pPr>
              <w:pStyle w:val="TableParagraph"/>
              <w:jc w:val="left"/>
              <w:rPr>
                <w:sz w:val="18"/>
              </w:rPr>
            </w:pPr>
          </w:p>
        </w:tc>
        <w:tc>
          <w:tcPr>
            <w:tcW w:w="1290" w:type="dxa"/>
          </w:tcPr>
          <w:p>
            <w:pPr>
              <w:pStyle w:val="TableParagraph"/>
              <w:jc w:val="left"/>
              <w:rPr>
                <w:sz w:val="18"/>
              </w:rPr>
            </w:pPr>
          </w:p>
        </w:tc>
        <w:tc>
          <w:tcPr>
            <w:tcW w:w="1381" w:type="dxa"/>
          </w:tcPr>
          <w:p>
            <w:pPr>
              <w:pStyle w:val="TableParagraph"/>
              <w:jc w:val="left"/>
              <w:rPr>
                <w:sz w:val="18"/>
              </w:rPr>
            </w:pPr>
          </w:p>
        </w:tc>
        <w:tc>
          <w:tcPr>
            <w:tcW w:w="1380" w:type="dxa"/>
          </w:tcPr>
          <w:p>
            <w:pPr>
              <w:pStyle w:val="TableParagraph"/>
              <w:spacing w:line="193" w:lineRule="exact"/>
              <w:ind w:left="125"/>
              <w:jc w:val="left"/>
              <w:rPr>
                <w:sz w:val="17"/>
              </w:rPr>
            </w:pPr>
            <w:r>
              <w:rPr>
                <w:sz w:val="17"/>
              </w:rPr>
              <w:t>-0.0145 (4.06)</w:t>
            </w:r>
          </w:p>
        </w:tc>
        <w:tc>
          <w:tcPr>
            <w:tcW w:w="1249" w:type="dxa"/>
          </w:tcPr>
          <w:p>
            <w:pPr>
              <w:pStyle w:val="TableParagraph"/>
              <w:spacing w:line="193" w:lineRule="exact"/>
              <w:ind w:left="130"/>
              <w:jc w:val="left"/>
              <w:rPr>
                <w:sz w:val="17"/>
              </w:rPr>
            </w:pPr>
            <w:r>
              <w:rPr>
                <w:sz w:val="17"/>
              </w:rPr>
              <w:t>-0.0076 (2.50)</w:t>
            </w:r>
          </w:p>
        </w:tc>
      </w:tr>
      <w:tr>
        <w:trPr>
          <w:trHeight w:val="291" w:hRule="atLeast"/>
        </w:trPr>
        <w:tc>
          <w:tcPr>
            <w:tcW w:w="1834" w:type="dxa"/>
          </w:tcPr>
          <w:p>
            <w:pPr>
              <w:pStyle w:val="TableParagraph"/>
              <w:spacing w:line="181" w:lineRule="exact" w:before="91"/>
              <w:ind w:left="50"/>
              <w:jc w:val="left"/>
              <w:rPr>
                <w:sz w:val="17"/>
              </w:rPr>
            </w:pPr>
            <w:r>
              <w:rPr>
                <w:sz w:val="17"/>
              </w:rPr>
              <w:t>Region of work dummies</w:t>
            </w:r>
          </w:p>
        </w:tc>
        <w:tc>
          <w:tcPr>
            <w:tcW w:w="1254" w:type="dxa"/>
          </w:tcPr>
          <w:p>
            <w:pPr>
              <w:pStyle w:val="TableParagraph"/>
              <w:spacing w:line="177" w:lineRule="exact" w:before="94"/>
              <w:ind w:left="410"/>
              <w:jc w:val="left"/>
              <w:rPr>
                <w:sz w:val="17"/>
              </w:rPr>
            </w:pPr>
            <w:r>
              <w:rPr>
                <w:sz w:val="17"/>
              </w:rPr>
              <w:t>No</w:t>
            </w:r>
          </w:p>
        </w:tc>
        <w:tc>
          <w:tcPr>
            <w:tcW w:w="1290" w:type="dxa"/>
          </w:tcPr>
          <w:p>
            <w:pPr>
              <w:pStyle w:val="TableParagraph"/>
              <w:spacing w:line="177" w:lineRule="exact" w:before="94"/>
              <w:ind w:left="411" w:right="631"/>
              <w:rPr>
                <w:sz w:val="17"/>
              </w:rPr>
            </w:pPr>
            <w:r>
              <w:rPr>
                <w:sz w:val="17"/>
              </w:rPr>
              <w:t>No</w:t>
            </w:r>
          </w:p>
        </w:tc>
        <w:tc>
          <w:tcPr>
            <w:tcW w:w="1381" w:type="dxa"/>
          </w:tcPr>
          <w:p>
            <w:pPr>
              <w:pStyle w:val="TableParagraph"/>
              <w:spacing w:line="177" w:lineRule="exact" w:before="94"/>
              <w:ind w:left="446"/>
              <w:jc w:val="left"/>
              <w:rPr>
                <w:sz w:val="17"/>
              </w:rPr>
            </w:pPr>
            <w:r>
              <w:rPr>
                <w:sz w:val="17"/>
              </w:rPr>
              <w:t>No</w:t>
            </w:r>
          </w:p>
        </w:tc>
        <w:tc>
          <w:tcPr>
            <w:tcW w:w="1380" w:type="dxa"/>
          </w:tcPr>
          <w:p>
            <w:pPr>
              <w:pStyle w:val="TableParagraph"/>
              <w:spacing w:line="177" w:lineRule="exact" w:before="94"/>
              <w:ind w:left="438"/>
              <w:jc w:val="left"/>
              <w:rPr>
                <w:sz w:val="17"/>
              </w:rPr>
            </w:pPr>
            <w:r>
              <w:rPr>
                <w:sz w:val="17"/>
              </w:rPr>
              <w:t>No</w:t>
            </w:r>
          </w:p>
        </w:tc>
        <w:tc>
          <w:tcPr>
            <w:tcW w:w="1249" w:type="dxa"/>
          </w:tcPr>
          <w:p>
            <w:pPr>
              <w:pStyle w:val="TableParagraph"/>
              <w:spacing w:line="177" w:lineRule="exact" w:before="94"/>
              <w:ind w:left="460" w:right="578"/>
              <w:rPr>
                <w:sz w:val="17"/>
              </w:rPr>
            </w:pPr>
            <w:r>
              <w:rPr>
                <w:sz w:val="17"/>
              </w:rPr>
              <w:t>21</w:t>
            </w:r>
          </w:p>
        </w:tc>
      </w:tr>
      <w:tr>
        <w:trPr>
          <w:trHeight w:val="294" w:hRule="atLeast"/>
        </w:trPr>
        <w:tc>
          <w:tcPr>
            <w:tcW w:w="1834" w:type="dxa"/>
          </w:tcPr>
          <w:p>
            <w:pPr>
              <w:pStyle w:val="TableParagraph"/>
              <w:spacing w:line="189" w:lineRule="exact"/>
              <w:ind w:left="50"/>
              <w:jc w:val="left"/>
              <w:rPr>
                <w:sz w:val="17"/>
              </w:rPr>
            </w:pPr>
            <w:r>
              <w:rPr>
                <w:sz w:val="17"/>
              </w:rPr>
              <w:t>Industry dummies</w:t>
            </w:r>
          </w:p>
        </w:tc>
        <w:tc>
          <w:tcPr>
            <w:tcW w:w="1254" w:type="dxa"/>
          </w:tcPr>
          <w:p>
            <w:pPr>
              <w:pStyle w:val="TableParagraph"/>
              <w:spacing w:line="193" w:lineRule="exact"/>
              <w:ind w:left="410"/>
              <w:jc w:val="left"/>
              <w:rPr>
                <w:sz w:val="17"/>
              </w:rPr>
            </w:pPr>
            <w:r>
              <w:rPr>
                <w:sz w:val="17"/>
              </w:rPr>
              <w:t>No</w:t>
            </w:r>
          </w:p>
        </w:tc>
        <w:tc>
          <w:tcPr>
            <w:tcW w:w="1290" w:type="dxa"/>
          </w:tcPr>
          <w:p>
            <w:pPr>
              <w:pStyle w:val="TableParagraph"/>
              <w:spacing w:line="193" w:lineRule="exact"/>
              <w:ind w:left="411" w:right="631"/>
              <w:rPr>
                <w:sz w:val="17"/>
              </w:rPr>
            </w:pPr>
            <w:r>
              <w:rPr>
                <w:sz w:val="17"/>
              </w:rPr>
              <w:t>No</w:t>
            </w:r>
          </w:p>
        </w:tc>
        <w:tc>
          <w:tcPr>
            <w:tcW w:w="1381" w:type="dxa"/>
          </w:tcPr>
          <w:p>
            <w:pPr>
              <w:pStyle w:val="TableParagraph"/>
              <w:spacing w:line="193" w:lineRule="exact"/>
              <w:ind w:left="446"/>
              <w:jc w:val="left"/>
              <w:rPr>
                <w:sz w:val="17"/>
              </w:rPr>
            </w:pPr>
            <w:r>
              <w:rPr>
                <w:sz w:val="17"/>
              </w:rPr>
              <w:t>No</w:t>
            </w:r>
          </w:p>
        </w:tc>
        <w:tc>
          <w:tcPr>
            <w:tcW w:w="1380" w:type="dxa"/>
          </w:tcPr>
          <w:p>
            <w:pPr>
              <w:pStyle w:val="TableParagraph"/>
              <w:spacing w:line="193" w:lineRule="exact"/>
              <w:ind w:left="438"/>
              <w:jc w:val="left"/>
              <w:rPr>
                <w:sz w:val="17"/>
              </w:rPr>
            </w:pPr>
            <w:r>
              <w:rPr>
                <w:sz w:val="17"/>
              </w:rPr>
              <w:t>No</w:t>
            </w:r>
          </w:p>
        </w:tc>
        <w:tc>
          <w:tcPr>
            <w:tcW w:w="1249" w:type="dxa"/>
          </w:tcPr>
          <w:p>
            <w:pPr>
              <w:pStyle w:val="TableParagraph"/>
              <w:spacing w:line="193" w:lineRule="exact"/>
              <w:ind w:left="460" w:right="578"/>
              <w:rPr>
                <w:sz w:val="17"/>
              </w:rPr>
            </w:pPr>
            <w:r>
              <w:rPr>
                <w:sz w:val="17"/>
              </w:rPr>
              <w:t>60</w:t>
            </w:r>
          </w:p>
        </w:tc>
      </w:tr>
      <w:tr>
        <w:trPr>
          <w:trHeight w:val="328" w:hRule="atLeast"/>
        </w:trPr>
        <w:tc>
          <w:tcPr>
            <w:tcW w:w="1834" w:type="dxa"/>
          </w:tcPr>
          <w:p>
            <w:pPr>
              <w:pStyle w:val="TableParagraph"/>
              <w:spacing w:line="181" w:lineRule="exact" w:before="128"/>
              <w:ind w:left="50"/>
              <w:jc w:val="left"/>
              <w:rPr>
                <w:sz w:val="17"/>
              </w:rPr>
            </w:pPr>
            <w:r>
              <w:rPr>
                <w:sz w:val="17"/>
              </w:rPr>
              <w:t>Pseudo R</w:t>
            </w:r>
            <w:r>
              <w:rPr>
                <w:sz w:val="17"/>
                <w:vertAlign w:val="superscript"/>
              </w:rPr>
              <w:t>2</w:t>
            </w:r>
          </w:p>
        </w:tc>
        <w:tc>
          <w:tcPr>
            <w:tcW w:w="1254" w:type="dxa"/>
          </w:tcPr>
          <w:p>
            <w:pPr>
              <w:pStyle w:val="TableParagraph"/>
              <w:spacing w:line="177" w:lineRule="exact" w:before="131"/>
              <w:ind w:left="152"/>
              <w:jc w:val="left"/>
              <w:rPr>
                <w:sz w:val="17"/>
              </w:rPr>
            </w:pPr>
            <w:r>
              <w:rPr>
                <w:sz w:val="17"/>
              </w:rPr>
              <w:t>0.0019</w:t>
            </w:r>
          </w:p>
        </w:tc>
        <w:tc>
          <w:tcPr>
            <w:tcW w:w="1290" w:type="dxa"/>
          </w:tcPr>
          <w:p>
            <w:pPr>
              <w:pStyle w:val="TableParagraph"/>
              <w:spacing w:line="177" w:lineRule="exact" w:before="131"/>
              <w:ind w:left="257"/>
              <w:jc w:val="left"/>
              <w:rPr>
                <w:sz w:val="17"/>
              </w:rPr>
            </w:pPr>
            <w:r>
              <w:rPr>
                <w:sz w:val="17"/>
              </w:rPr>
              <w:t>0.036</w:t>
            </w:r>
          </w:p>
        </w:tc>
        <w:tc>
          <w:tcPr>
            <w:tcW w:w="1381" w:type="dxa"/>
          </w:tcPr>
          <w:p>
            <w:pPr>
              <w:pStyle w:val="TableParagraph"/>
              <w:spacing w:line="177" w:lineRule="exact" w:before="131"/>
              <w:ind w:left="188"/>
              <w:jc w:val="left"/>
              <w:rPr>
                <w:sz w:val="17"/>
              </w:rPr>
            </w:pPr>
            <w:r>
              <w:rPr>
                <w:sz w:val="17"/>
              </w:rPr>
              <w:t>0.0684</w:t>
            </w:r>
          </w:p>
        </w:tc>
        <w:tc>
          <w:tcPr>
            <w:tcW w:w="1380" w:type="dxa"/>
          </w:tcPr>
          <w:p>
            <w:pPr>
              <w:pStyle w:val="TableParagraph"/>
              <w:spacing w:line="177" w:lineRule="exact" w:before="131"/>
              <w:ind w:left="180"/>
              <w:jc w:val="left"/>
              <w:rPr>
                <w:sz w:val="17"/>
              </w:rPr>
            </w:pPr>
            <w:r>
              <w:rPr>
                <w:sz w:val="17"/>
              </w:rPr>
              <w:t>0.0691</w:t>
            </w:r>
          </w:p>
        </w:tc>
        <w:tc>
          <w:tcPr>
            <w:tcW w:w="1249" w:type="dxa"/>
          </w:tcPr>
          <w:p>
            <w:pPr>
              <w:pStyle w:val="TableParagraph"/>
              <w:spacing w:line="177" w:lineRule="exact" w:before="131"/>
              <w:ind w:left="185"/>
              <w:jc w:val="left"/>
              <w:rPr>
                <w:sz w:val="17"/>
              </w:rPr>
            </w:pPr>
            <w:r>
              <w:rPr>
                <w:sz w:val="17"/>
              </w:rPr>
              <w:t>0.2131</w:t>
            </w:r>
          </w:p>
        </w:tc>
      </w:tr>
      <w:tr>
        <w:trPr>
          <w:trHeight w:val="192" w:hRule="atLeast"/>
        </w:trPr>
        <w:tc>
          <w:tcPr>
            <w:tcW w:w="1834" w:type="dxa"/>
          </w:tcPr>
          <w:p>
            <w:pPr>
              <w:pStyle w:val="TableParagraph"/>
              <w:spacing w:line="173" w:lineRule="exact"/>
              <w:ind w:left="50"/>
              <w:jc w:val="left"/>
              <w:rPr>
                <w:sz w:val="17"/>
              </w:rPr>
            </w:pPr>
            <w:r>
              <w:rPr>
                <w:w w:val="99"/>
                <w:sz w:val="17"/>
              </w:rPr>
              <w:t>N</w:t>
            </w:r>
          </w:p>
        </w:tc>
        <w:tc>
          <w:tcPr>
            <w:tcW w:w="1254" w:type="dxa"/>
          </w:tcPr>
          <w:p>
            <w:pPr>
              <w:pStyle w:val="TableParagraph"/>
              <w:spacing w:line="173" w:lineRule="exact"/>
              <w:ind w:left="68"/>
              <w:jc w:val="left"/>
              <w:rPr>
                <w:sz w:val="17"/>
              </w:rPr>
            </w:pPr>
            <w:r>
              <w:rPr>
                <w:sz w:val="17"/>
              </w:rPr>
              <w:t>614,289</w:t>
            </w:r>
          </w:p>
        </w:tc>
        <w:tc>
          <w:tcPr>
            <w:tcW w:w="1290" w:type="dxa"/>
          </w:tcPr>
          <w:p>
            <w:pPr>
              <w:pStyle w:val="TableParagraph"/>
              <w:spacing w:line="173" w:lineRule="exact"/>
              <w:ind w:left="89"/>
              <w:jc w:val="left"/>
              <w:rPr>
                <w:sz w:val="17"/>
              </w:rPr>
            </w:pPr>
            <w:r>
              <w:rPr>
                <w:sz w:val="17"/>
              </w:rPr>
              <w:t>614,289</w:t>
            </w:r>
          </w:p>
        </w:tc>
        <w:tc>
          <w:tcPr>
            <w:tcW w:w="1381" w:type="dxa"/>
          </w:tcPr>
          <w:p>
            <w:pPr>
              <w:pStyle w:val="TableParagraph"/>
              <w:spacing w:line="173" w:lineRule="exact"/>
              <w:ind w:left="104"/>
              <w:jc w:val="left"/>
              <w:rPr>
                <w:sz w:val="17"/>
              </w:rPr>
            </w:pPr>
            <w:r>
              <w:rPr>
                <w:sz w:val="17"/>
              </w:rPr>
              <w:t>614,218</w:t>
            </w:r>
          </w:p>
        </w:tc>
        <w:tc>
          <w:tcPr>
            <w:tcW w:w="1380" w:type="dxa"/>
          </w:tcPr>
          <w:p>
            <w:pPr>
              <w:pStyle w:val="TableParagraph"/>
              <w:spacing w:line="173" w:lineRule="exact"/>
              <w:ind w:left="96"/>
              <w:jc w:val="left"/>
              <w:rPr>
                <w:sz w:val="17"/>
              </w:rPr>
            </w:pPr>
            <w:r>
              <w:rPr>
                <w:sz w:val="17"/>
              </w:rPr>
              <w:t>614,049</w:t>
            </w:r>
          </w:p>
        </w:tc>
        <w:tc>
          <w:tcPr>
            <w:tcW w:w="1249" w:type="dxa"/>
          </w:tcPr>
          <w:p>
            <w:pPr>
              <w:pStyle w:val="TableParagraph"/>
              <w:spacing w:line="173" w:lineRule="exact"/>
              <w:ind w:left="101"/>
              <w:jc w:val="left"/>
              <w:rPr>
                <w:sz w:val="17"/>
              </w:rPr>
            </w:pPr>
            <w:r>
              <w:rPr>
                <w:sz w:val="17"/>
              </w:rPr>
              <w:t>611,168</w:t>
            </w:r>
          </w:p>
        </w:tc>
      </w:tr>
    </w:tbl>
    <w:p>
      <w:pPr>
        <w:pStyle w:val="BodyText"/>
        <w:spacing w:before="5"/>
        <w:rPr>
          <w:b/>
          <w:sz w:val="25"/>
        </w:rPr>
      </w:pPr>
    </w:p>
    <w:p>
      <w:pPr>
        <w:spacing w:line="247" w:lineRule="auto" w:before="0"/>
        <w:ind w:left="128" w:right="278" w:firstLine="0"/>
        <w:jc w:val="both"/>
        <w:rPr>
          <w:sz w:val="19"/>
        </w:rPr>
      </w:pPr>
      <w:r>
        <w:rPr>
          <w:w w:val="105"/>
          <w:sz w:val="19"/>
        </w:rPr>
        <w:t>Source:</w:t>
      </w:r>
      <w:r>
        <w:rPr>
          <w:spacing w:val="-8"/>
          <w:w w:val="105"/>
          <w:sz w:val="19"/>
        </w:rPr>
        <w:t> </w:t>
      </w:r>
      <w:r>
        <w:rPr>
          <w:w w:val="105"/>
          <w:sz w:val="19"/>
        </w:rPr>
        <w:t>LFS</w:t>
      </w:r>
      <w:r>
        <w:rPr>
          <w:spacing w:val="-6"/>
          <w:w w:val="105"/>
          <w:sz w:val="19"/>
        </w:rPr>
        <w:t> </w:t>
      </w:r>
      <w:r>
        <w:rPr>
          <w:w w:val="105"/>
          <w:sz w:val="19"/>
        </w:rPr>
        <w:t>2004-2006Q2.</w:t>
      </w:r>
      <w:r>
        <w:rPr>
          <w:spacing w:val="36"/>
          <w:w w:val="105"/>
          <w:sz w:val="19"/>
        </w:rPr>
        <w:t> </w:t>
      </w:r>
      <w:r>
        <w:rPr>
          <w:w w:val="105"/>
          <w:sz w:val="19"/>
        </w:rPr>
        <w:t>Notes:</w:t>
      </w:r>
      <w:r>
        <w:rPr>
          <w:spacing w:val="-7"/>
          <w:w w:val="105"/>
          <w:sz w:val="19"/>
        </w:rPr>
        <w:t> </w:t>
      </w:r>
      <w:r>
        <w:rPr>
          <w:w w:val="105"/>
          <w:sz w:val="19"/>
        </w:rPr>
        <w:t>equations</w:t>
      </w:r>
      <w:r>
        <w:rPr>
          <w:spacing w:val="-7"/>
          <w:w w:val="105"/>
          <w:sz w:val="19"/>
        </w:rPr>
        <w:t> </w:t>
      </w:r>
      <w:r>
        <w:rPr>
          <w:w w:val="105"/>
          <w:sz w:val="19"/>
        </w:rPr>
        <w:t>also</w:t>
      </w:r>
      <w:r>
        <w:rPr>
          <w:spacing w:val="-7"/>
          <w:w w:val="105"/>
          <w:sz w:val="19"/>
        </w:rPr>
        <w:t> </w:t>
      </w:r>
      <w:r>
        <w:rPr>
          <w:w w:val="105"/>
          <w:sz w:val="19"/>
        </w:rPr>
        <w:t>include</w:t>
      </w:r>
      <w:r>
        <w:rPr>
          <w:spacing w:val="-7"/>
          <w:w w:val="105"/>
          <w:sz w:val="19"/>
        </w:rPr>
        <w:t> </w:t>
      </w:r>
      <w:r>
        <w:rPr>
          <w:w w:val="105"/>
          <w:sz w:val="19"/>
        </w:rPr>
        <w:t>two</w:t>
      </w:r>
      <w:r>
        <w:rPr>
          <w:spacing w:val="-7"/>
          <w:w w:val="105"/>
          <w:sz w:val="19"/>
        </w:rPr>
        <w:t> </w:t>
      </w:r>
      <w:r>
        <w:rPr>
          <w:w w:val="105"/>
          <w:sz w:val="19"/>
        </w:rPr>
        <w:t>year</w:t>
      </w:r>
      <w:r>
        <w:rPr>
          <w:spacing w:val="-6"/>
          <w:w w:val="105"/>
          <w:sz w:val="19"/>
        </w:rPr>
        <w:t> </w:t>
      </w:r>
      <w:r>
        <w:rPr>
          <w:w w:val="105"/>
          <w:sz w:val="19"/>
        </w:rPr>
        <w:t>dummies.</w:t>
      </w:r>
      <w:r>
        <w:rPr>
          <w:spacing w:val="-7"/>
          <w:w w:val="105"/>
          <w:sz w:val="19"/>
        </w:rPr>
        <w:t> </w:t>
      </w:r>
      <w:r>
        <w:rPr>
          <w:w w:val="105"/>
          <w:sz w:val="19"/>
        </w:rPr>
        <w:t>Excluded</w:t>
      </w:r>
      <w:r>
        <w:rPr>
          <w:spacing w:val="-7"/>
          <w:w w:val="105"/>
          <w:sz w:val="19"/>
        </w:rPr>
        <w:t> </w:t>
      </w:r>
      <w:r>
        <w:rPr>
          <w:w w:val="105"/>
          <w:sz w:val="19"/>
        </w:rPr>
        <w:t>categories</w:t>
      </w:r>
      <w:r>
        <w:rPr>
          <w:spacing w:val="-7"/>
          <w:w w:val="105"/>
          <w:sz w:val="19"/>
        </w:rPr>
        <w:t> </w:t>
      </w:r>
      <w:r>
        <w:rPr>
          <w:w w:val="105"/>
          <w:sz w:val="19"/>
        </w:rPr>
        <w:t>degree or</w:t>
      </w:r>
      <w:r>
        <w:rPr>
          <w:spacing w:val="-5"/>
          <w:w w:val="105"/>
          <w:sz w:val="19"/>
        </w:rPr>
        <w:t> </w:t>
      </w:r>
      <w:r>
        <w:rPr>
          <w:w w:val="105"/>
          <w:sz w:val="19"/>
        </w:rPr>
        <w:t>equivalent;</w:t>
      </w:r>
      <w:r>
        <w:rPr>
          <w:spacing w:val="-4"/>
          <w:w w:val="105"/>
          <w:sz w:val="19"/>
        </w:rPr>
        <w:t> </w:t>
      </w:r>
      <w:r>
        <w:rPr>
          <w:w w:val="105"/>
          <w:sz w:val="19"/>
        </w:rPr>
        <w:t>ages</w:t>
      </w:r>
      <w:r>
        <w:rPr>
          <w:spacing w:val="-4"/>
          <w:w w:val="105"/>
          <w:sz w:val="19"/>
        </w:rPr>
        <w:t> </w:t>
      </w:r>
      <w:r>
        <w:rPr>
          <w:w w:val="105"/>
          <w:sz w:val="19"/>
        </w:rPr>
        <w:t>35-44;</w:t>
      </w:r>
      <w:r>
        <w:rPr>
          <w:spacing w:val="-4"/>
          <w:w w:val="105"/>
          <w:sz w:val="19"/>
        </w:rPr>
        <w:t> </w:t>
      </w:r>
      <w:r>
        <w:rPr>
          <w:w w:val="105"/>
          <w:sz w:val="19"/>
        </w:rPr>
        <w:t>white</w:t>
      </w:r>
      <w:r>
        <w:rPr>
          <w:spacing w:val="-5"/>
          <w:w w:val="105"/>
          <w:sz w:val="19"/>
        </w:rPr>
        <w:t> </w:t>
      </w:r>
      <w:r>
        <w:rPr>
          <w:w w:val="105"/>
          <w:sz w:val="19"/>
        </w:rPr>
        <w:t>Workers</w:t>
      </w:r>
      <w:r>
        <w:rPr>
          <w:spacing w:val="-4"/>
          <w:w w:val="105"/>
          <w:sz w:val="19"/>
        </w:rPr>
        <w:t> </w:t>
      </w:r>
      <w:r>
        <w:rPr>
          <w:w w:val="105"/>
          <w:sz w:val="19"/>
        </w:rPr>
        <w:t>only.</w:t>
      </w:r>
      <w:r>
        <w:rPr>
          <w:spacing w:val="-4"/>
          <w:w w:val="105"/>
          <w:sz w:val="19"/>
        </w:rPr>
        <w:t> </w:t>
      </w:r>
      <w:r>
        <w:rPr>
          <w:w w:val="105"/>
          <w:sz w:val="19"/>
        </w:rPr>
        <w:t>T-statistics</w:t>
      </w:r>
      <w:r>
        <w:rPr>
          <w:spacing w:val="-4"/>
          <w:w w:val="105"/>
          <w:sz w:val="19"/>
        </w:rPr>
        <w:t> </w:t>
      </w:r>
      <w:r>
        <w:rPr>
          <w:w w:val="105"/>
          <w:sz w:val="19"/>
        </w:rPr>
        <w:t>in</w:t>
      </w:r>
      <w:r>
        <w:rPr>
          <w:spacing w:val="-5"/>
          <w:w w:val="105"/>
          <w:sz w:val="19"/>
        </w:rPr>
        <w:t> </w:t>
      </w:r>
      <w:r>
        <w:rPr>
          <w:w w:val="105"/>
          <w:sz w:val="19"/>
        </w:rPr>
        <w:t>parentheses.</w:t>
      </w:r>
    </w:p>
    <w:p>
      <w:pPr>
        <w:pStyle w:val="BodyText"/>
        <w:spacing w:before="2"/>
        <w:rPr>
          <w:sz w:val="19"/>
        </w:rPr>
      </w:pPr>
    </w:p>
    <w:p>
      <w:pPr>
        <w:spacing w:before="0"/>
        <w:ind w:left="128" w:right="0" w:firstLine="0"/>
        <w:jc w:val="both"/>
        <w:rPr>
          <w:sz w:val="19"/>
        </w:rPr>
      </w:pPr>
      <w:r>
        <w:rPr>
          <w:w w:val="105"/>
          <w:sz w:val="19"/>
        </w:rPr>
        <w:t>Source: Flash Eurobarometers – ‘Entrepreneurship’, 2000-2004</w:t>
      </w:r>
    </w:p>
    <w:p>
      <w:pPr>
        <w:pStyle w:val="BodyText"/>
        <w:spacing w:before="10"/>
        <w:rPr>
          <w:sz w:val="19"/>
        </w:rPr>
      </w:pPr>
    </w:p>
    <w:p>
      <w:pPr>
        <w:spacing w:line="244" w:lineRule="auto" w:before="1"/>
        <w:ind w:left="128" w:right="277" w:firstLine="0"/>
        <w:jc w:val="both"/>
        <w:rPr>
          <w:sz w:val="19"/>
        </w:rPr>
      </w:pPr>
      <w:r>
        <w:rPr>
          <w:w w:val="105"/>
          <w:sz w:val="19"/>
        </w:rPr>
        <w:t>Notes: column 1 reports responses to the question do you strongly agree, agree, disagree or strongly disagree that “it is difficult to start one’s own business due to a lack of financial support” and reports % who strongly agree. Column 2 reports responses to the question do you strongly agree, agree, disagree or strongly disagree that “it is difficult to start one’s own business due to the complex administrative procedures”. </w:t>
      </w:r>
      <w:r>
        <w:rPr>
          <w:w w:val="105"/>
          <w:sz w:val="19"/>
          <w:vertAlign w:val="superscript"/>
        </w:rPr>
        <w:t>1</w:t>
      </w:r>
      <w:r>
        <w:rPr>
          <w:w w:val="105"/>
          <w:sz w:val="19"/>
          <w:vertAlign w:val="baseline"/>
        </w:rPr>
        <w:t> In both of the questions used in columns 1 and 2 possible responses were strongly agree, agree,</w:t>
      </w:r>
      <w:r>
        <w:rPr>
          <w:spacing w:val="-12"/>
          <w:w w:val="105"/>
          <w:sz w:val="19"/>
          <w:vertAlign w:val="baseline"/>
        </w:rPr>
        <w:t> </w:t>
      </w:r>
      <w:r>
        <w:rPr>
          <w:w w:val="105"/>
          <w:sz w:val="19"/>
          <w:vertAlign w:val="baseline"/>
        </w:rPr>
        <w:t>disagree;</w:t>
      </w:r>
      <w:r>
        <w:rPr>
          <w:spacing w:val="-11"/>
          <w:w w:val="105"/>
          <w:sz w:val="19"/>
          <w:vertAlign w:val="baseline"/>
        </w:rPr>
        <w:t> </w:t>
      </w:r>
      <w:r>
        <w:rPr>
          <w:w w:val="105"/>
          <w:sz w:val="19"/>
          <w:vertAlign w:val="baseline"/>
        </w:rPr>
        <w:t>strongly</w:t>
      </w:r>
      <w:r>
        <w:rPr>
          <w:spacing w:val="-11"/>
          <w:w w:val="105"/>
          <w:sz w:val="19"/>
          <w:vertAlign w:val="baseline"/>
        </w:rPr>
        <w:t> </w:t>
      </w:r>
      <w:r>
        <w:rPr>
          <w:w w:val="105"/>
          <w:sz w:val="19"/>
          <w:vertAlign w:val="baseline"/>
        </w:rPr>
        <w:t>disagree.</w:t>
      </w:r>
      <w:r>
        <w:rPr>
          <w:spacing w:val="17"/>
          <w:w w:val="105"/>
          <w:sz w:val="19"/>
          <w:vertAlign w:val="baseline"/>
        </w:rPr>
        <w:t> </w:t>
      </w:r>
      <w:r>
        <w:rPr>
          <w:w w:val="105"/>
          <w:sz w:val="19"/>
          <w:vertAlign w:val="baseline"/>
        </w:rPr>
        <w:t>Column</w:t>
      </w:r>
      <w:r>
        <w:rPr>
          <w:spacing w:val="-11"/>
          <w:w w:val="105"/>
          <w:sz w:val="19"/>
          <w:vertAlign w:val="baseline"/>
        </w:rPr>
        <w:t> </w:t>
      </w:r>
      <w:r>
        <w:rPr>
          <w:w w:val="105"/>
          <w:sz w:val="19"/>
          <w:vertAlign w:val="baseline"/>
        </w:rPr>
        <w:t>3</w:t>
      </w:r>
      <w:r>
        <w:rPr>
          <w:spacing w:val="-11"/>
          <w:w w:val="105"/>
          <w:sz w:val="19"/>
          <w:vertAlign w:val="baseline"/>
        </w:rPr>
        <w:t> </w:t>
      </w:r>
      <w:r>
        <w:rPr>
          <w:w w:val="105"/>
          <w:sz w:val="19"/>
          <w:vertAlign w:val="baseline"/>
        </w:rPr>
        <w:t>reports</w:t>
      </w:r>
      <w:r>
        <w:rPr>
          <w:spacing w:val="-11"/>
          <w:w w:val="105"/>
          <w:sz w:val="19"/>
          <w:vertAlign w:val="baseline"/>
        </w:rPr>
        <w:t> </w:t>
      </w:r>
      <w:r>
        <w:rPr>
          <w:w w:val="105"/>
          <w:sz w:val="19"/>
          <w:vertAlign w:val="baseline"/>
        </w:rPr>
        <w:t>responses</w:t>
      </w:r>
      <w:r>
        <w:rPr>
          <w:spacing w:val="-11"/>
          <w:w w:val="105"/>
          <w:sz w:val="19"/>
          <w:vertAlign w:val="baseline"/>
        </w:rPr>
        <w:t> </w:t>
      </w:r>
      <w:r>
        <w:rPr>
          <w:w w:val="105"/>
          <w:sz w:val="19"/>
          <w:vertAlign w:val="baseline"/>
        </w:rPr>
        <w:t>to</w:t>
      </w:r>
      <w:r>
        <w:rPr>
          <w:spacing w:val="-11"/>
          <w:w w:val="105"/>
          <w:sz w:val="19"/>
          <w:vertAlign w:val="baseline"/>
        </w:rPr>
        <w:t> </w:t>
      </w:r>
      <w:r>
        <w:rPr>
          <w:w w:val="105"/>
          <w:sz w:val="19"/>
          <w:vertAlign w:val="baseline"/>
        </w:rPr>
        <w:t>the</w:t>
      </w:r>
      <w:r>
        <w:rPr>
          <w:spacing w:val="-11"/>
          <w:w w:val="105"/>
          <w:sz w:val="19"/>
          <w:vertAlign w:val="baseline"/>
        </w:rPr>
        <w:t> </w:t>
      </w:r>
      <w:r>
        <w:rPr>
          <w:w w:val="105"/>
          <w:sz w:val="19"/>
          <w:vertAlign w:val="baseline"/>
        </w:rPr>
        <w:t>question</w:t>
      </w:r>
      <w:r>
        <w:rPr>
          <w:spacing w:val="-11"/>
          <w:w w:val="105"/>
          <w:sz w:val="19"/>
          <w:vertAlign w:val="baseline"/>
        </w:rPr>
        <w:t> </w:t>
      </w:r>
      <w:r>
        <w:rPr>
          <w:w w:val="105"/>
          <w:sz w:val="19"/>
          <w:vertAlign w:val="baseline"/>
        </w:rPr>
        <w:t>“suppose</w:t>
      </w:r>
      <w:r>
        <w:rPr>
          <w:spacing w:val="-11"/>
          <w:w w:val="105"/>
          <w:sz w:val="19"/>
          <w:vertAlign w:val="baseline"/>
        </w:rPr>
        <w:t> </w:t>
      </w:r>
      <w:r>
        <w:rPr>
          <w:w w:val="105"/>
          <w:sz w:val="19"/>
          <w:vertAlign w:val="baseline"/>
        </w:rPr>
        <w:t>you</w:t>
      </w:r>
      <w:r>
        <w:rPr>
          <w:spacing w:val="-11"/>
          <w:w w:val="105"/>
          <w:sz w:val="19"/>
          <w:vertAlign w:val="baseline"/>
        </w:rPr>
        <w:t> </w:t>
      </w:r>
      <w:r>
        <w:rPr>
          <w:w w:val="105"/>
          <w:sz w:val="19"/>
          <w:vertAlign w:val="baseline"/>
        </w:rPr>
        <w:t>could</w:t>
      </w:r>
      <w:r>
        <w:rPr>
          <w:spacing w:val="-12"/>
          <w:w w:val="105"/>
          <w:sz w:val="19"/>
          <w:vertAlign w:val="baseline"/>
        </w:rPr>
        <w:t> </w:t>
      </w:r>
      <w:r>
        <w:rPr>
          <w:w w:val="105"/>
          <w:sz w:val="19"/>
          <w:vertAlign w:val="baseline"/>
        </w:rPr>
        <w:t>choose between different kinds of jobs. Which one would you prefer – being an employee or being self- employed’. % preferring self-employment is tabulated. Workers</w:t>
      </w:r>
      <w:r>
        <w:rPr>
          <w:spacing w:val="-27"/>
          <w:w w:val="105"/>
          <w:sz w:val="19"/>
          <w:vertAlign w:val="baseline"/>
        </w:rPr>
        <w:t> </w:t>
      </w:r>
      <w:r>
        <w:rPr>
          <w:w w:val="105"/>
          <w:sz w:val="19"/>
          <w:vertAlign w:val="baseline"/>
        </w:rPr>
        <w:t>only</w:t>
      </w:r>
    </w:p>
    <w:p>
      <w:pPr>
        <w:spacing w:after="0" w:line="244" w:lineRule="auto"/>
        <w:jc w:val="both"/>
        <w:rPr>
          <w:sz w:val="19"/>
        </w:rPr>
        <w:sectPr>
          <w:pgSz w:w="11900" w:h="16840"/>
          <w:pgMar w:header="0" w:footer="1466" w:top="1600" w:bottom="1660" w:left="1620" w:right="1460"/>
        </w:sectPr>
      </w:pPr>
    </w:p>
    <w:p>
      <w:pPr>
        <w:pStyle w:val="BodyText"/>
        <w:rPr>
          <w:sz w:val="20"/>
        </w:rPr>
      </w:pPr>
    </w:p>
    <w:p>
      <w:pPr>
        <w:pStyle w:val="BodyText"/>
        <w:spacing w:before="11"/>
        <w:rPr>
          <w:sz w:val="16"/>
        </w:rPr>
      </w:pPr>
    </w:p>
    <w:p>
      <w:pPr>
        <w:pStyle w:val="Heading1"/>
        <w:spacing w:line="244" w:lineRule="auto" w:before="93" w:after="22"/>
        <w:ind w:left="128" w:right="555"/>
        <w:jc w:val="both"/>
      </w:pPr>
      <w:r>
        <w:rPr>
          <w:color w:val="FF0000"/>
        </w:rPr>
        <w:t>Table 15</w:t>
      </w:r>
      <w:r>
        <w:rPr/>
        <w:t>. Difficulties in becoming self-employed and ‘desire’ for self-employment (%).</w:t>
      </w:r>
    </w:p>
    <w:tbl>
      <w:tblPr>
        <w:tblW w:w="0" w:type="auto"/>
        <w:jc w:val="left"/>
        <w:tblInd w:w="1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6"/>
        <w:gridCol w:w="1289"/>
        <w:gridCol w:w="1725"/>
        <w:gridCol w:w="1531"/>
      </w:tblGrid>
      <w:tr>
        <w:trPr>
          <w:trHeight w:val="869" w:hRule="atLeast"/>
        </w:trPr>
        <w:tc>
          <w:tcPr>
            <w:tcW w:w="1706" w:type="dxa"/>
          </w:tcPr>
          <w:p>
            <w:pPr>
              <w:pStyle w:val="TableParagraph"/>
              <w:jc w:val="left"/>
              <w:rPr>
                <w:sz w:val="20"/>
              </w:rPr>
            </w:pPr>
          </w:p>
        </w:tc>
        <w:tc>
          <w:tcPr>
            <w:tcW w:w="1289" w:type="dxa"/>
          </w:tcPr>
          <w:p>
            <w:pPr>
              <w:pStyle w:val="TableParagraph"/>
              <w:spacing w:line="258" w:lineRule="exact"/>
              <w:ind w:right="30"/>
              <w:rPr>
                <w:b/>
                <w:sz w:val="23"/>
              </w:rPr>
            </w:pPr>
            <w:r>
              <w:rPr>
                <w:b/>
                <w:w w:val="101"/>
                <w:sz w:val="23"/>
              </w:rPr>
              <w:t>1</w:t>
            </w:r>
          </w:p>
          <w:p>
            <w:pPr>
              <w:pStyle w:val="TableParagraph"/>
              <w:spacing w:line="296" w:lineRule="exact" w:before="8"/>
              <w:ind w:left="82" w:right="112" w:hanging="63"/>
              <w:rPr>
                <w:b/>
                <w:sz w:val="23"/>
              </w:rPr>
            </w:pPr>
            <w:r>
              <w:rPr>
                <w:b/>
                <w:sz w:val="23"/>
              </w:rPr>
              <w:t>Financial Difficulties</w:t>
            </w:r>
          </w:p>
        </w:tc>
        <w:tc>
          <w:tcPr>
            <w:tcW w:w="1725" w:type="dxa"/>
          </w:tcPr>
          <w:p>
            <w:pPr>
              <w:pStyle w:val="TableParagraph"/>
              <w:spacing w:line="258" w:lineRule="exact"/>
              <w:ind w:left="1"/>
              <w:rPr>
                <w:b/>
                <w:sz w:val="23"/>
              </w:rPr>
            </w:pPr>
            <w:r>
              <w:rPr>
                <w:b/>
                <w:w w:val="101"/>
                <w:sz w:val="23"/>
              </w:rPr>
              <w:t>2</w:t>
            </w:r>
          </w:p>
          <w:p>
            <w:pPr>
              <w:pStyle w:val="TableParagraph"/>
              <w:spacing w:line="296" w:lineRule="exact" w:before="8"/>
              <w:ind w:left="113" w:right="107"/>
              <w:rPr>
                <w:b/>
                <w:sz w:val="23"/>
              </w:rPr>
            </w:pPr>
            <w:r>
              <w:rPr>
                <w:b/>
                <w:sz w:val="23"/>
              </w:rPr>
              <w:t>Administrative Difficulties</w:t>
            </w:r>
          </w:p>
        </w:tc>
        <w:tc>
          <w:tcPr>
            <w:tcW w:w="1531" w:type="dxa"/>
          </w:tcPr>
          <w:p>
            <w:pPr>
              <w:pStyle w:val="TableParagraph"/>
              <w:spacing w:line="258" w:lineRule="exact"/>
              <w:ind w:left="59"/>
              <w:rPr>
                <w:b/>
                <w:sz w:val="23"/>
              </w:rPr>
            </w:pPr>
            <w:r>
              <w:rPr>
                <w:b/>
                <w:w w:val="101"/>
                <w:sz w:val="23"/>
              </w:rPr>
              <w:t>3</w:t>
            </w:r>
          </w:p>
          <w:p>
            <w:pPr>
              <w:pStyle w:val="TableParagraph"/>
              <w:spacing w:line="296" w:lineRule="exact" w:before="8"/>
              <w:ind w:left="108" w:right="49" w:hanging="1"/>
              <w:rPr>
                <w:b/>
                <w:sz w:val="23"/>
              </w:rPr>
            </w:pPr>
            <w:r>
              <w:rPr>
                <w:b/>
                <w:sz w:val="23"/>
              </w:rPr>
              <w:t>Wants to be self-employed</w:t>
            </w:r>
          </w:p>
        </w:tc>
      </w:tr>
      <w:tr>
        <w:trPr>
          <w:trHeight w:val="296" w:hRule="atLeast"/>
        </w:trPr>
        <w:tc>
          <w:tcPr>
            <w:tcW w:w="1706" w:type="dxa"/>
          </w:tcPr>
          <w:p>
            <w:pPr>
              <w:pStyle w:val="TableParagraph"/>
              <w:spacing w:line="264" w:lineRule="exact" w:before="12"/>
              <w:ind w:left="50"/>
              <w:jc w:val="left"/>
              <w:rPr>
                <w:sz w:val="23"/>
              </w:rPr>
            </w:pPr>
            <w:r>
              <w:rPr>
                <w:sz w:val="23"/>
              </w:rPr>
              <w:t>Slovenia</w:t>
            </w:r>
          </w:p>
        </w:tc>
        <w:tc>
          <w:tcPr>
            <w:tcW w:w="1289" w:type="dxa"/>
          </w:tcPr>
          <w:p>
            <w:pPr>
              <w:pStyle w:val="TableParagraph"/>
              <w:spacing w:line="264" w:lineRule="exact" w:before="12"/>
              <w:ind w:left="492" w:right="522"/>
              <w:rPr>
                <w:sz w:val="23"/>
              </w:rPr>
            </w:pPr>
            <w:r>
              <w:rPr>
                <w:sz w:val="23"/>
              </w:rPr>
              <w:t>62</w:t>
            </w:r>
          </w:p>
        </w:tc>
        <w:tc>
          <w:tcPr>
            <w:tcW w:w="1725" w:type="dxa"/>
          </w:tcPr>
          <w:p>
            <w:pPr>
              <w:pStyle w:val="TableParagraph"/>
              <w:spacing w:line="264" w:lineRule="exact" w:before="12"/>
              <w:ind w:right="742"/>
              <w:jc w:val="right"/>
              <w:rPr>
                <w:sz w:val="23"/>
              </w:rPr>
            </w:pPr>
            <w:r>
              <w:rPr>
                <w:sz w:val="23"/>
              </w:rPr>
              <w:t>61</w:t>
            </w:r>
          </w:p>
        </w:tc>
        <w:tc>
          <w:tcPr>
            <w:tcW w:w="1531" w:type="dxa"/>
          </w:tcPr>
          <w:p>
            <w:pPr>
              <w:pStyle w:val="TableParagraph"/>
              <w:spacing w:line="264" w:lineRule="exact" w:before="12"/>
              <w:ind w:left="658" w:right="600"/>
              <w:rPr>
                <w:sz w:val="23"/>
              </w:rPr>
            </w:pPr>
            <w:r>
              <w:rPr>
                <w:sz w:val="23"/>
              </w:rPr>
              <w:t>35</w:t>
            </w:r>
          </w:p>
        </w:tc>
      </w:tr>
      <w:tr>
        <w:trPr>
          <w:trHeight w:val="296" w:hRule="atLeast"/>
        </w:trPr>
        <w:tc>
          <w:tcPr>
            <w:tcW w:w="1706" w:type="dxa"/>
          </w:tcPr>
          <w:p>
            <w:pPr>
              <w:pStyle w:val="TableParagraph"/>
              <w:spacing w:line="264" w:lineRule="exact" w:before="12"/>
              <w:ind w:left="50"/>
              <w:jc w:val="left"/>
              <w:rPr>
                <w:sz w:val="23"/>
              </w:rPr>
            </w:pPr>
            <w:r>
              <w:rPr>
                <w:sz w:val="23"/>
              </w:rPr>
              <w:t>Hungary</w:t>
            </w:r>
          </w:p>
        </w:tc>
        <w:tc>
          <w:tcPr>
            <w:tcW w:w="1289" w:type="dxa"/>
          </w:tcPr>
          <w:p>
            <w:pPr>
              <w:pStyle w:val="TableParagraph"/>
              <w:spacing w:line="264" w:lineRule="exact" w:before="12"/>
              <w:ind w:left="492" w:right="522"/>
              <w:rPr>
                <w:sz w:val="23"/>
              </w:rPr>
            </w:pPr>
            <w:r>
              <w:rPr>
                <w:sz w:val="23"/>
              </w:rPr>
              <w:t>58</w:t>
            </w:r>
          </w:p>
        </w:tc>
        <w:tc>
          <w:tcPr>
            <w:tcW w:w="1725" w:type="dxa"/>
          </w:tcPr>
          <w:p>
            <w:pPr>
              <w:pStyle w:val="TableParagraph"/>
              <w:spacing w:line="264" w:lineRule="exact" w:before="12"/>
              <w:ind w:right="742"/>
              <w:jc w:val="right"/>
              <w:rPr>
                <w:sz w:val="23"/>
              </w:rPr>
            </w:pPr>
            <w:r>
              <w:rPr>
                <w:sz w:val="23"/>
              </w:rPr>
              <w:t>46</w:t>
            </w:r>
          </w:p>
        </w:tc>
        <w:tc>
          <w:tcPr>
            <w:tcW w:w="1531" w:type="dxa"/>
          </w:tcPr>
          <w:p>
            <w:pPr>
              <w:pStyle w:val="TableParagraph"/>
              <w:spacing w:line="264" w:lineRule="exact" w:before="12"/>
              <w:ind w:left="658" w:right="600"/>
              <w:rPr>
                <w:sz w:val="23"/>
              </w:rPr>
            </w:pPr>
            <w:r>
              <w:rPr>
                <w:sz w:val="23"/>
              </w:rPr>
              <w:t>47</w:t>
            </w:r>
          </w:p>
        </w:tc>
      </w:tr>
      <w:tr>
        <w:trPr>
          <w:trHeight w:val="296" w:hRule="atLeast"/>
        </w:trPr>
        <w:tc>
          <w:tcPr>
            <w:tcW w:w="1706" w:type="dxa"/>
          </w:tcPr>
          <w:p>
            <w:pPr>
              <w:pStyle w:val="TableParagraph"/>
              <w:spacing w:line="264" w:lineRule="exact" w:before="12"/>
              <w:ind w:left="50"/>
              <w:jc w:val="left"/>
              <w:rPr>
                <w:sz w:val="23"/>
              </w:rPr>
            </w:pPr>
            <w:r>
              <w:rPr>
                <w:sz w:val="23"/>
              </w:rPr>
              <w:t>Lithuania</w:t>
            </w:r>
          </w:p>
        </w:tc>
        <w:tc>
          <w:tcPr>
            <w:tcW w:w="1289" w:type="dxa"/>
          </w:tcPr>
          <w:p>
            <w:pPr>
              <w:pStyle w:val="TableParagraph"/>
              <w:spacing w:line="264" w:lineRule="exact" w:before="12"/>
              <w:ind w:left="492" w:right="522"/>
              <w:rPr>
                <w:sz w:val="23"/>
              </w:rPr>
            </w:pPr>
            <w:r>
              <w:rPr>
                <w:sz w:val="23"/>
              </w:rPr>
              <w:t>52</w:t>
            </w:r>
          </w:p>
        </w:tc>
        <w:tc>
          <w:tcPr>
            <w:tcW w:w="1725" w:type="dxa"/>
          </w:tcPr>
          <w:p>
            <w:pPr>
              <w:pStyle w:val="TableParagraph"/>
              <w:spacing w:line="264" w:lineRule="exact" w:before="12"/>
              <w:ind w:right="742"/>
              <w:jc w:val="right"/>
              <w:rPr>
                <w:sz w:val="23"/>
              </w:rPr>
            </w:pPr>
            <w:r>
              <w:rPr>
                <w:sz w:val="23"/>
              </w:rPr>
              <w:t>58</w:t>
            </w:r>
          </w:p>
        </w:tc>
        <w:tc>
          <w:tcPr>
            <w:tcW w:w="1531" w:type="dxa"/>
          </w:tcPr>
          <w:p>
            <w:pPr>
              <w:pStyle w:val="TableParagraph"/>
              <w:spacing w:line="264" w:lineRule="exact" w:before="12"/>
              <w:ind w:left="658" w:right="600"/>
              <w:rPr>
                <w:sz w:val="23"/>
              </w:rPr>
            </w:pPr>
            <w:r>
              <w:rPr>
                <w:sz w:val="23"/>
              </w:rPr>
              <w:t>62</w:t>
            </w:r>
          </w:p>
        </w:tc>
      </w:tr>
      <w:tr>
        <w:trPr>
          <w:trHeight w:val="296" w:hRule="atLeast"/>
        </w:trPr>
        <w:tc>
          <w:tcPr>
            <w:tcW w:w="1706" w:type="dxa"/>
          </w:tcPr>
          <w:p>
            <w:pPr>
              <w:pStyle w:val="TableParagraph"/>
              <w:spacing w:line="264" w:lineRule="exact" w:before="12"/>
              <w:ind w:left="50"/>
              <w:jc w:val="left"/>
              <w:rPr>
                <w:sz w:val="23"/>
              </w:rPr>
            </w:pPr>
            <w:r>
              <w:rPr>
                <w:sz w:val="23"/>
              </w:rPr>
              <w:t>Malta</w:t>
            </w:r>
          </w:p>
        </w:tc>
        <w:tc>
          <w:tcPr>
            <w:tcW w:w="1289" w:type="dxa"/>
          </w:tcPr>
          <w:p>
            <w:pPr>
              <w:pStyle w:val="TableParagraph"/>
              <w:spacing w:line="264" w:lineRule="exact" w:before="12"/>
              <w:ind w:left="494" w:right="522"/>
              <w:rPr>
                <w:sz w:val="23"/>
              </w:rPr>
            </w:pPr>
            <w:r>
              <w:rPr>
                <w:sz w:val="23"/>
              </w:rPr>
              <w:t>52</w:t>
            </w:r>
          </w:p>
        </w:tc>
        <w:tc>
          <w:tcPr>
            <w:tcW w:w="1725" w:type="dxa"/>
          </w:tcPr>
          <w:p>
            <w:pPr>
              <w:pStyle w:val="TableParagraph"/>
              <w:spacing w:line="264" w:lineRule="exact" w:before="12"/>
              <w:ind w:right="741"/>
              <w:jc w:val="right"/>
              <w:rPr>
                <w:sz w:val="23"/>
              </w:rPr>
            </w:pPr>
            <w:r>
              <w:rPr>
                <w:sz w:val="23"/>
              </w:rPr>
              <w:t>28</w:t>
            </w:r>
          </w:p>
        </w:tc>
        <w:tc>
          <w:tcPr>
            <w:tcW w:w="1531" w:type="dxa"/>
          </w:tcPr>
          <w:p>
            <w:pPr>
              <w:pStyle w:val="TableParagraph"/>
              <w:spacing w:line="264" w:lineRule="exact" w:before="12"/>
              <w:ind w:left="658" w:right="600"/>
              <w:rPr>
                <w:sz w:val="23"/>
              </w:rPr>
            </w:pPr>
            <w:r>
              <w:rPr>
                <w:sz w:val="23"/>
              </w:rPr>
              <w:t>46</w:t>
            </w:r>
          </w:p>
        </w:tc>
      </w:tr>
      <w:tr>
        <w:trPr>
          <w:trHeight w:val="296" w:hRule="atLeast"/>
        </w:trPr>
        <w:tc>
          <w:tcPr>
            <w:tcW w:w="1706" w:type="dxa"/>
          </w:tcPr>
          <w:p>
            <w:pPr>
              <w:pStyle w:val="TableParagraph"/>
              <w:spacing w:line="264" w:lineRule="exact" w:before="12"/>
              <w:ind w:left="50"/>
              <w:jc w:val="left"/>
              <w:rPr>
                <w:sz w:val="23"/>
              </w:rPr>
            </w:pPr>
            <w:r>
              <w:rPr>
                <w:sz w:val="23"/>
              </w:rPr>
              <w:t>Greece</w:t>
            </w:r>
          </w:p>
        </w:tc>
        <w:tc>
          <w:tcPr>
            <w:tcW w:w="1289" w:type="dxa"/>
          </w:tcPr>
          <w:p>
            <w:pPr>
              <w:pStyle w:val="TableParagraph"/>
              <w:spacing w:line="264" w:lineRule="exact" w:before="12"/>
              <w:ind w:left="493" w:right="522"/>
              <w:rPr>
                <w:sz w:val="23"/>
              </w:rPr>
            </w:pPr>
            <w:r>
              <w:rPr>
                <w:sz w:val="23"/>
              </w:rPr>
              <w:t>51</w:t>
            </w:r>
          </w:p>
        </w:tc>
        <w:tc>
          <w:tcPr>
            <w:tcW w:w="1725" w:type="dxa"/>
          </w:tcPr>
          <w:p>
            <w:pPr>
              <w:pStyle w:val="TableParagraph"/>
              <w:spacing w:line="264" w:lineRule="exact" w:before="12"/>
              <w:ind w:right="742"/>
              <w:jc w:val="right"/>
              <w:rPr>
                <w:sz w:val="23"/>
              </w:rPr>
            </w:pPr>
            <w:r>
              <w:rPr>
                <w:sz w:val="23"/>
              </w:rPr>
              <w:t>37</w:t>
            </w:r>
          </w:p>
        </w:tc>
        <w:tc>
          <w:tcPr>
            <w:tcW w:w="1531" w:type="dxa"/>
          </w:tcPr>
          <w:p>
            <w:pPr>
              <w:pStyle w:val="TableParagraph"/>
              <w:spacing w:line="264" w:lineRule="exact" w:before="12"/>
              <w:ind w:left="658" w:right="600"/>
              <w:rPr>
                <w:sz w:val="23"/>
              </w:rPr>
            </w:pPr>
            <w:r>
              <w:rPr>
                <w:sz w:val="23"/>
              </w:rPr>
              <w:t>63</w:t>
            </w:r>
          </w:p>
        </w:tc>
      </w:tr>
      <w:tr>
        <w:trPr>
          <w:trHeight w:val="296" w:hRule="atLeast"/>
        </w:trPr>
        <w:tc>
          <w:tcPr>
            <w:tcW w:w="1706" w:type="dxa"/>
          </w:tcPr>
          <w:p>
            <w:pPr>
              <w:pStyle w:val="TableParagraph"/>
              <w:spacing w:line="264" w:lineRule="exact" w:before="12"/>
              <w:ind w:left="50"/>
              <w:jc w:val="left"/>
              <w:rPr>
                <w:sz w:val="23"/>
              </w:rPr>
            </w:pPr>
            <w:r>
              <w:rPr>
                <w:sz w:val="23"/>
              </w:rPr>
              <w:t>Latvia</w:t>
            </w:r>
          </w:p>
        </w:tc>
        <w:tc>
          <w:tcPr>
            <w:tcW w:w="1289" w:type="dxa"/>
          </w:tcPr>
          <w:p>
            <w:pPr>
              <w:pStyle w:val="TableParagraph"/>
              <w:spacing w:line="264" w:lineRule="exact" w:before="12"/>
              <w:ind w:left="494" w:right="522"/>
              <w:rPr>
                <w:sz w:val="23"/>
              </w:rPr>
            </w:pPr>
            <w:r>
              <w:rPr>
                <w:sz w:val="23"/>
              </w:rPr>
              <w:t>48</w:t>
            </w:r>
          </w:p>
        </w:tc>
        <w:tc>
          <w:tcPr>
            <w:tcW w:w="1725" w:type="dxa"/>
          </w:tcPr>
          <w:p>
            <w:pPr>
              <w:pStyle w:val="TableParagraph"/>
              <w:spacing w:line="264" w:lineRule="exact" w:before="12"/>
              <w:ind w:right="741"/>
              <w:jc w:val="right"/>
              <w:rPr>
                <w:sz w:val="23"/>
              </w:rPr>
            </w:pPr>
            <w:r>
              <w:rPr>
                <w:sz w:val="23"/>
              </w:rPr>
              <w:t>41</w:t>
            </w:r>
          </w:p>
        </w:tc>
        <w:tc>
          <w:tcPr>
            <w:tcW w:w="1531" w:type="dxa"/>
          </w:tcPr>
          <w:p>
            <w:pPr>
              <w:pStyle w:val="TableParagraph"/>
              <w:spacing w:line="264" w:lineRule="exact" w:before="12"/>
              <w:ind w:left="659" w:right="600"/>
              <w:rPr>
                <w:sz w:val="23"/>
              </w:rPr>
            </w:pPr>
            <w:r>
              <w:rPr>
                <w:sz w:val="23"/>
              </w:rPr>
              <w:t>44</w:t>
            </w:r>
          </w:p>
        </w:tc>
      </w:tr>
      <w:tr>
        <w:trPr>
          <w:trHeight w:val="296" w:hRule="atLeast"/>
        </w:trPr>
        <w:tc>
          <w:tcPr>
            <w:tcW w:w="1706" w:type="dxa"/>
          </w:tcPr>
          <w:p>
            <w:pPr>
              <w:pStyle w:val="TableParagraph"/>
              <w:spacing w:line="264" w:lineRule="exact" w:before="12"/>
              <w:ind w:left="50"/>
              <w:jc w:val="left"/>
              <w:rPr>
                <w:sz w:val="23"/>
              </w:rPr>
            </w:pPr>
            <w:r>
              <w:rPr>
                <w:sz w:val="23"/>
              </w:rPr>
              <w:t>Estonia</w:t>
            </w:r>
          </w:p>
        </w:tc>
        <w:tc>
          <w:tcPr>
            <w:tcW w:w="1289" w:type="dxa"/>
          </w:tcPr>
          <w:p>
            <w:pPr>
              <w:pStyle w:val="TableParagraph"/>
              <w:spacing w:line="264" w:lineRule="exact" w:before="12"/>
              <w:ind w:left="492" w:right="522"/>
              <w:rPr>
                <w:sz w:val="23"/>
              </w:rPr>
            </w:pPr>
            <w:r>
              <w:rPr>
                <w:sz w:val="23"/>
              </w:rPr>
              <w:t>47</w:t>
            </w:r>
          </w:p>
        </w:tc>
        <w:tc>
          <w:tcPr>
            <w:tcW w:w="1725" w:type="dxa"/>
          </w:tcPr>
          <w:p>
            <w:pPr>
              <w:pStyle w:val="TableParagraph"/>
              <w:spacing w:line="264" w:lineRule="exact" w:before="12"/>
              <w:ind w:right="742"/>
              <w:jc w:val="right"/>
              <w:rPr>
                <w:sz w:val="23"/>
              </w:rPr>
            </w:pPr>
            <w:r>
              <w:rPr>
                <w:sz w:val="23"/>
              </w:rPr>
              <w:t>42</w:t>
            </w:r>
          </w:p>
        </w:tc>
        <w:tc>
          <w:tcPr>
            <w:tcW w:w="1531" w:type="dxa"/>
          </w:tcPr>
          <w:p>
            <w:pPr>
              <w:pStyle w:val="TableParagraph"/>
              <w:spacing w:line="264" w:lineRule="exact" w:before="12"/>
              <w:ind w:left="658" w:right="600"/>
              <w:rPr>
                <w:sz w:val="23"/>
              </w:rPr>
            </w:pPr>
            <w:r>
              <w:rPr>
                <w:sz w:val="23"/>
              </w:rPr>
              <w:t>49</w:t>
            </w:r>
          </w:p>
        </w:tc>
      </w:tr>
      <w:tr>
        <w:trPr>
          <w:trHeight w:val="296" w:hRule="atLeast"/>
        </w:trPr>
        <w:tc>
          <w:tcPr>
            <w:tcW w:w="1706" w:type="dxa"/>
          </w:tcPr>
          <w:p>
            <w:pPr>
              <w:pStyle w:val="TableParagraph"/>
              <w:spacing w:line="264" w:lineRule="exact" w:before="12"/>
              <w:ind w:left="50"/>
              <w:jc w:val="left"/>
              <w:rPr>
                <w:sz w:val="23"/>
              </w:rPr>
            </w:pPr>
            <w:r>
              <w:rPr>
                <w:sz w:val="23"/>
              </w:rPr>
              <w:t>Poland</w:t>
            </w:r>
          </w:p>
        </w:tc>
        <w:tc>
          <w:tcPr>
            <w:tcW w:w="1289" w:type="dxa"/>
          </w:tcPr>
          <w:p>
            <w:pPr>
              <w:pStyle w:val="TableParagraph"/>
              <w:spacing w:line="264" w:lineRule="exact" w:before="12"/>
              <w:ind w:left="492" w:right="522"/>
              <w:rPr>
                <w:sz w:val="23"/>
              </w:rPr>
            </w:pPr>
            <w:r>
              <w:rPr>
                <w:sz w:val="23"/>
              </w:rPr>
              <w:t>42</w:t>
            </w:r>
          </w:p>
        </w:tc>
        <w:tc>
          <w:tcPr>
            <w:tcW w:w="1725" w:type="dxa"/>
          </w:tcPr>
          <w:p>
            <w:pPr>
              <w:pStyle w:val="TableParagraph"/>
              <w:spacing w:line="264" w:lineRule="exact" w:before="12"/>
              <w:ind w:right="742"/>
              <w:jc w:val="right"/>
              <w:rPr>
                <w:sz w:val="23"/>
              </w:rPr>
            </w:pPr>
            <w:r>
              <w:rPr>
                <w:sz w:val="23"/>
              </w:rPr>
              <w:t>37</w:t>
            </w:r>
          </w:p>
        </w:tc>
        <w:tc>
          <w:tcPr>
            <w:tcW w:w="1531" w:type="dxa"/>
          </w:tcPr>
          <w:p>
            <w:pPr>
              <w:pStyle w:val="TableParagraph"/>
              <w:spacing w:line="264" w:lineRule="exact" w:before="12"/>
              <w:ind w:left="658" w:right="600"/>
              <w:rPr>
                <w:sz w:val="23"/>
              </w:rPr>
            </w:pPr>
            <w:r>
              <w:rPr>
                <w:sz w:val="23"/>
              </w:rPr>
              <w:t>57</w:t>
            </w:r>
          </w:p>
        </w:tc>
      </w:tr>
      <w:tr>
        <w:trPr>
          <w:trHeight w:val="296" w:hRule="atLeast"/>
        </w:trPr>
        <w:tc>
          <w:tcPr>
            <w:tcW w:w="1706" w:type="dxa"/>
          </w:tcPr>
          <w:p>
            <w:pPr>
              <w:pStyle w:val="TableParagraph"/>
              <w:spacing w:line="264" w:lineRule="exact" w:before="12"/>
              <w:ind w:left="50"/>
              <w:jc w:val="left"/>
              <w:rPr>
                <w:sz w:val="23"/>
              </w:rPr>
            </w:pPr>
            <w:r>
              <w:rPr>
                <w:sz w:val="23"/>
              </w:rPr>
              <w:t>Sweden</w:t>
            </w:r>
          </w:p>
        </w:tc>
        <w:tc>
          <w:tcPr>
            <w:tcW w:w="1289" w:type="dxa"/>
          </w:tcPr>
          <w:p>
            <w:pPr>
              <w:pStyle w:val="TableParagraph"/>
              <w:spacing w:line="264" w:lineRule="exact" w:before="12"/>
              <w:ind w:left="492" w:right="522"/>
              <w:rPr>
                <w:sz w:val="23"/>
              </w:rPr>
            </w:pPr>
            <w:r>
              <w:rPr>
                <w:sz w:val="23"/>
              </w:rPr>
              <w:t>40</w:t>
            </w:r>
          </w:p>
        </w:tc>
        <w:tc>
          <w:tcPr>
            <w:tcW w:w="1725" w:type="dxa"/>
          </w:tcPr>
          <w:p>
            <w:pPr>
              <w:pStyle w:val="TableParagraph"/>
              <w:spacing w:line="264" w:lineRule="exact" w:before="12"/>
              <w:ind w:right="742"/>
              <w:jc w:val="right"/>
              <w:rPr>
                <w:sz w:val="23"/>
              </w:rPr>
            </w:pPr>
            <w:r>
              <w:rPr>
                <w:sz w:val="23"/>
              </w:rPr>
              <w:t>45</w:t>
            </w:r>
          </w:p>
        </w:tc>
        <w:tc>
          <w:tcPr>
            <w:tcW w:w="1531" w:type="dxa"/>
          </w:tcPr>
          <w:p>
            <w:pPr>
              <w:pStyle w:val="TableParagraph"/>
              <w:spacing w:line="264" w:lineRule="exact" w:before="12"/>
              <w:ind w:left="658" w:right="600"/>
              <w:rPr>
                <w:sz w:val="23"/>
              </w:rPr>
            </w:pPr>
            <w:r>
              <w:rPr>
                <w:sz w:val="23"/>
              </w:rPr>
              <w:t>35</w:t>
            </w:r>
          </w:p>
        </w:tc>
      </w:tr>
      <w:tr>
        <w:trPr>
          <w:trHeight w:val="296" w:hRule="atLeast"/>
        </w:trPr>
        <w:tc>
          <w:tcPr>
            <w:tcW w:w="1706" w:type="dxa"/>
          </w:tcPr>
          <w:p>
            <w:pPr>
              <w:pStyle w:val="TableParagraph"/>
              <w:spacing w:line="264" w:lineRule="exact" w:before="12"/>
              <w:ind w:left="50"/>
              <w:jc w:val="left"/>
              <w:rPr>
                <w:sz w:val="23"/>
              </w:rPr>
            </w:pPr>
            <w:r>
              <w:rPr>
                <w:sz w:val="23"/>
              </w:rPr>
              <w:t>Cyprus</w:t>
            </w:r>
          </w:p>
        </w:tc>
        <w:tc>
          <w:tcPr>
            <w:tcW w:w="1289" w:type="dxa"/>
          </w:tcPr>
          <w:p>
            <w:pPr>
              <w:pStyle w:val="TableParagraph"/>
              <w:spacing w:line="264" w:lineRule="exact" w:before="12"/>
              <w:ind w:left="492" w:right="522"/>
              <w:rPr>
                <w:sz w:val="23"/>
              </w:rPr>
            </w:pPr>
            <w:r>
              <w:rPr>
                <w:sz w:val="23"/>
              </w:rPr>
              <w:t>39</w:t>
            </w:r>
          </w:p>
        </w:tc>
        <w:tc>
          <w:tcPr>
            <w:tcW w:w="1725" w:type="dxa"/>
          </w:tcPr>
          <w:p>
            <w:pPr>
              <w:pStyle w:val="TableParagraph"/>
              <w:spacing w:line="264" w:lineRule="exact" w:before="12"/>
              <w:ind w:right="742"/>
              <w:jc w:val="right"/>
              <w:rPr>
                <w:sz w:val="23"/>
              </w:rPr>
            </w:pPr>
            <w:r>
              <w:rPr>
                <w:sz w:val="23"/>
              </w:rPr>
              <w:t>18</w:t>
            </w:r>
          </w:p>
        </w:tc>
        <w:tc>
          <w:tcPr>
            <w:tcW w:w="1531" w:type="dxa"/>
          </w:tcPr>
          <w:p>
            <w:pPr>
              <w:pStyle w:val="TableParagraph"/>
              <w:spacing w:line="264" w:lineRule="exact" w:before="12"/>
              <w:ind w:left="658" w:right="600"/>
              <w:rPr>
                <w:sz w:val="23"/>
              </w:rPr>
            </w:pPr>
            <w:r>
              <w:rPr>
                <w:sz w:val="23"/>
              </w:rPr>
              <w:t>59</w:t>
            </w:r>
          </w:p>
        </w:tc>
      </w:tr>
      <w:tr>
        <w:trPr>
          <w:trHeight w:val="296" w:hRule="atLeast"/>
        </w:trPr>
        <w:tc>
          <w:tcPr>
            <w:tcW w:w="1706" w:type="dxa"/>
          </w:tcPr>
          <w:p>
            <w:pPr>
              <w:pStyle w:val="TableParagraph"/>
              <w:spacing w:line="264" w:lineRule="exact" w:before="12"/>
              <w:ind w:left="50"/>
              <w:jc w:val="left"/>
              <w:rPr>
                <w:sz w:val="23"/>
              </w:rPr>
            </w:pPr>
            <w:r>
              <w:rPr>
                <w:sz w:val="23"/>
              </w:rPr>
              <w:t>Austria</w:t>
            </w:r>
          </w:p>
        </w:tc>
        <w:tc>
          <w:tcPr>
            <w:tcW w:w="1289" w:type="dxa"/>
          </w:tcPr>
          <w:p>
            <w:pPr>
              <w:pStyle w:val="TableParagraph"/>
              <w:spacing w:line="264" w:lineRule="exact" w:before="12"/>
              <w:ind w:left="494" w:right="521"/>
              <w:rPr>
                <w:sz w:val="23"/>
              </w:rPr>
            </w:pPr>
            <w:r>
              <w:rPr>
                <w:sz w:val="23"/>
              </w:rPr>
              <w:t>39</w:t>
            </w:r>
          </w:p>
        </w:tc>
        <w:tc>
          <w:tcPr>
            <w:tcW w:w="1725" w:type="dxa"/>
          </w:tcPr>
          <w:p>
            <w:pPr>
              <w:pStyle w:val="TableParagraph"/>
              <w:spacing w:line="264" w:lineRule="exact" w:before="12"/>
              <w:ind w:right="741"/>
              <w:jc w:val="right"/>
              <w:rPr>
                <w:sz w:val="23"/>
              </w:rPr>
            </w:pPr>
            <w:r>
              <w:rPr>
                <w:sz w:val="23"/>
              </w:rPr>
              <w:t>32</w:t>
            </w:r>
          </w:p>
        </w:tc>
        <w:tc>
          <w:tcPr>
            <w:tcW w:w="1531" w:type="dxa"/>
          </w:tcPr>
          <w:p>
            <w:pPr>
              <w:pStyle w:val="TableParagraph"/>
              <w:spacing w:line="264" w:lineRule="exact" w:before="12"/>
              <w:ind w:left="659" w:right="599"/>
              <w:rPr>
                <w:sz w:val="23"/>
              </w:rPr>
            </w:pPr>
            <w:r>
              <w:rPr>
                <w:sz w:val="23"/>
              </w:rPr>
              <w:t>40</w:t>
            </w:r>
          </w:p>
        </w:tc>
      </w:tr>
      <w:tr>
        <w:trPr>
          <w:trHeight w:val="296" w:hRule="atLeast"/>
        </w:trPr>
        <w:tc>
          <w:tcPr>
            <w:tcW w:w="1706" w:type="dxa"/>
          </w:tcPr>
          <w:p>
            <w:pPr>
              <w:pStyle w:val="TableParagraph"/>
              <w:spacing w:line="264" w:lineRule="exact" w:before="12"/>
              <w:ind w:left="50"/>
              <w:jc w:val="left"/>
              <w:rPr>
                <w:sz w:val="23"/>
              </w:rPr>
            </w:pPr>
            <w:r>
              <w:rPr>
                <w:sz w:val="23"/>
              </w:rPr>
              <w:t>Czech Republic</w:t>
            </w:r>
          </w:p>
        </w:tc>
        <w:tc>
          <w:tcPr>
            <w:tcW w:w="1289" w:type="dxa"/>
          </w:tcPr>
          <w:p>
            <w:pPr>
              <w:pStyle w:val="TableParagraph"/>
              <w:spacing w:line="264" w:lineRule="exact" w:before="12"/>
              <w:ind w:left="492" w:right="522"/>
              <w:rPr>
                <w:sz w:val="23"/>
              </w:rPr>
            </w:pPr>
            <w:r>
              <w:rPr>
                <w:sz w:val="23"/>
              </w:rPr>
              <w:t>39</w:t>
            </w:r>
          </w:p>
        </w:tc>
        <w:tc>
          <w:tcPr>
            <w:tcW w:w="1725" w:type="dxa"/>
          </w:tcPr>
          <w:p>
            <w:pPr>
              <w:pStyle w:val="TableParagraph"/>
              <w:spacing w:line="264" w:lineRule="exact" w:before="12"/>
              <w:ind w:right="742"/>
              <w:jc w:val="right"/>
              <w:rPr>
                <w:sz w:val="23"/>
              </w:rPr>
            </w:pPr>
            <w:r>
              <w:rPr>
                <w:sz w:val="23"/>
              </w:rPr>
              <w:t>33</w:t>
            </w:r>
          </w:p>
        </w:tc>
        <w:tc>
          <w:tcPr>
            <w:tcW w:w="1531" w:type="dxa"/>
          </w:tcPr>
          <w:p>
            <w:pPr>
              <w:pStyle w:val="TableParagraph"/>
              <w:spacing w:line="264" w:lineRule="exact" w:before="12"/>
              <w:ind w:left="659" w:right="600"/>
              <w:rPr>
                <w:sz w:val="23"/>
              </w:rPr>
            </w:pPr>
            <w:r>
              <w:rPr>
                <w:sz w:val="23"/>
              </w:rPr>
              <w:t>37</w:t>
            </w:r>
          </w:p>
        </w:tc>
      </w:tr>
      <w:tr>
        <w:trPr>
          <w:trHeight w:val="296" w:hRule="atLeast"/>
        </w:trPr>
        <w:tc>
          <w:tcPr>
            <w:tcW w:w="1706" w:type="dxa"/>
          </w:tcPr>
          <w:p>
            <w:pPr>
              <w:pStyle w:val="TableParagraph"/>
              <w:spacing w:line="264" w:lineRule="exact" w:before="12"/>
              <w:ind w:left="50"/>
              <w:jc w:val="left"/>
              <w:rPr>
                <w:sz w:val="23"/>
              </w:rPr>
            </w:pPr>
            <w:r>
              <w:rPr>
                <w:sz w:val="23"/>
              </w:rPr>
              <w:t>France</w:t>
            </w:r>
          </w:p>
        </w:tc>
        <w:tc>
          <w:tcPr>
            <w:tcW w:w="1289" w:type="dxa"/>
          </w:tcPr>
          <w:p>
            <w:pPr>
              <w:pStyle w:val="TableParagraph"/>
              <w:spacing w:line="264" w:lineRule="exact" w:before="12"/>
              <w:ind w:left="493" w:right="522"/>
              <w:rPr>
                <w:sz w:val="23"/>
              </w:rPr>
            </w:pPr>
            <w:r>
              <w:rPr>
                <w:sz w:val="23"/>
              </w:rPr>
              <w:t>38</w:t>
            </w:r>
          </w:p>
        </w:tc>
        <w:tc>
          <w:tcPr>
            <w:tcW w:w="1725" w:type="dxa"/>
          </w:tcPr>
          <w:p>
            <w:pPr>
              <w:pStyle w:val="TableParagraph"/>
              <w:spacing w:line="264" w:lineRule="exact" w:before="12"/>
              <w:ind w:right="741"/>
              <w:jc w:val="right"/>
              <w:rPr>
                <w:sz w:val="23"/>
              </w:rPr>
            </w:pPr>
            <w:r>
              <w:rPr>
                <w:sz w:val="23"/>
              </w:rPr>
              <w:t>41</w:t>
            </w:r>
          </w:p>
        </w:tc>
        <w:tc>
          <w:tcPr>
            <w:tcW w:w="1531" w:type="dxa"/>
          </w:tcPr>
          <w:p>
            <w:pPr>
              <w:pStyle w:val="TableParagraph"/>
              <w:spacing w:line="264" w:lineRule="exact" w:before="12"/>
              <w:ind w:left="658" w:right="600"/>
              <w:rPr>
                <w:sz w:val="23"/>
              </w:rPr>
            </w:pPr>
            <w:r>
              <w:rPr>
                <w:sz w:val="23"/>
              </w:rPr>
              <w:t>43</w:t>
            </w:r>
          </w:p>
        </w:tc>
      </w:tr>
      <w:tr>
        <w:trPr>
          <w:trHeight w:val="296" w:hRule="atLeast"/>
        </w:trPr>
        <w:tc>
          <w:tcPr>
            <w:tcW w:w="1706" w:type="dxa"/>
          </w:tcPr>
          <w:p>
            <w:pPr>
              <w:pStyle w:val="TableParagraph"/>
              <w:spacing w:line="264" w:lineRule="exact" w:before="12"/>
              <w:ind w:left="50"/>
              <w:jc w:val="left"/>
              <w:rPr>
                <w:sz w:val="23"/>
              </w:rPr>
            </w:pPr>
            <w:r>
              <w:rPr>
                <w:sz w:val="23"/>
              </w:rPr>
              <w:t>Portugal</w:t>
            </w:r>
          </w:p>
        </w:tc>
        <w:tc>
          <w:tcPr>
            <w:tcW w:w="1289" w:type="dxa"/>
          </w:tcPr>
          <w:p>
            <w:pPr>
              <w:pStyle w:val="TableParagraph"/>
              <w:spacing w:line="264" w:lineRule="exact" w:before="12"/>
              <w:ind w:left="493" w:right="522"/>
              <w:rPr>
                <w:sz w:val="23"/>
              </w:rPr>
            </w:pPr>
            <w:r>
              <w:rPr>
                <w:sz w:val="23"/>
              </w:rPr>
              <w:t>36</w:t>
            </w:r>
          </w:p>
        </w:tc>
        <w:tc>
          <w:tcPr>
            <w:tcW w:w="1725" w:type="dxa"/>
          </w:tcPr>
          <w:p>
            <w:pPr>
              <w:pStyle w:val="TableParagraph"/>
              <w:spacing w:line="264" w:lineRule="exact" w:before="12"/>
              <w:ind w:right="741"/>
              <w:jc w:val="right"/>
              <w:rPr>
                <w:sz w:val="23"/>
              </w:rPr>
            </w:pPr>
            <w:r>
              <w:rPr>
                <w:sz w:val="23"/>
              </w:rPr>
              <w:t>34</w:t>
            </w:r>
          </w:p>
        </w:tc>
        <w:tc>
          <w:tcPr>
            <w:tcW w:w="1531" w:type="dxa"/>
          </w:tcPr>
          <w:p>
            <w:pPr>
              <w:pStyle w:val="TableParagraph"/>
              <w:spacing w:line="264" w:lineRule="exact" w:before="12"/>
              <w:ind w:left="658" w:right="600"/>
              <w:rPr>
                <w:sz w:val="23"/>
              </w:rPr>
            </w:pPr>
            <w:r>
              <w:rPr>
                <w:sz w:val="23"/>
              </w:rPr>
              <w:t>70</w:t>
            </w:r>
          </w:p>
        </w:tc>
      </w:tr>
      <w:tr>
        <w:trPr>
          <w:trHeight w:val="296" w:hRule="atLeast"/>
        </w:trPr>
        <w:tc>
          <w:tcPr>
            <w:tcW w:w="1706" w:type="dxa"/>
          </w:tcPr>
          <w:p>
            <w:pPr>
              <w:pStyle w:val="TableParagraph"/>
              <w:spacing w:line="264" w:lineRule="exact" w:before="12"/>
              <w:ind w:left="50"/>
              <w:jc w:val="left"/>
              <w:rPr>
                <w:sz w:val="23"/>
              </w:rPr>
            </w:pPr>
            <w:r>
              <w:rPr>
                <w:sz w:val="23"/>
              </w:rPr>
              <w:t>Spain</w:t>
            </w:r>
          </w:p>
        </w:tc>
        <w:tc>
          <w:tcPr>
            <w:tcW w:w="1289" w:type="dxa"/>
          </w:tcPr>
          <w:p>
            <w:pPr>
              <w:pStyle w:val="TableParagraph"/>
              <w:spacing w:line="264" w:lineRule="exact" w:before="12"/>
              <w:ind w:left="493" w:right="522"/>
              <w:rPr>
                <w:sz w:val="23"/>
              </w:rPr>
            </w:pPr>
            <w:r>
              <w:rPr>
                <w:sz w:val="23"/>
              </w:rPr>
              <w:t>35</w:t>
            </w:r>
          </w:p>
        </w:tc>
        <w:tc>
          <w:tcPr>
            <w:tcW w:w="1725" w:type="dxa"/>
          </w:tcPr>
          <w:p>
            <w:pPr>
              <w:pStyle w:val="TableParagraph"/>
              <w:spacing w:line="264" w:lineRule="exact" w:before="12"/>
              <w:ind w:right="741"/>
              <w:jc w:val="right"/>
              <w:rPr>
                <w:sz w:val="23"/>
              </w:rPr>
            </w:pPr>
            <w:r>
              <w:rPr>
                <w:sz w:val="23"/>
              </w:rPr>
              <w:t>26</w:t>
            </w:r>
          </w:p>
        </w:tc>
        <w:tc>
          <w:tcPr>
            <w:tcW w:w="1531" w:type="dxa"/>
          </w:tcPr>
          <w:p>
            <w:pPr>
              <w:pStyle w:val="TableParagraph"/>
              <w:spacing w:line="264" w:lineRule="exact" w:before="12"/>
              <w:ind w:left="658" w:right="600"/>
              <w:rPr>
                <w:sz w:val="23"/>
              </w:rPr>
            </w:pPr>
            <w:r>
              <w:rPr>
                <w:sz w:val="23"/>
              </w:rPr>
              <w:t>61</w:t>
            </w:r>
          </w:p>
        </w:tc>
      </w:tr>
      <w:tr>
        <w:trPr>
          <w:trHeight w:val="296" w:hRule="atLeast"/>
        </w:trPr>
        <w:tc>
          <w:tcPr>
            <w:tcW w:w="1706" w:type="dxa"/>
          </w:tcPr>
          <w:p>
            <w:pPr>
              <w:pStyle w:val="TableParagraph"/>
              <w:spacing w:line="264" w:lineRule="exact" w:before="12"/>
              <w:ind w:left="50"/>
              <w:jc w:val="left"/>
              <w:rPr>
                <w:sz w:val="23"/>
              </w:rPr>
            </w:pPr>
            <w:r>
              <w:rPr>
                <w:sz w:val="23"/>
              </w:rPr>
              <w:t>Slovakia</w:t>
            </w:r>
          </w:p>
        </w:tc>
        <w:tc>
          <w:tcPr>
            <w:tcW w:w="1289" w:type="dxa"/>
          </w:tcPr>
          <w:p>
            <w:pPr>
              <w:pStyle w:val="TableParagraph"/>
              <w:spacing w:line="264" w:lineRule="exact" w:before="12"/>
              <w:ind w:left="494" w:right="522"/>
              <w:rPr>
                <w:sz w:val="23"/>
              </w:rPr>
            </w:pPr>
            <w:r>
              <w:rPr>
                <w:sz w:val="23"/>
              </w:rPr>
              <w:t>33</w:t>
            </w:r>
          </w:p>
        </w:tc>
        <w:tc>
          <w:tcPr>
            <w:tcW w:w="1725" w:type="dxa"/>
          </w:tcPr>
          <w:p>
            <w:pPr>
              <w:pStyle w:val="TableParagraph"/>
              <w:spacing w:line="264" w:lineRule="exact" w:before="12"/>
              <w:ind w:right="741"/>
              <w:jc w:val="right"/>
              <w:rPr>
                <w:sz w:val="23"/>
              </w:rPr>
            </w:pPr>
            <w:r>
              <w:rPr>
                <w:sz w:val="23"/>
              </w:rPr>
              <w:t>28</w:t>
            </w:r>
          </w:p>
        </w:tc>
        <w:tc>
          <w:tcPr>
            <w:tcW w:w="1531" w:type="dxa"/>
          </w:tcPr>
          <w:p>
            <w:pPr>
              <w:pStyle w:val="TableParagraph"/>
              <w:spacing w:line="264" w:lineRule="exact" w:before="12"/>
              <w:ind w:left="659" w:right="600"/>
              <w:rPr>
                <w:sz w:val="23"/>
              </w:rPr>
            </w:pPr>
            <w:r>
              <w:rPr>
                <w:sz w:val="23"/>
              </w:rPr>
              <w:t>36</w:t>
            </w:r>
          </w:p>
        </w:tc>
      </w:tr>
      <w:tr>
        <w:trPr>
          <w:trHeight w:val="295" w:hRule="atLeast"/>
        </w:trPr>
        <w:tc>
          <w:tcPr>
            <w:tcW w:w="1706" w:type="dxa"/>
          </w:tcPr>
          <w:p>
            <w:pPr>
              <w:pStyle w:val="TableParagraph"/>
              <w:spacing w:line="264" w:lineRule="exact" w:before="12"/>
              <w:ind w:left="50"/>
              <w:jc w:val="left"/>
              <w:rPr>
                <w:sz w:val="23"/>
              </w:rPr>
            </w:pPr>
            <w:r>
              <w:rPr>
                <w:sz w:val="23"/>
              </w:rPr>
              <w:t>Italy</w:t>
            </w:r>
          </w:p>
        </w:tc>
        <w:tc>
          <w:tcPr>
            <w:tcW w:w="1289" w:type="dxa"/>
          </w:tcPr>
          <w:p>
            <w:pPr>
              <w:pStyle w:val="TableParagraph"/>
              <w:spacing w:line="264" w:lineRule="exact" w:before="12"/>
              <w:ind w:left="493" w:right="522"/>
              <w:rPr>
                <w:sz w:val="23"/>
              </w:rPr>
            </w:pPr>
            <w:r>
              <w:rPr>
                <w:sz w:val="23"/>
              </w:rPr>
              <w:t>32</w:t>
            </w:r>
          </w:p>
        </w:tc>
        <w:tc>
          <w:tcPr>
            <w:tcW w:w="1725" w:type="dxa"/>
          </w:tcPr>
          <w:p>
            <w:pPr>
              <w:pStyle w:val="TableParagraph"/>
              <w:spacing w:line="264" w:lineRule="exact" w:before="12"/>
              <w:ind w:right="741"/>
              <w:jc w:val="right"/>
              <w:rPr>
                <w:sz w:val="23"/>
              </w:rPr>
            </w:pPr>
            <w:r>
              <w:rPr>
                <w:sz w:val="23"/>
              </w:rPr>
              <w:t>31</w:t>
            </w:r>
          </w:p>
        </w:tc>
        <w:tc>
          <w:tcPr>
            <w:tcW w:w="1531" w:type="dxa"/>
          </w:tcPr>
          <w:p>
            <w:pPr>
              <w:pStyle w:val="TableParagraph"/>
              <w:spacing w:line="264" w:lineRule="exact" w:before="12"/>
              <w:ind w:left="658" w:right="600"/>
              <w:rPr>
                <w:sz w:val="23"/>
              </w:rPr>
            </w:pPr>
            <w:r>
              <w:rPr>
                <w:sz w:val="23"/>
              </w:rPr>
              <w:t>57</w:t>
            </w:r>
          </w:p>
        </w:tc>
      </w:tr>
      <w:tr>
        <w:trPr>
          <w:trHeight w:val="295" w:hRule="atLeast"/>
        </w:trPr>
        <w:tc>
          <w:tcPr>
            <w:tcW w:w="1706" w:type="dxa"/>
          </w:tcPr>
          <w:p>
            <w:pPr>
              <w:pStyle w:val="TableParagraph"/>
              <w:spacing w:line="264" w:lineRule="exact" w:before="11"/>
              <w:ind w:left="50"/>
              <w:jc w:val="left"/>
              <w:rPr>
                <w:sz w:val="23"/>
              </w:rPr>
            </w:pPr>
            <w:r>
              <w:rPr>
                <w:sz w:val="23"/>
              </w:rPr>
              <w:t>Germany</w:t>
            </w:r>
          </w:p>
        </w:tc>
        <w:tc>
          <w:tcPr>
            <w:tcW w:w="1289" w:type="dxa"/>
          </w:tcPr>
          <w:p>
            <w:pPr>
              <w:pStyle w:val="TableParagraph"/>
              <w:spacing w:line="264" w:lineRule="exact" w:before="11"/>
              <w:ind w:left="493" w:right="522"/>
              <w:rPr>
                <w:sz w:val="23"/>
              </w:rPr>
            </w:pPr>
            <w:r>
              <w:rPr>
                <w:sz w:val="23"/>
              </w:rPr>
              <w:t>32</w:t>
            </w:r>
          </w:p>
        </w:tc>
        <w:tc>
          <w:tcPr>
            <w:tcW w:w="1725" w:type="dxa"/>
          </w:tcPr>
          <w:p>
            <w:pPr>
              <w:pStyle w:val="TableParagraph"/>
              <w:spacing w:line="264" w:lineRule="exact" w:before="11"/>
              <w:ind w:right="741"/>
              <w:jc w:val="right"/>
              <w:rPr>
                <w:sz w:val="23"/>
              </w:rPr>
            </w:pPr>
            <w:r>
              <w:rPr>
                <w:sz w:val="23"/>
              </w:rPr>
              <w:t>34</w:t>
            </w:r>
          </w:p>
        </w:tc>
        <w:tc>
          <w:tcPr>
            <w:tcW w:w="1531" w:type="dxa"/>
          </w:tcPr>
          <w:p>
            <w:pPr>
              <w:pStyle w:val="TableParagraph"/>
              <w:spacing w:line="264" w:lineRule="exact" w:before="11"/>
              <w:ind w:left="658" w:right="600"/>
              <w:rPr>
                <w:sz w:val="23"/>
              </w:rPr>
            </w:pPr>
            <w:r>
              <w:rPr>
                <w:sz w:val="23"/>
              </w:rPr>
              <w:t>46</w:t>
            </w:r>
          </w:p>
        </w:tc>
      </w:tr>
      <w:tr>
        <w:trPr>
          <w:trHeight w:val="296" w:hRule="atLeast"/>
        </w:trPr>
        <w:tc>
          <w:tcPr>
            <w:tcW w:w="1706" w:type="dxa"/>
          </w:tcPr>
          <w:p>
            <w:pPr>
              <w:pStyle w:val="TableParagraph"/>
              <w:spacing w:line="264" w:lineRule="exact" w:before="12"/>
              <w:ind w:left="50"/>
              <w:jc w:val="left"/>
              <w:rPr>
                <w:sz w:val="23"/>
              </w:rPr>
            </w:pPr>
            <w:r>
              <w:rPr>
                <w:sz w:val="23"/>
              </w:rPr>
              <w:t>Luxembourg</w:t>
            </w:r>
          </w:p>
        </w:tc>
        <w:tc>
          <w:tcPr>
            <w:tcW w:w="1289" w:type="dxa"/>
          </w:tcPr>
          <w:p>
            <w:pPr>
              <w:pStyle w:val="TableParagraph"/>
              <w:spacing w:line="264" w:lineRule="exact" w:before="12"/>
              <w:ind w:left="493" w:right="522"/>
              <w:rPr>
                <w:sz w:val="23"/>
              </w:rPr>
            </w:pPr>
            <w:r>
              <w:rPr>
                <w:sz w:val="23"/>
              </w:rPr>
              <w:t>30</w:t>
            </w:r>
          </w:p>
        </w:tc>
        <w:tc>
          <w:tcPr>
            <w:tcW w:w="1725" w:type="dxa"/>
          </w:tcPr>
          <w:p>
            <w:pPr>
              <w:pStyle w:val="TableParagraph"/>
              <w:spacing w:line="264" w:lineRule="exact" w:before="12"/>
              <w:ind w:right="741"/>
              <w:jc w:val="right"/>
              <w:rPr>
                <w:sz w:val="23"/>
              </w:rPr>
            </w:pPr>
            <w:r>
              <w:rPr>
                <w:sz w:val="23"/>
              </w:rPr>
              <w:t>27</w:t>
            </w:r>
          </w:p>
        </w:tc>
        <w:tc>
          <w:tcPr>
            <w:tcW w:w="1531" w:type="dxa"/>
          </w:tcPr>
          <w:p>
            <w:pPr>
              <w:pStyle w:val="TableParagraph"/>
              <w:spacing w:line="264" w:lineRule="exact" w:before="12"/>
              <w:ind w:left="658" w:right="600"/>
              <w:rPr>
                <w:sz w:val="23"/>
              </w:rPr>
            </w:pPr>
            <w:r>
              <w:rPr>
                <w:sz w:val="23"/>
              </w:rPr>
              <w:t>45</w:t>
            </w:r>
          </w:p>
        </w:tc>
      </w:tr>
      <w:tr>
        <w:trPr>
          <w:trHeight w:val="296" w:hRule="atLeast"/>
        </w:trPr>
        <w:tc>
          <w:tcPr>
            <w:tcW w:w="1706" w:type="dxa"/>
          </w:tcPr>
          <w:p>
            <w:pPr>
              <w:pStyle w:val="TableParagraph"/>
              <w:spacing w:line="264" w:lineRule="exact" w:before="12"/>
              <w:ind w:left="50"/>
              <w:jc w:val="left"/>
              <w:rPr>
                <w:sz w:val="23"/>
              </w:rPr>
            </w:pPr>
            <w:r>
              <w:rPr>
                <w:sz w:val="23"/>
              </w:rPr>
              <w:t>Belgium</w:t>
            </w:r>
          </w:p>
        </w:tc>
        <w:tc>
          <w:tcPr>
            <w:tcW w:w="1289" w:type="dxa"/>
          </w:tcPr>
          <w:p>
            <w:pPr>
              <w:pStyle w:val="TableParagraph"/>
              <w:spacing w:line="264" w:lineRule="exact" w:before="12"/>
              <w:ind w:left="492" w:right="522"/>
              <w:rPr>
                <w:sz w:val="23"/>
              </w:rPr>
            </w:pPr>
            <w:r>
              <w:rPr>
                <w:sz w:val="23"/>
              </w:rPr>
              <w:t>28</w:t>
            </w:r>
          </w:p>
        </w:tc>
        <w:tc>
          <w:tcPr>
            <w:tcW w:w="1725" w:type="dxa"/>
          </w:tcPr>
          <w:p>
            <w:pPr>
              <w:pStyle w:val="TableParagraph"/>
              <w:spacing w:line="264" w:lineRule="exact" w:before="12"/>
              <w:ind w:right="742"/>
              <w:jc w:val="right"/>
              <w:rPr>
                <w:sz w:val="23"/>
              </w:rPr>
            </w:pPr>
            <w:r>
              <w:rPr>
                <w:sz w:val="23"/>
              </w:rPr>
              <w:t>31</w:t>
            </w:r>
          </w:p>
        </w:tc>
        <w:tc>
          <w:tcPr>
            <w:tcW w:w="1531" w:type="dxa"/>
          </w:tcPr>
          <w:p>
            <w:pPr>
              <w:pStyle w:val="TableParagraph"/>
              <w:spacing w:line="264" w:lineRule="exact" w:before="12"/>
              <w:ind w:left="658" w:right="600"/>
              <w:rPr>
                <w:sz w:val="23"/>
              </w:rPr>
            </w:pPr>
            <w:r>
              <w:rPr>
                <w:sz w:val="23"/>
              </w:rPr>
              <w:t>37</w:t>
            </w:r>
          </w:p>
        </w:tc>
      </w:tr>
      <w:tr>
        <w:trPr>
          <w:trHeight w:val="296" w:hRule="atLeast"/>
        </w:trPr>
        <w:tc>
          <w:tcPr>
            <w:tcW w:w="1706" w:type="dxa"/>
          </w:tcPr>
          <w:p>
            <w:pPr>
              <w:pStyle w:val="TableParagraph"/>
              <w:spacing w:line="264" w:lineRule="exact" w:before="12"/>
              <w:ind w:left="50"/>
              <w:jc w:val="left"/>
              <w:rPr>
                <w:sz w:val="23"/>
              </w:rPr>
            </w:pPr>
            <w:r>
              <w:rPr>
                <w:sz w:val="23"/>
              </w:rPr>
              <w:t>USA</w:t>
            </w:r>
          </w:p>
        </w:tc>
        <w:tc>
          <w:tcPr>
            <w:tcW w:w="1289" w:type="dxa"/>
          </w:tcPr>
          <w:p>
            <w:pPr>
              <w:pStyle w:val="TableParagraph"/>
              <w:spacing w:line="264" w:lineRule="exact" w:before="12"/>
              <w:ind w:left="492" w:right="522"/>
              <w:rPr>
                <w:sz w:val="23"/>
              </w:rPr>
            </w:pPr>
            <w:r>
              <w:rPr>
                <w:sz w:val="23"/>
              </w:rPr>
              <w:t>26</w:t>
            </w:r>
          </w:p>
        </w:tc>
        <w:tc>
          <w:tcPr>
            <w:tcW w:w="1725" w:type="dxa"/>
          </w:tcPr>
          <w:p>
            <w:pPr>
              <w:pStyle w:val="TableParagraph"/>
              <w:spacing w:line="264" w:lineRule="exact" w:before="12"/>
              <w:ind w:right="742"/>
              <w:jc w:val="right"/>
              <w:rPr>
                <w:sz w:val="23"/>
              </w:rPr>
            </w:pPr>
            <w:r>
              <w:rPr>
                <w:sz w:val="23"/>
              </w:rPr>
              <w:t>20</w:t>
            </w:r>
          </w:p>
        </w:tc>
        <w:tc>
          <w:tcPr>
            <w:tcW w:w="1531" w:type="dxa"/>
          </w:tcPr>
          <w:p>
            <w:pPr>
              <w:pStyle w:val="TableParagraph"/>
              <w:spacing w:line="264" w:lineRule="exact" w:before="12"/>
              <w:ind w:left="658" w:right="600"/>
              <w:rPr>
                <w:sz w:val="23"/>
              </w:rPr>
            </w:pPr>
            <w:r>
              <w:rPr>
                <w:sz w:val="23"/>
              </w:rPr>
              <w:t>66</w:t>
            </w:r>
          </w:p>
        </w:tc>
      </w:tr>
      <w:tr>
        <w:trPr>
          <w:trHeight w:val="296" w:hRule="atLeast"/>
        </w:trPr>
        <w:tc>
          <w:tcPr>
            <w:tcW w:w="1706" w:type="dxa"/>
          </w:tcPr>
          <w:p>
            <w:pPr>
              <w:pStyle w:val="TableParagraph"/>
              <w:spacing w:line="264" w:lineRule="exact" w:before="12"/>
              <w:ind w:left="50"/>
              <w:jc w:val="left"/>
              <w:rPr>
                <w:sz w:val="23"/>
              </w:rPr>
            </w:pPr>
            <w:r>
              <w:rPr>
                <w:sz w:val="23"/>
              </w:rPr>
              <w:t>United Kingdom</w:t>
            </w:r>
          </w:p>
        </w:tc>
        <w:tc>
          <w:tcPr>
            <w:tcW w:w="1289" w:type="dxa"/>
          </w:tcPr>
          <w:p>
            <w:pPr>
              <w:pStyle w:val="TableParagraph"/>
              <w:spacing w:line="264" w:lineRule="exact" w:before="12"/>
              <w:ind w:left="494" w:right="522"/>
              <w:rPr>
                <w:sz w:val="23"/>
              </w:rPr>
            </w:pPr>
            <w:r>
              <w:rPr>
                <w:sz w:val="23"/>
              </w:rPr>
              <w:t>24</w:t>
            </w:r>
          </w:p>
        </w:tc>
        <w:tc>
          <w:tcPr>
            <w:tcW w:w="1725" w:type="dxa"/>
          </w:tcPr>
          <w:p>
            <w:pPr>
              <w:pStyle w:val="TableParagraph"/>
              <w:spacing w:line="264" w:lineRule="exact" w:before="12"/>
              <w:ind w:right="741"/>
              <w:jc w:val="right"/>
              <w:rPr>
                <w:sz w:val="23"/>
              </w:rPr>
            </w:pPr>
            <w:r>
              <w:rPr>
                <w:sz w:val="23"/>
              </w:rPr>
              <w:t>24</w:t>
            </w:r>
          </w:p>
        </w:tc>
        <w:tc>
          <w:tcPr>
            <w:tcW w:w="1531" w:type="dxa"/>
          </w:tcPr>
          <w:p>
            <w:pPr>
              <w:pStyle w:val="TableParagraph"/>
              <w:spacing w:line="264" w:lineRule="exact" w:before="12"/>
              <w:ind w:left="659" w:right="600"/>
              <w:rPr>
                <w:sz w:val="23"/>
              </w:rPr>
            </w:pPr>
            <w:r>
              <w:rPr>
                <w:sz w:val="23"/>
              </w:rPr>
              <w:t>47</w:t>
            </w:r>
          </w:p>
        </w:tc>
      </w:tr>
      <w:tr>
        <w:trPr>
          <w:trHeight w:val="296" w:hRule="atLeast"/>
        </w:trPr>
        <w:tc>
          <w:tcPr>
            <w:tcW w:w="1706" w:type="dxa"/>
          </w:tcPr>
          <w:p>
            <w:pPr>
              <w:pStyle w:val="TableParagraph"/>
              <w:spacing w:line="264" w:lineRule="exact" w:before="12"/>
              <w:ind w:left="50"/>
              <w:jc w:val="left"/>
              <w:rPr>
                <w:sz w:val="23"/>
              </w:rPr>
            </w:pPr>
            <w:r>
              <w:rPr>
                <w:sz w:val="23"/>
              </w:rPr>
              <w:t>Denmark</w:t>
            </w:r>
          </w:p>
        </w:tc>
        <w:tc>
          <w:tcPr>
            <w:tcW w:w="1289" w:type="dxa"/>
          </w:tcPr>
          <w:p>
            <w:pPr>
              <w:pStyle w:val="TableParagraph"/>
              <w:spacing w:line="264" w:lineRule="exact" w:before="12"/>
              <w:ind w:left="493" w:right="522"/>
              <w:rPr>
                <w:sz w:val="23"/>
              </w:rPr>
            </w:pPr>
            <w:r>
              <w:rPr>
                <w:sz w:val="23"/>
              </w:rPr>
              <w:t>24</w:t>
            </w:r>
          </w:p>
        </w:tc>
        <w:tc>
          <w:tcPr>
            <w:tcW w:w="1725" w:type="dxa"/>
          </w:tcPr>
          <w:p>
            <w:pPr>
              <w:pStyle w:val="TableParagraph"/>
              <w:spacing w:line="264" w:lineRule="exact" w:before="12"/>
              <w:ind w:right="741"/>
              <w:jc w:val="right"/>
              <w:rPr>
                <w:sz w:val="23"/>
              </w:rPr>
            </w:pPr>
            <w:r>
              <w:rPr>
                <w:sz w:val="23"/>
              </w:rPr>
              <w:t>37</w:t>
            </w:r>
          </w:p>
        </w:tc>
        <w:tc>
          <w:tcPr>
            <w:tcW w:w="1531" w:type="dxa"/>
          </w:tcPr>
          <w:p>
            <w:pPr>
              <w:pStyle w:val="TableParagraph"/>
              <w:spacing w:line="264" w:lineRule="exact" w:before="12"/>
              <w:ind w:left="658" w:right="600"/>
              <w:rPr>
                <w:sz w:val="23"/>
              </w:rPr>
            </w:pPr>
            <w:r>
              <w:rPr>
                <w:sz w:val="23"/>
              </w:rPr>
              <w:t>36</w:t>
            </w:r>
          </w:p>
        </w:tc>
      </w:tr>
      <w:tr>
        <w:trPr>
          <w:trHeight w:val="296" w:hRule="atLeast"/>
        </w:trPr>
        <w:tc>
          <w:tcPr>
            <w:tcW w:w="1706" w:type="dxa"/>
          </w:tcPr>
          <w:p>
            <w:pPr>
              <w:pStyle w:val="TableParagraph"/>
              <w:spacing w:line="264" w:lineRule="exact" w:before="12"/>
              <w:ind w:left="50"/>
              <w:jc w:val="left"/>
              <w:rPr>
                <w:sz w:val="23"/>
              </w:rPr>
            </w:pPr>
            <w:r>
              <w:rPr>
                <w:sz w:val="23"/>
              </w:rPr>
              <w:t>Iceland</w:t>
            </w:r>
          </w:p>
        </w:tc>
        <w:tc>
          <w:tcPr>
            <w:tcW w:w="1289" w:type="dxa"/>
          </w:tcPr>
          <w:p>
            <w:pPr>
              <w:pStyle w:val="TableParagraph"/>
              <w:spacing w:line="264" w:lineRule="exact" w:before="12"/>
              <w:ind w:left="493" w:right="522"/>
              <w:rPr>
                <w:sz w:val="23"/>
              </w:rPr>
            </w:pPr>
            <w:r>
              <w:rPr>
                <w:sz w:val="23"/>
              </w:rPr>
              <w:t>22</w:t>
            </w:r>
          </w:p>
        </w:tc>
        <w:tc>
          <w:tcPr>
            <w:tcW w:w="1725" w:type="dxa"/>
          </w:tcPr>
          <w:p>
            <w:pPr>
              <w:pStyle w:val="TableParagraph"/>
              <w:spacing w:line="264" w:lineRule="exact" w:before="12"/>
              <w:ind w:right="741"/>
              <w:jc w:val="right"/>
              <w:rPr>
                <w:sz w:val="23"/>
              </w:rPr>
            </w:pPr>
            <w:r>
              <w:rPr>
                <w:sz w:val="23"/>
              </w:rPr>
              <w:t>15</w:t>
            </w:r>
          </w:p>
        </w:tc>
        <w:tc>
          <w:tcPr>
            <w:tcW w:w="1531" w:type="dxa"/>
          </w:tcPr>
          <w:p>
            <w:pPr>
              <w:pStyle w:val="TableParagraph"/>
              <w:spacing w:line="264" w:lineRule="exact" w:before="12"/>
              <w:ind w:left="658" w:right="600"/>
              <w:rPr>
                <w:sz w:val="23"/>
              </w:rPr>
            </w:pPr>
            <w:r>
              <w:rPr>
                <w:sz w:val="23"/>
              </w:rPr>
              <w:t>61</w:t>
            </w:r>
          </w:p>
        </w:tc>
      </w:tr>
      <w:tr>
        <w:trPr>
          <w:trHeight w:val="296" w:hRule="atLeast"/>
        </w:trPr>
        <w:tc>
          <w:tcPr>
            <w:tcW w:w="1706" w:type="dxa"/>
          </w:tcPr>
          <w:p>
            <w:pPr>
              <w:pStyle w:val="TableParagraph"/>
              <w:spacing w:line="264" w:lineRule="exact" w:before="12"/>
              <w:ind w:left="50"/>
              <w:jc w:val="left"/>
              <w:rPr>
                <w:sz w:val="23"/>
              </w:rPr>
            </w:pPr>
            <w:r>
              <w:rPr>
                <w:sz w:val="23"/>
              </w:rPr>
              <w:t>Ireland</w:t>
            </w:r>
          </w:p>
        </w:tc>
        <w:tc>
          <w:tcPr>
            <w:tcW w:w="1289" w:type="dxa"/>
          </w:tcPr>
          <w:p>
            <w:pPr>
              <w:pStyle w:val="TableParagraph"/>
              <w:spacing w:line="264" w:lineRule="exact" w:before="12"/>
              <w:ind w:left="492" w:right="522"/>
              <w:rPr>
                <w:sz w:val="23"/>
              </w:rPr>
            </w:pPr>
            <w:r>
              <w:rPr>
                <w:sz w:val="23"/>
              </w:rPr>
              <w:t>21</w:t>
            </w:r>
          </w:p>
        </w:tc>
        <w:tc>
          <w:tcPr>
            <w:tcW w:w="1725" w:type="dxa"/>
          </w:tcPr>
          <w:p>
            <w:pPr>
              <w:pStyle w:val="TableParagraph"/>
              <w:spacing w:line="264" w:lineRule="exact" w:before="12"/>
              <w:ind w:right="742"/>
              <w:jc w:val="right"/>
              <w:rPr>
                <w:sz w:val="23"/>
              </w:rPr>
            </w:pPr>
            <w:r>
              <w:rPr>
                <w:sz w:val="23"/>
              </w:rPr>
              <w:t>18</w:t>
            </w:r>
          </w:p>
        </w:tc>
        <w:tc>
          <w:tcPr>
            <w:tcW w:w="1531" w:type="dxa"/>
          </w:tcPr>
          <w:p>
            <w:pPr>
              <w:pStyle w:val="TableParagraph"/>
              <w:spacing w:line="264" w:lineRule="exact" w:before="12"/>
              <w:ind w:left="658" w:right="600"/>
              <w:rPr>
                <w:sz w:val="23"/>
              </w:rPr>
            </w:pPr>
            <w:r>
              <w:rPr>
                <w:sz w:val="23"/>
              </w:rPr>
              <w:t>62</w:t>
            </w:r>
          </w:p>
        </w:tc>
      </w:tr>
      <w:tr>
        <w:trPr>
          <w:trHeight w:val="296" w:hRule="atLeast"/>
        </w:trPr>
        <w:tc>
          <w:tcPr>
            <w:tcW w:w="1706" w:type="dxa"/>
          </w:tcPr>
          <w:p>
            <w:pPr>
              <w:pStyle w:val="TableParagraph"/>
              <w:spacing w:line="264" w:lineRule="exact" w:before="12"/>
              <w:ind w:left="50"/>
              <w:jc w:val="left"/>
              <w:rPr>
                <w:sz w:val="23"/>
              </w:rPr>
            </w:pPr>
            <w:r>
              <w:rPr>
                <w:sz w:val="23"/>
              </w:rPr>
              <w:t>Lichtenstein</w:t>
            </w:r>
          </w:p>
        </w:tc>
        <w:tc>
          <w:tcPr>
            <w:tcW w:w="1289" w:type="dxa"/>
          </w:tcPr>
          <w:p>
            <w:pPr>
              <w:pStyle w:val="TableParagraph"/>
              <w:spacing w:line="264" w:lineRule="exact" w:before="12"/>
              <w:ind w:left="494" w:right="520"/>
              <w:rPr>
                <w:sz w:val="23"/>
              </w:rPr>
            </w:pPr>
            <w:r>
              <w:rPr>
                <w:sz w:val="23"/>
              </w:rPr>
              <w:t>20</w:t>
            </w:r>
          </w:p>
        </w:tc>
        <w:tc>
          <w:tcPr>
            <w:tcW w:w="1725" w:type="dxa"/>
          </w:tcPr>
          <w:p>
            <w:pPr>
              <w:pStyle w:val="TableParagraph"/>
              <w:spacing w:line="264" w:lineRule="exact" w:before="12"/>
              <w:ind w:right="741"/>
              <w:jc w:val="right"/>
              <w:rPr>
                <w:sz w:val="23"/>
              </w:rPr>
            </w:pPr>
            <w:r>
              <w:rPr>
                <w:sz w:val="23"/>
              </w:rPr>
              <w:t>10</w:t>
            </w:r>
          </w:p>
        </w:tc>
        <w:tc>
          <w:tcPr>
            <w:tcW w:w="1531" w:type="dxa"/>
          </w:tcPr>
          <w:p>
            <w:pPr>
              <w:pStyle w:val="TableParagraph"/>
              <w:spacing w:line="264" w:lineRule="exact" w:before="12"/>
              <w:ind w:left="659" w:right="598"/>
              <w:rPr>
                <w:sz w:val="23"/>
              </w:rPr>
            </w:pPr>
            <w:r>
              <w:rPr>
                <w:sz w:val="23"/>
              </w:rPr>
              <w:t>54</w:t>
            </w:r>
          </w:p>
        </w:tc>
      </w:tr>
      <w:tr>
        <w:trPr>
          <w:trHeight w:val="296" w:hRule="atLeast"/>
        </w:trPr>
        <w:tc>
          <w:tcPr>
            <w:tcW w:w="1706" w:type="dxa"/>
          </w:tcPr>
          <w:p>
            <w:pPr>
              <w:pStyle w:val="TableParagraph"/>
              <w:spacing w:line="264" w:lineRule="exact" w:before="12"/>
              <w:ind w:left="50"/>
              <w:jc w:val="left"/>
              <w:rPr>
                <w:sz w:val="23"/>
              </w:rPr>
            </w:pPr>
            <w:r>
              <w:rPr>
                <w:sz w:val="23"/>
              </w:rPr>
              <w:t>Finland</w:t>
            </w:r>
          </w:p>
        </w:tc>
        <w:tc>
          <w:tcPr>
            <w:tcW w:w="1289" w:type="dxa"/>
          </w:tcPr>
          <w:p>
            <w:pPr>
              <w:pStyle w:val="TableParagraph"/>
              <w:spacing w:line="264" w:lineRule="exact" w:before="12"/>
              <w:ind w:left="493" w:right="522"/>
              <w:rPr>
                <w:sz w:val="23"/>
              </w:rPr>
            </w:pPr>
            <w:r>
              <w:rPr>
                <w:sz w:val="23"/>
              </w:rPr>
              <w:t>18</w:t>
            </w:r>
          </w:p>
        </w:tc>
        <w:tc>
          <w:tcPr>
            <w:tcW w:w="1725" w:type="dxa"/>
          </w:tcPr>
          <w:p>
            <w:pPr>
              <w:pStyle w:val="TableParagraph"/>
              <w:spacing w:line="264" w:lineRule="exact" w:before="12"/>
              <w:ind w:right="742"/>
              <w:jc w:val="right"/>
              <w:rPr>
                <w:sz w:val="23"/>
              </w:rPr>
            </w:pPr>
            <w:r>
              <w:rPr>
                <w:sz w:val="23"/>
              </w:rPr>
              <w:t>27</w:t>
            </w:r>
          </w:p>
        </w:tc>
        <w:tc>
          <w:tcPr>
            <w:tcW w:w="1531" w:type="dxa"/>
          </w:tcPr>
          <w:p>
            <w:pPr>
              <w:pStyle w:val="TableParagraph"/>
              <w:spacing w:line="264" w:lineRule="exact" w:before="12"/>
              <w:ind w:left="658" w:right="600"/>
              <w:rPr>
                <w:sz w:val="23"/>
              </w:rPr>
            </w:pPr>
            <w:r>
              <w:rPr>
                <w:sz w:val="23"/>
              </w:rPr>
              <w:t>28</w:t>
            </w:r>
          </w:p>
        </w:tc>
      </w:tr>
      <w:tr>
        <w:trPr>
          <w:trHeight w:val="296" w:hRule="atLeast"/>
        </w:trPr>
        <w:tc>
          <w:tcPr>
            <w:tcW w:w="1706" w:type="dxa"/>
          </w:tcPr>
          <w:p>
            <w:pPr>
              <w:pStyle w:val="TableParagraph"/>
              <w:spacing w:line="264" w:lineRule="exact" w:before="12"/>
              <w:ind w:left="50"/>
              <w:jc w:val="left"/>
              <w:rPr>
                <w:sz w:val="23"/>
              </w:rPr>
            </w:pPr>
            <w:r>
              <w:rPr>
                <w:sz w:val="23"/>
              </w:rPr>
              <w:t>Norway</w:t>
            </w:r>
          </w:p>
        </w:tc>
        <w:tc>
          <w:tcPr>
            <w:tcW w:w="1289" w:type="dxa"/>
          </w:tcPr>
          <w:p>
            <w:pPr>
              <w:pStyle w:val="TableParagraph"/>
              <w:spacing w:line="264" w:lineRule="exact" w:before="12"/>
              <w:ind w:left="493" w:right="522"/>
              <w:rPr>
                <w:sz w:val="23"/>
              </w:rPr>
            </w:pPr>
            <w:r>
              <w:rPr>
                <w:sz w:val="23"/>
              </w:rPr>
              <w:t>14</w:t>
            </w:r>
          </w:p>
        </w:tc>
        <w:tc>
          <w:tcPr>
            <w:tcW w:w="1725" w:type="dxa"/>
          </w:tcPr>
          <w:p>
            <w:pPr>
              <w:pStyle w:val="TableParagraph"/>
              <w:spacing w:line="264" w:lineRule="exact" w:before="12"/>
              <w:ind w:right="741"/>
              <w:jc w:val="right"/>
              <w:rPr>
                <w:sz w:val="23"/>
              </w:rPr>
            </w:pPr>
            <w:r>
              <w:rPr>
                <w:sz w:val="23"/>
              </w:rPr>
              <w:t>25</w:t>
            </w:r>
          </w:p>
        </w:tc>
        <w:tc>
          <w:tcPr>
            <w:tcW w:w="1531" w:type="dxa"/>
          </w:tcPr>
          <w:p>
            <w:pPr>
              <w:pStyle w:val="TableParagraph"/>
              <w:spacing w:line="264" w:lineRule="exact" w:before="12"/>
              <w:ind w:left="658" w:right="600"/>
              <w:rPr>
                <w:sz w:val="23"/>
              </w:rPr>
            </w:pPr>
            <w:r>
              <w:rPr>
                <w:sz w:val="23"/>
              </w:rPr>
              <w:t>36</w:t>
            </w:r>
          </w:p>
        </w:tc>
      </w:tr>
      <w:tr>
        <w:trPr>
          <w:trHeight w:val="277" w:hRule="atLeast"/>
        </w:trPr>
        <w:tc>
          <w:tcPr>
            <w:tcW w:w="1706" w:type="dxa"/>
          </w:tcPr>
          <w:p>
            <w:pPr>
              <w:pStyle w:val="TableParagraph"/>
              <w:spacing w:line="245" w:lineRule="exact" w:before="12"/>
              <w:ind w:left="50"/>
              <w:jc w:val="left"/>
              <w:rPr>
                <w:sz w:val="23"/>
              </w:rPr>
            </w:pPr>
            <w:r>
              <w:rPr>
                <w:sz w:val="23"/>
              </w:rPr>
              <w:t>Netherlands</w:t>
            </w:r>
          </w:p>
        </w:tc>
        <w:tc>
          <w:tcPr>
            <w:tcW w:w="1289" w:type="dxa"/>
          </w:tcPr>
          <w:p>
            <w:pPr>
              <w:pStyle w:val="TableParagraph"/>
              <w:spacing w:line="245" w:lineRule="exact" w:before="12"/>
              <w:ind w:right="30"/>
              <w:rPr>
                <w:sz w:val="23"/>
              </w:rPr>
            </w:pPr>
            <w:r>
              <w:rPr>
                <w:w w:val="101"/>
                <w:sz w:val="23"/>
              </w:rPr>
              <w:t>9</w:t>
            </w:r>
          </w:p>
        </w:tc>
        <w:tc>
          <w:tcPr>
            <w:tcW w:w="1725" w:type="dxa"/>
          </w:tcPr>
          <w:p>
            <w:pPr>
              <w:pStyle w:val="TableParagraph"/>
              <w:spacing w:line="245" w:lineRule="exact" w:before="12"/>
              <w:ind w:right="742"/>
              <w:jc w:val="right"/>
              <w:rPr>
                <w:sz w:val="23"/>
              </w:rPr>
            </w:pPr>
            <w:r>
              <w:rPr>
                <w:sz w:val="23"/>
              </w:rPr>
              <w:t>16</w:t>
            </w:r>
          </w:p>
        </w:tc>
        <w:tc>
          <w:tcPr>
            <w:tcW w:w="1531" w:type="dxa"/>
          </w:tcPr>
          <w:p>
            <w:pPr>
              <w:pStyle w:val="TableParagraph"/>
              <w:spacing w:line="245" w:lineRule="exact" w:before="12"/>
              <w:ind w:left="658" w:right="600"/>
              <w:rPr>
                <w:sz w:val="23"/>
              </w:rPr>
            </w:pPr>
            <w:r>
              <w:rPr>
                <w:sz w:val="23"/>
              </w:rPr>
              <w:t>33</w:t>
            </w:r>
          </w:p>
        </w:tc>
      </w:tr>
    </w:tbl>
    <w:p>
      <w:pPr>
        <w:pStyle w:val="BodyText"/>
        <w:spacing w:before="4"/>
        <w:rPr>
          <w:b/>
          <w:sz w:val="22"/>
        </w:rPr>
      </w:pPr>
    </w:p>
    <w:p>
      <w:pPr>
        <w:spacing w:before="1"/>
        <w:ind w:left="128" w:right="0" w:firstLine="0"/>
        <w:jc w:val="both"/>
        <w:rPr>
          <w:sz w:val="19"/>
        </w:rPr>
      </w:pPr>
      <w:r>
        <w:rPr>
          <w:w w:val="105"/>
          <w:sz w:val="19"/>
        </w:rPr>
        <w:t>Source: Flash Eurobarometers – ‘Entrepreneurship’, 2000-2004</w:t>
      </w:r>
    </w:p>
    <w:p>
      <w:pPr>
        <w:spacing w:line="244" w:lineRule="auto" w:before="4"/>
        <w:ind w:left="128" w:right="280" w:firstLine="0"/>
        <w:jc w:val="both"/>
        <w:rPr>
          <w:sz w:val="19"/>
        </w:rPr>
      </w:pPr>
      <w:r>
        <w:rPr>
          <w:w w:val="105"/>
          <w:sz w:val="19"/>
        </w:rPr>
        <w:t>Notes: column 1 reports responses to the question do you strongly agree, agree, disagree or strongly disagree that “it is difficult to start one’s own business due to a lack of financial support” and reports % who strongly agree. Column 2 reports responses to the question do you strongly agree, agree, disagree or strongly disagree that “it is difficult to start one’s own business due to the complex administrative procedures”. </w:t>
      </w:r>
      <w:r>
        <w:rPr>
          <w:w w:val="105"/>
          <w:sz w:val="19"/>
          <w:vertAlign w:val="superscript"/>
        </w:rPr>
        <w:t>1</w:t>
      </w:r>
      <w:r>
        <w:rPr>
          <w:w w:val="105"/>
          <w:sz w:val="19"/>
          <w:vertAlign w:val="baseline"/>
        </w:rPr>
        <w:t> In both of the questions used in columns 1 and 2 possible responses were strongly agree, agree,</w:t>
      </w:r>
      <w:r>
        <w:rPr>
          <w:spacing w:val="-12"/>
          <w:w w:val="105"/>
          <w:sz w:val="19"/>
          <w:vertAlign w:val="baseline"/>
        </w:rPr>
        <w:t> </w:t>
      </w:r>
      <w:r>
        <w:rPr>
          <w:w w:val="105"/>
          <w:sz w:val="19"/>
          <w:vertAlign w:val="baseline"/>
        </w:rPr>
        <w:t>disagree;</w:t>
      </w:r>
      <w:r>
        <w:rPr>
          <w:spacing w:val="-12"/>
          <w:w w:val="105"/>
          <w:sz w:val="19"/>
          <w:vertAlign w:val="baseline"/>
        </w:rPr>
        <w:t> </w:t>
      </w:r>
      <w:r>
        <w:rPr>
          <w:w w:val="105"/>
          <w:sz w:val="19"/>
          <w:vertAlign w:val="baseline"/>
        </w:rPr>
        <w:t>strongly</w:t>
      </w:r>
      <w:r>
        <w:rPr>
          <w:spacing w:val="-11"/>
          <w:w w:val="105"/>
          <w:sz w:val="19"/>
          <w:vertAlign w:val="baseline"/>
        </w:rPr>
        <w:t> </w:t>
      </w:r>
      <w:r>
        <w:rPr>
          <w:w w:val="105"/>
          <w:sz w:val="19"/>
          <w:vertAlign w:val="baseline"/>
        </w:rPr>
        <w:t>disagree.</w:t>
      </w:r>
      <w:r>
        <w:rPr>
          <w:spacing w:val="16"/>
          <w:w w:val="105"/>
          <w:sz w:val="19"/>
          <w:vertAlign w:val="baseline"/>
        </w:rPr>
        <w:t> </w:t>
      </w:r>
      <w:r>
        <w:rPr>
          <w:w w:val="105"/>
          <w:sz w:val="19"/>
          <w:vertAlign w:val="baseline"/>
        </w:rPr>
        <w:t>Column</w:t>
      </w:r>
      <w:r>
        <w:rPr>
          <w:spacing w:val="-11"/>
          <w:w w:val="105"/>
          <w:sz w:val="19"/>
          <w:vertAlign w:val="baseline"/>
        </w:rPr>
        <w:t> </w:t>
      </w:r>
      <w:r>
        <w:rPr>
          <w:w w:val="105"/>
          <w:sz w:val="19"/>
          <w:vertAlign w:val="baseline"/>
        </w:rPr>
        <w:t>3</w:t>
      </w:r>
      <w:r>
        <w:rPr>
          <w:spacing w:val="-12"/>
          <w:w w:val="105"/>
          <w:sz w:val="19"/>
          <w:vertAlign w:val="baseline"/>
        </w:rPr>
        <w:t> </w:t>
      </w:r>
      <w:r>
        <w:rPr>
          <w:w w:val="105"/>
          <w:sz w:val="19"/>
          <w:vertAlign w:val="baseline"/>
        </w:rPr>
        <w:t>reports</w:t>
      </w:r>
      <w:r>
        <w:rPr>
          <w:spacing w:val="-11"/>
          <w:w w:val="105"/>
          <w:sz w:val="19"/>
          <w:vertAlign w:val="baseline"/>
        </w:rPr>
        <w:t> </w:t>
      </w:r>
      <w:r>
        <w:rPr>
          <w:w w:val="105"/>
          <w:sz w:val="19"/>
          <w:vertAlign w:val="baseline"/>
        </w:rPr>
        <w:t>responses</w:t>
      </w:r>
      <w:r>
        <w:rPr>
          <w:spacing w:val="-11"/>
          <w:w w:val="105"/>
          <w:sz w:val="19"/>
          <w:vertAlign w:val="baseline"/>
        </w:rPr>
        <w:t> </w:t>
      </w:r>
      <w:r>
        <w:rPr>
          <w:w w:val="105"/>
          <w:sz w:val="19"/>
          <w:vertAlign w:val="baseline"/>
        </w:rPr>
        <w:t>to</w:t>
      </w:r>
      <w:r>
        <w:rPr>
          <w:spacing w:val="-11"/>
          <w:w w:val="105"/>
          <w:sz w:val="19"/>
          <w:vertAlign w:val="baseline"/>
        </w:rPr>
        <w:t> </w:t>
      </w:r>
      <w:r>
        <w:rPr>
          <w:w w:val="105"/>
          <w:sz w:val="19"/>
          <w:vertAlign w:val="baseline"/>
        </w:rPr>
        <w:t>the</w:t>
      </w:r>
      <w:r>
        <w:rPr>
          <w:spacing w:val="-11"/>
          <w:w w:val="105"/>
          <w:sz w:val="19"/>
          <w:vertAlign w:val="baseline"/>
        </w:rPr>
        <w:t> </w:t>
      </w:r>
      <w:r>
        <w:rPr>
          <w:w w:val="105"/>
          <w:sz w:val="19"/>
          <w:vertAlign w:val="baseline"/>
        </w:rPr>
        <w:t>question</w:t>
      </w:r>
      <w:r>
        <w:rPr>
          <w:spacing w:val="-11"/>
          <w:w w:val="105"/>
          <w:sz w:val="19"/>
          <w:vertAlign w:val="baseline"/>
        </w:rPr>
        <w:t> </w:t>
      </w:r>
      <w:r>
        <w:rPr>
          <w:w w:val="105"/>
          <w:sz w:val="19"/>
          <w:vertAlign w:val="baseline"/>
        </w:rPr>
        <w:t>“suppose</w:t>
      </w:r>
      <w:r>
        <w:rPr>
          <w:spacing w:val="-11"/>
          <w:w w:val="105"/>
          <w:sz w:val="19"/>
          <w:vertAlign w:val="baseline"/>
        </w:rPr>
        <w:t> </w:t>
      </w:r>
      <w:r>
        <w:rPr>
          <w:w w:val="105"/>
          <w:sz w:val="19"/>
          <w:vertAlign w:val="baseline"/>
        </w:rPr>
        <w:t>you</w:t>
      </w:r>
      <w:r>
        <w:rPr>
          <w:spacing w:val="-12"/>
          <w:w w:val="105"/>
          <w:sz w:val="19"/>
          <w:vertAlign w:val="baseline"/>
        </w:rPr>
        <w:t> </w:t>
      </w:r>
      <w:r>
        <w:rPr>
          <w:w w:val="105"/>
          <w:sz w:val="19"/>
          <w:vertAlign w:val="baseline"/>
        </w:rPr>
        <w:t>could</w:t>
      </w:r>
      <w:r>
        <w:rPr>
          <w:spacing w:val="-12"/>
          <w:w w:val="105"/>
          <w:sz w:val="19"/>
          <w:vertAlign w:val="baseline"/>
        </w:rPr>
        <w:t> </w:t>
      </w:r>
      <w:r>
        <w:rPr>
          <w:w w:val="105"/>
          <w:sz w:val="19"/>
          <w:vertAlign w:val="baseline"/>
        </w:rPr>
        <w:t>choose between different kinds of jobs. Which one would you prefer – being an employee or being self- employed’. % preferring self-employment is tabulated. Workers</w:t>
      </w:r>
      <w:r>
        <w:rPr>
          <w:spacing w:val="-27"/>
          <w:w w:val="105"/>
          <w:sz w:val="19"/>
          <w:vertAlign w:val="baseline"/>
        </w:rPr>
        <w:t> </w:t>
      </w:r>
      <w:r>
        <w:rPr>
          <w:w w:val="105"/>
          <w:sz w:val="19"/>
          <w:vertAlign w:val="baseline"/>
        </w:rPr>
        <w:t>only</w:t>
      </w:r>
    </w:p>
    <w:p>
      <w:pPr>
        <w:spacing w:after="0" w:line="244" w:lineRule="auto"/>
        <w:jc w:val="both"/>
        <w:rPr>
          <w:sz w:val="19"/>
        </w:rPr>
        <w:sectPr>
          <w:pgSz w:w="11900" w:h="16840"/>
          <w:pgMar w:header="0" w:footer="1466" w:top="1600" w:bottom="1680" w:left="1620" w:right="1460"/>
        </w:sectPr>
      </w:pPr>
    </w:p>
    <w:p>
      <w:pPr>
        <w:pStyle w:val="BodyText"/>
        <w:rPr>
          <w:sz w:val="20"/>
        </w:rPr>
      </w:pPr>
    </w:p>
    <w:p>
      <w:pPr>
        <w:pStyle w:val="BodyText"/>
        <w:rPr>
          <w:sz w:val="20"/>
        </w:rPr>
      </w:pPr>
    </w:p>
    <w:p>
      <w:pPr>
        <w:pStyle w:val="BodyText"/>
        <w:spacing w:before="3"/>
        <w:rPr>
          <w:sz w:val="20"/>
        </w:rPr>
      </w:pPr>
    </w:p>
    <w:p>
      <w:pPr>
        <w:spacing w:line="242" w:lineRule="auto" w:before="94"/>
        <w:ind w:left="128" w:right="476" w:firstLine="0"/>
        <w:jc w:val="left"/>
        <w:rPr>
          <w:b/>
          <w:sz w:val="23"/>
        </w:rPr>
      </w:pPr>
      <w:r>
        <w:rPr>
          <w:b/>
          <w:color w:val="FF0000"/>
          <w:sz w:val="23"/>
          <w:u w:val="thick" w:color="FF0000"/>
        </w:rPr>
        <w:t>Appendix A</w:t>
      </w:r>
      <w:r>
        <w:rPr>
          <w:b/>
          <w:sz w:val="23"/>
          <w:u w:val="thick" w:color="FF0000"/>
        </w:rPr>
        <w:t> – Sources of Data on the numbers of individuals who have arrived in</w:t>
      </w:r>
      <w:r>
        <w:rPr>
          <w:b/>
          <w:sz w:val="23"/>
        </w:rPr>
        <w:t>   </w:t>
      </w:r>
      <w:r>
        <w:rPr>
          <w:b/>
          <w:sz w:val="23"/>
          <w:u w:val="thick"/>
        </w:rPr>
        <w:t>the UK</w:t>
      </w:r>
    </w:p>
    <w:p>
      <w:pPr>
        <w:pStyle w:val="BodyText"/>
        <w:spacing w:before="2"/>
        <w:rPr>
          <w:b/>
          <w:sz w:val="15"/>
        </w:rPr>
      </w:pPr>
    </w:p>
    <w:p>
      <w:pPr>
        <w:pStyle w:val="ListParagraph"/>
        <w:numPr>
          <w:ilvl w:val="0"/>
          <w:numId w:val="8"/>
        </w:numPr>
        <w:tabs>
          <w:tab w:pos="388" w:val="left" w:leader="none"/>
        </w:tabs>
        <w:spacing w:line="242" w:lineRule="auto" w:before="94" w:after="0"/>
        <w:ind w:left="128" w:right="278" w:hanging="1"/>
        <w:jc w:val="both"/>
        <w:rPr>
          <w:sz w:val="23"/>
        </w:rPr>
      </w:pPr>
      <w:r>
        <w:rPr>
          <w:sz w:val="23"/>
        </w:rPr>
        <w:t>Migrants from the A8 are obliged to register on the Home Office administered </w:t>
      </w:r>
      <w:r>
        <w:rPr>
          <w:i/>
          <w:sz w:val="23"/>
        </w:rPr>
        <w:t>Worker </w:t>
      </w:r>
      <w:r>
        <w:rPr>
          <w:i/>
          <w:sz w:val="23"/>
        </w:rPr>
        <w:t>Registration Scheme </w:t>
      </w:r>
      <w:r>
        <w:rPr>
          <w:sz w:val="23"/>
        </w:rPr>
        <w:t>(WRS) if they are employed in the UK for a month or more. Nationals of the A8 countries who wish to take up employment in the UK for a period of  at least a month are generally required to register with the Home Office to work in the  UK. Workers who are self-employed do not need to register and are therefore </w:t>
      </w:r>
      <w:r>
        <w:rPr>
          <w:b/>
          <w:sz w:val="23"/>
        </w:rPr>
        <w:t>not  </w:t>
      </w:r>
      <w:r>
        <w:rPr>
          <w:sz w:val="23"/>
        </w:rPr>
        <w:t>included in these figures; there may also be other workers from the accession countries who for one reason or another do not register and are thus also not included in these figures. Failure to apply within one month of starting a job means the employment is illegal.</w:t>
      </w:r>
    </w:p>
    <w:p>
      <w:pPr>
        <w:pStyle w:val="BodyText"/>
        <w:spacing w:before="3"/>
        <w:rPr>
          <w:sz w:val="24"/>
        </w:rPr>
      </w:pPr>
    </w:p>
    <w:p>
      <w:pPr>
        <w:pStyle w:val="BodyText"/>
        <w:spacing w:line="244" w:lineRule="auto"/>
        <w:ind w:left="128" w:right="280"/>
        <w:jc w:val="both"/>
      </w:pPr>
      <w:r>
        <w:rPr/>
        <w:t>There was a £50 charge (now raised to £70) for the first application. Individuals working in the UK before May 2004 without permission must also register. After a  year  of constant legal employment, migrants do not have to register on the WRS, instead they are entitled to a residence permit which gives the holder the right to live and work in the UK. The data from the WRS provided here are data on applicants to the scheme rather than applications. Applicants must register more than once if they are employed by more than one employer. They must also re-register if they  change  employer. Each application to  the WRS therefore represents one job, not one applicant. To avoid counting applicants more than once, each applicant is represented only once in the data, with information relating to the first job for which he/she registered. Workers from these accession  countries are generally required to have work continuously for 12 months before they are entitled to income related</w:t>
      </w:r>
      <w:r>
        <w:rPr>
          <w:spacing w:val="3"/>
        </w:rPr>
        <w:t> </w:t>
      </w:r>
      <w:r>
        <w:rPr/>
        <w:t>benefits.</w:t>
      </w:r>
      <w:r>
        <w:rPr>
          <w:vertAlign w:val="superscript"/>
        </w:rPr>
        <w:t>40</w:t>
      </w:r>
    </w:p>
    <w:p>
      <w:pPr>
        <w:pStyle w:val="ListParagraph"/>
        <w:numPr>
          <w:ilvl w:val="0"/>
          <w:numId w:val="8"/>
        </w:numPr>
        <w:tabs>
          <w:tab w:pos="442" w:val="left" w:leader="none"/>
        </w:tabs>
        <w:spacing w:line="242" w:lineRule="auto" w:before="251" w:after="0"/>
        <w:ind w:left="128" w:right="280" w:firstLine="0"/>
        <w:jc w:val="both"/>
        <w:rPr>
          <w:sz w:val="23"/>
        </w:rPr>
      </w:pPr>
      <w:r>
        <w:rPr>
          <w:i/>
          <w:sz w:val="23"/>
        </w:rPr>
        <w:t>International Passenger Survey (IPS) </w:t>
      </w:r>
      <w:r>
        <w:rPr>
          <w:sz w:val="23"/>
        </w:rPr>
        <w:t>which is a voluntary survey of individuals passing through the main UK air and sea ports and the Channel Tunnel.  The  IPS questions 250,000 passengers annually of whom only 1% are migrants. The survey is based on respondent's intended length of stay and includes questions on age, sex, marital status, citizenship and country of last residence. The benefit of the IPS is that it provides data on those who leave as well as those who enter the country making it possible to measure net</w:t>
      </w:r>
      <w:r>
        <w:rPr>
          <w:spacing w:val="-1"/>
          <w:sz w:val="23"/>
        </w:rPr>
        <w:t> </w:t>
      </w:r>
      <w:r>
        <w:rPr>
          <w:sz w:val="23"/>
        </w:rPr>
        <w:t>flows.</w:t>
      </w:r>
    </w:p>
    <w:p>
      <w:pPr>
        <w:pStyle w:val="BodyText"/>
        <w:spacing w:before="2"/>
        <w:rPr>
          <w:sz w:val="24"/>
        </w:rPr>
      </w:pPr>
    </w:p>
    <w:p>
      <w:pPr>
        <w:pStyle w:val="ListParagraph"/>
        <w:numPr>
          <w:ilvl w:val="0"/>
          <w:numId w:val="7"/>
        </w:numPr>
        <w:tabs>
          <w:tab w:pos="374" w:val="left" w:leader="none"/>
        </w:tabs>
        <w:spacing w:line="242" w:lineRule="auto" w:before="0" w:after="0"/>
        <w:ind w:left="128" w:right="278" w:firstLine="0"/>
        <w:jc w:val="both"/>
        <w:rPr>
          <w:sz w:val="23"/>
        </w:rPr>
      </w:pPr>
      <w:r>
        <w:rPr>
          <w:i/>
          <w:sz w:val="23"/>
        </w:rPr>
        <w:t>National Insurance number </w:t>
      </w:r>
      <w:r>
        <w:rPr>
          <w:sz w:val="23"/>
        </w:rPr>
        <w:t>allocations to overseas nationals.</w:t>
      </w:r>
      <w:r>
        <w:rPr>
          <w:sz w:val="23"/>
          <w:vertAlign w:val="superscript"/>
        </w:rPr>
        <w:t>41</w:t>
      </w:r>
      <w:r>
        <w:rPr>
          <w:sz w:val="23"/>
          <w:vertAlign w:val="baseline"/>
        </w:rPr>
        <w:t> NINos are required for employment/self-employment purposes or to claim benefits and tax credits. The Department of Work and Pensions is responsible for allocating NINos to overseas nationals who apply to their local Jobcentre Plus office. An interview occurs and documentation</w:t>
      </w:r>
      <w:r>
        <w:rPr>
          <w:spacing w:val="27"/>
          <w:sz w:val="23"/>
          <w:vertAlign w:val="baseline"/>
        </w:rPr>
        <w:t> </w:t>
      </w:r>
      <w:r>
        <w:rPr>
          <w:sz w:val="23"/>
          <w:vertAlign w:val="baseline"/>
        </w:rPr>
        <w:t>is</w:t>
      </w:r>
      <w:r>
        <w:rPr>
          <w:spacing w:val="27"/>
          <w:sz w:val="23"/>
          <w:vertAlign w:val="baseline"/>
        </w:rPr>
        <w:t> </w:t>
      </w:r>
      <w:r>
        <w:rPr>
          <w:sz w:val="23"/>
          <w:vertAlign w:val="baseline"/>
        </w:rPr>
        <w:t>examined</w:t>
      </w:r>
      <w:r>
        <w:rPr>
          <w:spacing w:val="28"/>
          <w:sz w:val="23"/>
          <w:vertAlign w:val="baseline"/>
        </w:rPr>
        <w:t> </w:t>
      </w:r>
      <w:r>
        <w:rPr>
          <w:sz w:val="23"/>
          <w:vertAlign w:val="baseline"/>
        </w:rPr>
        <w:t>which</w:t>
      </w:r>
      <w:r>
        <w:rPr>
          <w:spacing w:val="26"/>
          <w:sz w:val="23"/>
          <w:vertAlign w:val="baseline"/>
        </w:rPr>
        <w:t> </w:t>
      </w:r>
      <w:r>
        <w:rPr>
          <w:sz w:val="23"/>
          <w:vertAlign w:val="baseline"/>
        </w:rPr>
        <w:t>may</w:t>
      </w:r>
      <w:r>
        <w:rPr>
          <w:spacing w:val="32"/>
          <w:sz w:val="23"/>
          <w:vertAlign w:val="baseline"/>
        </w:rPr>
        <w:t> </w:t>
      </w:r>
      <w:r>
        <w:rPr>
          <w:sz w:val="23"/>
          <w:vertAlign w:val="baseline"/>
        </w:rPr>
        <w:t>include</w:t>
      </w:r>
      <w:r>
        <w:rPr>
          <w:spacing w:val="28"/>
          <w:sz w:val="23"/>
          <w:vertAlign w:val="baseline"/>
        </w:rPr>
        <w:t> </w:t>
      </w:r>
      <w:r>
        <w:rPr>
          <w:sz w:val="23"/>
          <w:vertAlign w:val="baseline"/>
        </w:rPr>
        <w:t>the</w:t>
      </w:r>
      <w:r>
        <w:rPr>
          <w:spacing w:val="29"/>
          <w:sz w:val="23"/>
          <w:vertAlign w:val="baseline"/>
        </w:rPr>
        <w:t> </w:t>
      </w:r>
      <w:r>
        <w:rPr>
          <w:sz w:val="23"/>
          <w:vertAlign w:val="baseline"/>
        </w:rPr>
        <w:t>use</w:t>
      </w:r>
      <w:r>
        <w:rPr>
          <w:spacing w:val="28"/>
          <w:sz w:val="23"/>
          <w:vertAlign w:val="baseline"/>
        </w:rPr>
        <w:t> </w:t>
      </w:r>
      <w:r>
        <w:rPr>
          <w:sz w:val="23"/>
          <w:vertAlign w:val="baseline"/>
        </w:rPr>
        <w:t>of</w:t>
      </w:r>
      <w:r>
        <w:rPr>
          <w:spacing w:val="28"/>
          <w:sz w:val="23"/>
          <w:vertAlign w:val="baseline"/>
        </w:rPr>
        <w:t> </w:t>
      </w:r>
      <w:r>
        <w:rPr>
          <w:sz w:val="23"/>
          <w:vertAlign w:val="baseline"/>
        </w:rPr>
        <w:t>ultra-violet</w:t>
      </w:r>
      <w:r>
        <w:rPr>
          <w:spacing w:val="28"/>
          <w:sz w:val="23"/>
          <w:vertAlign w:val="baseline"/>
        </w:rPr>
        <w:t> </w:t>
      </w:r>
      <w:r>
        <w:rPr>
          <w:sz w:val="23"/>
          <w:vertAlign w:val="baseline"/>
        </w:rPr>
        <w:t>lighting</w:t>
      </w:r>
      <w:r>
        <w:rPr>
          <w:spacing w:val="28"/>
          <w:sz w:val="23"/>
          <w:vertAlign w:val="baseline"/>
        </w:rPr>
        <w:t> </w:t>
      </w:r>
      <w:r>
        <w:rPr>
          <w:sz w:val="23"/>
          <w:vertAlign w:val="baseline"/>
        </w:rPr>
        <w:t>to</w:t>
      </w:r>
      <w:r>
        <w:rPr>
          <w:spacing w:val="29"/>
          <w:sz w:val="23"/>
          <w:vertAlign w:val="baseline"/>
        </w:rPr>
        <w:t> </w:t>
      </w:r>
      <w:r>
        <w:rPr>
          <w:sz w:val="23"/>
          <w:vertAlign w:val="baseline"/>
        </w:rPr>
        <w:t>ensure</w:t>
      </w:r>
    </w:p>
    <w:p>
      <w:pPr>
        <w:pStyle w:val="BodyText"/>
        <w:spacing w:before="1"/>
        <w:rPr>
          <w:sz w:val="29"/>
        </w:rPr>
      </w:pPr>
      <w:r>
        <w:rPr/>
        <w:pict>
          <v:shape style="position:absolute;margin-left:87.419998pt;margin-top:18.980085pt;width:140.050pt;height:.1pt;mso-position-horizontal-relative:page;mso-position-vertical-relative:paragraph;z-index:-251512832;mso-wrap-distance-left:0;mso-wrap-distance-right:0" coordorigin="1748,380" coordsize="2801,0" path="m1748,380l4549,380e" filled="false" stroked="true" strokeweight=".600010pt" strokecolor="#000000">
            <v:path arrowok="t"/>
            <v:stroke dashstyle="solid"/>
            <w10:wrap type="topAndBottom"/>
          </v:shape>
        </w:pict>
      </w:r>
    </w:p>
    <w:p>
      <w:pPr>
        <w:spacing w:before="49"/>
        <w:ind w:left="128" w:right="0" w:firstLine="0"/>
        <w:jc w:val="left"/>
        <w:rPr>
          <w:sz w:val="19"/>
        </w:rPr>
      </w:pPr>
      <w:r>
        <w:rPr>
          <w:w w:val="105"/>
          <w:position w:val="9"/>
          <w:sz w:val="12"/>
        </w:rPr>
        <w:t>40 </w:t>
      </w:r>
      <w:r>
        <w:rPr>
          <w:i/>
          <w:w w:val="105"/>
          <w:sz w:val="19"/>
        </w:rPr>
        <w:t>Accession Monitoring Report </w:t>
      </w:r>
      <w:r>
        <w:rPr>
          <w:w w:val="105"/>
          <w:sz w:val="19"/>
        </w:rPr>
        <w:t>May 2004 – June 2006, Home Office, 22 August 2006.,</w:t>
      </w:r>
    </w:p>
    <w:p>
      <w:pPr>
        <w:spacing w:line="247" w:lineRule="auto" w:before="205"/>
        <w:ind w:left="128" w:right="0" w:firstLine="0"/>
        <w:jc w:val="left"/>
        <w:rPr>
          <w:sz w:val="19"/>
        </w:rPr>
      </w:pPr>
      <w:r>
        <w:rPr>
          <w:w w:val="105"/>
          <w:position w:val="9"/>
          <w:sz w:val="12"/>
        </w:rPr>
        <w:t>41 </w:t>
      </w:r>
      <w:r>
        <w:rPr>
          <w:w w:val="105"/>
          <w:sz w:val="19"/>
        </w:rPr>
        <w:t>National Insurance number allocations to overseas nationals entering the UK', Department of Work and Pensions, 2006</w:t>
      </w:r>
    </w:p>
    <w:p>
      <w:pPr>
        <w:spacing w:after="0" w:line="247" w:lineRule="auto"/>
        <w:jc w:val="left"/>
        <w:rPr>
          <w:sz w:val="19"/>
        </w:rPr>
        <w:sectPr>
          <w:pgSz w:w="11900" w:h="16840"/>
          <w:pgMar w:header="0" w:footer="1466" w:top="1600" w:bottom="1680" w:left="1620" w:right="1460"/>
        </w:sectPr>
      </w:pPr>
    </w:p>
    <w:p>
      <w:pPr>
        <w:pStyle w:val="BodyText"/>
        <w:rPr>
          <w:sz w:val="20"/>
        </w:rPr>
      </w:pPr>
    </w:p>
    <w:p>
      <w:pPr>
        <w:pStyle w:val="BodyText"/>
        <w:spacing w:before="8"/>
        <w:rPr>
          <w:sz w:val="16"/>
        </w:rPr>
      </w:pPr>
    </w:p>
    <w:p>
      <w:pPr>
        <w:pStyle w:val="BodyText"/>
        <w:spacing w:line="244" w:lineRule="auto" w:before="93"/>
        <w:ind w:left="128" w:right="280"/>
        <w:jc w:val="both"/>
      </w:pPr>
      <w:r>
        <w:rPr/>
        <w:t>passports and visas are genuine. The DWP Central Control Units corroborate  the  evidence supplied a interview eg checking that an  employer is genuine and has made a  job offer to an applicant. Once the NINo is allocated HMRC add the NINo onto the National Insurance recording System (NIRS) which holds details of national insurance contributions and income</w:t>
      </w:r>
      <w:r>
        <w:rPr>
          <w:spacing w:val="2"/>
        </w:rPr>
        <w:t> </w:t>
      </w:r>
      <w:r>
        <w:rPr/>
        <w:t>tax.</w:t>
      </w:r>
    </w:p>
    <w:p>
      <w:pPr>
        <w:pStyle w:val="BodyText"/>
      </w:pPr>
    </w:p>
    <w:p>
      <w:pPr>
        <w:pStyle w:val="ListParagraph"/>
        <w:numPr>
          <w:ilvl w:val="0"/>
          <w:numId w:val="7"/>
        </w:numPr>
        <w:tabs>
          <w:tab w:pos="382" w:val="left" w:leader="none"/>
        </w:tabs>
        <w:spacing w:line="240" w:lineRule="auto" w:before="0" w:after="0"/>
        <w:ind w:left="381" w:right="0" w:hanging="254"/>
        <w:jc w:val="both"/>
        <w:rPr>
          <w:i/>
          <w:sz w:val="23"/>
        </w:rPr>
      </w:pPr>
      <w:r>
        <w:rPr>
          <w:i/>
          <w:sz w:val="23"/>
        </w:rPr>
        <w:t>Work</w:t>
      </w:r>
      <w:r>
        <w:rPr>
          <w:i/>
          <w:spacing w:val="1"/>
          <w:sz w:val="23"/>
        </w:rPr>
        <w:t> </w:t>
      </w:r>
      <w:r>
        <w:rPr>
          <w:i/>
          <w:sz w:val="23"/>
        </w:rPr>
        <w:t>permits</w:t>
      </w:r>
    </w:p>
    <w:p>
      <w:pPr>
        <w:pStyle w:val="BodyText"/>
        <w:spacing w:line="242" w:lineRule="auto" w:before="2"/>
        <w:ind w:left="128" w:right="278"/>
        <w:jc w:val="both"/>
      </w:pPr>
      <w:r>
        <w:rPr/>
        <w:t>Over the period 1995 to 2004 total approvals including work permits, first permissions, extensions, changes of employment and supplementary employment increased by 326 per cent, but was followed by a 7 percent fall in 2005 (Salt and Millar, 2006). The largest annual increases were between 2000 and 2001 as a consequence of the IT boom. In terms of the nationalities covered, out of 86,191 work permits and first permissions 33.9% were for Indian nationals followed by 10.7% from the USA. This compares with 24,161 admitted in 1995 of which 8.3% were from India and 32.6% from the</w:t>
      </w:r>
      <w:r>
        <w:rPr>
          <w:spacing w:val="24"/>
        </w:rPr>
        <w:t> </w:t>
      </w:r>
      <w:r>
        <w:rPr/>
        <w:t>USA.</w:t>
      </w:r>
    </w:p>
    <w:p>
      <w:pPr>
        <w:pStyle w:val="BodyText"/>
        <w:spacing w:before="1"/>
        <w:rPr>
          <w:sz w:val="24"/>
        </w:rPr>
      </w:pPr>
    </w:p>
    <w:p>
      <w:pPr>
        <w:pStyle w:val="BodyText"/>
        <w:spacing w:line="242" w:lineRule="auto"/>
        <w:ind w:left="128" w:right="278"/>
        <w:jc w:val="both"/>
      </w:pPr>
      <w:r>
        <w:rPr/>
        <w:t>The employment of people who are subject to immigration control is regulated by the granting of work permits. Under the 1971 Immigration Act a work permit is issued to a specific employer for a named person for a specific job. A work permit has to be issued  for all foreign nationals who are not EEA citizens and who wish to work in the UK unless they enter on another work-related scheme or have some other status (such as student) where some work is</w:t>
      </w:r>
      <w:r>
        <w:rPr>
          <w:spacing w:val="2"/>
        </w:rPr>
        <w:t> </w:t>
      </w:r>
      <w:r>
        <w:rPr/>
        <w:t>allowed.</w:t>
      </w:r>
      <w:r>
        <w:rPr>
          <w:vertAlign w:val="superscript"/>
        </w:rPr>
        <w:t>42</w:t>
      </w:r>
    </w:p>
    <w:p>
      <w:pPr>
        <w:pStyle w:val="BodyText"/>
        <w:rPr>
          <w:sz w:val="24"/>
        </w:rPr>
      </w:pPr>
    </w:p>
    <w:p>
      <w:pPr>
        <w:pStyle w:val="BodyText"/>
        <w:spacing w:line="242" w:lineRule="auto"/>
        <w:ind w:left="128" w:right="275"/>
        <w:jc w:val="both"/>
      </w:pPr>
      <w:r>
        <w:rPr/>
        <w:t>There are five other categories of work permit application a) First Permission – this is similar to the work permit but is granted for foreign workers who are already living in the UK who do not already have a permit to work. b) In country extension – application from an employer who wishes to extend the employment of an individual currently working for them in the UK. c) In country change of employment – application from an  employer  who wishes to employ an individual already in the UK who originally entered with  a  work permit for a different employer or who wishes to engage an individual in other work for the same  employer. d) In  country technical change – applications from employers  who wish to continue to engage an individual in the same job, but where minor details have changed, such as the address the individual is working at, or if the individual or the employer has changed their name. e)  Work permit extension – extension applications  from employers to extend the employment of an individual who is out of the UK at the time the application is considered. A8 nationals were covered by work permits are included in figures prior to may</w:t>
      </w:r>
      <w:r>
        <w:rPr>
          <w:spacing w:val="4"/>
        </w:rPr>
        <w:t> </w:t>
      </w:r>
      <w:r>
        <w:rPr/>
        <w:t>2004.</w:t>
      </w:r>
    </w:p>
    <w:p>
      <w:pPr>
        <w:pStyle w:val="BodyText"/>
        <w:spacing w:before="9"/>
        <w:rPr>
          <w:sz w:val="24"/>
        </w:rPr>
      </w:pPr>
    </w:p>
    <w:p>
      <w:pPr>
        <w:pStyle w:val="ListParagraph"/>
        <w:numPr>
          <w:ilvl w:val="0"/>
          <w:numId w:val="7"/>
        </w:numPr>
        <w:tabs>
          <w:tab w:pos="389" w:val="left" w:leader="none"/>
        </w:tabs>
        <w:spacing w:line="242" w:lineRule="auto" w:before="0" w:after="0"/>
        <w:ind w:left="128" w:right="279" w:hanging="1"/>
        <w:jc w:val="both"/>
        <w:rPr>
          <w:sz w:val="23"/>
        </w:rPr>
      </w:pPr>
      <w:r>
        <w:rPr>
          <w:i/>
          <w:sz w:val="23"/>
        </w:rPr>
        <w:t>The Labour Force Survey </w:t>
      </w:r>
      <w:r>
        <w:rPr>
          <w:sz w:val="23"/>
        </w:rPr>
        <w:t>(LFS) is a continuous household survey, which provides a wide range of data on labour market statistics and related topics such as training, qualifications, income and disability. The LFS has been running since Spring 1992 in its present form, although a LFS has been carried out in Britain since 1973. Between 1973  and 1983, a biennial survey was carried out during the spring. In  1984,  the  survey became</w:t>
      </w:r>
      <w:r>
        <w:rPr>
          <w:spacing w:val="7"/>
          <w:sz w:val="23"/>
        </w:rPr>
        <w:t> </w:t>
      </w:r>
      <w:r>
        <w:rPr>
          <w:sz w:val="23"/>
        </w:rPr>
        <w:t>annual.</w:t>
      </w:r>
      <w:r>
        <w:rPr>
          <w:spacing w:val="15"/>
          <w:sz w:val="23"/>
        </w:rPr>
        <w:t> </w:t>
      </w:r>
      <w:r>
        <w:rPr>
          <w:sz w:val="23"/>
        </w:rPr>
        <w:t>In</w:t>
      </w:r>
      <w:r>
        <w:rPr>
          <w:spacing w:val="9"/>
          <w:sz w:val="23"/>
        </w:rPr>
        <w:t> </w:t>
      </w:r>
      <w:r>
        <w:rPr>
          <w:sz w:val="23"/>
        </w:rPr>
        <w:t>Spring</w:t>
      </w:r>
      <w:r>
        <w:rPr>
          <w:spacing w:val="7"/>
          <w:sz w:val="23"/>
        </w:rPr>
        <w:t> </w:t>
      </w:r>
      <w:r>
        <w:rPr>
          <w:sz w:val="23"/>
        </w:rPr>
        <w:t>1992,</w:t>
      </w:r>
      <w:r>
        <w:rPr>
          <w:spacing w:val="7"/>
          <w:sz w:val="23"/>
        </w:rPr>
        <w:t> </w:t>
      </w:r>
      <w:r>
        <w:rPr>
          <w:sz w:val="23"/>
        </w:rPr>
        <w:t>for</w:t>
      </w:r>
      <w:r>
        <w:rPr>
          <w:spacing w:val="6"/>
          <w:sz w:val="23"/>
        </w:rPr>
        <w:t> </w:t>
      </w:r>
      <w:r>
        <w:rPr>
          <w:sz w:val="23"/>
        </w:rPr>
        <w:t>the</w:t>
      </w:r>
      <w:r>
        <w:rPr>
          <w:spacing w:val="8"/>
          <w:sz w:val="23"/>
        </w:rPr>
        <w:t> </w:t>
      </w:r>
      <w:r>
        <w:rPr>
          <w:sz w:val="23"/>
        </w:rPr>
        <w:t>first</w:t>
      </w:r>
      <w:r>
        <w:rPr>
          <w:spacing w:val="5"/>
          <w:sz w:val="23"/>
        </w:rPr>
        <w:t> </w:t>
      </w:r>
      <w:r>
        <w:rPr>
          <w:sz w:val="23"/>
        </w:rPr>
        <w:t>time,</w:t>
      </w:r>
      <w:r>
        <w:rPr>
          <w:spacing w:val="6"/>
          <w:sz w:val="23"/>
        </w:rPr>
        <w:t> </w:t>
      </w:r>
      <w:r>
        <w:rPr>
          <w:sz w:val="23"/>
        </w:rPr>
        <w:t>the</w:t>
      </w:r>
      <w:r>
        <w:rPr>
          <w:spacing w:val="7"/>
          <w:sz w:val="23"/>
        </w:rPr>
        <w:t> </w:t>
      </w:r>
      <w:r>
        <w:rPr>
          <w:sz w:val="23"/>
        </w:rPr>
        <w:t>data</w:t>
      </w:r>
      <w:r>
        <w:rPr>
          <w:spacing w:val="6"/>
          <w:sz w:val="23"/>
        </w:rPr>
        <w:t> </w:t>
      </w:r>
      <w:r>
        <w:rPr>
          <w:sz w:val="23"/>
        </w:rPr>
        <w:t>were</w:t>
      </w:r>
      <w:r>
        <w:rPr>
          <w:spacing w:val="7"/>
          <w:sz w:val="23"/>
        </w:rPr>
        <w:t> </w:t>
      </w:r>
      <w:r>
        <w:rPr>
          <w:sz w:val="23"/>
        </w:rPr>
        <w:t>made</w:t>
      </w:r>
      <w:r>
        <w:rPr>
          <w:spacing w:val="6"/>
          <w:sz w:val="23"/>
        </w:rPr>
        <w:t> </w:t>
      </w:r>
      <w:r>
        <w:rPr>
          <w:sz w:val="23"/>
        </w:rPr>
        <w:t>available</w:t>
      </w:r>
      <w:r>
        <w:rPr>
          <w:spacing w:val="7"/>
          <w:sz w:val="23"/>
        </w:rPr>
        <w:t> </w:t>
      </w:r>
      <w:r>
        <w:rPr>
          <w:sz w:val="23"/>
        </w:rPr>
        <w:t>quarterly,</w:t>
      </w:r>
    </w:p>
    <w:p>
      <w:pPr>
        <w:pStyle w:val="BodyText"/>
        <w:spacing w:before="7"/>
        <w:rPr>
          <w:sz w:val="17"/>
        </w:rPr>
      </w:pPr>
      <w:r>
        <w:rPr/>
        <w:pict>
          <v:shape style="position:absolute;margin-left:87.419998pt;margin-top:12.383924pt;width:140.050pt;height:.1pt;mso-position-horizontal-relative:page;mso-position-vertical-relative:paragraph;z-index:-251511808;mso-wrap-distance-left:0;mso-wrap-distance-right:0" coordorigin="1748,248" coordsize="2801,0" path="m1748,248l4549,248e" filled="false" stroked="true" strokeweight=".54001pt" strokecolor="#000000">
            <v:path arrowok="t"/>
            <v:stroke dashstyle="solid"/>
            <w10:wrap type="topAndBottom"/>
          </v:shape>
        </w:pict>
      </w:r>
    </w:p>
    <w:p>
      <w:pPr>
        <w:spacing w:before="50"/>
        <w:ind w:left="128" w:right="0" w:firstLine="0"/>
        <w:jc w:val="left"/>
        <w:rPr>
          <w:sz w:val="19"/>
        </w:rPr>
      </w:pPr>
      <w:r>
        <w:rPr>
          <w:w w:val="105"/>
          <w:position w:val="9"/>
          <w:sz w:val="12"/>
        </w:rPr>
        <w:t>42 </w:t>
      </w:r>
      <w:r>
        <w:rPr>
          <w:w w:val="105"/>
          <w:sz w:val="19"/>
        </w:rPr>
        <w:t>For further details of work permits etc see Salt and Millar (2006) pages 354-355.</w:t>
      </w:r>
    </w:p>
    <w:p>
      <w:pPr>
        <w:spacing w:after="0"/>
        <w:jc w:val="left"/>
        <w:rPr>
          <w:sz w:val="19"/>
        </w:rPr>
        <w:sectPr>
          <w:pgSz w:w="11900" w:h="16840"/>
          <w:pgMar w:header="0" w:footer="1466" w:top="1600" w:bottom="1680" w:left="1620" w:right="1460"/>
        </w:sectPr>
      </w:pPr>
    </w:p>
    <w:p>
      <w:pPr>
        <w:pStyle w:val="BodyText"/>
        <w:rPr>
          <w:sz w:val="20"/>
        </w:rPr>
      </w:pPr>
    </w:p>
    <w:p>
      <w:pPr>
        <w:pStyle w:val="BodyText"/>
        <w:spacing w:before="8"/>
        <w:rPr>
          <w:sz w:val="16"/>
        </w:rPr>
      </w:pPr>
    </w:p>
    <w:p>
      <w:pPr>
        <w:pStyle w:val="BodyText"/>
        <w:spacing w:line="242" w:lineRule="auto" w:before="93"/>
        <w:ind w:left="128" w:right="277"/>
        <w:jc w:val="both"/>
      </w:pPr>
      <w:r>
        <w:rPr/>
        <w:t>with a quarterly sample size approximately equivalent to that of the previous annual data, thus becoming the Quarterly Labour Force Survey. Each quarter, interviews are achieved at about 59,000 addresses with about 138,000 respondents. From January 2006 the LFS moved to calendar</w:t>
      </w:r>
      <w:r>
        <w:rPr>
          <w:spacing w:val="1"/>
        </w:rPr>
        <w:t> </w:t>
      </w:r>
      <w:r>
        <w:rPr/>
        <w:t>quarters.</w:t>
      </w:r>
    </w:p>
    <w:p>
      <w:pPr>
        <w:pStyle w:val="BodyText"/>
        <w:spacing w:before="9"/>
      </w:pPr>
    </w:p>
    <w:p>
      <w:pPr>
        <w:pStyle w:val="BodyText"/>
        <w:spacing w:line="242" w:lineRule="auto"/>
        <w:ind w:left="128" w:right="278"/>
        <w:jc w:val="both"/>
      </w:pPr>
      <w:r>
        <w:rPr/>
        <w:t>As noted by Saleheen and Shadforth (2006) the LFS relies on additional information   about the size and composition of the population – population weights – to produce an estimate of the “true” immigrant population. The accuracy of the survey will also depend on how representative the sample is of the population. For example, it might be the case that immigrants, particularly illegal immigrants, are less likely to respond to the LFS survey, so that they are underrepresented in the LFS data. Similarly, if immigrants, particularly temporary immigrants, are less likely to live at private addresses and more likely to live in communal establishments, such as guest houses or hotels, the LFS data  will not accurately reflect the size and characteristics of the immigrant population. Data from the 2001 Census suggest that immigrants are more likely than  UK-born individuals to live in communal establishments. But just 1% of the total population lived  in  communal establishments in 2001, suggesting that this is not a major problem, but there   is some uncertainty about whether the problem has worsened in more recent</w:t>
      </w:r>
      <w:r>
        <w:rPr>
          <w:spacing w:val="24"/>
        </w:rPr>
        <w:t> </w:t>
      </w:r>
      <w:r>
        <w:rPr/>
        <w:t>years.</w:t>
      </w:r>
      <w:r>
        <w:rPr>
          <w:vertAlign w:val="superscript"/>
        </w:rPr>
        <w:t>43</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1"/>
        </w:rPr>
      </w:pPr>
      <w:r>
        <w:rPr/>
        <w:pict>
          <v:shape style="position:absolute;margin-left:87.419998pt;margin-top:14.45322pt;width:140.050pt;height:.1pt;mso-position-horizontal-relative:page;mso-position-vertical-relative:paragraph;z-index:-251510784;mso-wrap-distance-left:0;mso-wrap-distance-right:0" coordorigin="1748,289" coordsize="2801,0" path="m1748,289l4549,289e" filled="false" stroked="true" strokeweight=".599980pt" strokecolor="#000000">
            <v:path arrowok="t"/>
            <v:stroke dashstyle="solid"/>
            <w10:wrap type="topAndBottom"/>
          </v:shape>
        </w:pict>
      </w:r>
    </w:p>
    <w:p>
      <w:pPr>
        <w:spacing w:before="49"/>
        <w:ind w:left="128" w:right="0" w:firstLine="0"/>
        <w:jc w:val="left"/>
        <w:rPr>
          <w:sz w:val="19"/>
        </w:rPr>
      </w:pPr>
      <w:r>
        <w:rPr>
          <w:w w:val="105"/>
          <w:position w:val="9"/>
          <w:sz w:val="12"/>
        </w:rPr>
        <w:t>43 </w:t>
      </w:r>
      <w:r>
        <w:rPr>
          <w:w w:val="105"/>
          <w:sz w:val="19"/>
        </w:rPr>
        <w:t>2% of the immigrant population lived in communal establishments in 2001.</w:t>
      </w:r>
    </w:p>
    <w:p>
      <w:pPr>
        <w:spacing w:after="0"/>
        <w:jc w:val="left"/>
        <w:rPr>
          <w:sz w:val="19"/>
        </w:rPr>
        <w:sectPr>
          <w:pgSz w:w="11900" w:h="16840"/>
          <w:pgMar w:header="0" w:footer="1466" w:top="1600" w:bottom="1680" w:left="1620" w:right="1460"/>
        </w:sectPr>
      </w:pPr>
    </w:p>
    <w:p>
      <w:pPr>
        <w:pStyle w:val="BodyText"/>
        <w:rPr>
          <w:sz w:val="20"/>
        </w:rPr>
      </w:pPr>
    </w:p>
    <w:p>
      <w:pPr>
        <w:pStyle w:val="BodyText"/>
        <w:spacing w:before="10"/>
        <w:rPr>
          <w:sz w:val="16"/>
        </w:rPr>
      </w:pPr>
    </w:p>
    <w:p>
      <w:pPr>
        <w:pStyle w:val="Heading1"/>
        <w:ind w:left="193" w:right="346"/>
        <w:jc w:val="center"/>
      </w:pPr>
      <w:r>
        <w:rPr/>
        <w:t>References</w:t>
      </w:r>
    </w:p>
    <w:p>
      <w:pPr>
        <w:pStyle w:val="BodyText"/>
        <w:spacing w:before="5"/>
        <w:rPr>
          <w:b/>
        </w:rPr>
      </w:pPr>
    </w:p>
    <w:p>
      <w:pPr>
        <w:pStyle w:val="BodyText"/>
        <w:spacing w:line="244" w:lineRule="auto"/>
        <w:ind w:left="128" w:right="281"/>
        <w:jc w:val="both"/>
      </w:pPr>
      <w:r>
        <w:rPr/>
        <w:t>Akbari, A.H. and D.J. DeVoretz, (1992), 'The substitutability of foreign-born labour in Canadian production: circa 1980', </w:t>
      </w:r>
      <w:r>
        <w:rPr>
          <w:u w:val="single"/>
        </w:rPr>
        <w:t>Canadian Journal of Economics</w:t>
      </w:r>
      <w:r>
        <w:rPr/>
        <w:t>, XXV(3), pp. 604-614.</w:t>
      </w:r>
    </w:p>
    <w:p>
      <w:pPr>
        <w:pStyle w:val="BodyText"/>
        <w:spacing w:before="1"/>
      </w:pPr>
    </w:p>
    <w:p>
      <w:pPr>
        <w:pStyle w:val="BodyText"/>
        <w:spacing w:line="244" w:lineRule="auto"/>
        <w:ind w:left="128" w:right="279"/>
        <w:jc w:val="both"/>
      </w:pPr>
      <w:r>
        <w:rPr/>
        <w:t>Addison T, and C. Worswick (2002), 'The impact of immigration on the earnings of natives: evidence from Australian micro data', </w:t>
      </w:r>
      <w:r>
        <w:rPr>
          <w:u w:val="single"/>
        </w:rPr>
        <w:t>The Economic Record</w:t>
      </w:r>
      <w:r>
        <w:rPr/>
        <w:t>, 78(1), pp.68–78</w:t>
      </w:r>
    </w:p>
    <w:p>
      <w:pPr>
        <w:pStyle w:val="BodyText"/>
        <w:spacing w:before="1"/>
      </w:pPr>
    </w:p>
    <w:p>
      <w:pPr>
        <w:pStyle w:val="BodyText"/>
        <w:spacing w:line="244" w:lineRule="auto"/>
        <w:ind w:left="128" w:right="278"/>
        <w:jc w:val="both"/>
      </w:pPr>
      <w:r>
        <w:rPr/>
        <w:t>Altonji, J. and D. Card (1991), 'The effects of immigration on the labor market outcomes of natives', in J. Abowd and R. Freeman (eds.), </w:t>
      </w:r>
      <w:r>
        <w:rPr>
          <w:u w:val="single"/>
        </w:rPr>
        <w:t>Immigration, Trade and Labor</w:t>
      </w:r>
      <w:r>
        <w:rPr/>
        <w:t>, University of Chicago Press,</w:t>
      </w:r>
      <w:r>
        <w:rPr>
          <w:spacing w:val="2"/>
        </w:rPr>
        <w:t> </w:t>
      </w:r>
      <w:r>
        <w:rPr/>
        <w:t>Chicago.</w:t>
      </w:r>
    </w:p>
    <w:p>
      <w:pPr>
        <w:pStyle w:val="BodyText"/>
      </w:pPr>
    </w:p>
    <w:p>
      <w:pPr>
        <w:pStyle w:val="BodyText"/>
        <w:spacing w:line="242" w:lineRule="auto"/>
        <w:ind w:left="128" w:right="280"/>
        <w:jc w:val="both"/>
      </w:pPr>
      <w:r>
        <w:rPr/>
        <w:t>Angrist, J.D. and A.D. Kugler (2003), 'Protective or counter-productive? Labour market institutions and the effect of immigration on EU natives', </w:t>
      </w:r>
      <w:r>
        <w:rPr>
          <w:u w:val="single"/>
        </w:rPr>
        <w:t>Economic Journal</w:t>
      </w:r>
      <w:r>
        <w:rPr/>
        <w:t>, 113, June, F302-F331.</w:t>
      </w:r>
    </w:p>
    <w:p>
      <w:pPr>
        <w:pStyle w:val="BodyText"/>
        <w:spacing w:before="8"/>
      </w:pPr>
    </w:p>
    <w:p>
      <w:pPr>
        <w:pStyle w:val="BodyText"/>
        <w:spacing w:line="242" w:lineRule="auto" w:before="1"/>
        <w:ind w:left="128" w:right="280"/>
        <w:jc w:val="both"/>
      </w:pPr>
      <w:r>
        <w:rPr/>
        <w:t>Berndt, E.R. and L.R. Christensen (1974), ‘Testing for the existence of a consistent aggregate index of labour inputs’, </w:t>
      </w:r>
      <w:r>
        <w:rPr>
          <w:u w:val="single"/>
        </w:rPr>
        <w:t>American Economic Review</w:t>
      </w:r>
      <w:r>
        <w:rPr/>
        <w:t>, 64(3), pp. June, pp. 391- 404.</w:t>
      </w:r>
    </w:p>
    <w:p>
      <w:pPr>
        <w:pStyle w:val="BodyText"/>
        <w:spacing w:before="6"/>
      </w:pPr>
    </w:p>
    <w:p>
      <w:pPr>
        <w:pStyle w:val="BodyText"/>
        <w:spacing w:line="244" w:lineRule="auto" w:before="1"/>
        <w:ind w:left="128" w:right="280"/>
        <w:jc w:val="both"/>
      </w:pPr>
      <w:r>
        <w:rPr/>
        <w:t>Blanchflower, D.G. (1991), ‘Fear, unemployment and pay flexibility’, </w:t>
      </w:r>
      <w:r>
        <w:rPr>
          <w:u w:val="single"/>
        </w:rPr>
        <w:t>Economic Journal</w:t>
      </w:r>
      <w:r>
        <w:rPr/>
        <w:t>, March, pp. 483-496.</w:t>
      </w:r>
    </w:p>
    <w:p>
      <w:pPr>
        <w:pStyle w:val="BodyText"/>
        <w:spacing w:before="1"/>
      </w:pPr>
    </w:p>
    <w:p>
      <w:pPr>
        <w:pStyle w:val="BodyText"/>
        <w:spacing w:line="244" w:lineRule="auto"/>
        <w:ind w:left="128" w:right="280"/>
        <w:jc w:val="both"/>
      </w:pPr>
      <w:r>
        <w:rPr/>
        <w:t>Blanchflower, D.G. (2000), ‘Self-employment in  OECD  countries’, </w:t>
      </w:r>
      <w:r>
        <w:rPr>
          <w:u w:val="single"/>
        </w:rPr>
        <w:t>Labour Economics</w:t>
      </w:r>
      <w:r>
        <w:rPr/>
        <w:t>, 7, September 2000, pp. 471-505.</w:t>
      </w:r>
    </w:p>
    <w:p>
      <w:pPr>
        <w:pStyle w:val="BodyText"/>
        <w:spacing w:before="1"/>
      </w:pPr>
    </w:p>
    <w:p>
      <w:pPr>
        <w:pStyle w:val="BodyText"/>
        <w:spacing w:line="242" w:lineRule="auto"/>
        <w:ind w:left="128" w:right="283"/>
        <w:jc w:val="both"/>
      </w:pPr>
      <w:r>
        <w:rPr/>
        <w:t>Blanchflower, D.G. (2004), ‘Self-employment: more may not be better’, </w:t>
      </w:r>
      <w:r>
        <w:rPr>
          <w:u w:val="single"/>
        </w:rPr>
        <w:t>Swedish</w:t>
      </w:r>
      <w:r>
        <w:rPr/>
        <w:t> </w:t>
      </w:r>
      <w:r>
        <w:rPr>
          <w:u w:val="single"/>
        </w:rPr>
        <w:t>Economic Policy Review</w:t>
      </w:r>
      <w:r>
        <w:rPr/>
        <w:t>, 11(2), Fall, pp. 15-74.</w:t>
      </w:r>
    </w:p>
    <w:p>
      <w:pPr>
        <w:pStyle w:val="BodyText"/>
        <w:spacing w:before="6"/>
      </w:pPr>
    </w:p>
    <w:p>
      <w:pPr>
        <w:pStyle w:val="BodyText"/>
        <w:spacing w:line="242" w:lineRule="auto"/>
        <w:ind w:left="128" w:right="279"/>
        <w:jc w:val="both"/>
      </w:pPr>
      <w:r>
        <w:rPr/>
        <w:t>Blanchflower, D.G. and R.B. Freeman (1997), 'The attitudinal  legacy  of  Communist labor relations', </w:t>
      </w:r>
      <w:r>
        <w:rPr>
          <w:u w:val="single"/>
        </w:rPr>
        <w:t>Industrial and Labor Relations Review</w:t>
      </w:r>
      <w:r>
        <w:rPr/>
        <w:t>, 50(3), pp.</w:t>
      </w:r>
      <w:r>
        <w:rPr>
          <w:spacing w:val="16"/>
        </w:rPr>
        <w:t> </w:t>
      </w:r>
      <w:r>
        <w:rPr/>
        <w:t>483-459.</w:t>
      </w:r>
    </w:p>
    <w:p>
      <w:pPr>
        <w:pStyle w:val="BodyText"/>
        <w:spacing w:before="7"/>
      </w:pPr>
    </w:p>
    <w:p>
      <w:pPr>
        <w:pStyle w:val="BodyText"/>
        <w:spacing w:line="242" w:lineRule="auto"/>
        <w:ind w:left="128" w:right="281"/>
        <w:jc w:val="both"/>
      </w:pPr>
      <w:r>
        <w:rPr/>
        <w:t>Blanchflower, D.G. and A.J. Oswald (1994a), </w:t>
      </w:r>
      <w:r>
        <w:rPr>
          <w:u w:val="single"/>
        </w:rPr>
        <w:t>The Wage Curve</w:t>
      </w:r>
      <w:r>
        <w:rPr/>
        <w:t>, MIT Press, Cambridge, MA</w:t>
      </w:r>
    </w:p>
    <w:p>
      <w:pPr>
        <w:pStyle w:val="BodyText"/>
        <w:spacing w:before="6"/>
      </w:pPr>
    </w:p>
    <w:p>
      <w:pPr>
        <w:pStyle w:val="BodyText"/>
        <w:spacing w:line="242" w:lineRule="auto"/>
        <w:ind w:left="128" w:right="286"/>
      </w:pPr>
      <w:r>
        <w:rPr/>
        <w:t>Blanchflower, D.G. and A.J. Oswald (1994b), 'Estimating a British wage curve, 1973- 1990', </w:t>
      </w:r>
      <w:r>
        <w:rPr>
          <w:u w:val="single"/>
        </w:rPr>
        <w:t>Economic Journal,</w:t>
      </w:r>
      <w:r>
        <w:rPr/>
        <w:t> September, pp. 1025-1043.</w:t>
      </w:r>
    </w:p>
    <w:p>
      <w:pPr>
        <w:pStyle w:val="BodyText"/>
        <w:spacing w:before="7"/>
      </w:pPr>
    </w:p>
    <w:p>
      <w:pPr>
        <w:pStyle w:val="BodyText"/>
        <w:spacing w:line="242" w:lineRule="auto"/>
        <w:ind w:left="128" w:right="286"/>
      </w:pPr>
      <w:r>
        <w:rPr/>
        <w:t>Blanchflower, D.G. and A.J. Oswald (1998), 'What makes an entrepreneur?', </w:t>
      </w:r>
      <w:r>
        <w:rPr>
          <w:u w:val="single"/>
        </w:rPr>
        <w:t>Journal of</w:t>
      </w:r>
      <w:r>
        <w:rPr/>
        <w:t> </w:t>
      </w:r>
      <w:r>
        <w:rPr>
          <w:u w:val="single"/>
        </w:rPr>
        <w:t>Labor Economics</w:t>
      </w:r>
      <w:r>
        <w:rPr/>
        <w:t>, January, 16(1) pp. 26-60.</w:t>
      </w:r>
    </w:p>
    <w:p>
      <w:pPr>
        <w:pStyle w:val="BodyText"/>
        <w:spacing w:before="6"/>
      </w:pPr>
    </w:p>
    <w:p>
      <w:pPr>
        <w:pStyle w:val="BodyText"/>
        <w:spacing w:line="242" w:lineRule="auto"/>
        <w:ind w:left="128" w:right="286"/>
      </w:pPr>
      <w:r>
        <w:rPr/>
        <w:t>Blanchflower, D.G. and A.J. Oswald (2004), 'Well-being over time in Britain and the United States', </w:t>
      </w:r>
      <w:r>
        <w:rPr>
          <w:u w:val="single"/>
        </w:rPr>
        <w:t>Journal of Public Economics</w:t>
      </w:r>
      <w:r>
        <w:rPr/>
        <w:t>, 88(7-8), July, pp. 1359-1386.</w:t>
      </w:r>
    </w:p>
    <w:p>
      <w:pPr>
        <w:spacing w:after="0" w:line="242" w:lineRule="auto"/>
        <w:sectPr>
          <w:pgSz w:w="11900" w:h="16840"/>
          <w:pgMar w:header="0" w:footer="1466" w:top="1600" w:bottom="1680" w:left="1620" w:right="1460"/>
        </w:sectPr>
      </w:pPr>
    </w:p>
    <w:p>
      <w:pPr>
        <w:pStyle w:val="BodyText"/>
        <w:rPr>
          <w:sz w:val="20"/>
        </w:rPr>
      </w:pPr>
    </w:p>
    <w:p>
      <w:pPr>
        <w:pStyle w:val="BodyText"/>
        <w:spacing w:before="8"/>
        <w:rPr>
          <w:sz w:val="16"/>
        </w:rPr>
      </w:pPr>
    </w:p>
    <w:p>
      <w:pPr>
        <w:pStyle w:val="BodyText"/>
        <w:spacing w:line="242" w:lineRule="auto" w:before="93"/>
        <w:ind w:left="128" w:right="281"/>
        <w:jc w:val="both"/>
      </w:pPr>
      <w:r>
        <w:rPr/>
        <w:t>Blanchflower, D.G. and A.J. Oswald (2005), 'Happiness and the Human Development Index: the paradox of Australia', </w:t>
      </w:r>
      <w:r>
        <w:rPr>
          <w:u w:val="single"/>
        </w:rPr>
        <w:t>Australian Economic Review</w:t>
      </w:r>
      <w:r>
        <w:rPr/>
        <w:t>, 38(3), September pp. 307- 318.</w:t>
      </w:r>
    </w:p>
    <w:p>
      <w:pPr>
        <w:pStyle w:val="BodyText"/>
        <w:spacing w:before="8"/>
      </w:pPr>
    </w:p>
    <w:p>
      <w:pPr>
        <w:pStyle w:val="BodyText"/>
        <w:spacing w:line="242" w:lineRule="auto" w:before="1"/>
        <w:ind w:left="128" w:right="281"/>
        <w:jc w:val="both"/>
      </w:pPr>
      <w:r>
        <w:rPr/>
        <w:t>Blanchflower, D.G., A.J. Oswald and A. Stutzer (2001), ‘Latent entrepreneurship across nations,’ </w:t>
      </w:r>
      <w:r>
        <w:rPr>
          <w:u w:val="single"/>
        </w:rPr>
        <w:t>European Economic Review</w:t>
      </w:r>
      <w:r>
        <w:rPr/>
        <w:t>, 45(4-6) pp. 680-691, May.</w:t>
      </w:r>
    </w:p>
    <w:p>
      <w:pPr>
        <w:pStyle w:val="BodyText"/>
        <w:spacing w:before="6"/>
      </w:pPr>
    </w:p>
    <w:p>
      <w:pPr>
        <w:pStyle w:val="BodyText"/>
        <w:spacing w:line="242" w:lineRule="auto"/>
        <w:ind w:left="128" w:right="280" w:hanging="1"/>
        <w:jc w:val="both"/>
      </w:pPr>
      <w:r>
        <w:rPr/>
        <w:t>Borjas G.J. (1999), </w:t>
      </w:r>
      <w:r>
        <w:rPr>
          <w:u w:val="single"/>
        </w:rPr>
        <w:t>Heaven’s door: immigration policy and the American economy</w:t>
      </w:r>
      <w:r>
        <w:rPr/>
        <w:t>. Princeton University Press, New Jersey</w:t>
      </w:r>
    </w:p>
    <w:p>
      <w:pPr>
        <w:pStyle w:val="BodyText"/>
        <w:spacing w:before="6"/>
      </w:pPr>
    </w:p>
    <w:p>
      <w:pPr>
        <w:pStyle w:val="BodyText"/>
        <w:spacing w:line="242" w:lineRule="auto" w:before="1"/>
        <w:ind w:left="128" w:right="1063"/>
      </w:pPr>
      <w:r>
        <w:rPr/>
        <w:t>Borjas, G. J. (2001), ‘Does immigration grease the wheels of the labor market?’, </w:t>
      </w:r>
      <w:r>
        <w:rPr>
          <w:u w:val="single"/>
        </w:rPr>
        <w:t>Brookings Papers on Economic Activity</w:t>
      </w:r>
      <w:r>
        <w:rPr/>
        <w:t>, 1, pp. 1-51.</w:t>
      </w:r>
    </w:p>
    <w:p>
      <w:pPr>
        <w:pStyle w:val="BodyText"/>
        <w:spacing w:before="6"/>
      </w:pPr>
    </w:p>
    <w:p>
      <w:pPr>
        <w:pStyle w:val="BodyText"/>
        <w:spacing w:line="242" w:lineRule="auto"/>
        <w:ind w:left="128" w:right="280"/>
        <w:jc w:val="both"/>
      </w:pPr>
      <w:r>
        <w:rPr/>
        <w:t>Borjas, G. J. (2003), 'The labor demand curve is downward sloping: reexamining the impact of immigration on the labor market', </w:t>
      </w:r>
      <w:r>
        <w:rPr>
          <w:u w:val="single"/>
        </w:rPr>
        <w:t>Quarterly Journal of Economics</w:t>
      </w:r>
      <w:r>
        <w:rPr/>
        <w:t>, CXVIII (4), pp. 1335-1374.</w:t>
      </w:r>
    </w:p>
    <w:p>
      <w:pPr>
        <w:pStyle w:val="BodyText"/>
        <w:spacing w:before="7"/>
      </w:pPr>
    </w:p>
    <w:p>
      <w:pPr>
        <w:pStyle w:val="BodyText"/>
        <w:ind w:left="128"/>
      </w:pPr>
      <w:r>
        <w:rPr/>
        <w:t>Borjas, G.J. (2005), </w:t>
      </w:r>
      <w:r>
        <w:rPr>
          <w:u w:val="single"/>
        </w:rPr>
        <w:t>Labor Economics</w:t>
      </w:r>
      <w:r>
        <w:rPr/>
        <w:t>, 3</w:t>
      </w:r>
      <w:r>
        <w:rPr>
          <w:vertAlign w:val="superscript"/>
        </w:rPr>
        <w:t>rd</w:t>
      </w:r>
      <w:r>
        <w:rPr>
          <w:vertAlign w:val="baseline"/>
        </w:rPr>
        <w:t> Edition, McGraw-Hill.</w:t>
      </w:r>
    </w:p>
    <w:p>
      <w:pPr>
        <w:pStyle w:val="BodyText"/>
        <w:spacing w:before="8"/>
      </w:pPr>
    </w:p>
    <w:p>
      <w:pPr>
        <w:pStyle w:val="BodyText"/>
        <w:spacing w:line="242" w:lineRule="auto" w:before="1"/>
        <w:ind w:left="128" w:right="286"/>
      </w:pPr>
      <w:r>
        <w:rPr/>
        <w:t>Borjas, G. J. (2006), 'Native internal migration and the labor market impact of immigration', </w:t>
      </w:r>
      <w:r>
        <w:rPr>
          <w:u w:val="single"/>
        </w:rPr>
        <w:t>Journal of Human Resources</w:t>
      </w:r>
      <w:r>
        <w:rPr/>
        <w:t>, XLI.(2), pp. 221-258.</w:t>
      </w:r>
    </w:p>
    <w:p>
      <w:pPr>
        <w:pStyle w:val="BodyText"/>
        <w:spacing w:before="6"/>
      </w:pPr>
    </w:p>
    <w:p>
      <w:pPr>
        <w:pStyle w:val="BodyText"/>
        <w:spacing w:line="242" w:lineRule="auto"/>
        <w:ind w:left="128" w:right="286"/>
      </w:pPr>
      <w:r>
        <w:rPr/>
        <w:t>Borjas, G. J. and L. Katz (2005), 'The Evolution of the Mexican-born workforce in the United States', NBER Working paper #11281.</w:t>
      </w:r>
    </w:p>
    <w:p>
      <w:pPr>
        <w:pStyle w:val="BodyText"/>
        <w:spacing w:before="6"/>
      </w:pPr>
    </w:p>
    <w:p>
      <w:pPr>
        <w:pStyle w:val="BodyText"/>
        <w:spacing w:line="242" w:lineRule="auto" w:before="1"/>
        <w:ind w:left="128" w:right="286"/>
      </w:pPr>
      <w:r>
        <w:rPr/>
        <w:t>Butcher, K. and Card, D. (1991), 'Immigration and wages: evidence from the 1980s', </w:t>
      </w:r>
      <w:r>
        <w:rPr>
          <w:u w:val="single"/>
        </w:rPr>
        <w:t>American Economic Review</w:t>
      </w:r>
      <w:r>
        <w:rPr/>
        <w:t>, vol. 81(2), pp. 292–6.</w:t>
      </w:r>
    </w:p>
    <w:p>
      <w:pPr>
        <w:pStyle w:val="BodyText"/>
        <w:spacing w:before="5"/>
      </w:pPr>
    </w:p>
    <w:p>
      <w:pPr>
        <w:pStyle w:val="BodyText"/>
        <w:spacing w:line="244" w:lineRule="auto"/>
        <w:ind w:left="128" w:right="286"/>
      </w:pPr>
      <w:r>
        <w:rPr/>
        <w:t>Card, D. (1990), 'The impact of the Mariel Boatlift on  the  Miami  labor  market', </w:t>
      </w:r>
      <w:r>
        <w:rPr>
          <w:u w:val="single"/>
        </w:rPr>
        <w:t>Industrial and Labor Relations Review</w:t>
      </w:r>
      <w:r>
        <w:rPr/>
        <w:t>, vol. 43, pp.</w:t>
      </w:r>
      <w:r>
        <w:rPr>
          <w:spacing w:val="4"/>
        </w:rPr>
        <w:t> </w:t>
      </w:r>
      <w:r>
        <w:rPr/>
        <w:t>245–57.</w:t>
      </w:r>
    </w:p>
    <w:p>
      <w:pPr>
        <w:pStyle w:val="BodyText"/>
        <w:spacing w:before="1"/>
      </w:pPr>
    </w:p>
    <w:p>
      <w:pPr>
        <w:pStyle w:val="BodyText"/>
        <w:spacing w:line="244" w:lineRule="auto"/>
        <w:ind w:left="128" w:right="476"/>
      </w:pPr>
      <w:r>
        <w:rPr/>
        <w:t>Card, D. (2001), 'Immigrant inflows, native outflows, and the local labor market impacts  of higher immigration', </w:t>
      </w:r>
      <w:r>
        <w:rPr>
          <w:u w:val="single"/>
        </w:rPr>
        <w:t>Journal of Labor Economics</w:t>
      </w:r>
      <w:r>
        <w:rPr/>
        <w:t>, 19(1), pp.</w:t>
      </w:r>
      <w:r>
        <w:rPr>
          <w:spacing w:val="12"/>
        </w:rPr>
        <w:t> </w:t>
      </w:r>
      <w:r>
        <w:rPr/>
        <w:t>22-64.</w:t>
      </w:r>
    </w:p>
    <w:p>
      <w:pPr>
        <w:pStyle w:val="BodyText"/>
        <w:spacing w:before="1"/>
      </w:pPr>
    </w:p>
    <w:p>
      <w:pPr>
        <w:pStyle w:val="BodyText"/>
        <w:spacing w:line="244" w:lineRule="auto"/>
        <w:ind w:left="128" w:right="286"/>
      </w:pPr>
      <w:r>
        <w:rPr/>
        <w:t>Card, D. (2005), 'Is the new immigration really so bad?', </w:t>
      </w:r>
      <w:r>
        <w:rPr>
          <w:u w:val="single"/>
        </w:rPr>
        <w:t>Economic Journal</w:t>
      </w:r>
      <w:r>
        <w:rPr/>
        <w:t>, 115 (November), F300-F323.</w:t>
      </w:r>
    </w:p>
    <w:p>
      <w:pPr>
        <w:pStyle w:val="BodyText"/>
        <w:spacing w:before="1"/>
      </w:pPr>
    </w:p>
    <w:p>
      <w:pPr>
        <w:pStyle w:val="BodyText"/>
        <w:spacing w:line="244" w:lineRule="auto"/>
        <w:ind w:left="128"/>
      </w:pPr>
      <w:r>
        <w:rPr/>
        <w:t>Card, D. and E.G. Lewis (2005), 'The diffusion of Mexican immigrants during the 1990s: explanations and impacts', NBER Working paper #11552.</w:t>
      </w:r>
    </w:p>
    <w:p>
      <w:pPr>
        <w:pStyle w:val="BodyText"/>
        <w:spacing w:before="1"/>
      </w:pPr>
    </w:p>
    <w:p>
      <w:pPr>
        <w:pStyle w:val="BodyText"/>
        <w:spacing w:line="242" w:lineRule="auto" w:before="1"/>
        <w:ind w:left="128" w:right="280"/>
        <w:jc w:val="both"/>
      </w:pPr>
      <w:r>
        <w:rPr/>
        <w:t>Carrington, W.J. and P.J.F De Lima (1996), 'The impact of 1970s repatriates from Africa on the Portuguese labor market', </w:t>
      </w:r>
      <w:r>
        <w:rPr>
          <w:u w:val="single"/>
        </w:rPr>
        <w:t>Industrial and Labor Relations Review</w:t>
      </w:r>
      <w:r>
        <w:rPr/>
        <w:t>, 49(2), pp. 330- 347.</w:t>
      </w:r>
    </w:p>
    <w:p>
      <w:pPr>
        <w:spacing w:after="0" w:line="242" w:lineRule="auto"/>
        <w:jc w:val="both"/>
        <w:sectPr>
          <w:pgSz w:w="11900" w:h="16840"/>
          <w:pgMar w:header="0" w:footer="1466" w:top="1600" w:bottom="1680" w:left="1620" w:right="1460"/>
        </w:sectPr>
      </w:pPr>
    </w:p>
    <w:p>
      <w:pPr>
        <w:pStyle w:val="BodyText"/>
        <w:rPr>
          <w:sz w:val="20"/>
        </w:rPr>
      </w:pPr>
    </w:p>
    <w:p>
      <w:pPr>
        <w:pStyle w:val="BodyText"/>
        <w:spacing w:before="8"/>
        <w:rPr>
          <w:sz w:val="16"/>
        </w:rPr>
      </w:pPr>
    </w:p>
    <w:p>
      <w:pPr>
        <w:pStyle w:val="BodyText"/>
        <w:spacing w:line="242" w:lineRule="auto" w:before="93"/>
        <w:ind w:left="128" w:right="281"/>
        <w:jc w:val="both"/>
      </w:pPr>
      <w:r>
        <w:rPr/>
        <w:pict>
          <v:line style="position:absolute;mso-position-horizontal-relative:page;mso-position-vertical-relative:paragraph;z-index:251806720" from="87.419998pt,43.795006pt" to="207.959998pt,43.795006pt" stroked="true" strokeweight=".54004pt" strokecolor="#333333">
            <v:stroke dashstyle="solid"/>
            <w10:wrap type="none"/>
          </v:line>
        </w:pict>
      </w:r>
      <w:r>
        <w:rPr>
          <w:color w:val="333333"/>
        </w:rPr>
        <w:t>Chiswick, B. R., and T. J. Hatton (2003), ‘International migration and the integration of labor markets,’ in M. D. Bordo, A. M. Taylor, and J. G. Williamson (Eds.), </w:t>
      </w:r>
      <w:r>
        <w:rPr>
          <w:color w:val="333333"/>
          <w:u w:val="single" w:color="333333"/>
        </w:rPr>
        <w:t>Globalization</w:t>
      </w:r>
      <w:r>
        <w:rPr>
          <w:color w:val="333333"/>
        </w:rPr>
        <w:t> in Historical Perspective, Chicago: University of Chicago Press.</w:t>
      </w:r>
    </w:p>
    <w:p>
      <w:pPr>
        <w:pStyle w:val="BodyText"/>
        <w:rPr>
          <w:sz w:val="26"/>
        </w:rPr>
      </w:pPr>
    </w:p>
    <w:p>
      <w:pPr>
        <w:pStyle w:val="BodyText"/>
        <w:rPr>
          <w:sz w:val="21"/>
        </w:rPr>
      </w:pPr>
    </w:p>
    <w:p>
      <w:pPr>
        <w:pStyle w:val="BodyText"/>
        <w:spacing w:line="244" w:lineRule="auto"/>
        <w:ind w:left="128" w:right="281"/>
        <w:jc w:val="both"/>
      </w:pPr>
      <w:r>
        <w:rPr/>
        <w:pict>
          <v:line style="position:absolute;mso-position-horizontal-relative:page;mso-position-vertical-relative:paragraph;z-index:-264196096" from="207.600006pt,25.736485pt" to="415.500006pt,25.736485pt" stroked="true" strokeweight=".599980pt" strokecolor="#000000">
            <v:stroke dashstyle="solid"/>
            <w10:wrap type="none"/>
          </v:line>
        </w:pict>
      </w:r>
      <w:r>
        <w:rPr/>
        <w:t>Constant, A. (2005), 'Immigrant adjustment in France and the impacts on the natives', in Zimmermann K.F. (ed), European Migration: What Do We Know? Oxford University Press.</w:t>
      </w:r>
    </w:p>
    <w:p>
      <w:pPr>
        <w:pStyle w:val="BodyText"/>
      </w:pPr>
    </w:p>
    <w:p>
      <w:pPr>
        <w:pStyle w:val="BodyText"/>
        <w:spacing w:line="244" w:lineRule="auto"/>
        <w:ind w:left="128" w:right="281"/>
        <w:jc w:val="both"/>
      </w:pPr>
      <w:r>
        <w:rPr/>
        <w:t>Cortes, P. (2006), 'The effect of low-skilled immigration on US prices; evidence from   CPI data', MIT working</w:t>
      </w:r>
      <w:r>
        <w:rPr>
          <w:spacing w:val="2"/>
        </w:rPr>
        <w:t> </w:t>
      </w:r>
      <w:r>
        <w:rPr/>
        <w:t>paper.</w:t>
      </w:r>
    </w:p>
    <w:p>
      <w:pPr>
        <w:pStyle w:val="BodyText"/>
        <w:spacing w:before="1"/>
      </w:pPr>
    </w:p>
    <w:p>
      <w:pPr>
        <w:pStyle w:val="BodyText"/>
        <w:spacing w:line="242" w:lineRule="auto" w:before="1"/>
        <w:ind w:left="128" w:right="280"/>
        <w:jc w:val="both"/>
      </w:pPr>
      <w:r>
        <w:rPr/>
        <w:t>Dench, S., J. Hurstfield, D.Hill, K. Akroyd (2006), </w:t>
      </w:r>
      <w:r>
        <w:rPr>
          <w:u w:val="single"/>
        </w:rPr>
        <w:t>Employers’ use of migrant labour,</w:t>
      </w:r>
      <w:r>
        <w:rPr/>
        <w:t> </w:t>
      </w:r>
      <w:r>
        <w:rPr>
          <w:u w:val="single"/>
        </w:rPr>
        <w:t>Main report</w:t>
      </w:r>
      <w:r>
        <w:rPr/>
        <w:t>, Home Office Online Report 04/06, downloadable at </w:t>
      </w:r>
      <w:hyperlink r:id="rId32">
        <w:r>
          <w:rPr>
            <w:color w:val="0000FF"/>
            <w:u w:val="single" w:color="0000FF"/>
          </w:rPr>
          <w:t>http://www.homeoffice.gov.uk/rds/pdfs06/rdsolr0406.pdf</w:t>
        </w:r>
      </w:hyperlink>
    </w:p>
    <w:p>
      <w:pPr>
        <w:pStyle w:val="BodyText"/>
        <w:spacing w:before="6"/>
        <w:rPr>
          <w:sz w:val="15"/>
        </w:rPr>
      </w:pPr>
    </w:p>
    <w:p>
      <w:pPr>
        <w:pStyle w:val="BodyText"/>
        <w:spacing w:line="242" w:lineRule="auto" w:before="94"/>
        <w:ind w:left="128" w:right="283"/>
        <w:jc w:val="both"/>
      </w:pPr>
      <w:r>
        <w:rPr/>
        <w:t>Department of Trade and Industry (2006), </w:t>
      </w:r>
      <w:r>
        <w:rPr>
          <w:u w:val="single"/>
        </w:rPr>
        <w:t>Government evidence to the Low Pay</w:t>
      </w:r>
      <w:r>
        <w:rPr/>
        <w:t> </w:t>
      </w:r>
      <w:r>
        <w:rPr>
          <w:u w:val="single"/>
        </w:rPr>
        <w:t>Commission on the economic effects of the National Minimum Wage</w:t>
      </w:r>
      <w:r>
        <w:rPr/>
        <w:t>, London.</w:t>
      </w:r>
    </w:p>
    <w:p>
      <w:pPr>
        <w:pStyle w:val="BodyText"/>
        <w:spacing w:before="6"/>
      </w:pPr>
    </w:p>
    <w:p>
      <w:pPr>
        <w:pStyle w:val="BodyText"/>
        <w:spacing w:line="242" w:lineRule="auto"/>
        <w:ind w:left="128" w:right="281"/>
        <w:jc w:val="both"/>
      </w:pPr>
      <w:r>
        <w:rPr/>
        <w:t>Department of Work and Pensions (2006), 'National Insurance Number allocations to overseas nationals entering the UK', London.</w:t>
      </w:r>
    </w:p>
    <w:p>
      <w:pPr>
        <w:pStyle w:val="BodyText"/>
        <w:spacing w:before="7"/>
      </w:pPr>
    </w:p>
    <w:p>
      <w:pPr>
        <w:pStyle w:val="BodyText"/>
        <w:spacing w:line="242" w:lineRule="auto"/>
        <w:ind w:left="128" w:right="281"/>
        <w:jc w:val="both"/>
      </w:pPr>
      <w:r>
        <w:rPr/>
        <w:t>Devanzo, J. (1983) 'Repeat migration in the United States: who moves back and who moves on?', </w:t>
      </w:r>
      <w:r>
        <w:rPr>
          <w:u w:val="single"/>
        </w:rPr>
        <w:t>Review of Economics and Statistics</w:t>
      </w:r>
      <w:r>
        <w:rPr/>
        <w:t>, 65, November, pp. 552-559.</w:t>
      </w:r>
    </w:p>
    <w:p>
      <w:pPr>
        <w:pStyle w:val="BodyText"/>
        <w:spacing w:before="6"/>
      </w:pPr>
    </w:p>
    <w:p>
      <w:pPr>
        <w:pStyle w:val="BodyText"/>
        <w:spacing w:line="242" w:lineRule="auto"/>
        <w:ind w:left="128" w:right="279"/>
        <w:jc w:val="both"/>
      </w:pPr>
      <w:r>
        <w:rPr/>
        <w:t>Dickens, R. and M. Draca (2005), ‘The employment effects of the October 2003 increase in the National Minimum Wage’, February, Report prepared for the Low  Pay Commission.</w:t>
      </w:r>
    </w:p>
    <w:p>
      <w:pPr>
        <w:pStyle w:val="BodyText"/>
        <w:spacing w:before="7"/>
      </w:pPr>
    </w:p>
    <w:p>
      <w:pPr>
        <w:pStyle w:val="BodyText"/>
        <w:spacing w:line="242" w:lineRule="auto"/>
        <w:ind w:left="128" w:right="280"/>
        <w:jc w:val="both"/>
      </w:pPr>
      <w:r>
        <w:rPr/>
        <w:t>Drinkwater, S., J. Eade and M. Garapich (2006), ‘Poles apart? EU enlargement and the labour market outcomes of immigrants in the UK’, IZA Discussion Paper #241, October .</w:t>
      </w:r>
    </w:p>
    <w:p>
      <w:pPr>
        <w:pStyle w:val="BodyText"/>
        <w:spacing w:before="6"/>
      </w:pPr>
    </w:p>
    <w:p>
      <w:pPr>
        <w:pStyle w:val="BodyText"/>
        <w:spacing w:line="242" w:lineRule="auto" w:before="1"/>
        <w:ind w:left="128" w:right="282"/>
        <w:jc w:val="both"/>
      </w:pPr>
      <w:r>
        <w:rPr/>
        <w:t>Dustmann, C. (2003), 'Return migration, wage differentials and the optimal migration duration', </w:t>
      </w:r>
      <w:r>
        <w:rPr>
          <w:u w:val="single"/>
        </w:rPr>
        <w:t>European Economic Review</w:t>
      </w:r>
      <w:r>
        <w:rPr/>
        <w:t>, April, pp. 353-367.</w:t>
      </w:r>
    </w:p>
    <w:p>
      <w:pPr>
        <w:pStyle w:val="BodyText"/>
        <w:spacing w:before="6"/>
      </w:pPr>
    </w:p>
    <w:p>
      <w:pPr>
        <w:pStyle w:val="BodyText"/>
        <w:spacing w:line="242" w:lineRule="auto"/>
        <w:ind w:left="128" w:right="280"/>
        <w:jc w:val="both"/>
      </w:pPr>
      <w:r>
        <w:rPr/>
        <w:t>Dustmann, C. and F. Fabbri (2005), 'Immigrants in the British labour market', </w:t>
      </w:r>
      <w:r>
        <w:rPr>
          <w:u w:val="single"/>
        </w:rPr>
        <w:t>Fiscal</w:t>
      </w:r>
      <w:r>
        <w:rPr/>
        <w:t> </w:t>
      </w:r>
      <w:r>
        <w:rPr>
          <w:u w:val="single"/>
        </w:rPr>
        <w:t>Studies</w:t>
      </w:r>
      <w:r>
        <w:rPr/>
        <w:t>, 26(4), pp. 423–470.</w:t>
      </w:r>
    </w:p>
    <w:p>
      <w:pPr>
        <w:pStyle w:val="BodyText"/>
        <w:spacing w:before="6"/>
      </w:pPr>
    </w:p>
    <w:p>
      <w:pPr>
        <w:pStyle w:val="BodyText"/>
        <w:spacing w:line="242" w:lineRule="auto" w:before="1"/>
        <w:ind w:left="128" w:right="282"/>
        <w:jc w:val="both"/>
      </w:pPr>
      <w:r>
        <w:rPr/>
        <w:t>Dustmann, C., F. Fabbri and I. Preston (2005), 'The impact of immigration on the British labour market', </w:t>
      </w:r>
      <w:r>
        <w:rPr>
          <w:u w:val="single"/>
        </w:rPr>
        <w:t>Economic Journal</w:t>
      </w:r>
      <w:r>
        <w:rPr/>
        <w:t>, 115 (November), F324–F341.</w:t>
      </w:r>
    </w:p>
    <w:p>
      <w:pPr>
        <w:pStyle w:val="BodyText"/>
        <w:spacing w:before="6"/>
      </w:pPr>
    </w:p>
    <w:p>
      <w:pPr>
        <w:pStyle w:val="BodyText"/>
        <w:spacing w:line="242" w:lineRule="auto"/>
        <w:ind w:left="128" w:right="476"/>
      </w:pPr>
      <w:r>
        <w:rPr/>
        <w:t>European Commission (2006), </w:t>
      </w:r>
      <w:r>
        <w:rPr>
          <w:u w:val="single"/>
        </w:rPr>
        <w:t>Report on the Functioning of the Transitional</w:t>
      </w:r>
      <w:r>
        <w:rPr/>
        <w:t> </w:t>
      </w:r>
      <w:r>
        <w:rPr>
          <w:u w:val="single"/>
        </w:rPr>
        <w:t>Arrangements set out in the 2003 Accession Treaty (period 1 May 2004–30 April 2006)</w:t>
      </w:r>
      <w:r>
        <w:rPr>
          <w:b/>
        </w:rPr>
        <w:t>, </w:t>
      </w:r>
      <w:r>
        <w:rPr/>
        <w:t>Brussels, 8.2.2006, COM(2006) 48 final.</w:t>
      </w:r>
    </w:p>
    <w:p>
      <w:pPr>
        <w:spacing w:after="0" w:line="242" w:lineRule="auto"/>
        <w:sectPr>
          <w:pgSz w:w="11900" w:h="16840"/>
          <w:pgMar w:header="0" w:footer="1466" w:top="1600" w:bottom="1680" w:left="1620" w:right="1460"/>
        </w:sectPr>
      </w:pPr>
    </w:p>
    <w:p>
      <w:pPr>
        <w:pStyle w:val="BodyText"/>
        <w:rPr>
          <w:sz w:val="20"/>
        </w:rPr>
      </w:pPr>
    </w:p>
    <w:p>
      <w:pPr>
        <w:pStyle w:val="BodyText"/>
        <w:spacing w:before="8"/>
        <w:rPr>
          <w:sz w:val="16"/>
        </w:rPr>
      </w:pPr>
    </w:p>
    <w:p>
      <w:pPr>
        <w:pStyle w:val="BodyText"/>
        <w:spacing w:line="244" w:lineRule="auto" w:before="93"/>
        <w:ind w:left="128" w:right="283" w:hanging="1"/>
        <w:jc w:val="both"/>
      </w:pPr>
      <w:r>
        <w:rPr/>
        <w:t>Eurostat (2006), </w:t>
      </w:r>
      <w:r>
        <w:rPr>
          <w:u w:val="single"/>
        </w:rPr>
        <w:t>Population Statistics, 2006 Edition</w:t>
      </w:r>
      <w:r>
        <w:rPr/>
        <w:t>, Luxembourg: Office for Official Publications of the European Communities.</w:t>
      </w:r>
    </w:p>
    <w:p>
      <w:pPr>
        <w:pStyle w:val="BodyText"/>
        <w:spacing w:before="1"/>
      </w:pPr>
    </w:p>
    <w:p>
      <w:pPr>
        <w:pStyle w:val="BodyText"/>
        <w:spacing w:line="244" w:lineRule="auto" w:before="1"/>
        <w:ind w:left="128" w:right="283"/>
        <w:jc w:val="both"/>
      </w:pPr>
      <w:r>
        <w:rPr/>
        <w:t>Friedberg, R.M. (2001), 'The impact of mass migration on the Israeli labor market', </w:t>
      </w:r>
      <w:r>
        <w:rPr>
          <w:u w:val="single"/>
        </w:rPr>
        <w:t>Quarterly Journal of Economics</w:t>
      </w:r>
      <w:r>
        <w:rPr/>
        <w:t>, November, pp. 1373-1408.</w:t>
      </w:r>
    </w:p>
    <w:p>
      <w:pPr>
        <w:pStyle w:val="BodyText"/>
        <w:spacing w:before="1"/>
      </w:pPr>
    </w:p>
    <w:p>
      <w:pPr>
        <w:pStyle w:val="BodyText"/>
        <w:spacing w:line="244" w:lineRule="auto"/>
        <w:ind w:left="128" w:right="281"/>
        <w:jc w:val="both"/>
      </w:pPr>
      <w:r>
        <w:rPr/>
        <w:t>Friedberg, R.M. and Hunt, J. (1995), 'The impact of immigration on host country wages, employment and growth', </w:t>
      </w:r>
      <w:r>
        <w:rPr>
          <w:u w:val="single"/>
        </w:rPr>
        <w:t>Journal of Economic Perspectives</w:t>
      </w:r>
      <w:r>
        <w:rPr/>
        <w:t>, 9, pp. 23–44.</w:t>
      </w:r>
    </w:p>
    <w:p>
      <w:pPr>
        <w:pStyle w:val="BodyText"/>
        <w:spacing w:before="1"/>
      </w:pPr>
    </w:p>
    <w:p>
      <w:pPr>
        <w:pStyle w:val="BodyText"/>
        <w:spacing w:line="242" w:lineRule="auto"/>
        <w:ind w:left="128" w:right="281"/>
        <w:jc w:val="both"/>
      </w:pPr>
      <w:r>
        <w:rPr/>
        <w:t>Frijters, P., M. A. Shields and S. W. Price (2005), 'Job search methods and their success:   a comparison of immigrants and natives in the UK', </w:t>
      </w:r>
      <w:r>
        <w:rPr>
          <w:u w:val="single"/>
        </w:rPr>
        <w:t>Economic Journal</w:t>
      </w:r>
      <w:r>
        <w:rPr/>
        <w:t>, 115 (November), pp.</w:t>
      </w:r>
      <w:r>
        <w:rPr>
          <w:spacing w:val="1"/>
        </w:rPr>
        <w:t> </w:t>
      </w:r>
      <w:r>
        <w:rPr/>
        <w:t>F342–F358</w:t>
      </w:r>
    </w:p>
    <w:p>
      <w:pPr>
        <w:pStyle w:val="BodyText"/>
        <w:spacing w:before="8"/>
      </w:pPr>
    </w:p>
    <w:p>
      <w:pPr>
        <w:pStyle w:val="BodyText"/>
        <w:spacing w:line="242" w:lineRule="auto"/>
        <w:ind w:left="128" w:right="280"/>
        <w:jc w:val="both"/>
      </w:pPr>
      <w:r>
        <w:rPr/>
        <w:t>Gilpin, N., M. Henty, S. Lemos, J. Portes and C. Bullen (2006), 'The impact of free movement of workers from Central and Eastern Europe on the UK labour market' Department of Work and Pensions, Working paper #29.</w:t>
      </w:r>
    </w:p>
    <w:p>
      <w:pPr>
        <w:pStyle w:val="BodyText"/>
        <w:spacing w:before="7"/>
      </w:pPr>
    </w:p>
    <w:p>
      <w:pPr>
        <w:pStyle w:val="BodyText"/>
        <w:spacing w:line="244" w:lineRule="auto"/>
        <w:ind w:left="128" w:right="283"/>
        <w:jc w:val="both"/>
      </w:pPr>
      <w:r>
        <w:rPr/>
        <w:t>Griliches, Z. (1969), ‘Capital skill complementarity’, </w:t>
      </w:r>
      <w:r>
        <w:rPr>
          <w:u w:val="single"/>
        </w:rPr>
        <w:t>Review of  Economics  and</w:t>
      </w:r>
      <w:r>
        <w:rPr/>
        <w:t> </w:t>
      </w:r>
      <w:r>
        <w:rPr>
          <w:u w:val="single"/>
        </w:rPr>
        <w:t>Statis</w:t>
      </w:r>
      <w:r>
        <w:rPr/>
        <w:t>tics, 51, November, pp.</w:t>
      </w:r>
      <w:r>
        <w:rPr>
          <w:spacing w:val="-1"/>
        </w:rPr>
        <w:t> </w:t>
      </w:r>
      <w:r>
        <w:rPr/>
        <w:t>465-468.</w:t>
      </w:r>
    </w:p>
    <w:p>
      <w:pPr>
        <w:pStyle w:val="BodyText"/>
        <w:spacing w:before="1"/>
      </w:pPr>
    </w:p>
    <w:p>
      <w:pPr>
        <w:pStyle w:val="BodyText"/>
        <w:spacing w:line="244" w:lineRule="auto"/>
        <w:ind w:left="128" w:right="282"/>
        <w:jc w:val="both"/>
      </w:pPr>
      <w:r>
        <w:rPr/>
        <w:t>Hatton, T. and M. Tani (2005), 'Immigration and regional mobility in Britain', </w:t>
      </w:r>
      <w:r>
        <w:rPr>
          <w:u w:val="single"/>
        </w:rPr>
        <w:t>Economic</w:t>
      </w:r>
      <w:r>
        <w:rPr/>
        <w:t> </w:t>
      </w:r>
      <w:r>
        <w:rPr>
          <w:u w:val="single"/>
        </w:rPr>
        <w:t>Journal</w:t>
      </w:r>
      <w:r>
        <w:rPr/>
        <w:t>, 115 (November),</w:t>
      </w:r>
      <w:r>
        <w:rPr>
          <w:spacing w:val="3"/>
        </w:rPr>
        <w:t> </w:t>
      </w:r>
      <w:r>
        <w:rPr/>
        <w:t>F342-F358.</w:t>
      </w:r>
    </w:p>
    <w:p>
      <w:pPr>
        <w:pStyle w:val="BodyText"/>
        <w:spacing w:before="1"/>
      </w:pPr>
    </w:p>
    <w:p>
      <w:pPr>
        <w:pStyle w:val="BodyText"/>
        <w:spacing w:line="244" w:lineRule="auto"/>
        <w:ind w:left="128" w:right="280"/>
        <w:jc w:val="both"/>
      </w:pPr>
      <w:r>
        <w:rPr/>
        <w:t>Heinz, F.F. and M. Ward-Warmedinger (2006), ‘Cross-border labour mobility within an enlarged EU’, October, European Central Bank Occasional Paper No. 52.</w:t>
      </w:r>
    </w:p>
    <w:p>
      <w:pPr>
        <w:pStyle w:val="BodyText"/>
        <w:spacing w:before="1"/>
      </w:pPr>
    </w:p>
    <w:p>
      <w:pPr>
        <w:pStyle w:val="BodyText"/>
        <w:spacing w:line="242" w:lineRule="auto" w:before="1"/>
        <w:ind w:left="128" w:right="282"/>
        <w:jc w:val="both"/>
      </w:pPr>
      <w:r>
        <w:rPr/>
        <w:t>Hillier, D. and S. Hayes (2006), 'Immigration and the UK economy', Barclays Capital, London.</w:t>
      </w:r>
    </w:p>
    <w:p>
      <w:pPr>
        <w:pStyle w:val="BodyText"/>
        <w:spacing w:before="6"/>
      </w:pPr>
    </w:p>
    <w:p>
      <w:pPr>
        <w:pStyle w:val="BodyText"/>
        <w:spacing w:line="242" w:lineRule="auto"/>
        <w:ind w:left="128" w:right="283" w:hanging="1"/>
        <w:jc w:val="both"/>
      </w:pPr>
      <w:r>
        <w:rPr/>
        <w:t>Home Office (2006), </w:t>
      </w:r>
      <w:r>
        <w:rPr>
          <w:u w:val="single"/>
        </w:rPr>
        <w:t>Accession Monitoring Report</w:t>
      </w:r>
      <w:r>
        <w:rPr/>
        <w:t> May 2004 – June 2006, 22</w:t>
      </w:r>
      <w:r>
        <w:rPr>
          <w:vertAlign w:val="superscript"/>
        </w:rPr>
        <w:t>nd</w:t>
      </w:r>
      <w:r>
        <w:rPr>
          <w:vertAlign w:val="baseline"/>
        </w:rPr>
        <w:t> August 2006.</w:t>
      </w:r>
    </w:p>
    <w:p>
      <w:pPr>
        <w:pStyle w:val="BodyText"/>
        <w:spacing w:before="6"/>
      </w:pPr>
    </w:p>
    <w:p>
      <w:pPr>
        <w:pStyle w:val="BodyText"/>
        <w:spacing w:line="242" w:lineRule="auto" w:before="1"/>
        <w:ind w:left="128" w:right="282"/>
        <w:jc w:val="both"/>
      </w:pPr>
      <w:r>
        <w:rPr/>
        <w:t>Hunt, J. (1992), 'The impact of the 1962 repatriates from Algeria on the French labor market, </w:t>
      </w:r>
      <w:r>
        <w:rPr>
          <w:u w:val="single"/>
        </w:rPr>
        <w:t>Industrial and Labor Relations Review</w:t>
      </w:r>
      <w:r>
        <w:rPr/>
        <w:t>, 45, April, pp. 556-572.</w:t>
      </w:r>
    </w:p>
    <w:p>
      <w:pPr>
        <w:pStyle w:val="BodyText"/>
        <w:spacing w:before="6"/>
      </w:pPr>
    </w:p>
    <w:p>
      <w:pPr>
        <w:pStyle w:val="BodyText"/>
        <w:spacing w:line="242" w:lineRule="auto"/>
        <w:ind w:left="128" w:right="279"/>
        <w:jc w:val="both"/>
      </w:pPr>
      <w:r>
        <w:rPr/>
        <w:t>International Organisation for Migration (2005), </w:t>
      </w:r>
      <w:r>
        <w:rPr>
          <w:u w:val="single"/>
        </w:rPr>
        <w:t>World migration. Costs and benefits of</w:t>
      </w:r>
      <w:r>
        <w:rPr/>
        <w:t> </w:t>
      </w:r>
      <w:r>
        <w:rPr>
          <w:u w:val="single"/>
        </w:rPr>
        <w:t>international migrati</w:t>
      </w:r>
      <w:r>
        <w:rPr/>
        <w:t>on, Geneva, Switzerland</w:t>
      </w:r>
    </w:p>
    <w:p>
      <w:pPr>
        <w:pStyle w:val="BodyText"/>
        <w:spacing w:before="6"/>
      </w:pPr>
    </w:p>
    <w:p>
      <w:pPr>
        <w:pStyle w:val="BodyText"/>
        <w:spacing w:line="242" w:lineRule="auto" w:before="1"/>
        <w:ind w:left="128" w:right="281"/>
        <w:jc w:val="both"/>
      </w:pPr>
      <w:r>
        <w:rPr/>
        <w:t>Katz, L. and A. Krueger (1999), 'The high pressure US labor market of the 1990s', </w:t>
      </w:r>
      <w:r>
        <w:rPr>
          <w:u w:val="single"/>
        </w:rPr>
        <w:t>Brookings Papers on Economic Activity,</w:t>
      </w:r>
      <w:r>
        <w:rPr/>
        <w:t> 1, pp. 1-88.</w:t>
      </w:r>
    </w:p>
    <w:p>
      <w:pPr>
        <w:pStyle w:val="BodyText"/>
        <w:spacing w:before="6"/>
      </w:pPr>
    </w:p>
    <w:p>
      <w:pPr>
        <w:spacing w:line="242" w:lineRule="auto" w:before="0"/>
        <w:ind w:left="128" w:right="286" w:firstLine="0"/>
        <w:jc w:val="left"/>
        <w:rPr>
          <w:sz w:val="21"/>
        </w:rPr>
      </w:pPr>
      <w:r>
        <w:rPr>
          <w:sz w:val="23"/>
        </w:rPr>
        <w:t>Krieger, R. (2004), </w:t>
      </w:r>
      <w:r>
        <w:rPr>
          <w:sz w:val="23"/>
          <w:u w:val="single"/>
        </w:rPr>
        <w:t>Quality of life in Europe. Migration trends in an enlarged Europe</w:t>
      </w:r>
      <w:r>
        <w:rPr>
          <w:sz w:val="23"/>
        </w:rPr>
        <w:t>, European Foundation for the Improvement of Living and Working Conditions, downloadable at </w:t>
      </w:r>
      <w:hyperlink r:id="rId33">
        <w:r>
          <w:rPr>
            <w:color w:val="0000FF"/>
            <w:sz w:val="21"/>
            <w:u w:val="single" w:color="0000FF"/>
          </w:rPr>
          <w:t>http://www.surrey.ac.uk/politics/cse/facetsarchive/MigrationTrendsInAnEnlargedEurope.pdf</w:t>
        </w:r>
      </w:hyperlink>
    </w:p>
    <w:p>
      <w:pPr>
        <w:spacing w:after="0" w:line="242" w:lineRule="auto"/>
        <w:jc w:val="left"/>
        <w:rPr>
          <w:sz w:val="21"/>
        </w:rPr>
        <w:sectPr>
          <w:pgSz w:w="11900" w:h="16840"/>
          <w:pgMar w:header="0" w:footer="1466" w:top="1600" w:bottom="1680" w:left="1620" w:right="1460"/>
        </w:sectPr>
      </w:pPr>
    </w:p>
    <w:p>
      <w:pPr>
        <w:pStyle w:val="BodyText"/>
        <w:rPr>
          <w:sz w:val="20"/>
        </w:rPr>
      </w:pPr>
    </w:p>
    <w:p>
      <w:pPr>
        <w:pStyle w:val="BodyText"/>
        <w:spacing w:before="8"/>
        <w:rPr>
          <w:sz w:val="16"/>
        </w:rPr>
      </w:pPr>
    </w:p>
    <w:p>
      <w:pPr>
        <w:pStyle w:val="BodyText"/>
        <w:spacing w:line="242" w:lineRule="auto" w:before="93"/>
        <w:ind w:left="128" w:right="286"/>
      </w:pPr>
      <w:r>
        <w:rPr>
          <w:color w:val="333333"/>
        </w:rPr>
        <w:t>LaLonde, R., and R. Topel (1997), ‘Economic impact of international migration and the economic performance of migrants,’ in M. R. Rosenzweig and O. Stark (Eds.), </w:t>
      </w:r>
      <w:r>
        <w:rPr>
          <w:color w:val="333333"/>
          <w:u w:val="single" w:color="333333"/>
        </w:rPr>
        <w:t>Handbook</w:t>
      </w:r>
      <w:r>
        <w:rPr>
          <w:color w:val="333333"/>
        </w:rPr>
        <w:t> </w:t>
      </w:r>
      <w:r>
        <w:rPr>
          <w:color w:val="333333"/>
          <w:u w:val="single" w:color="333333"/>
        </w:rPr>
        <w:t>of Population and Family Economics</w:t>
      </w:r>
      <w:r>
        <w:rPr>
          <w:color w:val="333333"/>
        </w:rPr>
        <w:t>, Amsterdam: Elsevier Science.</w:t>
      </w:r>
    </w:p>
    <w:p>
      <w:pPr>
        <w:pStyle w:val="BodyText"/>
        <w:spacing w:before="8"/>
      </w:pPr>
    </w:p>
    <w:p>
      <w:pPr>
        <w:pStyle w:val="BodyText"/>
        <w:spacing w:line="242" w:lineRule="auto" w:before="1"/>
        <w:ind w:left="128" w:right="1063"/>
      </w:pPr>
      <w:r>
        <w:rPr/>
        <w:t>Lewis, E.G. (2006), ‘Immigration, skill mix, and the choice of technique’, Federal  Reserve Bank of Philadelphia Working Paper</w:t>
      </w:r>
      <w:r>
        <w:rPr>
          <w:spacing w:val="6"/>
        </w:rPr>
        <w:t> </w:t>
      </w:r>
      <w:r>
        <w:rPr/>
        <w:t>05-08.</w:t>
      </w:r>
    </w:p>
    <w:p>
      <w:pPr>
        <w:pStyle w:val="BodyText"/>
        <w:spacing w:before="6"/>
      </w:pPr>
    </w:p>
    <w:p>
      <w:pPr>
        <w:pStyle w:val="BodyText"/>
        <w:spacing w:line="242" w:lineRule="auto"/>
        <w:ind w:left="128"/>
      </w:pPr>
      <w:r>
        <w:rPr/>
        <w:t>Longhi, S., P. Nijkamp, and J. Poot (2005), 'A meta-analytic assessment of the effect of immigration on wages', </w:t>
      </w:r>
      <w:r>
        <w:rPr>
          <w:u w:val="single"/>
        </w:rPr>
        <w:t>Journal of Economic Surveys</w:t>
      </w:r>
      <w:r>
        <w:rPr/>
        <w:t>, 19(3), pp. 451–77.</w:t>
      </w:r>
    </w:p>
    <w:p>
      <w:pPr>
        <w:pStyle w:val="BodyText"/>
        <w:spacing w:before="6"/>
      </w:pPr>
    </w:p>
    <w:p>
      <w:pPr>
        <w:pStyle w:val="BodyText"/>
        <w:spacing w:line="242" w:lineRule="auto" w:before="1"/>
        <w:ind w:left="128" w:right="279"/>
        <w:jc w:val="both"/>
      </w:pPr>
      <w:r>
        <w:rPr/>
        <w:t>Manacorda, M., A. Manning and J. Wadsworth, (2006), ‘The impact of immigration on  the structure of male wages: theory and evidence from Britain’, IZA Discussion Paper no.2352.</w:t>
      </w:r>
    </w:p>
    <w:p>
      <w:pPr>
        <w:pStyle w:val="BodyText"/>
        <w:spacing w:line="242" w:lineRule="auto" w:before="216"/>
        <w:ind w:left="128" w:right="282"/>
        <w:jc w:val="both"/>
      </w:pPr>
      <w:r>
        <w:rPr/>
        <w:t>Mühleisen, M. and K.F. Zimmermann (1994), 'A panel analysis of job changes and unemployment', </w:t>
      </w:r>
      <w:r>
        <w:rPr>
          <w:u w:val="single"/>
        </w:rPr>
        <w:t>European Economic Review</w:t>
      </w:r>
      <w:r>
        <w:rPr/>
        <w:t>, 38 (3-4), pp. 793-801.</w:t>
      </w:r>
    </w:p>
    <w:p>
      <w:pPr>
        <w:pStyle w:val="BodyText"/>
        <w:spacing w:before="6"/>
      </w:pPr>
    </w:p>
    <w:p>
      <w:pPr>
        <w:pStyle w:val="BodyText"/>
        <w:spacing w:line="242" w:lineRule="auto"/>
        <w:ind w:left="128" w:right="279"/>
        <w:jc w:val="both"/>
      </w:pPr>
      <w:r>
        <w:rPr/>
        <w:t>Naskoteen, R.A. and M. Zimmer (1980), 'Migration and income; the question of self- selection', </w:t>
      </w:r>
      <w:r>
        <w:rPr>
          <w:u w:val="single"/>
        </w:rPr>
        <w:t>Southern Economic Journal</w:t>
      </w:r>
      <w:r>
        <w:rPr/>
        <w:t>, 46, January, pp. 840-851.</w:t>
      </w:r>
    </w:p>
    <w:p>
      <w:pPr>
        <w:pStyle w:val="BodyText"/>
        <w:spacing w:before="7"/>
      </w:pPr>
    </w:p>
    <w:p>
      <w:pPr>
        <w:pStyle w:val="BodyText"/>
        <w:spacing w:line="242" w:lineRule="auto"/>
        <w:ind w:left="128" w:right="279"/>
        <w:jc w:val="both"/>
      </w:pPr>
      <w:r>
        <w:rPr/>
        <w:t>Nickell, S.J. (2006), ‘A picture of European unemployment: success and failure’, in M. Werding (ed.), </w:t>
      </w:r>
      <w:r>
        <w:rPr>
          <w:u w:val="single"/>
        </w:rPr>
        <w:t>Structural Unemployment in Western Europe</w:t>
      </w:r>
      <w:r>
        <w:rPr/>
        <w:t>, (MIT Press), 2006.</w:t>
      </w:r>
    </w:p>
    <w:p>
      <w:pPr>
        <w:pStyle w:val="BodyText"/>
        <w:spacing w:before="6"/>
      </w:pPr>
    </w:p>
    <w:p>
      <w:pPr>
        <w:pStyle w:val="BodyText"/>
        <w:spacing w:line="242" w:lineRule="auto"/>
        <w:ind w:left="128" w:right="282"/>
        <w:jc w:val="both"/>
      </w:pPr>
      <w:r>
        <w:rPr/>
        <w:t>OECD (2006a), </w:t>
      </w:r>
      <w:r>
        <w:rPr>
          <w:u w:val="single"/>
        </w:rPr>
        <w:t>International Migration Outlook</w:t>
      </w:r>
      <w:r>
        <w:rPr/>
        <w:t>, Organisation of Economic Cooperation and Development, Paris.</w:t>
      </w:r>
    </w:p>
    <w:p>
      <w:pPr>
        <w:pStyle w:val="BodyText"/>
        <w:spacing w:before="6"/>
      </w:pPr>
    </w:p>
    <w:p>
      <w:pPr>
        <w:pStyle w:val="BodyText"/>
        <w:spacing w:before="1"/>
        <w:ind w:left="128"/>
        <w:jc w:val="both"/>
      </w:pPr>
      <w:r>
        <w:rPr/>
        <w:pict>
          <v:rect style="position:absolute;margin-left:355.200012pt;margin-top:12.046467pt;width:2.88pt;height:.600010pt;mso-position-horizontal-relative:page;mso-position-vertical-relative:paragraph;z-index:251808768" filled="true" fillcolor="#000000" stroked="false">
            <v:fill type="solid"/>
            <w10:wrap type="none"/>
          </v:rect>
        </w:pict>
      </w:r>
      <w:r>
        <w:rPr/>
        <w:t>OECD (2006b), </w:t>
      </w:r>
      <w:r>
        <w:rPr>
          <w:u w:val="single"/>
        </w:rPr>
        <w:t>Economic Outlook</w:t>
      </w:r>
      <w:r>
        <w:rPr/>
        <w:t>, 80, November, Paris.</w:t>
      </w:r>
    </w:p>
    <w:p>
      <w:pPr>
        <w:pStyle w:val="BodyText"/>
        <w:spacing w:before="6"/>
        <w:rPr>
          <w:sz w:val="15"/>
        </w:rPr>
      </w:pPr>
    </w:p>
    <w:p>
      <w:pPr>
        <w:pStyle w:val="BodyText"/>
        <w:spacing w:line="244" w:lineRule="auto" w:before="93"/>
        <w:ind w:left="128" w:right="280"/>
        <w:jc w:val="both"/>
      </w:pPr>
      <w:r>
        <w:rPr/>
        <w:t>Office of National Statistics (2006a), 'Over 500 a day gained through immigration to the UK', ONS, 2</w:t>
      </w:r>
      <w:r>
        <w:rPr>
          <w:vertAlign w:val="superscript"/>
        </w:rPr>
        <w:t>nd</w:t>
      </w:r>
      <w:r>
        <w:rPr>
          <w:vertAlign w:val="baseline"/>
        </w:rPr>
        <w:t> November.</w:t>
      </w:r>
    </w:p>
    <w:p>
      <w:pPr>
        <w:pStyle w:val="BodyText"/>
        <w:spacing w:line="244" w:lineRule="auto" w:before="266"/>
        <w:ind w:left="128" w:right="281" w:hanging="1"/>
        <w:jc w:val="both"/>
      </w:pPr>
      <w:r>
        <w:rPr/>
        <w:t>Office of National Statistics (2006b), 'Labour market statistics, First release', 15</w:t>
      </w:r>
      <w:r>
        <w:rPr>
          <w:vertAlign w:val="superscript"/>
        </w:rPr>
        <w:t>th</w:t>
      </w:r>
      <w:r>
        <w:rPr>
          <w:vertAlign w:val="baseline"/>
        </w:rPr>
        <w:t> November.</w:t>
      </w:r>
    </w:p>
    <w:p>
      <w:pPr>
        <w:pStyle w:val="BodyText"/>
        <w:spacing w:before="1"/>
      </w:pPr>
    </w:p>
    <w:p>
      <w:pPr>
        <w:pStyle w:val="BodyText"/>
        <w:spacing w:line="244" w:lineRule="auto"/>
        <w:ind w:left="128" w:right="281"/>
        <w:jc w:val="both"/>
      </w:pPr>
      <w:r>
        <w:rPr/>
        <w:t>Ottaviano, G. and G. Peri (2005), ‘Rethinking the gains from immigration: theory and evidence from the US’, NBER Working Paper no. 11672.</w:t>
      </w:r>
    </w:p>
    <w:p>
      <w:pPr>
        <w:pStyle w:val="BodyText"/>
        <w:spacing w:before="1"/>
      </w:pPr>
    </w:p>
    <w:p>
      <w:pPr>
        <w:pStyle w:val="BodyText"/>
        <w:spacing w:line="244" w:lineRule="auto"/>
        <w:ind w:left="128" w:right="281"/>
        <w:jc w:val="both"/>
      </w:pPr>
      <w:r>
        <w:rPr/>
        <w:t>Pedersen, P.J. M. Pytlikova and N. Smith (2004), ‘Selection or network  effects?  Migration flows into 27 OECD countries, 1990-2000’, April, IZA  Bonn,  Discussion Paper No</w:t>
      </w:r>
      <w:r>
        <w:rPr>
          <w:spacing w:val="2"/>
        </w:rPr>
        <w:t> </w:t>
      </w:r>
      <w:r>
        <w:rPr/>
        <w:t>1104.</w:t>
      </w:r>
    </w:p>
    <w:p>
      <w:pPr>
        <w:pStyle w:val="BodyText"/>
      </w:pPr>
    </w:p>
    <w:p>
      <w:pPr>
        <w:pStyle w:val="BodyText"/>
        <w:spacing w:line="242" w:lineRule="auto"/>
        <w:ind w:left="128" w:right="280"/>
        <w:jc w:val="both"/>
      </w:pPr>
      <w:r>
        <w:rPr/>
        <w:t>Pishcke, J. and J. Velling (1997), 'Employment effects of immigration to Germany: an analysis based on local labor markets, </w:t>
      </w:r>
      <w:r>
        <w:rPr>
          <w:u w:val="single"/>
        </w:rPr>
        <w:t>Review of Economics and Statistics</w:t>
      </w:r>
      <w:r>
        <w:rPr/>
        <w:t>,  79,  November, pp.</w:t>
      </w:r>
      <w:r>
        <w:rPr>
          <w:spacing w:val="-2"/>
        </w:rPr>
        <w:t> </w:t>
      </w:r>
      <w:r>
        <w:rPr/>
        <w:t>594-604.</w:t>
      </w:r>
    </w:p>
    <w:p>
      <w:pPr>
        <w:pStyle w:val="BodyText"/>
        <w:spacing w:before="7"/>
      </w:pPr>
    </w:p>
    <w:p>
      <w:pPr>
        <w:pStyle w:val="BodyText"/>
        <w:spacing w:line="242" w:lineRule="auto"/>
        <w:ind w:left="128" w:right="280"/>
        <w:jc w:val="both"/>
      </w:pPr>
      <w:r>
        <w:rPr/>
        <w:t>Pope D, and G. Withers (1993) 'Do immigrants rob jobs? Lessons of Australian history, 1861–1991', </w:t>
      </w:r>
      <w:r>
        <w:rPr>
          <w:u w:val="single"/>
        </w:rPr>
        <w:t>Journal of Economic History</w:t>
      </w:r>
      <w:r>
        <w:rPr/>
        <w:t>, 53(4), pp.719–742</w:t>
      </w:r>
    </w:p>
    <w:p>
      <w:pPr>
        <w:spacing w:after="0" w:line="242" w:lineRule="auto"/>
        <w:jc w:val="both"/>
        <w:sectPr>
          <w:pgSz w:w="11900" w:h="16840"/>
          <w:pgMar w:header="0" w:footer="1466" w:top="1600" w:bottom="1680" w:left="1620" w:right="1460"/>
        </w:sectPr>
      </w:pPr>
    </w:p>
    <w:p>
      <w:pPr>
        <w:pStyle w:val="BodyText"/>
        <w:rPr>
          <w:sz w:val="20"/>
        </w:rPr>
      </w:pPr>
    </w:p>
    <w:p>
      <w:pPr>
        <w:pStyle w:val="BodyText"/>
        <w:spacing w:before="8"/>
        <w:rPr>
          <w:sz w:val="16"/>
        </w:rPr>
      </w:pPr>
    </w:p>
    <w:p>
      <w:pPr>
        <w:pStyle w:val="BodyText"/>
        <w:spacing w:line="244" w:lineRule="auto" w:before="93"/>
        <w:ind w:left="128" w:right="280"/>
        <w:jc w:val="both"/>
      </w:pPr>
      <w:r>
        <w:rPr/>
        <w:t>Saleheen, J. &amp; C. Shadforth  (2006), 'The characteristics of immigrants: a view of the  data', </w:t>
      </w:r>
      <w:r>
        <w:rPr>
          <w:u w:val="single"/>
        </w:rPr>
        <w:t>Bank of England Quarterly Bulletin</w:t>
      </w:r>
      <w:r>
        <w:rPr/>
        <w:t>, 46(4), pp.</w:t>
      </w:r>
      <w:r>
        <w:rPr>
          <w:spacing w:val="12"/>
        </w:rPr>
        <w:t> </w:t>
      </w:r>
      <w:r>
        <w:rPr/>
        <w:t>374-385.</w:t>
      </w:r>
    </w:p>
    <w:p>
      <w:pPr>
        <w:pStyle w:val="BodyText"/>
        <w:spacing w:before="1"/>
      </w:pPr>
    </w:p>
    <w:p>
      <w:pPr>
        <w:pStyle w:val="BodyText"/>
        <w:spacing w:line="244" w:lineRule="auto" w:before="1"/>
        <w:ind w:left="128" w:right="283"/>
        <w:jc w:val="both"/>
      </w:pPr>
      <w:r>
        <w:rPr/>
        <w:t>Salt, J. and J. Millar (2006), 'Foreign labour in the UK; current patterns and  trends', </w:t>
      </w:r>
      <w:r>
        <w:rPr>
          <w:u w:val="single"/>
        </w:rPr>
        <w:t>Labour Market Trends</w:t>
      </w:r>
      <w:r>
        <w:rPr/>
        <w:t>, 114(10), October, pp.</w:t>
      </w:r>
      <w:r>
        <w:rPr>
          <w:spacing w:val="3"/>
        </w:rPr>
        <w:t> </w:t>
      </w:r>
      <w:r>
        <w:rPr/>
        <w:t>335-355.</w:t>
      </w:r>
    </w:p>
    <w:p>
      <w:pPr>
        <w:pStyle w:val="BodyText"/>
        <w:spacing w:before="1"/>
      </w:pPr>
    </w:p>
    <w:p>
      <w:pPr>
        <w:pStyle w:val="BodyText"/>
        <w:spacing w:line="242" w:lineRule="auto"/>
        <w:ind w:left="128" w:right="280"/>
        <w:jc w:val="both"/>
      </w:pPr>
      <w:r>
        <w:rPr/>
        <w:t>Schiopu, I. and N. Siegfried (2006), ‘Determinants of workers’ remittances.  Evidence from the European neighbouring region’, European Central Bank Discussion Paper No. 688,</w:t>
      </w:r>
      <w:r>
        <w:rPr>
          <w:spacing w:val="-1"/>
        </w:rPr>
        <w:t> </w:t>
      </w:r>
      <w:r>
        <w:rPr/>
        <w:t>October.</w:t>
      </w:r>
    </w:p>
    <w:p>
      <w:pPr>
        <w:pStyle w:val="BodyText"/>
        <w:spacing w:before="8"/>
      </w:pPr>
    </w:p>
    <w:p>
      <w:pPr>
        <w:pStyle w:val="BodyText"/>
        <w:spacing w:line="242" w:lineRule="auto"/>
        <w:ind w:left="128" w:right="281"/>
        <w:jc w:val="both"/>
      </w:pPr>
      <w:r>
        <w:rPr/>
        <w:t>Shimer, R. (1998), 'Why is the US unemployment rate so much lower?'; in B.S. Bernanke and J. Rotemberg (eds.), </w:t>
      </w:r>
      <w:r>
        <w:rPr>
          <w:u w:val="single"/>
        </w:rPr>
        <w:t>NBER Macroeconomics Annual</w:t>
      </w:r>
      <w:r>
        <w:rPr/>
        <w:t>, NBER.</w:t>
      </w:r>
    </w:p>
    <w:p>
      <w:pPr>
        <w:pStyle w:val="BodyText"/>
        <w:spacing w:before="6"/>
      </w:pPr>
    </w:p>
    <w:p>
      <w:pPr>
        <w:pStyle w:val="BodyText"/>
        <w:spacing w:line="242" w:lineRule="auto"/>
        <w:ind w:left="128" w:right="284"/>
        <w:jc w:val="both"/>
      </w:pPr>
      <w:r>
        <w:rPr/>
        <w:t>Staiger, D., J. Stock and M. Watson (1997), ‘The NAIRU, unemployment and monetary policy' , </w:t>
      </w:r>
      <w:r>
        <w:rPr>
          <w:u w:val="single"/>
        </w:rPr>
        <w:t>Journal of Economic Perspectives</w:t>
      </w:r>
      <w:r>
        <w:rPr/>
        <w:t>, 11(1), pp. 33-49.</w:t>
      </w:r>
    </w:p>
    <w:p>
      <w:pPr>
        <w:pStyle w:val="BodyText"/>
        <w:spacing w:before="7"/>
      </w:pPr>
    </w:p>
    <w:p>
      <w:pPr>
        <w:pStyle w:val="BodyText"/>
        <w:spacing w:line="242" w:lineRule="auto"/>
        <w:ind w:left="128" w:right="279"/>
        <w:jc w:val="both"/>
      </w:pPr>
      <w:r>
        <w:rPr/>
        <w:t>Stewart, M.B. (2004), ‘The employment effects of the National Minimum Wage’, </w:t>
      </w:r>
      <w:r>
        <w:rPr>
          <w:u w:val="single"/>
        </w:rPr>
        <w:t>Economic Journal</w:t>
      </w:r>
      <w:r>
        <w:rPr/>
        <w:t>, 114(494), C110-116.</w:t>
      </w:r>
    </w:p>
    <w:p>
      <w:pPr>
        <w:pStyle w:val="BodyText"/>
        <w:spacing w:before="6"/>
        <w:rPr>
          <w:sz w:val="20"/>
        </w:rPr>
      </w:pPr>
    </w:p>
    <w:p>
      <w:pPr>
        <w:pStyle w:val="BodyText"/>
        <w:spacing w:line="242" w:lineRule="auto"/>
        <w:ind w:left="128" w:right="281"/>
        <w:jc w:val="both"/>
      </w:pPr>
      <w:r>
        <w:rPr/>
        <w:t>Stewart, M.B. (2002), ‘Estimating the impact of the minimum wage using geographical wage variation’, </w:t>
      </w:r>
      <w:r>
        <w:rPr>
          <w:u w:val="single"/>
        </w:rPr>
        <w:t>Oxford Bulletin of Economics &amp; Statistics</w:t>
      </w:r>
      <w:r>
        <w:rPr/>
        <w:t>, 64(5), 583-605.</w:t>
      </w:r>
    </w:p>
    <w:p>
      <w:pPr>
        <w:pStyle w:val="BodyText"/>
        <w:spacing w:before="5"/>
        <w:rPr>
          <w:sz w:val="20"/>
        </w:rPr>
      </w:pPr>
    </w:p>
    <w:p>
      <w:pPr>
        <w:pStyle w:val="BodyText"/>
        <w:spacing w:line="244" w:lineRule="auto"/>
        <w:ind w:left="128" w:right="281" w:hanging="1"/>
        <w:jc w:val="both"/>
      </w:pPr>
      <w:r>
        <w:rPr/>
        <w:t>Welch, F. (1970), ‘Education in production’, </w:t>
      </w:r>
      <w:r>
        <w:rPr>
          <w:u w:val="single"/>
        </w:rPr>
        <w:t>Journal of Political Economy</w:t>
      </w:r>
      <w:r>
        <w:rPr/>
        <w:t>, Jan/Feb, 78, pp.</w:t>
      </w:r>
      <w:r>
        <w:rPr>
          <w:spacing w:val="-1"/>
        </w:rPr>
        <w:t> </w:t>
      </w:r>
      <w:r>
        <w:rPr/>
        <w:t>35-59.</w:t>
      </w:r>
    </w:p>
    <w:p>
      <w:pPr>
        <w:pStyle w:val="BodyText"/>
        <w:spacing w:before="1"/>
      </w:pPr>
    </w:p>
    <w:p>
      <w:pPr>
        <w:pStyle w:val="BodyText"/>
        <w:spacing w:line="244" w:lineRule="auto"/>
        <w:ind w:left="128" w:right="281"/>
        <w:jc w:val="both"/>
      </w:pPr>
      <w:r>
        <w:rPr/>
        <w:t>Winter-Ebmer, R. and J. Zweimüller (1996), 'Immigration and the earnings of young native workers', </w:t>
      </w:r>
      <w:r>
        <w:rPr>
          <w:u w:val="single"/>
        </w:rPr>
        <w:t>Oxford Economic Papers</w:t>
      </w:r>
      <w:r>
        <w:rPr/>
        <w:t>, 48(3), July, pp.</w:t>
      </w:r>
      <w:r>
        <w:rPr>
          <w:spacing w:val="10"/>
        </w:rPr>
        <w:t> </w:t>
      </w:r>
      <w:r>
        <w:rPr/>
        <w:t>473-491.</w:t>
      </w:r>
    </w:p>
    <w:p>
      <w:pPr>
        <w:pStyle w:val="BodyText"/>
        <w:spacing w:before="1"/>
      </w:pPr>
    </w:p>
    <w:p>
      <w:pPr>
        <w:pStyle w:val="BodyText"/>
        <w:spacing w:line="242" w:lineRule="auto"/>
        <w:ind w:left="128" w:right="280"/>
        <w:jc w:val="both"/>
      </w:pPr>
      <w:r>
        <w:rPr/>
        <w:t>Winter-Ebmer, R. and J. Zweimüller (1999), 'Do immigrants displace young native workers: the Austrian experience', </w:t>
      </w:r>
      <w:r>
        <w:rPr>
          <w:u w:val="single"/>
        </w:rPr>
        <w:t>Journal of Population Economics</w:t>
      </w:r>
      <w:r>
        <w:rPr/>
        <w:t>, 12, Spring, pp. 327- 340.</w:t>
      </w:r>
    </w:p>
    <w:p>
      <w:pPr>
        <w:pStyle w:val="BodyText"/>
        <w:spacing w:before="7"/>
      </w:pPr>
    </w:p>
    <w:p>
      <w:pPr>
        <w:pStyle w:val="BodyText"/>
        <w:spacing w:line="244" w:lineRule="auto"/>
        <w:ind w:left="128" w:right="278"/>
        <w:jc w:val="both"/>
      </w:pPr>
      <w:r>
        <w:rPr/>
        <w:t>World Bank (2007), </w:t>
      </w:r>
      <w:r>
        <w:rPr>
          <w:u w:val="single"/>
        </w:rPr>
        <w:t>Development and the Next Generation</w:t>
      </w:r>
      <w:r>
        <w:rPr/>
        <w:t>, World Development Report, World Bank, Washington DC.</w:t>
      </w:r>
    </w:p>
    <w:p>
      <w:pPr>
        <w:pStyle w:val="BodyText"/>
        <w:spacing w:before="1"/>
      </w:pPr>
    </w:p>
    <w:p>
      <w:pPr>
        <w:pStyle w:val="BodyText"/>
        <w:spacing w:line="244" w:lineRule="auto" w:before="1"/>
        <w:ind w:left="128" w:right="280"/>
        <w:jc w:val="both"/>
      </w:pPr>
      <w:r>
        <w:rPr/>
        <w:t>Yang, D. (2006), ‘Why do migrants return to poor countries? Evidence from Philippine migrants' responses to exchange rate shocks’, </w:t>
      </w:r>
      <w:r>
        <w:rPr>
          <w:u w:val="single"/>
        </w:rPr>
        <w:t>Review of Economics &amp; Statistics</w:t>
      </w:r>
      <w:r>
        <w:rPr/>
        <w:t>, November, 88(4), pp. 715-735.</w:t>
      </w:r>
    </w:p>
    <w:p>
      <w:pPr>
        <w:pStyle w:val="BodyText"/>
      </w:pPr>
    </w:p>
    <w:p>
      <w:pPr>
        <w:pStyle w:val="BodyText"/>
        <w:spacing w:line="244" w:lineRule="auto"/>
        <w:ind w:left="128" w:right="282"/>
        <w:jc w:val="both"/>
      </w:pPr>
      <w:r>
        <w:rPr/>
        <w:t>Zaiceva, A. (2006), ‘Reconciling the estimates of potential migration into the enlarged European Union’, IZA Bonn, Discussion Paper No. 2519</w:t>
      </w:r>
    </w:p>
    <w:p>
      <w:pPr>
        <w:pStyle w:val="BodyText"/>
        <w:spacing w:before="1"/>
      </w:pPr>
    </w:p>
    <w:p>
      <w:pPr>
        <w:pStyle w:val="BodyText"/>
        <w:spacing w:line="244" w:lineRule="auto"/>
        <w:ind w:left="128" w:right="279"/>
        <w:jc w:val="both"/>
      </w:pPr>
      <w:r>
        <w:rPr/>
        <w:t>Zorlu, A. and J. Hartog (2005), 'The effect of immigration on wages in three European countries', </w:t>
      </w:r>
      <w:r>
        <w:rPr>
          <w:u w:val="single"/>
        </w:rPr>
        <w:t>Journal of Population Economics</w:t>
      </w:r>
      <w:r>
        <w:rPr/>
        <w:t>, 18, pp. 113–151</w:t>
      </w:r>
    </w:p>
    <w:p>
      <w:pPr>
        <w:pStyle w:val="BodyText"/>
        <w:spacing w:line="261" w:lineRule="exact"/>
        <w:ind w:left="128"/>
      </w:pPr>
      <w:r>
        <w:rPr/>
        <w:t>ENDS</w:t>
      </w:r>
    </w:p>
    <w:p>
      <w:pPr>
        <w:pStyle w:val="BodyText"/>
        <w:spacing w:before="6"/>
        <w:rPr>
          <w:sz w:val="15"/>
        </w:rPr>
      </w:pPr>
      <w:r>
        <w:rPr/>
        <w:pict>
          <v:shape style="position:absolute;margin-left:87.419998pt;margin-top:11.20694pt;width:140.050pt;height:.1pt;mso-position-horizontal-relative:page;mso-position-vertical-relative:paragraph;z-index:-251506688;mso-wrap-distance-left:0;mso-wrap-distance-right:0" coordorigin="1748,224" coordsize="2801,0" path="m1748,224l4549,224e" filled="false" stroked="true" strokeweight=".599980pt" strokecolor="#000000">
            <v:path arrowok="t"/>
            <v:stroke dashstyle="solid"/>
            <w10:wrap type="topAndBottom"/>
          </v:shape>
        </w:pict>
      </w:r>
    </w:p>
    <w:sectPr>
      <w:pgSz w:w="11900" w:h="16840"/>
      <w:pgMar w:header="0" w:footer="1466" w:top="1600" w:bottom="1680" w:left="1620" w:right="1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Verdana">
    <w:altName w:val="Verdan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8.839996pt;margin-top:757.500427pt;width:17.650pt;height:14.95pt;mso-position-horizontal-relative:page;mso-position-vertical-relative:page;z-index:-264345600" type="#_x0000_t202" filled="false" stroked="false">
          <v:textbox inset="0,0,0,0">
            <w:txbxContent>
              <w:p>
                <w:pPr>
                  <w:pStyle w:val="BodyText"/>
                  <w:spacing w:before="13"/>
                  <w:ind w:left="60"/>
                </w:pPr>
                <w:r>
                  <w:rPr/>
                  <w:fldChar w:fldCharType="begin"/>
                </w:r>
                <w:r>
                  <w:rPr/>
                  <w:instrText> PAGE </w:instrText>
                </w:r>
                <w:r>
                  <w:rPr/>
                  <w:fldChar w:fldCharType="separate"/>
                </w:r>
                <w:r>
                  <w:rPr/>
                  <w:t>12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4344576" from="87.419998pt,690.150024pt" to="227.459998pt,690.150024pt" stroked="true" strokeweight=".53998pt" strokecolor="#000000">
          <v:stroke dashstyle="solid"/>
          <w10:wrap type="none"/>
        </v:line>
      </w:pict>
    </w:r>
    <w:r>
      <w:rPr/>
      <w:pict>
        <v:shape style="position:absolute;margin-left:290.839996pt;margin-top:757.505066pt;width:13.65pt;height:14.95pt;mso-position-horizontal-relative:page;mso-position-vertical-relative:page;z-index:-264343552" type="#_x0000_t202" filled="false" stroked="false">
          <v:textbox inset="0,0,0,0">
            <w:txbxContent>
              <w:p>
                <w:pPr>
                  <w:pStyle w:val="BodyText"/>
                  <w:spacing w:before="13"/>
                  <w:ind w:left="20"/>
                </w:pPr>
                <w:r>
                  <w:rPr/>
                  <w:t>29</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839996pt;margin-top:757.502258pt;width:17.650pt;height:14.95pt;mso-position-horizontal-relative:page;mso-position-vertical-relative:page;z-index:-264342528" type="#_x0000_t202" filled="false" stroked="false">
          <v:textbox inset="0,0,0,0">
            <w:txbxContent>
              <w:p>
                <w:pPr>
                  <w:pStyle w:val="BodyText"/>
                  <w:spacing w:before="13"/>
                  <w:ind w:left="60"/>
                </w:pPr>
                <w:r>
                  <w:rPr/>
                  <w:fldChar w:fldCharType="begin"/>
                </w:r>
                <w:r>
                  <w:rPr/>
                  <w:instrText> PAGE </w:instrText>
                </w:r>
                <w:r>
                  <w:rPr/>
                  <w:fldChar w:fldCharType="separate"/>
                </w:r>
                <w:r>
                  <w:rPr/>
                  <w:t>34</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779449pt;margin-top:756.962646pt;width:22.15pt;height:15.65pt;mso-position-horizontal-relative:page;mso-position-vertical-relative:page;z-index:-264341504" type="#_x0000_t202" filled="false" stroked="false">
          <v:textbox inset="0,0,0,0">
            <w:txbxContent>
              <w:p>
                <w:pPr>
                  <w:pStyle w:val="BodyText"/>
                  <w:spacing w:before="27"/>
                  <w:ind w:left="61"/>
                </w:pPr>
                <w:r>
                  <w:rPr/>
                  <w:fldChar w:fldCharType="begin"/>
                </w:r>
                <w:r>
                  <w:rPr/>
                  <w:instrText> PAGE </w:instrText>
                </w:r>
                <w:r>
                  <w:rPr/>
                  <w:fldChar w:fldCharType="separate"/>
                </w:r>
                <w:r>
                  <w:rPr/>
                  <w:t>47</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128" w:hanging="260"/>
        <w:jc w:val="left"/>
      </w:pPr>
      <w:rPr>
        <w:rFonts w:hint="default"/>
        <w:w w:val="101"/>
      </w:rPr>
    </w:lvl>
    <w:lvl w:ilvl="1">
      <w:start w:val="0"/>
      <w:numFmt w:val="bullet"/>
      <w:lvlText w:val="•"/>
      <w:lvlJc w:val="left"/>
      <w:pPr>
        <w:ind w:left="990" w:hanging="260"/>
      </w:pPr>
      <w:rPr>
        <w:rFonts w:hint="default"/>
      </w:rPr>
    </w:lvl>
    <w:lvl w:ilvl="2">
      <w:start w:val="0"/>
      <w:numFmt w:val="bullet"/>
      <w:lvlText w:val="•"/>
      <w:lvlJc w:val="left"/>
      <w:pPr>
        <w:ind w:left="1860" w:hanging="260"/>
      </w:pPr>
      <w:rPr>
        <w:rFonts w:hint="default"/>
      </w:rPr>
    </w:lvl>
    <w:lvl w:ilvl="3">
      <w:start w:val="0"/>
      <w:numFmt w:val="bullet"/>
      <w:lvlText w:val="•"/>
      <w:lvlJc w:val="left"/>
      <w:pPr>
        <w:ind w:left="2730" w:hanging="260"/>
      </w:pPr>
      <w:rPr>
        <w:rFonts w:hint="default"/>
      </w:rPr>
    </w:lvl>
    <w:lvl w:ilvl="4">
      <w:start w:val="0"/>
      <w:numFmt w:val="bullet"/>
      <w:lvlText w:val="•"/>
      <w:lvlJc w:val="left"/>
      <w:pPr>
        <w:ind w:left="3600" w:hanging="260"/>
      </w:pPr>
      <w:rPr>
        <w:rFonts w:hint="default"/>
      </w:rPr>
    </w:lvl>
    <w:lvl w:ilvl="5">
      <w:start w:val="0"/>
      <w:numFmt w:val="bullet"/>
      <w:lvlText w:val="•"/>
      <w:lvlJc w:val="left"/>
      <w:pPr>
        <w:ind w:left="4470" w:hanging="260"/>
      </w:pPr>
      <w:rPr>
        <w:rFonts w:hint="default"/>
      </w:rPr>
    </w:lvl>
    <w:lvl w:ilvl="6">
      <w:start w:val="0"/>
      <w:numFmt w:val="bullet"/>
      <w:lvlText w:val="•"/>
      <w:lvlJc w:val="left"/>
      <w:pPr>
        <w:ind w:left="5340" w:hanging="260"/>
      </w:pPr>
      <w:rPr>
        <w:rFonts w:hint="default"/>
      </w:rPr>
    </w:lvl>
    <w:lvl w:ilvl="7">
      <w:start w:val="0"/>
      <w:numFmt w:val="bullet"/>
      <w:lvlText w:val="•"/>
      <w:lvlJc w:val="left"/>
      <w:pPr>
        <w:ind w:left="6210" w:hanging="260"/>
      </w:pPr>
      <w:rPr>
        <w:rFonts w:hint="default"/>
      </w:rPr>
    </w:lvl>
    <w:lvl w:ilvl="8">
      <w:start w:val="0"/>
      <w:numFmt w:val="bullet"/>
      <w:lvlText w:val="•"/>
      <w:lvlJc w:val="left"/>
      <w:pPr>
        <w:ind w:left="7080" w:hanging="260"/>
      </w:pPr>
      <w:rPr>
        <w:rFonts w:hint="default"/>
      </w:rPr>
    </w:lvl>
  </w:abstractNum>
  <w:abstractNum w:abstractNumId="6">
    <w:multiLevelType w:val="hybridMultilevel"/>
    <w:lvl w:ilvl="0">
      <w:start w:val="1"/>
      <w:numFmt w:val="lowerLetter"/>
      <w:lvlText w:val="%1)"/>
      <w:lvlJc w:val="left"/>
      <w:pPr>
        <w:ind w:left="166" w:hanging="185"/>
        <w:jc w:val="left"/>
      </w:pPr>
      <w:rPr>
        <w:rFonts w:hint="default"/>
        <w:spacing w:val="-1"/>
        <w:w w:val="100"/>
      </w:rPr>
    </w:lvl>
    <w:lvl w:ilvl="1">
      <w:start w:val="0"/>
      <w:numFmt w:val="bullet"/>
      <w:lvlText w:val="•"/>
      <w:lvlJc w:val="left"/>
      <w:pPr>
        <w:ind w:left="1026" w:hanging="185"/>
      </w:pPr>
      <w:rPr>
        <w:rFonts w:hint="default"/>
      </w:rPr>
    </w:lvl>
    <w:lvl w:ilvl="2">
      <w:start w:val="0"/>
      <w:numFmt w:val="bullet"/>
      <w:lvlText w:val="•"/>
      <w:lvlJc w:val="left"/>
      <w:pPr>
        <w:ind w:left="1892" w:hanging="185"/>
      </w:pPr>
      <w:rPr>
        <w:rFonts w:hint="default"/>
      </w:rPr>
    </w:lvl>
    <w:lvl w:ilvl="3">
      <w:start w:val="0"/>
      <w:numFmt w:val="bullet"/>
      <w:lvlText w:val="•"/>
      <w:lvlJc w:val="left"/>
      <w:pPr>
        <w:ind w:left="2758" w:hanging="185"/>
      </w:pPr>
      <w:rPr>
        <w:rFonts w:hint="default"/>
      </w:rPr>
    </w:lvl>
    <w:lvl w:ilvl="4">
      <w:start w:val="0"/>
      <w:numFmt w:val="bullet"/>
      <w:lvlText w:val="•"/>
      <w:lvlJc w:val="left"/>
      <w:pPr>
        <w:ind w:left="3624" w:hanging="185"/>
      </w:pPr>
      <w:rPr>
        <w:rFonts w:hint="default"/>
      </w:rPr>
    </w:lvl>
    <w:lvl w:ilvl="5">
      <w:start w:val="0"/>
      <w:numFmt w:val="bullet"/>
      <w:lvlText w:val="•"/>
      <w:lvlJc w:val="left"/>
      <w:pPr>
        <w:ind w:left="4490" w:hanging="185"/>
      </w:pPr>
      <w:rPr>
        <w:rFonts w:hint="default"/>
      </w:rPr>
    </w:lvl>
    <w:lvl w:ilvl="6">
      <w:start w:val="0"/>
      <w:numFmt w:val="bullet"/>
      <w:lvlText w:val="•"/>
      <w:lvlJc w:val="left"/>
      <w:pPr>
        <w:ind w:left="5356" w:hanging="185"/>
      </w:pPr>
      <w:rPr>
        <w:rFonts w:hint="default"/>
      </w:rPr>
    </w:lvl>
    <w:lvl w:ilvl="7">
      <w:start w:val="0"/>
      <w:numFmt w:val="bullet"/>
      <w:lvlText w:val="•"/>
      <w:lvlJc w:val="left"/>
      <w:pPr>
        <w:ind w:left="6222" w:hanging="185"/>
      </w:pPr>
      <w:rPr>
        <w:rFonts w:hint="default"/>
      </w:rPr>
    </w:lvl>
    <w:lvl w:ilvl="8">
      <w:start w:val="0"/>
      <w:numFmt w:val="bullet"/>
      <w:lvlText w:val="•"/>
      <w:lvlJc w:val="left"/>
      <w:pPr>
        <w:ind w:left="7088" w:hanging="185"/>
      </w:pPr>
      <w:rPr>
        <w:rFonts w:hint="default"/>
      </w:rPr>
    </w:lvl>
  </w:abstractNum>
  <w:abstractNum w:abstractNumId="5">
    <w:multiLevelType w:val="hybridMultilevel"/>
    <w:lvl w:ilvl="0">
      <w:start w:val="4"/>
      <w:numFmt w:val="decimal"/>
      <w:lvlText w:val="%1)"/>
      <w:lvlJc w:val="left"/>
      <w:pPr>
        <w:ind w:left="421" w:hanging="254"/>
        <w:jc w:val="left"/>
      </w:pPr>
      <w:rPr>
        <w:rFonts w:hint="default" w:ascii="Times New Roman" w:hAnsi="Times New Roman" w:eastAsia="Times New Roman" w:cs="Times New Roman"/>
        <w:b/>
        <w:bCs/>
        <w:w w:val="101"/>
        <w:sz w:val="23"/>
        <w:szCs w:val="23"/>
      </w:rPr>
    </w:lvl>
    <w:lvl w:ilvl="1">
      <w:start w:val="1"/>
      <w:numFmt w:val="lowerLetter"/>
      <w:lvlText w:val="%2)"/>
      <w:lvlJc w:val="left"/>
      <w:pPr>
        <w:ind w:left="421" w:hanging="253"/>
        <w:jc w:val="left"/>
      </w:pPr>
      <w:rPr>
        <w:rFonts w:hint="default"/>
        <w:b/>
        <w:bCs/>
        <w:w w:val="101"/>
      </w:rPr>
    </w:lvl>
    <w:lvl w:ilvl="2">
      <w:start w:val="0"/>
      <w:numFmt w:val="bullet"/>
      <w:lvlText w:val="•"/>
      <w:lvlJc w:val="left"/>
      <w:pPr>
        <w:ind w:left="2400" w:hanging="253"/>
      </w:pPr>
      <w:rPr>
        <w:rFonts w:hint="default"/>
      </w:rPr>
    </w:lvl>
    <w:lvl w:ilvl="3">
      <w:start w:val="0"/>
      <w:numFmt w:val="bullet"/>
      <w:lvlText w:val="•"/>
      <w:lvlJc w:val="left"/>
      <w:pPr>
        <w:ind w:left="3390" w:hanging="253"/>
      </w:pPr>
      <w:rPr>
        <w:rFonts w:hint="default"/>
      </w:rPr>
    </w:lvl>
    <w:lvl w:ilvl="4">
      <w:start w:val="0"/>
      <w:numFmt w:val="bullet"/>
      <w:lvlText w:val="•"/>
      <w:lvlJc w:val="left"/>
      <w:pPr>
        <w:ind w:left="4380" w:hanging="253"/>
      </w:pPr>
      <w:rPr>
        <w:rFonts w:hint="default"/>
      </w:rPr>
    </w:lvl>
    <w:lvl w:ilvl="5">
      <w:start w:val="0"/>
      <w:numFmt w:val="bullet"/>
      <w:lvlText w:val="•"/>
      <w:lvlJc w:val="left"/>
      <w:pPr>
        <w:ind w:left="5370" w:hanging="253"/>
      </w:pPr>
      <w:rPr>
        <w:rFonts w:hint="default"/>
      </w:rPr>
    </w:lvl>
    <w:lvl w:ilvl="6">
      <w:start w:val="0"/>
      <w:numFmt w:val="bullet"/>
      <w:lvlText w:val="•"/>
      <w:lvlJc w:val="left"/>
      <w:pPr>
        <w:ind w:left="6360" w:hanging="253"/>
      </w:pPr>
      <w:rPr>
        <w:rFonts w:hint="default"/>
      </w:rPr>
    </w:lvl>
    <w:lvl w:ilvl="7">
      <w:start w:val="0"/>
      <w:numFmt w:val="bullet"/>
      <w:lvlText w:val="•"/>
      <w:lvlJc w:val="left"/>
      <w:pPr>
        <w:ind w:left="7350" w:hanging="253"/>
      </w:pPr>
      <w:rPr>
        <w:rFonts w:hint="default"/>
      </w:rPr>
    </w:lvl>
    <w:lvl w:ilvl="8">
      <w:start w:val="0"/>
      <w:numFmt w:val="bullet"/>
      <w:lvlText w:val="•"/>
      <w:lvlJc w:val="left"/>
      <w:pPr>
        <w:ind w:left="8340" w:hanging="253"/>
      </w:pPr>
      <w:rPr>
        <w:rFonts w:hint="default"/>
      </w:rPr>
    </w:lvl>
  </w:abstractNum>
  <w:abstractNum w:abstractNumId="4">
    <w:multiLevelType w:val="hybridMultilevel"/>
    <w:lvl w:ilvl="0">
      <w:start w:val="38"/>
      <w:numFmt w:val="decimal"/>
      <w:lvlText w:val="%1"/>
      <w:lvlJc w:val="left"/>
      <w:pPr>
        <w:ind w:left="168" w:hanging="478"/>
        <w:jc w:val="left"/>
      </w:pPr>
      <w:rPr>
        <w:rFonts w:hint="default"/>
      </w:rPr>
    </w:lvl>
    <w:lvl w:ilvl="1">
      <w:start w:val="2"/>
      <w:numFmt w:val="decimal"/>
      <w:lvlText w:val="%1.%2"/>
      <w:lvlJc w:val="left"/>
      <w:pPr>
        <w:ind w:left="168" w:hanging="478"/>
        <w:jc w:val="left"/>
      </w:pPr>
      <w:rPr>
        <w:rFonts w:hint="default" w:ascii="Times New Roman" w:hAnsi="Times New Roman" w:eastAsia="Times New Roman" w:cs="Times New Roman"/>
        <w:spacing w:val="-1"/>
        <w:w w:val="101"/>
        <w:sz w:val="23"/>
        <w:szCs w:val="23"/>
      </w:rPr>
    </w:lvl>
    <w:lvl w:ilvl="2">
      <w:start w:val="1"/>
      <w:numFmt w:val="decimal"/>
      <w:lvlText w:val="%3."/>
      <w:lvlJc w:val="left"/>
      <w:pPr>
        <w:ind w:left="624" w:hanging="234"/>
        <w:jc w:val="left"/>
      </w:pPr>
      <w:rPr>
        <w:rFonts w:hint="default" w:ascii="Times New Roman" w:hAnsi="Times New Roman" w:eastAsia="Times New Roman" w:cs="Times New Roman"/>
        <w:spacing w:val="0"/>
        <w:w w:val="101"/>
        <w:sz w:val="23"/>
        <w:szCs w:val="23"/>
      </w:rPr>
    </w:lvl>
    <w:lvl w:ilvl="3">
      <w:start w:val="0"/>
      <w:numFmt w:val="bullet"/>
      <w:lvlText w:val="•"/>
      <w:lvlJc w:val="left"/>
      <w:pPr>
        <w:ind w:left="1867" w:hanging="234"/>
      </w:pPr>
      <w:rPr>
        <w:rFonts w:hint="default"/>
      </w:rPr>
    </w:lvl>
    <w:lvl w:ilvl="4">
      <w:start w:val="0"/>
      <w:numFmt w:val="bullet"/>
      <w:lvlText w:val="•"/>
      <w:lvlJc w:val="left"/>
      <w:pPr>
        <w:ind w:left="2491" w:hanging="234"/>
      </w:pPr>
      <w:rPr>
        <w:rFonts w:hint="default"/>
      </w:rPr>
    </w:lvl>
    <w:lvl w:ilvl="5">
      <w:start w:val="0"/>
      <w:numFmt w:val="bullet"/>
      <w:lvlText w:val="•"/>
      <w:lvlJc w:val="left"/>
      <w:pPr>
        <w:ind w:left="3115" w:hanging="234"/>
      </w:pPr>
      <w:rPr>
        <w:rFonts w:hint="default"/>
      </w:rPr>
    </w:lvl>
    <w:lvl w:ilvl="6">
      <w:start w:val="0"/>
      <w:numFmt w:val="bullet"/>
      <w:lvlText w:val="•"/>
      <w:lvlJc w:val="left"/>
      <w:pPr>
        <w:ind w:left="3739" w:hanging="234"/>
      </w:pPr>
      <w:rPr>
        <w:rFonts w:hint="default"/>
      </w:rPr>
    </w:lvl>
    <w:lvl w:ilvl="7">
      <w:start w:val="0"/>
      <w:numFmt w:val="bullet"/>
      <w:lvlText w:val="•"/>
      <w:lvlJc w:val="left"/>
      <w:pPr>
        <w:ind w:left="4363" w:hanging="234"/>
      </w:pPr>
      <w:rPr>
        <w:rFonts w:hint="default"/>
      </w:rPr>
    </w:lvl>
    <w:lvl w:ilvl="8">
      <w:start w:val="0"/>
      <w:numFmt w:val="bullet"/>
      <w:lvlText w:val="•"/>
      <w:lvlJc w:val="left"/>
      <w:pPr>
        <w:ind w:left="4987" w:hanging="234"/>
      </w:pPr>
      <w:rPr>
        <w:rFonts w:hint="default"/>
      </w:rPr>
    </w:lvl>
  </w:abstractNum>
  <w:abstractNum w:abstractNumId="3">
    <w:multiLevelType w:val="hybridMultilevel"/>
    <w:lvl w:ilvl="0">
      <w:start w:val="1"/>
      <w:numFmt w:val="decimal"/>
      <w:lvlText w:val="%1)"/>
      <w:lvlJc w:val="left"/>
      <w:pPr>
        <w:ind w:left="421" w:hanging="254"/>
        <w:jc w:val="left"/>
      </w:pPr>
      <w:rPr>
        <w:rFonts w:hint="default" w:ascii="Times New Roman" w:hAnsi="Times New Roman" w:eastAsia="Times New Roman" w:cs="Times New Roman"/>
        <w:i/>
        <w:w w:val="101"/>
        <w:sz w:val="23"/>
        <w:szCs w:val="23"/>
      </w:rPr>
    </w:lvl>
    <w:lvl w:ilvl="1">
      <w:start w:val="0"/>
      <w:numFmt w:val="bullet"/>
      <w:lvlText w:val="•"/>
      <w:lvlJc w:val="left"/>
      <w:pPr>
        <w:ind w:left="1410" w:hanging="254"/>
      </w:pPr>
      <w:rPr>
        <w:rFonts w:hint="default"/>
      </w:rPr>
    </w:lvl>
    <w:lvl w:ilvl="2">
      <w:start w:val="0"/>
      <w:numFmt w:val="bullet"/>
      <w:lvlText w:val="•"/>
      <w:lvlJc w:val="left"/>
      <w:pPr>
        <w:ind w:left="2400" w:hanging="254"/>
      </w:pPr>
      <w:rPr>
        <w:rFonts w:hint="default"/>
      </w:rPr>
    </w:lvl>
    <w:lvl w:ilvl="3">
      <w:start w:val="0"/>
      <w:numFmt w:val="bullet"/>
      <w:lvlText w:val="•"/>
      <w:lvlJc w:val="left"/>
      <w:pPr>
        <w:ind w:left="3390" w:hanging="254"/>
      </w:pPr>
      <w:rPr>
        <w:rFonts w:hint="default"/>
      </w:rPr>
    </w:lvl>
    <w:lvl w:ilvl="4">
      <w:start w:val="0"/>
      <w:numFmt w:val="bullet"/>
      <w:lvlText w:val="•"/>
      <w:lvlJc w:val="left"/>
      <w:pPr>
        <w:ind w:left="4380" w:hanging="254"/>
      </w:pPr>
      <w:rPr>
        <w:rFonts w:hint="default"/>
      </w:rPr>
    </w:lvl>
    <w:lvl w:ilvl="5">
      <w:start w:val="0"/>
      <w:numFmt w:val="bullet"/>
      <w:lvlText w:val="•"/>
      <w:lvlJc w:val="left"/>
      <w:pPr>
        <w:ind w:left="5370" w:hanging="254"/>
      </w:pPr>
      <w:rPr>
        <w:rFonts w:hint="default"/>
      </w:rPr>
    </w:lvl>
    <w:lvl w:ilvl="6">
      <w:start w:val="0"/>
      <w:numFmt w:val="bullet"/>
      <w:lvlText w:val="•"/>
      <w:lvlJc w:val="left"/>
      <w:pPr>
        <w:ind w:left="6360" w:hanging="254"/>
      </w:pPr>
      <w:rPr>
        <w:rFonts w:hint="default"/>
      </w:rPr>
    </w:lvl>
    <w:lvl w:ilvl="7">
      <w:start w:val="0"/>
      <w:numFmt w:val="bullet"/>
      <w:lvlText w:val="•"/>
      <w:lvlJc w:val="left"/>
      <w:pPr>
        <w:ind w:left="7350" w:hanging="254"/>
      </w:pPr>
      <w:rPr>
        <w:rFonts w:hint="default"/>
      </w:rPr>
    </w:lvl>
    <w:lvl w:ilvl="8">
      <w:start w:val="0"/>
      <w:numFmt w:val="bullet"/>
      <w:lvlText w:val="•"/>
      <w:lvlJc w:val="left"/>
      <w:pPr>
        <w:ind w:left="8340" w:hanging="254"/>
      </w:pPr>
      <w:rPr>
        <w:rFonts w:hint="default"/>
      </w:rPr>
    </w:lvl>
  </w:abstractNum>
  <w:abstractNum w:abstractNumId="2">
    <w:multiLevelType w:val="hybridMultilevel"/>
    <w:lvl w:ilvl="0">
      <w:start w:val="1"/>
      <w:numFmt w:val="decimal"/>
      <w:lvlText w:val="%1)"/>
      <w:lvlJc w:val="left"/>
      <w:pPr>
        <w:ind w:left="421" w:hanging="253"/>
        <w:jc w:val="left"/>
      </w:pPr>
      <w:rPr>
        <w:rFonts w:hint="default" w:ascii="Times New Roman" w:hAnsi="Times New Roman" w:eastAsia="Times New Roman" w:cs="Times New Roman"/>
        <w:b/>
        <w:bCs/>
        <w:spacing w:val="-1"/>
        <w:w w:val="101"/>
        <w:sz w:val="23"/>
        <w:szCs w:val="23"/>
      </w:rPr>
    </w:lvl>
    <w:lvl w:ilvl="1">
      <w:start w:val="0"/>
      <w:numFmt w:val="bullet"/>
      <w:lvlText w:val="•"/>
      <w:lvlJc w:val="left"/>
      <w:pPr>
        <w:ind w:left="1410" w:hanging="253"/>
      </w:pPr>
      <w:rPr>
        <w:rFonts w:hint="default"/>
      </w:rPr>
    </w:lvl>
    <w:lvl w:ilvl="2">
      <w:start w:val="0"/>
      <w:numFmt w:val="bullet"/>
      <w:lvlText w:val="•"/>
      <w:lvlJc w:val="left"/>
      <w:pPr>
        <w:ind w:left="2400" w:hanging="253"/>
      </w:pPr>
      <w:rPr>
        <w:rFonts w:hint="default"/>
      </w:rPr>
    </w:lvl>
    <w:lvl w:ilvl="3">
      <w:start w:val="0"/>
      <w:numFmt w:val="bullet"/>
      <w:lvlText w:val="•"/>
      <w:lvlJc w:val="left"/>
      <w:pPr>
        <w:ind w:left="3390" w:hanging="253"/>
      </w:pPr>
      <w:rPr>
        <w:rFonts w:hint="default"/>
      </w:rPr>
    </w:lvl>
    <w:lvl w:ilvl="4">
      <w:start w:val="0"/>
      <w:numFmt w:val="bullet"/>
      <w:lvlText w:val="•"/>
      <w:lvlJc w:val="left"/>
      <w:pPr>
        <w:ind w:left="4380" w:hanging="253"/>
      </w:pPr>
      <w:rPr>
        <w:rFonts w:hint="default"/>
      </w:rPr>
    </w:lvl>
    <w:lvl w:ilvl="5">
      <w:start w:val="0"/>
      <w:numFmt w:val="bullet"/>
      <w:lvlText w:val="•"/>
      <w:lvlJc w:val="left"/>
      <w:pPr>
        <w:ind w:left="5370" w:hanging="253"/>
      </w:pPr>
      <w:rPr>
        <w:rFonts w:hint="default"/>
      </w:rPr>
    </w:lvl>
    <w:lvl w:ilvl="6">
      <w:start w:val="0"/>
      <w:numFmt w:val="bullet"/>
      <w:lvlText w:val="•"/>
      <w:lvlJc w:val="left"/>
      <w:pPr>
        <w:ind w:left="6360" w:hanging="253"/>
      </w:pPr>
      <w:rPr>
        <w:rFonts w:hint="default"/>
      </w:rPr>
    </w:lvl>
    <w:lvl w:ilvl="7">
      <w:start w:val="0"/>
      <w:numFmt w:val="bullet"/>
      <w:lvlText w:val="•"/>
      <w:lvlJc w:val="left"/>
      <w:pPr>
        <w:ind w:left="7350" w:hanging="253"/>
      </w:pPr>
      <w:rPr>
        <w:rFonts w:hint="default"/>
      </w:rPr>
    </w:lvl>
    <w:lvl w:ilvl="8">
      <w:start w:val="0"/>
      <w:numFmt w:val="bullet"/>
      <w:lvlText w:val="•"/>
      <w:lvlJc w:val="left"/>
      <w:pPr>
        <w:ind w:left="8340" w:hanging="253"/>
      </w:pPr>
      <w:rPr>
        <w:rFonts w:hint="default"/>
      </w:rPr>
    </w:lvl>
  </w:abstractNum>
  <w:abstractNum w:abstractNumId="1">
    <w:multiLevelType w:val="hybridMultilevel"/>
    <w:lvl w:ilvl="0">
      <w:start w:val="6"/>
      <w:numFmt w:val="lowerLetter"/>
      <w:lvlText w:val="(%1)"/>
      <w:lvlJc w:val="left"/>
      <w:pPr>
        <w:ind w:left="168" w:hanging="400"/>
        <w:jc w:val="left"/>
      </w:pPr>
      <w:rPr>
        <w:rFonts w:hint="default" w:ascii="Times New Roman" w:hAnsi="Times New Roman" w:eastAsia="Times New Roman" w:cs="Times New Roman"/>
        <w:spacing w:val="-1"/>
        <w:w w:val="101"/>
        <w:sz w:val="23"/>
        <w:szCs w:val="23"/>
      </w:rPr>
    </w:lvl>
    <w:lvl w:ilvl="1">
      <w:start w:val="0"/>
      <w:numFmt w:val="bullet"/>
      <w:lvlText w:val="•"/>
      <w:lvlJc w:val="left"/>
      <w:pPr>
        <w:ind w:left="1176" w:hanging="400"/>
      </w:pPr>
      <w:rPr>
        <w:rFonts w:hint="default"/>
      </w:rPr>
    </w:lvl>
    <w:lvl w:ilvl="2">
      <w:start w:val="0"/>
      <w:numFmt w:val="bullet"/>
      <w:lvlText w:val="•"/>
      <w:lvlJc w:val="left"/>
      <w:pPr>
        <w:ind w:left="2192" w:hanging="400"/>
      </w:pPr>
      <w:rPr>
        <w:rFonts w:hint="default"/>
      </w:rPr>
    </w:lvl>
    <w:lvl w:ilvl="3">
      <w:start w:val="0"/>
      <w:numFmt w:val="bullet"/>
      <w:lvlText w:val="•"/>
      <w:lvlJc w:val="left"/>
      <w:pPr>
        <w:ind w:left="3208" w:hanging="400"/>
      </w:pPr>
      <w:rPr>
        <w:rFonts w:hint="default"/>
      </w:rPr>
    </w:lvl>
    <w:lvl w:ilvl="4">
      <w:start w:val="0"/>
      <w:numFmt w:val="bullet"/>
      <w:lvlText w:val="•"/>
      <w:lvlJc w:val="left"/>
      <w:pPr>
        <w:ind w:left="4224" w:hanging="400"/>
      </w:pPr>
      <w:rPr>
        <w:rFonts w:hint="default"/>
      </w:rPr>
    </w:lvl>
    <w:lvl w:ilvl="5">
      <w:start w:val="0"/>
      <w:numFmt w:val="bullet"/>
      <w:lvlText w:val="•"/>
      <w:lvlJc w:val="left"/>
      <w:pPr>
        <w:ind w:left="5240" w:hanging="400"/>
      </w:pPr>
      <w:rPr>
        <w:rFonts w:hint="default"/>
      </w:rPr>
    </w:lvl>
    <w:lvl w:ilvl="6">
      <w:start w:val="0"/>
      <w:numFmt w:val="bullet"/>
      <w:lvlText w:val="•"/>
      <w:lvlJc w:val="left"/>
      <w:pPr>
        <w:ind w:left="6256" w:hanging="400"/>
      </w:pPr>
      <w:rPr>
        <w:rFonts w:hint="default"/>
      </w:rPr>
    </w:lvl>
    <w:lvl w:ilvl="7">
      <w:start w:val="0"/>
      <w:numFmt w:val="bullet"/>
      <w:lvlText w:val="•"/>
      <w:lvlJc w:val="left"/>
      <w:pPr>
        <w:ind w:left="7272" w:hanging="400"/>
      </w:pPr>
      <w:rPr>
        <w:rFonts w:hint="default"/>
      </w:rPr>
    </w:lvl>
    <w:lvl w:ilvl="8">
      <w:start w:val="0"/>
      <w:numFmt w:val="bullet"/>
      <w:lvlText w:val="•"/>
      <w:lvlJc w:val="left"/>
      <w:pPr>
        <w:ind w:left="8288" w:hanging="400"/>
      </w:pPr>
      <w:rPr>
        <w:rFonts w:hint="default"/>
      </w:rPr>
    </w:lvl>
  </w:abstractNum>
  <w:abstractNum w:abstractNumId="0">
    <w:multiLevelType w:val="hybridMultilevel"/>
    <w:lvl w:ilvl="0">
      <w:start w:val="1"/>
      <w:numFmt w:val="lowerLetter"/>
      <w:lvlText w:val="%1)"/>
      <w:lvlJc w:val="left"/>
      <w:pPr>
        <w:ind w:left="168" w:hanging="293"/>
        <w:jc w:val="left"/>
      </w:pPr>
      <w:rPr>
        <w:rFonts w:hint="default" w:ascii="Times New Roman" w:hAnsi="Times New Roman" w:eastAsia="Times New Roman" w:cs="Times New Roman"/>
        <w:w w:val="101"/>
        <w:sz w:val="23"/>
        <w:szCs w:val="23"/>
      </w:rPr>
    </w:lvl>
    <w:lvl w:ilvl="1">
      <w:start w:val="0"/>
      <w:numFmt w:val="bullet"/>
      <w:lvlText w:val="•"/>
      <w:lvlJc w:val="left"/>
      <w:pPr>
        <w:ind w:left="1176" w:hanging="293"/>
      </w:pPr>
      <w:rPr>
        <w:rFonts w:hint="default"/>
      </w:rPr>
    </w:lvl>
    <w:lvl w:ilvl="2">
      <w:start w:val="0"/>
      <w:numFmt w:val="bullet"/>
      <w:lvlText w:val="•"/>
      <w:lvlJc w:val="left"/>
      <w:pPr>
        <w:ind w:left="2192" w:hanging="293"/>
      </w:pPr>
      <w:rPr>
        <w:rFonts w:hint="default"/>
      </w:rPr>
    </w:lvl>
    <w:lvl w:ilvl="3">
      <w:start w:val="0"/>
      <w:numFmt w:val="bullet"/>
      <w:lvlText w:val="•"/>
      <w:lvlJc w:val="left"/>
      <w:pPr>
        <w:ind w:left="3208" w:hanging="293"/>
      </w:pPr>
      <w:rPr>
        <w:rFonts w:hint="default"/>
      </w:rPr>
    </w:lvl>
    <w:lvl w:ilvl="4">
      <w:start w:val="0"/>
      <w:numFmt w:val="bullet"/>
      <w:lvlText w:val="•"/>
      <w:lvlJc w:val="left"/>
      <w:pPr>
        <w:ind w:left="4224" w:hanging="293"/>
      </w:pPr>
      <w:rPr>
        <w:rFonts w:hint="default"/>
      </w:rPr>
    </w:lvl>
    <w:lvl w:ilvl="5">
      <w:start w:val="0"/>
      <w:numFmt w:val="bullet"/>
      <w:lvlText w:val="•"/>
      <w:lvlJc w:val="left"/>
      <w:pPr>
        <w:ind w:left="5240" w:hanging="293"/>
      </w:pPr>
      <w:rPr>
        <w:rFonts w:hint="default"/>
      </w:rPr>
    </w:lvl>
    <w:lvl w:ilvl="6">
      <w:start w:val="0"/>
      <w:numFmt w:val="bullet"/>
      <w:lvlText w:val="•"/>
      <w:lvlJc w:val="left"/>
      <w:pPr>
        <w:ind w:left="6256" w:hanging="293"/>
      </w:pPr>
      <w:rPr>
        <w:rFonts w:hint="default"/>
      </w:rPr>
    </w:lvl>
    <w:lvl w:ilvl="7">
      <w:start w:val="0"/>
      <w:numFmt w:val="bullet"/>
      <w:lvlText w:val="•"/>
      <w:lvlJc w:val="left"/>
      <w:pPr>
        <w:ind w:left="7272" w:hanging="293"/>
      </w:pPr>
      <w:rPr>
        <w:rFonts w:hint="default"/>
      </w:rPr>
    </w:lvl>
    <w:lvl w:ilvl="8">
      <w:start w:val="0"/>
      <w:numFmt w:val="bullet"/>
      <w:lvlText w:val="•"/>
      <w:lvlJc w:val="left"/>
      <w:pPr>
        <w:ind w:left="8288" w:hanging="293"/>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3"/>
      <w:szCs w:val="23"/>
    </w:rPr>
  </w:style>
  <w:style w:styleId="Heading1" w:type="paragraph">
    <w:name w:val="Heading 1"/>
    <w:basedOn w:val="Normal"/>
    <w:uiPriority w:val="1"/>
    <w:qFormat/>
    <w:pPr>
      <w:spacing w:before="94"/>
      <w:ind w:left="168"/>
      <w:outlineLvl w:val="1"/>
    </w:pPr>
    <w:rPr>
      <w:rFonts w:ascii="Times New Roman" w:hAnsi="Times New Roman" w:eastAsia="Times New Roman" w:cs="Times New Roman"/>
      <w:b/>
      <w:bCs/>
      <w:sz w:val="23"/>
      <w:szCs w:val="23"/>
    </w:rPr>
  </w:style>
  <w:style w:styleId="ListParagraph" w:type="paragraph">
    <w:name w:val="List Paragraph"/>
    <w:basedOn w:val="Normal"/>
    <w:uiPriority w:val="1"/>
    <w:qFormat/>
    <w:pPr>
      <w:ind w:left="421" w:hanging="254"/>
      <w:jc w:val="both"/>
    </w:pPr>
    <w:rPr>
      <w:rFonts w:ascii="Times New Roman" w:hAnsi="Times New Roman" w:eastAsia="Times New Roman" w:cs="Times New Roman"/>
    </w:rPr>
  </w:style>
  <w:style w:styleId="TableParagraph" w:type="paragraph">
    <w:name w:val="Table Paragraph"/>
    <w:basedOn w:val="Normal"/>
    <w:uiPriority w:val="1"/>
    <w:qFormat/>
    <w:pPr>
      <w:jc w:val="center"/>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hyperlink" Target="http://www.census.gov/" TargetMode="External"/><Relationship Id="rId9" Type="http://schemas.openxmlformats.org/officeDocument/2006/relationships/image" Target="media/image2.png"/><Relationship Id="rId10" Type="http://schemas.openxmlformats.org/officeDocument/2006/relationships/hyperlink" Target="http://www.census.gov/compendia/statab/tables/07s0004.xls" TargetMode="External"/><Relationship Id="rId11" Type="http://schemas.openxmlformats.org/officeDocument/2006/relationships/hyperlink" Target="http://www.caa.co.uk/" TargetMode="External"/><Relationship Id="rId12" Type="http://schemas.openxmlformats.org/officeDocument/2006/relationships/hyperlink" Target="http://www.statistics.gov/downloads/theme_transport/Visits_to_UK_Sep06.pdf" TargetMode="External"/><Relationship Id="rId13" Type="http://schemas.openxmlformats.org/officeDocument/2006/relationships/hyperlink" Target="http://www.gesis.org/en/data_service/eurobarometer/cceb/index.htm" TargetMode="Externa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footer" Target="footer2.xml"/><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footer" Target="footer3.xml"/><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footer" Target="footer4.xml"/><Relationship Id="rId31" Type="http://schemas.openxmlformats.org/officeDocument/2006/relationships/footer" Target="footer5.xml"/><Relationship Id="rId32" Type="http://schemas.openxmlformats.org/officeDocument/2006/relationships/hyperlink" Target="http://www.homeoffice.gov.uk/rds/pdfs06/rdsolr0406.pdf" TargetMode="External"/><Relationship Id="rId33" Type="http://schemas.openxmlformats.org/officeDocument/2006/relationships/hyperlink" Target="http://www.surrey.ac.uk/politics/cse/facetsarchive/MigrationTrendsInAnEnlargedEurope.pdf" TargetMode="External"/><Relationship Id="rId3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cp:keywords>blanchflower, migration</cp:keywords>
  <dc:subject>Speeches</dc:subject>
  <dc:title>The Impact of the recent Migration from Eastern Europe on the UK Economy, speech by David Blanchflower</dc:title>
  <dcterms:created xsi:type="dcterms:W3CDTF">2020-06-02T18:44:28Z</dcterms:created>
  <dcterms:modified xsi:type="dcterms:W3CDTF">2020-06-02T18:44:28Z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2007-01-10T00:00:00Z</vt:filetime>
  </property>
  <property fmtid="{D5CDD505-2E9C-101B-9397-08002B2CF9AE}" pid="3" name="Creator">
    <vt:lpwstr>PScript5.dll Version 5.2.2</vt:lpwstr>
  </property>
  <property fmtid="{D5CDD505-2E9C-101B-9397-08002B2CF9AE}" pid="4" name="LastSaved">
    <vt:filetime>2020-06-02T00:00:00Z</vt:filetime>
  </property>
</Properties>
</file>