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spacing w:before="89"/>
        <w:ind w:left="352" w:right="0" w:firstLine="0"/>
        <w:jc w:val="left"/>
        <w:rPr>
          <w:rFonts w:ascii="Arial"/>
          <w:b/>
          <w:sz w:val="32"/>
        </w:rPr>
      </w:pPr>
      <w:r>
        <w:rPr/>
        <w:pict>
          <v:group style="position:absolute;margin-left:50.52pt;margin-top:-21.942171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b/>
          <w:color w:val="6A719F"/>
          <w:sz w:val="32"/>
        </w:rPr>
        <w:t>Why has Inflation Been So Low Since 1999?</w:t>
      </w:r>
    </w:p>
    <w:p>
      <w:pPr>
        <w:pStyle w:val="BodyText"/>
        <w:spacing w:before="281"/>
        <w:ind w:left="352"/>
        <w:rPr>
          <w:rFonts w:ascii="Arial"/>
        </w:rPr>
      </w:pPr>
      <w:r>
        <w:rPr>
          <w:rFonts w:ascii="Arial"/>
        </w:rPr>
        <w:t>Speech given by</w:t>
      </w:r>
    </w:p>
    <w:p>
      <w:pPr>
        <w:pStyle w:val="BodyText"/>
        <w:spacing w:line="360" w:lineRule="auto" w:before="136"/>
        <w:ind w:left="352" w:right="532"/>
        <w:rPr>
          <w:rFonts w:ascii="Arial"/>
        </w:rPr>
      </w:pPr>
      <w:r>
        <w:rPr>
          <w:rFonts w:ascii="Arial"/>
        </w:rPr>
        <w:t>Stephen Nickell, Bank of England Monetary Policy Committee and London School of Economics</w:t>
      </w:r>
    </w:p>
    <w:p>
      <w:pPr>
        <w:pStyle w:val="BodyText"/>
        <w:spacing w:before="2"/>
        <w:rPr>
          <w:rFonts w:ascii="Arial"/>
          <w:sz w:val="36"/>
        </w:rPr>
      </w:pPr>
    </w:p>
    <w:p>
      <w:pPr>
        <w:pStyle w:val="BodyText"/>
        <w:ind w:left="352"/>
        <w:rPr>
          <w:rFonts w:ascii="Arial"/>
        </w:rPr>
      </w:pPr>
      <w:r>
        <w:rPr>
          <w:rFonts w:ascii="Arial"/>
        </w:rPr>
        <w:t>27 January 2005</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7"/>
        <w:rPr>
          <w:rFonts w:ascii="Arial"/>
          <w:sz w:val="20"/>
        </w:rPr>
      </w:pPr>
    </w:p>
    <w:p>
      <w:pPr>
        <w:spacing w:before="93"/>
        <w:ind w:left="352" w:right="592" w:firstLine="0"/>
        <w:jc w:val="left"/>
        <w:rPr>
          <w:rFonts w:ascii="Arial"/>
          <w:sz w:val="20"/>
        </w:rPr>
      </w:pPr>
      <w:r>
        <w:rPr>
          <w:rFonts w:ascii="Arial"/>
          <w:sz w:val="20"/>
        </w:rPr>
        <w:t>I am most grateful to Jumana Saleheen and Ryan Banerjee for their help with this paper, and to Kate Barker, Marian Bell, Mark Cornelius, Rebecca Driver, Simon Hayes, Andrew Large and Lavan Mahadeva for their penetrating comments on an earlier draft.</w:t>
      </w:r>
    </w:p>
    <w:p>
      <w:pPr>
        <w:pStyle w:val="BodyText"/>
        <w:spacing w:before="9"/>
        <w:rPr>
          <w:rFonts w:ascii="Arial"/>
          <w:sz w:val="11"/>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7"/>
        <w:rPr>
          <w:rFonts w:ascii="Arial"/>
          <w:sz w:val="2"/>
        </w:rPr>
      </w:pPr>
    </w:p>
    <w:p>
      <w:pPr>
        <w:spacing w:before="0"/>
        <w:ind w:left="0" w:right="10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60"/>
        </w:sectPr>
      </w:pPr>
    </w:p>
    <w:p>
      <w:pPr>
        <w:spacing w:before="66"/>
        <w:ind w:left="0" w:right="373" w:firstLine="0"/>
        <w:jc w:val="center"/>
        <w:rPr>
          <w:b/>
          <w:sz w:val="24"/>
        </w:rPr>
      </w:pPr>
      <w:r>
        <w:rPr>
          <w:b/>
          <w:sz w:val="24"/>
          <w:u w:val="thick"/>
        </w:rPr>
        <w:t>Why Has Inflation Been So Low Since 1999?</w:t>
      </w:r>
    </w:p>
    <w:p>
      <w:pPr>
        <w:pStyle w:val="BodyText"/>
        <w:spacing w:before="1"/>
        <w:rPr>
          <w:b/>
          <w:sz w:val="15"/>
        </w:rPr>
      </w:pPr>
    </w:p>
    <w:p>
      <w:pPr>
        <w:spacing w:before="90"/>
        <w:ind w:left="0" w:right="373" w:firstLine="0"/>
        <w:jc w:val="center"/>
        <w:rPr>
          <w:b/>
          <w:sz w:val="24"/>
        </w:rPr>
      </w:pPr>
      <w:r>
        <w:rPr>
          <w:b/>
          <w:sz w:val="24"/>
          <w:u w:val="thick"/>
        </w:rPr>
        <w:t>Summary</w:t>
      </w:r>
    </w:p>
    <w:p>
      <w:pPr>
        <w:pStyle w:val="BodyText"/>
        <w:spacing w:before="5"/>
        <w:rPr>
          <w:b/>
          <w:sz w:val="16"/>
        </w:rPr>
      </w:pPr>
    </w:p>
    <w:p>
      <w:pPr>
        <w:pStyle w:val="ListParagraph"/>
        <w:numPr>
          <w:ilvl w:val="0"/>
          <w:numId w:val="1"/>
        </w:numPr>
        <w:tabs>
          <w:tab w:pos="1023" w:val="left" w:leader="none"/>
        </w:tabs>
        <w:spacing w:line="247" w:lineRule="auto" w:before="90" w:after="0"/>
        <w:ind w:left="715" w:right="1538" w:firstLine="0"/>
        <w:jc w:val="left"/>
        <w:rPr>
          <w:sz w:val="24"/>
        </w:rPr>
      </w:pPr>
      <w:r>
        <w:rPr>
          <w:sz w:val="24"/>
        </w:rPr>
        <w:t>Inflation on the CPI measure has been below the present target level (2%, introduced at the beginning of 2004) since 1999, averaging 1.2% over this</w:t>
      </w:r>
      <w:r>
        <w:rPr>
          <w:spacing w:val="-40"/>
          <w:sz w:val="24"/>
        </w:rPr>
        <w:t> </w:t>
      </w:r>
      <w:r>
        <w:rPr>
          <w:sz w:val="24"/>
        </w:rPr>
        <w:t>period.</w:t>
      </w:r>
    </w:p>
    <w:p>
      <w:pPr>
        <w:pStyle w:val="BodyText"/>
        <w:spacing w:before="4"/>
        <w:rPr>
          <w:sz w:val="22"/>
        </w:rPr>
      </w:pPr>
    </w:p>
    <w:p>
      <w:pPr>
        <w:pStyle w:val="ListParagraph"/>
        <w:numPr>
          <w:ilvl w:val="0"/>
          <w:numId w:val="1"/>
        </w:numPr>
        <w:tabs>
          <w:tab w:pos="1015" w:val="left" w:leader="none"/>
        </w:tabs>
        <w:spacing w:line="242" w:lineRule="auto" w:before="0" w:after="0"/>
        <w:ind w:left="715" w:right="1112" w:firstLine="0"/>
        <w:jc w:val="left"/>
        <w:rPr>
          <w:sz w:val="24"/>
        </w:rPr>
      </w:pPr>
      <w:r>
        <w:rPr>
          <w:spacing w:val="-5"/>
          <w:sz w:val="24"/>
        </w:rPr>
        <w:t>Since </w:t>
      </w:r>
      <w:r>
        <w:rPr>
          <w:sz w:val="24"/>
        </w:rPr>
        <w:t>mid-1999, while CPI service prices have been rising at over 3% per annum, CPI goods prices have been falling. It is this factor which has underpinned the </w:t>
      </w:r>
      <w:r>
        <w:rPr>
          <w:spacing w:val="-2"/>
          <w:sz w:val="24"/>
        </w:rPr>
        <w:t>low </w:t>
      </w:r>
      <w:r>
        <w:rPr>
          <w:sz w:val="24"/>
        </w:rPr>
        <w:t>level of overall inflation. By contrast, goods price inflation in the </w:t>
      </w:r>
      <w:r>
        <w:rPr>
          <w:spacing w:val="-3"/>
          <w:sz w:val="24"/>
        </w:rPr>
        <w:t>Eurozone, using the same measure, </w:t>
      </w:r>
      <w:r>
        <w:rPr>
          <w:sz w:val="24"/>
        </w:rPr>
        <w:t>has been around 2% per</w:t>
      </w:r>
      <w:r>
        <w:rPr>
          <w:spacing w:val="28"/>
          <w:sz w:val="24"/>
        </w:rPr>
        <w:t> </w:t>
      </w:r>
      <w:r>
        <w:rPr>
          <w:sz w:val="24"/>
        </w:rPr>
        <w:t>annum.</w:t>
      </w:r>
    </w:p>
    <w:p>
      <w:pPr>
        <w:pStyle w:val="BodyText"/>
        <w:rPr>
          <w:sz w:val="23"/>
        </w:rPr>
      </w:pPr>
    </w:p>
    <w:p>
      <w:pPr>
        <w:pStyle w:val="ListParagraph"/>
        <w:numPr>
          <w:ilvl w:val="0"/>
          <w:numId w:val="1"/>
        </w:numPr>
        <w:tabs>
          <w:tab w:pos="1023" w:val="left" w:leader="none"/>
        </w:tabs>
        <w:spacing w:line="242" w:lineRule="auto" w:before="0" w:after="0"/>
        <w:ind w:left="715" w:right="1199" w:firstLine="0"/>
        <w:jc w:val="left"/>
        <w:rPr>
          <w:sz w:val="24"/>
        </w:rPr>
      </w:pPr>
      <w:r>
        <w:rPr>
          <w:sz w:val="24"/>
        </w:rPr>
        <w:t>Consumer goods sold in the UK are either produced domestically or imported. Since 1999, there have been three distinct inflationary periods. From 1999 to early 2001 both domestic and imported goods prices were rising. Despite this, retail goods prices were falling during this period because of the fall in margins in the</w:t>
      </w:r>
      <w:r>
        <w:rPr>
          <w:spacing w:val="-38"/>
          <w:sz w:val="24"/>
        </w:rPr>
        <w:t> </w:t>
      </w:r>
      <w:r>
        <w:rPr>
          <w:spacing w:val="-2"/>
          <w:sz w:val="24"/>
        </w:rPr>
        <w:t>distribution </w:t>
      </w:r>
      <w:r>
        <w:rPr>
          <w:spacing w:val="-3"/>
          <w:sz w:val="24"/>
        </w:rPr>
        <w:t>sector.</w:t>
      </w:r>
    </w:p>
    <w:p>
      <w:pPr>
        <w:pStyle w:val="BodyText"/>
        <w:spacing w:before="9"/>
        <w:rPr>
          <w:sz w:val="23"/>
        </w:rPr>
      </w:pPr>
    </w:p>
    <w:p>
      <w:pPr>
        <w:pStyle w:val="ListParagraph"/>
        <w:numPr>
          <w:ilvl w:val="0"/>
          <w:numId w:val="1"/>
        </w:numPr>
        <w:tabs>
          <w:tab w:pos="1020" w:val="left" w:leader="none"/>
        </w:tabs>
        <w:spacing w:line="237" w:lineRule="auto" w:before="0" w:after="0"/>
        <w:ind w:left="715" w:right="1300" w:firstLine="0"/>
        <w:jc w:val="left"/>
        <w:rPr>
          <w:sz w:val="24"/>
        </w:rPr>
      </w:pPr>
      <w:r>
        <w:rPr>
          <w:sz w:val="24"/>
        </w:rPr>
        <w:t>From early 2001 to late 2002, both domestic and imported goods prices were falling and this deflation was passed on to retail goods prices. From late 2002 to</w:t>
      </w:r>
      <w:r>
        <w:rPr>
          <w:spacing w:val="-43"/>
          <w:sz w:val="24"/>
        </w:rPr>
        <w:t> </w:t>
      </w:r>
      <w:r>
        <w:rPr>
          <w:sz w:val="24"/>
        </w:rPr>
        <w:t>the present, domestic goods price inflation has been rising but this has been more than offset by falling import prices and strong distribution sector productivity growth, </w:t>
      </w:r>
      <w:r>
        <w:rPr>
          <w:spacing w:val="-4"/>
          <w:sz w:val="24"/>
        </w:rPr>
        <w:t>which </w:t>
      </w:r>
      <w:r>
        <w:rPr>
          <w:sz w:val="24"/>
        </w:rPr>
        <w:t>has kept retail goods prices</w:t>
      </w:r>
      <w:r>
        <w:rPr>
          <w:spacing w:val="30"/>
          <w:sz w:val="24"/>
        </w:rPr>
        <w:t> </w:t>
      </w:r>
      <w:r>
        <w:rPr>
          <w:sz w:val="24"/>
        </w:rPr>
        <w:t>falling.</w:t>
      </w:r>
    </w:p>
    <w:p>
      <w:pPr>
        <w:pStyle w:val="BodyText"/>
        <w:spacing w:before="6"/>
      </w:pPr>
    </w:p>
    <w:p>
      <w:pPr>
        <w:pStyle w:val="ListParagraph"/>
        <w:numPr>
          <w:ilvl w:val="0"/>
          <w:numId w:val="1"/>
        </w:numPr>
        <w:tabs>
          <w:tab w:pos="1024" w:val="left" w:leader="none"/>
        </w:tabs>
        <w:spacing w:line="240" w:lineRule="auto" w:before="0" w:after="0"/>
        <w:ind w:left="715" w:right="1170" w:firstLine="0"/>
        <w:jc w:val="left"/>
        <w:rPr>
          <w:sz w:val="24"/>
        </w:rPr>
      </w:pPr>
      <w:r>
        <w:rPr>
          <w:sz w:val="24"/>
        </w:rPr>
        <w:t>So while falling margins in the distribution sector were important in the early part of the period, falling import prices have been a key factor more recently. Since</w:t>
      </w:r>
      <w:r>
        <w:rPr>
          <w:spacing w:val="-37"/>
          <w:sz w:val="24"/>
        </w:rPr>
        <w:t> </w:t>
      </w:r>
      <w:r>
        <w:rPr>
          <w:sz w:val="24"/>
        </w:rPr>
        <w:t>2000, the process of switching to cheaper sources of supply has, by itself, cut more than ½ percentage point per annum off import price</w:t>
      </w:r>
      <w:r>
        <w:rPr>
          <w:spacing w:val="11"/>
          <w:sz w:val="24"/>
        </w:rPr>
        <w:t> </w:t>
      </w:r>
      <w:r>
        <w:rPr>
          <w:sz w:val="24"/>
        </w:rPr>
        <w:t>inflation.</w:t>
      </w:r>
    </w:p>
    <w:p>
      <w:pPr>
        <w:pStyle w:val="BodyText"/>
      </w:pPr>
    </w:p>
    <w:p>
      <w:pPr>
        <w:pStyle w:val="ListParagraph"/>
        <w:numPr>
          <w:ilvl w:val="0"/>
          <w:numId w:val="1"/>
        </w:numPr>
        <w:tabs>
          <w:tab w:pos="1026" w:val="left" w:leader="none"/>
        </w:tabs>
        <w:spacing w:line="240" w:lineRule="auto" w:before="0" w:after="0"/>
        <w:ind w:left="715" w:right="1183" w:firstLine="0"/>
        <w:jc w:val="left"/>
        <w:rPr>
          <w:sz w:val="24"/>
        </w:rPr>
      </w:pPr>
      <w:r>
        <w:rPr>
          <w:sz w:val="24"/>
        </w:rPr>
        <w:t>Looking to the future, there seems no reason why domestic goods price inflation will fall significantly below current levels and, very recently, it appears that imported goods prices have stopped falling. The continued strength of the world economy will imply further upward pressure on the world prices of traded goods which suggests that</w:t>
      </w:r>
      <w:r>
        <w:rPr>
          <w:spacing w:val="-4"/>
          <w:sz w:val="24"/>
        </w:rPr>
        <w:t> </w:t>
      </w:r>
      <w:r>
        <w:rPr>
          <w:sz w:val="24"/>
        </w:rPr>
        <w:t>this</w:t>
      </w:r>
      <w:r>
        <w:rPr>
          <w:spacing w:val="-3"/>
          <w:sz w:val="24"/>
        </w:rPr>
        <w:t> </w:t>
      </w:r>
      <w:r>
        <w:rPr>
          <w:sz w:val="24"/>
        </w:rPr>
        <w:t>recent</w:t>
      </w:r>
      <w:r>
        <w:rPr>
          <w:spacing w:val="-4"/>
          <w:sz w:val="24"/>
        </w:rPr>
        <w:t> </w:t>
      </w:r>
      <w:r>
        <w:rPr>
          <w:sz w:val="24"/>
        </w:rPr>
        <w:t>turn</w:t>
      </w:r>
      <w:r>
        <w:rPr>
          <w:spacing w:val="-3"/>
          <w:sz w:val="24"/>
        </w:rPr>
        <w:t> </w:t>
      </w:r>
      <w:r>
        <w:rPr>
          <w:sz w:val="24"/>
        </w:rPr>
        <w:t>round</w:t>
      </w:r>
      <w:r>
        <w:rPr>
          <w:spacing w:val="-4"/>
          <w:sz w:val="24"/>
        </w:rPr>
        <w:t> </w:t>
      </w:r>
      <w:r>
        <w:rPr>
          <w:sz w:val="24"/>
        </w:rPr>
        <w:t>in</w:t>
      </w:r>
      <w:r>
        <w:rPr>
          <w:spacing w:val="-3"/>
          <w:sz w:val="24"/>
        </w:rPr>
        <w:t> </w:t>
      </w:r>
      <w:r>
        <w:rPr>
          <w:sz w:val="24"/>
        </w:rPr>
        <w:t>import</w:t>
      </w:r>
      <w:r>
        <w:rPr>
          <w:spacing w:val="-4"/>
          <w:sz w:val="24"/>
        </w:rPr>
        <w:t> </w:t>
      </w:r>
      <w:r>
        <w:rPr>
          <w:sz w:val="24"/>
        </w:rPr>
        <w:t>prices</w:t>
      </w:r>
      <w:r>
        <w:rPr>
          <w:spacing w:val="-3"/>
          <w:sz w:val="24"/>
        </w:rPr>
        <w:t> </w:t>
      </w:r>
      <w:r>
        <w:rPr>
          <w:sz w:val="24"/>
        </w:rPr>
        <w:t>will</w:t>
      </w:r>
      <w:r>
        <w:rPr>
          <w:spacing w:val="-3"/>
          <w:sz w:val="24"/>
        </w:rPr>
        <w:t> </w:t>
      </w:r>
      <w:r>
        <w:rPr>
          <w:sz w:val="24"/>
        </w:rPr>
        <w:t>not</w:t>
      </w:r>
      <w:r>
        <w:rPr>
          <w:spacing w:val="-4"/>
          <w:sz w:val="24"/>
        </w:rPr>
        <w:t> </w:t>
      </w:r>
      <w:r>
        <w:rPr>
          <w:sz w:val="24"/>
        </w:rPr>
        <w:t>reverse</w:t>
      </w:r>
      <w:r>
        <w:rPr>
          <w:spacing w:val="-3"/>
          <w:sz w:val="24"/>
        </w:rPr>
        <w:t> </w:t>
      </w:r>
      <w:r>
        <w:rPr>
          <w:sz w:val="24"/>
        </w:rPr>
        <w:t>and</w:t>
      </w:r>
      <w:r>
        <w:rPr>
          <w:spacing w:val="-4"/>
          <w:sz w:val="24"/>
        </w:rPr>
        <w:t> </w:t>
      </w:r>
      <w:r>
        <w:rPr>
          <w:sz w:val="24"/>
        </w:rPr>
        <w:t>that</w:t>
      </w:r>
      <w:r>
        <w:rPr>
          <w:spacing w:val="-2"/>
          <w:sz w:val="24"/>
        </w:rPr>
        <w:t> </w:t>
      </w:r>
      <w:r>
        <w:rPr>
          <w:sz w:val="24"/>
        </w:rPr>
        <w:t>import</w:t>
      </w:r>
      <w:r>
        <w:rPr>
          <w:spacing w:val="-3"/>
          <w:sz w:val="24"/>
        </w:rPr>
        <w:t> </w:t>
      </w:r>
      <w:r>
        <w:rPr>
          <w:sz w:val="24"/>
        </w:rPr>
        <w:t>prices</w:t>
      </w:r>
      <w:r>
        <w:rPr>
          <w:spacing w:val="-3"/>
          <w:sz w:val="24"/>
        </w:rPr>
        <w:t> </w:t>
      </w:r>
      <w:r>
        <w:rPr>
          <w:sz w:val="24"/>
        </w:rPr>
        <w:t>will start to rise. Overall, this indicates that we are entering a period when both domestic and </w:t>
      </w:r>
      <w:r>
        <w:rPr>
          <w:spacing w:val="-3"/>
          <w:sz w:val="24"/>
        </w:rPr>
        <w:t>imported goods prices </w:t>
      </w:r>
      <w:r>
        <w:rPr>
          <w:sz w:val="24"/>
        </w:rPr>
        <w:t>are going to rise. So, unless there is a further squeeze on distribution margins, it seems likely that CPI goods price </w:t>
      </w:r>
      <w:r>
        <w:rPr>
          <w:spacing w:val="-5"/>
          <w:sz w:val="24"/>
        </w:rPr>
        <w:t>inflation </w:t>
      </w:r>
      <w:r>
        <w:rPr>
          <w:spacing w:val="-3"/>
          <w:sz w:val="24"/>
        </w:rPr>
        <w:t>will move into </w:t>
      </w:r>
      <w:r>
        <w:rPr>
          <w:sz w:val="24"/>
        </w:rPr>
        <w:t>positive territory, settling down at a relatively low but positive level. This is consistent with CPI inflation moving close to target over the next couple of</w:t>
      </w:r>
      <w:r>
        <w:rPr>
          <w:spacing w:val="-5"/>
          <w:sz w:val="24"/>
        </w:rPr>
        <w:t> </w:t>
      </w:r>
      <w:r>
        <w:rPr>
          <w:spacing w:val="-2"/>
          <w:sz w:val="24"/>
        </w:rPr>
        <w:t>years.</w:t>
      </w:r>
    </w:p>
    <w:p>
      <w:pPr>
        <w:pStyle w:val="BodyText"/>
        <w:spacing w:before="6"/>
        <w:rPr>
          <w:sz w:val="23"/>
        </w:rPr>
      </w:pPr>
    </w:p>
    <w:p>
      <w:pPr>
        <w:pStyle w:val="ListParagraph"/>
        <w:numPr>
          <w:ilvl w:val="0"/>
          <w:numId w:val="1"/>
        </w:numPr>
        <w:tabs>
          <w:tab w:pos="1023" w:val="left" w:leader="none"/>
        </w:tabs>
        <w:spacing w:line="242" w:lineRule="auto" w:before="0" w:after="0"/>
        <w:ind w:left="715" w:right="1096" w:firstLine="0"/>
        <w:jc w:val="left"/>
        <w:rPr>
          <w:sz w:val="24"/>
        </w:rPr>
      </w:pPr>
      <w:r>
        <w:rPr>
          <w:spacing w:val="-3"/>
          <w:sz w:val="24"/>
        </w:rPr>
        <w:t>There are, however, many uncertainties. </w:t>
      </w:r>
      <w:r>
        <w:rPr>
          <w:sz w:val="24"/>
        </w:rPr>
        <w:t>On the up-side, the tightness of the </w:t>
      </w:r>
      <w:r>
        <w:rPr>
          <w:spacing w:val="-2"/>
          <w:sz w:val="24"/>
        </w:rPr>
        <w:t>labour </w:t>
      </w:r>
      <w:r>
        <w:rPr>
          <w:sz w:val="24"/>
        </w:rPr>
        <w:t>market may drive up labour costs, and hence domestically produced goods prices, faster than we expect. On the other hand, more extensive switching towards cheaper suppliers in world markets may exert further downward pressure on </w:t>
      </w:r>
      <w:r>
        <w:rPr>
          <w:spacing w:val="-4"/>
          <w:sz w:val="24"/>
        </w:rPr>
        <w:t>imported </w:t>
      </w:r>
      <w:r>
        <w:rPr>
          <w:sz w:val="24"/>
        </w:rPr>
        <w:t>goods prices keeping CPI goods price inflation in negative</w:t>
      </w:r>
      <w:r>
        <w:rPr>
          <w:spacing w:val="15"/>
          <w:sz w:val="24"/>
        </w:rPr>
        <w:t> </w:t>
      </w:r>
      <w:r>
        <w:rPr>
          <w:sz w:val="24"/>
        </w:rPr>
        <w:t>territory.</w:t>
      </w:r>
    </w:p>
    <w:p>
      <w:pPr>
        <w:spacing w:after="0" w:line="242" w:lineRule="auto"/>
        <w:jc w:val="left"/>
        <w:rPr>
          <w:sz w:val="24"/>
        </w:rPr>
        <w:sectPr>
          <w:pgSz w:w="11920" w:h="16840"/>
          <w:pgMar w:top="1580" w:bottom="280" w:left="1100" w:right="720"/>
        </w:sectPr>
      </w:pPr>
    </w:p>
    <w:p>
      <w:pPr>
        <w:pStyle w:val="ListParagraph"/>
        <w:numPr>
          <w:ilvl w:val="1"/>
          <w:numId w:val="1"/>
        </w:numPr>
        <w:tabs>
          <w:tab w:pos="4435" w:val="left" w:leader="none"/>
        </w:tabs>
        <w:spacing w:line="240" w:lineRule="auto" w:before="76" w:after="0"/>
        <w:ind w:left="4435" w:right="0" w:hanging="300"/>
        <w:jc w:val="left"/>
        <w:rPr>
          <w:sz w:val="24"/>
        </w:rPr>
      </w:pPr>
      <w:r>
        <w:rPr>
          <w:sz w:val="24"/>
          <w:u w:val="single"/>
        </w:rPr>
        <w:t>Introduction</w:t>
      </w:r>
    </w:p>
    <w:p>
      <w:pPr>
        <w:pStyle w:val="BodyText"/>
        <w:spacing w:before="2"/>
        <w:rPr>
          <w:sz w:val="28"/>
        </w:rPr>
      </w:pPr>
    </w:p>
    <w:p>
      <w:pPr>
        <w:pStyle w:val="BodyText"/>
        <w:spacing w:line="364" w:lineRule="auto" w:before="90"/>
        <w:ind w:left="715" w:right="1161"/>
      </w:pPr>
      <w:r>
        <w:rPr/>
        <w:t>Towards the end of last year, Richard Lambert gave a fascinating speech on low inflation in the UK (Lambert, 2004). This is a sequel.</w:t>
      </w:r>
    </w:p>
    <w:p>
      <w:pPr>
        <w:pStyle w:val="BodyText"/>
        <w:spacing w:before="3"/>
        <w:rPr>
          <w:sz w:val="35"/>
        </w:rPr>
      </w:pPr>
    </w:p>
    <w:p>
      <w:pPr>
        <w:pStyle w:val="BodyText"/>
        <w:spacing w:line="360" w:lineRule="auto"/>
        <w:ind w:left="715" w:right="1161"/>
      </w:pPr>
      <w:r>
        <w:rPr/>
        <w:t>Back in 2002, the MPC was criticised for undershooting the RPIX inflation target over the previous three years (see Figure 1) and it was suggested that it had a deflationary bias, setting interest rates unnecessarily high. In Nickell (2002), this accusation was analysed. The overall conclusion was that the undershooting had arisen, in the main, because the MPC, </w:t>
      </w:r>
      <w:r>
        <w:rPr>
          <w:i/>
        </w:rPr>
        <w:t>along with all other forecasters</w:t>
      </w:r>
      <w:r>
        <w:rPr/>
        <w:t>, had under predicted the sterling exchange rate over much of the period from the foundation of the MPC in 1997 to 2001 (see Figure 2 for the consensus forecasts of that era). This tended to generate an over prediction of import prices and therefore inflation over the same period and hence to interest rates being set marginally too high from an </w:t>
      </w:r>
      <w:r>
        <w:rPr>
          <w:u w:val="single"/>
        </w:rPr>
        <w:t>ex-post</w:t>
      </w:r>
      <w:r>
        <w:rPr/>
        <w:t> perspective. I concluded that it would be hard to convict the MPC of a deliberate deflationary bias simply on these grounds.</w:t>
      </w:r>
    </w:p>
    <w:p>
      <w:pPr>
        <w:pStyle w:val="BodyText"/>
        <w:spacing w:before="9"/>
        <w:rPr>
          <w:sz w:val="35"/>
        </w:rPr>
      </w:pPr>
    </w:p>
    <w:p>
      <w:pPr>
        <w:pStyle w:val="BodyText"/>
        <w:spacing w:line="360" w:lineRule="auto"/>
        <w:ind w:left="715" w:right="1114"/>
      </w:pPr>
      <w:r>
        <w:rPr/>
        <w:t>After late 2002, this issue went away as RPIX inflation moved above target (see Figure 1) where it remained until the target was changed to 2% on the CPI measure in December 2003. However, this question of deflationary bias looks as if it is starting to make a comeback (see, for example, para.48 in House of Lords, 2004</w:t>
      </w:r>
      <w:r>
        <w:rPr>
          <w:vertAlign w:val="superscript"/>
        </w:rPr>
        <w:t>1</w:t>
      </w:r>
      <w:r>
        <w:rPr>
          <w:vertAlign w:val="baseline"/>
        </w:rPr>
        <w:t>). In </w:t>
      </w:r>
      <w:r>
        <w:rPr>
          <w:spacing w:val="-3"/>
          <w:vertAlign w:val="baseline"/>
        </w:rPr>
        <w:t>fact, the </w:t>
      </w:r>
      <w:r>
        <w:rPr>
          <w:vertAlign w:val="baseline"/>
        </w:rPr>
        <w:t>House of Lords Select Committee on Economic Affairs was referring back to the old question of the pre-2003 period. However given that CPI inflation has been well below 2% both since it assumed its target role and for many years previously (see Figure 1), the issue of inflation being persistently below target is very likely to come back on the</w:t>
      </w:r>
      <w:r>
        <w:rPr>
          <w:spacing w:val="5"/>
          <w:vertAlign w:val="baseline"/>
        </w:rPr>
        <w:t> </w:t>
      </w:r>
      <w:r>
        <w:rPr>
          <w:spacing w:val="-3"/>
          <w:vertAlign w:val="baseline"/>
        </w:rPr>
        <w:t>agenda.</w:t>
      </w:r>
    </w:p>
    <w:p>
      <w:pPr>
        <w:pStyle w:val="BodyText"/>
        <w:rPr>
          <w:sz w:val="36"/>
        </w:rPr>
      </w:pPr>
    </w:p>
    <w:p>
      <w:pPr>
        <w:pStyle w:val="BodyText"/>
        <w:spacing w:line="360" w:lineRule="auto" w:before="1"/>
        <w:ind w:left="715" w:right="1054"/>
      </w:pPr>
      <w:r>
        <w:rPr/>
        <w:t>As is well known, CPI inflation is likely to be around 0.8 percentage points below RPIX inflation in the long run (see Nickell, 2003, for a detailed analysis of the switch in target). Much of this long-run difference (0.5 percentage points) is down to the different formulae used to aggregate the inflation rates of all the different goods. But the remaining 0.3 percentage points of the long-run difference is due to the exclusion of housing depreciation and Council Tax from CPI. While the long-run impact of this exclusion is relatively small, in the short run it can, and recently has had, a very substantial effect on the difference between CPI and RPIX inflation. Indeed, because of the fact that the housing depreciation element of RPIX is based on house price inflation, throughout 2003 RPIX inflation was significantly above target whereas CPI</w:t>
      </w:r>
    </w:p>
    <w:p>
      <w:pPr>
        <w:spacing w:after="0" w:line="360" w:lineRule="auto"/>
        <w:sectPr>
          <w:footerReference w:type="default" r:id="rId7"/>
          <w:pgSz w:w="11920" w:h="16840"/>
          <w:pgMar w:footer="779" w:header="0" w:top="460" w:bottom="960" w:left="1100" w:right="720"/>
          <w:pgNumType w:start="1"/>
        </w:sectPr>
      </w:pPr>
    </w:p>
    <w:p>
      <w:pPr>
        <w:pStyle w:val="BodyText"/>
        <w:spacing w:line="364" w:lineRule="auto" w:before="76"/>
        <w:ind w:left="715" w:right="1161"/>
      </w:pPr>
      <w:r>
        <w:rPr/>
        <w:t>inflation was below its subsequent target. During this period the difference between the two measures of inflation was well over 1 percentage point.</w:t>
      </w:r>
    </w:p>
    <w:p>
      <w:pPr>
        <w:pStyle w:val="BodyText"/>
        <w:spacing w:before="3"/>
        <w:rPr>
          <w:sz w:val="35"/>
        </w:rPr>
      </w:pPr>
    </w:p>
    <w:p>
      <w:pPr>
        <w:pStyle w:val="BodyText"/>
        <w:spacing w:line="360" w:lineRule="auto"/>
        <w:ind w:left="715" w:right="1161"/>
      </w:pPr>
      <w:r>
        <w:rPr/>
        <w:t>The interesting fact that comes out of all this and is worth looking at in more detail is that CPI inflation, that is general consumer price inflation excluding housing costs, has been very low for most of the time since the late 1990s. Indeed, its average rate since 1999 has been 1.2%. Trying to understand why this has happened is important, particularly as the MPC projection of the most likely path of CPI inflation moves above 2% by the end of 2006.</w:t>
      </w:r>
    </w:p>
    <w:p>
      <w:pPr>
        <w:pStyle w:val="BodyText"/>
        <w:spacing w:before="9"/>
        <w:rPr>
          <w:sz w:val="35"/>
        </w:rPr>
      </w:pPr>
    </w:p>
    <w:p>
      <w:pPr>
        <w:pStyle w:val="BodyText"/>
        <w:spacing w:line="357" w:lineRule="auto"/>
        <w:ind w:left="715" w:right="1161"/>
      </w:pPr>
      <w:r>
        <w:rPr/>
        <w:t>In what follows, we first split inflation into CPI goods and CPI services, concluding that low CPI inflation since 1999 is mainly accounted for by the fact that CPI goods prices have been falling over most of the period. This is particularly unusual in the sense that over the same period, using the same measure, average goods price inflation in the Eurozone has been close to 2%. This during a period when the</w:t>
      </w:r>
    </w:p>
    <w:p>
      <w:pPr>
        <w:pStyle w:val="BodyText"/>
        <w:spacing w:line="352" w:lineRule="auto" w:before="14"/>
        <w:ind w:left="715" w:right="1054"/>
      </w:pPr>
      <w:r>
        <w:rPr/>
        <w:t>sterling-euro exchange rate was much the same at the end of the period as it was at the beginning.</w:t>
      </w:r>
    </w:p>
    <w:p>
      <w:pPr>
        <w:pStyle w:val="BodyText"/>
        <w:spacing w:before="8"/>
        <w:rPr>
          <w:sz w:val="37"/>
        </w:rPr>
      </w:pPr>
    </w:p>
    <w:p>
      <w:pPr>
        <w:pStyle w:val="BodyText"/>
        <w:spacing w:line="360" w:lineRule="auto"/>
        <w:ind w:left="715" w:right="1181"/>
      </w:pPr>
      <w:r>
        <w:rPr>
          <w:spacing w:val="-5"/>
        </w:rPr>
        <w:t>In</w:t>
      </w:r>
      <w:r>
        <w:rPr>
          <w:spacing w:val="-15"/>
        </w:rPr>
        <w:t> </w:t>
      </w:r>
      <w:r>
        <w:rPr/>
        <w:t>Section</w:t>
      </w:r>
      <w:r>
        <w:rPr>
          <w:spacing w:val="-3"/>
        </w:rPr>
        <w:t> </w:t>
      </w:r>
      <w:r>
        <w:rPr/>
        <w:t>3</w:t>
      </w:r>
      <w:r>
        <w:rPr>
          <w:spacing w:val="-2"/>
        </w:rPr>
        <w:t> </w:t>
      </w:r>
      <w:r>
        <w:rPr/>
        <w:t>we</w:t>
      </w:r>
      <w:r>
        <w:rPr>
          <w:spacing w:val="-2"/>
        </w:rPr>
        <w:t> </w:t>
      </w:r>
      <w:r>
        <w:rPr/>
        <w:t>analyse</w:t>
      </w:r>
      <w:r>
        <w:rPr>
          <w:spacing w:val="-3"/>
        </w:rPr>
        <w:t> </w:t>
      </w:r>
      <w:r>
        <w:rPr/>
        <w:t>the</w:t>
      </w:r>
      <w:r>
        <w:rPr>
          <w:spacing w:val="-2"/>
        </w:rPr>
        <w:t> </w:t>
      </w:r>
      <w:r>
        <w:rPr/>
        <w:t>factors</w:t>
      </w:r>
      <w:r>
        <w:rPr>
          <w:spacing w:val="-2"/>
        </w:rPr>
        <w:t> </w:t>
      </w:r>
      <w:r>
        <w:rPr/>
        <w:t>driving</w:t>
      </w:r>
      <w:r>
        <w:rPr>
          <w:spacing w:val="-3"/>
        </w:rPr>
        <w:t> </w:t>
      </w:r>
      <w:r>
        <w:rPr/>
        <w:t>the</w:t>
      </w:r>
      <w:r>
        <w:rPr>
          <w:spacing w:val="-2"/>
        </w:rPr>
        <w:t> </w:t>
      </w:r>
      <w:r>
        <w:rPr/>
        <w:t>prices</w:t>
      </w:r>
      <w:r>
        <w:rPr>
          <w:spacing w:val="-4"/>
        </w:rPr>
        <w:t> </w:t>
      </w:r>
      <w:r>
        <w:rPr/>
        <w:t>of</w:t>
      </w:r>
      <w:r>
        <w:rPr>
          <w:spacing w:val="-4"/>
        </w:rPr>
        <w:t> </w:t>
      </w:r>
      <w:r>
        <w:rPr/>
        <w:t>domestically</w:t>
      </w:r>
      <w:r>
        <w:rPr>
          <w:spacing w:val="-4"/>
        </w:rPr>
        <w:t> </w:t>
      </w:r>
      <w:r>
        <w:rPr/>
        <w:t>produced</w:t>
      </w:r>
      <w:r>
        <w:rPr>
          <w:spacing w:val="-4"/>
        </w:rPr>
        <w:t> </w:t>
      </w:r>
      <w:r>
        <w:rPr/>
        <w:t>goods and in Section 4 we focus on imported goods prices. Having understood </w:t>
      </w:r>
      <w:r>
        <w:rPr>
          <w:spacing w:val="-2"/>
        </w:rPr>
        <w:t>the </w:t>
      </w:r>
      <w:r>
        <w:rPr/>
        <w:t>determinants of goods prices at the factory gate and the port of entry, in Section 5 we investigate the retail distribution sector which turns </w:t>
      </w:r>
      <w:r>
        <w:rPr>
          <w:spacing w:val="-8"/>
        </w:rPr>
        <w:t>goods </w:t>
      </w:r>
      <w:r>
        <w:rPr/>
        <w:t>at the port and factory gate into goods at retail outlets. These three sections give </w:t>
      </w:r>
      <w:r>
        <w:rPr>
          <w:spacing w:val="-5"/>
        </w:rPr>
        <w:t>us </w:t>
      </w:r>
      <w:r>
        <w:rPr/>
        <w:t>an overview </w:t>
      </w:r>
      <w:r>
        <w:rPr>
          <w:spacing w:val="7"/>
        </w:rPr>
        <w:t>of </w:t>
      </w:r>
      <w:r>
        <w:rPr/>
        <w:t>the </w:t>
      </w:r>
      <w:r>
        <w:rPr>
          <w:spacing w:val="-3"/>
        </w:rPr>
        <w:t>reasons </w:t>
      </w:r>
      <w:r>
        <w:rPr/>
        <w:t>why goods inflation has been so low. Then, in Section 6, we pursue things a </w:t>
      </w:r>
      <w:r>
        <w:rPr>
          <w:spacing w:val="-2"/>
        </w:rPr>
        <w:t>little </w:t>
      </w:r>
      <w:r>
        <w:rPr/>
        <w:t>further by investigating which sectors have made </w:t>
      </w:r>
      <w:r>
        <w:rPr>
          <w:spacing w:val="-12"/>
        </w:rPr>
        <w:t>the </w:t>
      </w:r>
      <w:r>
        <w:rPr/>
        <w:t>biggest contribution to falling goods prices. We conclude by asking which inflationary pressures now in </w:t>
      </w:r>
      <w:r>
        <w:rPr>
          <w:spacing w:val="-2"/>
        </w:rPr>
        <w:t>the </w:t>
      </w:r>
      <w:r>
        <w:rPr/>
        <w:t>pipeline are consistent with an MPC central projection where CPI inflation moves </w:t>
      </w:r>
      <w:r>
        <w:rPr>
          <w:spacing w:val="-3"/>
        </w:rPr>
        <w:t>above </w:t>
      </w:r>
      <w:r>
        <w:rPr/>
        <w:t>the 2% </w:t>
      </w:r>
      <w:r>
        <w:rPr>
          <w:spacing w:val="-3"/>
        </w:rPr>
        <w:t>target </w:t>
      </w:r>
      <w:r>
        <w:rPr/>
        <w:t>in</w:t>
      </w:r>
      <w:r>
        <w:rPr>
          <w:spacing w:val="19"/>
        </w:rPr>
        <w:t> </w:t>
      </w:r>
      <w:r>
        <w:rPr>
          <w:spacing w:val="-3"/>
        </w:rPr>
        <w:t>2006?</w:t>
      </w:r>
    </w:p>
    <w:p>
      <w:pPr>
        <w:pStyle w:val="BodyText"/>
        <w:spacing w:before="3"/>
        <w:rPr>
          <w:sz w:val="35"/>
        </w:rPr>
      </w:pPr>
    </w:p>
    <w:p>
      <w:pPr>
        <w:pStyle w:val="ListParagraph"/>
        <w:numPr>
          <w:ilvl w:val="1"/>
          <w:numId w:val="1"/>
        </w:numPr>
        <w:tabs>
          <w:tab w:pos="3340" w:val="left" w:leader="none"/>
        </w:tabs>
        <w:spacing w:line="240" w:lineRule="auto" w:before="0" w:after="0"/>
        <w:ind w:left="3340" w:right="0" w:hanging="300"/>
        <w:jc w:val="left"/>
        <w:rPr>
          <w:sz w:val="24"/>
        </w:rPr>
      </w:pPr>
      <w:r>
        <w:rPr>
          <w:sz w:val="24"/>
          <w:u w:val="single"/>
        </w:rPr>
        <w:t>CPI Inflation: Goods and</w:t>
      </w:r>
      <w:r>
        <w:rPr>
          <w:spacing w:val="4"/>
          <w:sz w:val="24"/>
          <w:u w:val="single"/>
        </w:rPr>
        <w:t> </w:t>
      </w:r>
      <w:r>
        <w:rPr>
          <w:spacing w:val="2"/>
          <w:sz w:val="24"/>
          <w:u w:val="single"/>
        </w:rPr>
        <w:t>Services</w:t>
      </w:r>
    </w:p>
    <w:p>
      <w:pPr>
        <w:pStyle w:val="BodyText"/>
        <w:rPr>
          <w:sz w:val="20"/>
        </w:rPr>
      </w:pPr>
    </w:p>
    <w:p>
      <w:pPr>
        <w:pStyle w:val="BodyText"/>
        <w:spacing w:before="11"/>
        <w:rPr>
          <w:sz w:val="19"/>
        </w:rPr>
      </w:pPr>
    </w:p>
    <w:p>
      <w:pPr>
        <w:pStyle w:val="BodyText"/>
        <w:spacing w:line="360" w:lineRule="auto" w:before="90"/>
        <w:ind w:left="715" w:right="1161"/>
      </w:pPr>
      <w:r>
        <w:rPr/>
        <w:t>If we are to understand why CPI inflation has been so low in recent years, the first step is to divide CPI into goods and services. In Figure 3, we see the significant gap between CPI goods and service price inflation. Furthermore, it is clear that the low level of inflation since 1999 is being driven by the fact that throughout most of this period, CPI goods prices have been falling. It is this fact which we shall investigate further</w:t>
      </w:r>
      <w:r>
        <w:rPr>
          <w:vertAlign w:val="superscript"/>
        </w:rPr>
        <w:t>2</w:t>
      </w:r>
      <w:r>
        <w:rPr>
          <w:vertAlign w:val="baseline"/>
        </w:rPr>
        <w:t>. To do this we look at the various stages from the production or import of</w:t>
      </w:r>
    </w:p>
    <w:p>
      <w:pPr>
        <w:spacing w:after="0" w:line="360" w:lineRule="auto"/>
        <w:sectPr>
          <w:pgSz w:w="11920" w:h="16840"/>
          <w:pgMar w:header="0" w:footer="779" w:top="460" w:bottom="960" w:left="1100" w:right="720"/>
        </w:sectPr>
      </w:pPr>
    </w:p>
    <w:p>
      <w:pPr>
        <w:pStyle w:val="BodyText"/>
        <w:spacing w:line="357" w:lineRule="auto" w:before="76"/>
        <w:ind w:left="715" w:right="1054"/>
      </w:pPr>
      <w:r>
        <w:rPr/>
        <w:t>goods to their appearance in consumer outlets. So we analyse successively, the prices of domestically produced goods at the factory gate, the prices of imported goods, and the operation of the distribution sector which buys goods from the factory gate or the port and sells them in retail outlets at prices which determine the CPI goods price index.</w:t>
      </w:r>
    </w:p>
    <w:p>
      <w:pPr>
        <w:pStyle w:val="BodyText"/>
        <w:spacing w:before="8"/>
        <w:rPr>
          <w:sz w:val="37"/>
        </w:rPr>
      </w:pPr>
    </w:p>
    <w:p>
      <w:pPr>
        <w:pStyle w:val="BodyText"/>
        <w:spacing w:line="357" w:lineRule="auto"/>
        <w:ind w:left="715" w:right="1172"/>
      </w:pPr>
      <w:r>
        <w:rPr/>
        <w:t>Starting with home produced and imported goods, a broad overview of inflation is provided in Figure 4. What we see is that home produced goods price inflation </w:t>
      </w:r>
      <w:r>
        <w:rPr>
          <w:spacing w:val="-2"/>
        </w:rPr>
        <w:t>has </w:t>
      </w:r>
      <w:r>
        <w:rPr/>
        <w:t>been positive for the majority of the time since 1999. Furthermore, if we </w:t>
      </w:r>
      <w:r>
        <w:rPr>
          <w:spacing w:val="-2"/>
        </w:rPr>
        <w:t>remove </w:t>
      </w:r>
      <w:r>
        <w:rPr/>
        <w:t>petroleum products, which add a lot of noise to the series as oil prices fluctuate, we see in </w:t>
      </w:r>
      <w:r>
        <w:rPr>
          <w:spacing w:val="-3"/>
        </w:rPr>
        <w:t>Figure </w:t>
      </w:r>
      <w:r>
        <w:rPr/>
        <w:t>4 that home produced goods inflation has been rising steadily since 2000, turning from negative to positive in 2001. In </w:t>
      </w:r>
      <w:r>
        <w:rPr>
          <w:spacing w:val="-4"/>
        </w:rPr>
        <w:t>fact, </w:t>
      </w:r>
      <w:r>
        <w:rPr/>
        <w:t>we </w:t>
      </w:r>
      <w:r>
        <w:rPr>
          <w:spacing w:val="-4"/>
        </w:rPr>
        <w:t>would </w:t>
      </w:r>
      <w:r>
        <w:rPr>
          <w:spacing w:val="-3"/>
        </w:rPr>
        <w:t>have </w:t>
      </w:r>
      <w:r>
        <w:rPr/>
        <w:t>a </w:t>
      </w:r>
      <w:r>
        <w:rPr>
          <w:spacing w:val="-3"/>
        </w:rPr>
        <w:t>very </w:t>
      </w:r>
      <w:r>
        <w:rPr>
          <w:spacing w:val="-4"/>
        </w:rPr>
        <w:t>similar </w:t>
      </w:r>
      <w:r>
        <w:rPr/>
        <w:t>picture were we simply to look at home produced consumer goods. Imported goods </w:t>
      </w:r>
      <w:r>
        <w:rPr>
          <w:spacing w:val="-3"/>
        </w:rPr>
        <w:t>price inflation, </w:t>
      </w:r>
      <w:r>
        <w:rPr/>
        <w:t>on the </w:t>
      </w:r>
      <w:r>
        <w:rPr>
          <w:spacing w:val="-3"/>
        </w:rPr>
        <w:t>other hand, </w:t>
      </w:r>
      <w:r>
        <w:rPr/>
        <w:t>has </w:t>
      </w:r>
      <w:r>
        <w:rPr>
          <w:spacing w:val="-3"/>
        </w:rPr>
        <w:t>been negative </w:t>
      </w:r>
      <w:r>
        <w:rPr/>
        <w:t>for </w:t>
      </w:r>
      <w:r>
        <w:rPr>
          <w:spacing w:val="-3"/>
        </w:rPr>
        <w:t>much </w:t>
      </w:r>
      <w:r>
        <w:rPr/>
        <w:t>of the period, notably </w:t>
      </w:r>
      <w:r>
        <w:rPr>
          <w:spacing w:val="-4"/>
        </w:rPr>
        <w:t>since </w:t>
      </w:r>
      <w:r>
        <w:rPr/>
        <w:t>mid-2001. So we can see from this that imported goods have made a significant </w:t>
      </w:r>
      <w:r>
        <w:rPr>
          <w:spacing w:val="-3"/>
        </w:rPr>
        <w:t>contribution </w:t>
      </w:r>
      <w:r>
        <w:rPr/>
        <w:t>to the low </w:t>
      </w:r>
      <w:r>
        <w:rPr>
          <w:spacing w:val="-3"/>
        </w:rPr>
        <w:t>level </w:t>
      </w:r>
      <w:r>
        <w:rPr/>
        <w:t>of CPI </w:t>
      </w:r>
      <w:r>
        <w:rPr>
          <w:spacing w:val="-3"/>
        </w:rPr>
        <w:t>goods price inflation </w:t>
      </w:r>
      <w:r>
        <w:rPr/>
        <w:t>in </w:t>
      </w:r>
      <w:r>
        <w:rPr>
          <w:spacing w:val="-3"/>
        </w:rPr>
        <w:t>recent years.   </w:t>
      </w:r>
      <w:r>
        <w:rPr/>
        <w:t>The </w:t>
      </w:r>
      <w:r>
        <w:rPr>
          <w:spacing w:val="-3"/>
        </w:rPr>
        <w:t>next</w:t>
      </w:r>
      <w:r>
        <w:rPr>
          <w:spacing w:val="54"/>
        </w:rPr>
        <w:t> </w:t>
      </w:r>
      <w:r>
        <w:rPr>
          <w:spacing w:val="-4"/>
        </w:rPr>
        <w:t>step</w:t>
      </w:r>
      <w:r>
        <w:rPr>
          <w:spacing w:val="6"/>
        </w:rPr>
        <w:t> </w:t>
      </w:r>
      <w:r>
        <w:rPr/>
        <w:t>is</w:t>
      </w:r>
      <w:r>
        <w:rPr>
          <w:spacing w:val="6"/>
        </w:rPr>
        <w:t> </w:t>
      </w:r>
      <w:r>
        <w:rPr/>
        <w:t>to</w:t>
      </w:r>
      <w:r>
        <w:rPr>
          <w:spacing w:val="6"/>
        </w:rPr>
        <w:t> </w:t>
      </w:r>
      <w:r>
        <w:rPr>
          <w:spacing w:val="-3"/>
        </w:rPr>
        <w:t>look</w:t>
      </w:r>
      <w:r>
        <w:rPr>
          <w:spacing w:val="6"/>
        </w:rPr>
        <w:t> </w:t>
      </w:r>
      <w:r>
        <w:rPr/>
        <w:t>at</w:t>
      </w:r>
      <w:r>
        <w:rPr>
          <w:spacing w:val="7"/>
        </w:rPr>
        <w:t> </w:t>
      </w:r>
      <w:r>
        <w:rPr>
          <w:spacing w:val="-3"/>
        </w:rPr>
        <w:t>domestic</w:t>
      </w:r>
      <w:r>
        <w:rPr>
          <w:spacing w:val="6"/>
        </w:rPr>
        <w:t> </w:t>
      </w:r>
      <w:r>
        <w:rPr/>
        <w:t>and</w:t>
      </w:r>
      <w:r>
        <w:rPr>
          <w:spacing w:val="6"/>
        </w:rPr>
        <w:t> </w:t>
      </w:r>
      <w:r>
        <w:rPr>
          <w:spacing w:val="-3"/>
        </w:rPr>
        <w:t>imported</w:t>
      </w:r>
      <w:r>
        <w:rPr>
          <w:spacing w:val="6"/>
        </w:rPr>
        <w:t> </w:t>
      </w:r>
      <w:r>
        <w:rPr>
          <w:spacing w:val="-3"/>
        </w:rPr>
        <w:t>goods</w:t>
      </w:r>
      <w:r>
        <w:rPr>
          <w:spacing w:val="6"/>
        </w:rPr>
        <w:t> </w:t>
      </w:r>
      <w:r>
        <w:rPr>
          <w:spacing w:val="-3"/>
        </w:rPr>
        <w:t>price</w:t>
      </w:r>
      <w:r>
        <w:rPr>
          <w:spacing w:val="7"/>
        </w:rPr>
        <w:t> </w:t>
      </w:r>
      <w:r>
        <w:rPr>
          <w:spacing w:val="-3"/>
        </w:rPr>
        <w:t>inflation</w:t>
      </w:r>
      <w:r>
        <w:rPr>
          <w:spacing w:val="6"/>
        </w:rPr>
        <w:t> </w:t>
      </w:r>
      <w:r>
        <w:rPr/>
        <w:t>in</w:t>
      </w:r>
      <w:r>
        <w:rPr>
          <w:spacing w:val="6"/>
        </w:rPr>
        <w:t> </w:t>
      </w:r>
      <w:r>
        <w:rPr>
          <w:spacing w:val="-3"/>
        </w:rPr>
        <w:t>more</w:t>
      </w:r>
      <w:r>
        <w:rPr>
          <w:spacing w:val="6"/>
        </w:rPr>
        <w:t> </w:t>
      </w:r>
      <w:r>
        <w:rPr/>
        <w:t>detail.</w:t>
      </w:r>
    </w:p>
    <w:p>
      <w:pPr>
        <w:pStyle w:val="BodyText"/>
        <w:spacing w:before="5"/>
        <w:rPr>
          <w:sz w:val="38"/>
        </w:rPr>
      </w:pPr>
    </w:p>
    <w:p>
      <w:pPr>
        <w:pStyle w:val="ListParagraph"/>
        <w:numPr>
          <w:ilvl w:val="1"/>
          <w:numId w:val="1"/>
        </w:numPr>
        <w:tabs>
          <w:tab w:pos="3895" w:val="left" w:leader="none"/>
        </w:tabs>
        <w:spacing w:line="240" w:lineRule="auto" w:before="0" w:after="0"/>
        <w:ind w:left="3895" w:right="0" w:hanging="300"/>
        <w:jc w:val="left"/>
        <w:rPr>
          <w:sz w:val="24"/>
        </w:rPr>
      </w:pPr>
      <w:r>
        <w:rPr>
          <w:sz w:val="24"/>
          <w:u w:val="single"/>
        </w:rPr>
        <w:t>Domestic Goods</w:t>
      </w:r>
      <w:r>
        <w:rPr>
          <w:spacing w:val="9"/>
          <w:sz w:val="24"/>
          <w:u w:val="single"/>
        </w:rPr>
        <w:t> </w:t>
      </w:r>
      <w:r>
        <w:rPr>
          <w:spacing w:val="-2"/>
          <w:sz w:val="24"/>
          <w:u w:val="single"/>
        </w:rPr>
        <w:t>Prices</w:t>
      </w:r>
    </w:p>
    <w:p>
      <w:pPr>
        <w:pStyle w:val="BodyText"/>
        <w:rPr>
          <w:sz w:val="20"/>
        </w:rPr>
      </w:pPr>
    </w:p>
    <w:p>
      <w:pPr>
        <w:pStyle w:val="BodyText"/>
        <w:spacing w:before="10"/>
        <w:rPr>
          <w:sz w:val="19"/>
        </w:rPr>
      </w:pPr>
    </w:p>
    <w:p>
      <w:pPr>
        <w:pStyle w:val="BodyText"/>
        <w:spacing w:line="360" w:lineRule="auto" w:before="90"/>
        <w:ind w:left="715" w:right="1138"/>
      </w:pPr>
      <w:r>
        <w:rPr/>
        <w:t>Our</w:t>
      </w:r>
      <w:r>
        <w:rPr>
          <w:spacing w:val="-5"/>
        </w:rPr>
        <w:t> </w:t>
      </w:r>
      <w:r>
        <w:rPr/>
        <w:t>purpose</w:t>
      </w:r>
      <w:r>
        <w:rPr>
          <w:spacing w:val="-5"/>
        </w:rPr>
        <w:t> </w:t>
      </w:r>
      <w:r>
        <w:rPr/>
        <w:t>here</w:t>
      </w:r>
      <w:r>
        <w:rPr>
          <w:spacing w:val="-4"/>
        </w:rPr>
        <w:t> </w:t>
      </w:r>
      <w:r>
        <w:rPr/>
        <w:t>is</w:t>
      </w:r>
      <w:r>
        <w:rPr>
          <w:spacing w:val="-5"/>
        </w:rPr>
        <w:t> </w:t>
      </w:r>
      <w:r>
        <w:rPr/>
        <w:t>to</w:t>
      </w:r>
      <w:r>
        <w:rPr>
          <w:spacing w:val="-4"/>
        </w:rPr>
        <w:t> </w:t>
      </w:r>
      <w:r>
        <w:rPr/>
        <w:t>analyse</w:t>
      </w:r>
      <w:r>
        <w:rPr>
          <w:spacing w:val="-5"/>
        </w:rPr>
        <w:t> </w:t>
      </w:r>
      <w:r>
        <w:rPr/>
        <w:t>the</w:t>
      </w:r>
      <w:r>
        <w:rPr>
          <w:spacing w:val="-4"/>
        </w:rPr>
        <w:t> </w:t>
      </w:r>
      <w:r>
        <w:rPr/>
        <w:t>forces</w:t>
      </w:r>
      <w:r>
        <w:rPr>
          <w:spacing w:val="-5"/>
        </w:rPr>
        <w:t> </w:t>
      </w:r>
      <w:r>
        <w:rPr/>
        <w:t>driving</w:t>
      </w:r>
      <w:r>
        <w:rPr>
          <w:spacing w:val="-4"/>
        </w:rPr>
        <w:t> </w:t>
      </w:r>
      <w:r>
        <w:rPr/>
        <w:t>domestic</w:t>
      </w:r>
      <w:r>
        <w:rPr>
          <w:spacing w:val="-5"/>
        </w:rPr>
        <w:t> </w:t>
      </w:r>
      <w:r>
        <w:rPr/>
        <w:t>production</w:t>
      </w:r>
      <w:r>
        <w:rPr>
          <w:spacing w:val="-4"/>
        </w:rPr>
        <w:t> </w:t>
      </w:r>
      <w:r>
        <w:rPr/>
        <w:t>costs</w:t>
      </w:r>
      <w:r>
        <w:rPr>
          <w:spacing w:val="-5"/>
        </w:rPr>
        <w:t> </w:t>
      </w:r>
      <w:r>
        <w:rPr/>
        <w:t>and</w:t>
      </w:r>
      <w:r>
        <w:rPr>
          <w:spacing w:val="-4"/>
        </w:rPr>
        <w:t> </w:t>
      </w:r>
      <w:r>
        <w:rPr/>
        <w:t>hence output prices. The overall picture is summarised in Figure 5. Since the late 1990s, domestic output price inflation has broadly follo wed cost inflation until 2003 </w:t>
      </w:r>
      <w:r>
        <w:rPr>
          <w:spacing w:val="-3"/>
        </w:rPr>
        <w:t>since when </w:t>
      </w:r>
      <w:r>
        <w:rPr/>
        <w:t>it is </w:t>
      </w:r>
      <w:r>
        <w:rPr>
          <w:spacing w:val="-3"/>
        </w:rPr>
        <w:t>clear that (domestic) margins have been gradually increasing. </w:t>
      </w:r>
      <w:r>
        <w:rPr/>
        <w:t>The </w:t>
      </w:r>
      <w:r>
        <w:rPr>
          <w:spacing w:val="-3"/>
        </w:rPr>
        <w:t>biggest </w:t>
      </w:r>
      <w:r>
        <w:rPr/>
        <w:t>element of production costs is labour costs and in Figure 6, we see the broad stability of both manufacturing pay growth and pay </w:t>
      </w:r>
      <w:r>
        <w:rPr>
          <w:spacing w:val="-3"/>
        </w:rPr>
        <w:t>settlements. </w:t>
      </w:r>
      <w:r>
        <w:rPr/>
        <w:t>This, despite the fact that </w:t>
      </w:r>
      <w:r>
        <w:rPr>
          <w:spacing w:val="-2"/>
        </w:rPr>
        <w:t>the </w:t>
      </w:r>
      <w:r>
        <w:rPr/>
        <w:t>unemployment rate over the period from the late 1990s has been slowly falling to </w:t>
      </w:r>
      <w:r>
        <w:rPr>
          <w:spacing w:val="-2"/>
        </w:rPr>
        <w:t>its </w:t>
      </w:r>
      <w:r>
        <w:rPr/>
        <w:t>lowest level for a generation. The factors underlying this rather favourable performance are discussed in Nickell and Quintini (2002) and include the following. First, the continuing decline in adversarial trade unionism in the private sector, where less than 20% of employees are now unionised. Second, increased product market competition in the manufacturing sector. Third, the </w:t>
      </w:r>
      <w:r>
        <w:rPr>
          <w:spacing w:val="-3"/>
        </w:rPr>
        <w:t>increasing </w:t>
      </w:r>
      <w:r>
        <w:rPr/>
        <w:t>stability of inflation expectations, so that short-run fluctuations in the cost of living are less likely to be transmitted into pay settlements. Finally, in some sectors, notably agriculture and food processing, labour shortages are resolved by the selective use of immigrant labour rather then by increasing pay</w:t>
      </w:r>
      <w:r>
        <w:rPr>
          <w:spacing w:val="13"/>
        </w:rPr>
        <w:t> </w:t>
      </w:r>
      <w:r>
        <w:rPr>
          <w:spacing w:val="-2"/>
        </w:rPr>
        <w:t>rates.</w:t>
      </w:r>
    </w:p>
    <w:p>
      <w:pPr>
        <w:spacing w:after="0" w:line="360" w:lineRule="auto"/>
        <w:sectPr>
          <w:pgSz w:w="11920" w:h="16840"/>
          <w:pgMar w:header="0" w:footer="779" w:top="460" w:bottom="960" w:left="1100" w:right="720"/>
        </w:sectPr>
      </w:pPr>
    </w:p>
    <w:p>
      <w:pPr>
        <w:pStyle w:val="BodyText"/>
        <w:spacing w:line="360" w:lineRule="auto" w:before="76"/>
        <w:ind w:left="715" w:right="1321"/>
      </w:pPr>
      <w:r>
        <w:rPr/>
        <w:t>One further factor influencing recent pay awards is the question: which index of overall price inflation is used as the key measure of the cost of living increase when negotiating pay rises. Since the end of 2003, the CPI measure has been used by the MPC for its inflation target. So is there any evidence that private sector pay negotiators have switched to this significantly lower measure in 2004? The answer appears to be no. There is no indication that private sector pay settlements have declined over this period (see Figure 6). Furthermore, in the surveys reported in the IDS Pay Report 917 and in the IRS Pay and Benefits Bulletin 603 (both dated November 2004), the clear result is that private sector employers are sticking to the traditional RPI measure. (See Nickell, 2003 for a discussion of the labour market consequences of the switch in the MPC target measures of inflation in December 2003).</w:t>
      </w:r>
    </w:p>
    <w:p>
      <w:pPr>
        <w:pStyle w:val="BodyText"/>
        <w:spacing w:before="3"/>
        <w:rPr>
          <w:sz w:val="36"/>
        </w:rPr>
      </w:pPr>
    </w:p>
    <w:p>
      <w:pPr>
        <w:pStyle w:val="BodyText"/>
        <w:spacing w:line="360" w:lineRule="auto"/>
        <w:ind w:left="715" w:right="1113"/>
      </w:pPr>
      <w:r>
        <w:rPr/>
        <w:t>The impact of wage inflation on labour costs depends crucially on labour productivity growth which, in the manufacturing sector, has been relatively strong since 1999. In Figure 7, we see how this strong growth in labour productivity has ensured that, on average, unit labour cost growth has been negative since 1999 (average = -0.3% pa). The other main items in the costs of domestic goods production are materials and fuel and business services. In Figure 8, we see that annual business services inflation has been relatively stable, fluctuating between 0 and 4%. By contrast, the annual inflation rate of materials and fuels prices ranges from -10 to +8% and the surge in the cost of materials and fuels in the period from 1999 to 2001, on the back of the world boom, was one of the main reasons for the high levels of manufacturing cost inflation in the same period.</w:t>
      </w:r>
    </w:p>
    <w:p>
      <w:pPr>
        <w:pStyle w:val="BodyText"/>
        <w:spacing w:before="9"/>
        <w:rPr>
          <w:sz w:val="35"/>
        </w:rPr>
      </w:pPr>
    </w:p>
    <w:p>
      <w:pPr>
        <w:pStyle w:val="BodyText"/>
        <w:spacing w:line="357" w:lineRule="auto"/>
        <w:ind w:left="715" w:right="1054"/>
      </w:pPr>
      <w:r>
        <w:rPr/>
        <w:t>Overall, therefore, we see that the combination of stable wage inflation and relatively buoyant labour productivity growth have helped to hold down domestic goods price inflatio n. On the other hand, inflation in the cost of business services and rapidly rising inflation in the cost of materials and fuels have contributed to the burst in domestic goods price inflation in 1999 and 2000 as well as its steady rise since 2002. On top of this the increase in margins has had a significant impact over the last 18 months.</w:t>
      </w:r>
    </w:p>
    <w:p>
      <w:pPr>
        <w:pStyle w:val="BodyText"/>
        <w:spacing w:before="11"/>
        <w:rPr>
          <w:sz w:val="37"/>
        </w:rPr>
      </w:pPr>
    </w:p>
    <w:p>
      <w:pPr>
        <w:pStyle w:val="ListParagraph"/>
        <w:numPr>
          <w:ilvl w:val="1"/>
          <w:numId w:val="1"/>
        </w:numPr>
        <w:tabs>
          <w:tab w:pos="3910" w:val="left" w:leader="none"/>
        </w:tabs>
        <w:spacing w:line="240" w:lineRule="auto" w:before="0" w:after="0"/>
        <w:ind w:left="3910" w:right="0" w:hanging="300"/>
        <w:jc w:val="left"/>
        <w:rPr>
          <w:sz w:val="24"/>
        </w:rPr>
      </w:pPr>
      <w:r>
        <w:rPr>
          <w:sz w:val="24"/>
          <w:u w:val="single"/>
        </w:rPr>
        <w:t>Imported Goods Prices</w:t>
      </w:r>
    </w:p>
    <w:p>
      <w:pPr>
        <w:pStyle w:val="BodyText"/>
        <w:rPr>
          <w:sz w:val="20"/>
        </w:rPr>
      </w:pPr>
    </w:p>
    <w:p>
      <w:pPr>
        <w:pStyle w:val="BodyText"/>
        <w:spacing w:before="11"/>
        <w:rPr>
          <w:sz w:val="19"/>
        </w:rPr>
      </w:pPr>
    </w:p>
    <w:p>
      <w:pPr>
        <w:pStyle w:val="BodyText"/>
        <w:spacing w:line="352" w:lineRule="auto" w:before="90"/>
        <w:ind w:left="715" w:right="1161"/>
      </w:pPr>
      <w:r>
        <w:rPr/>
        <w:t>As we saw in Figure 4, imported goods prices have been falling for much of the time since 2001. In contrast to domestic goods prices, the sterling exchange rate plays a</w:t>
      </w:r>
    </w:p>
    <w:p>
      <w:pPr>
        <w:spacing w:after="0" w:line="352" w:lineRule="auto"/>
        <w:sectPr>
          <w:pgSz w:w="11920" w:h="16840"/>
          <w:pgMar w:header="0" w:footer="779" w:top="460" w:bottom="960" w:left="1100" w:right="720"/>
        </w:sectPr>
      </w:pPr>
    </w:p>
    <w:p>
      <w:pPr>
        <w:pStyle w:val="BodyText"/>
        <w:spacing w:line="357" w:lineRule="auto" w:before="116"/>
        <w:ind w:left="715" w:right="1173"/>
      </w:pPr>
      <w:r>
        <w:rPr/>
        <w:t>direct role</w:t>
      </w:r>
      <w:r>
        <w:rPr>
          <w:vertAlign w:val="superscript"/>
        </w:rPr>
        <w:t>3</w:t>
      </w:r>
      <w:r>
        <w:rPr>
          <w:vertAlign w:val="baseline"/>
        </w:rPr>
        <w:t> in the determination of imported goods prices because the cost of producing these goods is incurred in foreign currency, so the sterling cost of productio n depends on the exchange rate. In Figure 9, we see that the sterling exchange rate appreciated dramatically in 1996-7 by over 20% after which it has remained relatively stable. The initial appreciation had a significant negative impact</w:t>
      </w:r>
    </w:p>
    <w:p>
      <w:pPr>
        <w:pStyle w:val="BodyText"/>
        <w:spacing w:line="357" w:lineRule="auto" w:before="14"/>
        <w:ind w:left="715" w:right="1100"/>
      </w:pPr>
      <w:r>
        <w:rPr/>
        <w:t>on import price inflation for a number of years and helps to explain why import prices continued to fall rapidly until 1999. Since that time, the direct effect of the fluctuations in the sterling exchange rate has been relatively modest, although the small surge in import price inflation in 2003 and the subsequent fall back in 2004 was probably driven, at least partially, by exchange rate shifts.</w:t>
      </w:r>
    </w:p>
    <w:p>
      <w:pPr>
        <w:pStyle w:val="BodyText"/>
        <w:spacing w:before="8"/>
        <w:rPr>
          <w:sz w:val="37"/>
        </w:rPr>
      </w:pPr>
    </w:p>
    <w:p>
      <w:pPr>
        <w:pStyle w:val="BodyText"/>
        <w:spacing w:line="357" w:lineRule="auto"/>
        <w:ind w:left="715" w:right="1054"/>
      </w:pPr>
      <w:r>
        <w:rPr/>
        <w:t>In order to understand what determines the price of imported goods, the starting point is the export prices of the various countries who provide UK imports. To construct an index of export prices appropriate to the UK, the standard strategy is to convert these export prices into sterling and then weight them by the share of imports from each</w:t>
      </w:r>
    </w:p>
    <w:p>
      <w:pPr>
        <w:pStyle w:val="BodyText"/>
        <w:spacing w:line="362" w:lineRule="auto" w:before="18"/>
        <w:ind w:left="715" w:right="1161"/>
      </w:pPr>
      <w:r>
        <w:rPr/>
        <w:t>country. So if </w:t>
      </w:r>
      <w:r>
        <w:rPr>
          <w:i/>
        </w:rPr>
        <w:t>p</w:t>
      </w:r>
      <w:r>
        <w:rPr>
          <w:i/>
          <w:vertAlign w:val="subscript"/>
        </w:rPr>
        <w:t>xi</w:t>
      </w:r>
      <w:r>
        <w:rPr>
          <w:i/>
          <w:vertAlign w:val="baseline"/>
        </w:rPr>
        <w:t> </w:t>
      </w:r>
      <w:r>
        <w:rPr>
          <w:vertAlign w:val="baseline"/>
        </w:rPr>
        <w:t>is the log of the price of exports in sterling from country </w:t>
      </w:r>
      <w:r>
        <w:rPr>
          <w:i/>
          <w:vertAlign w:val="baseline"/>
        </w:rPr>
        <w:t>i </w:t>
      </w:r>
      <w:r>
        <w:rPr>
          <w:vertAlign w:val="baseline"/>
        </w:rPr>
        <w:t>and </w:t>
      </w:r>
      <w:r>
        <w:rPr>
          <w:rFonts w:ascii="Symbol" w:hAnsi="Symbol"/>
          <w:i/>
          <w:spacing w:val="3"/>
          <w:vertAlign w:val="baseline"/>
        </w:rPr>
        <w:t>入</w:t>
      </w:r>
      <w:r>
        <w:rPr>
          <w:i/>
          <w:spacing w:val="3"/>
          <w:vertAlign w:val="baseline"/>
        </w:rPr>
        <w:t> </w:t>
      </w:r>
      <w:r>
        <w:rPr>
          <w:i/>
          <w:position w:val="-5"/>
          <w:sz w:val="14"/>
          <w:vertAlign w:val="baseline"/>
        </w:rPr>
        <w:t>i </w:t>
      </w:r>
      <w:r>
        <w:rPr>
          <w:spacing w:val="-50"/>
          <w:vertAlign w:val="baseline"/>
        </w:rPr>
        <w:t>is </w:t>
      </w:r>
      <w:r>
        <w:rPr>
          <w:vertAlign w:val="baseline"/>
        </w:rPr>
        <w:t>the share of UK imports from country </w:t>
      </w:r>
      <w:r>
        <w:rPr>
          <w:i/>
          <w:spacing w:val="-4"/>
          <w:vertAlign w:val="baseline"/>
        </w:rPr>
        <w:t>i</w:t>
      </w:r>
      <w:r>
        <w:rPr>
          <w:spacing w:val="-4"/>
          <w:vertAlign w:val="baseline"/>
        </w:rPr>
        <w:t>, </w:t>
      </w:r>
      <w:r>
        <w:rPr>
          <w:spacing w:val="-3"/>
          <w:vertAlign w:val="baseline"/>
        </w:rPr>
        <w:t>then </w:t>
      </w:r>
      <w:r>
        <w:rPr>
          <w:vertAlign w:val="baseline"/>
        </w:rPr>
        <w:t>the </w:t>
      </w:r>
      <w:r>
        <w:rPr>
          <w:spacing w:val="-3"/>
          <w:vertAlign w:val="baseline"/>
        </w:rPr>
        <w:t>(log) </w:t>
      </w:r>
      <w:r>
        <w:rPr>
          <w:vertAlign w:val="baseline"/>
        </w:rPr>
        <w:t>price </w:t>
      </w:r>
      <w:r>
        <w:rPr>
          <w:spacing w:val="-3"/>
          <w:vertAlign w:val="baseline"/>
        </w:rPr>
        <w:t>index would</w:t>
      </w:r>
      <w:r>
        <w:rPr>
          <w:spacing w:val="52"/>
          <w:vertAlign w:val="baseline"/>
        </w:rPr>
        <w:t> </w:t>
      </w:r>
      <w:r>
        <w:rPr>
          <w:spacing w:val="-3"/>
          <w:vertAlign w:val="baseline"/>
        </w:rPr>
        <w:t>be</w:t>
      </w:r>
    </w:p>
    <w:p>
      <w:pPr>
        <w:spacing w:line="206" w:lineRule="auto" w:before="22"/>
        <w:ind w:left="4840" w:right="4603" w:hanging="600"/>
        <w:jc w:val="left"/>
        <w:rPr>
          <w:i/>
          <w:sz w:val="14"/>
        </w:rPr>
      </w:pPr>
      <w:r>
        <w:rPr>
          <w:i/>
          <w:position w:val="6"/>
          <w:sz w:val="24"/>
        </w:rPr>
        <w:t>p </w:t>
      </w:r>
      <w:r>
        <w:rPr>
          <w:i/>
          <w:sz w:val="14"/>
        </w:rPr>
        <w:t>x</w:t>
      </w:r>
      <w:r>
        <w:rPr>
          <w:i/>
          <w:spacing w:val="6"/>
          <w:sz w:val="14"/>
        </w:rPr>
        <w:t>  </w:t>
      </w:r>
      <w:r>
        <w:rPr>
          <w:rFonts w:ascii="Symbol" w:hAnsi="Symbol"/>
          <w:position w:val="6"/>
          <w:sz w:val="24"/>
        </w:rPr>
        <w:t></w:t>
      </w:r>
      <w:r>
        <w:rPr>
          <w:position w:val="6"/>
          <w:sz w:val="24"/>
        </w:rPr>
        <w:t> </w:t>
      </w:r>
      <w:r>
        <w:rPr>
          <w:rFonts w:ascii="Symbol" w:hAnsi="Symbol"/>
          <w:spacing w:val="28"/>
          <w:sz w:val="36"/>
        </w:rPr>
        <w:t></w:t>
      </w:r>
      <w:r>
        <w:rPr>
          <w:rFonts w:ascii="Symbol" w:hAnsi="Symbol"/>
          <w:i/>
          <w:spacing w:val="3"/>
          <w:position w:val="6"/>
          <w:sz w:val="24"/>
        </w:rPr>
        <w:t>入</w:t>
      </w:r>
      <w:r>
        <w:rPr>
          <w:i/>
          <w:sz w:val="14"/>
        </w:rPr>
        <w:t>i </w:t>
      </w:r>
      <w:r>
        <w:rPr>
          <w:i/>
          <w:spacing w:val="-34"/>
          <w:position w:val="6"/>
          <w:sz w:val="24"/>
        </w:rPr>
        <w:t>p</w:t>
      </w:r>
      <w:r>
        <w:rPr>
          <w:i/>
          <w:spacing w:val="-34"/>
          <w:sz w:val="14"/>
        </w:rPr>
        <w:t>xi  </w:t>
      </w:r>
      <w:r>
        <w:rPr>
          <w:i/>
          <w:sz w:val="14"/>
        </w:rPr>
        <w:t>i</w:t>
      </w:r>
    </w:p>
    <w:p>
      <w:pPr>
        <w:spacing w:after="0" w:line="206" w:lineRule="auto"/>
        <w:jc w:val="left"/>
        <w:rPr>
          <w:sz w:val="14"/>
        </w:rPr>
        <w:sectPr>
          <w:pgSz w:w="11920" w:h="16840"/>
          <w:pgMar w:header="0" w:footer="779" w:top="420" w:bottom="960" w:left="1100" w:right="720"/>
        </w:sectPr>
      </w:pPr>
    </w:p>
    <w:p>
      <w:pPr>
        <w:pStyle w:val="BodyText"/>
        <w:spacing w:before="169"/>
        <w:ind w:left="715"/>
      </w:pPr>
      <w:r>
        <w:rPr/>
        <w:t>A</w:t>
      </w:r>
      <w:r>
        <w:rPr>
          <w:spacing w:val="-6"/>
        </w:rPr>
        <w:t> </w:t>
      </w:r>
      <w:r>
        <w:rPr/>
        <w:t>sterling</w:t>
      </w:r>
      <w:r>
        <w:rPr>
          <w:spacing w:val="-5"/>
        </w:rPr>
        <w:t> </w:t>
      </w:r>
      <w:r>
        <w:rPr/>
        <w:t>index</w:t>
      </w:r>
      <w:r>
        <w:rPr>
          <w:spacing w:val="-5"/>
        </w:rPr>
        <w:t> </w:t>
      </w:r>
      <w:r>
        <w:rPr/>
        <w:t>of</w:t>
      </w:r>
      <w:r>
        <w:rPr>
          <w:spacing w:val="-5"/>
        </w:rPr>
        <w:t> </w:t>
      </w:r>
      <w:r>
        <w:rPr/>
        <w:t>UK</w:t>
      </w:r>
      <w:r>
        <w:rPr>
          <w:spacing w:val="-5"/>
        </w:rPr>
        <w:t> </w:t>
      </w:r>
      <w:r>
        <w:rPr/>
        <w:t>weighted</w:t>
      </w:r>
      <w:r>
        <w:rPr>
          <w:spacing w:val="-5"/>
        </w:rPr>
        <w:t> </w:t>
      </w:r>
      <w:r>
        <w:rPr/>
        <w:t>world</w:t>
      </w:r>
      <w:r>
        <w:rPr>
          <w:spacing w:val="-5"/>
        </w:rPr>
        <w:t> </w:t>
      </w:r>
      <w:r>
        <w:rPr/>
        <w:t>export</w:t>
      </w:r>
      <w:r>
        <w:rPr>
          <w:spacing w:val="-5"/>
        </w:rPr>
        <w:t> </w:t>
      </w:r>
      <w:r>
        <w:rPr/>
        <w:t>price</w:t>
      </w:r>
      <w:r>
        <w:rPr>
          <w:spacing w:val="-5"/>
        </w:rPr>
        <w:t> </w:t>
      </w:r>
      <w:r>
        <w:rPr/>
        <w:t>inflation,</w:t>
      </w:r>
    </w:p>
    <w:p>
      <w:pPr>
        <w:pStyle w:val="BodyText"/>
        <w:spacing w:before="152"/>
        <w:ind w:left="71"/>
      </w:pPr>
      <w:r>
        <w:rPr/>
        <w:br w:type="column"/>
      </w:r>
      <w:r>
        <w:rPr>
          <w:rFonts w:ascii="Symbol" w:hAnsi="Symbol"/>
        </w:rPr>
        <w:t></w:t>
      </w:r>
      <w:r>
        <w:rPr>
          <w:i/>
        </w:rPr>
        <w:t>p</w:t>
      </w:r>
      <w:r>
        <w:rPr>
          <w:i/>
          <w:position w:val="-5"/>
          <w:sz w:val="14"/>
        </w:rPr>
        <w:t>x </w:t>
      </w:r>
      <w:r>
        <w:rPr/>
        <w:t>, would be given by</w:t>
      </w:r>
    </w:p>
    <w:p>
      <w:pPr>
        <w:spacing w:after="0"/>
        <w:sectPr>
          <w:type w:val="continuous"/>
          <w:pgSz w:w="11920" w:h="16840"/>
          <w:pgMar w:top="1180" w:bottom="280" w:left="1100" w:right="720"/>
          <w:cols w:num="2" w:equalWidth="0">
            <w:col w:w="6619" w:space="40"/>
            <w:col w:w="3441"/>
          </w:cols>
        </w:sectPr>
      </w:pPr>
    </w:p>
    <w:p>
      <w:pPr>
        <w:spacing w:before="179"/>
        <w:ind w:left="0" w:right="0" w:firstLine="0"/>
        <w:jc w:val="right"/>
        <w:rPr>
          <w:i/>
          <w:sz w:val="14"/>
        </w:rPr>
      </w:pPr>
      <w:r>
        <w:rPr>
          <w:rFonts w:ascii="Symbol" w:hAnsi="Symbol"/>
          <w:sz w:val="24"/>
        </w:rPr>
        <w:t></w:t>
      </w:r>
      <w:r>
        <w:rPr>
          <w:i/>
          <w:sz w:val="24"/>
        </w:rPr>
        <w:t>p</w:t>
      </w:r>
      <w:r>
        <w:rPr>
          <w:i/>
          <w:position w:val="-5"/>
          <w:sz w:val="14"/>
        </w:rPr>
        <w:t>x</w:t>
      </w:r>
    </w:p>
    <w:p>
      <w:pPr>
        <w:tabs>
          <w:tab w:pos="1487" w:val="left" w:leader="none"/>
        </w:tabs>
        <w:spacing w:line="213" w:lineRule="auto" w:before="141"/>
        <w:ind w:left="362" w:right="0" w:hanging="300"/>
        <w:jc w:val="left"/>
        <w:rPr>
          <w:i/>
          <w:sz w:val="14"/>
        </w:rPr>
      </w:pPr>
      <w:r>
        <w:rPr/>
        <w:br w:type="column"/>
      </w:r>
      <w:r>
        <w:rPr>
          <w:rFonts w:ascii="Symbol" w:hAnsi="Symbol"/>
          <w:sz w:val="24"/>
        </w:rPr>
        <w:t></w:t>
      </w:r>
      <w:r>
        <w:rPr>
          <w:spacing w:val="3"/>
          <w:sz w:val="24"/>
        </w:rPr>
        <w:t> </w:t>
      </w:r>
      <w:r>
        <w:rPr>
          <w:rFonts w:ascii="Symbol" w:hAnsi="Symbol"/>
          <w:spacing w:val="28"/>
          <w:position w:val="-5"/>
          <w:sz w:val="36"/>
        </w:rPr>
        <w:t></w:t>
      </w:r>
      <w:r>
        <w:rPr>
          <w:rFonts w:ascii="Symbol" w:hAnsi="Symbol"/>
          <w:i/>
          <w:spacing w:val="3"/>
          <w:w w:val="91"/>
          <w:sz w:val="24"/>
        </w:rPr>
        <w:t>入</w:t>
      </w:r>
      <w:r>
        <w:rPr>
          <w:i/>
          <w:position w:val="-5"/>
          <w:sz w:val="14"/>
        </w:rPr>
        <w:t>i</w:t>
      </w:r>
      <w:r>
        <w:rPr>
          <w:i/>
          <w:spacing w:val="-14"/>
          <w:position w:val="-5"/>
          <w:sz w:val="14"/>
        </w:rPr>
        <w:t> </w:t>
      </w:r>
      <w:r>
        <w:rPr>
          <w:rFonts w:ascii="Symbol" w:hAnsi="Symbol"/>
          <w:spacing w:val="3"/>
          <w:sz w:val="24"/>
        </w:rPr>
        <w:t></w:t>
      </w:r>
      <w:r>
        <w:rPr>
          <w:i/>
          <w:spacing w:val="15"/>
          <w:sz w:val="24"/>
        </w:rPr>
        <w:t>p</w:t>
      </w:r>
      <w:r>
        <w:rPr>
          <w:i/>
          <w:spacing w:val="-6"/>
          <w:position w:val="-5"/>
          <w:sz w:val="14"/>
        </w:rPr>
        <w:t>x</w:t>
      </w:r>
      <w:r>
        <w:rPr>
          <w:i/>
          <w:position w:val="-5"/>
          <w:sz w:val="14"/>
        </w:rPr>
        <w:t>i </w:t>
      </w:r>
      <w:r>
        <w:rPr>
          <w:i/>
          <w:spacing w:val="14"/>
          <w:position w:val="-5"/>
          <w:sz w:val="14"/>
        </w:rPr>
        <w:t> </w:t>
      </w:r>
      <w:r>
        <w:rPr>
          <w:rFonts w:ascii="Symbol" w:hAnsi="Symbol"/>
          <w:sz w:val="24"/>
        </w:rPr>
        <w:t></w:t>
      </w:r>
      <w:r>
        <w:rPr>
          <w:spacing w:val="-12"/>
          <w:sz w:val="24"/>
        </w:rPr>
        <w:t> </w:t>
      </w:r>
      <w:r>
        <w:rPr>
          <w:rFonts w:ascii="Symbol" w:hAnsi="Symbol"/>
          <w:spacing w:val="28"/>
          <w:position w:val="-5"/>
          <w:sz w:val="36"/>
        </w:rPr>
        <w:t></w:t>
      </w:r>
      <w:r>
        <w:rPr>
          <w:rFonts w:ascii="Symbol" w:hAnsi="Symbol"/>
          <w:spacing w:val="-4"/>
          <w:w w:val="76"/>
          <w:sz w:val="31"/>
        </w:rPr>
        <w:t></w:t>
      </w:r>
      <w:r>
        <w:rPr>
          <w:rFonts w:ascii="Symbol" w:hAnsi="Symbol"/>
          <w:spacing w:val="3"/>
          <w:sz w:val="24"/>
        </w:rPr>
        <w:t></w:t>
      </w:r>
      <w:r>
        <w:rPr>
          <w:rFonts w:ascii="Symbol" w:hAnsi="Symbol"/>
          <w:i/>
          <w:spacing w:val="3"/>
          <w:w w:val="91"/>
          <w:sz w:val="24"/>
        </w:rPr>
        <w:t>入</w:t>
      </w:r>
      <w:r>
        <w:rPr>
          <w:i/>
          <w:position w:val="-5"/>
          <w:sz w:val="14"/>
        </w:rPr>
        <w:t>i</w:t>
      </w:r>
      <w:r>
        <w:rPr>
          <w:i/>
          <w:spacing w:val="16"/>
          <w:position w:val="-5"/>
          <w:sz w:val="14"/>
        </w:rPr>
        <w:t> </w:t>
      </w:r>
      <w:r>
        <w:rPr>
          <w:rFonts w:ascii="Symbol" w:hAnsi="Symbol"/>
          <w:spacing w:val="-37"/>
          <w:w w:val="76"/>
          <w:sz w:val="31"/>
        </w:rPr>
        <w:t></w:t>
      </w:r>
      <w:r>
        <w:rPr>
          <w:i/>
          <w:spacing w:val="-33"/>
          <w:sz w:val="24"/>
        </w:rPr>
        <w:t>p</w:t>
      </w:r>
      <w:r>
        <w:rPr>
          <w:i/>
          <w:spacing w:val="-54"/>
          <w:position w:val="-5"/>
          <w:sz w:val="14"/>
        </w:rPr>
        <w:t>xi</w:t>
      </w:r>
      <w:r>
        <w:rPr>
          <w:i/>
          <w:spacing w:val="-6"/>
          <w:position w:val="-5"/>
          <w:sz w:val="14"/>
        </w:rPr>
        <w:t> </w:t>
      </w:r>
      <w:r>
        <w:rPr>
          <w:i/>
          <w:sz w:val="14"/>
        </w:rPr>
        <w:t>i</w:t>
        <w:tab/>
        <w:t>i</w:t>
      </w:r>
    </w:p>
    <w:p>
      <w:pPr>
        <w:spacing w:before="196"/>
        <w:ind w:left="2150" w:right="0" w:firstLine="0"/>
        <w:jc w:val="left"/>
        <w:rPr>
          <w:sz w:val="24"/>
        </w:rPr>
      </w:pPr>
      <w:r>
        <w:rPr/>
        <w:br w:type="column"/>
      </w:r>
      <w:r>
        <w:rPr>
          <w:sz w:val="24"/>
        </w:rPr>
        <w:t>(1)</w:t>
      </w:r>
    </w:p>
    <w:p>
      <w:pPr>
        <w:spacing w:after="0"/>
        <w:jc w:val="left"/>
        <w:rPr>
          <w:sz w:val="24"/>
        </w:rPr>
        <w:sectPr>
          <w:type w:val="continuous"/>
          <w:pgSz w:w="11920" w:h="16840"/>
          <w:pgMar w:top="1180" w:bottom="280" w:left="1100" w:right="720"/>
          <w:cols w:num="3" w:equalWidth="0">
            <w:col w:w="3973" w:space="40"/>
            <w:col w:w="2433" w:space="39"/>
            <w:col w:w="3615"/>
          </w:cols>
        </w:sectPr>
      </w:pPr>
    </w:p>
    <w:p>
      <w:pPr>
        <w:pStyle w:val="BodyText"/>
        <w:spacing w:before="169"/>
        <w:ind w:left="715"/>
      </w:pPr>
      <w:r>
        <w:rPr>
          <w:spacing w:val="-4"/>
        </w:rPr>
        <w:t>where</w:t>
      </w:r>
    </w:p>
    <w:p>
      <w:pPr>
        <w:spacing w:before="152"/>
        <w:ind w:left="65" w:right="0" w:firstLine="0"/>
        <w:jc w:val="left"/>
        <w:rPr>
          <w:i/>
          <w:sz w:val="14"/>
        </w:rPr>
      </w:pPr>
      <w:r>
        <w:rPr/>
        <w:br w:type="column"/>
      </w:r>
      <w:r>
        <w:rPr>
          <w:rFonts w:ascii="Symbol" w:hAnsi="Symbol"/>
          <w:sz w:val="24"/>
        </w:rPr>
        <w:t></w:t>
      </w:r>
      <w:r>
        <w:rPr>
          <w:i/>
          <w:sz w:val="24"/>
        </w:rPr>
        <w:t>p</w:t>
      </w:r>
      <w:r>
        <w:rPr>
          <w:i/>
          <w:spacing w:val="-28"/>
          <w:sz w:val="24"/>
        </w:rPr>
        <w:t> </w:t>
      </w:r>
      <w:r>
        <w:rPr>
          <w:i/>
          <w:spacing w:val="-16"/>
          <w:position w:val="-5"/>
          <w:sz w:val="14"/>
        </w:rPr>
        <w:t>xi</w:t>
      </w:r>
    </w:p>
    <w:p>
      <w:pPr>
        <w:pStyle w:val="BodyText"/>
        <w:spacing w:before="169"/>
        <w:ind w:left="69"/>
      </w:pPr>
      <w:r>
        <w:rPr/>
        <w:br w:type="column"/>
      </w:r>
      <w:r>
        <w:rPr/>
        <w:t>is export price inflation from country </w:t>
      </w:r>
      <w:r>
        <w:rPr>
          <w:i/>
        </w:rPr>
        <w:t>i </w:t>
      </w:r>
      <w:r>
        <w:rPr/>
        <w:t>in sterling terms</w:t>
      </w:r>
      <w:r>
        <w:rPr>
          <w:spacing w:val="-27"/>
        </w:rPr>
        <w:t> </w:t>
      </w:r>
      <w:r>
        <w:rPr/>
        <w:t>and</w:t>
      </w:r>
    </w:p>
    <w:p>
      <w:pPr>
        <w:spacing w:before="152"/>
        <w:ind w:left="70" w:right="0" w:firstLine="0"/>
        <w:jc w:val="left"/>
        <w:rPr>
          <w:i/>
          <w:sz w:val="14"/>
        </w:rPr>
      </w:pPr>
      <w:r>
        <w:rPr/>
        <w:br w:type="column"/>
      </w:r>
      <w:r>
        <w:rPr>
          <w:rFonts w:ascii="Symbol" w:hAnsi="Symbol"/>
          <w:spacing w:val="3"/>
          <w:w w:val="95"/>
          <w:sz w:val="24"/>
        </w:rPr>
        <w:t></w:t>
      </w:r>
      <w:r>
        <w:rPr>
          <w:rFonts w:ascii="Symbol" w:hAnsi="Symbol"/>
          <w:i/>
          <w:spacing w:val="-65"/>
          <w:w w:val="95"/>
          <w:sz w:val="24"/>
        </w:rPr>
        <w:t>入</w:t>
      </w:r>
      <w:r>
        <w:rPr>
          <w:i/>
          <w:spacing w:val="-19"/>
          <w:w w:val="95"/>
          <w:position w:val="-5"/>
          <w:sz w:val="14"/>
        </w:rPr>
        <w:t>i</w:t>
      </w:r>
    </w:p>
    <w:p>
      <w:pPr>
        <w:pStyle w:val="BodyText"/>
        <w:spacing w:before="169"/>
        <w:ind w:left="76"/>
      </w:pPr>
      <w:r>
        <w:rPr/>
        <w:br w:type="column"/>
      </w:r>
      <w:r>
        <w:rPr/>
        <w:t>is the</w:t>
      </w:r>
    </w:p>
    <w:p>
      <w:pPr>
        <w:spacing w:after="0"/>
        <w:sectPr>
          <w:type w:val="continuous"/>
          <w:pgSz w:w="11920" w:h="16840"/>
          <w:pgMar w:top="1180" w:bottom="280" w:left="1100" w:right="720"/>
          <w:cols w:num="5" w:equalWidth="0">
            <w:col w:w="1285" w:space="40"/>
            <w:col w:w="456" w:space="39"/>
            <w:col w:w="5775" w:space="39"/>
            <w:col w:w="395" w:space="40"/>
            <w:col w:w="2031"/>
          </w:cols>
        </w:sectPr>
      </w:pPr>
    </w:p>
    <w:p>
      <w:pPr>
        <w:pStyle w:val="BodyText"/>
        <w:spacing w:line="360" w:lineRule="auto" w:before="151"/>
        <w:ind w:left="715" w:right="1173"/>
      </w:pPr>
      <w:r>
        <w:rPr/>
        <w:t>change in the weight attached to country </w:t>
      </w:r>
      <w:r>
        <w:rPr>
          <w:i/>
        </w:rPr>
        <w:t>i</w:t>
      </w:r>
      <w:r>
        <w:rPr/>
        <w:t>. The reason for going through this rather tedious algebra is to bring out the simple fact that UK weighted world export price inflation consists of two parts, the first term on the right-hand side of (1) which is the weighted average of the export price inflation rates of the different countries, and the second term which is the impact arising from shifts in import shares, generally towards countries which produce cheaper goods. This second term is potentially important. For example, between 1999 and 2002, imports to the UK from China and India increased their share by nearly 1.1 percentage points. This does not seem very much, but average prices in these countries are around one quarter of those from developed countries, for example. This apparent small shift in import shares is enough to reduce UK weighted world export price inflation by around 0.5% per annum during the three year period.</w:t>
      </w:r>
    </w:p>
    <w:p>
      <w:pPr>
        <w:spacing w:after="0" w:line="360" w:lineRule="auto"/>
        <w:sectPr>
          <w:type w:val="continuous"/>
          <w:pgSz w:w="11920" w:h="16840"/>
          <w:pgMar w:top="1180" w:bottom="280" w:left="1100" w:right="720"/>
        </w:sectPr>
      </w:pPr>
    </w:p>
    <w:p>
      <w:pPr>
        <w:pStyle w:val="BodyText"/>
        <w:spacing w:line="360" w:lineRule="auto" w:before="76"/>
        <w:ind w:left="715" w:right="1113"/>
      </w:pPr>
      <w:r>
        <w:rPr/>
        <w:t>To see how this works in practice, we present in Figure 10, the series of UK weight world export price inflation based on the 27 main trading partners</w:t>
      </w:r>
      <w:r>
        <w:rPr>
          <w:vertAlign w:val="superscript"/>
        </w:rPr>
        <w:t>4</w:t>
      </w:r>
      <w:r>
        <w:rPr>
          <w:vertAlign w:val="baseline"/>
        </w:rPr>
        <w:t> and then in Figure 11, the contribution to this series made by the continuing process of switching to cheaper countries. The broad picture in Figure 10 is, not surprisingly, similar to the pattern of import price inflation shown in Figure 4. Even taking account of the fact that the former figure is based on annual data whereas the latter is based on monthly data, they are not identical because the average export prices of a particular country are not the same as the prices of imports into the UK from that country. This is first, because the composition of UK imports from a given country are not the same as the average composition of exports from that country and second because, even for identical goods, exports from a given country are often sold at different prices in different countries.</w:t>
      </w:r>
    </w:p>
    <w:p>
      <w:pPr>
        <w:pStyle w:val="BodyText"/>
        <w:spacing w:before="3"/>
        <w:rPr>
          <w:sz w:val="36"/>
        </w:rPr>
      </w:pPr>
    </w:p>
    <w:p>
      <w:pPr>
        <w:pStyle w:val="BodyText"/>
        <w:spacing w:line="357" w:lineRule="auto"/>
        <w:ind w:left="715" w:right="1274"/>
      </w:pPr>
      <w:r>
        <w:rPr/>
        <w:t>We see in Figure 11 that switching to cheaper countries has reduced UK weighted world export price inflation by an average of only 0.14 percentage points per annum in the second half of the 1990s. However, since 2000, this has risen to an average of</w:t>
      </w:r>
    </w:p>
    <w:p>
      <w:pPr>
        <w:pStyle w:val="BodyText"/>
        <w:spacing w:line="364" w:lineRule="auto"/>
        <w:ind w:left="715" w:right="1161"/>
      </w:pPr>
      <w:r>
        <w:rPr/>
        <w:t>0.55 percentage points per annum which is a significant amount, suggesting that the process of sourcing manufactured goods from cheaper countries has intensified since the turn of the century</w:t>
      </w:r>
      <w:r>
        <w:rPr>
          <w:vertAlign w:val="superscript"/>
        </w:rPr>
        <w:t>5</w:t>
      </w:r>
      <w:r>
        <w:rPr>
          <w:vertAlign w:val="baseline"/>
        </w:rPr>
        <w:t>.</w:t>
      </w:r>
    </w:p>
    <w:p>
      <w:pPr>
        <w:pStyle w:val="BodyText"/>
        <w:rPr>
          <w:sz w:val="35"/>
        </w:rPr>
      </w:pPr>
    </w:p>
    <w:p>
      <w:pPr>
        <w:pStyle w:val="BodyText"/>
        <w:spacing w:line="360" w:lineRule="auto" w:before="1"/>
        <w:ind w:left="715" w:right="1228"/>
      </w:pPr>
      <w:r>
        <w:rPr/>
        <w:t>So far, we have only considered overall goods import prices which include </w:t>
      </w:r>
      <w:r>
        <w:rPr>
          <w:spacing w:val="-2"/>
        </w:rPr>
        <w:t>raw </w:t>
      </w:r>
      <w:r>
        <w:rPr>
          <w:spacing w:val="-3"/>
        </w:rPr>
        <w:t>materials </w:t>
      </w:r>
      <w:r>
        <w:rPr/>
        <w:t>and oil, among other things. In order to look at a combination of goods somewhat closer to those relevant to consumption price indices, we present in </w:t>
      </w:r>
      <w:r>
        <w:rPr>
          <w:spacing w:val="-2"/>
        </w:rPr>
        <w:t>Figure </w:t>
      </w:r>
      <w:r>
        <w:rPr/>
        <w:t>12 the inflation </w:t>
      </w:r>
      <w:r>
        <w:rPr>
          <w:spacing w:val="-3"/>
        </w:rPr>
        <w:t>rate </w:t>
      </w:r>
      <w:r>
        <w:rPr/>
        <w:t>of imported </w:t>
      </w:r>
      <w:r>
        <w:rPr>
          <w:spacing w:val="-3"/>
        </w:rPr>
        <w:t>finished </w:t>
      </w:r>
      <w:r>
        <w:rPr/>
        <w:t>manufactures. Again, it exhibits the same broad pattern as the import price index in Figure 4, although the annual inflation rate for </w:t>
      </w:r>
      <w:r>
        <w:rPr>
          <w:spacing w:val="-3"/>
        </w:rPr>
        <w:t>finished manufactures does </w:t>
      </w:r>
      <w:r>
        <w:rPr/>
        <w:t>not go </w:t>
      </w:r>
      <w:r>
        <w:rPr>
          <w:spacing w:val="-3"/>
        </w:rPr>
        <w:t>positive </w:t>
      </w:r>
      <w:r>
        <w:rPr/>
        <w:t>in </w:t>
      </w:r>
      <w:r>
        <w:rPr>
          <w:spacing w:val="-3"/>
        </w:rPr>
        <w:t>2004.  </w:t>
      </w:r>
      <w:r>
        <w:rPr/>
        <w:t>So </w:t>
      </w:r>
      <w:r>
        <w:rPr>
          <w:spacing w:val="-3"/>
        </w:rPr>
        <w:t>what </w:t>
      </w:r>
      <w:r>
        <w:rPr/>
        <w:t>we see is </w:t>
      </w:r>
      <w:r>
        <w:rPr>
          <w:spacing w:val="-3"/>
        </w:rPr>
        <w:t>that over </w:t>
      </w:r>
      <w:r>
        <w:rPr/>
        <w:t>the period from 1999 to 2001, import price inflation for finished manufactures </w:t>
      </w:r>
      <w:r>
        <w:rPr>
          <w:spacing w:val="-2"/>
        </w:rPr>
        <w:t>was </w:t>
      </w:r>
      <w:r>
        <w:rPr>
          <w:spacing w:val="-6"/>
        </w:rPr>
        <w:t>posit </w:t>
      </w:r>
      <w:r>
        <w:rPr/>
        <w:t>ive but since that time it has been falling at an average rate of over 2 percentage </w:t>
      </w:r>
      <w:r>
        <w:rPr>
          <w:spacing w:val="-3"/>
        </w:rPr>
        <w:t>points </w:t>
      </w:r>
      <w:r>
        <w:rPr/>
        <w:t>per</w:t>
      </w:r>
      <w:r>
        <w:rPr>
          <w:spacing w:val="-4"/>
        </w:rPr>
        <w:t> </w:t>
      </w:r>
      <w:r>
        <w:rPr>
          <w:spacing w:val="-3"/>
        </w:rPr>
        <w:t>annum.</w:t>
      </w:r>
    </w:p>
    <w:p>
      <w:pPr>
        <w:pStyle w:val="BodyText"/>
        <w:rPr>
          <w:sz w:val="36"/>
        </w:rPr>
      </w:pPr>
    </w:p>
    <w:p>
      <w:pPr>
        <w:pStyle w:val="BodyText"/>
        <w:spacing w:line="357" w:lineRule="auto"/>
        <w:ind w:left="715" w:right="1161"/>
      </w:pPr>
      <w:r>
        <w:rPr/>
        <w:t>If we combine this with the inflation rate of domestically produced goods, we have the following picture of goods price inflation before they hit the retail distribution sector. From 1999 to early 2001, the annual inflation rate of both domestically produced and imported finished manufactures was positive. From early 2001 to mid- 2002 both these inflation rates were generally negative. By contrast, from mid-2002 onwards, the inflation rate of domestically produced goods has been positive but this has been offset by the falling prices of imported finished manufactures. In the next</w:t>
      </w:r>
    </w:p>
    <w:p>
      <w:pPr>
        <w:spacing w:after="0" w:line="357" w:lineRule="auto"/>
        <w:sectPr>
          <w:pgSz w:w="11920" w:h="16840"/>
          <w:pgMar w:header="0" w:footer="779" w:top="460" w:bottom="960" w:left="1100" w:right="720"/>
        </w:sectPr>
      </w:pPr>
    </w:p>
    <w:p>
      <w:pPr>
        <w:pStyle w:val="BodyText"/>
        <w:spacing w:line="364" w:lineRule="auto" w:before="76"/>
        <w:ind w:left="715" w:right="1161"/>
      </w:pPr>
      <w:r>
        <w:rPr/>
        <w:t>section we investigate how these prices have been translated into retail goods prices by the distribution sector.</w:t>
      </w:r>
    </w:p>
    <w:p>
      <w:pPr>
        <w:pStyle w:val="BodyText"/>
        <w:spacing w:before="3"/>
        <w:rPr>
          <w:sz w:val="35"/>
        </w:rPr>
      </w:pPr>
    </w:p>
    <w:p>
      <w:pPr>
        <w:pStyle w:val="ListParagraph"/>
        <w:numPr>
          <w:ilvl w:val="1"/>
          <w:numId w:val="1"/>
        </w:numPr>
        <w:tabs>
          <w:tab w:pos="3085" w:val="left" w:leader="none"/>
        </w:tabs>
        <w:spacing w:line="240" w:lineRule="auto" w:before="0" w:after="0"/>
        <w:ind w:left="3085" w:right="0" w:hanging="300"/>
        <w:jc w:val="left"/>
        <w:rPr>
          <w:sz w:val="24"/>
        </w:rPr>
      </w:pPr>
      <w:r>
        <w:rPr>
          <w:sz w:val="24"/>
          <w:u w:val="single"/>
        </w:rPr>
        <w:t>Retail Prices and the Distribution</w:t>
      </w:r>
      <w:r>
        <w:rPr>
          <w:spacing w:val="15"/>
          <w:sz w:val="24"/>
          <w:u w:val="single"/>
        </w:rPr>
        <w:t> </w:t>
      </w:r>
      <w:r>
        <w:rPr>
          <w:spacing w:val="-2"/>
          <w:sz w:val="24"/>
          <w:u w:val="single"/>
        </w:rPr>
        <w:t>Sector</w:t>
      </w:r>
    </w:p>
    <w:p>
      <w:pPr>
        <w:pStyle w:val="BodyText"/>
        <w:rPr>
          <w:sz w:val="20"/>
        </w:rPr>
      </w:pPr>
    </w:p>
    <w:p>
      <w:pPr>
        <w:pStyle w:val="BodyText"/>
        <w:spacing w:before="11"/>
        <w:rPr>
          <w:sz w:val="19"/>
        </w:rPr>
      </w:pPr>
    </w:p>
    <w:p>
      <w:pPr>
        <w:pStyle w:val="BodyText"/>
        <w:spacing w:line="360" w:lineRule="auto" w:before="90"/>
        <w:ind w:left="715" w:right="1054"/>
      </w:pPr>
      <w:r>
        <w:rPr/>
        <w:t>Before we proceed, it is important to note that the goods prices we have been talking about so far, that is the price of domestically produced goods and imported finished manufactures, do not match precisely the goods included in retail goods price indices. The former include not only consumer goods but also intermediate goods and investment goods. Of course, ultimately even the intermediate and capital goods are used, either directly or indirectly in the production of consumer goods, so price inflation in these former goods will feed through into consumer price inflation. So, generally speaking, inflation rates in the price of some of the domestically produced and imported goods will be transmitted into inflation in the prices of inputs into the retail distribution sector with some delay.</w:t>
      </w:r>
    </w:p>
    <w:p>
      <w:pPr>
        <w:pStyle w:val="BodyText"/>
        <w:spacing w:before="2"/>
        <w:rPr>
          <w:sz w:val="35"/>
        </w:rPr>
      </w:pPr>
    </w:p>
    <w:p>
      <w:pPr>
        <w:pStyle w:val="BodyText"/>
        <w:spacing w:line="360" w:lineRule="auto" w:before="1"/>
        <w:ind w:left="715" w:right="1121"/>
      </w:pPr>
      <w:r>
        <w:rPr/>
        <w:t>The retail distribution sector can be thought of as taking goods from the factory gate and from ports, transporting them to retail outlets</w:t>
      </w:r>
      <w:r>
        <w:rPr>
          <w:vertAlign w:val="superscript"/>
        </w:rPr>
        <w:t>6</w:t>
      </w:r>
      <w:r>
        <w:rPr>
          <w:vertAlign w:val="baseline"/>
        </w:rPr>
        <w:t> and selling them to the general </w:t>
      </w:r>
      <w:r>
        <w:rPr>
          <w:spacing w:val="-3"/>
          <w:vertAlign w:val="baseline"/>
        </w:rPr>
        <w:t>public. </w:t>
      </w:r>
      <w:r>
        <w:rPr>
          <w:vertAlign w:val="baseline"/>
        </w:rPr>
        <w:t>Inflation rates of goods going in differ from inflation rates of goods </w:t>
      </w:r>
      <w:r>
        <w:rPr>
          <w:spacing w:val="-2"/>
          <w:vertAlign w:val="baseline"/>
        </w:rPr>
        <w:t>coming </w:t>
      </w:r>
      <w:r>
        <w:rPr>
          <w:vertAlign w:val="baseline"/>
        </w:rPr>
        <w:t>out if trend productivity growth in retail distribution changes or if margins in </w:t>
      </w:r>
      <w:r>
        <w:rPr>
          <w:spacing w:val="-2"/>
          <w:vertAlign w:val="baseline"/>
        </w:rPr>
        <w:t>retail </w:t>
      </w:r>
      <w:r>
        <w:rPr>
          <w:vertAlign w:val="baseline"/>
        </w:rPr>
        <w:t>distribution are systematically squeezed or increased. The retail distribution </w:t>
      </w:r>
      <w:r>
        <w:rPr>
          <w:spacing w:val="-2"/>
          <w:vertAlign w:val="baseline"/>
        </w:rPr>
        <w:t>sector </w:t>
      </w:r>
      <w:r>
        <w:rPr>
          <w:vertAlign w:val="baseline"/>
        </w:rPr>
        <w:t>consists of wholesale, retail and the motor trade. In terms of gross output, retail expanded from about 37% of the sector in the late 1990s to around 40% in 2002 </w:t>
      </w:r>
      <w:r>
        <w:rPr>
          <w:spacing w:val="-2"/>
          <w:vertAlign w:val="baseline"/>
        </w:rPr>
        <w:t>and </w:t>
      </w:r>
      <w:r>
        <w:rPr>
          <w:vertAlign w:val="baseline"/>
        </w:rPr>
        <w:t>wholesale contracted from around 45% of the </w:t>
      </w:r>
      <w:r>
        <w:rPr>
          <w:spacing w:val="-3"/>
          <w:vertAlign w:val="baseline"/>
        </w:rPr>
        <w:t>sector </w:t>
      </w:r>
      <w:r>
        <w:rPr>
          <w:vertAlign w:val="baseline"/>
        </w:rPr>
        <w:t>in the </w:t>
      </w:r>
      <w:r>
        <w:rPr>
          <w:spacing w:val="-3"/>
          <w:vertAlign w:val="baseline"/>
        </w:rPr>
        <w:t>late 1990s </w:t>
      </w:r>
      <w:r>
        <w:rPr>
          <w:vertAlign w:val="baseline"/>
        </w:rPr>
        <w:t>to </w:t>
      </w:r>
      <w:r>
        <w:rPr>
          <w:spacing w:val="-3"/>
          <w:vertAlign w:val="baseline"/>
        </w:rPr>
        <w:t>around 43% </w:t>
      </w:r>
      <w:r>
        <w:rPr>
          <w:vertAlign w:val="baseline"/>
        </w:rPr>
        <w:t>in 2002. During this same period, retail expanded its share of the total gross operating surplus in the sector from around 48% to 57% whereas wholesale’s share of the total gross operating surplus fell from around 37% to 28%. So we have a picture here of a slowly expanding retail sector managing systematically to squeeze profits out of a slowly contracting wholesale sector. In Figure 13, we see how this translates into margins in the retail distribution sector, </w:t>
      </w:r>
      <w:r>
        <w:rPr>
          <w:spacing w:val="-5"/>
          <w:vertAlign w:val="baseline"/>
        </w:rPr>
        <w:t>using </w:t>
      </w:r>
      <w:r>
        <w:rPr>
          <w:vertAlign w:val="baseline"/>
        </w:rPr>
        <w:t>two </w:t>
      </w:r>
      <w:r>
        <w:rPr>
          <w:spacing w:val="-3"/>
          <w:vertAlign w:val="baseline"/>
        </w:rPr>
        <w:t>measures. </w:t>
      </w:r>
      <w:r>
        <w:rPr>
          <w:vertAlign w:val="baseline"/>
        </w:rPr>
        <w:t>Two </w:t>
      </w:r>
      <w:r>
        <w:rPr>
          <w:spacing w:val="-3"/>
          <w:vertAlign w:val="baseline"/>
        </w:rPr>
        <w:t>facts stand</w:t>
      </w:r>
      <w:r>
        <w:rPr>
          <w:spacing w:val="17"/>
          <w:vertAlign w:val="baseline"/>
        </w:rPr>
        <w:t> </w:t>
      </w:r>
      <w:r>
        <w:rPr>
          <w:spacing w:val="-3"/>
          <w:vertAlign w:val="baseline"/>
        </w:rPr>
        <w:t>out.</w:t>
      </w:r>
    </w:p>
    <w:p>
      <w:pPr>
        <w:pStyle w:val="BodyText"/>
        <w:spacing w:line="360" w:lineRule="auto" w:before="9"/>
        <w:ind w:left="715" w:right="1161"/>
      </w:pPr>
      <w:r>
        <w:rPr/>
        <w:t>First margins in the wholesale sector have been falling from the late 1990s onwards. Second, if we look at the margins in the entire retail distribution sector, we see that they fell from the late 1990s to 2000 after which they have been more or less flat, at least up to 2003.</w:t>
      </w:r>
    </w:p>
    <w:p>
      <w:pPr>
        <w:pStyle w:val="BodyText"/>
        <w:rPr>
          <w:sz w:val="36"/>
        </w:rPr>
      </w:pPr>
    </w:p>
    <w:p>
      <w:pPr>
        <w:pStyle w:val="BodyText"/>
        <w:spacing w:line="352" w:lineRule="auto"/>
        <w:ind w:left="715" w:right="1087"/>
      </w:pPr>
      <w:r>
        <w:rPr/>
        <w:t>What about productivity growth in the retail distribution sector? What we see in Figure 14 is that after 1999, average labour productivity growth in both wholesale and</w:t>
      </w:r>
    </w:p>
    <w:p>
      <w:pPr>
        <w:spacing w:after="0" w:line="352" w:lineRule="auto"/>
        <w:sectPr>
          <w:pgSz w:w="11920" w:h="16840"/>
          <w:pgMar w:header="0" w:footer="779" w:top="460" w:bottom="960" w:left="1100" w:right="720"/>
        </w:sectPr>
      </w:pPr>
    </w:p>
    <w:p>
      <w:pPr>
        <w:pStyle w:val="BodyText"/>
        <w:spacing w:line="364" w:lineRule="auto" w:before="76"/>
        <w:ind w:left="715" w:right="1161"/>
      </w:pPr>
      <w:r>
        <w:rPr/>
        <w:t>retail rose by a little under 2 percentage points per annum and this is reflected in the similar rise in overall productivity growth in the distribution sector as a whole.</w:t>
      </w:r>
    </w:p>
    <w:p>
      <w:pPr>
        <w:pStyle w:val="BodyText"/>
        <w:spacing w:before="3"/>
        <w:rPr>
          <w:sz w:val="35"/>
        </w:rPr>
      </w:pPr>
    </w:p>
    <w:p>
      <w:pPr>
        <w:pStyle w:val="BodyText"/>
        <w:spacing w:line="360" w:lineRule="auto"/>
        <w:ind w:left="715" w:right="1179"/>
      </w:pPr>
      <w:r>
        <w:rPr/>
        <w:t>So</w:t>
      </w:r>
      <w:r>
        <w:rPr>
          <w:spacing w:val="-4"/>
        </w:rPr>
        <w:t> </w:t>
      </w:r>
      <w:r>
        <w:rPr/>
        <w:t>how</w:t>
      </w:r>
      <w:r>
        <w:rPr>
          <w:spacing w:val="-4"/>
        </w:rPr>
        <w:t> </w:t>
      </w:r>
      <w:r>
        <w:rPr/>
        <w:t>does</w:t>
      </w:r>
      <w:r>
        <w:rPr>
          <w:spacing w:val="-4"/>
        </w:rPr>
        <w:t> </w:t>
      </w:r>
      <w:r>
        <w:rPr/>
        <w:t>this</w:t>
      </w:r>
      <w:r>
        <w:rPr>
          <w:spacing w:val="-4"/>
        </w:rPr>
        <w:t> </w:t>
      </w:r>
      <w:r>
        <w:rPr/>
        <w:t>all</w:t>
      </w:r>
      <w:r>
        <w:rPr>
          <w:spacing w:val="-4"/>
        </w:rPr>
        <w:t> </w:t>
      </w:r>
      <w:r>
        <w:rPr/>
        <w:t>tie</w:t>
      </w:r>
      <w:r>
        <w:rPr>
          <w:spacing w:val="-4"/>
        </w:rPr>
        <w:t> </w:t>
      </w:r>
      <w:r>
        <w:rPr/>
        <w:t>in</w:t>
      </w:r>
      <w:r>
        <w:rPr>
          <w:spacing w:val="-4"/>
        </w:rPr>
        <w:t> </w:t>
      </w:r>
      <w:r>
        <w:rPr/>
        <w:t>with</w:t>
      </w:r>
      <w:r>
        <w:rPr>
          <w:spacing w:val="-4"/>
        </w:rPr>
        <w:t> </w:t>
      </w:r>
      <w:r>
        <w:rPr/>
        <w:t>the</w:t>
      </w:r>
      <w:r>
        <w:rPr>
          <w:spacing w:val="-4"/>
        </w:rPr>
        <w:t> </w:t>
      </w:r>
      <w:r>
        <w:rPr/>
        <w:t>information</w:t>
      </w:r>
      <w:r>
        <w:rPr>
          <w:spacing w:val="-4"/>
        </w:rPr>
        <w:t> </w:t>
      </w:r>
      <w:r>
        <w:rPr/>
        <w:t>on</w:t>
      </w:r>
      <w:r>
        <w:rPr>
          <w:spacing w:val="-4"/>
        </w:rPr>
        <w:t> </w:t>
      </w:r>
      <w:r>
        <w:rPr/>
        <w:t>domestic</w:t>
      </w:r>
      <w:r>
        <w:rPr>
          <w:spacing w:val="-4"/>
        </w:rPr>
        <w:t> </w:t>
      </w:r>
      <w:r>
        <w:rPr/>
        <w:t>and</w:t>
      </w:r>
      <w:r>
        <w:rPr>
          <w:spacing w:val="-4"/>
        </w:rPr>
        <w:t> </w:t>
      </w:r>
      <w:r>
        <w:rPr/>
        <w:t>imported</w:t>
      </w:r>
      <w:r>
        <w:rPr>
          <w:spacing w:val="-4"/>
        </w:rPr>
        <w:t> </w:t>
      </w:r>
      <w:r>
        <w:rPr/>
        <w:t>goods</w:t>
      </w:r>
      <w:r>
        <w:rPr>
          <w:spacing w:val="-4"/>
        </w:rPr>
        <w:t> </w:t>
      </w:r>
      <w:r>
        <w:rPr/>
        <w:t>price inflation we </w:t>
      </w:r>
      <w:r>
        <w:rPr>
          <w:spacing w:val="-4"/>
        </w:rPr>
        <w:t>discussed </w:t>
      </w:r>
      <w:r>
        <w:rPr/>
        <w:t>in previous sections and the fact that CPI goods prices have been falling from 1999 (see Figure 3)? In the previous section, we divided the period </w:t>
      </w:r>
      <w:r>
        <w:rPr>
          <w:spacing w:val="-3"/>
        </w:rPr>
        <w:t>since 1999 into three </w:t>
      </w:r>
      <w:r>
        <w:rPr/>
        <w:t>sub-periods. From 1999 to early 2001, the prices of both domestically produced </w:t>
      </w:r>
      <w:r>
        <w:rPr>
          <w:spacing w:val="-8"/>
        </w:rPr>
        <w:t>goods </w:t>
      </w:r>
      <w:r>
        <w:rPr/>
        <w:t>and imported goods were rising. The reason why this </w:t>
      </w:r>
      <w:r>
        <w:rPr>
          <w:spacing w:val="-3"/>
        </w:rPr>
        <w:t>translated into falling </w:t>
      </w:r>
      <w:r>
        <w:rPr/>
        <w:t>CPI </w:t>
      </w:r>
      <w:r>
        <w:rPr>
          <w:spacing w:val="-3"/>
        </w:rPr>
        <w:t>goods prices </w:t>
      </w:r>
      <w:r>
        <w:rPr/>
        <w:t>was the </w:t>
      </w:r>
      <w:r>
        <w:rPr>
          <w:spacing w:val="-3"/>
        </w:rPr>
        <w:t>fall </w:t>
      </w:r>
      <w:r>
        <w:rPr/>
        <w:t>in the </w:t>
      </w:r>
      <w:r>
        <w:rPr>
          <w:spacing w:val="-3"/>
        </w:rPr>
        <w:t>margins </w:t>
      </w:r>
      <w:r>
        <w:rPr/>
        <w:t>in the </w:t>
      </w:r>
      <w:r>
        <w:rPr>
          <w:spacing w:val="-3"/>
        </w:rPr>
        <w:t>retail </w:t>
      </w:r>
      <w:r>
        <w:rPr/>
        <w:t>distribution sector (mainly in wholesale) along with the rise in labour </w:t>
      </w:r>
      <w:r>
        <w:rPr>
          <w:spacing w:val="-2"/>
        </w:rPr>
        <w:t>productivity </w:t>
      </w:r>
      <w:r>
        <w:rPr>
          <w:spacing w:val="-3"/>
        </w:rPr>
        <w:t>growth. </w:t>
      </w:r>
      <w:r>
        <w:rPr/>
        <w:t>In the </w:t>
      </w:r>
      <w:r>
        <w:rPr>
          <w:spacing w:val="-3"/>
        </w:rPr>
        <w:t>period from </w:t>
      </w:r>
      <w:r>
        <w:rPr/>
        <w:t>early-2001 to mid-2002, domestic and imported goods prices were generally falling and this ensured that CPI goods prices continued to fall. </w:t>
      </w:r>
      <w:r>
        <w:rPr>
          <w:spacing w:val="-3"/>
        </w:rPr>
        <w:t>Finally, </w:t>
      </w:r>
      <w:r>
        <w:rPr/>
        <w:t>in the </w:t>
      </w:r>
      <w:r>
        <w:rPr>
          <w:spacing w:val="-3"/>
        </w:rPr>
        <w:t>period from </w:t>
      </w:r>
      <w:r>
        <w:rPr/>
        <w:t>mid-2002 onwards, domestically produced goods prices were rising, the prices of imported manufactures were falling at an average of around 2 percentage points per annum and margins in the retail distribution sector were relatively stable, at least up to the end of 2003. So the fact that CPI goods </w:t>
      </w:r>
      <w:r>
        <w:rPr>
          <w:spacing w:val="-2"/>
        </w:rPr>
        <w:t>prices </w:t>
      </w:r>
      <w:r>
        <w:rPr>
          <w:spacing w:val="-3"/>
        </w:rPr>
        <w:t>continued </w:t>
      </w:r>
      <w:r>
        <w:rPr/>
        <w:t>to </w:t>
      </w:r>
      <w:r>
        <w:rPr>
          <w:spacing w:val="-3"/>
        </w:rPr>
        <w:t>fall must have been </w:t>
      </w:r>
      <w:r>
        <w:rPr/>
        <w:t>due to the dominant impact of falling imported  goods prices supported by the continuation of high productivity growth in distribution. This, then, is the overall explanation of falling goods prices, and hence of </w:t>
      </w:r>
      <w:r>
        <w:rPr>
          <w:spacing w:val="-3"/>
        </w:rPr>
        <w:t>very low </w:t>
      </w:r>
      <w:r>
        <w:rPr>
          <w:spacing w:val="-4"/>
        </w:rPr>
        <w:t>inflation </w:t>
      </w:r>
      <w:r>
        <w:rPr>
          <w:spacing w:val="-3"/>
        </w:rPr>
        <w:t>over the last five </w:t>
      </w:r>
      <w:r>
        <w:rPr>
          <w:spacing w:val="-4"/>
        </w:rPr>
        <w:t>years. </w:t>
      </w:r>
      <w:r>
        <w:rPr>
          <w:spacing w:val="52"/>
        </w:rPr>
        <w:t> </w:t>
      </w:r>
      <w:r>
        <w:rPr/>
        <w:t>There remain two other issues to discuss. First, it is of some interest to see which goods have made a particular contribution to falling prices and why. Second, since the MPC expects CPI inflation to rise above 2% in 2006 for the first time this century, </w:t>
      </w:r>
      <w:r>
        <w:rPr>
          <w:spacing w:val="3"/>
        </w:rPr>
        <w:t>are </w:t>
      </w:r>
      <w:r>
        <w:rPr/>
        <w:t>there any straws in </w:t>
      </w:r>
      <w:r>
        <w:rPr>
          <w:spacing w:val="-2"/>
        </w:rPr>
        <w:t>the </w:t>
      </w:r>
      <w:r>
        <w:rPr/>
        <w:t>wind we can point to now which reinforce this</w:t>
      </w:r>
      <w:r>
        <w:rPr>
          <w:spacing w:val="7"/>
        </w:rPr>
        <w:t> </w:t>
      </w:r>
      <w:r>
        <w:rPr>
          <w:spacing w:val="-2"/>
        </w:rPr>
        <w:t>expectation?</w:t>
      </w:r>
    </w:p>
    <w:p>
      <w:pPr>
        <w:pStyle w:val="BodyText"/>
        <w:spacing w:before="9"/>
        <w:rPr>
          <w:sz w:val="35"/>
        </w:rPr>
      </w:pPr>
    </w:p>
    <w:p>
      <w:pPr>
        <w:pStyle w:val="ListParagraph"/>
        <w:numPr>
          <w:ilvl w:val="1"/>
          <w:numId w:val="1"/>
        </w:numPr>
        <w:tabs>
          <w:tab w:pos="1300" w:val="left" w:leader="none"/>
        </w:tabs>
        <w:spacing w:line="240" w:lineRule="auto" w:before="0" w:after="0"/>
        <w:ind w:left="1300" w:right="0" w:hanging="300"/>
        <w:jc w:val="left"/>
        <w:rPr>
          <w:sz w:val="24"/>
        </w:rPr>
      </w:pPr>
      <w:r>
        <w:rPr>
          <w:sz w:val="24"/>
          <w:u w:val="single"/>
        </w:rPr>
        <w:t>Which Sectors Have Made the Biggest Contribution to Falling Goods</w:t>
      </w:r>
      <w:r>
        <w:rPr>
          <w:spacing w:val="3"/>
          <w:sz w:val="24"/>
          <w:u w:val="single"/>
        </w:rPr>
        <w:t> </w:t>
      </w:r>
      <w:r>
        <w:rPr>
          <w:sz w:val="24"/>
          <w:u w:val="single"/>
        </w:rPr>
        <w:t>Prices?</w:t>
      </w:r>
    </w:p>
    <w:p>
      <w:pPr>
        <w:pStyle w:val="BodyText"/>
        <w:rPr>
          <w:sz w:val="20"/>
        </w:rPr>
      </w:pPr>
    </w:p>
    <w:p>
      <w:pPr>
        <w:pStyle w:val="BodyText"/>
        <w:rPr>
          <w:sz w:val="20"/>
        </w:rPr>
      </w:pPr>
    </w:p>
    <w:p>
      <w:pPr>
        <w:pStyle w:val="BodyText"/>
        <w:spacing w:line="360" w:lineRule="auto" w:before="90"/>
        <w:ind w:left="715" w:right="1054"/>
      </w:pPr>
      <w:r>
        <w:rPr/>
        <w:t>In Figure 15 we present a breakdown of the goods part of the retail price index (RPI). This is very similar to the goods part of the CPI, but since the latter data are not available for the early 1990s, we are forced to use the RPI. The basic difference between the two indices is the fact that the CPI goods inflation rate will be somewhat lower throughout because of the formula effect. The patterns over time, however, will be much the same.</w:t>
      </w:r>
    </w:p>
    <w:p>
      <w:pPr>
        <w:pStyle w:val="BodyText"/>
        <w:spacing w:before="8"/>
        <w:rPr>
          <w:sz w:val="35"/>
        </w:rPr>
      </w:pPr>
    </w:p>
    <w:p>
      <w:pPr>
        <w:pStyle w:val="BodyText"/>
        <w:spacing w:line="364" w:lineRule="auto"/>
        <w:ind w:left="715" w:right="1161"/>
      </w:pPr>
      <w:r>
        <w:rPr/>
        <w:t>The first point that emerges from Figure 15 is that overall goods price inflation was around 2 percentage points lower after 1999 than it was between 1993 and 1999.</w:t>
      </w:r>
    </w:p>
    <w:p>
      <w:pPr>
        <w:pStyle w:val="BodyText"/>
        <w:spacing w:line="262" w:lineRule="exact"/>
        <w:ind w:left="715"/>
      </w:pPr>
      <w:r>
        <w:rPr/>
        <w:t>Looking at the individual sectors we see substantial differences in the fall in inflation</w:t>
      </w:r>
    </w:p>
    <w:p>
      <w:pPr>
        <w:spacing w:after="0" w:line="262" w:lineRule="exact"/>
        <w:sectPr>
          <w:pgSz w:w="11920" w:h="16840"/>
          <w:pgMar w:header="0" w:footer="779" w:top="460" w:bottom="960" w:left="1100" w:right="720"/>
        </w:sectPr>
      </w:pPr>
    </w:p>
    <w:p>
      <w:pPr>
        <w:pStyle w:val="BodyText"/>
        <w:spacing w:line="360" w:lineRule="auto" w:before="76"/>
        <w:ind w:left="715" w:right="1147"/>
      </w:pPr>
      <w:r>
        <w:rPr/>
        <w:t>in different sectors. Whereas food price inflation fell by less than 1 percentage point on average, clothing and footwear inflation fell by over 3 percentage points, car price inflation by over 4 percentage points and the inflation rate of TVs (including home computers) fell by a staggering 8 percentage points, although this represents only 1.9% of total goods expenditure. Altogether, however, these last three sectors make up around one quarter of all goods expenditure.</w:t>
      </w:r>
    </w:p>
    <w:p>
      <w:pPr>
        <w:pStyle w:val="BodyText"/>
        <w:spacing w:before="8"/>
        <w:rPr>
          <w:sz w:val="35"/>
        </w:rPr>
      </w:pPr>
    </w:p>
    <w:p>
      <w:pPr>
        <w:pStyle w:val="BodyText"/>
        <w:spacing w:line="360" w:lineRule="auto"/>
        <w:ind w:left="715" w:right="1100"/>
      </w:pPr>
      <w:r>
        <w:rPr/>
        <w:t>While these categories cannot be matched precisely to domestic manufacturing sectors, we set out some roughly equivalent data for domestic output price inflation in Figure 16. The data that match up particularly well include the small fall in output price inflation in food products and the large falls in clothing and footwear (over 2 percentage points), motor vehicles (close to 4 percentage points) and TVs (close to 4 percentage points)</w:t>
      </w:r>
      <w:r>
        <w:rPr>
          <w:vertAlign w:val="superscript"/>
        </w:rPr>
        <w:t>7</w:t>
      </w:r>
      <w:r>
        <w:rPr>
          <w:vertAlign w:val="baseline"/>
        </w:rPr>
        <w:t>. By contrast, the large fall in alcohol and tobacco output price inflation does not match up to the small fall in retail price inflation in the same sector, presumably because retail prices in this sector are dominated by excise duties.</w:t>
      </w:r>
    </w:p>
    <w:p>
      <w:pPr>
        <w:pStyle w:val="BodyText"/>
        <w:spacing w:line="357" w:lineRule="auto" w:before="4"/>
        <w:ind w:left="715" w:right="1054"/>
      </w:pPr>
      <w:r>
        <w:rPr/>
        <w:t>Interestingly enough, from Figure 17, we see how the three sectors with large falls in inflation noted above are also sectors which have seen significant increases in average annual labour productivity growth, namely clothing and footwear (12 percentage points), motor vehicles (around 5 percentage points) and TVs (around 15 percentage points). However, the big increases in labour productivity growth in domestic appliances and furniture do not seem to be reflected in large falls in output price or retail price inflation.</w:t>
      </w:r>
    </w:p>
    <w:p>
      <w:pPr>
        <w:pStyle w:val="BodyText"/>
        <w:spacing w:before="11"/>
        <w:rPr>
          <w:sz w:val="37"/>
        </w:rPr>
      </w:pPr>
    </w:p>
    <w:p>
      <w:pPr>
        <w:pStyle w:val="BodyText"/>
        <w:spacing w:line="360" w:lineRule="auto"/>
        <w:ind w:left="715" w:right="1132"/>
      </w:pPr>
      <w:r>
        <w:rPr/>
        <w:t>Many of these sectors have high levels of import penetration, so we should also see if the patterns of import price inflation shed more light on the overall falls in </w:t>
      </w:r>
      <w:r>
        <w:rPr>
          <w:spacing w:val="-2"/>
        </w:rPr>
        <w:t>retail </w:t>
      </w:r>
      <w:r>
        <w:rPr/>
        <w:t>goods price inflation. Again, in Figure 18, we see significant falls in import </w:t>
      </w:r>
      <w:r>
        <w:rPr>
          <w:spacing w:val="-8"/>
        </w:rPr>
        <w:t>price </w:t>
      </w:r>
      <w:r>
        <w:rPr/>
        <w:t>inflation in clothing and footwear (around 2.5 percentage points), new cars (6 percentage points) and TVs (around 3 percentage points) which reinforce the falls we see in domestically produced goods in these sectors. Interestingly inflation in beverages and tobacco actually rises in the period after 1999 which helps explain </w:t>
      </w:r>
      <w:r>
        <w:rPr>
          <w:spacing w:val="-2"/>
        </w:rPr>
        <w:t>why </w:t>
      </w:r>
      <w:r>
        <w:rPr/>
        <w:t>retail price inflation in this sector has </w:t>
      </w:r>
      <w:r>
        <w:rPr>
          <w:spacing w:val="-3"/>
        </w:rPr>
        <w:t>fallen </w:t>
      </w:r>
      <w:r>
        <w:rPr/>
        <w:t>so </w:t>
      </w:r>
      <w:r>
        <w:rPr>
          <w:spacing w:val="-3"/>
        </w:rPr>
        <w:t>little.</w:t>
      </w:r>
    </w:p>
    <w:p>
      <w:pPr>
        <w:pStyle w:val="BodyText"/>
        <w:spacing w:before="5"/>
        <w:rPr>
          <w:sz w:val="35"/>
        </w:rPr>
      </w:pPr>
    </w:p>
    <w:p>
      <w:pPr>
        <w:pStyle w:val="BodyText"/>
        <w:spacing w:line="357" w:lineRule="auto" w:before="1"/>
        <w:ind w:left="715" w:right="1161"/>
      </w:pPr>
      <w:r>
        <w:rPr/>
        <w:t>Overall, then, we have a picture where some sectors, notably clothing/footwear, cars and TVs, which cover around one quarter of goods expenditure, have seen large falls in both domestic and imported inflation and large rises in domestic productivity growth. These are also sectors which are very open to trade, and so are highly competitive, which helps to drive productivity growth. On top of this, prices in the</w:t>
      </w:r>
    </w:p>
    <w:p>
      <w:pPr>
        <w:spacing w:after="0" w:line="357" w:lineRule="auto"/>
        <w:sectPr>
          <w:pgSz w:w="11920" w:h="16840"/>
          <w:pgMar w:header="0" w:footer="779" w:top="460" w:bottom="960" w:left="1100" w:right="720"/>
        </w:sectPr>
      </w:pPr>
    </w:p>
    <w:p>
      <w:pPr>
        <w:pStyle w:val="BodyText"/>
        <w:spacing w:line="364" w:lineRule="auto" w:before="76"/>
        <w:ind w:left="715" w:right="1161"/>
      </w:pPr>
      <w:r>
        <w:rPr/>
        <w:t>car market have fallen because of interventions by the UK and European competition authorities</w:t>
      </w:r>
      <w:r>
        <w:rPr>
          <w:vertAlign w:val="superscript"/>
        </w:rPr>
        <w:t>8</w:t>
      </w:r>
      <w:r>
        <w:rPr>
          <w:vertAlign w:val="baseline"/>
        </w:rPr>
        <w:t>.</w:t>
      </w:r>
    </w:p>
    <w:p>
      <w:pPr>
        <w:pStyle w:val="BodyText"/>
        <w:spacing w:before="3"/>
        <w:rPr>
          <w:sz w:val="35"/>
        </w:rPr>
      </w:pPr>
    </w:p>
    <w:p>
      <w:pPr>
        <w:pStyle w:val="ListParagraph"/>
        <w:numPr>
          <w:ilvl w:val="1"/>
          <w:numId w:val="1"/>
        </w:numPr>
        <w:tabs>
          <w:tab w:pos="3788" w:val="left" w:leader="none"/>
        </w:tabs>
        <w:spacing w:line="240" w:lineRule="auto" w:before="0" w:after="0"/>
        <w:ind w:left="3787" w:right="387" w:hanging="3788"/>
        <w:jc w:val="left"/>
        <w:rPr>
          <w:b/>
          <w:sz w:val="24"/>
        </w:rPr>
      </w:pPr>
      <w:r>
        <w:rPr>
          <w:b/>
          <w:sz w:val="24"/>
          <w:u w:val="thick"/>
        </w:rPr>
        <w:t>Looking into the</w:t>
      </w:r>
      <w:r>
        <w:rPr>
          <w:b/>
          <w:spacing w:val="-8"/>
          <w:sz w:val="24"/>
          <w:u w:val="thick"/>
        </w:rPr>
        <w:t> </w:t>
      </w:r>
      <w:r>
        <w:rPr>
          <w:b/>
          <w:spacing w:val="-2"/>
          <w:sz w:val="24"/>
          <w:u w:val="thick"/>
        </w:rPr>
        <w:t>Future</w:t>
      </w:r>
    </w:p>
    <w:p>
      <w:pPr>
        <w:pStyle w:val="BodyText"/>
        <w:rPr>
          <w:b/>
          <w:sz w:val="20"/>
        </w:rPr>
      </w:pPr>
    </w:p>
    <w:p>
      <w:pPr>
        <w:pStyle w:val="BodyText"/>
        <w:spacing w:before="11"/>
        <w:rPr>
          <w:b/>
          <w:sz w:val="19"/>
        </w:rPr>
      </w:pPr>
    </w:p>
    <w:p>
      <w:pPr>
        <w:pStyle w:val="BodyText"/>
        <w:spacing w:line="357" w:lineRule="auto" w:before="90"/>
        <w:ind w:left="715" w:right="1161"/>
      </w:pPr>
      <w:r>
        <w:rPr/>
        <w:t>Over the last two years, import price deflation and high productivity growth in the distribution sector have been holding CPI goods price inflation below zero despite positive and rising domestic goods price inflation and relatively stable retail distribution margins (at least until the end of 2003). Looking forward, how long can this continue?</w:t>
      </w:r>
    </w:p>
    <w:p>
      <w:pPr>
        <w:pStyle w:val="BodyText"/>
        <w:spacing w:before="8"/>
        <w:rPr>
          <w:sz w:val="37"/>
        </w:rPr>
      </w:pPr>
    </w:p>
    <w:p>
      <w:pPr>
        <w:pStyle w:val="BodyText"/>
        <w:spacing w:line="352" w:lineRule="auto"/>
        <w:ind w:left="715" w:right="1161"/>
      </w:pPr>
      <w:r>
        <w:rPr/>
        <w:t>On the domestic front, there are few factors at the moment which seem likely to reduce domestic goods price inflation, which has been rising for some years.</w:t>
      </w:r>
    </w:p>
    <w:p>
      <w:pPr>
        <w:pStyle w:val="BodyText"/>
        <w:spacing w:line="357" w:lineRule="auto" w:before="14"/>
        <w:ind w:left="715" w:right="1161"/>
      </w:pPr>
      <w:r>
        <w:rPr/>
        <w:t>Underlying earnings growth in the private sector has been rising over 2004 (see Figure 19) and the labour market continues to be tight. While manufacturing productivity growth remains high, there seems no obvious reason why it should rise further. However, given the intensity of competition, it is quite probable that margins in manufacturing will stop rising.</w:t>
      </w:r>
    </w:p>
    <w:p>
      <w:pPr>
        <w:pStyle w:val="BodyText"/>
        <w:spacing w:before="5"/>
        <w:rPr>
          <w:sz w:val="36"/>
        </w:rPr>
      </w:pPr>
    </w:p>
    <w:p>
      <w:pPr>
        <w:pStyle w:val="BodyText"/>
        <w:spacing w:line="362" w:lineRule="auto"/>
        <w:ind w:left="715" w:right="1261"/>
      </w:pPr>
      <w:r>
        <w:rPr/>
        <w:t>Import prices are a key factor. In Figure 4, we see that overall import prices are no longer falling. However, annual inflation of the price of imported finished manufactures remains negative as we can see from Figure 12. On the othe r hand, in this same figure, we see that the three- month on three- month rate has recently been positive, indicating that these import prices are no longer falling.</w:t>
      </w:r>
    </w:p>
    <w:p>
      <w:pPr>
        <w:pStyle w:val="BodyText"/>
        <w:spacing w:before="4"/>
        <w:rPr>
          <w:sz w:val="35"/>
        </w:rPr>
      </w:pPr>
    </w:p>
    <w:p>
      <w:pPr>
        <w:pStyle w:val="BodyText"/>
        <w:spacing w:line="360" w:lineRule="auto"/>
        <w:ind w:left="715" w:right="1161"/>
      </w:pPr>
      <w:r>
        <w:rPr/>
        <w:t>Looking forward, the continued strength of the world economy implies upward pressure on the world prices of traded goods. This suggests that the recent turn round in import prices will not reverse and that import prices will continue rising. With the continuing rise in domestic goods prices, this indicates that we are about to enter a period when both domestic and imported goods prices are rising. The last time this happened (1999 to 2001), the inflationary pressure was offset by falling margins in the retail distribution sector, so it was not transmitted to CPI goods prices. Given the recent stability of distribution sector margins (see Figure 13), there seems no particular reason to expect a repeat of this via a further squeeze on distribution margins. So we can expect CPI goods price inflation to move into positive territory, settling down at a stable but relatively low level. This is consistent with the latest MPC central projection where inflation settles down close to the target.</w:t>
      </w:r>
    </w:p>
    <w:p>
      <w:pPr>
        <w:spacing w:after="0" w:line="360" w:lineRule="auto"/>
        <w:sectPr>
          <w:pgSz w:w="11920" w:h="16840"/>
          <w:pgMar w:header="0" w:footer="779" w:top="460" w:bottom="960" w:left="1100" w:right="720"/>
        </w:sectPr>
      </w:pPr>
    </w:p>
    <w:p>
      <w:pPr>
        <w:pStyle w:val="BodyText"/>
        <w:spacing w:line="360" w:lineRule="auto" w:before="76"/>
        <w:ind w:left="715" w:right="1128"/>
      </w:pPr>
      <w:r>
        <w:rPr/>
        <w:t>Of course, there are many uncertainties. The tightness of the labour market may drive up labour costs and hence domestic goods prices faster than we expect. On the other hand, even when the world prices of traded goods are rising, more extensive switching towards cheaper suppliers can still generate falling import prices thereby continuing to keep CPI goods price inflation in negative territory. Nevertheless, </w:t>
      </w:r>
      <w:r>
        <w:rPr>
          <w:spacing w:val="-2"/>
        </w:rPr>
        <w:t>for </w:t>
      </w:r>
      <w:r>
        <w:rPr/>
        <w:t>the reasons discussed above, a projection of CPI inflation moving up towards 2% in the </w:t>
      </w:r>
      <w:r>
        <w:rPr>
          <w:spacing w:val="-3"/>
        </w:rPr>
        <w:t>next couple </w:t>
      </w:r>
      <w:r>
        <w:rPr/>
        <w:t>of </w:t>
      </w:r>
      <w:r>
        <w:rPr>
          <w:spacing w:val="-3"/>
        </w:rPr>
        <w:t>years </w:t>
      </w:r>
      <w:r>
        <w:rPr/>
        <w:t>is not </w:t>
      </w:r>
      <w:r>
        <w:rPr>
          <w:spacing w:val="-3"/>
        </w:rPr>
        <w:t>implausible despite </w:t>
      </w:r>
      <w:r>
        <w:rPr/>
        <w:t>its </w:t>
      </w:r>
      <w:r>
        <w:rPr>
          <w:spacing w:val="-3"/>
        </w:rPr>
        <w:t>having been below this level for several</w:t>
      </w:r>
      <w:r>
        <w:rPr>
          <w:spacing w:val="1"/>
        </w:rPr>
        <w:t> </w:t>
      </w:r>
      <w:r>
        <w:rPr>
          <w:spacing w:val="-3"/>
        </w:rPr>
        <w:t>years.</w:t>
      </w:r>
    </w:p>
    <w:p>
      <w:pPr>
        <w:spacing w:after="0" w:line="360" w:lineRule="auto"/>
        <w:sectPr>
          <w:pgSz w:w="11920" w:h="16840"/>
          <w:pgMar w:header="0" w:footer="779" w:top="880" w:bottom="960" w:left="1100" w:right="720"/>
        </w:sectPr>
      </w:pPr>
    </w:p>
    <w:p>
      <w:pPr>
        <w:spacing w:before="76"/>
        <w:ind w:left="0" w:right="374" w:firstLine="0"/>
        <w:jc w:val="center"/>
        <w:rPr>
          <w:b/>
          <w:sz w:val="24"/>
        </w:rPr>
      </w:pPr>
      <w:r>
        <w:rPr>
          <w:b/>
          <w:sz w:val="24"/>
          <w:u w:val="thick"/>
        </w:rPr>
        <w:t>Footnotes</w:t>
      </w:r>
    </w:p>
    <w:p>
      <w:pPr>
        <w:pStyle w:val="BodyText"/>
        <w:rPr>
          <w:b/>
          <w:sz w:val="20"/>
        </w:rPr>
      </w:pPr>
    </w:p>
    <w:p>
      <w:pPr>
        <w:pStyle w:val="BodyText"/>
        <w:spacing w:before="10"/>
        <w:rPr>
          <w:b/>
          <w:sz w:val="19"/>
        </w:rPr>
      </w:pPr>
    </w:p>
    <w:p>
      <w:pPr>
        <w:pStyle w:val="ListParagraph"/>
        <w:numPr>
          <w:ilvl w:val="0"/>
          <w:numId w:val="2"/>
        </w:numPr>
        <w:tabs>
          <w:tab w:pos="1525" w:val="left" w:leader="none"/>
        </w:tabs>
        <w:spacing w:line="240" w:lineRule="auto" w:before="90" w:after="0"/>
        <w:ind w:left="1525" w:right="1060" w:hanging="450"/>
        <w:jc w:val="both"/>
        <w:rPr>
          <w:sz w:val="24"/>
        </w:rPr>
      </w:pPr>
      <w:r>
        <w:rPr>
          <w:sz w:val="24"/>
        </w:rPr>
        <w:t>In fact, para.48 says, </w:t>
      </w:r>
      <w:r>
        <w:rPr>
          <w:spacing w:val="-3"/>
          <w:sz w:val="24"/>
        </w:rPr>
        <w:t>“</w:t>
      </w:r>
      <w:r>
        <w:rPr>
          <w:i/>
          <w:spacing w:val="-3"/>
          <w:sz w:val="24"/>
        </w:rPr>
        <w:t>These </w:t>
      </w:r>
      <w:r>
        <w:rPr>
          <w:i/>
          <w:sz w:val="24"/>
        </w:rPr>
        <w:t>data prompt some intriguing questions. If </w:t>
      </w:r>
      <w:r>
        <w:rPr>
          <w:i/>
          <w:sz w:val="24"/>
        </w:rPr>
        <w:t>inflation was over-predicted until 2003, should interest rates have been lower? Moreover, did the over-prediction of growth over this period lead to higher interest rates than were necessary? And was this whole situation reversed from 2003 onwards? Interest rates were above 6.75% until 2001. With the fall in the growth of GDP interest rates were then reduced. Interest rates were then raised again during 2002 when both inflation and </w:t>
      </w:r>
      <w:r>
        <w:rPr>
          <w:i/>
          <w:spacing w:val="-3"/>
          <w:sz w:val="24"/>
        </w:rPr>
        <w:t>growth</w:t>
      </w:r>
      <w:r>
        <w:rPr>
          <w:i/>
          <w:spacing w:val="54"/>
          <w:sz w:val="24"/>
        </w:rPr>
        <w:t> </w:t>
      </w:r>
      <w:r>
        <w:rPr>
          <w:i/>
          <w:sz w:val="24"/>
        </w:rPr>
        <w:t>were being over-predicted</w:t>
      </w:r>
      <w:r>
        <w:rPr>
          <w:sz w:val="24"/>
        </w:rPr>
        <w:t>.” The factual details here are a bit puzzling because interest rates peaked at 6% in 2000, having risen during 1999. Furthermore, they did not rise again until late 2003. So, contrary to the statement in para.48, they </w:t>
      </w:r>
      <w:r>
        <w:rPr>
          <w:spacing w:val="-3"/>
          <w:sz w:val="24"/>
        </w:rPr>
        <w:t>were </w:t>
      </w:r>
      <w:r>
        <w:rPr>
          <w:sz w:val="24"/>
        </w:rPr>
        <w:t>not </w:t>
      </w:r>
      <w:r>
        <w:rPr>
          <w:spacing w:val="-3"/>
          <w:sz w:val="24"/>
        </w:rPr>
        <w:t>raised during</w:t>
      </w:r>
      <w:r>
        <w:rPr>
          <w:spacing w:val="53"/>
          <w:sz w:val="24"/>
        </w:rPr>
        <w:t> </w:t>
      </w:r>
      <w:r>
        <w:rPr>
          <w:spacing w:val="-3"/>
          <w:sz w:val="24"/>
        </w:rPr>
        <w:t>2002.</w:t>
      </w:r>
    </w:p>
    <w:p>
      <w:pPr>
        <w:pStyle w:val="BodyText"/>
        <w:spacing w:before="3"/>
      </w:pPr>
    </w:p>
    <w:p>
      <w:pPr>
        <w:pStyle w:val="ListParagraph"/>
        <w:numPr>
          <w:ilvl w:val="0"/>
          <w:numId w:val="2"/>
        </w:numPr>
        <w:tabs>
          <w:tab w:pos="1525" w:val="left" w:leader="none"/>
        </w:tabs>
        <w:spacing w:line="240" w:lineRule="auto" w:before="0" w:after="0"/>
        <w:ind w:left="1525" w:right="1072" w:hanging="450"/>
        <w:jc w:val="both"/>
        <w:rPr>
          <w:sz w:val="24"/>
        </w:rPr>
      </w:pPr>
      <w:r>
        <w:rPr>
          <w:spacing w:val="-3"/>
          <w:sz w:val="24"/>
        </w:rPr>
        <w:t>What </w:t>
      </w:r>
      <w:r>
        <w:rPr>
          <w:sz w:val="24"/>
        </w:rPr>
        <w:t>we </w:t>
      </w:r>
      <w:r>
        <w:rPr>
          <w:spacing w:val="-3"/>
          <w:sz w:val="24"/>
        </w:rPr>
        <w:t>are, </w:t>
      </w:r>
      <w:r>
        <w:rPr>
          <w:sz w:val="24"/>
        </w:rPr>
        <w:t>in </w:t>
      </w:r>
      <w:r>
        <w:rPr>
          <w:spacing w:val="-3"/>
          <w:sz w:val="24"/>
        </w:rPr>
        <w:t>fact, investigating </w:t>
      </w:r>
      <w:r>
        <w:rPr>
          <w:sz w:val="24"/>
        </w:rPr>
        <w:t>is why </w:t>
      </w:r>
      <w:r>
        <w:rPr>
          <w:spacing w:val="-3"/>
          <w:sz w:val="24"/>
        </w:rPr>
        <w:t>goods prices have been falling </w:t>
      </w:r>
      <w:r>
        <w:rPr>
          <w:sz w:val="24"/>
        </w:rPr>
        <w:t>relative to the general price level so much faster after 1999 than in previous years. It is rather casual to refer to this fact as the driving force behind the low level of CPI inflation. Ultimately inflation is the consequence of monetary policy and macroeconomic shocks. So here, we are not analysing the ultimate causal mechanisms but merely looking at why the relative price of </w:t>
      </w:r>
      <w:r>
        <w:rPr>
          <w:spacing w:val="-3"/>
          <w:sz w:val="24"/>
        </w:rPr>
        <w:t>goods </w:t>
      </w:r>
      <w:r>
        <w:rPr>
          <w:sz w:val="24"/>
        </w:rPr>
        <w:t>has </w:t>
      </w:r>
      <w:r>
        <w:rPr>
          <w:spacing w:val="-3"/>
          <w:sz w:val="24"/>
        </w:rPr>
        <w:t>been falling </w:t>
      </w:r>
      <w:r>
        <w:rPr>
          <w:sz w:val="24"/>
        </w:rPr>
        <w:t>so rapidly in recent</w:t>
      </w:r>
      <w:r>
        <w:rPr>
          <w:spacing w:val="56"/>
          <w:sz w:val="24"/>
        </w:rPr>
        <w:t> </w:t>
      </w:r>
      <w:r>
        <w:rPr>
          <w:spacing w:val="-2"/>
          <w:sz w:val="24"/>
        </w:rPr>
        <w:t>years.</w:t>
      </w:r>
    </w:p>
    <w:p>
      <w:pPr>
        <w:pStyle w:val="BodyText"/>
        <w:spacing w:before="9"/>
        <w:rPr>
          <w:sz w:val="23"/>
        </w:rPr>
      </w:pPr>
    </w:p>
    <w:p>
      <w:pPr>
        <w:pStyle w:val="ListParagraph"/>
        <w:numPr>
          <w:ilvl w:val="0"/>
          <w:numId w:val="2"/>
        </w:numPr>
        <w:tabs>
          <w:tab w:pos="1525" w:val="left" w:leader="none"/>
        </w:tabs>
        <w:spacing w:line="240" w:lineRule="auto" w:before="0" w:after="0"/>
        <w:ind w:left="1525" w:right="1064" w:hanging="450"/>
        <w:jc w:val="both"/>
        <w:rPr>
          <w:sz w:val="24"/>
        </w:rPr>
      </w:pPr>
      <w:r>
        <w:rPr>
          <w:sz w:val="24"/>
        </w:rPr>
        <w:t>The sterling exchange rate has an indirect impact on the price of domestically produced goods because domestic firms are often directly competing with foreign firms in the domestic market. If sterling appreciates, the sterling cost of production for foreign firms falls and this enables them to compete more fiercely in the domestic market which may force domestic firms to cut their </w:t>
      </w:r>
      <w:r>
        <w:rPr>
          <w:spacing w:val="-3"/>
          <w:sz w:val="24"/>
        </w:rPr>
        <w:t>prices </w:t>
      </w:r>
      <w:r>
        <w:rPr>
          <w:sz w:val="24"/>
        </w:rPr>
        <w:t>in </w:t>
      </w:r>
      <w:r>
        <w:rPr>
          <w:spacing w:val="-3"/>
          <w:sz w:val="24"/>
        </w:rPr>
        <w:t>order </w:t>
      </w:r>
      <w:r>
        <w:rPr>
          <w:sz w:val="24"/>
        </w:rPr>
        <w:t>to </w:t>
      </w:r>
      <w:r>
        <w:rPr>
          <w:spacing w:val="-3"/>
          <w:sz w:val="24"/>
        </w:rPr>
        <w:t>maintain market</w:t>
      </w:r>
      <w:r>
        <w:rPr>
          <w:sz w:val="24"/>
        </w:rPr>
        <w:t> </w:t>
      </w:r>
      <w:r>
        <w:rPr>
          <w:spacing w:val="-3"/>
          <w:sz w:val="24"/>
        </w:rPr>
        <w:t>share.</w:t>
      </w:r>
    </w:p>
    <w:p>
      <w:pPr>
        <w:pStyle w:val="BodyText"/>
        <w:spacing w:before="3"/>
      </w:pPr>
    </w:p>
    <w:p>
      <w:pPr>
        <w:pStyle w:val="ListParagraph"/>
        <w:numPr>
          <w:ilvl w:val="0"/>
          <w:numId w:val="2"/>
        </w:numPr>
        <w:tabs>
          <w:tab w:pos="1524" w:val="left" w:leader="none"/>
          <w:tab w:pos="1525" w:val="left" w:leader="none"/>
        </w:tabs>
        <w:spacing w:line="240" w:lineRule="auto" w:before="0" w:after="0"/>
        <w:ind w:left="1525" w:right="0" w:hanging="450"/>
        <w:jc w:val="left"/>
        <w:rPr>
          <w:sz w:val="24"/>
        </w:rPr>
      </w:pPr>
      <w:r>
        <w:rPr>
          <w:sz w:val="24"/>
        </w:rPr>
        <w:t>We omit Norway and Saudi Arabia to concentrate more on </w:t>
      </w:r>
      <w:r>
        <w:rPr>
          <w:spacing w:val="-3"/>
          <w:sz w:val="24"/>
        </w:rPr>
        <w:t>non-oil</w:t>
      </w:r>
      <w:r>
        <w:rPr>
          <w:spacing w:val="20"/>
          <w:sz w:val="24"/>
        </w:rPr>
        <w:t> </w:t>
      </w:r>
      <w:r>
        <w:rPr>
          <w:sz w:val="24"/>
        </w:rPr>
        <w:t>imports.</w:t>
      </w:r>
    </w:p>
    <w:p>
      <w:pPr>
        <w:pStyle w:val="BodyText"/>
        <w:spacing w:before="3"/>
      </w:pPr>
    </w:p>
    <w:p>
      <w:pPr>
        <w:pStyle w:val="ListParagraph"/>
        <w:numPr>
          <w:ilvl w:val="0"/>
          <w:numId w:val="2"/>
        </w:numPr>
        <w:tabs>
          <w:tab w:pos="1525" w:val="left" w:leader="none"/>
        </w:tabs>
        <w:spacing w:line="240" w:lineRule="auto" w:before="0" w:after="0"/>
        <w:ind w:left="1525" w:right="1076" w:hanging="450"/>
        <w:jc w:val="both"/>
        <w:rPr>
          <w:sz w:val="24"/>
        </w:rPr>
      </w:pPr>
      <w:r>
        <w:rPr>
          <w:sz w:val="24"/>
        </w:rPr>
        <w:t>Computing the switching effect is not straightforward because a measure of the </w:t>
      </w:r>
      <w:r>
        <w:rPr>
          <w:sz w:val="24"/>
          <w:u w:val="single"/>
        </w:rPr>
        <w:t>leve</w:t>
      </w:r>
      <w:r>
        <w:rPr>
          <w:sz w:val="24"/>
        </w:rPr>
        <w:t>l of export prices is required for each country. In Figure 11 we use data from the Penn World Tables and the IMF to estimate the relative price </w:t>
      </w:r>
      <w:r>
        <w:rPr>
          <w:spacing w:val="-4"/>
          <w:sz w:val="24"/>
        </w:rPr>
        <w:t>levels.</w:t>
      </w:r>
    </w:p>
    <w:p>
      <w:pPr>
        <w:pStyle w:val="BodyText"/>
      </w:pPr>
    </w:p>
    <w:p>
      <w:pPr>
        <w:pStyle w:val="ListParagraph"/>
        <w:numPr>
          <w:ilvl w:val="0"/>
          <w:numId w:val="2"/>
        </w:numPr>
        <w:tabs>
          <w:tab w:pos="1524" w:val="left" w:leader="none"/>
          <w:tab w:pos="1525" w:val="left" w:leader="none"/>
        </w:tabs>
        <w:spacing w:line="240" w:lineRule="auto" w:before="0" w:after="0"/>
        <w:ind w:left="1525" w:right="0" w:hanging="450"/>
        <w:jc w:val="left"/>
        <w:rPr>
          <w:sz w:val="24"/>
        </w:rPr>
      </w:pPr>
      <w:r>
        <w:rPr>
          <w:sz w:val="24"/>
        </w:rPr>
        <w:t>These include mail order and internet</w:t>
      </w:r>
      <w:r>
        <w:rPr>
          <w:spacing w:val="24"/>
          <w:sz w:val="24"/>
        </w:rPr>
        <w:t> </w:t>
      </w:r>
      <w:r>
        <w:rPr>
          <w:sz w:val="24"/>
        </w:rPr>
        <w:t>outlets.</w:t>
      </w:r>
    </w:p>
    <w:p>
      <w:pPr>
        <w:pStyle w:val="BodyText"/>
        <w:rPr>
          <w:sz w:val="23"/>
        </w:rPr>
      </w:pPr>
    </w:p>
    <w:p>
      <w:pPr>
        <w:pStyle w:val="ListParagraph"/>
        <w:numPr>
          <w:ilvl w:val="0"/>
          <w:numId w:val="2"/>
        </w:numPr>
        <w:tabs>
          <w:tab w:pos="1524" w:val="left" w:leader="none"/>
          <w:tab w:pos="1525" w:val="left" w:leader="none"/>
        </w:tabs>
        <w:spacing w:line="240" w:lineRule="auto" w:before="0" w:after="0"/>
        <w:ind w:left="1525" w:right="0" w:hanging="450"/>
        <w:jc w:val="left"/>
        <w:rPr>
          <w:sz w:val="24"/>
        </w:rPr>
      </w:pPr>
      <w:r>
        <w:rPr>
          <w:sz w:val="24"/>
        </w:rPr>
        <w:t>Here, the TV sector does not include personal</w:t>
      </w:r>
      <w:r>
        <w:rPr>
          <w:spacing w:val="20"/>
          <w:sz w:val="24"/>
        </w:rPr>
        <w:t> </w:t>
      </w:r>
      <w:r>
        <w:rPr>
          <w:sz w:val="24"/>
        </w:rPr>
        <w:t>computers.</w:t>
      </w:r>
    </w:p>
    <w:p>
      <w:pPr>
        <w:pStyle w:val="BodyText"/>
        <w:spacing w:before="3"/>
      </w:pPr>
    </w:p>
    <w:p>
      <w:pPr>
        <w:pStyle w:val="ListParagraph"/>
        <w:numPr>
          <w:ilvl w:val="0"/>
          <w:numId w:val="2"/>
        </w:numPr>
        <w:tabs>
          <w:tab w:pos="1435" w:val="left" w:leader="none"/>
        </w:tabs>
        <w:spacing w:line="242" w:lineRule="auto" w:before="0" w:after="0"/>
        <w:ind w:left="1435" w:right="1065" w:hanging="360"/>
        <w:jc w:val="both"/>
        <w:rPr>
          <w:sz w:val="24"/>
        </w:rPr>
      </w:pPr>
      <w:r>
        <w:rPr>
          <w:sz w:val="24"/>
        </w:rPr>
        <w:t>The UK Competition Commission report on new cars was produced in March 2000 and highlighted “a complex monopoly situation resulting from suppliers practices in distributing new cars in the UK”. The EC rules which allowed  this to happen (the so-called Block Exemption) were adjusted in July 2002 but the UK car market had already changed significantly by then as a result of </w:t>
      </w:r>
      <w:r>
        <w:rPr>
          <w:spacing w:val="-2"/>
          <w:sz w:val="24"/>
        </w:rPr>
        <w:t>the </w:t>
      </w:r>
      <w:r>
        <w:rPr>
          <w:sz w:val="24"/>
        </w:rPr>
        <w:t>investigations by the competition authorities and the consequent </w:t>
      </w:r>
      <w:r>
        <w:rPr>
          <w:spacing w:val="-2"/>
          <w:sz w:val="24"/>
        </w:rPr>
        <w:t>introduction </w:t>
      </w:r>
      <w:r>
        <w:rPr>
          <w:sz w:val="24"/>
        </w:rPr>
        <w:t>in the UK of the Supply of New Cars Order 2000 in</w:t>
      </w:r>
      <w:r>
        <w:rPr>
          <w:spacing w:val="11"/>
          <w:sz w:val="24"/>
        </w:rPr>
        <w:t> </w:t>
      </w:r>
      <w:r>
        <w:rPr>
          <w:sz w:val="24"/>
        </w:rPr>
        <w:t>September.</w:t>
      </w:r>
    </w:p>
    <w:p>
      <w:pPr>
        <w:spacing w:after="0" w:line="242" w:lineRule="auto"/>
        <w:jc w:val="both"/>
        <w:rPr>
          <w:sz w:val="24"/>
        </w:rPr>
        <w:sectPr>
          <w:pgSz w:w="11920" w:h="16840"/>
          <w:pgMar w:header="0" w:footer="779" w:top="460" w:bottom="960" w:left="1100" w:right="720"/>
        </w:sectPr>
      </w:pPr>
    </w:p>
    <w:p>
      <w:pPr>
        <w:spacing w:before="76"/>
        <w:ind w:left="0" w:right="0" w:firstLine="0"/>
        <w:jc w:val="center"/>
        <w:rPr>
          <w:b/>
          <w:sz w:val="24"/>
        </w:rPr>
      </w:pPr>
      <w:r>
        <w:rPr>
          <w:b/>
          <w:sz w:val="24"/>
          <w:u w:val="thick"/>
        </w:rPr>
        <w:t>References</w:t>
      </w:r>
    </w:p>
    <w:p>
      <w:pPr>
        <w:pStyle w:val="BodyText"/>
        <w:spacing w:before="5"/>
        <w:rPr>
          <w:b/>
          <w:sz w:val="16"/>
        </w:rPr>
      </w:pPr>
    </w:p>
    <w:p>
      <w:pPr>
        <w:pStyle w:val="BodyText"/>
        <w:spacing w:line="242" w:lineRule="auto" w:before="90"/>
        <w:ind w:left="1435" w:right="1228" w:hanging="360"/>
      </w:pPr>
      <w:r>
        <w:rPr/>
        <w:t>House of Lords (2004), </w:t>
      </w:r>
      <w:r>
        <w:rPr>
          <w:u w:val="single"/>
        </w:rPr>
        <w:t>Monetary and Fiscal Policy: Present Successes and</w:t>
      </w:r>
      <w:r>
        <w:rPr/>
        <w:t> </w:t>
      </w:r>
      <w:r>
        <w:rPr>
          <w:u w:val="single"/>
        </w:rPr>
        <w:t>Future Problems, Volume 1: Report</w:t>
      </w:r>
      <w:r>
        <w:rPr/>
        <w:t>, Select Committee on Economic Affairs (London: The Stationery Office Ltd).</w:t>
      </w:r>
    </w:p>
    <w:p>
      <w:pPr>
        <w:pStyle w:val="BodyText"/>
        <w:spacing w:before="5"/>
        <w:rPr>
          <w:sz w:val="22"/>
        </w:rPr>
      </w:pPr>
    </w:p>
    <w:p>
      <w:pPr>
        <w:pStyle w:val="BodyText"/>
        <w:spacing w:line="247" w:lineRule="auto"/>
        <w:ind w:left="1435" w:right="1640" w:hanging="360"/>
      </w:pPr>
      <w:r>
        <w:rPr/>
        <w:t>Lambert, R. (2004), “Why is Inflation so Low?”, </w:t>
      </w:r>
      <w:r>
        <w:rPr>
          <w:u w:val="single"/>
        </w:rPr>
        <w:t>Bank of England Quarterly</w:t>
      </w:r>
      <w:r>
        <w:rPr/>
        <w:t> </w:t>
      </w:r>
      <w:r>
        <w:rPr>
          <w:u w:val="single"/>
        </w:rPr>
        <w:t>Bulletin</w:t>
      </w:r>
      <w:r>
        <w:rPr/>
        <w:t>, 44(4), Winter.</w:t>
      </w:r>
    </w:p>
    <w:p>
      <w:pPr>
        <w:pStyle w:val="BodyText"/>
      </w:pPr>
    </w:p>
    <w:p>
      <w:pPr>
        <w:pStyle w:val="BodyText"/>
        <w:spacing w:line="235" w:lineRule="auto"/>
        <w:ind w:left="1435" w:right="1161" w:hanging="360"/>
      </w:pPr>
      <w:r>
        <w:rPr/>
        <w:t>Nickell, S. and Quintini, G. (2002), “The Recent Performance of the UK Labour Market”, </w:t>
      </w:r>
      <w:r>
        <w:rPr>
          <w:u w:val="single"/>
        </w:rPr>
        <w:t>Oxford Review of Economic Policy</w:t>
      </w:r>
      <w:r>
        <w:rPr/>
        <w:t>, 18(2), Summer.</w:t>
      </w:r>
    </w:p>
    <w:p>
      <w:pPr>
        <w:pStyle w:val="BodyText"/>
        <w:spacing w:before="8"/>
      </w:pPr>
    </w:p>
    <w:p>
      <w:pPr>
        <w:pStyle w:val="BodyText"/>
        <w:spacing w:line="235" w:lineRule="auto" w:before="1"/>
        <w:ind w:left="1435" w:right="1161" w:hanging="360"/>
      </w:pPr>
      <w:r>
        <w:rPr/>
        <w:t>Nickell, S. J. (2002), “Monetary Policy Issues: Past, Present, Future”, </w:t>
      </w:r>
      <w:r>
        <w:rPr>
          <w:u w:val="single"/>
        </w:rPr>
        <w:t>Bank of</w:t>
      </w:r>
      <w:r>
        <w:rPr/>
        <w:t> </w:t>
      </w:r>
      <w:r>
        <w:rPr>
          <w:u w:val="single"/>
        </w:rPr>
        <w:t>England Quarterly Bulletin</w:t>
      </w:r>
      <w:r>
        <w:rPr/>
        <w:t>, 42(3), Autumn.</w:t>
      </w:r>
    </w:p>
    <w:p>
      <w:pPr>
        <w:pStyle w:val="BodyText"/>
        <w:spacing w:before="8"/>
      </w:pPr>
    </w:p>
    <w:p>
      <w:pPr>
        <w:pStyle w:val="BodyText"/>
        <w:spacing w:line="235" w:lineRule="auto"/>
        <w:ind w:left="1435" w:right="1161" w:hanging="360"/>
      </w:pPr>
      <w:r>
        <w:rPr/>
        <w:t>Nickell, S. J. (2003), “Two Current Monetary Policy Issues”, Bank </w:t>
      </w:r>
      <w:r>
        <w:rPr>
          <w:u w:val="single"/>
        </w:rPr>
        <w:t>of England</w:t>
      </w:r>
      <w:r>
        <w:rPr/>
        <w:t> </w:t>
      </w:r>
      <w:r>
        <w:rPr>
          <w:u w:val="single"/>
        </w:rPr>
        <w:t>Quarterly Bulletin</w:t>
      </w:r>
      <w:r>
        <w:rPr/>
        <w:t>, 43(4), Winter.</w:t>
      </w:r>
    </w:p>
    <w:p>
      <w:pPr>
        <w:spacing w:after="0" w:line="235" w:lineRule="auto"/>
        <w:sectPr>
          <w:pgSz w:w="11920" w:h="16840"/>
          <w:pgMar w:header="0" w:footer="779" w:top="460" w:bottom="960" w:left="1100" w:right="720"/>
        </w:sectPr>
      </w:pPr>
    </w:p>
    <w:p>
      <w:pPr>
        <w:pStyle w:val="Heading1"/>
        <w:spacing w:line="235" w:lineRule="auto" w:before="70"/>
      </w:pPr>
      <w:r>
        <w:rPr/>
        <w:t>Figure 1: Year on year retail price inflation rates</w:t>
      </w:r>
    </w:p>
    <w:p>
      <w:pPr>
        <w:spacing w:before="114"/>
        <w:ind w:left="2260" w:right="0" w:firstLine="0"/>
        <w:jc w:val="left"/>
        <w:rPr>
          <w:sz w:val="16"/>
        </w:rPr>
      </w:pPr>
      <w:r>
        <w:rPr>
          <w:w w:val="105"/>
          <w:sz w:val="16"/>
        </w:rPr>
        <w:t>Percentage changes on a year earlier</w:t>
      </w:r>
    </w:p>
    <w:p>
      <w:pPr>
        <w:spacing w:before="116"/>
        <w:ind w:left="4330" w:right="0" w:firstLine="0"/>
        <w:jc w:val="left"/>
        <w:rPr>
          <w:sz w:val="16"/>
        </w:rPr>
      </w:pPr>
      <w:r>
        <w:rPr/>
        <w:pict>
          <v:group style="position:absolute;margin-left:74.25pt;margin-top:9.893750pt;width:193.9pt;height:138.75pt;mso-position-horizontal-relative:page;mso-position-vertical-relative:paragraph;z-index:251663360" coordorigin="1485,198" coordsize="3878,2775">
            <v:shape style="position:absolute;left:1485;top:197;width:3878;height:2775" type="#_x0000_t75" stroked="false">
              <v:imagedata r:id="rId8" o:title=""/>
            </v:shape>
            <v:shape style="position:absolute;left:3375;top:673;width:410;height:183" type="#_x0000_t202" filled="false" stroked="false">
              <v:textbox inset="0,0,0,0">
                <w:txbxContent>
                  <w:p>
                    <w:pPr>
                      <w:spacing w:line="181" w:lineRule="exact" w:before="0"/>
                      <w:ind w:left="0" w:right="0" w:firstLine="0"/>
                      <w:jc w:val="left"/>
                      <w:rPr>
                        <w:sz w:val="16"/>
                      </w:rPr>
                    </w:pPr>
                    <w:r>
                      <w:rPr>
                        <w:color w:val="000080"/>
                        <w:w w:val="105"/>
                        <w:sz w:val="16"/>
                      </w:rPr>
                      <w:t>RPIX</w:t>
                    </w:r>
                  </w:p>
                </w:txbxContent>
              </v:textbox>
              <w10:wrap type="none"/>
            </v:shape>
            <v:shape style="position:absolute;left:4695;top:1708;width:147;height:183" type="#_x0000_t202" filled="false" stroked="false">
              <v:textbox inset="0,0,0,0">
                <w:txbxContent>
                  <w:p>
                    <w:pPr>
                      <w:spacing w:line="181" w:lineRule="exact" w:before="0"/>
                      <w:ind w:left="0" w:right="0" w:firstLine="0"/>
                      <w:jc w:val="left"/>
                      <w:rPr>
                        <w:sz w:val="16"/>
                      </w:rPr>
                    </w:pPr>
                    <w:r>
                      <w:rPr>
                        <w:w w:val="102"/>
                        <w:sz w:val="16"/>
                        <w:u w:val="thick" w:color="FF00FF"/>
                      </w:rPr>
                      <w:t> </w:t>
                    </w:r>
                    <w:r>
                      <w:rPr>
                        <w:spacing w:val="5"/>
                        <w:sz w:val="16"/>
                        <w:u w:val="thick" w:color="FF00FF"/>
                      </w:rPr>
                      <w:t> </w:t>
                    </w:r>
                  </w:p>
                </w:txbxContent>
              </v:textbox>
              <w10:wrap type="none"/>
            </v:shape>
            <v:shape style="position:absolute;left:2340;top:2488;width:305;height:183" type="#_x0000_t202" filled="false" stroked="false">
              <v:textbox inset="0,0,0,0">
                <w:txbxContent>
                  <w:p>
                    <w:pPr>
                      <w:spacing w:line="181" w:lineRule="exact" w:before="0"/>
                      <w:ind w:left="0" w:right="0" w:firstLine="0"/>
                      <w:jc w:val="left"/>
                      <w:rPr>
                        <w:sz w:val="16"/>
                      </w:rPr>
                    </w:pPr>
                    <w:r>
                      <w:rPr>
                        <w:color w:val="FF00FF"/>
                        <w:w w:val="105"/>
                        <w:sz w:val="16"/>
                      </w:rPr>
                      <w:t>CPI</w:t>
                    </w:r>
                  </w:p>
                </w:txbxContent>
              </v:textbox>
              <w10:wrap type="none"/>
            </v:shape>
            <w10:wrap type="none"/>
          </v:group>
        </w:pict>
      </w:r>
      <w:r>
        <w:rPr>
          <w:spacing w:val="6"/>
          <w:w w:val="105"/>
          <w:sz w:val="16"/>
        </w:rPr>
        <w:t>3.5</w:t>
      </w:r>
    </w:p>
    <w:p>
      <w:pPr>
        <w:pStyle w:val="BodyText"/>
        <w:spacing w:before="11"/>
        <w:rPr>
          <w:sz w:val="17"/>
        </w:rPr>
      </w:pPr>
    </w:p>
    <w:p>
      <w:pPr>
        <w:spacing w:before="0"/>
        <w:ind w:left="4330" w:right="0" w:firstLine="0"/>
        <w:jc w:val="left"/>
        <w:rPr>
          <w:sz w:val="16"/>
        </w:rPr>
      </w:pPr>
      <w:r>
        <w:rPr>
          <w:w w:val="102"/>
          <w:sz w:val="16"/>
        </w:rPr>
        <w:t>3</w:t>
      </w:r>
    </w:p>
    <w:p>
      <w:pPr>
        <w:pStyle w:val="BodyText"/>
        <w:spacing w:before="2"/>
        <w:rPr>
          <w:sz w:val="19"/>
        </w:rPr>
      </w:pPr>
    </w:p>
    <w:p>
      <w:pPr>
        <w:spacing w:before="0"/>
        <w:ind w:left="4330" w:right="0" w:firstLine="0"/>
        <w:jc w:val="left"/>
        <w:rPr>
          <w:sz w:val="16"/>
        </w:rPr>
      </w:pPr>
      <w:r>
        <w:rPr>
          <w:spacing w:val="6"/>
          <w:w w:val="105"/>
          <w:sz w:val="16"/>
        </w:rPr>
        <w:t>2.5</w:t>
      </w:r>
    </w:p>
    <w:p>
      <w:pPr>
        <w:pStyle w:val="BodyText"/>
        <w:spacing w:before="11"/>
        <w:rPr>
          <w:sz w:val="17"/>
        </w:rPr>
      </w:pPr>
    </w:p>
    <w:p>
      <w:pPr>
        <w:spacing w:before="0"/>
        <w:ind w:left="4330" w:right="0" w:firstLine="0"/>
        <w:jc w:val="left"/>
        <w:rPr>
          <w:sz w:val="16"/>
        </w:rPr>
      </w:pPr>
      <w:r>
        <w:rPr>
          <w:w w:val="102"/>
          <w:sz w:val="16"/>
        </w:rPr>
        <w:t>2</w:t>
      </w:r>
    </w:p>
    <w:p>
      <w:pPr>
        <w:pStyle w:val="BodyText"/>
        <w:spacing w:before="2"/>
        <w:rPr>
          <w:sz w:val="19"/>
        </w:rPr>
      </w:pPr>
    </w:p>
    <w:p>
      <w:pPr>
        <w:spacing w:before="1"/>
        <w:ind w:left="4330" w:right="0" w:firstLine="0"/>
        <w:jc w:val="left"/>
        <w:rPr>
          <w:sz w:val="16"/>
        </w:rPr>
      </w:pPr>
      <w:r>
        <w:rPr>
          <w:spacing w:val="6"/>
          <w:w w:val="105"/>
          <w:sz w:val="16"/>
        </w:rPr>
        <w:t>1.5</w:t>
      </w:r>
    </w:p>
    <w:p>
      <w:pPr>
        <w:pStyle w:val="BodyText"/>
        <w:spacing w:before="6"/>
        <w:rPr>
          <w:sz w:val="16"/>
        </w:rPr>
      </w:pPr>
    </w:p>
    <w:p>
      <w:pPr>
        <w:spacing w:before="1"/>
        <w:ind w:left="4330" w:right="0" w:firstLine="0"/>
        <w:jc w:val="left"/>
        <w:rPr>
          <w:sz w:val="16"/>
        </w:rPr>
      </w:pPr>
      <w:r>
        <w:rPr>
          <w:w w:val="102"/>
          <w:sz w:val="16"/>
        </w:rPr>
        <w:t>1</w:t>
      </w:r>
    </w:p>
    <w:p>
      <w:pPr>
        <w:pStyle w:val="BodyText"/>
        <w:spacing w:before="2"/>
        <w:rPr>
          <w:sz w:val="19"/>
        </w:rPr>
      </w:pPr>
    </w:p>
    <w:p>
      <w:pPr>
        <w:spacing w:before="0"/>
        <w:ind w:left="4330" w:right="0" w:firstLine="0"/>
        <w:jc w:val="left"/>
        <w:rPr>
          <w:sz w:val="16"/>
        </w:rPr>
      </w:pPr>
      <w:r>
        <w:rPr>
          <w:spacing w:val="6"/>
          <w:w w:val="105"/>
          <w:sz w:val="16"/>
        </w:rPr>
        <w:t>0.5</w:t>
      </w:r>
    </w:p>
    <w:p>
      <w:pPr>
        <w:pStyle w:val="BodyText"/>
        <w:spacing w:before="10"/>
        <w:rPr>
          <w:sz w:val="17"/>
        </w:rPr>
      </w:pPr>
    </w:p>
    <w:p>
      <w:pPr>
        <w:spacing w:before="1"/>
        <w:ind w:left="4330" w:right="0" w:firstLine="0"/>
        <w:jc w:val="left"/>
        <w:rPr>
          <w:sz w:val="16"/>
        </w:rPr>
      </w:pPr>
      <w:r>
        <w:rPr>
          <w:w w:val="102"/>
          <w:sz w:val="16"/>
        </w:rPr>
        <w:t>0</w:t>
      </w:r>
    </w:p>
    <w:p>
      <w:pPr>
        <w:tabs>
          <w:tab w:pos="1195" w:val="left" w:leader="none"/>
          <w:tab w:pos="2170" w:val="left" w:leader="none"/>
          <w:tab w:pos="3129" w:val="left" w:leader="none"/>
        </w:tabs>
        <w:spacing w:before="56"/>
        <w:ind w:left="220" w:right="0" w:firstLine="0"/>
        <w:jc w:val="left"/>
        <w:rPr>
          <w:sz w:val="16"/>
        </w:rPr>
      </w:pPr>
      <w:r>
        <w:rPr>
          <w:spacing w:val="5"/>
          <w:w w:val="105"/>
          <w:sz w:val="16"/>
        </w:rPr>
        <w:t>1997</w:t>
        <w:tab/>
        <w:t>1999</w:t>
        <w:tab/>
        <w:t>2001</w:t>
        <w:tab/>
      </w:r>
      <w:r>
        <w:rPr>
          <w:spacing w:val="7"/>
          <w:w w:val="105"/>
          <w:sz w:val="16"/>
        </w:rPr>
        <w:t>2003</w:t>
      </w:r>
    </w:p>
    <w:p>
      <w:pPr>
        <w:spacing w:before="86"/>
        <w:ind w:left="220" w:right="0" w:firstLine="0"/>
        <w:jc w:val="left"/>
        <w:rPr>
          <w:sz w:val="16"/>
        </w:rPr>
      </w:pPr>
      <w:r>
        <w:rPr>
          <w:w w:val="105"/>
          <w:sz w:val="16"/>
        </w:rPr>
        <w:t>Source: ONS</w:t>
      </w:r>
    </w:p>
    <w:p>
      <w:pPr>
        <w:pStyle w:val="Heading1"/>
        <w:spacing w:line="235" w:lineRule="auto" w:before="70"/>
        <w:ind w:right="280"/>
      </w:pPr>
      <w:r>
        <w:rPr>
          <w:b w:val="0"/>
        </w:rPr>
        <w:br w:type="column"/>
      </w:r>
      <w:r>
        <w:rPr/>
        <w:t>Figure 2: Sterling ERI outturns vs. two -year Consensus sterling ERI forecasts</w:t>
      </w:r>
    </w:p>
    <w:p>
      <w:pPr>
        <w:pStyle w:val="BodyText"/>
        <w:spacing w:before="3"/>
        <w:rPr>
          <w:b/>
        </w:rPr>
      </w:pPr>
    </w:p>
    <w:p>
      <w:pPr>
        <w:spacing w:before="0"/>
        <w:ind w:left="3969" w:right="0" w:firstLine="0"/>
        <w:jc w:val="left"/>
        <w:rPr>
          <w:sz w:val="16"/>
        </w:rPr>
      </w:pPr>
      <w:r>
        <w:rPr>
          <w:w w:val="105"/>
          <w:sz w:val="16"/>
        </w:rPr>
        <w:t>1990 = 100</w:t>
      </w:r>
    </w:p>
    <w:p>
      <w:pPr>
        <w:spacing w:before="11"/>
        <w:ind w:left="4390" w:right="0" w:firstLine="0"/>
        <w:jc w:val="left"/>
        <w:rPr>
          <w:sz w:val="16"/>
        </w:rPr>
      </w:pPr>
      <w:r>
        <w:rPr/>
        <w:pict>
          <v:group style="position:absolute;margin-left:330.75pt;margin-top:4.64375pt;width:195.4pt;height:129pt;mso-position-horizontal-relative:page;mso-position-vertical-relative:paragraph;z-index:251665408" coordorigin="6615,93" coordsize="3908,2580">
            <v:shape style="position:absolute;left:6615;top:92;width:3908;height:2580" type="#_x0000_t75" stroked="false">
              <v:imagedata r:id="rId9" o:title=""/>
            </v:shape>
            <v:shape style="position:absolute;left:6615;top:92;width:3908;height:2580" type="#_x0000_t202" filled="false" stroked="false">
              <v:textbox inset="0,0,0,0">
                <w:txbxContent>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10"/>
                      <w:rPr>
                        <w:sz w:val="22"/>
                      </w:rPr>
                    </w:pPr>
                  </w:p>
                  <w:p>
                    <w:pPr>
                      <w:spacing w:before="0"/>
                      <w:ind w:left="464" w:right="0" w:firstLine="0"/>
                      <w:jc w:val="left"/>
                      <w:rPr>
                        <w:sz w:val="16"/>
                      </w:rPr>
                    </w:pPr>
                    <w:r>
                      <w:rPr>
                        <w:w w:val="105"/>
                        <w:sz w:val="16"/>
                      </w:rPr>
                      <w:t>2-year Consensus forecasts (end-points only)</w:t>
                    </w:r>
                  </w:p>
                </w:txbxContent>
              </v:textbox>
              <w10:wrap type="none"/>
            </v:shape>
            <w10:wrap type="none"/>
          </v:group>
        </w:pict>
      </w:r>
      <w:r>
        <w:rPr>
          <w:spacing w:val="7"/>
          <w:w w:val="105"/>
          <w:sz w:val="16"/>
        </w:rPr>
        <w:t>115</w:t>
      </w:r>
    </w:p>
    <w:p>
      <w:pPr>
        <w:spacing w:before="146"/>
        <w:ind w:left="4390" w:right="0" w:firstLine="0"/>
        <w:jc w:val="left"/>
        <w:rPr>
          <w:sz w:val="16"/>
        </w:rPr>
      </w:pPr>
      <w:r>
        <w:rPr>
          <w:spacing w:val="7"/>
          <w:w w:val="105"/>
          <w:sz w:val="16"/>
        </w:rPr>
        <w:t>110</w:t>
      </w:r>
    </w:p>
    <w:p>
      <w:pPr>
        <w:spacing w:before="131"/>
        <w:ind w:left="4390" w:right="0" w:firstLine="0"/>
        <w:jc w:val="left"/>
        <w:rPr>
          <w:sz w:val="16"/>
        </w:rPr>
      </w:pPr>
      <w:r>
        <w:rPr>
          <w:spacing w:val="7"/>
          <w:w w:val="105"/>
          <w:sz w:val="16"/>
        </w:rPr>
        <w:t>105</w:t>
      </w:r>
    </w:p>
    <w:p>
      <w:pPr>
        <w:spacing w:before="146"/>
        <w:ind w:left="4390" w:right="0" w:firstLine="0"/>
        <w:jc w:val="left"/>
        <w:rPr>
          <w:sz w:val="16"/>
        </w:rPr>
      </w:pPr>
      <w:r>
        <w:rPr>
          <w:spacing w:val="7"/>
          <w:w w:val="105"/>
          <w:sz w:val="16"/>
        </w:rPr>
        <w:t>100</w:t>
      </w:r>
    </w:p>
    <w:p>
      <w:pPr>
        <w:spacing w:before="132"/>
        <w:ind w:left="4390" w:right="0" w:firstLine="0"/>
        <w:jc w:val="left"/>
        <w:rPr>
          <w:sz w:val="16"/>
        </w:rPr>
      </w:pPr>
      <w:r>
        <w:rPr>
          <w:spacing w:val="7"/>
          <w:w w:val="105"/>
          <w:sz w:val="16"/>
        </w:rPr>
        <w:t>95</w:t>
      </w:r>
    </w:p>
    <w:p>
      <w:pPr>
        <w:spacing w:before="131"/>
        <w:ind w:left="4390" w:right="0" w:firstLine="0"/>
        <w:jc w:val="left"/>
        <w:rPr>
          <w:sz w:val="16"/>
        </w:rPr>
      </w:pPr>
      <w:r>
        <w:rPr>
          <w:spacing w:val="7"/>
          <w:w w:val="105"/>
          <w:sz w:val="16"/>
        </w:rPr>
        <w:t>90</w:t>
      </w:r>
    </w:p>
    <w:p>
      <w:pPr>
        <w:spacing w:before="131"/>
        <w:ind w:left="4390" w:right="0" w:firstLine="0"/>
        <w:jc w:val="left"/>
        <w:rPr>
          <w:sz w:val="16"/>
        </w:rPr>
      </w:pPr>
      <w:r>
        <w:rPr>
          <w:spacing w:val="7"/>
          <w:w w:val="105"/>
          <w:sz w:val="16"/>
        </w:rPr>
        <w:t>85</w:t>
      </w:r>
    </w:p>
    <w:p>
      <w:pPr>
        <w:spacing w:before="146"/>
        <w:ind w:left="4390" w:right="0" w:firstLine="0"/>
        <w:jc w:val="left"/>
        <w:rPr>
          <w:sz w:val="16"/>
        </w:rPr>
      </w:pPr>
      <w:r>
        <w:rPr>
          <w:spacing w:val="7"/>
          <w:w w:val="105"/>
          <w:sz w:val="16"/>
        </w:rPr>
        <w:t>80</w:t>
      </w:r>
    </w:p>
    <w:p>
      <w:pPr>
        <w:spacing w:before="131"/>
        <w:ind w:left="4390" w:right="0" w:firstLine="0"/>
        <w:jc w:val="left"/>
        <w:rPr>
          <w:sz w:val="16"/>
        </w:rPr>
      </w:pPr>
      <w:r>
        <w:rPr>
          <w:spacing w:val="7"/>
          <w:w w:val="105"/>
          <w:sz w:val="16"/>
        </w:rPr>
        <w:t>75</w:t>
      </w:r>
    </w:p>
    <w:p>
      <w:pPr>
        <w:spacing w:before="56"/>
        <w:ind w:left="249" w:right="0" w:firstLine="0"/>
        <w:jc w:val="left"/>
        <w:rPr>
          <w:sz w:val="16"/>
        </w:rPr>
      </w:pPr>
      <w:r>
        <w:rPr>
          <w:w w:val="105"/>
          <w:sz w:val="16"/>
        </w:rPr>
        <w:t>1995 1996 1997 1998 1999 2000 2001 2002 2003 2004</w:t>
      </w:r>
    </w:p>
    <w:p>
      <w:pPr>
        <w:spacing w:before="71"/>
        <w:ind w:left="235" w:right="0" w:firstLine="0"/>
        <w:jc w:val="left"/>
        <w:rPr>
          <w:sz w:val="16"/>
        </w:rPr>
      </w:pPr>
      <w:r>
        <w:rPr>
          <w:w w:val="105"/>
          <w:sz w:val="16"/>
        </w:rPr>
        <w:t>Source: Bank of England and Consensus Economics</w:t>
      </w:r>
    </w:p>
    <w:p>
      <w:pPr>
        <w:spacing w:after="0"/>
        <w:jc w:val="left"/>
        <w:rPr>
          <w:sz w:val="16"/>
        </w:rPr>
        <w:sectPr>
          <w:pgSz w:w="11920" w:h="16840"/>
          <w:pgMar w:header="0" w:footer="779" w:top="1580" w:bottom="960" w:left="1100" w:right="720"/>
          <w:cols w:num="2" w:equalWidth="0">
            <w:col w:w="4805" w:space="295"/>
            <w:col w:w="5000"/>
          </w:cols>
        </w:sectPr>
      </w:pPr>
    </w:p>
    <w:p>
      <w:pPr>
        <w:pStyle w:val="BodyText"/>
        <w:spacing w:before="9"/>
        <w:rPr>
          <w:sz w:val="8"/>
        </w:rPr>
      </w:pPr>
    </w:p>
    <w:p>
      <w:pPr>
        <w:pStyle w:val="Heading1"/>
        <w:tabs>
          <w:tab w:pos="5099" w:val="left" w:leader="none"/>
        </w:tabs>
        <w:spacing w:before="90"/>
        <w:ind w:left="0" w:right="262"/>
        <w:jc w:val="center"/>
      </w:pPr>
      <w:r>
        <w:rPr/>
        <w:t>Figure 3: CPI goods</w:t>
      </w:r>
      <w:r>
        <w:rPr>
          <w:spacing w:val="-1"/>
        </w:rPr>
        <w:t> </w:t>
      </w:r>
      <w:r>
        <w:rPr/>
        <w:t>and services</w:t>
        <w:tab/>
        <w:t>Figure 4: UK domestic </w:t>
      </w:r>
      <w:r>
        <w:rPr>
          <w:spacing w:val="-4"/>
        </w:rPr>
        <w:t>(PPIY) </w:t>
      </w:r>
      <w:r>
        <w:rPr/>
        <w:t>and</w:t>
      </w:r>
      <w:r>
        <w:rPr>
          <w:spacing w:val="-11"/>
        </w:rPr>
        <w:t> </w:t>
      </w:r>
      <w:r>
        <w:rPr/>
        <w:t>imported</w:t>
      </w:r>
    </w:p>
    <w:p>
      <w:pPr>
        <w:spacing w:before="9"/>
        <w:ind w:left="1644" w:right="70" w:firstLine="0"/>
        <w:jc w:val="center"/>
        <w:rPr>
          <w:b/>
          <w:sz w:val="24"/>
        </w:rPr>
      </w:pPr>
      <w:r>
        <w:rPr>
          <w:b/>
          <w:sz w:val="24"/>
        </w:rPr>
        <w:t>goods prices</w:t>
      </w:r>
    </w:p>
    <w:p>
      <w:pPr>
        <w:pStyle w:val="BodyText"/>
        <w:rPr>
          <w:b/>
          <w:sz w:val="20"/>
        </w:rPr>
      </w:pPr>
    </w:p>
    <w:p>
      <w:pPr>
        <w:spacing w:after="0"/>
        <w:rPr>
          <w:sz w:val="20"/>
        </w:rPr>
        <w:sectPr>
          <w:type w:val="continuous"/>
          <w:pgSz w:w="11920" w:h="16840"/>
          <w:pgMar w:top="1180" w:bottom="280" w:left="1100" w:right="720"/>
        </w:sectPr>
      </w:pPr>
    </w:p>
    <w:p>
      <w:pPr>
        <w:pStyle w:val="BodyText"/>
        <w:spacing w:before="2"/>
        <w:rPr>
          <w:b/>
          <w:sz w:val="21"/>
        </w:rPr>
      </w:pPr>
    </w:p>
    <w:p>
      <w:pPr>
        <w:spacing w:before="0"/>
        <w:ind w:left="0" w:right="53" w:firstLine="0"/>
        <w:jc w:val="right"/>
        <w:rPr>
          <w:sz w:val="16"/>
        </w:rPr>
      </w:pPr>
      <w:r>
        <w:rPr>
          <w:w w:val="105"/>
          <w:sz w:val="16"/>
        </w:rPr>
        <w:t>Percentage changes on a year</w:t>
      </w:r>
      <w:r>
        <w:rPr>
          <w:spacing w:val="26"/>
          <w:w w:val="105"/>
          <w:sz w:val="16"/>
        </w:rPr>
        <w:t> </w:t>
      </w:r>
      <w:r>
        <w:rPr>
          <w:w w:val="105"/>
          <w:sz w:val="16"/>
        </w:rPr>
        <w:t>earlier</w:t>
      </w:r>
    </w:p>
    <w:p>
      <w:pPr>
        <w:spacing w:before="116"/>
        <w:ind w:left="0" w:right="105" w:firstLine="0"/>
        <w:jc w:val="right"/>
        <w:rPr>
          <w:sz w:val="16"/>
        </w:rPr>
      </w:pPr>
      <w:r>
        <w:rPr/>
        <w:pict>
          <v:group style="position:absolute;margin-left:84pt;margin-top:9.893750pt;width:199.9pt;height:125.25pt;mso-position-horizontal-relative:page;mso-position-vertical-relative:paragraph;z-index:251668480" coordorigin="1680,198" coordsize="3998,2505">
            <v:shape style="position:absolute;left:1680;top:197;width:3998;height:2505" type="#_x0000_t75" stroked="false">
              <v:imagedata r:id="rId10" o:title=""/>
            </v:shape>
            <v:shape style="position:absolute;left:2610;top:478;width:875;height:183" type="#_x0000_t202" filled="false" stroked="false">
              <v:textbox inset="0,0,0,0">
                <w:txbxContent>
                  <w:p>
                    <w:pPr>
                      <w:spacing w:line="181" w:lineRule="exact" w:before="0"/>
                      <w:ind w:left="0" w:right="0" w:firstLine="0"/>
                      <w:jc w:val="left"/>
                      <w:rPr>
                        <w:sz w:val="16"/>
                      </w:rPr>
                    </w:pPr>
                    <w:r>
                      <w:rPr>
                        <w:color w:val="FF00FF"/>
                        <w:w w:val="105"/>
                        <w:sz w:val="16"/>
                      </w:rPr>
                      <w:t>CPI services</w:t>
                    </w:r>
                  </w:p>
                </w:txbxContent>
              </v:textbox>
              <w10:wrap type="none"/>
            </v:shape>
            <v:shape style="position:absolute;left:3780;top:1498;width:710;height:183" type="#_x0000_t202" filled="false" stroked="false">
              <v:textbox inset="0,0,0,0">
                <w:txbxContent>
                  <w:p>
                    <w:pPr>
                      <w:spacing w:line="181" w:lineRule="exact" w:before="0"/>
                      <w:ind w:left="0" w:right="0" w:firstLine="0"/>
                      <w:jc w:val="left"/>
                      <w:rPr>
                        <w:sz w:val="16"/>
                      </w:rPr>
                    </w:pPr>
                    <w:r>
                      <w:rPr>
                        <w:color w:val="000080"/>
                        <w:w w:val="105"/>
                        <w:sz w:val="16"/>
                      </w:rPr>
                      <w:t>CPI goods</w:t>
                    </w:r>
                  </w:p>
                </w:txbxContent>
              </v:textbox>
              <w10:wrap type="none"/>
            </v:shape>
            <w10:wrap type="none"/>
          </v:group>
        </w:pict>
      </w:r>
      <w:r>
        <w:rPr>
          <w:w w:val="102"/>
          <w:sz w:val="16"/>
        </w:rPr>
        <w:t>6</w:t>
      </w:r>
    </w:p>
    <w:p>
      <w:pPr>
        <w:spacing w:before="101"/>
        <w:ind w:left="4645" w:right="0" w:firstLine="0"/>
        <w:jc w:val="left"/>
        <w:rPr>
          <w:sz w:val="16"/>
        </w:rPr>
      </w:pPr>
      <w:r>
        <w:rPr>
          <w:w w:val="102"/>
          <w:sz w:val="16"/>
        </w:rPr>
        <w:t>5</w:t>
      </w:r>
    </w:p>
    <w:p>
      <w:pPr>
        <w:spacing w:before="86"/>
        <w:ind w:left="4645" w:right="0" w:firstLine="0"/>
        <w:jc w:val="left"/>
        <w:rPr>
          <w:sz w:val="16"/>
        </w:rPr>
      </w:pPr>
      <w:r>
        <w:rPr>
          <w:w w:val="102"/>
          <w:sz w:val="16"/>
        </w:rPr>
        <w:t>4</w:t>
      </w:r>
    </w:p>
    <w:p>
      <w:pPr>
        <w:spacing w:before="101"/>
        <w:ind w:left="4645" w:right="0" w:firstLine="0"/>
        <w:jc w:val="left"/>
        <w:rPr>
          <w:sz w:val="16"/>
        </w:rPr>
      </w:pPr>
      <w:r>
        <w:rPr>
          <w:w w:val="102"/>
          <w:sz w:val="16"/>
        </w:rPr>
        <w:t>3</w:t>
      </w:r>
    </w:p>
    <w:p>
      <w:pPr>
        <w:spacing w:before="86"/>
        <w:ind w:left="4645" w:right="0" w:firstLine="0"/>
        <w:jc w:val="left"/>
        <w:rPr>
          <w:sz w:val="16"/>
        </w:rPr>
      </w:pPr>
      <w:r>
        <w:rPr>
          <w:w w:val="102"/>
          <w:sz w:val="16"/>
        </w:rPr>
        <w:t>2</w:t>
      </w:r>
    </w:p>
    <w:p>
      <w:pPr>
        <w:spacing w:before="101"/>
        <w:ind w:left="4645" w:right="0" w:firstLine="0"/>
        <w:jc w:val="left"/>
        <w:rPr>
          <w:sz w:val="16"/>
        </w:rPr>
      </w:pPr>
      <w:r>
        <w:rPr>
          <w:w w:val="102"/>
          <w:sz w:val="16"/>
        </w:rPr>
        <w:t>1</w:t>
      </w:r>
    </w:p>
    <w:p>
      <w:pPr>
        <w:spacing w:before="71"/>
        <w:ind w:left="4645" w:right="0" w:firstLine="0"/>
        <w:jc w:val="left"/>
        <w:rPr>
          <w:sz w:val="16"/>
        </w:rPr>
      </w:pPr>
      <w:r>
        <w:rPr>
          <w:w w:val="102"/>
          <w:sz w:val="16"/>
        </w:rPr>
        <w:t>0</w:t>
      </w:r>
    </w:p>
    <w:p>
      <w:pPr>
        <w:spacing w:before="101"/>
        <w:ind w:left="4645" w:right="0" w:firstLine="0"/>
        <w:jc w:val="left"/>
        <w:rPr>
          <w:sz w:val="16"/>
        </w:rPr>
      </w:pPr>
      <w:r>
        <w:rPr>
          <w:spacing w:val="6"/>
          <w:w w:val="105"/>
          <w:sz w:val="16"/>
        </w:rPr>
        <w:t>-1</w:t>
      </w:r>
    </w:p>
    <w:p>
      <w:pPr>
        <w:spacing w:before="86"/>
        <w:ind w:left="4645" w:right="0" w:firstLine="0"/>
        <w:jc w:val="left"/>
        <w:rPr>
          <w:sz w:val="16"/>
        </w:rPr>
      </w:pPr>
      <w:r>
        <w:rPr>
          <w:spacing w:val="6"/>
          <w:w w:val="105"/>
          <w:sz w:val="16"/>
        </w:rPr>
        <w:t>-2</w:t>
      </w:r>
    </w:p>
    <w:p>
      <w:pPr>
        <w:spacing w:before="101"/>
        <w:ind w:left="4645" w:right="0" w:firstLine="0"/>
        <w:jc w:val="left"/>
        <w:rPr>
          <w:sz w:val="16"/>
        </w:rPr>
      </w:pPr>
      <w:r>
        <w:rPr>
          <w:spacing w:val="6"/>
          <w:w w:val="105"/>
          <w:sz w:val="16"/>
        </w:rPr>
        <w:t>-3</w:t>
      </w:r>
    </w:p>
    <w:p>
      <w:pPr>
        <w:tabs>
          <w:tab w:pos="1435" w:val="left" w:leader="none"/>
          <w:tab w:pos="2454" w:val="left" w:leader="none"/>
          <w:tab w:pos="3459" w:val="left" w:leader="none"/>
        </w:tabs>
        <w:spacing w:before="56"/>
        <w:ind w:left="415" w:right="0" w:firstLine="0"/>
        <w:jc w:val="left"/>
        <w:rPr>
          <w:sz w:val="16"/>
        </w:rPr>
      </w:pPr>
      <w:r>
        <w:rPr>
          <w:spacing w:val="5"/>
          <w:w w:val="105"/>
          <w:sz w:val="16"/>
        </w:rPr>
        <w:t>1997</w:t>
        <w:tab/>
        <w:t>1999</w:t>
        <w:tab/>
      </w:r>
      <w:r>
        <w:rPr>
          <w:spacing w:val="3"/>
          <w:w w:val="105"/>
          <w:sz w:val="16"/>
        </w:rPr>
        <w:t>2001</w:t>
        <w:tab/>
      </w:r>
      <w:r>
        <w:rPr>
          <w:spacing w:val="7"/>
          <w:w w:val="105"/>
          <w:sz w:val="16"/>
        </w:rPr>
        <w:t>2003</w:t>
      </w:r>
    </w:p>
    <w:p>
      <w:pPr>
        <w:spacing w:before="56"/>
        <w:ind w:left="235" w:right="0" w:firstLine="0"/>
        <w:jc w:val="left"/>
        <w:rPr>
          <w:sz w:val="16"/>
        </w:rPr>
      </w:pPr>
      <w:r>
        <w:rPr>
          <w:w w:val="105"/>
          <w:sz w:val="16"/>
        </w:rPr>
        <w:t>Source: ONS</w:t>
      </w:r>
    </w:p>
    <w:p>
      <w:pPr>
        <w:pStyle w:val="BodyText"/>
        <w:spacing w:before="6"/>
        <w:rPr>
          <w:sz w:val="22"/>
        </w:rPr>
      </w:pPr>
      <w:r>
        <w:rPr/>
        <w:br w:type="column"/>
      </w:r>
      <w:r>
        <w:rPr>
          <w:sz w:val="22"/>
        </w:rPr>
      </w:r>
    </w:p>
    <w:p>
      <w:pPr>
        <w:spacing w:before="0"/>
        <w:ind w:left="0" w:right="353" w:firstLine="0"/>
        <w:jc w:val="right"/>
        <w:rPr>
          <w:sz w:val="16"/>
        </w:rPr>
      </w:pPr>
      <w:r>
        <w:rPr>
          <w:w w:val="105"/>
          <w:sz w:val="16"/>
        </w:rPr>
        <w:t>Percentage changes on a year earlier</w:t>
      </w:r>
    </w:p>
    <w:p>
      <w:pPr>
        <w:spacing w:before="101"/>
        <w:ind w:left="0" w:right="360" w:firstLine="0"/>
        <w:jc w:val="right"/>
        <w:rPr>
          <w:sz w:val="16"/>
        </w:rPr>
      </w:pPr>
      <w:r>
        <w:rPr/>
        <w:pict>
          <v:group style="position:absolute;margin-left:328.125pt;margin-top:6.694334pt;width:206.25pt;height:129.9500pt;mso-position-horizontal-relative:page;mso-position-vertical-relative:paragraph;z-index:251673600" coordorigin="6563,134" coordsize="4125,2599">
            <v:shape style="position:absolute;left:6562;top:182;width:4125;height:2550" type="#_x0000_t75" stroked="false">
              <v:imagedata r:id="rId11" o:title=""/>
            </v:shape>
            <v:shape style="position:absolute;left:6630;top:133;width:725;height:633" type="#_x0000_t202" filled="false" stroked="false">
              <v:textbox inset="0,0,0,0">
                <w:txbxContent>
                  <w:p>
                    <w:pPr>
                      <w:spacing w:line="292" w:lineRule="auto" w:before="0"/>
                      <w:ind w:left="0" w:right="0" w:firstLine="60"/>
                      <w:jc w:val="left"/>
                      <w:rPr>
                        <w:sz w:val="16"/>
                      </w:rPr>
                    </w:pPr>
                    <w:r>
                      <w:rPr>
                        <w:color w:val="FF00FF"/>
                        <w:w w:val="105"/>
                        <w:sz w:val="16"/>
                      </w:rPr>
                      <w:t>PPIY ex </w:t>
                    </w:r>
                    <w:r>
                      <w:rPr>
                        <w:color w:val="FF00FF"/>
                        <w:sz w:val="16"/>
                      </w:rPr>
                      <w:t>petroleum</w:t>
                    </w:r>
                  </w:p>
                  <w:p>
                    <w:pPr>
                      <w:spacing w:before="0"/>
                      <w:ind w:left="59" w:right="0" w:firstLine="0"/>
                      <w:jc w:val="left"/>
                      <w:rPr>
                        <w:sz w:val="16"/>
                      </w:rPr>
                    </w:pPr>
                    <w:r>
                      <w:rPr>
                        <w:color w:val="FF00FF"/>
                        <w:w w:val="105"/>
                        <w:sz w:val="16"/>
                      </w:rPr>
                      <w:t>products</w:t>
                    </w:r>
                  </w:p>
                </w:txbxContent>
              </v:textbox>
              <w10:wrap type="none"/>
            </v:shape>
            <v:shape style="position:absolute;left:9870;top:388;width:410;height:543" type="#_x0000_t202" filled="false" stroked="false">
              <v:textbox inset="0,0,0,0">
                <w:txbxContent>
                  <w:p>
                    <w:pPr>
                      <w:spacing w:line="181" w:lineRule="exact" w:before="0"/>
                      <w:ind w:left="-1" w:right="18" w:firstLine="0"/>
                      <w:jc w:val="center"/>
                      <w:rPr>
                        <w:sz w:val="16"/>
                      </w:rPr>
                    </w:pPr>
                    <w:r>
                      <w:rPr>
                        <w:color w:val="000080"/>
                        <w:spacing w:val="8"/>
                        <w:sz w:val="16"/>
                      </w:rPr>
                      <w:t>PPIY</w:t>
                    </w:r>
                  </w:p>
                  <w:p>
                    <w:pPr>
                      <w:spacing w:line="240" w:lineRule="auto" w:before="3"/>
                      <w:rPr>
                        <w:sz w:val="15"/>
                      </w:rPr>
                    </w:pPr>
                  </w:p>
                  <w:p>
                    <w:pPr>
                      <w:spacing w:before="0"/>
                      <w:ind w:left="0" w:right="13" w:firstLine="0"/>
                      <w:jc w:val="center"/>
                      <w:rPr>
                        <w:sz w:val="16"/>
                      </w:rPr>
                    </w:pPr>
                    <w:r>
                      <w:rPr>
                        <w:w w:val="102"/>
                        <w:sz w:val="16"/>
                        <w:u w:val="thick" w:color="FF00FF"/>
                      </w:rPr>
                      <w:t> </w:t>
                    </w:r>
                    <w:r>
                      <w:rPr>
                        <w:spacing w:val="5"/>
                        <w:sz w:val="16"/>
                        <w:u w:val="thick" w:color="FF00FF"/>
                      </w:rPr>
                      <w:t> </w:t>
                    </w:r>
                  </w:p>
                </w:txbxContent>
              </v:textbox>
              <w10:wrap type="none"/>
            </v:shape>
            <v:shape style="position:absolute;left:6975;top:943;width:147;height:183" type="#_x0000_t202" filled="false" stroked="false">
              <v:textbox inset="0,0,0,0">
                <w:txbxContent>
                  <w:p>
                    <w:pPr>
                      <w:spacing w:line="181" w:lineRule="exact" w:before="0"/>
                      <w:ind w:left="0" w:right="0" w:firstLine="0"/>
                      <w:jc w:val="left"/>
                      <w:rPr>
                        <w:sz w:val="16"/>
                      </w:rPr>
                    </w:pPr>
                    <w:r>
                      <w:rPr>
                        <w:w w:val="102"/>
                        <w:sz w:val="16"/>
                        <w:u w:val="thick" w:color="FF00FF"/>
                      </w:rPr>
                      <w:t> </w:t>
                    </w:r>
                    <w:r>
                      <w:rPr>
                        <w:spacing w:val="5"/>
                        <w:sz w:val="16"/>
                        <w:u w:val="thick" w:color="FF00FF"/>
                      </w:rPr>
                      <w:t> </w:t>
                    </w:r>
                  </w:p>
                </w:txbxContent>
              </v:textbox>
              <w10:wrap type="none"/>
            </v:shape>
            <v:shape style="position:absolute;left:8490;top:2398;width:890;height:183" type="#_x0000_t202" filled="false" stroked="false">
              <v:textbox inset="0,0,0,0">
                <w:txbxContent>
                  <w:p>
                    <w:pPr>
                      <w:spacing w:line="181" w:lineRule="exact" w:before="0"/>
                      <w:ind w:left="0" w:right="0" w:firstLine="0"/>
                      <w:jc w:val="left"/>
                      <w:rPr>
                        <w:sz w:val="16"/>
                      </w:rPr>
                    </w:pPr>
                    <w:r>
                      <w:rPr>
                        <w:color w:val="339966"/>
                        <w:w w:val="105"/>
                        <w:sz w:val="16"/>
                      </w:rPr>
                      <w:t>Import price</w:t>
                    </w:r>
                  </w:p>
                </w:txbxContent>
              </v:textbox>
              <w10:wrap type="none"/>
            </v:shape>
            <w10:wrap type="none"/>
          </v:group>
        </w:pict>
      </w:r>
      <w:r>
        <w:rPr>
          <w:w w:val="102"/>
          <w:sz w:val="16"/>
        </w:rPr>
        <w:t>6</w:t>
      </w:r>
    </w:p>
    <w:p>
      <w:pPr>
        <w:spacing w:before="131"/>
        <w:ind w:left="0" w:right="360" w:firstLine="0"/>
        <w:jc w:val="right"/>
        <w:rPr>
          <w:sz w:val="16"/>
        </w:rPr>
      </w:pPr>
      <w:r>
        <w:rPr>
          <w:w w:val="102"/>
          <w:sz w:val="16"/>
        </w:rPr>
        <w:t>4</w:t>
      </w:r>
    </w:p>
    <w:p>
      <w:pPr>
        <w:spacing w:before="146"/>
        <w:ind w:left="0" w:right="360" w:firstLine="0"/>
        <w:jc w:val="right"/>
        <w:rPr>
          <w:sz w:val="16"/>
        </w:rPr>
      </w:pPr>
      <w:r>
        <w:rPr>
          <w:w w:val="102"/>
          <w:sz w:val="16"/>
        </w:rPr>
        <w:t>2</w:t>
      </w:r>
    </w:p>
    <w:p>
      <w:pPr>
        <w:spacing w:before="131"/>
        <w:ind w:left="0" w:right="360" w:firstLine="0"/>
        <w:jc w:val="right"/>
        <w:rPr>
          <w:sz w:val="16"/>
        </w:rPr>
      </w:pPr>
      <w:r>
        <w:rPr>
          <w:w w:val="102"/>
          <w:sz w:val="16"/>
        </w:rPr>
        <w:t>0</w:t>
      </w:r>
    </w:p>
    <w:p>
      <w:pPr>
        <w:spacing w:before="131"/>
        <w:ind w:left="0" w:right="293" w:firstLine="0"/>
        <w:jc w:val="right"/>
        <w:rPr>
          <w:sz w:val="16"/>
        </w:rPr>
      </w:pPr>
      <w:r>
        <w:rPr>
          <w:spacing w:val="5"/>
          <w:sz w:val="16"/>
        </w:rPr>
        <w:t>-2</w:t>
      </w:r>
    </w:p>
    <w:p>
      <w:pPr>
        <w:spacing w:before="116"/>
        <w:ind w:left="0" w:right="293" w:firstLine="0"/>
        <w:jc w:val="right"/>
        <w:rPr>
          <w:sz w:val="16"/>
        </w:rPr>
      </w:pPr>
      <w:r>
        <w:rPr>
          <w:spacing w:val="5"/>
          <w:sz w:val="16"/>
        </w:rPr>
        <w:t>-4</w:t>
      </w:r>
    </w:p>
    <w:p>
      <w:pPr>
        <w:spacing w:before="146"/>
        <w:ind w:left="0" w:right="293" w:firstLine="0"/>
        <w:jc w:val="right"/>
        <w:rPr>
          <w:sz w:val="16"/>
        </w:rPr>
      </w:pPr>
      <w:r>
        <w:rPr>
          <w:spacing w:val="5"/>
          <w:sz w:val="16"/>
        </w:rPr>
        <w:t>-6</w:t>
      </w:r>
    </w:p>
    <w:p>
      <w:pPr>
        <w:spacing w:before="131"/>
        <w:ind w:left="0" w:right="293" w:firstLine="0"/>
        <w:jc w:val="right"/>
        <w:rPr>
          <w:sz w:val="16"/>
        </w:rPr>
      </w:pPr>
      <w:r>
        <w:rPr>
          <w:spacing w:val="5"/>
          <w:sz w:val="16"/>
        </w:rPr>
        <w:t>-8</w:t>
      </w:r>
    </w:p>
    <w:p>
      <w:pPr>
        <w:spacing w:before="131"/>
        <w:ind w:left="4584" w:right="0" w:firstLine="0"/>
        <w:jc w:val="left"/>
        <w:rPr>
          <w:sz w:val="16"/>
        </w:rPr>
      </w:pPr>
      <w:r>
        <w:rPr>
          <w:w w:val="105"/>
          <w:sz w:val="16"/>
        </w:rPr>
        <w:t>-10</w:t>
      </w:r>
    </w:p>
    <w:p>
      <w:pPr>
        <w:tabs>
          <w:tab w:pos="1285" w:val="left" w:leader="none"/>
          <w:tab w:pos="2319" w:val="left" w:leader="none"/>
          <w:tab w:pos="3354" w:val="left" w:leader="none"/>
        </w:tabs>
        <w:spacing w:before="56"/>
        <w:ind w:left="235" w:right="0" w:firstLine="0"/>
        <w:jc w:val="left"/>
        <w:rPr>
          <w:sz w:val="16"/>
        </w:rPr>
      </w:pPr>
      <w:r>
        <w:rPr>
          <w:spacing w:val="5"/>
          <w:w w:val="105"/>
          <w:sz w:val="16"/>
        </w:rPr>
        <w:t>1997</w:t>
        <w:tab/>
        <w:t>1999</w:t>
        <w:tab/>
        <w:t>2001</w:t>
        <w:tab/>
      </w:r>
      <w:r>
        <w:rPr>
          <w:spacing w:val="7"/>
          <w:w w:val="105"/>
          <w:sz w:val="16"/>
        </w:rPr>
        <w:t>2003</w:t>
      </w:r>
    </w:p>
    <w:p>
      <w:pPr>
        <w:spacing w:before="56"/>
        <w:ind w:left="265" w:right="0" w:firstLine="0"/>
        <w:jc w:val="left"/>
        <w:rPr>
          <w:sz w:val="16"/>
        </w:rPr>
      </w:pPr>
      <w:r>
        <w:rPr>
          <w:w w:val="105"/>
          <w:sz w:val="16"/>
        </w:rPr>
        <w:t>Source: ONS</w:t>
      </w:r>
    </w:p>
    <w:p>
      <w:pPr>
        <w:spacing w:after="0"/>
        <w:jc w:val="left"/>
        <w:rPr>
          <w:sz w:val="16"/>
        </w:rPr>
        <w:sectPr>
          <w:type w:val="continuous"/>
          <w:pgSz w:w="11920" w:h="16840"/>
          <w:pgMar w:top="1180" w:bottom="280" w:left="1100" w:right="720"/>
          <w:cols w:num="2" w:equalWidth="0">
            <w:col w:w="4835" w:space="235"/>
            <w:col w:w="5030"/>
          </w:cols>
        </w:sectPr>
      </w:pPr>
    </w:p>
    <w:p>
      <w:pPr>
        <w:pStyle w:val="BodyText"/>
        <w:spacing w:before="4"/>
        <w:rPr>
          <w:sz w:val="28"/>
        </w:rPr>
      </w:pPr>
    </w:p>
    <w:p>
      <w:pPr>
        <w:spacing w:after="0"/>
        <w:rPr>
          <w:sz w:val="28"/>
        </w:rPr>
        <w:sectPr>
          <w:type w:val="continuous"/>
          <w:pgSz w:w="11920" w:h="16840"/>
          <w:pgMar w:top="1180" w:bottom="280" w:left="1100" w:right="720"/>
        </w:sectPr>
      </w:pPr>
    </w:p>
    <w:p>
      <w:pPr>
        <w:pStyle w:val="Heading1"/>
        <w:spacing w:line="235" w:lineRule="auto" w:before="95"/>
      </w:pPr>
      <w:r>
        <w:rPr/>
        <w:t>Figure 5: Manufactures’ weighted costs and prices (domestic)</w:t>
      </w:r>
    </w:p>
    <w:p>
      <w:pPr>
        <w:pStyle w:val="BodyText"/>
        <w:rPr>
          <w:b/>
          <w:sz w:val="26"/>
        </w:rPr>
      </w:pPr>
    </w:p>
    <w:p>
      <w:pPr>
        <w:spacing w:before="175"/>
        <w:ind w:left="0" w:right="53" w:firstLine="0"/>
        <w:jc w:val="right"/>
        <w:rPr>
          <w:sz w:val="16"/>
        </w:rPr>
      </w:pPr>
      <w:r>
        <w:rPr>
          <w:spacing w:val="2"/>
          <w:w w:val="105"/>
          <w:sz w:val="16"/>
        </w:rPr>
        <w:t>Percentage change </w:t>
      </w:r>
      <w:r>
        <w:rPr>
          <w:w w:val="105"/>
          <w:sz w:val="16"/>
        </w:rPr>
        <w:t>on a </w:t>
      </w:r>
      <w:r>
        <w:rPr>
          <w:spacing w:val="2"/>
          <w:w w:val="105"/>
          <w:sz w:val="16"/>
        </w:rPr>
        <w:t>year</w:t>
      </w:r>
      <w:r>
        <w:rPr>
          <w:spacing w:val="-9"/>
          <w:w w:val="105"/>
          <w:sz w:val="16"/>
        </w:rPr>
        <w:t> </w:t>
      </w:r>
      <w:r>
        <w:rPr>
          <w:spacing w:val="3"/>
          <w:w w:val="105"/>
          <w:sz w:val="16"/>
        </w:rPr>
        <w:t>earlier</w:t>
      </w:r>
    </w:p>
    <w:p>
      <w:pPr>
        <w:spacing w:before="41"/>
        <w:ind w:left="0" w:right="105" w:firstLine="0"/>
        <w:jc w:val="right"/>
        <w:rPr>
          <w:sz w:val="16"/>
        </w:rPr>
      </w:pPr>
      <w:r>
        <w:rPr/>
        <w:pict>
          <v:group style="position:absolute;margin-left:73.5pt;margin-top:6.14375pt;width:210.4pt;height:131.25pt;mso-position-horizontal-relative:page;mso-position-vertical-relative:paragraph;z-index:251676672" coordorigin="1470,123" coordsize="4208,2625">
            <v:shape style="position:absolute;left:1470;top:122;width:4208;height:2625" type="#_x0000_t75" stroked="false">
              <v:imagedata r:id="rId12" o:title=""/>
            </v:shape>
            <v:shape style="position:absolute;left:3195;top:313;width:1430;height:408" type="#_x0000_t202" filled="false" stroked="false">
              <v:textbox inset="0,0,0,0">
                <w:txbxContent>
                  <w:p>
                    <w:pPr>
                      <w:spacing w:line="181" w:lineRule="exact" w:before="0"/>
                      <w:ind w:left="28" w:right="18" w:firstLine="0"/>
                      <w:jc w:val="center"/>
                      <w:rPr>
                        <w:sz w:val="16"/>
                      </w:rPr>
                    </w:pPr>
                    <w:r>
                      <w:rPr>
                        <w:color w:val="000080"/>
                        <w:w w:val="105"/>
                        <w:sz w:val="16"/>
                      </w:rPr>
                      <w:t>Weighted costs</w:t>
                    </w:r>
                  </w:p>
                  <w:p>
                    <w:pPr>
                      <w:spacing w:before="41"/>
                      <w:ind w:left="0" w:right="18" w:firstLine="0"/>
                      <w:jc w:val="center"/>
                      <w:rPr>
                        <w:sz w:val="16"/>
                      </w:rPr>
                    </w:pPr>
                    <w:r>
                      <w:rPr>
                        <w:color w:val="000080"/>
                        <w:w w:val="105"/>
                        <w:sz w:val="16"/>
                      </w:rPr>
                      <w:t>(GDP</w:t>
                    </w:r>
                    <w:r>
                      <w:rPr>
                        <w:color w:val="000080"/>
                        <w:spacing w:val="-20"/>
                        <w:w w:val="105"/>
                        <w:sz w:val="16"/>
                      </w:rPr>
                      <w:t> </w:t>
                    </w:r>
                    <w:r>
                      <w:rPr>
                        <w:color w:val="000080"/>
                        <w:w w:val="105"/>
                        <w:sz w:val="16"/>
                      </w:rPr>
                      <w:t>deflator</w:t>
                    </w:r>
                    <w:r>
                      <w:rPr>
                        <w:color w:val="000080"/>
                        <w:spacing w:val="-19"/>
                        <w:w w:val="105"/>
                        <w:sz w:val="16"/>
                      </w:rPr>
                      <w:t> </w:t>
                    </w:r>
                    <w:r>
                      <w:rPr>
                        <w:color w:val="000080"/>
                        <w:w w:val="105"/>
                        <w:sz w:val="16"/>
                      </w:rPr>
                      <w:t>based)</w:t>
                    </w:r>
                  </w:p>
                </w:txbxContent>
              </v:textbox>
              <w10:wrap type="none"/>
            </v:shape>
            <v:shape style="position:absolute;left:4005;top:2520;width:1025;height:199" type="#_x0000_t202" filled="false" stroked="false">
              <v:textbox inset="0,0,0,0">
                <w:txbxContent>
                  <w:p>
                    <w:pPr>
                      <w:spacing w:line="199" w:lineRule="exact" w:before="0"/>
                      <w:ind w:left="0" w:right="0" w:firstLine="0"/>
                      <w:jc w:val="left"/>
                      <w:rPr>
                        <w:sz w:val="18"/>
                      </w:rPr>
                    </w:pPr>
                    <w:r>
                      <w:rPr>
                        <w:color w:val="FF00FF"/>
                        <w:sz w:val="18"/>
                      </w:rPr>
                      <w:t>Output prices</w:t>
                    </w:r>
                  </w:p>
                </w:txbxContent>
              </v:textbox>
              <w10:wrap type="none"/>
            </v:shape>
            <w10:wrap type="none"/>
          </v:group>
        </w:pict>
      </w:r>
      <w:r>
        <w:rPr>
          <w:w w:val="102"/>
          <w:sz w:val="16"/>
        </w:rPr>
        <w:t>6</w:t>
      </w:r>
    </w:p>
    <w:p>
      <w:pPr>
        <w:spacing w:before="101"/>
        <w:ind w:left="0" w:right="105" w:firstLine="0"/>
        <w:jc w:val="right"/>
        <w:rPr>
          <w:sz w:val="16"/>
        </w:rPr>
      </w:pPr>
      <w:r>
        <w:rPr>
          <w:w w:val="102"/>
          <w:sz w:val="16"/>
        </w:rPr>
        <w:t>5</w:t>
      </w:r>
    </w:p>
    <w:p>
      <w:pPr>
        <w:spacing w:before="116"/>
        <w:ind w:left="0" w:right="105" w:firstLine="0"/>
        <w:jc w:val="right"/>
        <w:rPr>
          <w:sz w:val="16"/>
        </w:rPr>
      </w:pPr>
      <w:r>
        <w:rPr>
          <w:w w:val="102"/>
          <w:sz w:val="16"/>
        </w:rPr>
        <w:t>4</w:t>
      </w:r>
    </w:p>
    <w:p>
      <w:pPr>
        <w:spacing w:before="101"/>
        <w:ind w:left="0" w:right="105" w:firstLine="0"/>
        <w:jc w:val="right"/>
        <w:rPr>
          <w:sz w:val="16"/>
        </w:rPr>
      </w:pPr>
      <w:r>
        <w:rPr>
          <w:w w:val="102"/>
          <w:sz w:val="16"/>
        </w:rPr>
        <w:t>3</w:t>
      </w:r>
    </w:p>
    <w:p>
      <w:pPr>
        <w:spacing w:before="116"/>
        <w:ind w:left="0" w:right="105" w:firstLine="0"/>
        <w:jc w:val="right"/>
        <w:rPr>
          <w:sz w:val="16"/>
        </w:rPr>
      </w:pPr>
      <w:r>
        <w:rPr>
          <w:w w:val="102"/>
          <w:sz w:val="16"/>
        </w:rPr>
        <w:t>2</w:t>
      </w:r>
    </w:p>
    <w:p>
      <w:pPr>
        <w:spacing w:before="101"/>
        <w:ind w:left="0" w:right="105" w:firstLine="0"/>
        <w:jc w:val="right"/>
        <w:rPr>
          <w:sz w:val="16"/>
        </w:rPr>
      </w:pPr>
      <w:r>
        <w:rPr>
          <w:w w:val="102"/>
          <w:sz w:val="16"/>
        </w:rPr>
        <w:t>1</w:t>
      </w:r>
    </w:p>
    <w:p>
      <w:pPr>
        <w:spacing w:before="101"/>
        <w:ind w:left="0" w:right="105" w:firstLine="0"/>
        <w:jc w:val="right"/>
        <w:rPr>
          <w:sz w:val="16"/>
        </w:rPr>
      </w:pPr>
      <w:r>
        <w:rPr>
          <w:w w:val="102"/>
          <w:sz w:val="16"/>
        </w:rPr>
        <w:t>0</w:t>
      </w:r>
    </w:p>
    <w:p>
      <w:pPr>
        <w:spacing w:before="101"/>
        <w:ind w:left="0" w:right="38" w:firstLine="0"/>
        <w:jc w:val="right"/>
        <w:rPr>
          <w:sz w:val="16"/>
        </w:rPr>
      </w:pPr>
      <w:r>
        <w:rPr>
          <w:spacing w:val="5"/>
          <w:sz w:val="16"/>
        </w:rPr>
        <w:t>-1</w:t>
      </w:r>
    </w:p>
    <w:p>
      <w:pPr>
        <w:spacing w:before="116"/>
        <w:ind w:left="0" w:right="38" w:firstLine="0"/>
        <w:jc w:val="right"/>
        <w:rPr>
          <w:sz w:val="16"/>
        </w:rPr>
      </w:pPr>
      <w:r>
        <w:rPr>
          <w:spacing w:val="5"/>
          <w:sz w:val="16"/>
        </w:rPr>
        <w:t>-2</w:t>
      </w:r>
    </w:p>
    <w:p>
      <w:pPr>
        <w:spacing w:before="101"/>
        <w:ind w:left="4645" w:right="0" w:firstLine="0"/>
        <w:jc w:val="left"/>
        <w:rPr>
          <w:sz w:val="16"/>
        </w:rPr>
      </w:pPr>
      <w:r>
        <w:rPr>
          <w:spacing w:val="6"/>
          <w:w w:val="105"/>
          <w:sz w:val="16"/>
        </w:rPr>
        <w:t>-3</w:t>
      </w:r>
    </w:p>
    <w:p>
      <w:pPr>
        <w:tabs>
          <w:tab w:pos="1015" w:val="left" w:leader="none"/>
          <w:tab w:pos="1825" w:val="left" w:leader="none"/>
          <w:tab w:pos="2635" w:val="left" w:leader="none"/>
          <w:tab w:pos="3429" w:val="left" w:leader="none"/>
          <w:tab w:pos="4239" w:val="left" w:leader="none"/>
        </w:tabs>
        <w:spacing w:before="56"/>
        <w:ind w:left="205" w:right="0" w:firstLine="0"/>
        <w:jc w:val="left"/>
        <w:rPr>
          <w:sz w:val="16"/>
        </w:rPr>
      </w:pPr>
      <w:r>
        <w:rPr>
          <w:spacing w:val="5"/>
          <w:w w:val="105"/>
          <w:sz w:val="16"/>
        </w:rPr>
        <w:t>1994</w:t>
        <w:tab/>
        <w:t>1996</w:t>
        <w:tab/>
        <w:t>1998</w:t>
        <w:tab/>
      </w:r>
      <w:r>
        <w:rPr>
          <w:spacing w:val="3"/>
          <w:w w:val="105"/>
          <w:sz w:val="16"/>
        </w:rPr>
        <w:t>2000</w:t>
        <w:tab/>
      </w:r>
      <w:r>
        <w:rPr>
          <w:spacing w:val="5"/>
          <w:w w:val="105"/>
          <w:sz w:val="16"/>
        </w:rPr>
        <w:t>2002</w:t>
        <w:tab/>
      </w:r>
      <w:r>
        <w:rPr>
          <w:spacing w:val="7"/>
          <w:w w:val="105"/>
          <w:sz w:val="16"/>
        </w:rPr>
        <w:t>2004</w:t>
      </w:r>
    </w:p>
    <w:p>
      <w:pPr>
        <w:spacing w:before="41"/>
        <w:ind w:left="235" w:right="0" w:firstLine="0"/>
        <w:jc w:val="left"/>
        <w:rPr>
          <w:sz w:val="16"/>
        </w:rPr>
      </w:pPr>
      <w:r>
        <w:rPr>
          <w:w w:val="105"/>
          <w:sz w:val="16"/>
        </w:rPr>
        <w:t>Source: ONS</w:t>
      </w:r>
    </w:p>
    <w:p>
      <w:pPr>
        <w:pStyle w:val="Heading1"/>
        <w:spacing w:line="235" w:lineRule="auto" w:before="95"/>
        <w:ind w:right="280"/>
      </w:pPr>
      <w:r>
        <w:rPr>
          <w:b w:val="0"/>
        </w:rPr>
        <w:br w:type="column"/>
      </w:r>
      <w:r>
        <w:rPr/>
        <w:t>Figure 6: Manufacturing pay growth and private production wage settlements</w:t>
      </w:r>
    </w:p>
    <w:p>
      <w:pPr>
        <w:spacing w:before="114"/>
        <w:ind w:left="0" w:right="383" w:firstLine="0"/>
        <w:jc w:val="right"/>
        <w:rPr>
          <w:sz w:val="16"/>
        </w:rPr>
      </w:pPr>
      <w:r>
        <w:rPr>
          <w:w w:val="105"/>
          <w:sz w:val="16"/>
        </w:rPr>
        <w:t>Percentage changes on a year</w:t>
      </w:r>
    </w:p>
    <w:p>
      <w:pPr>
        <w:spacing w:before="116"/>
        <w:ind w:left="0" w:right="420" w:firstLine="0"/>
        <w:jc w:val="right"/>
        <w:rPr>
          <w:sz w:val="16"/>
        </w:rPr>
      </w:pPr>
      <w:r>
        <w:rPr/>
        <w:pict>
          <v:group style="position:absolute;margin-left:333pt;margin-top:9.893750pt;width:198.4pt;height:130.5pt;mso-position-horizontal-relative:page;mso-position-vertical-relative:paragraph;z-index:251680768" coordorigin="6660,198" coordsize="3968,2610">
            <v:shape style="position:absolute;left:6660;top:197;width:3968;height:2610" type="#_x0000_t75" stroked="false">
              <v:imagedata r:id="rId13" o:title=""/>
            </v:shape>
            <v:shape style="position:absolute;left:8250;top:418;width:1835;height:183" type="#_x0000_t202" filled="false" stroked="false">
              <v:textbox inset="0,0,0,0">
                <w:txbxContent>
                  <w:p>
                    <w:pPr>
                      <w:spacing w:line="181" w:lineRule="exact" w:before="0"/>
                      <w:ind w:left="0" w:right="0" w:firstLine="0"/>
                      <w:jc w:val="left"/>
                      <w:rPr>
                        <w:sz w:val="16"/>
                      </w:rPr>
                    </w:pPr>
                    <w:r>
                      <w:rPr>
                        <w:color w:val="000080"/>
                        <w:w w:val="105"/>
                        <w:sz w:val="16"/>
                      </w:rPr>
                      <w:t>Manufacturing pay growth</w:t>
                    </w:r>
                  </w:p>
                </w:txbxContent>
              </v:textbox>
              <w10:wrap type="none"/>
            </v:shape>
            <v:shape style="position:absolute;left:7980;top:988;width:162;height:183" type="#_x0000_t202" filled="false" stroked="false">
              <v:textbox inset="0,0,0,0">
                <w:txbxContent>
                  <w:p>
                    <w:pPr>
                      <w:spacing w:line="181" w:lineRule="exact" w:before="0"/>
                      <w:ind w:left="0" w:right="0" w:firstLine="0"/>
                      <w:jc w:val="left"/>
                      <w:rPr>
                        <w:sz w:val="16"/>
                      </w:rPr>
                    </w:pPr>
                    <w:r>
                      <w:rPr>
                        <w:w w:val="102"/>
                        <w:sz w:val="16"/>
                        <w:u w:val="thick" w:color="FF00FF"/>
                      </w:rPr>
                      <w:t> </w:t>
                    </w:r>
                    <w:r>
                      <w:rPr>
                        <w:spacing w:val="-20"/>
                        <w:sz w:val="16"/>
                        <w:u w:val="thick" w:color="FF00FF"/>
                      </w:rPr>
                      <w:t> </w:t>
                    </w:r>
                  </w:p>
                </w:txbxContent>
              </v:textbox>
              <w10:wrap type="none"/>
            </v:shape>
            <v:shape style="position:absolute;left:7515;top:1783;width:1325;height:393" type="#_x0000_t202" filled="false" stroked="false">
              <v:textbox inset="0,0,0,0">
                <w:txbxContent>
                  <w:p>
                    <w:pPr>
                      <w:spacing w:line="273" w:lineRule="auto" w:before="0"/>
                      <w:ind w:left="255" w:right="0" w:hanging="255"/>
                      <w:jc w:val="left"/>
                      <w:rPr>
                        <w:sz w:val="16"/>
                      </w:rPr>
                    </w:pPr>
                    <w:r>
                      <w:rPr>
                        <w:color w:val="FF00FF"/>
                        <w:w w:val="105"/>
                        <w:sz w:val="16"/>
                      </w:rPr>
                      <w:t>Private production settlements</w:t>
                    </w:r>
                  </w:p>
                </w:txbxContent>
              </v:textbox>
              <w10:wrap type="none"/>
            </v:shape>
            <w10:wrap type="none"/>
          </v:group>
        </w:pict>
      </w:r>
      <w:r>
        <w:rPr>
          <w:w w:val="102"/>
          <w:sz w:val="16"/>
        </w:rPr>
        <w:t>6</w:t>
      </w:r>
    </w:p>
    <w:p>
      <w:pPr>
        <w:pStyle w:val="BodyText"/>
        <w:spacing w:before="9"/>
        <w:rPr>
          <w:sz w:val="21"/>
        </w:rPr>
      </w:pPr>
    </w:p>
    <w:p>
      <w:pPr>
        <w:spacing w:before="1"/>
        <w:ind w:left="0" w:right="420" w:firstLine="0"/>
        <w:jc w:val="right"/>
        <w:rPr>
          <w:sz w:val="16"/>
        </w:rPr>
      </w:pPr>
      <w:r>
        <w:rPr>
          <w:w w:val="102"/>
          <w:sz w:val="16"/>
        </w:rPr>
        <w:t>5</w:t>
      </w:r>
    </w:p>
    <w:p>
      <w:pPr>
        <w:pStyle w:val="BodyText"/>
        <w:spacing w:before="9"/>
        <w:rPr>
          <w:sz w:val="21"/>
        </w:rPr>
      </w:pPr>
    </w:p>
    <w:p>
      <w:pPr>
        <w:spacing w:before="0"/>
        <w:ind w:left="0" w:right="420" w:firstLine="0"/>
        <w:jc w:val="right"/>
        <w:rPr>
          <w:sz w:val="16"/>
        </w:rPr>
      </w:pPr>
      <w:r>
        <w:rPr>
          <w:w w:val="102"/>
          <w:sz w:val="16"/>
        </w:rPr>
        <w:t>4</w:t>
      </w:r>
    </w:p>
    <w:p>
      <w:pPr>
        <w:pStyle w:val="BodyText"/>
        <w:spacing w:before="10"/>
        <w:rPr>
          <w:sz w:val="21"/>
        </w:rPr>
      </w:pPr>
    </w:p>
    <w:p>
      <w:pPr>
        <w:spacing w:before="0"/>
        <w:ind w:left="0" w:right="420" w:firstLine="0"/>
        <w:jc w:val="right"/>
        <w:rPr>
          <w:sz w:val="16"/>
        </w:rPr>
      </w:pPr>
      <w:r>
        <w:rPr>
          <w:w w:val="102"/>
          <w:sz w:val="16"/>
        </w:rPr>
        <w:t>3</w:t>
      </w:r>
    </w:p>
    <w:p>
      <w:pPr>
        <w:pStyle w:val="BodyText"/>
        <w:spacing w:before="9"/>
        <w:rPr>
          <w:sz w:val="21"/>
        </w:rPr>
      </w:pPr>
    </w:p>
    <w:p>
      <w:pPr>
        <w:spacing w:before="0"/>
        <w:ind w:left="0" w:right="420" w:firstLine="0"/>
        <w:jc w:val="right"/>
        <w:rPr>
          <w:sz w:val="16"/>
        </w:rPr>
      </w:pPr>
      <w:r>
        <w:rPr>
          <w:w w:val="102"/>
          <w:sz w:val="16"/>
        </w:rPr>
        <w:t>2</w:t>
      </w:r>
    </w:p>
    <w:p>
      <w:pPr>
        <w:pStyle w:val="BodyText"/>
        <w:spacing w:before="6"/>
        <w:rPr>
          <w:sz w:val="20"/>
        </w:rPr>
      </w:pPr>
    </w:p>
    <w:p>
      <w:pPr>
        <w:spacing w:before="0"/>
        <w:ind w:left="0" w:right="420" w:firstLine="0"/>
        <w:jc w:val="right"/>
        <w:rPr>
          <w:sz w:val="16"/>
        </w:rPr>
      </w:pPr>
      <w:r>
        <w:rPr>
          <w:w w:val="102"/>
          <w:sz w:val="16"/>
        </w:rPr>
        <w:t>1</w:t>
      </w:r>
    </w:p>
    <w:p>
      <w:pPr>
        <w:pStyle w:val="BodyText"/>
        <w:spacing w:before="10"/>
        <w:rPr>
          <w:sz w:val="21"/>
        </w:rPr>
      </w:pPr>
    </w:p>
    <w:p>
      <w:pPr>
        <w:spacing w:before="0"/>
        <w:ind w:left="4495" w:right="0" w:firstLine="0"/>
        <w:jc w:val="left"/>
        <w:rPr>
          <w:sz w:val="16"/>
        </w:rPr>
      </w:pPr>
      <w:r>
        <w:rPr>
          <w:w w:val="102"/>
          <w:sz w:val="16"/>
        </w:rPr>
        <w:t>0</w:t>
      </w:r>
    </w:p>
    <w:p>
      <w:pPr>
        <w:tabs>
          <w:tab w:pos="1104" w:val="left" w:leader="none"/>
          <w:tab w:pos="1899" w:val="left" w:leader="none"/>
          <w:tab w:pos="2694" w:val="left" w:leader="none"/>
          <w:tab w:pos="3489" w:val="left" w:leader="none"/>
        </w:tabs>
        <w:spacing w:before="56"/>
        <w:ind w:left="294" w:right="0" w:firstLine="0"/>
        <w:jc w:val="left"/>
        <w:rPr>
          <w:sz w:val="16"/>
        </w:rPr>
      </w:pPr>
      <w:r>
        <w:rPr>
          <w:spacing w:val="5"/>
          <w:w w:val="105"/>
          <w:sz w:val="16"/>
        </w:rPr>
        <w:t>1995</w:t>
        <w:tab/>
        <w:t>1997</w:t>
        <w:tab/>
        <w:t>1999</w:t>
        <w:tab/>
        <w:t>2001</w:t>
        <w:tab/>
      </w:r>
      <w:r>
        <w:rPr>
          <w:spacing w:val="7"/>
          <w:w w:val="105"/>
          <w:sz w:val="16"/>
        </w:rPr>
        <w:t>2003</w:t>
      </w:r>
    </w:p>
    <w:p>
      <w:pPr>
        <w:spacing w:line="292" w:lineRule="auto" w:before="101"/>
        <w:ind w:left="220" w:right="280" w:firstLine="0"/>
        <w:jc w:val="left"/>
        <w:rPr>
          <w:sz w:val="16"/>
        </w:rPr>
      </w:pPr>
      <w:r>
        <w:rPr>
          <w:w w:val="105"/>
          <w:sz w:val="16"/>
        </w:rPr>
        <w:t>Source: Pay growth, ONS. Settlements, Bank of England settlements database.</w:t>
      </w:r>
    </w:p>
    <w:p>
      <w:pPr>
        <w:spacing w:after="0" w:line="292" w:lineRule="auto"/>
        <w:jc w:val="left"/>
        <w:rPr>
          <w:sz w:val="16"/>
        </w:rPr>
        <w:sectPr>
          <w:type w:val="continuous"/>
          <w:pgSz w:w="11920" w:h="16840"/>
          <w:pgMar w:top="1180" w:bottom="280" w:left="1100" w:right="720"/>
          <w:cols w:num="2" w:equalWidth="0">
            <w:col w:w="4835" w:space="265"/>
            <w:col w:w="5000"/>
          </w:cols>
        </w:sectPr>
      </w:pPr>
    </w:p>
    <w:p>
      <w:pPr>
        <w:pStyle w:val="Heading1"/>
        <w:spacing w:line="247" w:lineRule="auto" w:before="66"/>
        <w:ind w:right="9"/>
      </w:pPr>
      <w:r>
        <w:rPr/>
        <w:t>Figure 7: Manufacturing productivity and unit labour costs</w:t>
      </w:r>
    </w:p>
    <w:p>
      <w:pPr>
        <w:spacing w:line="391" w:lineRule="auto" w:before="106"/>
        <w:ind w:left="4435" w:right="103" w:hanging="196"/>
        <w:jc w:val="left"/>
        <w:rPr>
          <w:sz w:val="16"/>
        </w:rPr>
      </w:pPr>
      <w:r>
        <w:rPr/>
        <w:pict>
          <v:group style="position:absolute;margin-left:74.25pt;margin-top:24.393749pt;width:199.15pt;height:127.5pt;mso-position-horizontal-relative:page;mso-position-vertical-relative:paragraph;z-index:-253803520" coordorigin="1485,488" coordsize="3983,2550">
            <v:shape style="position:absolute;left:1500;top:495;width:3960;height:2535" coordorigin="1500,495" coordsize="3960,2535" path="m5415,495l5415,3030,5460,3030m5415,2715l5460,2715m5415,2400l5460,2400m5415,2085l5460,2085m5415,1770l5460,1770m5415,1455l5460,1455m5415,1140l5460,1140m5415,810l5460,810m5415,495l5460,495m1500,3030l5415,3030m1500,3030l1500,2985m2310,3030l2310,2985m3105,3030l3105,2985m3900,3030l3900,2985m4710,3030l4710,2985e" filled="false" stroked="true" strokeweight=".75pt" strokecolor="#000000">
              <v:path arrowok="t"/>
              <v:stroke dashstyle="solid"/>
            </v:shape>
            <v:line style="position:absolute" from="1500,2070" to="1605,2115" stroked="true" strokeweight="1.5pt" strokecolor="#000080">
              <v:stroke dashstyle="solid"/>
            </v:line>
            <v:shape style="position:absolute;left:1605;top:990;width:3705;height:1665" coordorigin="1605,990" coordsize="3705,1665" path="m1605,2115l1695,2235m1695,2235l1800,2655m1800,2655l1905,2265m1905,2265l2010,2160m2010,2160l2100,2085m2100,2085l2205,1740m2205,1740l2310,1695m2310,1695l2400,1920m2400,1920l2505,1815m2505,1815l2610,1920m2610,1920l2715,1875m2715,1875l2805,1815m2805,1815l2910,1935m2910,1935l3015,1950m3015,1950l3105,1800m3105,1800l3210,1515m3210,1515l3315,1185m3315,1185l3420,1005m3420,1005l3510,1080m3510,1080l3615,1050m3615,1050l3720,1200m3720,1200l3810,1005m3810,1005l3900,990m3900,990l4005,1530m4005,1530l4110,1545m4110,1545l4200,2025m4200,2025l4305,2115m4305,2115l4410,1965m4410,1965l4515,1740m4515,1740l4605,1590m4605,1590l4710,1515m4710,1515l4815,1200m4815,1200l4905,1335m4905,1335l5010,1065m5010,1065l5115,1230m5115,1230l5220,1200m5220,1200l5310,1545e" filled="false" stroked="true" strokeweight="1.5pt" strokecolor="#000080">
              <v:path arrowok="t"/>
              <v:stroke dashstyle="solid"/>
            </v:shape>
            <v:line style="position:absolute" from="1500,1335" to="1605,1245" stroked="true" strokeweight="1.5pt" strokecolor="#ff00ff">
              <v:stroke dashstyle="solid"/>
            </v:line>
            <v:shape style="position:absolute;left:1605;top:885;width:2400;height:1515" coordorigin="1605,885" coordsize="2400,1515" path="m1605,1245l1695,1230m1695,1230l1800,885m1800,885l1905,1260m1905,1260l2010,1320m2010,1320l2100,1395m2100,1395l2205,1710m2205,1710l2310,1860m2310,1860l2400,1605m2400,1605l2505,1695m2505,1695l2610,1530m2610,1530l2715,1500m2715,1500l2805,1590m2805,1590l2910,1515m2910,1515l3015,1635m3015,1635l3105,1800m3105,1800l3210,2100m3210,2100l3315,2325m3315,2325l3420,2340m3420,2340l3510,2280m3510,2280l3615,2340m3615,2340l3720,2265m3720,2265l3810,2400m3810,2400l3900,2400m3900,2400l4005,1860e" filled="false" stroked="true" strokeweight="1.5pt" strokecolor="#ff00ff">
              <v:path arrowok="t"/>
              <v:stroke dashstyle="solid"/>
            </v:shape>
            <v:shape style="position:absolute;left:3990;top:1575;width:735;height:375" type="#_x0000_t75" stroked="false">
              <v:imagedata r:id="rId14" o:title=""/>
            </v:shape>
            <v:shape style="position:absolute;left:4710;top:1875;width:600;height:660" coordorigin="4710,1875" coordsize="600,660" path="m4710,1875l4815,2505m4815,2505l4905,2295m4905,2295l5010,2535m5010,2535l5115,2340m5115,2340l5220,2265m5220,2265l5310,2085e" filled="false" stroked="true" strokeweight="1.5pt" strokecolor="#ff00ff">
              <v:path arrowok="t"/>
              <v:stroke dashstyle="solid"/>
            </v:shape>
            <v:shape style="position:absolute;left:3615;top:783;width:875;height:183" type="#_x0000_t202" filled="false" stroked="false">
              <v:textbox inset="0,0,0,0">
                <w:txbxContent>
                  <w:p>
                    <w:pPr>
                      <w:spacing w:line="181" w:lineRule="exact" w:before="0"/>
                      <w:ind w:left="0" w:right="0" w:firstLine="0"/>
                      <w:jc w:val="left"/>
                      <w:rPr>
                        <w:sz w:val="16"/>
                      </w:rPr>
                    </w:pPr>
                    <w:r>
                      <w:rPr>
                        <w:color w:val="000080"/>
                        <w:sz w:val="16"/>
                      </w:rPr>
                      <w:t>Productivity</w:t>
                    </w:r>
                  </w:p>
                </w:txbxContent>
              </v:textbox>
              <w10:wrap type="none"/>
            </v:shape>
            <v:shape style="position:absolute;left:3750;top:2568;width:1100;height:183" type="#_x0000_t202" filled="false" stroked="false">
              <v:textbox inset="0,0,0,0">
                <w:txbxContent>
                  <w:p>
                    <w:pPr>
                      <w:spacing w:line="181" w:lineRule="exact" w:before="0"/>
                      <w:ind w:left="0" w:right="0" w:firstLine="0"/>
                      <w:jc w:val="left"/>
                      <w:rPr>
                        <w:sz w:val="16"/>
                      </w:rPr>
                    </w:pPr>
                    <w:r>
                      <w:rPr>
                        <w:color w:val="FF00FF"/>
                        <w:w w:val="105"/>
                        <w:sz w:val="16"/>
                      </w:rPr>
                      <w:t>Unit wage costs</w:t>
                    </w:r>
                  </w:p>
                </w:txbxContent>
              </v:textbox>
              <w10:wrap type="none"/>
            </v:shape>
            <w10:wrap type="none"/>
          </v:group>
        </w:pict>
      </w:r>
      <w:r>
        <w:rPr>
          <w:spacing w:val="4"/>
          <w:w w:val="105"/>
          <w:sz w:val="16"/>
        </w:rPr>
        <w:t>Per </w:t>
      </w:r>
      <w:r>
        <w:rPr>
          <w:spacing w:val="3"/>
          <w:w w:val="105"/>
          <w:sz w:val="16"/>
        </w:rPr>
        <w:t>cent </w:t>
      </w:r>
      <w:r>
        <w:rPr>
          <w:spacing w:val="7"/>
          <w:w w:val="105"/>
          <w:sz w:val="16"/>
        </w:rPr>
        <w:t>10</w:t>
      </w:r>
    </w:p>
    <w:p>
      <w:pPr>
        <w:spacing w:before="15"/>
        <w:ind w:left="4435" w:right="0" w:firstLine="0"/>
        <w:jc w:val="left"/>
        <w:rPr>
          <w:sz w:val="16"/>
        </w:rPr>
      </w:pPr>
      <w:r>
        <w:rPr>
          <w:w w:val="102"/>
          <w:sz w:val="16"/>
        </w:rPr>
        <w:t>8</w:t>
      </w:r>
    </w:p>
    <w:p>
      <w:pPr>
        <w:spacing w:before="146"/>
        <w:ind w:left="4435" w:right="0" w:firstLine="0"/>
        <w:jc w:val="left"/>
        <w:rPr>
          <w:sz w:val="16"/>
        </w:rPr>
      </w:pPr>
      <w:r>
        <w:rPr>
          <w:w w:val="102"/>
          <w:sz w:val="16"/>
        </w:rPr>
        <w:t>6</w:t>
      </w:r>
    </w:p>
    <w:p>
      <w:pPr>
        <w:spacing w:before="131"/>
        <w:ind w:left="4435" w:right="0" w:firstLine="0"/>
        <w:jc w:val="left"/>
        <w:rPr>
          <w:sz w:val="16"/>
        </w:rPr>
      </w:pPr>
      <w:r>
        <w:rPr>
          <w:w w:val="102"/>
          <w:sz w:val="16"/>
        </w:rPr>
        <w:t>4</w:t>
      </w:r>
    </w:p>
    <w:p>
      <w:pPr>
        <w:spacing w:before="131"/>
        <w:ind w:left="4435" w:right="0" w:firstLine="0"/>
        <w:jc w:val="left"/>
        <w:rPr>
          <w:sz w:val="16"/>
        </w:rPr>
      </w:pPr>
      <w:r>
        <w:rPr>
          <w:w w:val="102"/>
          <w:sz w:val="16"/>
        </w:rPr>
        <w:t>2</w:t>
      </w:r>
    </w:p>
    <w:p>
      <w:pPr>
        <w:spacing w:before="131"/>
        <w:ind w:left="4435" w:right="0" w:firstLine="0"/>
        <w:jc w:val="left"/>
        <w:rPr>
          <w:sz w:val="16"/>
        </w:rPr>
      </w:pPr>
      <w:r>
        <w:rPr>
          <w:w w:val="102"/>
          <w:sz w:val="16"/>
        </w:rPr>
        <w:t>0</w:t>
      </w:r>
    </w:p>
    <w:p>
      <w:pPr>
        <w:spacing w:before="131"/>
        <w:ind w:left="4435" w:right="0" w:firstLine="0"/>
        <w:jc w:val="left"/>
        <w:rPr>
          <w:sz w:val="16"/>
        </w:rPr>
      </w:pPr>
      <w:r>
        <w:rPr>
          <w:spacing w:val="6"/>
          <w:w w:val="105"/>
          <w:sz w:val="16"/>
        </w:rPr>
        <w:t>-2</w:t>
      </w:r>
    </w:p>
    <w:p>
      <w:pPr>
        <w:spacing w:before="131"/>
        <w:ind w:left="4435" w:right="0" w:firstLine="0"/>
        <w:jc w:val="left"/>
        <w:rPr>
          <w:sz w:val="16"/>
        </w:rPr>
      </w:pPr>
      <w:r>
        <w:rPr>
          <w:spacing w:val="6"/>
          <w:w w:val="105"/>
          <w:sz w:val="16"/>
        </w:rPr>
        <w:t>-4</w:t>
      </w:r>
    </w:p>
    <w:p>
      <w:pPr>
        <w:spacing w:before="131"/>
        <w:ind w:left="4435" w:right="0" w:firstLine="0"/>
        <w:jc w:val="left"/>
        <w:rPr>
          <w:sz w:val="16"/>
        </w:rPr>
      </w:pPr>
      <w:r>
        <w:rPr>
          <w:spacing w:val="6"/>
          <w:w w:val="105"/>
          <w:sz w:val="16"/>
        </w:rPr>
        <w:t>-6</w:t>
      </w:r>
    </w:p>
    <w:p>
      <w:pPr>
        <w:tabs>
          <w:tab w:pos="1029" w:val="left" w:leader="none"/>
          <w:tab w:pos="1824" w:val="left" w:leader="none"/>
          <w:tab w:pos="2634" w:val="left" w:leader="none"/>
          <w:tab w:pos="3429" w:val="left" w:leader="none"/>
        </w:tabs>
        <w:spacing w:before="56"/>
        <w:ind w:left="220" w:right="0" w:firstLine="0"/>
        <w:jc w:val="left"/>
        <w:rPr>
          <w:sz w:val="16"/>
        </w:rPr>
      </w:pPr>
      <w:r>
        <w:rPr>
          <w:spacing w:val="5"/>
          <w:w w:val="105"/>
          <w:sz w:val="16"/>
        </w:rPr>
        <w:t>1995</w:t>
        <w:tab/>
        <w:t>1997</w:t>
        <w:tab/>
        <w:t>1999</w:t>
        <w:tab/>
      </w:r>
      <w:r>
        <w:rPr>
          <w:spacing w:val="3"/>
          <w:w w:val="105"/>
          <w:sz w:val="16"/>
        </w:rPr>
        <w:t>2001</w:t>
        <w:tab/>
      </w:r>
      <w:r>
        <w:rPr>
          <w:spacing w:val="7"/>
          <w:w w:val="105"/>
          <w:sz w:val="16"/>
        </w:rPr>
        <w:t>2003</w:t>
      </w:r>
    </w:p>
    <w:p>
      <w:pPr>
        <w:spacing w:line="292" w:lineRule="auto" w:before="56"/>
        <w:ind w:left="220" w:right="1129" w:firstLine="0"/>
        <w:jc w:val="left"/>
        <w:rPr>
          <w:sz w:val="16"/>
        </w:rPr>
      </w:pPr>
      <w:r>
        <w:rPr>
          <w:w w:val="105"/>
          <w:sz w:val="16"/>
        </w:rPr>
        <w:t>Note: Labour costs are 34.8% of gross output. Source: ONS</w:t>
      </w:r>
    </w:p>
    <w:p>
      <w:pPr>
        <w:pStyle w:val="Heading1"/>
        <w:spacing w:line="247" w:lineRule="auto" w:before="66"/>
        <w:ind w:right="987"/>
      </w:pPr>
      <w:r>
        <w:rPr>
          <w:b w:val="0"/>
        </w:rPr>
        <w:br w:type="column"/>
      </w:r>
      <w:r>
        <w:rPr/>
        <w:t>Figure 8: Materials, fuels and services inflation</w:t>
      </w:r>
    </w:p>
    <w:p>
      <w:pPr>
        <w:spacing w:before="106"/>
        <w:ind w:left="2635" w:right="0" w:firstLine="0"/>
        <w:jc w:val="left"/>
        <w:rPr>
          <w:sz w:val="16"/>
        </w:rPr>
      </w:pPr>
      <w:r>
        <w:rPr>
          <w:w w:val="105"/>
          <w:sz w:val="16"/>
        </w:rPr>
        <w:t>Percentage changes on a year</w:t>
      </w:r>
    </w:p>
    <w:p>
      <w:pPr>
        <w:spacing w:before="131"/>
        <w:ind w:left="0" w:right="519" w:firstLine="0"/>
        <w:jc w:val="right"/>
        <w:rPr>
          <w:sz w:val="16"/>
        </w:rPr>
      </w:pPr>
      <w:r>
        <w:rPr/>
        <w:pict>
          <v:group style="position:absolute;margin-left:329.25pt;margin-top:10.64375pt;width:192.4pt;height:134.25pt;mso-position-horizontal-relative:page;mso-position-vertical-relative:paragraph;z-index:251687936" coordorigin="6585,213" coordsize="3848,2685">
            <v:shape style="position:absolute;left:6600;top:220;width:3825;height:2670" coordorigin="6600,220" coordsize="3825,2670" path="m10380,220l10380,2890,10425,2890m10380,2650l10425,2650m10380,2395l10425,2395m10380,2155l10425,2155m10380,1930l10425,1930m10380,1690l10425,1690m10380,1435l10425,1435m10380,1195l10425,1195m10380,955l10425,955m10380,715l10425,715m10380,460l10425,460m10380,220l10425,220m6600,2890l10380,2890m6600,2890l6600,2845m7575,2890l7575,2845m8565,2890l8565,2845m9525,2890l9525,2845e" filled="false" stroked="true" strokeweight=".75pt" strokecolor="#000000">
              <v:path arrowok="t"/>
              <v:stroke dashstyle="solid"/>
            </v:shape>
            <v:line style="position:absolute" from="6600,2230" to="6720,2605" stroked="true" strokeweight="1.5pt" strokecolor="#000080">
              <v:stroke dashstyle="solid"/>
            </v:line>
            <v:shape style="position:absolute;left:6720;top:445;width:2310;height:2160" coordorigin="6720,445" coordsize="2310,2160" path="m6720,2605l6840,2410m6840,2410l6960,2500m6960,2500l7095,2575m7095,2575l7215,2440m7215,2440l7335,2560m7335,2560l7455,2530m7455,2530l7575,2200m7575,2200l7695,1810m7695,1810l7830,1330m7830,1330l7950,970m7950,970l8070,640m8070,640l8190,610m8190,610l8310,445m8310,445l8430,475m8430,475l8565,970m8565,970l8685,970m8685,970l8805,1870m8805,1870l8910,2485m8910,2485l9030,2230e" filled="false" stroked="true" strokeweight="1.5pt" strokecolor="#000080">
              <v:path arrowok="t"/>
              <v:stroke dashstyle="solid"/>
            </v:shape>
            <v:line style="position:absolute" from="9015,2238" to="9165,2238" stroked="true" strokeweight="2.25pt" strokecolor="#000080">
              <v:stroke dashstyle="solid"/>
            </v:line>
            <v:shape style="position:absolute;left:9150;top:970;width:990;height:1275" coordorigin="9150,970" coordsize="990,1275" path="m9150,2245l9285,1930m9285,1930l9405,1480m9405,1480l9525,1240m9525,1240l9645,1510m9645,1510l9765,1270m9765,1270l9885,1105m9885,1105l10020,1480m10020,1480l10140,970e" filled="false" stroked="true" strokeweight="1.5pt" strokecolor="#000080">
              <v:path arrowok="t"/>
              <v:stroke dashstyle="solid"/>
            </v:shape>
            <v:line style="position:absolute" from="6600,1060" to="6720,1135" stroked="true" strokeweight="1.5pt" strokecolor="#ff00ff">
              <v:stroke dashstyle="solid"/>
            </v:line>
            <v:shape style="position:absolute;left:6720;top:760;width:1110;height:570" coordorigin="6720,760" coordsize="1110,570" path="m6720,1135l6840,1240m6840,1240l6960,1105m6960,1105l7095,1255m7095,1255l7215,940m7215,940l7335,760m7335,760l7455,835m7455,835l7575,880m7575,880l7695,1195m7695,1195l7830,1330e" filled="false" stroked="true" strokeweight="1.5pt" strokecolor="#ff00ff">
              <v:path arrowok="t"/>
              <v:stroke dashstyle="solid"/>
            </v:shape>
            <v:line style="position:absolute" from="7815,1338" to="7965,1338" stroked="true" strokeweight="2.25pt" strokecolor="#ff00ff">
              <v:stroke dashstyle="solid"/>
            </v:line>
            <v:shape style="position:absolute;left:7950;top:835;width:1080;height:555" coordorigin="7950,835" coordsize="1080,555" path="m7950,1345l8070,1345m8070,1345l8190,1390m8190,1390l8310,1360m8310,1360l8430,1330m8430,1330l8565,1225m8565,1225l8685,1090m8685,1090l8805,1030m8805,1030l8910,835m8910,835l9030,955e" filled="false" stroked="true" strokeweight="1.5pt" strokecolor="#ff00ff">
              <v:path arrowok="t"/>
              <v:stroke dashstyle="solid"/>
            </v:shape>
            <v:line style="position:absolute" from="9015,948" to="9165,948" stroked="true" strokeweight="2.25pt" strokecolor="#ff00ff">
              <v:stroke dashstyle="solid"/>
            </v:line>
            <v:shape style="position:absolute;left:9150;top:910;width:990;height:375" coordorigin="9150,910" coordsize="990,375" path="m9150,940l9285,910m9285,910l9405,1105m9405,1105l9525,1015m9645,1015l9765,1060m9765,1060l9885,1135m9885,1135l10020,1240m10020,1240l10140,1285e" filled="false" stroked="true" strokeweight="1.5pt" strokecolor="#ff00ff">
              <v:path arrowok="t"/>
              <v:stroke dashstyle="solid"/>
            </v:shape>
            <v:shape style="position:absolute;left:6885;top:493;width:575;height:183" type="#_x0000_t202" filled="false" stroked="false">
              <v:textbox inset="0,0,0,0">
                <w:txbxContent>
                  <w:p>
                    <w:pPr>
                      <w:spacing w:line="181" w:lineRule="exact" w:before="0"/>
                      <w:ind w:left="0" w:right="0" w:firstLine="0"/>
                      <w:jc w:val="left"/>
                      <w:rPr>
                        <w:sz w:val="16"/>
                      </w:rPr>
                    </w:pPr>
                    <w:r>
                      <w:rPr>
                        <w:color w:val="FF00FF"/>
                        <w:sz w:val="16"/>
                      </w:rPr>
                      <w:t>Services</w:t>
                    </w:r>
                  </w:p>
                </w:txbxContent>
              </v:textbox>
              <w10:wrap type="none"/>
            </v:shape>
            <v:shape style="position:absolute;left:9525;top:868;width:177;height:183" type="#_x0000_t202" filled="false" stroked="false">
              <v:textbox inset="0,0,0,0">
                <w:txbxContent>
                  <w:p>
                    <w:pPr>
                      <w:spacing w:line="181" w:lineRule="exact" w:before="0"/>
                      <w:ind w:left="0" w:right="0" w:firstLine="0"/>
                      <w:jc w:val="left"/>
                      <w:rPr>
                        <w:sz w:val="16"/>
                      </w:rPr>
                    </w:pPr>
                    <w:r>
                      <w:rPr>
                        <w:w w:val="102"/>
                        <w:sz w:val="16"/>
                        <w:u w:val="thick" w:color="FF00FF"/>
                      </w:rPr>
                      <w:t> </w:t>
                    </w:r>
                    <w:r>
                      <w:rPr>
                        <w:spacing w:val="-5"/>
                        <w:sz w:val="16"/>
                        <w:u w:val="thick" w:color="FF00FF"/>
                      </w:rPr>
                      <w:t> </w:t>
                    </w:r>
                  </w:p>
                </w:txbxContent>
              </v:textbox>
              <w10:wrap type="none"/>
            </v:shape>
            <v:shape style="position:absolute;left:8760;top:2518;width:1325;height:183" type="#_x0000_t202" filled="false" stroked="false">
              <v:textbox inset="0,0,0,0">
                <w:txbxContent>
                  <w:p>
                    <w:pPr>
                      <w:spacing w:line="181" w:lineRule="exact" w:before="0"/>
                      <w:ind w:left="0" w:right="0" w:firstLine="0"/>
                      <w:jc w:val="left"/>
                      <w:rPr>
                        <w:sz w:val="16"/>
                      </w:rPr>
                    </w:pPr>
                    <w:r>
                      <w:rPr>
                        <w:color w:val="000080"/>
                        <w:w w:val="105"/>
                        <w:sz w:val="16"/>
                      </w:rPr>
                      <w:t>Materials and</w:t>
                    </w:r>
                    <w:r>
                      <w:rPr>
                        <w:color w:val="000080"/>
                        <w:spacing w:val="-17"/>
                        <w:w w:val="105"/>
                        <w:sz w:val="16"/>
                      </w:rPr>
                      <w:t> </w:t>
                    </w:r>
                    <w:r>
                      <w:rPr>
                        <w:color w:val="000080"/>
                        <w:w w:val="105"/>
                        <w:sz w:val="16"/>
                      </w:rPr>
                      <w:t>Fuels</w:t>
                    </w:r>
                  </w:p>
                </w:txbxContent>
              </v:textbox>
              <w10:wrap type="none"/>
            </v:shape>
            <w10:wrap type="none"/>
          </v:group>
        </w:pict>
      </w:r>
      <w:r>
        <w:rPr>
          <w:spacing w:val="7"/>
          <w:sz w:val="16"/>
        </w:rPr>
        <w:t>10</w:t>
      </w:r>
    </w:p>
    <w:p>
      <w:pPr>
        <w:spacing w:before="56"/>
        <w:ind w:left="0" w:right="615" w:firstLine="0"/>
        <w:jc w:val="right"/>
        <w:rPr>
          <w:sz w:val="16"/>
        </w:rPr>
      </w:pPr>
      <w:r>
        <w:rPr>
          <w:w w:val="102"/>
          <w:sz w:val="16"/>
        </w:rPr>
        <w:t>8</w:t>
      </w:r>
    </w:p>
    <w:p>
      <w:pPr>
        <w:spacing w:before="71"/>
        <w:ind w:left="0" w:right="615" w:firstLine="0"/>
        <w:jc w:val="right"/>
        <w:rPr>
          <w:sz w:val="16"/>
        </w:rPr>
      </w:pPr>
      <w:r>
        <w:rPr>
          <w:w w:val="102"/>
          <w:sz w:val="16"/>
        </w:rPr>
        <w:t>6</w:t>
      </w:r>
    </w:p>
    <w:p>
      <w:pPr>
        <w:spacing w:before="56"/>
        <w:ind w:left="0" w:right="615" w:firstLine="0"/>
        <w:jc w:val="right"/>
        <w:rPr>
          <w:sz w:val="16"/>
        </w:rPr>
      </w:pPr>
      <w:r>
        <w:rPr>
          <w:w w:val="102"/>
          <w:sz w:val="16"/>
        </w:rPr>
        <w:t>4</w:t>
      </w:r>
    </w:p>
    <w:p>
      <w:pPr>
        <w:spacing w:before="56"/>
        <w:ind w:left="0" w:right="615" w:firstLine="0"/>
        <w:jc w:val="right"/>
        <w:rPr>
          <w:sz w:val="16"/>
        </w:rPr>
      </w:pPr>
      <w:r>
        <w:rPr>
          <w:w w:val="102"/>
          <w:sz w:val="16"/>
        </w:rPr>
        <w:t>2</w:t>
      </w:r>
    </w:p>
    <w:p>
      <w:pPr>
        <w:spacing w:before="56"/>
        <w:ind w:left="0" w:right="615" w:firstLine="0"/>
        <w:jc w:val="right"/>
        <w:rPr>
          <w:sz w:val="16"/>
        </w:rPr>
      </w:pPr>
      <w:r>
        <w:rPr>
          <w:w w:val="102"/>
          <w:sz w:val="16"/>
        </w:rPr>
        <w:t>0</w:t>
      </w:r>
    </w:p>
    <w:p>
      <w:pPr>
        <w:spacing w:before="71"/>
        <w:ind w:left="0" w:right="549" w:firstLine="0"/>
        <w:jc w:val="right"/>
        <w:rPr>
          <w:sz w:val="16"/>
        </w:rPr>
      </w:pPr>
      <w:r>
        <w:rPr>
          <w:spacing w:val="6"/>
          <w:sz w:val="16"/>
        </w:rPr>
        <w:t>-2</w:t>
      </w:r>
    </w:p>
    <w:p>
      <w:pPr>
        <w:spacing w:before="56"/>
        <w:ind w:left="0" w:right="549" w:firstLine="0"/>
        <w:jc w:val="right"/>
        <w:rPr>
          <w:sz w:val="16"/>
        </w:rPr>
      </w:pPr>
      <w:r>
        <w:rPr>
          <w:spacing w:val="6"/>
          <w:sz w:val="16"/>
        </w:rPr>
        <w:t>-4</w:t>
      </w:r>
    </w:p>
    <w:p>
      <w:pPr>
        <w:spacing w:before="41"/>
        <w:ind w:left="0" w:right="549" w:firstLine="0"/>
        <w:jc w:val="right"/>
        <w:rPr>
          <w:sz w:val="16"/>
        </w:rPr>
      </w:pPr>
      <w:r>
        <w:rPr>
          <w:spacing w:val="6"/>
          <w:sz w:val="16"/>
        </w:rPr>
        <w:t>-6</w:t>
      </w:r>
    </w:p>
    <w:p>
      <w:pPr>
        <w:spacing w:before="56"/>
        <w:ind w:left="0" w:right="549" w:firstLine="0"/>
        <w:jc w:val="right"/>
        <w:rPr>
          <w:sz w:val="16"/>
        </w:rPr>
      </w:pPr>
      <w:r>
        <w:rPr>
          <w:spacing w:val="6"/>
          <w:sz w:val="16"/>
        </w:rPr>
        <w:t>-8</w:t>
      </w:r>
    </w:p>
    <w:p>
      <w:pPr>
        <w:spacing w:before="71"/>
        <w:ind w:left="0" w:right="459" w:firstLine="0"/>
        <w:jc w:val="right"/>
        <w:rPr>
          <w:sz w:val="16"/>
        </w:rPr>
      </w:pPr>
      <w:r>
        <w:rPr>
          <w:spacing w:val="7"/>
          <w:sz w:val="16"/>
        </w:rPr>
        <w:t>-10</w:t>
      </w:r>
    </w:p>
    <w:p>
      <w:pPr>
        <w:spacing w:before="56"/>
        <w:ind w:left="0" w:right="459" w:firstLine="0"/>
        <w:jc w:val="right"/>
        <w:rPr>
          <w:sz w:val="16"/>
        </w:rPr>
      </w:pPr>
      <w:r>
        <w:rPr>
          <w:spacing w:val="7"/>
          <w:sz w:val="16"/>
        </w:rPr>
        <w:t>-12</w:t>
      </w:r>
    </w:p>
    <w:p>
      <w:pPr>
        <w:tabs>
          <w:tab w:pos="1194" w:val="left" w:leader="none"/>
          <w:tab w:pos="2184" w:val="left" w:leader="none"/>
          <w:tab w:pos="3144" w:val="left" w:leader="none"/>
        </w:tabs>
        <w:spacing w:before="56"/>
        <w:ind w:left="219" w:right="0" w:firstLine="0"/>
        <w:jc w:val="left"/>
        <w:rPr>
          <w:sz w:val="16"/>
        </w:rPr>
      </w:pPr>
      <w:r>
        <w:rPr>
          <w:spacing w:val="5"/>
          <w:w w:val="105"/>
          <w:sz w:val="16"/>
        </w:rPr>
        <w:t>1997</w:t>
        <w:tab/>
        <w:t>1999</w:t>
        <w:tab/>
        <w:t>2001</w:t>
        <w:tab/>
      </w:r>
      <w:r>
        <w:rPr>
          <w:spacing w:val="7"/>
          <w:w w:val="105"/>
          <w:sz w:val="16"/>
        </w:rPr>
        <w:t>2003</w:t>
      </w:r>
    </w:p>
    <w:p>
      <w:pPr>
        <w:spacing w:line="292" w:lineRule="auto" w:before="56"/>
        <w:ind w:left="220" w:right="280" w:firstLine="0"/>
        <w:jc w:val="left"/>
        <w:rPr>
          <w:sz w:val="16"/>
        </w:rPr>
      </w:pPr>
      <w:r>
        <w:rPr>
          <w:w w:val="105"/>
          <w:sz w:val="16"/>
        </w:rPr>
        <w:t>Note: Materials and fuels are 20.9% of gross output, business services are 15.6%.</w:t>
      </w:r>
    </w:p>
    <w:p>
      <w:pPr>
        <w:spacing w:before="1"/>
        <w:ind w:left="220" w:right="0" w:firstLine="0"/>
        <w:jc w:val="left"/>
        <w:rPr>
          <w:sz w:val="16"/>
        </w:rPr>
      </w:pPr>
      <w:r>
        <w:rPr>
          <w:w w:val="105"/>
          <w:sz w:val="16"/>
        </w:rPr>
        <w:t>Source: ONS</w:t>
      </w:r>
    </w:p>
    <w:p>
      <w:pPr>
        <w:spacing w:after="0"/>
        <w:jc w:val="left"/>
        <w:rPr>
          <w:sz w:val="16"/>
        </w:rPr>
        <w:sectPr>
          <w:pgSz w:w="11920" w:h="16840"/>
          <w:pgMar w:header="0" w:footer="779" w:top="740" w:bottom="960" w:left="1100" w:right="720"/>
          <w:cols w:num="2" w:equalWidth="0">
            <w:col w:w="4936" w:space="164"/>
            <w:col w:w="5000"/>
          </w:cols>
        </w:sectPr>
      </w:pPr>
    </w:p>
    <w:p>
      <w:pPr>
        <w:pStyle w:val="BodyText"/>
        <w:spacing w:before="2"/>
        <w:rPr>
          <w:sz w:val="23"/>
        </w:rPr>
      </w:pPr>
    </w:p>
    <w:p>
      <w:pPr>
        <w:spacing w:after="0"/>
        <w:rPr>
          <w:sz w:val="23"/>
        </w:rPr>
        <w:sectPr>
          <w:type w:val="continuous"/>
          <w:pgSz w:w="11920" w:h="16840"/>
          <w:pgMar w:top="1180" w:bottom="280" w:left="1100" w:right="720"/>
        </w:sectPr>
      </w:pPr>
    </w:p>
    <w:p>
      <w:pPr>
        <w:pStyle w:val="Heading1"/>
        <w:tabs>
          <w:tab w:pos="5199" w:val="left" w:leader="none"/>
        </w:tabs>
        <w:spacing w:line="235" w:lineRule="auto" w:before="94"/>
        <w:ind w:left="5200" w:hanging="5100"/>
      </w:pPr>
      <w:r>
        <w:rPr/>
        <w:t>Figure 9: Exchange</w:t>
      </w:r>
      <w:r>
        <w:rPr>
          <w:spacing w:val="-13"/>
        </w:rPr>
        <w:t> </w:t>
      </w:r>
      <w:r>
        <w:rPr/>
        <w:t>rate</w:t>
      </w:r>
      <w:r>
        <w:rPr>
          <w:spacing w:val="-4"/>
        </w:rPr>
        <w:t> </w:t>
      </w:r>
      <w:r>
        <w:rPr/>
        <w:t>(ERI)</w:t>
        <w:tab/>
        <w:t>Figure 10: Sterling world export </w:t>
      </w:r>
      <w:r>
        <w:rPr>
          <w:spacing w:val="-4"/>
        </w:rPr>
        <w:t>price </w:t>
      </w:r>
      <w:r>
        <w:rPr/>
        <w:t>inflation</w:t>
      </w:r>
    </w:p>
    <w:p>
      <w:pPr>
        <w:spacing w:before="115"/>
        <w:ind w:left="0" w:right="4370" w:firstLine="0"/>
        <w:jc w:val="right"/>
        <w:rPr>
          <w:sz w:val="16"/>
        </w:rPr>
      </w:pPr>
      <w:r>
        <w:rPr>
          <w:spacing w:val="6"/>
          <w:sz w:val="16"/>
        </w:rPr>
        <w:t>1995=100</w:t>
      </w:r>
    </w:p>
    <w:p>
      <w:pPr>
        <w:spacing w:before="101"/>
        <w:ind w:left="0" w:right="4370" w:firstLine="0"/>
        <w:jc w:val="right"/>
        <w:rPr>
          <w:sz w:val="16"/>
        </w:rPr>
      </w:pPr>
      <w:r>
        <w:rPr/>
        <w:pict>
          <v:group style="position:absolute;margin-left:74.25pt;margin-top:9.143750pt;width:200.65pt;height:135pt;mso-position-horizontal-relative:page;mso-position-vertical-relative:paragraph;z-index:251688960" coordorigin="1485,183" coordsize="4013,2700">
            <v:shape style="position:absolute;left:1500;top:190;width:3990;height:2685" coordorigin="1500,190" coordsize="3990,2685" path="m5445,190l5445,2875,5490,2875m5445,2485l5490,2485m5445,2110l5490,2110m5445,1735l5490,1735m5445,1345l5490,1345m5445,955l5490,955m5445,580l5490,580m5445,190l5490,190m1500,2875l5445,2875m1500,2875l1500,2830m2295,2875l2295,2830m3090,2875l3090,2830m3885,2875l3885,2830m4680,2875l4680,2830e" filled="false" stroked="true" strokeweight=".75pt" strokecolor="#000000">
              <v:path arrowok="t"/>
              <v:stroke dashstyle="solid"/>
            </v:shape>
            <v:line style="position:absolute" from="1500,2215" to="1530,2305" stroked="true" strokeweight="1.5pt" strokecolor="#000080">
              <v:stroke dashstyle="solid"/>
            </v:line>
            <v:line style="position:absolute" from="1530,2305" to="1560,2440" stroked="true" strokeweight="1.5pt" strokecolor="#000080">
              <v:stroke dashstyle="solid"/>
            </v:line>
            <v:shape style="position:absolute;left:1560;top:2230;width:645;height:420" coordorigin="1560,2230" coordsize="645,420" path="m1560,2440l1605,2530m1605,2530l1635,2545m1635,2545l1665,2560m1665,2560l1695,2605m1695,2605l1740,2530m1740,2530l1770,2500m1770,2500l1800,2545m1800,2545l1830,2620m1830,2620l1860,2650m1860,2650l1905,2620m1905,2620l1935,2590m1935,2590l1965,2605m1965,2605l1995,2590m1995,2590l2025,2515m2025,2515l2070,2410m2070,2410l2100,2440m2100,2440l2130,2515m2130,2515l2160,2410m2160,2410l2205,2230e" filled="false" stroked="true" strokeweight="1.5pt" strokecolor="#000080">
              <v:path arrowok="t"/>
              <v:stroke dashstyle="solid"/>
            </v:shape>
            <v:line style="position:absolute" from="2220,1945" to="2220,2245" stroked="true" strokeweight="3pt" strokecolor="#000080">
              <v:stroke dashstyle="solid"/>
            </v:line>
            <v:shape style="position:absolute;left:2235;top:805;width:570;height:1155" coordorigin="2235,805" coordsize="570,1155" path="m2235,1960l2265,1795m2265,1795l2295,1660m2295,1660l2325,1555m2325,1555l2370,1540m2370,1540l2400,1390m2400,1390l2430,1420m2430,1420l2460,1315m2460,1315l2505,1000m2505,1000l2535,1150m2535,1150l2565,1315m2565,1315l2595,1255m2595,1255l2625,1045m2625,1045l2670,1015m2670,1015l2700,985m2700,985l2730,985m2730,985l2760,820m2760,820l2805,805e" filled="false" stroked="true" strokeweight="1.5pt" strokecolor="#000080">
              <v:path arrowok="t"/>
              <v:stroke dashstyle="solid"/>
            </v:shape>
            <v:line style="position:absolute" from="2820,790" to="2820,1090" stroked="true" strokeweight="3pt" strokecolor="#000080">
              <v:stroke dashstyle="solid"/>
            </v:line>
            <v:shape style="position:absolute;left:2835;top:565;width:795;height:810" coordorigin="2835,565" coordsize="795,810" path="m2835,1075l2865,925m2865,925l2895,940m2895,940l2925,985m2925,985l2970,1090m2970,1090l3000,1300m3000,1300l3030,1300m3030,1300l3060,1315m3060,1315l3090,1375m3090,1375l3135,1270m3135,1270l3165,1135m3165,1135l3195,1090m3195,1090l3225,1015m3225,1015l3270,985m3270,985l3300,1075m3300,1075l3330,1090m3330,1090l3360,985m3360,985l3390,925m3390,925l3435,910m3435,910l3465,835m3465,835l3495,685m3495,685l3525,700m3525,700l3570,700m3570,700l3600,565m3600,565l3630,700e" filled="false" stroked="true" strokeweight="1.5pt" strokecolor="#000080">
              <v:path arrowok="t"/>
              <v:stroke dashstyle="solid"/>
            </v:shape>
            <v:line style="position:absolute" from="3645,685" to="3645,1000" stroked="true" strokeweight="3pt" strokecolor="#000080">
              <v:stroke dashstyle="solid"/>
            </v:line>
            <v:shape style="position:absolute;left:3660;top:640;width:1725;height:870" coordorigin="3660,640" coordsize="1725,870" path="m3660,985l3690,910m3690,910l3735,775m3735,775l3750,865m3750,865l3780,640m3780,640l3810,775m3810,775l3855,865m3855,865l3885,1015m3885,1015l3915,1030m3915,1030l3945,955m3945,955l3975,895m3975,895l4020,835m4020,835l4050,820m4050,820l4080,790m4080,790l4110,955m4110,955l4140,880m4140,880l4185,910m4185,910l4215,880m4215,880l4245,835m4245,835l4275,805m4275,805l4320,775m4320,775l4350,835m4350,835l4380,790m4380,790l4410,925m4410,925l4440,1060m4440,1060l4485,940m4485,940l4515,940m4515,940l4545,850m4545,850l4575,835m4575,835l4620,895m4620,895l4650,925m4650,925l4680,1045m4680,1045l4710,1150m4710,1150l4740,1300m4740,1300l4785,1360m4785,1360l4815,1510m4815,1510l4845,1375m4845,1375l4875,1390m4875,1390l4920,1420m4920,1420l4950,1405m4950,1405l4980,1360m4980,1360l5010,1315m5010,1315l5040,1330m5040,1330l5085,1165m5085,1165l5115,970m5115,970l5145,970m5145,970l5175,925m5175,925l5205,985m5205,985l5250,910m5250,910l5280,895m5280,895l5310,955m5310,955l5340,1090m5340,1090l5385,1180e" filled="false" stroked="true" strokeweight="1.5pt" strokecolor="#000080">
              <v:path arrowok="t"/>
              <v:stroke dashstyle="solid"/>
            </v:shape>
            <v:line style="position:absolute" from="5385,1180" to="5415,1210" stroked="true" strokeweight="1.5pt" strokecolor="#000080">
              <v:stroke dashstyle="solid"/>
            </v:line>
            <v:line style="position:absolute" from="5415,1210" to="5445,1075" stroked="true" strokeweight="1.5pt" strokecolor="#000080">
              <v:stroke dashstyle="solid"/>
            </v:line>
            <w10:wrap type="none"/>
          </v:group>
        </w:pict>
      </w:r>
      <w:r>
        <w:rPr/>
        <w:pict>
          <v:group style="position:absolute;margin-left:318.375pt;margin-top:5.39375pt;width:208.5pt;height:123pt;mso-position-horizontal-relative:page;mso-position-vertical-relative:paragraph;z-index:-253797376" coordorigin="6368,108" coordsize="4170,2460">
            <v:shape style="position:absolute;left:6375;top:115;width:4155;height:2445" coordorigin="6375,115" coordsize="4155,2445" path="m10485,115l10485,2560,10530,2560m10485,2290l10530,2290m10485,2020l10530,2020m10485,1735l10530,1735m10485,1480l10530,1480m10485,1210l10530,1210m10485,940l10530,940m10485,655l10530,655m10485,385l10530,385m10485,115l10530,115m6375,1210l10485,1210m6375,1210l6375,1165m6795,1210l6795,1165m7200,1210l7200,1165m7620,1210l7620,1165m8025,1210l8025,1165m8445,1210l8445,1165m8850,1210l8850,1165m9255,1210l9255,1165m9660,1210l9660,1165m10080,1210l10080,1165m10485,1210l10485,1165e" filled="false" stroked="true" strokeweight=".75pt" strokecolor="#000000">
              <v:path arrowok="t"/>
              <v:stroke dashstyle="solid"/>
            </v:shape>
            <v:shape style="position:absolute;left:6585;top:460;width:2055;height:1770" coordorigin="6585,460" coordsize="2055,1770" path="m6585,880l6990,1090m6990,1090l7410,2230m7410,2230l7815,1525m7815,1525l8235,1405m8235,1405l8640,460e" filled="false" stroked="true" strokeweight="1.5pt" strokecolor="#000080">
              <v:path arrowok="t"/>
              <v:stroke dashstyle="solid"/>
            </v:shape>
            <v:line style="position:absolute" from="8625,445" to="9060,445" stroked="true" strokeweight="3pt" strokecolor="#000080">
              <v:stroke dashstyle="solid"/>
            </v:line>
            <v:line style="position:absolute" from="9045,430" to="9450,1825" stroked="true" strokeweight="1.5pt" strokecolor="#000080">
              <v:stroke dashstyle="solid"/>
            </v:line>
            <v:line style="position:absolute" from="9435,1810" to="9885,1810" stroked="true" strokeweight="3pt" strokecolor="#000080">
              <v:stroke dashstyle="solid"/>
            </v:line>
            <v:line style="position:absolute" from="9870,1795" to="10275,1660" stroked="true" strokeweight="1.5pt" strokecolor="#000080">
              <v:stroke dashstyle="solid"/>
            </v:line>
            <w10:wrap type="none"/>
          </v:group>
        </w:pict>
      </w:r>
      <w:r>
        <w:rPr>
          <w:spacing w:val="7"/>
          <w:sz w:val="16"/>
        </w:rPr>
        <w:t>115</w:t>
      </w:r>
    </w:p>
    <w:p>
      <w:pPr>
        <w:pStyle w:val="BodyText"/>
        <w:spacing w:before="10"/>
        <w:rPr>
          <w:sz w:val="17"/>
        </w:rPr>
      </w:pPr>
    </w:p>
    <w:p>
      <w:pPr>
        <w:spacing w:before="0"/>
        <w:ind w:left="0" w:right="4370" w:firstLine="0"/>
        <w:jc w:val="right"/>
        <w:rPr>
          <w:sz w:val="16"/>
        </w:rPr>
      </w:pPr>
      <w:r>
        <w:rPr>
          <w:spacing w:val="7"/>
          <w:sz w:val="16"/>
        </w:rPr>
        <w:t>110</w:t>
      </w:r>
    </w:p>
    <w:p>
      <w:pPr>
        <w:pStyle w:val="BodyText"/>
        <w:spacing w:before="7"/>
        <w:rPr>
          <w:sz w:val="16"/>
        </w:rPr>
      </w:pPr>
    </w:p>
    <w:p>
      <w:pPr>
        <w:spacing w:before="0"/>
        <w:ind w:left="0" w:right="4370" w:firstLine="0"/>
        <w:jc w:val="right"/>
        <w:rPr>
          <w:sz w:val="16"/>
        </w:rPr>
      </w:pPr>
      <w:r>
        <w:rPr>
          <w:spacing w:val="7"/>
          <w:sz w:val="16"/>
        </w:rPr>
        <w:t>105</w:t>
      </w:r>
    </w:p>
    <w:p>
      <w:pPr>
        <w:pStyle w:val="BodyText"/>
        <w:spacing w:before="11"/>
        <w:rPr>
          <w:sz w:val="17"/>
        </w:rPr>
      </w:pPr>
    </w:p>
    <w:p>
      <w:pPr>
        <w:spacing w:before="0"/>
        <w:ind w:left="0" w:right="4370" w:firstLine="0"/>
        <w:jc w:val="right"/>
        <w:rPr>
          <w:sz w:val="16"/>
        </w:rPr>
      </w:pPr>
      <w:r>
        <w:rPr>
          <w:spacing w:val="7"/>
          <w:sz w:val="16"/>
        </w:rPr>
        <w:t>100</w:t>
      </w:r>
    </w:p>
    <w:p>
      <w:pPr>
        <w:pStyle w:val="BodyText"/>
        <w:spacing w:before="10"/>
        <w:rPr>
          <w:sz w:val="17"/>
        </w:rPr>
      </w:pPr>
    </w:p>
    <w:p>
      <w:pPr>
        <w:spacing w:before="0"/>
        <w:ind w:left="0" w:right="4460" w:firstLine="0"/>
        <w:jc w:val="right"/>
        <w:rPr>
          <w:sz w:val="16"/>
        </w:rPr>
      </w:pPr>
      <w:r>
        <w:rPr>
          <w:spacing w:val="7"/>
          <w:sz w:val="16"/>
        </w:rPr>
        <w:t>95</w:t>
      </w:r>
    </w:p>
    <w:p>
      <w:pPr>
        <w:pStyle w:val="BodyText"/>
        <w:spacing w:before="7"/>
        <w:rPr>
          <w:sz w:val="16"/>
        </w:rPr>
      </w:pPr>
    </w:p>
    <w:p>
      <w:pPr>
        <w:spacing w:before="0"/>
        <w:ind w:left="0" w:right="4460" w:firstLine="0"/>
        <w:jc w:val="right"/>
        <w:rPr>
          <w:sz w:val="16"/>
        </w:rPr>
      </w:pPr>
      <w:r>
        <w:rPr>
          <w:spacing w:val="7"/>
          <w:sz w:val="16"/>
        </w:rPr>
        <w:t>90</w:t>
      </w:r>
    </w:p>
    <w:p>
      <w:pPr>
        <w:pStyle w:val="BodyText"/>
        <w:spacing w:before="7"/>
        <w:rPr>
          <w:sz w:val="16"/>
        </w:rPr>
      </w:pPr>
    </w:p>
    <w:p>
      <w:pPr>
        <w:spacing w:before="0"/>
        <w:ind w:left="0" w:right="4460" w:firstLine="0"/>
        <w:jc w:val="right"/>
        <w:rPr>
          <w:sz w:val="16"/>
        </w:rPr>
      </w:pPr>
      <w:r>
        <w:rPr>
          <w:spacing w:val="7"/>
          <w:sz w:val="16"/>
        </w:rPr>
        <w:t>85</w:t>
      </w:r>
    </w:p>
    <w:p>
      <w:pPr>
        <w:pStyle w:val="BodyText"/>
        <w:rPr>
          <w:sz w:val="18"/>
        </w:rPr>
      </w:pPr>
      <w:r>
        <w:rPr/>
        <w:br w:type="column"/>
      </w:r>
      <w:r>
        <w:rPr>
          <w:sz w:val="18"/>
        </w:rPr>
      </w:r>
    </w:p>
    <w:p>
      <w:pPr>
        <w:pStyle w:val="BodyText"/>
        <w:rPr>
          <w:sz w:val="18"/>
        </w:rPr>
      </w:pPr>
    </w:p>
    <w:p>
      <w:pPr>
        <w:pStyle w:val="BodyText"/>
        <w:rPr>
          <w:sz w:val="18"/>
        </w:rPr>
      </w:pPr>
    </w:p>
    <w:p>
      <w:pPr>
        <w:spacing w:line="273" w:lineRule="auto" w:before="129"/>
        <w:ind w:left="72" w:right="293" w:firstLine="0"/>
        <w:jc w:val="center"/>
        <w:rPr>
          <w:sz w:val="16"/>
        </w:rPr>
      </w:pPr>
      <w:r>
        <w:rPr>
          <w:w w:val="105"/>
          <w:sz w:val="16"/>
        </w:rPr>
        <w:t>Per cent 8</w:t>
      </w:r>
    </w:p>
    <w:p>
      <w:pPr>
        <w:spacing w:before="60"/>
        <w:ind w:left="0" w:right="153" w:firstLine="0"/>
        <w:jc w:val="center"/>
        <w:rPr>
          <w:sz w:val="16"/>
        </w:rPr>
      </w:pPr>
      <w:r>
        <w:rPr>
          <w:w w:val="102"/>
          <w:sz w:val="16"/>
        </w:rPr>
        <w:t>6</w:t>
      </w:r>
    </w:p>
    <w:p>
      <w:pPr>
        <w:spacing w:before="86"/>
        <w:ind w:left="0" w:right="153" w:firstLine="0"/>
        <w:jc w:val="center"/>
        <w:rPr>
          <w:sz w:val="16"/>
        </w:rPr>
      </w:pPr>
      <w:r>
        <w:rPr>
          <w:w w:val="102"/>
          <w:sz w:val="16"/>
        </w:rPr>
        <w:t>4</w:t>
      </w:r>
    </w:p>
    <w:p>
      <w:pPr>
        <w:spacing w:before="101"/>
        <w:ind w:left="0" w:right="153" w:firstLine="0"/>
        <w:jc w:val="center"/>
        <w:rPr>
          <w:sz w:val="16"/>
        </w:rPr>
      </w:pPr>
      <w:r>
        <w:rPr>
          <w:w w:val="102"/>
          <w:sz w:val="16"/>
        </w:rPr>
        <w:t>2</w:t>
      </w:r>
    </w:p>
    <w:p>
      <w:pPr>
        <w:spacing w:before="86"/>
        <w:ind w:left="0" w:right="153" w:firstLine="0"/>
        <w:jc w:val="center"/>
        <w:rPr>
          <w:sz w:val="16"/>
        </w:rPr>
      </w:pPr>
      <w:r>
        <w:rPr>
          <w:w w:val="102"/>
          <w:sz w:val="16"/>
        </w:rPr>
        <w:t>0</w:t>
      </w:r>
    </w:p>
    <w:p>
      <w:pPr>
        <w:spacing w:before="86"/>
        <w:ind w:left="72" w:right="157" w:firstLine="0"/>
        <w:jc w:val="center"/>
        <w:rPr>
          <w:sz w:val="16"/>
        </w:rPr>
      </w:pPr>
      <w:r>
        <w:rPr>
          <w:spacing w:val="6"/>
          <w:w w:val="105"/>
          <w:sz w:val="16"/>
        </w:rPr>
        <w:t>-2</w:t>
      </w:r>
    </w:p>
    <w:p>
      <w:pPr>
        <w:spacing w:before="86"/>
        <w:ind w:left="72" w:right="157" w:firstLine="0"/>
        <w:jc w:val="center"/>
        <w:rPr>
          <w:sz w:val="16"/>
        </w:rPr>
      </w:pPr>
      <w:r>
        <w:rPr>
          <w:spacing w:val="6"/>
          <w:w w:val="105"/>
          <w:sz w:val="16"/>
        </w:rPr>
        <w:t>-4</w:t>
      </w:r>
    </w:p>
    <w:p>
      <w:pPr>
        <w:spacing w:before="86"/>
        <w:ind w:left="72" w:right="157" w:firstLine="0"/>
        <w:jc w:val="center"/>
        <w:rPr>
          <w:sz w:val="16"/>
        </w:rPr>
      </w:pPr>
      <w:r>
        <w:rPr>
          <w:spacing w:val="6"/>
          <w:w w:val="105"/>
          <w:sz w:val="16"/>
        </w:rPr>
        <w:t>-6</w:t>
      </w:r>
    </w:p>
    <w:p>
      <w:pPr>
        <w:spacing w:before="86"/>
        <w:ind w:left="72" w:right="157" w:firstLine="0"/>
        <w:jc w:val="center"/>
        <w:rPr>
          <w:sz w:val="16"/>
        </w:rPr>
      </w:pPr>
      <w:r>
        <w:rPr>
          <w:spacing w:val="6"/>
          <w:w w:val="105"/>
          <w:sz w:val="16"/>
        </w:rPr>
        <w:t>-8</w:t>
      </w:r>
    </w:p>
    <w:p>
      <w:pPr>
        <w:spacing w:before="86"/>
        <w:ind w:left="72" w:right="70" w:firstLine="0"/>
        <w:jc w:val="center"/>
        <w:rPr>
          <w:sz w:val="16"/>
        </w:rPr>
      </w:pPr>
      <w:r>
        <w:rPr>
          <w:w w:val="105"/>
          <w:sz w:val="16"/>
        </w:rPr>
        <w:t>-10</w:t>
      </w:r>
    </w:p>
    <w:p>
      <w:pPr>
        <w:spacing w:after="0"/>
        <w:jc w:val="center"/>
        <w:rPr>
          <w:sz w:val="16"/>
        </w:rPr>
        <w:sectPr>
          <w:type w:val="continuous"/>
          <w:pgSz w:w="11920" w:h="16840"/>
          <w:pgMar w:top="1180" w:bottom="280" w:left="1100" w:right="720"/>
          <w:cols w:num="2" w:equalWidth="0">
            <w:col w:w="9108" w:space="40"/>
            <w:col w:w="952"/>
          </w:cols>
        </w:sectPr>
      </w:pPr>
    </w:p>
    <w:p>
      <w:pPr>
        <w:pStyle w:val="BodyText"/>
        <w:rPr>
          <w:sz w:val="18"/>
        </w:rPr>
      </w:pPr>
    </w:p>
    <w:p>
      <w:pPr>
        <w:pStyle w:val="BodyText"/>
        <w:spacing w:before="3"/>
        <w:rPr>
          <w:sz w:val="14"/>
        </w:rPr>
      </w:pPr>
    </w:p>
    <w:p>
      <w:pPr>
        <w:tabs>
          <w:tab w:pos="1014" w:val="left" w:leader="none"/>
          <w:tab w:pos="1809" w:val="left" w:leader="none"/>
          <w:tab w:pos="2619" w:val="left" w:leader="none"/>
          <w:tab w:pos="3399" w:val="left" w:leader="none"/>
        </w:tabs>
        <w:spacing w:before="0"/>
        <w:ind w:left="220" w:right="0" w:firstLine="0"/>
        <w:jc w:val="left"/>
        <w:rPr>
          <w:sz w:val="16"/>
        </w:rPr>
      </w:pPr>
      <w:r>
        <w:rPr>
          <w:spacing w:val="5"/>
          <w:w w:val="105"/>
          <w:sz w:val="16"/>
        </w:rPr>
        <w:t>1995</w:t>
        <w:tab/>
        <w:t>1997</w:t>
        <w:tab/>
        <w:t>1999</w:t>
        <w:tab/>
      </w:r>
      <w:r>
        <w:rPr>
          <w:spacing w:val="3"/>
          <w:w w:val="105"/>
          <w:sz w:val="16"/>
        </w:rPr>
        <w:t>2001</w:t>
        <w:tab/>
      </w:r>
      <w:r>
        <w:rPr>
          <w:spacing w:val="7"/>
          <w:w w:val="105"/>
          <w:sz w:val="16"/>
        </w:rPr>
        <w:t>2003</w:t>
      </w:r>
    </w:p>
    <w:p>
      <w:pPr>
        <w:spacing w:before="41"/>
        <w:ind w:left="235" w:right="0" w:firstLine="0"/>
        <w:jc w:val="left"/>
        <w:rPr>
          <w:sz w:val="16"/>
        </w:rPr>
      </w:pPr>
      <w:r>
        <w:rPr>
          <w:w w:val="105"/>
          <w:sz w:val="16"/>
        </w:rPr>
        <w:t>Source: Bank of England</w:t>
      </w:r>
    </w:p>
    <w:p>
      <w:pPr>
        <w:tabs>
          <w:tab w:pos="1059" w:val="left" w:leader="none"/>
          <w:tab w:pos="1884" w:val="left" w:leader="none"/>
          <w:tab w:pos="2709" w:val="left" w:leader="none"/>
          <w:tab w:pos="3534" w:val="left" w:leader="none"/>
          <w:tab w:pos="4344" w:val="left" w:leader="none"/>
        </w:tabs>
        <w:spacing w:before="56"/>
        <w:ind w:left="220" w:right="0" w:firstLine="0"/>
        <w:jc w:val="left"/>
        <w:rPr>
          <w:sz w:val="16"/>
        </w:rPr>
      </w:pPr>
      <w:r>
        <w:rPr/>
        <w:br w:type="column"/>
      </w:r>
      <w:r>
        <w:rPr>
          <w:spacing w:val="3"/>
          <w:w w:val="105"/>
          <w:position w:val="-7"/>
          <w:sz w:val="16"/>
        </w:rPr>
        <w:t>80</w:t>
        <w:tab/>
      </w:r>
      <w:r>
        <w:rPr>
          <w:spacing w:val="5"/>
          <w:w w:val="105"/>
          <w:sz w:val="16"/>
        </w:rPr>
        <w:t>1995</w:t>
        <w:tab/>
        <w:t>1997</w:t>
        <w:tab/>
        <w:t>1999</w:t>
        <w:tab/>
      </w:r>
      <w:r>
        <w:rPr>
          <w:spacing w:val="3"/>
          <w:w w:val="105"/>
          <w:sz w:val="16"/>
        </w:rPr>
        <w:t>2001</w:t>
        <w:tab/>
      </w:r>
      <w:r>
        <w:rPr>
          <w:spacing w:val="7"/>
          <w:w w:val="105"/>
          <w:sz w:val="16"/>
        </w:rPr>
        <w:t>2003</w:t>
      </w:r>
    </w:p>
    <w:p>
      <w:pPr>
        <w:spacing w:line="292" w:lineRule="auto" w:before="21"/>
        <w:ind w:left="1074" w:right="289" w:firstLine="0"/>
        <w:jc w:val="left"/>
        <w:rPr>
          <w:sz w:val="16"/>
        </w:rPr>
      </w:pPr>
      <w:r>
        <w:rPr>
          <w:w w:val="105"/>
          <w:sz w:val="16"/>
        </w:rPr>
        <w:t>Source: Penn World Table version 6.1, Economist Intelligence Unit and International Financial Statistics produced by the IMF.</w:t>
      </w:r>
    </w:p>
    <w:p>
      <w:pPr>
        <w:spacing w:after="0" w:line="292" w:lineRule="auto"/>
        <w:jc w:val="left"/>
        <w:rPr>
          <w:sz w:val="16"/>
        </w:rPr>
        <w:sectPr>
          <w:type w:val="continuous"/>
          <w:pgSz w:w="11920" w:h="16840"/>
          <w:pgMar w:top="1180" w:bottom="280" w:left="1100" w:right="720"/>
          <w:cols w:num="2" w:equalWidth="0">
            <w:col w:w="3801" w:space="444"/>
            <w:col w:w="5855"/>
          </w:cols>
        </w:sectPr>
      </w:pPr>
    </w:p>
    <w:p>
      <w:pPr>
        <w:pStyle w:val="BodyText"/>
        <w:rPr>
          <w:sz w:val="20"/>
        </w:rPr>
      </w:pPr>
    </w:p>
    <w:p>
      <w:pPr>
        <w:pStyle w:val="BodyText"/>
        <w:rPr>
          <w:sz w:val="20"/>
        </w:rPr>
      </w:pPr>
    </w:p>
    <w:p>
      <w:pPr>
        <w:pStyle w:val="BodyText"/>
        <w:rPr>
          <w:sz w:val="20"/>
        </w:rPr>
      </w:pPr>
    </w:p>
    <w:p>
      <w:pPr>
        <w:spacing w:after="0"/>
        <w:rPr>
          <w:sz w:val="20"/>
        </w:rPr>
        <w:sectPr>
          <w:type w:val="continuous"/>
          <w:pgSz w:w="11920" w:h="16840"/>
          <w:pgMar w:top="1180" w:bottom="280" w:left="1100" w:right="720"/>
        </w:sectPr>
      </w:pPr>
    </w:p>
    <w:p>
      <w:pPr>
        <w:pStyle w:val="BodyText"/>
        <w:spacing w:before="8"/>
        <w:rPr>
          <w:sz w:val="22"/>
        </w:rPr>
      </w:pPr>
    </w:p>
    <w:p>
      <w:pPr>
        <w:pStyle w:val="Heading1"/>
        <w:spacing w:line="235" w:lineRule="auto"/>
      </w:pPr>
      <w:r>
        <w:rPr/>
        <w:t>Figure 11: The contribution of ‘switching’ to sterling world export price inflation</w:t>
      </w:r>
    </w:p>
    <w:p>
      <w:pPr>
        <w:spacing w:before="115"/>
        <w:ind w:left="0" w:right="113" w:firstLine="0"/>
        <w:jc w:val="right"/>
        <w:rPr>
          <w:sz w:val="16"/>
        </w:rPr>
      </w:pPr>
      <w:r>
        <w:rPr>
          <w:spacing w:val="4"/>
          <w:w w:val="105"/>
          <w:sz w:val="16"/>
        </w:rPr>
        <w:t>Per</w:t>
      </w:r>
      <w:r>
        <w:rPr>
          <w:spacing w:val="-3"/>
          <w:w w:val="105"/>
          <w:sz w:val="16"/>
        </w:rPr>
        <w:t> </w:t>
      </w:r>
      <w:r>
        <w:rPr>
          <w:spacing w:val="6"/>
          <w:w w:val="105"/>
          <w:sz w:val="16"/>
        </w:rPr>
        <w:t>cent</w:t>
      </w:r>
    </w:p>
    <w:p>
      <w:pPr>
        <w:spacing w:before="56"/>
        <w:ind w:left="0" w:right="99" w:firstLine="0"/>
        <w:jc w:val="right"/>
        <w:rPr>
          <w:sz w:val="16"/>
        </w:rPr>
      </w:pPr>
      <w:r>
        <w:rPr/>
        <w:pict>
          <v:group style="position:absolute;margin-left:70.125pt;margin-top:6.89375pt;width:208.5pt;height:123.75pt;mso-position-horizontal-relative:page;mso-position-vertical-relative:paragraph;z-index:251691008" coordorigin="1403,138" coordsize="4170,2475">
            <v:shape style="position:absolute;left:1410;top:145;width:4155;height:2460" coordorigin="1410,145" coordsize="4155,2460" path="m5520,145l5520,2605,5565,2605m5520,2290l5565,2290m5520,1990l5565,1990m5520,1690l5565,1690m5520,1390l5565,1390m5520,1075l5565,1075m5520,760l5565,760m5520,460l5565,460m5520,145l5565,145m1410,1075l5520,1075m1410,1075l1410,1030m1830,1075l1830,1030m2235,1075l2235,1030m2655,1075l2655,1030m3060,1075l3060,1030m3480,1075l3480,1030m3870,1075l3870,1030m4290,1075l4290,1030m4695,1075l4695,1030m5115,1075l5115,1030m5520,1075l5520,1030e" filled="false" stroked="true" strokeweight=".75pt" strokecolor="#000000">
              <v:path arrowok="t"/>
              <v:stroke dashstyle="solid"/>
            </v:shape>
            <v:shape style="position:absolute;left:1620;top:550;width:3285;height:1935" coordorigin="1620,550" coordsize="3285,1935" path="m1620,1255l2025,1435m2025,1435l2445,2065m2445,2065l2850,550m2850,550l3270,1150m3270,1150l3675,2485m3675,2485l4080,1150m4080,1150l4485,2095m4485,2095l4905,1900e" filled="false" stroked="true" strokeweight="1.5pt" strokecolor="#000080">
              <v:path arrowok="t"/>
              <v:stroke dashstyle="solid"/>
            </v:shape>
            <v:line style="position:absolute" from="4890,1885" to="5325,1885" stroked="true" strokeweight="3pt" strokecolor="#000080">
              <v:stroke dashstyle="solid"/>
            </v:line>
            <w10:wrap type="none"/>
          </v:group>
        </w:pict>
      </w:r>
      <w:r>
        <w:rPr>
          <w:spacing w:val="5"/>
          <w:sz w:val="16"/>
        </w:rPr>
        <w:t>0.6</w:t>
      </w:r>
    </w:p>
    <w:p>
      <w:pPr>
        <w:spacing w:before="131"/>
        <w:ind w:left="0" w:right="99" w:firstLine="0"/>
        <w:jc w:val="right"/>
        <w:rPr>
          <w:sz w:val="16"/>
        </w:rPr>
      </w:pPr>
      <w:r>
        <w:rPr>
          <w:spacing w:val="5"/>
          <w:sz w:val="16"/>
        </w:rPr>
        <w:t>0.4</w:t>
      </w:r>
    </w:p>
    <w:p>
      <w:pPr>
        <w:spacing w:before="116"/>
        <w:ind w:left="0" w:right="99" w:firstLine="0"/>
        <w:jc w:val="right"/>
        <w:rPr>
          <w:sz w:val="16"/>
        </w:rPr>
      </w:pPr>
      <w:r>
        <w:rPr>
          <w:spacing w:val="5"/>
          <w:sz w:val="16"/>
        </w:rPr>
        <w:t>0.2</w:t>
      </w:r>
    </w:p>
    <w:p>
      <w:pPr>
        <w:spacing w:before="131"/>
        <w:ind w:left="0" w:right="99" w:firstLine="0"/>
        <w:jc w:val="right"/>
        <w:rPr>
          <w:sz w:val="16"/>
        </w:rPr>
      </w:pPr>
      <w:r>
        <w:rPr>
          <w:spacing w:val="5"/>
          <w:sz w:val="16"/>
        </w:rPr>
        <w:t>0.0</w:t>
      </w:r>
    </w:p>
    <w:p>
      <w:pPr>
        <w:spacing w:before="131"/>
        <w:ind w:left="0" w:right="38" w:firstLine="0"/>
        <w:jc w:val="right"/>
        <w:rPr>
          <w:sz w:val="16"/>
        </w:rPr>
      </w:pPr>
      <w:r>
        <w:rPr>
          <w:spacing w:val="6"/>
          <w:sz w:val="16"/>
        </w:rPr>
        <w:t>-0.2</w:t>
      </w:r>
    </w:p>
    <w:p>
      <w:pPr>
        <w:spacing w:before="116"/>
        <w:ind w:left="0" w:right="38" w:firstLine="0"/>
        <w:jc w:val="right"/>
        <w:rPr>
          <w:sz w:val="16"/>
        </w:rPr>
      </w:pPr>
      <w:r>
        <w:rPr>
          <w:spacing w:val="6"/>
          <w:sz w:val="16"/>
        </w:rPr>
        <w:t>-0.4</w:t>
      </w:r>
    </w:p>
    <w:p>
      <w:pPr>
        <w:spacing w:before="116"/>
        <w:ind w:left="0" w:right="38" w:firstLine="0"/>
        <w:jc w:val="right"/>
        <w:rPr>
          <w:sz w:val="16"/>
        </w:rPr>
      </w:pPr>
      <w:r>
        <w:rPr>
          <w:spacing w:val="6"/>
          <w:sz w:val="16"/>
        </w:rPr>
        <w:t>-0.6</w:t>
      </w:r>
    </w:p>
    <w:p>
      <w:pPr>
        <w:spacing w:before="116"/>
        <w:ind w:left="0" w:right="38" w:firstLine="0"/>
        <w:jc w:val="right"/>
        <w:rPr>
          <w:sz w:val="16"/>
        </w:rPr>
      </w:pPr>
      <w:r>
        <w:rPr>
          <w:spacing w:val="6"/>
          <w:sz w:val="16"/>
        </w:rPr>
        <w:t>-0.8</w:t>
      </w:r>
    </w:p>
    <w:p>
      <w:pPr>
        <w:spacing w:before="131"/>
        <w:ind w:left="4540" w:right="0" w:firstLine="0"/>
        <w:jc w:val="left"/>
        <w:rPr>
          <w:sz w:val="16"/>
        </w:rPr>
      </w:pPr>
      <w:r>
        <w:rPr>
          <w:spacing w:val="6"/>
          <w:w w:val="105"/>
          <w:sz w:val="16"/>
        </w:rPr>
        <w:t>-1.0</w:t>
      </w:r>
    </w:p>
    <w:p>
      <w:pPr>
        <w:tabs>
          <w:tab w:pos="1165" w:val="left" w:leader="none"/>
          <w:tab w:pos="1990" w:val="left" w:leader="none"/>
          <w:tab w:pos="2799" w:val="left" w:leader="none"/>
          <w:tab w:pos="3624" w:val="left" w:leader="none"/>
        </w:tabs>
        <w:spacing w:before="56"/>
        <w:ind w:left="340" w:right="0" w:firstLine="0"/>
        <w:jc w:val="left"/>
        <w:rPr>
          <w:sz w:val="16"/>
        </w:rPr>
      </w:pPr>
      <w:r>
        <w:rPr>
          <w:spacing w:val="5"/>
          <w:w w:val="105"/>
          <w:sz w:val="16"/>
        </w:rPr>
        <w:t>1995</w:t>
        <w:tab/>
        <w:t>1997</w:t>
        <w:tab/>
        <w:t>1999</w:t>
        <w:tab/>
        <w:t>2001</w:t>
        <w:tab/>
      </w:r>
      <w:r>
        <w:rPr>
          <w:spacing w:val="7"/>
          <w:w w:val="105"/>
          <w:sz w:val="16"/>
        </w:rPr>
        <w:t>2003</w:t>
      </w:r>
    </w:p>
    <w:p>
      <w:pPr>
        <w:spacing w:line="292" w:lineRule="auto" w:before="101"/>
        <w:ind w:left="220" w:right="153" w:firstLine="0"/>
        <w:jc w:val="left"/>
        <w:rPr>
          <w:sz w:val="16"/>
        </w:rPr>
      </w:pPr>
      <w:r>
        <w:rPr>
          <w:w w:val="105"/>
          <w:sz w:val="16"/>
        </w:rPr>
        <w:t>Source: Penn World Table version 6.1, Economist Intelligence Unit and International Financial Statistics produced by the IMF.</w:t>
      </w:r>
    </w:p>
    <w:p>
      <w:pPr>
        <w:pStyle w:val="BodyText"/>
        <w:spacing w:before="8"/>
        <w:rPr>
          <w:sz w:val="22"/>
        </w:rPr>
      </w:pPr>
      <w:r>
        <w:rPr/>
        <w:br w:type="column"/>
      </w:r>
      <w:r>
        <w:rPr>
          <w:sz w:val="22"/>
        </w:rPr>
      </w:r>
    </w:p>
    <w:p>
      <w:pPr>
        <w:pStyle w:val="Heading1"/>
        <w:spacing w:line="235" w:lineRule="auto"/>
        <w:ind w:right="280"/>
      </w:pPr>
      <w:r>
        <w:rPr/>
        <w:t>Figure 12: The inflation rate of imported finished manufactures</w:t>
      </w:r>
    </w:p>
    <w:p>
      <w:pPr>
        <w:spacing w:before="190"/>
        <w:ind w:left="4030" w:right="0" w:firstLine="0"/>
        <w:jc w:val="left"/>
        <w:rPr>
          <w:sz w:val="16"/>
        </w:rPr>
      </w:pPr>
      <w:r>
        <w:rPr>
          <w:w w:val="105"/>
          <w:sz w:val="16"/>
        </w:rPr>
        <w:t>Per cent</w:t>
      </w:r>
    </w:p>
    <w:p>
      <w:pPr>
        <w:spacing w:before="26"/>
        <w:ind w:left="4645" w:right="0" w:firstLine="0"/>
        <w:jc w:val="left"/>
        <w:rPr>
          <w:sz w:val="16"/>
        </w:rPr>
      </w:pPr>
      <w:r>
        <w:rPr/>
        <w:pict>
          <v:group style="position:absolute;margin-left:340.125pt;margin-top:5.39375pt;width:198.75pt;height:135.4pt;mso-position-horizontal-relative:page;mso-position-vertical-relative:paragraph;z-index:-253795328" coordorigin="6803,108" coordsize="3975,2708">
            <v:line style="position:absolute" from="6825,1255" to="6825,1810" stroked="true" strokeweight="1.5pt" strokecolor="#ff00ff">
              <v:stroke dashstyle="solid"/>
            </v:line>
            <v:line style="position:absolute" from="6870,1255" to="6870,1660" stroked="true" strokeweight="1.5pt" strokecolor="#ff00ff">
              <v:stroke dashstyle="solid"/>
            </v:line>
            <v:line style="position:absolute" from="6908,1255" to="6908,1615" stroked="true" strokeweight=".75pt" strokecolor="#ff00ff">
              <v:stroke dashstyle="solid"/>
            </v:line>
            <v:line style="position:absolute" from="6945,1255" to="6945,1495" stroked="true" strokeweight="1.5pt" strokecolor="#ff00ff">
              <v:stroke dashstyle="solid"/>
            </v:line>
            <v:line style="position:absolute" from="6990,1255" to="6990,1495" stroked="true" strokeweight="1.5pt" strokecolor="#ff00ff">
              <v:stroke dashstyle="solid"/>
            </v:line>
            <v:line style="position:absolute" from="7035,1255" to="7035,1435" stroked="true" strokeweight="1.5pt" strokecolor="#ff00ff">
              <v:stroke dashstyle="solid"/>
            </v:line>
            <v:line style="position:absolute" from="7080,1255" to="7080,1495" stroked="true" strokeweight="1.5pt" strokecolor="#ff00ff">
              <v:stroke dashstyle="solid"/>
            </v:line>
            <v:line style="position:absolute" from="7125,1255" to="7125,1435" stroked="true" strokeweight="1.5pt" strokecolor="#ff00ff">
              <v:stroke dashstyle="solid"/>
            </v:line>
            <v:rect style="position:absolute;left:7155;top:1255;width:15;height:120" filled="true" fillcolor="#ff00ff" stroked="false">
              <v:fill type="solid"/>
            </v:rect>
            <v:line style="position:absolute" from="7245,1255" to="7245,1435" stroked="true" strokeweight="1.5pt" strokecolor="#ff00ff">
              <v:stroke dashstyle="solid"/>
            </v:line>
            <v:line style="position:absolute" from="7290,1255" to="7290,1555" stroked="true" strokeweight="1.5pt" strokecolor="#ff00ff">
              <v:stroke dashstyle="solid"/>
            </v:line>
            <v:line style="position:absolute" from="7335,1255" to="7335,1675" stroked="true" strokeweight="1.5pt" strokecolor="#ff00ff">
              <v:stroke dashstyle="solid"/>
            </v:line>
            <v:line style="position:absolute" from="7373,1255" to="7373,1570" stroked="true" strokeweight=".75pt" strokecolor="#ff00ff">
              <v:stroke dashstyle="solid"/>
            </v:line>
            <v:line style="position:absolute" from="7410,1255" to="7410,1570" stroked="true" strokeweight="1.5pt" strokecolor="#ff00ff">
              <v:stroke dashstyle="solid"/>
            </v:line>
            <v:line style="position:absolute" from="7455,1255" to="7455,1570" stroked="true" strokeweight="1.5pt" strokecolor="#ff00ff">
              <v:stroke dashstyle="solid"/>
            </v:line>
            <v:line style="position:absolute" from="7500,1255" to="7500,1570" stroked="true" strokeweight="1.5pt" strokecolor="#ff00ff">
              <v:stroke dashstyle="solid"/>
            </v:line>
            <v:line style="position:absolute" from="7545,1255" to="7545,1570" stroked="true" strokeweight="1.5pt" strokecolor="#ff00ff">
              <v:stroke dashstyle="solid"/>
            </v:line>
            <v:line style="position:absolute" from="7590,1255" to="7590,1510" stroked="true" strokeweight="1.5pt" strokecolor="#ff00ff">
              <v:stroke dashstyle="solid"/>
            </v:line>
            <v:line style="position:absolute" from="7628,1255" to="7628,1570" stroked="true" strokeweight=".75pt" strokecolor="#ff00ff">
              <v:stroke dashstyle="solid"/>
            </v:line>
            <v:line style="position:absolute" from="7665,1255" to="7665,1450" stroked="true" strokeweight="1.5pt" strokecolor="#ff00ff">
              <v:stroke dashstyle="solid"/>
            </v:line>
            <v:shape style="position:absolute;left:7695;top:1135;width:195;height:255" coordorigin="7695,1135" coordsize="195,255" path="m7725,1255l7695,1255,7695,1390,7725,1390,7725,1255m7845,1195l7830,1195,7830,1255,7845,1255,7845,1195m7890,1135l7860,1135,7860,1255,7890,1255,7890,1135e" filled="true" fillcolor="#ff00ff" stroked="false">
              <v:path arrowok="t"/>
              <v:fill type="solid"/>
            </v:shape>
            <v:line style="position:absolute" from="7920,1060" to="7920,1255" stroked="true" strokeweight="1.5pt" strokecolor="#ff00ff">
              <v:stroke dashstyle="solid"/>
            </v:line>
            <v:shape style="position:absolute;left:7950;top:1135;width:120;height:195" coordorigin="7950,1135" coordsize="120,195" path="m7980,1135l7950,1135,7950,1255,7980,1255,7980,1135m8070,1255l8040,1255,8040,1330,8070,1330,8070,1255e" filled="true" fillcolor="#ff00ff" stroked="false">
              <v:path arrowok="t"/>
              <v:fill type="solid"/>
            </v:shape>
            <v:line style="position:absolute" from="8130,1075" to="8130,1255" stroked="true" strokeweight="1.5pt" strokecolor="#ff00ff">
              <v:stroke dashstyle="solid"/>
            </v:line>
            <v:line style="position:absolute" from="8175,1075" to="8175,1255" stroked="true" strokeweight="1.5pt" strokecolor="#ff00ff">
              <v:stroke dashstyle="solid"/>
            </v:line>
            <v:line style="position:absolute" from="8265,1255" to="8265,1450" stroked="true" strokeweight="1.5pt" strokecolor="#ff00ff">
              <v:stroke dashstyle="solid"/>
            </v:line>
            <v:line style="position:absolute" from="8303,1255" to="8303,1450" stroked="true" strokeweight=".75pt" strokecolor="#ff00ff">
              <v:stroke dashstyle="solid"/>
            </v:line>
            <v:shape style="position:absolute;left:8325;top:1255;width:165;height:75" coordorigin="8325,1255" coordsize="165,75" path="m8355,1255l8325,1255,8325,1330,8355,1330,8355,1255m8445,1255l8415,1255,8415,1330,8445,1330,8445,1255m8490,1255l8460,1255,8460,1330,8490,1330,8490,1255e" filled="true" fillcolor="#ff00ff" stroked="false">
              <v:path arrowok="t"/>
              <v:fill type="solid"/>
            </v:shape>
            <v:line style="position:absolute" from="8558,1060" to="8558,1255" stroked="true" strokeweight=".75pt" strokecolor="#ff00ff">
              <v:stroke dashstyle="solid"/>
            </v:line>
            <v:line style="position:absolute" from="8595,940" to="8595,1255" stroked="true" strokeweight="1.5pt" strokecolor="#ff00ff">
              <v:stroke dashstyle="solid"/>
            </v:line>
            <v:line style="position:absolute" from="8640,940" to="8640,1255" stroked="true" strokeweight="1.5pt" strokecolor="#ff00ff">
              <v:stroke dashstyle="solid"/>
            </v:line>
            <v:line style="position:absolute" from="8685,940" to="8685,1255" stroked="true" strokeweight="1.5pt" strokecolor="#ff00ff">
              <v:stroke dashstyle="solid"/>
            </v:line>
            <v:line style="position:absolute" from="8730,1015" to="8730,1255" stroked="true" strokeweight="1.5pt" strokecolor="#ff00ff">
              <v:stroke dashstyle="solid"/>
            </v:line>
            <v:line style="position:absolute" from="8768,1075" to="8768,1255" stroked="true" strokeweight=".75pt" strokecolor="#ff00ff">
              <v:stroke dashstyle="solid"/>
            </v:line>
            <v:shape style="position:absolute;left:8835;top:1255;width:225;height:135" coordorigin="8835,1255" coordsize="225,135" path="m8865,1255l8835,1255,8835,1390,8865,1390,8865,1255m8895,1255l8880,1255,8880,1390,8895,1390,8895,1255m8940,1255l8910,1255,8910,1315,8940,1315,8940,1255m9015,1255l8985,1255,8985,1315,9015,1315,9015,1255m9060,1255l9030,1255,9030,1390,9060,1390,9060,1255e" filled="true" fillcolor="#ff00ff" stroked="false">
              <v:path arrowok="t"/>
              <v:fill type="solid"/>
            </v:shape>
            <v:line style="position:absolute" from="9090,1255" to="9090,1450" stroked="true" strokeweight="1.5pt" strokecolor="#ff00ff">
              <v:stroke dashstyle="solid"/>
            </v:line>
            <v:line style="position:absolute" from="9135,1255" to="9135,1510" stroked="true" strokeweight="1.5pt" strokecolor="#ff00ff">
              <v:stroke dashstyle="solid"/>
            </v:line>
            <v:line style="position:absolute" from="9180,1255" to="9180,1630" stroked="true" strokeweight="1.5pt" strokecolor="#ff00ff">
              <v:stroke dashstyle="solid"/>
            </v:line>
            <v:line style="position:absolute" from="9218,1255" to="9218,1690" stroked="true" strokeweight=".75pt" strokecolor="#ff00ff">
              <v:stroke dashstyle="solid"/>
            </v:line>
            <v:line style="position:absolute" from="9255,1255" to="9255,1645" stroked="true" strokeweight="1.5pt" strokecolor="#ff00ff">
              <v:stroke dashstyle="solid"/>
            </v:line>
            <v:line style="position:absolute" from="9300,1255" to="9300,1510" stroked="true" strokeweight="1.5pt" strokecolor="#ff00ff">
              <v:stroke dashstyle="solid"/>
            </v:line>
            <v:shape style="position:absolute;left:9330;top:1195;width:75;height:135" coordorigin="9330,1195" coordsize="75,135" path="m9360,1255l9330,1255,9330,1330,9360,1330,9360,1255m9405,1195l9375,1195,9375,1255,9405,1255,9405,1195e" filled="true" fillcolor="#ff00ff" stroked="false">
              <v:path arrowok="t"/>
              <v:fill type="solid"/>
            </v:shape>
            <v:line style="position:absolute" from="9428,1000" to="9428,1255" stroked="true" strokeweight=".75pt" strokecolor="#ff00ff">
              <v:stroke dashstyle="solid"/>
            </v:line>
            <v:rect style="position:absolute;left:9450;top:1135;width:30;height:120" filled="true" fillcolor="#ff00ff" stroked="false">
              <v:fill type="solid"/>
            </v:rect>
            <v:line style="position:absolute" from="9555,1255" to="9555,1450" stroked="true" strokeweight="1.5pt" strokecolor="#ff00ff">
              <v:stroke dashstyle="solid"/>
            </v:line>
            <v:line style="position:absolute" from="9600,1255" to="9600,1510" stroked="true" strokeweight="1.5pt" strokecolor="#ff00ff">
              <v:stroke dashstyle="solid"/>
            </v:line>
            <v:line style="position:absolute" from="9645,1255" to="9645,1585" stroked="true" strokeweight="1.5pt" strokecolor="#ff00ff">
              <v:stroke dashstyle="solid"/>
            </v:line>
            <v:line style="position:absolute" from="9683,1255" to="9683,1705" stroked="true" strokeweight=".75pt" strokecolor="#ff00ff">
              <v:stroke dashstyle="solid"/>
            </v:line>
            <v:line style="position:absolute" from="9720,1255" to="9720,1645" stroked="true" strokeweight="1.5pt" strokecolor="#ff00ff">
              <v:stroke dashstyle="solid"/>
            </v:line>
            <v:line style="position:absolute" from="9765,1255" to="9765,1585" stroked="true" strokeweight="1.5pt" strokecolor="#ff00ff">
              <v:stroke dashstyle="solid"/>
            </v:line>
            <v:shape style="position:absolute;left:9795;top:1195;width:285;height:195" coordorigin="9795,1195" coordsize="285,195" path="m9825,1255l9795,1255,9795,1390,9825,1390,9825,1255m9870,1255l9840,1255,9840,1390,9870,1390,9870,1255m9900,1255l9885,1255,9885,1390,9900,1390,9900,1255m9945,1255l9915,1255,9915,1390,9945,1390,9945,1255m10035,1195l10005,1195,10005,1255,10035,1255,10035,1195m10080,1255l10050,1255,10050,1330,10080,1330,10080,1255e" filled="true" fillcolor="#ff00ff" stroked="false">
              <v:path arrowok="t"/>
              <v:fill type="solid"/>
            </v:shape>
            <v:line style="position:absolute" from="10110,1255" to="10110,1465" stroked="true" strokeweight="1.5pt" strokecolor="#ff00ff">
              <v:stroke dashstyle="solid"/>
            </v:line>
            <v:line style="position:absolute" from="10148,1255" to="10148,1465" stroked="true" strokeweight=".75pt" strokecolor="#ff00ff">
              <v:stroke dashstyle="solid"/>
            </v:line>
            <v:shape style="position:absolute;left:10170;top:1120;width:165;height:270" coordorigin="10170,1120" coordsize="165,270" path="m10200,1195l10170,1195,10170,1255,10200,1255,10200,1195m10245,1120l10215,1120,10215,1255,10245,1255,10245,1120m10290,1120l10260,1120,10260,1255,10290,1255,10290,1120m10335,1255l10305,1255,10305,1390,10335,1390,10335,1255e" filled="true" fillcolor="#ff00ff" stroked="false">
              <v:path arrowok="t"/>
              <v:fill type="solid"/>
            </v:shape>
            <v:line style="position:absolute" from="10358,1255" to="10358,1600" stroked="true" strokeweight=".75pt" strokecolor="#ff00ff">
              <v:stroke dashstyle="solid"/>
            </v:line>
            <v:line style="position:absolute" from="10395,1255" to="10395,1855" stroked="true" strokeweight="1.5pt" strokecolor="#ff00ff">
              <v:stroke dashstyle="solid"/>
            </v:line>
            <v:line style="position:absolute" from="10440,1255" to="10440,1855" stroked="true" strokeweight="1.5pt" strokecolor="#ff00ff">
              <v:stroke dashstyle="solid"/>
            </v:line>
            <v:line style="position:absolute" from="10485,1255" to="10485,1660" stroked="true" strokeweight="1.5pt" strokecolor="#ff00ff">
              <v:stroke dashstyle="solid"/>
            </v:line>
            <v:shape style="position:absolute;left:10560;top:1120;width:105;height:210" coordorigin="10560,1120" coordsize="105,210" path="m10590,1120l10560,1120,10560,1255,10590,1255,10590,1120m10620,1120l10605,1120,10605,1255,10620,1255,10620,1120m10665,1255l10635,1255,10635,1330,10665,1330,10665,1255e" filled="true" fillcolor="#ff00ff" stroked="false">
              <v:path arrowok="t"/>
              <v:fill type="solid"/>
            </v:shape>
            <v:shape style="position:absolute;left:6810;top:115;width:3960;height:2700" coordorigin="6810,115" coordsize="3960,2700" path="m10725,115l10725,2770,10770,2770m10725,2395l10770,2395m10725,2005l10770,2005m10725,1645l10770,1645m10725,1255l10770,1255m10725,880l10770,880m10725,490l10770,490m10725,115l10770,115m6810,2770l10725,2770m6810,2815l6810,2770m7320,2815l7320,2770m7830,2815l7830,2770m8325,2815l8325,2770m8835,2815l8835,2770m9330,2815l9330,2770m9840,2815l9840,2770m10350,2815l10350,2770e" filled="false" stroked="true" strokeweight=".75pt" strokecolor="#000000">
              <v:path arrowok="t"/>
              <v:stroke dashstyle="solid"/>
            </v:shape>
            <v:line style="position:absolute" from="6825,2410" to="6870,2410" stroked="true" strokeweight="1.5pt" strokecolor="#000080">
              <v:stroke dashstyle="solid"/>
            </v:line>
            <v:line style="position:absolute" from="6870,2410" to="6915,2590" stroked="true" strokeweight="1.5pt" strokecolor="#000080">
              <v:stroke dashstyle="solid"/>
            </v:line>
            <v:line style="position:absolute" from="6915,2590" to="6960,2740" stroked="true" strokeweight="1.5pt" strokecolor="#000080">
              <v:stroke dashstyle="solid"/>
            </v:line>
            <v:line style="position:absolute" from="6960,2740" to="7005,2740" stroked="true" strokeweight="1.5pt" strokecolor="#000080">
              <v:stroke dashstyle="solid"/>
            </v:line>
            <v:line style="position:absolute" from="7005,2740" to="7035,2755" stroked="true" strokeweight="1.5pt" strokecolor="#000080">
              <v:stroke dashstyle="solid"/>
            </v:line>
            <v:line style="position:absolute" from="7035,2755" to="7080,2605" stroked="true" strokeweight="1.5pt" strokecolor="#000080">
              <v:stroke dashstyle="solid"/>
            </v:line>
            <v:shape style="position:absolute;left:7080;top:1255;width:930;height:1350" coordorigin="7080,1255" coordsize="930,1350" path="m7080,2605l7125,2260m7125,2260l7170,2275m7170,2275l7215,2290m7215,2290l7260,2125m7260,2125l7290,2125m7290,2125l7335,2140m7335,2140l7380,2140m7380,2140l7425,2140m7425,2140l7470,2320m7470,2320l7500,2140m7500,2140l7545,2335m7545,2335l7590,2155m7590,2155l7635,2500m7635,2500l7680,2335m7680,2335l7725,2155m7725,2155l7755,1990m7755,1990l7800,1990m7800,1990l7845,1630m7845,1630l7890,1630m7890,1630l7935,1450m7935,1450l7965,1255m7965,1255l8010,1630e" filled="false" stroked="true" strokeweight="1.5pt" strokecolor="#000080">
              <v:path arrowok="t"/>
              <v:stroke dashstyle="solid"/>
            </v:shape>
            <v:line style="position:absolute" from="8033,1045" to="8033,1645" stroked="true" strokeweight="3.75pt" strokecolor="#000080">
              <v:stroke dashstyle="solid"/>
            </v:line>
            <v:shape style="position:absolute;left:8040;top:865;width:270;height:405" type="#_x0000_t75" stroked="false">
              <v:imagedata r:id="rId15" o:title=""/>
            </v:shape>
            <v:shape style="position:absolute;left:8310;top:1060;width:165;height:390" coordorigin="8310,1060" coordsize="165,390" path="m8310,1060l8355,1450m8355,1450l8400,1255m8400,1255l8430,1450m8430,1450l8475,1450e" filled="false" stroked="true" strokeweight="1.5pt" strokecolor="#000080">
              <v:path arrowok="t"/>
              <v:stroke dashstyle="solid"/>
            </v:shape>
            <v:line style="position:absolute" from="8498,865" to="8498,1465" stroked="true" strokeweight="3.75pt" strokecolor="#000080">
              <v:stroke dashstyle="solid"/>
            </v:line>
            <v:shape style="position:absolute;left:8520;top:880;width:135;height:375" coordorigin="8520,880" coordsize="135,375" path="m8520,880l8565,1075m8565,1075l8610,1255m8610,1255l8655,1075e" filled="false" stroked="true" strokeweight="1.5pt" strokecolor="#000080">
              <v:path arrowok="t"/>
              <v:stroke dashstyle="solid"/>
            </v:shape>
            <v:line style="position:absolute" from="8670,670" to="8670,1090" stroked="true" strokeweight="3pt" strokecolor="#000080">
              <v:stroke dashstyle="solid"/>
            </v:line>
            <v:shape style="position:absolute;left:8685;top:670;width:300;height:225" type="#_x0000_t75" stroked="false">
              <v:imagedata r:id="rId16" o:title=""/>
            </v:shape>
            <v:shape style="position:absolute;left:8970;top:880;width:135;height:570" coordorigin="8970,880" coordsize="135,570" path="m8970,880l9015,1255m9015,1255l9060,1255m9060,1255l9105,1450e" filled="false" stroked="true" strokeweight="1.5pt" strokecolor="#000080">
              <v:path arrowok="t"/>
              <v:stroke dashstyle="solid"/>
            </v:shape>
            <v:line style="position:absolute" from="9120,1435" to="9120,1825" stroked="true" strokeweight="3pt" strokecolor="#000080">
              <v:stroke dashstyle="solid"/>
            </v:line>
            <v:shape style="position:absolute;left:9135;top:1810;width:180;height:375" coordorigin="9135,1810" coordsize="180,375" path="m9135,1810l9180,2170m9180,2170l9225,1990m9225,1990l9270,1990m9270,1990l9315,2185e" filled="false" stroked="true" strokeweight="1.5pt" strokecolor="#000080">
              <v:path arrowok="t"/>
              <v:stroke dashstyle="solid"/>
            </v:shape>
            <v:line style="position:absolute" from="9330,1615" to="9330,2200" stroked="true" strokeweight="3pt" strokecolor="#000080">
              <v:stroke dashstyle="solid"/>
            </v:line>
            <v:shape style="position:absolute;left:9330;top:1615;width:495;height:405" type="#_x0000_t75" stroked="false">
              <v:imagedata r:id="rId17" o:title=""/>
            </v:shape>
            <v:line style="position:absolute" from="9833,1645" to="9833,2215" stroked="true" strokeweight="3.75pt" strokecolor="#000080">
              <v:stroke dashstyle="solid"/>
            </v:line>
            <v:shape style="position:absolute;left:9855;top:1825;width:210;height:390" coordorigin="9855,1825" coordsize="210,390" path="m9855,2200l9900,2200m9900,2200l9945,2020m9945,2020l9990,1825m9990,1825l10035,2020m10035,2020l10065,2215e" filled="false" stroked="true" strokeweight="1.5pt" strokecolor="#000080">
              <v:path arrowok="t"/>
              <v:stroke dashstyle="solid"/>
            </v:shape>
            <v:line style="position:absolute" from="10088,1645" to="10088,2230" stroked="true" strokeweight="3.75pt" strokecolor="#000080">
              <v:stroke dashstyle="solid"/>
            </v:line>
            <v:shape style="position:absolute;left:10110;top:1255;width:390;height:795" coordorigin="10110,1255" coordsize="390,795" path="m10110,1660l10155,1660m10155,1660l10200,1255m10200,1255l10245,1465m10245,1465l10275,1465m10275,1465l10320,1660m10320,1660l10365,1855m10365,1855l10410,2050m10410,2050l10455,2050m10455,2050l10500,2050e" filled="false" stroked="true" strokeweight="1.5pt" strokecolor="#000080">
              <v:path arrowok="t"/>
              <v:stroke dashstyle="solid"/>
            </v:shape>
            <v:line style="position:absolute" from="10515,1645" to="10515,2065" stroked="true" strokeweight="3pt" strokecolor="#000080">
              <v:stroke dashstyle="solid"/>
            </v:line>
            <v:shape style="position:absolute;left:10530;top:1660;width:135;height:195" coordorigin="10530,1660" coordsize="135,195" path="m10530,1660l10575,1660m10575,1660l10620,1855m10620,1855l10665,1855e" filled="false" stroked="true" strokeweight="1.5pt" strokecolor="#000080">
              <v:path arrowok="t"/>
              <v:stroke dashstyle="solid"/>
            </v:shape>
            <v:line style="position:absolute" from="10665,1855" to="10710,1840" stroked="true" strokeweight="1.5pt" strokecolor="#000080">
              <v:stroke dashstyle="solid"/>
            </v:line>
            <v:line style="position:absolute" from="6818,1255" to="10718,1255" stroked="true" strokeweight=".75pt" strokecolor="#000000">
              <v:stroke dashstyle="solid"/>
            </v:line>
            <w10:wrap type="none"/>
          </v:group>
        </w:pict>
      </w:r>
      <w:r>
        <w:rPr>
          <w:w w:val="102"/>
          <w:sz w:val="16"/>
        </w:rPr>
        <w:t>6</w:t>
      </w:r>
    </w:p>
    <w:p>
      <w:pPr>
        <w:tabs>
          <w:tab w:pos="4727" w:val="right" w:leader="none"/>
        </w:tabs>
        <w:spacing w:before="196"/>
        <w:ind w:left="444" w:right="0" w:firstLine="0"/>
        <w:jc w:val="left"/>
        <w:rPr>
          <w:sz w:val="16"/>
        </w:rPr>
      </w:pPr>
      <w:r>
        <w:rPr>
          <w:b/>
          <w:color w:val="FF00FF"/>
          <w:w w:val="105"/>
          <w:sz w:val="16"/>
        </w:rPr>
        <w:t>3 </w:t>
      </w:r>
      <w:r>
        <w:rPr>
          <w:b/>
          <w:color w:val="FF00FF"/>
          <w:spacing w:val="8"/>
          <w:w w:val="105"/>
          <w:sz w:val="16"/>
        </w:rPr>
        <w:t>month</w:t>
      </w:r>
      <w:r>
        <w:rPr>
          <w:b/>
          <w:color w:val="FF00FF"/>
          <w:spacing w:val="-17"/>
          <w:w w:val="105"/>
          <w:sz w:val="16"/>
        </w:rPr>
        <w:t> </w:t>
      </w:r>
      <w:r>
        <w:rPr>
          <w:b/>
          <w:color w:val="FF00FF"/>
          <w:spacing w:val="5"/>
          <w:w w:val="105"/>
          <w:sz w:val="16"/>
        </w:rPr>
        <w:t>on</w:t>
      </w:r>
      <w:r>
        <w:rPr>
          <w:b/>
          <w:color w:val="FF00FF"/>
          <w:spacing w:val="13"/>
          <w:w w:val="105"/>
          <w:sz w:val="16"/>
        </w:rPr>
        <w:t> </w:t>
      </w:r>
      <w:r>
        <w:rPr>
          <w:b/>
          <w:color w:val="FF00FF"/>
          <w:w w:val="105"/>
          <w:sz w:val="16"/>
        </w:rPr>
        <w:t>3</w:t>
        <w:tab/>
      </w:r>
      <w:r>
        <w:rPr>
          <w:w w:val="105"/>
          <w:position w:val="1"/>
          <w:sz w:val="16"/>
        </w:rPr>
        <w:t>4</w:t>
      </w:r>
    </w:p>
    <w:p>
      <w:pPr>
        <w:spacing w:line="174" w:lineRule="exact" w:before="26"/>
        <w:ind w:left="699" w:right="0" w:firstLine="0"/>
        <w:jc w:val="left"/>
        <w:rPr>
          <w:b/>
          <w:sz w:val="16"/>
        </w:rPr>
      </w:pPr>
      <w:r>
        <w:rPr>
          <w:b/>
          <w:color w:val="FF00FF"/>
          <w:w w:val="105"/>
          <w:sz w:val="16"/>
        </w:rPr>
        <w:t>month</w:t>
      </w:r>
    </w:p>
    <w:p>
      <w:pPr>
        <w:spacing w:line="174" w:lineRule="exact" w:before="0"/>
        <w:ind w:left="4645" w:right="0" w:firstLine="0"/>
        <w:jc w:val="left"/>
        <w:rPr>
          <w:sz w:val="16"/>
        </w:rPr>
      </w:pPr>
      <w:r>
        <w:rPr>
          <w:w w:val="102"/>
          <w:sz w:val="16"/>
        </w:rPr>
        <w:t>2</w:t>
      </w:r>
    </w:p>
    <w:p>
      <w:pPr>
        <w:pStyle w:val="BodyText"/>
        <w:spacing w:before="7"/>
        <w:rPr>
          <w:sz w:val="16"/>
        </w:rPr>
      </w:pPr>
    </w:p>
    <w:p>
      <w:pPr>
        <w:spacing w:before="0"/>
        <w:ind w:left="4645" w:right="0" w:firstLine="0"/>
        <w:jc w:val="left"/>
        <w:rPr>
          <w:sz w:val="16"/>
        </w:rPr>
      </w:pPr>
      <w:r>
        <w:rPr>
          <w:w w:val="102"/>
          <w:sz w:val="16"/>
        </w:rPr>
        <w:t>0</w:t>
      </w:r>
    </w:p>
    <w:p>
      <w:pPr>
        <w:pStyle w:val="BodyText"/>
        <w:spacing w:before="10"/>
        <w:rPr>
          <w:sz w:val="17"/>
        </w:rPr>
      </w:pPr>
    </w:p>
    <w:p>
      <w:pPr>
        <w:spacing w:before="0"/>
        <w:ind w:left="4645" w:right="0" w:firstLine="0"/>
        <w:jc w:val="left"/>
        <w:rPr>
          <w:sz w:val="16"/>
        </w:rPr>
      </w:pPr>
      <w:r>
        <w:rPr>
          <w:spacing w:val="6"/>
          <w:w w:val="105"/>
          <w:sz w:val="16"/>
        </w:rPr>
        <w:t>-2</w:t>
      </w:r>
    </w:p>
    <w:p>
      <w:pPr>
        <w:pStyle w:val="BodyText"/>
        <w:spacing w:before="4"/>
        <w:rPr>
          <w:sz w:val="15"/>
        </w:rPr>
      </w:pPr>
    </w:p>
    <w:p>
      <w:pPr>
        <w:spacing w:before="0"/>
        <w:ind w:left="4645" w:right="0" w:firstLine="0"/>
        <w:jc w:val="left"/>
        <w:rPr>
          <w:sz w:val="16"/>
        </w:rPr>
      </w:pPr>
      <w:r>
        <w:rPr>
          <w:spacing w:val="6"/>
          <w:w w:val="105"/>
          <w:sz w:val="16"/>
        </w:rPr>
        <w:t>-4</w:t>
      </w:r>
    </w:p>
    <w:p>
      <w:pPr>
        <w:pStyle w:val="BodyText"/>
        <w:spacing w:before="10"/>
        <w:rPr>
          <w:sz w:val="17"/>
        </w:rPr>
      </w:pPr>
    </w:p>
    <w:p>
      <w:pPr>
        <w:tabs>
          <w:tab w:pos="4644" w:val="left" w:leader="none"/>
        </w:tabs>
        <w:spacing w:before="0"/>
        <w:ind w:left="1525" w:right="0" w:firstLine="0"/>
        <w:jc w:val="left"/>
        <w:rPr>
          <w:sz w:val="16"/>
        </w:rPr>
      </w:pPr>
      <w:r>
        <w:rPr>
          <w:b/>
          <w:color w:val="000080"/>
          <w:spacing w:val="8"/>
          <w:w w:val="105"/>
          <w:sz w:val="16"/>
        </w:rPr>
        <w:t>Annual</w:t>
        <w:tab/>
      </w:r>
      <w:r>
        <w:rPr>
          <w:spacing w:val="6"/>
          <w:w w:val="105"/>
          <w:position w:val="3"/>
          <w:sz w:val="16"/>
        </w:rPr>
        <w:t>-6</w:t>
      </w:r>
    </w:p>
    <w:p>
      <w:pPr>
        <w:spacing w:line="159" w:lineRule="exact" w:before="26"/>
        <w:ind w:left="1525" w:right="0" w:firstLine="0"/>
        <w:jc w:val="left"/>
        <w:rPr>
          <w:b/>
          <w:sz w:val="16"/>
        </w:rPr>
      </w:pPr>
      <w:r>
        <w:rPr>
          <w:b/>
          <w:color w:val="000080"/>
          <w:w w:val="105"/>
          <w:sz w:val="16"/>
        </w:rPr>
        <w:t>inflation</w:t>
      </w:r>
    </w:p>
    <w:p>
      <w:pPr>
        <w:spacing w:line="159" w:lineRule="exact" w:before="0"/>
        <w:ind w:left="4645" w:right="0" w:firstLine="0"/>
        <w:jc w:val="left"/>
        <w:rPr>
          <w:sz w:val="16"/>
        </w:rPr>
      </w:pPr>
      <w:r>
        <w:rPr>
          <w:w w:val="105"/>
          <w:sz w:val="16"/>
        </w:rPr>
        <w:t>-8</w:t>
      </w:r>
    </w:p>
    <w:p>
      <w:pPr>
        <w:spacing w:before="56"/>
        <w:ind w:left="444" w:right="0" w:firstLine="0"/>
        <w:jc w:val="left"/>
        <w:rPr>
          <w:sz w:val="16"/>
        </w:rPr>
      </w:pPr>
      <w:r>
        <w:rPr>
          <w:w w:val="105"/>
          <w:sz w:val="16"/>
        </w:rPr>
        <w:t>1997 1998 1999 2000 2001 2002 2003 2004</w:t>
      </w:r>
    </w:p>
    <w:p>
      <w:pPr>
        <w:spacing w:before="41"/>
        <w:ind w:left="219" w:right="0" w:firstLine="0"/>
        <w:jc w:val="left"/>
        <w:rPr>
          <w:sz w:val="16"/>
        </w:rPr>
      </w:pPr>
      <w:r>
        <w:rPr>
          <w:w w:val="105"/>
          <w:sz w:val="16"/>
        </w:rPr>
        <w:t>Source: ONS</w:t>
      </w:r>
    </w:p>
    <w:p>
      <w:pPr>
        <w:spacing w:after="0"/>
        <w:jc w:val="left"/>
        <w:rPr>
          <w:sz w:val="16"/>
        </w:rPr>
        <w:sectPr>
          <w:type w:val="continuous"/>
          <w:pgSz w:w="11920" w:h="16840"/>
          <w:pgMar w:top="1180" w:bottom="280" w:left="1100" w:right="720"/>
          <w:cols w:num="2" w:equalWidth="0">
            <w:col w:w="4865" w:space="235"/>
            <w:col w:w="5000"/>
          </w:cols>
        </w:sectPr>
      </w:pPr>
    </w:p>
    <w:p>
      <w:pPr>
        <w:pStyle w:val="Heading1"/>
        <w:spacing w:line="273" w:lineRule="exact" w:before="76"/>
        <w:ind w:left="2785"/>
      </w:pPr>
      <w:r>
        <w:rPr/>
        <w:t>Figure 13: Margins in the distribution sector</w:t>
      </w:r>
    </w:p>
    <w:p>
      <w:pPr>
        <w:tabs>
          <w:tab w:pos="5184" w:val="left" w:leader="none"/>
        </w:tabs>
        <w:spacing w:line="273" w:lineRule="exact" w:before="0"/>
        <w:ind w:left="100" w:right="0" w:firstLine="0"/>
        <w:jc w:val="left"/>
        <w:rPr>
          <w:b/>
          <w:sz w:val="24"/>
        </w:rPr>
      </w:pPr>
      <w:r>
        <w:rPr>
          <w:b/>
          <w:sz w:val="24"/>
        </w:rPr>
        <w:t>Figure</w:t>
      </w:r>
      <w:r>
        <w:rPr>
          <w:b/>
          <w:spacing w:val="-4"/>
          <w:sz w:val="24"/>
        </w:rPr>
        <w:t> </w:t>
      </w:r>
      <w:r>
        <w:rPr>
          <w:b/>
          <w:sz w:val="24"/>
        </w:rPr>
        <w:t>13a</w:t>
        <w:tab/>
        <w:t>Figure</w:t>
      </w:r>
      <w:r>
        <w:rPr>
          <w:b/>
          <w:spacing w:val="-1"/>
          <w:sz w:val="24"/>
        </w:rPr>
        <w:t> </w:t>
      </w:r>
      <w:r>
        <w:rPr>
          <w:b/>
          <w:sz w:val="24"/>
        </w:rPr>
        <w:t>13b</w:t>
      </w:r>
    </w:p>
    <w:p>
      <w:pPr>
        <w:spacing w:before="128"/>
        <w:ind w:left="0" w:right="2618" w:firstLine="0"/>
        <w:jc w:val="right"/>
        <w:rPr>
          <w:sz w:val="16"/>
        </w:rPr>
      </w:pPr>
      <w:r>
        <w:rPr>
          <w:spacing w:val="4"/>
          <w:w w:val="105"/>
          <w:sz w:val="16"/>
        </w:rPr>
        <w:t>Per</w:t>
      </w:r>
      <w:r>
        <w:rPr>
          <w:spacing w:val="-3"/>
          <w:w w:val="105"/>
          <w:sz w:val="16"/>
        </w:rPr>
        <w:t> </w:t>
      </w:r>
      <w:r>
        <w:rPr>
          <w:spacing w:val="6"/>
          <w:w w:val="105"/>
          <w:sz w:val="16"/>
        </w:rPr>
        <w:t>cent</w:t>
      </w:r>
    </w:p>
    <w:p>
      <w:pPr>
        <w:pStyle w:val="BodyText"/>
        <w:spacing w:before="7"/>
        <w:rPr>
          <w:sz w:val="16"/>
        </w:rPr>
      </w:pPr>
    </w:p>
    <w:p>
      <w:pPr>
        <w:spacing w:before="0"/>
        <w:ind w:left="0" w:right="2587" w:firstLine="0"/>
        <w:jc w:val="right"/>
        <w:rPr>
          <w:sz w:val="16"/>
        </w:rPr>
      </w:pPr>
      <w:r>
        <w:rPr/>
        <w:pict>
          <v:group style="position:absolute;margin-left:74.25pt;margin-top:4.09375pt;width:208.9pt;height:140.25pt;mso-position-horizontal-relative:page;mso-position-vertical-relative:paragraph;z-index:251695104" coordorigin="1485,82" coordsize="4178,2805">
            <v:shape style="position:absolute;left:1500;top:89;width:4155;height:2790" coordorigin="1500,89" coordsize="4155,2790" path="m5610,89l5610,2879,5655,2879m5610,2534l5655,2534m5610,2174l5655,2174m5610,1829l5655,1829m5610,1499l5655,1499m5610,1139l5655,1139m5610,794l5655,794m5610,434l5655,434m5610,89l5655,89m1500,2879l5610,2879m1500,2879l1500,2834m2325,2879l2325,2834m3150,2879l3150,2834m3960,2879l3960,2834m4785,2879l4785,2834m5610,2879l5610,2834e" filled="false" stroked="true" strokeweight=".75pt" strokecolor="#000000">
              <v:path arrowok="t"/>
              <v:stroke dashstyle="solid"/>
            </v:shape>
            <v:line style="position:absolute" from="1485,442" to="1935,442" stroked="true" strokeweight="2.25pt" strokecolor="#ff00ff">
              <v:stroke dashstyle="solid"/>
            </v:line>
            <v:shape style="position:absolute;left:1920;top:434;width:825;height:180" coordorigin="1920,434" coordsize="825,180" path="m1920,434l2325,554m2325,554l2745,614e" filled="false" stroked="true" strokeweight="1.5pt" strokecolor="#ff00ff">
              <v:path arrowok="t"/>
              <v:stroke dashstyle="solid"/>
            </v:shape>
            <v:line style="position:absolute" from="2730,607" to="3165,607" stroked="true" strokeweight="2.25pt" strokecolor="#ff00ff">
              <v:stroke dashstyle="solid"/>
            </v:line>
            <v:line style="position:absolute" from="3150,599" to="3570,419" stroked="true" strokeweight="1.5pt" strokecolor="#ff00ff">
              <v:stroke dashstyle="solid"/>
            </v:line>
            <v:line style="position:absolute" from="3555,434" to="3975,434" stroked="true" strokeweight="3pt" strokecolor="#ff00ff">
              <v:stroke dashstyle="solid"/>
            </v:line>
            <v:line style="position:absolute" from="3945,457" to="4395,457" stroked="true" strokeweight="2.25pt" strokecolor="#ff00ff">
              <v:stroke dashstyle="solid"/>
            </v:line>
            <v:line style="position:absolute" from="4380,464" to="4785,509" stroked="true" strokeweight="1.5pt" strokecolor="#ff00ff">
              <v:stroke dashstyle="solid"/>
            </v:line>
            <v:line style="position:absolute" from="4770,524" to="5220,524" stroked="true" strokeweight="3pt" strokecolor="#ff00ff">
              <v:stroke dashstyle="solid"/>
            </v:line>
            <v:line style="position:absolute" from="5205,539" to="5610,314" stroked="true" strokeweight="1.5pt" strokecolor="#ff00ff">
              <v:stroke dashstyle="solid"/>
            </v:line>
            <v:line style="position:absolute" from="1500,1259" to="1920,1409" stroked="true" strokeweight="1.5pt" strokecolor="#000080">
              <v:stroke dashstyle="solid"/>
            </v:line>
            <v:shape style="position:absolute;left:2325;top:1304;width:2460;height:375" coordorigin="2325,1304" coordsize="2460,375" path="m2325,1409l2745,1484m2745,1484l3150,1439m3150,1439l3570,1304m3570,1304l3960,1349m3960,1349l4380,1529m4380,1529l4785,1679e" filled="false" stroked="true" strokeweight="1.5pt" strokecolor="#000080">
              <v:path arrowok="t"/>
              <v:stroke dashstyle="solid"/>
            </v:shape>
            <v:line style="position:absolute" from="4770,1702" to="5220,1702" stroked="true" strokeweight="3.75pt" strokecolor="#000080">
              <v:stroke dashstyle="solid"/>
            </v:line>
            <v:line style="position:absolute" from="5205,1724" to="5610,1619" stroked="true" strokeweight="1.5pt" strokecolor="#000080">
              <v:stroke dashstyle="solid"/>
            </v:line>
            <v:line style="position:absolute" from="1500,1694" to="1920,1934" stroked="true" strokeweight="1.5pt" strokecolor="#008000">
              <v:stroke dashstyle="solid"/>
            </v:line>
            <v:line style="position:absolute" from="1905,1942" to="2340,1942" stroked="true" strokeweight="2.25pt" strokecolor="#008000">
              <v:stroke dashstyle="solid"/>
            </v:line>
            <v:line style="position:absolute" from="2310,1972" to="2760,1972" stroked="true" strokeweight="3.75pt" strokecolor="#008000">
              <v:stroke dashstyle="solid"/>
            </v:line>
            <v:line style="position:absolute" from="2745,1994" to="3150,1844" stroked="true" strokeweight="1.5pt" strokecolor="#008000">
              <v:stroke dashstyle="solid"/>
            </v:line>
            <v:line style="position:absolute" from="3135,1829" to="3585,1829" stroked="true" strokeweight="3pt" strokecolor="#008000">
              <v:stroke dashstyle="solid"/>
            </v:line>
            <v:shape style="position:absolute;left:3570;top:1814;width:1635;height:825" coordorigin="3570,1814" coordsize="1635,825" path="m3570,1814l3960,1859m3960,1859l4380,2249m4380,2249l4785,2519m4785,2519l5205,2639e" filled="false" stroked="true" strokeweight="1.5pt" strokecolor="#008000">
              <v:path arrowok="t"/>
              <v:stroke dashstyle="solid"/>
            </v:shape>
            <v:line style="position:absolute" from="5190,2654" to="5625,2654" stroked="true" strokeweight="3pt" strokecolor="#008000">
              <v:stroke dashstyle="solid"/>
            </v:line>
            <v:shape style="position:absolute;left:1905;top:152;width:425;height:183" type="#_x0000_t202" filled="false" stroked="false">
              <v:textbox inset="0,0,0,0">
                <w:txbxContent>
                  <w:p>
                    <w:pPr>
                      <w:spacing w:line="181" w:lineRule="exact" w:before="0"/>
                      <w:ind w:left="0" w:right="0" w:firstLine="0"/>
                      <w:jc w:val="left"/>
                      <w:rPr>
                        <w:sz w:val="16"/>
                      </w:rPr>
                    </w:pPr>
                    <w:r>
                      <w:rPr>
                        <w:color w:val="FF00FF"/>
                        <w:w w:val="105"/>
                        <w:sz w:val="16"/>
                      </w:rPr>
                      <w:t>Retail</w:t>
                    </w:r>
                  </w:p>
                </w:txbxContent>
              </v:textbox>
              <w10:wrap type="none"/>
            </v:shape>
            <v:shape style="position:absolute;left:1845;top:1217;width:740;height:693" type="#_x0000_t202" filled="false" stroked="false">
              <v:textbox inset="0,0,0,0">
                <w:txbxContent>
                  <w:p>
                    <w:pPr>
                      <w:spacing w:line="181" w:lineRule="exact" w:before="0"/>
                      <w:ind w:left="74" w:right="0" w:firstLine="0"/>
                      <w:jc w:val="left"/>
                      <w:rPr>
                        <w:sz w:val="16"/>
                      </w:rPr>
                    </w:pPr>
                    <w:r>
                      <w:rPr>
                        <w:color w:val="000080"/>
                        <w:w w:val="105"/>
                        <w:sz w:val="16"/>
                        <w:u w:val="thick" w:color="000080"/>
                      </w:rPr>
                      <w:t>Total</w:t>
                    </w:r>
                  </w:p>
                  <w:p>
                    <w:pPr>
                      <w:spacing w:line="240" w:lineRule="auto" w:before="0"/>
                      <w:rPr>
                        <w:sz w:val="18"/>
                      </w:rPr>
                    </w:pPr>
                  </w:p>
                  <w:p>
                    <w:pPr>
                      <w:spacing w:before="119"/>
                      <w:ind w:left="0" w:right="0" w:firstLine="0"/>
                      <w:jc w:val="left"/>
                      <w:rPr>
                        <w:sz w:val="16"/>
                      </w:rPr>
                    </w:pPr>
                    <w:r>
                      <w:rPr>
                        <w:color w:val="008000"/>
                        <w:w w:val="105"/>
                        <w:sz w:val="16"/>
                      </w:rPr>
                      <w:t>Wholesale</w:t>
                    </w:r>
                  </w:p>
                </w:txbxContent>
              </v:textbox>
              <w10:wrap type="none"/>
            </v:shape>
            <w10:wrap type="none"/>
          </v:group>
        </w:pict>
      </w:r>
      <w:r>
        <w:rPr/>
        <w:pict>
          <v:group style="position:absolute;margin-left:330pt;margin-top:6.34375pt;width:198.4pt;height:130.9pt;mso-position-horizontal-relative:page;mso-position-vertical-relative:paragraph;z-index:251699200" coordorigin="6600,127" coordsize="3968,2618">
            <v:shape style="position:absolute;left:6615;top:134;width:3945;height:2610" coordorigin="6615,134" coordsize="3945,2610" path="m10515,134l10515,2699,10560,2699m10515,2324l10560,2324m10515,1964l10560,1964m10515,1589l10560,1589m10515,1244l10560,1244m10515,869l10560,869m10515,509l10560,509m10515,134l10560,134m6615,2699l10515,2699m6615,2744l6615,2699m7920,2744l7920,2699m9210,2744l9210,2699m10515,2744l10515,2699e" filled="false" stroked="true" strokeweight=".75pt" strokecolor="#000000">
              <v:path arrowok="t"/>
              <v:stroke dashstyle="solid"/>
            </v:shape>
            <v:line style="position:absolute" from="6600,749" to="7290,749" stroked="true" strokeweight="4.5pt" strokecolor="#ff00ff">
              <v:stroke dashstyle="solid"/>
            </v:line>
            <v:shape style="position:absolute;left:7275;top:434;width:2595;height:375" coordorigin="7275,434" coordsize="2595,375" path="m7275,779l7920,434m7920,434l8580,509m8580,509l9210,659m9210,659l9870,809e" filled="false" stroked="true" strokeweight="1.5pt" strokecolor="#ff00ff">
              <v:path arrowok="t"/>
              <v:stroke dashstyle="solid"/>
            </v:shape>
            <v:line style="position:absolute" from="9870,809" to="10515,584" stroked="true" strokeweight="1.5pt" strokecolor="#ff00ff">
              <v:stroke dashstyle="solid"/>
            </v:line>
            <v:line style="position:absolute" from="6615,944" to="7275,1109" stroked="true" strokeweight="1.5pt" strokecolor="#000080">
              <v:stroke dashstyle="solid"/>
            </v:line>
            <v:shape style="position:absolute;left:7275;top:914;width:2595;height:360" coordorigin="7275,914" coordsize="2595,360" path="m7275,1109l7920,914m7920,914l8580,1274m8580,1274l9210,1109m9210,1109l9870,1139e" filled="false" stroked="true" strokeweight="1.5pt" strokecolor="#000080">
              <v:path arrowok="t"/>
              <v:stroke dashstyle="solid"/>
            </v:shape>
            <v:line style="position:absolute" from="9870,1139" to="10515,1289" stroked="true" strokeweight="1.5pt" strokecolor="#000080">
              <v:stroke dashstyle="solid"/>
            </v:line>
            <v:line style="position:absolute" from="6615,1139" to="7275,1304" stroked="true" strokeweight="1.5pt" strokecolor="#008000">
              <v:stroke dashstyle="solid"/>
            </v:line>
            <v:shape style="position:absolute;left:7275;top:1169;width:2595;height:555" coordorigin="7275,1169" coordsize="2595,555" path="m7275,1304l7920,1169m7920,1169l8580,1724m8580,1724l9210,1454m9210,1454l9870,1529e" filled="false" stroked="true" strokeweight="1.5pt" strokecolor="#008000">
              <v:path arrowok="t"/>
              <v:stroke dashstyle="solid"/>
            </v:shape>
            <v:line style="position:absolute" from="9870,1529" to="10515,1724" stroked="true" strokeweight="1.5pt" strokecolor="#008000">
              <v:stroke dashstyle="solid"/>
            </v:line>
            <v:shape style="position:absolute;left:8894;top:197;width:425;height:183" type="#_x0000_t202" filled="false" stroked="false">
              <v:textbox inset="0,0,0,0">
                <w:txbxContent>
                  <w:p>
                    <w:pPr>
                      <w:spacing w:line="181" w:lineRule="exact" w:before="0"/>
                      <w:ind w:left="0" w:right="0" w:firstLine="0"/>
                      <w:jc w:val="left"/>
                      <w:rPr>
                        <w:sz w:val="16"/>
                      </w:rPr>
                    </w:pPr>
                    <w:r>
                      <w:rPr>
                        <w:color w:val="FF00FF"/>
                        <w:w w:val="105"/>
                        <w:sz w:val="16"/>
                      </w:rPr>
                      <w:t>Retail</w:t>
                    </w:r>
                  </w:p>
                </w:txbxContent>
              </v:textbox>
              <w10:wrap type="none"/>
            </v:shape>
            <v:shape style="position:absolute;left:8909;top:872;width:410;height:183" type="#_x0000_t202" filled="false" stroked="false">
              <v:textbox inset="0,0,0,0">
                <w:txbxContent>
                  <w:p>
                    <w:pPr>
                      <w:spacing w:line="181" w:lineRule="exact" w:before="0"/>
                      <w:ind w:left="0" w:right="0" w:firstLine="0"/>
                      <w:jc w:val="left"/>
                      <w:rPr>
                        <w:sz w:val="16"/>
                      </w:rPr>
                    </w:pPr>
                    <w:r>
                      <w:rPr>
                        <w:color w:val="000080"/>
                        <w:w w:val="105"/>
                        <w:sz w:val="16"/>
                      </w:rPr>
                      <w:t>Total</w:t>
                    </w:r>
                  </w:p>
                </w:txbxContent>
              </v:textbox>
              <w10:wrap type="none"/>
            </v:shape>
            <v:shape style="position:absolute;left:8894;top:1757;width:740;height:183" type="#_x0000_t202" filled="false" stroked="false">
              <v:textbox inset="0,0,0,0">
                <w:txbxContent>
                  <w:p>
                    <w:pPr>
                      <w:spacing w:line="181" w:lineRule="exact" w:before="0"/>
                      <w:ind w:left="0" w:right="0" w:firstLine="0"/>
                      <w:jc w:val="left"/>
                      <w:rPr>
                        <w:sz w:val="16"/>
                      </w:rPr>
                    </w:pPr>
                    <w:r>
                      <w:rPr>
                        <w:color w:val="008000"/>
                        <w:w w:val="105"/>
                        <w:sz w:val="16"/>
                      </w:rPr>
                      <w:t>Wholesale</w:t>
                    </w:r>
                  </w:p>
                </w:txbxContent>
              </v:textbox>
              <w10:wrap type="none"/>
            </v:shape>
            <w10:wrap type="none"/>
          </v:group>
        </w:pict>
      </w:r>
      <w:r>
        <w:rPr>
          <w:spacing w:val="7"/>
          <w:sz w:val="16"/>
        </w:rPr>
        <w:t>26</w:t>
      </w:r>
    </w:p>
    <w:p>
      <w:pPr>
        <w:spacing w:before="161"/>
        <w:ind w:left="0" w:right="2587" w:firstLine="0"/>
        <w:jc w:val="right"/>
        <w:rPr>
          <w:sz w:val="16"/>
        </w:rPr>
      </w:pPr>
      <w:r>
        <w:rPr>
          <w:spacing w:val="7"/>
          <w:sz w:val="16"/>
        </w:rPr>
        <w:t>24</w:t>
      </w:r>
    </w:p>
    <w:p>
      <w:pPr>
        <w:pStyle w:val="BodyText"/>
        <w:spacing w:before="4"/>
        <w:rPr>
          <w:sz w:val="15"/>
        </w:rPr>
      </w:pPr>
    </w:p>
    <w:p>
      <w:pPr>
        <w:spacing w:before="0"/>
        <w:ind w:left="0" w:right="2587" w:firstLine="0"/>
        <w:jc w:val="right"/>
        <w:rPr>
          <w:sz w:val="16"/>
        </w:rPr>
      </w:pPr>
      <w:r>
        <w:rPr>
          <w:spacing w:val="7"/>
          <w:sz w:val="16"/>
        </w:rPr>
        <w:t>22</w:t>
      </w:r>
    </w:p>
    <w:p>
      <w:pPr>
        <w:spacing w:before="161"/>
        <w:ind w:left="0" w:right="2587" w:firstLine="0"/>
        <w:jc w:val="right"/>
        <w:rPr>
          <w:sz w:val="16"/>
        </w:rPr>
      </w:pPr>
      <w:r>
        <w:rPr>
          <w:spacing w:val="7"/>
          <w:sz w:val="16"/>
        </w:rPr>
        <w:t>20</w:t>
      </w:r>
    </w:p>
    <w:p>
      <w:pPr>
        <w:pStyle w:val="BodyText"/>
        <w:spacing w:before="3"/>
        <w:rPr>
          <w:sz w:val="15"/>
        </w:rPr>
      </w:pPr>
    </w:p>
    <w:p>
      <w:pPr>
        <w:spacing w:before="0"/>
        <w:ind w:left="0" w:right="2587" w:firstLine="0"/>
        <w:jc w:val="right"/>
        <w:rPr>
          <w:sz w:val="16"/>
        </w:rPr>
      </w:pPr>
      <w:r>
        <w:rPr>
          <w:spacing w:val="7"/>
          <w:sz w:val="16"/>
        </w:rPr>
        <w:t>18</w:t>
      </w:r>
    </w:p>
    <w:p>
      <w:pPr>
        <w:spacing w:before="146"/>
        <w:ind w:left="0" w:right="2587" w:firstLine="0"/>
        <w:jc w:val="right"/>
        <w:rPr>
          <w:sz w:val="16"/>
        </w:rPr>
      </w:pPr>
      <w:r>
        <w:rPr>
          <w:spacing w:val="7"/>
          <w:sz w:val="16"/>
        </w:rPr>
        <w:t>16</w:t>
      </w:r>
    </w:p>
    <w:p>
      <w:pPr>
        <w:spacing w:before="162"/>
        <w:ind w:left="0" w:right="2587" w:firstLine="0"/>
        <w:jc w:val="right"/>
        <w:rPr>
          <w:sz w:val="16"/>
        </w:rPr>
      </w:pPr>
      <w:r>
        <w:rPr>
          <w:spacing w:val="7"/>
          <w:sz w:val="16"/>
        </w:rPr>
        <w:t>14</w:t>
      </w:r>
    </w:p>
    <w:p>
      <w:pPr>
        <w:pStyle w:val="BodyText"/>
        <w:spacing w:before="3"/>
        <w:rPr>
          <w:sz w:val="15"/>
        </w:rPr>
      </w:pPr>
    </w:p>
    <w:p>
      <w:pPr>
        <w:spacing w:before="0"/>
        <w:ind w:left="0" w:right="2587" w:firstLine="0"/>
        <w:jc w:val="right"/>
        <w:rPr>
          <w:sz w:val="16"/>
        </w:rPr>
      </w:pPr>
      <w:r>
        <w:rPr>
          <w:spacing w:val="7"/>
          <w:sz w:val="16"/>
        </w:rPr>
        <w:t>12</w:t>
      </w:r>
    </w:p>
    <w:p>
      <w:pPr>
        <w:pStyle w:val="BodyText"/>
        <w:rPr>
          <w:sz w:val="18"/>
        </w:rPr>
      </w:pPr>
      <w:r>
        <w:rPr/>
        <w:br w:type="column"/>
      </w:r>
      <w:r>
        <w:rPr>
          <w:sz w:val="18"/>
        </w:rPr>
      </w:r>
    </w:p>
    <w:p>
      <w:pPr>
        <w:pStyle w:val="BodyText"/>
        <w:rPr>
          <w:sz w:val="18"/>
        </w:rPr>
      </w:pPr>
    </w:p>
    <w:p>
      <w:pPr>
        <w:pStyle w:val="BodyText"/>
        <w:rPr>
          <w:sz w:val="18"/>
        </w:rPr>
      </w:pPr>
    </w:p>
    <w:p>
      <w:pPr>
        <w:pStyle w:val="BodyText"/>
        <w:spacing w:before="7"/>
        <w:rPr>
          <w:sz w:val="25"/>
        </w:rPr>
      </w:pPr>
    </w:p>
    <w:p>
      <w:pPr>
        <w:spacing w:before="0"/>
        <w:ind w:left="0" w:right="293" w:firstLine="0"/>
        <w:jc w:val="right"/>
        <w:rPr>
          <w:sz w:val="16"/>
        </w:rPr>
      </w:pPr>
      <w:r>
        <w:rPr>
          <w:w w:val="105"/>
          <w:sz w:val="16"/>
        </w:rPr>
        <w:t>Per cent</w:t>
      </w:r>
    </w:p>
    <w:p>
      <w:pPr>
        <w:spacing w:before="71"/>
        <w:ind w:left="0" w:right="384" w:firstLine="0"/>
        <w:jc w:val="right"/>
        <w:rPr>
          <w:sz w:val="16"/>
        </w:rPr>
      </w:pPr>
      <w:r>
        <w:rPr>
          <w:sz w:val="16"/>
        </w:rPr>
        <w:t>10</w:t>
      </w:r>
    </w:p>
    <w:p>
      <w:pPr>
        <w:pStyle w:val="BodyText"/>
        <w:spacing w:before="7"/>
        <w:rPr>
          <w:sz w:val="16"/>
        </w:rPr>
      </w:pPr>
    </w:p>
    <w:p>
      <w:pPr>
        <w:spacing w:before="0"/>
        <w:ind w:left="0" w:right="65" w:firstLine="0"/>
        <w:jc w:val="center"/>
        <w:rPr>
          <w:sz w:val="16"/>
        </w:rPr>
      </w:pPr>
      <w:r>
        <w:rPr>
          <w:w w:val="102"/>
          <w:sz w:val="16"/>
        </w:rPr>
        <w:t>9</w:t>
      </w:r>
    </w:p>
    <w:p>
      <w:pPr>
        <w:pStyle w:val="BodyText"/>
        <w:spacing w:before="3"/>
        <w:rPr>
          <w:sz w:val="15"/>
        </w:rPr>
      </w:pPr>
    </w:p>
    <w:p>
      <w:pPr>
        <w:spacing w:before="0"/>
        <w:ind w:left="0" w:right="65" w:firstLine="0"/>
        <w:jc w:val="center"/>
        <w:rPr>
          <w:sz w:val="16"/>
        </w:rPr>
      </w:pPr>
      <w:r>
        <w:rPr>
          <w:w w:val="102"/>
          <w:sz w:val="16"/>
        </w:rPr>
        <w:t>8</w:t>
      </w:r>
    </w:p>
    <w:p>
      <w:pPr>
        <w:pStyle w:val="BodyText"/>
        <w:spacing w:before="7"/>
        <w:rPr>
          <w:sz w:val="16"/>
        </w:rPr>
      </w:pPr>
    </w:p>
    <w:p>
      <w:pPr>
        <w:spacing w:before="1"/>
        <w:ind w:left="0" w:right="65" w:firstLine="0"/>
        <w:jc w:val="center"/>
        <w:rPr>
          <w:sz w:val="16"/>
        </w:rPr>
      </w:pPr>
      <w:r>
        <w:rPr>
          <w:w w:val="102"/>
          <w:sz w:val="16"/>
        </w:rPr>
        <w:t>7</w:t>
      </w:r>
    </w:p>
    <w:p>
      <w:pPr>
        <w:pStyle w:val="BodyText"/>
        <w:spacing w:before="3"/>
        <w:rPr>
          <w:sz w:val="15"/>
        </w:rPr>
      </w:pPr>
    </w:p>
    <w:p>
      <w:pPr>
        <w:spacing w:before="0"/>
        <w:ind w:left="0" w:right="65" w:firstLine="0"/>
        <w:jc w:val="center"/>
        <w:rPr>
          <w:sz w:val="16"/>
        </w:rPr>
      </w:pPr>
      <w:r>
        <w:rPr>
          <w:w w:val="102"/>
          <w:sz w:val="16"/>
        </w:rPr>
        <w:t>6</w:t>
      </w:r>
    </w:p>
    <w:p>
      <w:pPr>
        <w:pStyle w:val="BodyText"/>
        <w:spacing w:before="3"/>
        <w:rPr>
          <w:sz w:val="15"/>
        </w:rPr>
      </w:pPr>
    </w:p>
    <w:p>
      <w:pPr>
        <w:spacing w:before="1"/>
        <w:ind w:left="0" w:right="65" w:firstLine="0"/>
        <w:jc w:val="center"/>
        <w:rPr>
          <w:sz w:val="16"/>
        </w:rPr>
      </w:pPr>
      <w:r>
        <w:rPr>
          <w:w w:val="102"/>
          <w:sz w:val="16"/>
        </w:rPr>
        <w:t>5</w:t>
      </w:r>
    </w:p>
    <w:p>
      <w:pPr>
        <w:pStyle w:val="BodyText"/>
        <w:spacing w:before="3"/>
        <w:rPr>
          <w:sz w:val="15"/>
        </w:rPr>
      </w:pPr>
    </w:p>
    <w:p>
      <w:pPr>
        <w:spacing w:before="0"/>
        <w:ind w:left="0" w:right="65" w:firstLine="0"/>
        <w:jc w:val="center"/>
        <w:rPr>
          <w:sz w:val="16"/>
        </w:rPr>
      </w:pPr>
      <w:r>
        <w:rPr>
          <w:w w:val="102"/>
          <w:sz w:val="16"/>
        </w:rPr>
        <w:t>4</w:t>
      </w:r>
    </w:p>
    <w:p>
      <w:pPr>
        <w:pStyle w:val="BodyText"/>
        <w:spacing w:before="7"/>
        <w:rPr>
          <w:sz w:val="16"/>
        </w:rPr>
      </w:pPr>
    </w:p>
    <w:p>
      <w:pPr>
        <w:spacing w:line="183" w:lineRule="exact" w:before="0"/>
        <w:ind w:left="0" w:right="65" w:firstLine="0"/>
        <w:jc w:val="center"/>
        <w:rPr>
          <w:sz w:val="16"/>
        </w:rPr>
      </w:pPr>
      <w:r>
        <w:rPr>
          <w:w w:val="102"/>
          <w:sz w:val="16"/>
        </w:rPr>
        <w:t>3</w:t>
      </w:r>
    </w:p>
    <w:p>
      <w:pPr>
        <w:spacing w:after="0" w:line="183" w:lineRule="exact"/>
        <w:jc w:val="center"/>
        <w:rPr>
          <w:sz w:val="16"/>
        </w:rPr>
        <w:sectPr>
          <w:pgSz w:w="11920" w:h="16840"/>
          <w:pgMar w:header="0" w:footer="779" w:top="460" w:bottom="960" w:left="1100" w:right="720"/>
          <w:cols w:num="2" w:equalWidth="0">
            <w:col w:w="7400" w:space="1720"/>
            <w:col w:w="980"/>
          </w:cols>
        </w:sectPr>
      </w:pPr>
    </w:p>
    <w:p>
      <w:pPr>
        <w:spacing w:line="182" w:lineRule="exact" w:before="0"/>
        <w:ind w:left="4630" w:right="0" w:firstLine="0"/>
        <w:jc w:val="left"/>
        <w:rPr>
          <w:sz w:val="16"/>
        </w:rPr>
      </w:pPr>
      <w:r>
        <w:rPr>
          <w:w w:val="105"/>
          <w:sz w:val="16"/>
        </w:rPr>
        <w:t>10</w:t>
      </w:r>
    </w:p>
    <w:p>
      <w:pPr>
        <w:tabs>
          <w:tab w:pos="1044" w:val="left" w:leader="none"/>
          <w:tab w:pos="1869" w:val="left" w:leader="none"/>
          <w:tab w:pos="2679" w:val="left" w:leader="none"/>
          <w:tab w:pos="3504" w:val="left" w:leader="none"/>
          <w:tab w:pos="4329" w:val="left" w:leader="none"/>
        </w:tabs>
        <w:spacing w:before="56"/>
        <w:ind w:left="220" w:right="0" w:firstLine="0"/>
        <w:jc w:val="left"/>
        <w:rPr>
          <w:sz w:val="16"/>
        </w:rPr>
      </w:pPr>
      <w:r>
        <w:rPr>
          <w:spacing w:val="5"/>
          <w:w w:val="105"/>
          <w:sz w:val="16"/>
        </w:rPr>
        <w:t>1992</w:t>
        <w:tab/>
        <w:t>1994</w:t>
        <w:tab/>
        <w:t>1996</w:t>
        <w:tab/>
        <w:t>1998</w:t>
        <w:tab/>
        <w:t>2000</w:t>
        <w:tab/>
      </w:r>
      <w:r>
        <w:rPr>
          <w:spacing w:val="7"/>
          <w:w w:val="105"/>
          <w:sz w:val="16"/>
        </w:rPr>
        <w:t>2002</w:t>
      </w:r>
    </w:p>
    <w:p>
      <w:pPr>
        <w:tabs>
          <w:tab w:pos="1525" w:val="left" w:leader="none"/>
          <w:tab w:pos="2815" w:val="left" w:leader="none"/>
          <w:tab w:pos="4120" w:val="left" w:leader="none"/>
        </w:tabs>
        <w:spacing w:before="57"/>
        <w:ind w:left="220" w:right="0" w:firstLine="0"/>
        <w:jc w:val="left"/>
        <w:rPr>
          <w:sz w:val="16"/>
        </w:rPr>
      </w:pPr>
      <w:r>
        <w:rPr/>
        <w:br w:type="column"/>
      </w:r>
      <w:r>
        <w:rPr>
          <w:spacing w:val="5"/>
          <w:w w:val="105"/>
          <w:sz w:val="16"/>
        </w:rPr>
        <w:t>1997</w:t>
        <w:tab/>
        <w:t>1999</w:t>
        <w:tab/>
        <w:t>2001</w:t>
        <w:tab/>
      </w:r>
      <w:r>
        <w:rPr>
          <w:spacing w:val="7"/>
          <w:w w:val="105"/>
          <w:sz w:val="16"/>
        </w:rPr>
        <w:t>2003</w:t>
      </w:r>
    </w:p>
    <w:p>
      <w:pPr>
        <w:spacing w:after="0"/>
        <w:jc w:val="left"/>
        <w:rPr>
          <w:sz w:val="16"/>
        </w:rPr>
        <w:sectPr>
          <w:type w:val="continuous"/>
          <w:pgSz w:w="11920" w:h="16840"/>
          <w:pgMar w:top="1180" w:bottom="280" w:left="1100" w:right="720"/>
          <w:cols w:num="2" w:equalWidth="0">
            <w:col w:w="4850" w:space="264"/>
            <w:col w:w="4986"/>
          </w:cols>
        </w:sectPr>
      </w:pPr>
    </w:p>
    <w:p>
      <w:pPr>
        <w:tabs>
          <w:tab w:pos="5184" w:val="left" w:leader="none"/>
        </w:tabs>
        <w:spacing w:line="182" w:lineRule="exact" w:before="146"/>
        <w:ind w:left="100" w:right="0" w:firstLine="0"/>
        <w:jc w:val="left"/>
        <w:rPr>
          <w:sz w:val="16"/>
        </w:rPr>
      </w:pPr>
      <w:r>
        <w:rPr>
          <w:spacing w:val="-5"/>
          <w:w w:val="105"/>
          <w:sz w:val="16"/>
        </w:rPr>
        <w:t>Source:</w:t>
      </w:r>
      <w:r>
        <w:rPr>
          <w:spacing w:val="-10"/>
          <w:w w:val="105"/>
          <w:sz w:val="16"/>
        </w:rPr>
        <w:t> </w:t>
      </w:r>
      <w:r>
        <w:rPr>
          <w:spacing w:val="-4"/>
          <w:w w:val="105"/>
          <w:sz w:val="16"/>
        </w:rPr>
        <w:t>ONS,</w:t>
      </w:r>
      <w:r>
        <w:rPr>
          <w:spacing w:val="-10"/>
          <w:w w:val="105"/>
          <w:sz w:val="16"/>
        </w:rPr>
        <w:t> </w:t>
      </w:r>
      <w:r>
        <w:rPr>
          <w:spacing w:val="-4"/>
          <w:w w:val="105"/>
          <w:sz w:val="16"/>
        </w:rPr>
        <w:t>Input</w:t>
      </w:r>
      <w:r>
        <w:rPr>
          <w:spacing w:val="-22"/>
          <w:w w:val="105"/>
          <w:sz w:val="16"/>
        </w:rPr>
        <w:t> </w:t>
      </w:r>
      <w:r>
        <w:rPr>
          <w:w w:val="105"/>
          <w:sz w:val="16"/>
        </w:rPr>
        <w:t>-Output</w:t>
      </w:r>
      <w:r>
        <w:rPr>
          <w:spacing w:val="-11"/>
          <w:w w:val="105"/>
          <w:sz w:val="16"/>
        </w:rPr>
        <w:t> </w:t>
      </w:r>
      <w:r>
        <w:rPr>
          <w:spacing w:val="-3"/>
          <w:w w:val="105"/>
          <w:sz w:val="16"/>
        </w:rPr>
        <w:t>Supply</w:t>
      </w:r>
      <w:r>
        <w:rPr>
          <w:spacing w:val="-12"/>
          <w:w w:val="105"/>
          <w:sz w:val="16"/>
        </w:rPr>
        <w:t> </w:t>
      </w:r>
      <w:r>
        <w:rPr>
          <w:w w:val="105"/>
          <w:sz w:val="16"/>
        </w:rPr>
        <w:t>and</w:t>
      </w:r>
      <w:r>
        <w:rPr>
          <w:spacing w:val="-11"/>
          <w:w w:val="105"/>
          <w:sz w:val="16"/>
        </w:rPr>
        <w:t> </w:t>
      </w:r>
      <w:r>
        <w:rPr>
          <w:w w:val="105"/>
          <w:sz w:val="16"/>
        </w:rPr>
        <w:t>Use</w:t>
      </w:r>
      <w:r>
        <w:rPr>
          <w:spacing w:val="-12"/>
          <w:w w:val="105"/>
          <w:sz w:val="16"/>
        </w:rPr>
        <w:t> </w:t>
      </w:r>
      <w:r>
        <w:rPr>
          <w:spacing w:val="-3"/>
          <w:w w:val="105"/>
          <w:sz w:val="16"/>
        </w:rPr>
        <w:t>Tables.</w:t>
        <w:tab/>
      </w:r>
      <w:r>
        <w:rPr>
          <w:w w:val="105"/>
          <w:sz w:val="16"/>
        </w:rPr>
        <w:t>Source: ONS, Annual Business</w:t>
      </w:r>
      <w:r>
        <w:rPr>
          <w:spacing w:val="-18"/>
          <w:w w:val="105"/>
          <w:sz w:val="16"/>
        </w:rPr>
        <w:t> </w:t>
      </w:r>
      <w:r>
        <w:rPr>
          <w:w w:val="105"/>
          <w:sz w:val="16"/>
        </w:rPr>
        <w:t>Inquiry.</w:t>
      </w:r>
    </w:p>
    <w:p>
      <w:pPr>
        <w:spacing w:line="240" w:lineRule="auto" w:before="0"/>
        <w:ind w:left="100" w:right="0" w:firstLine="0"/>
        <w:jc w:val="left"/>
        <w:rPr>
          <w:sz w:val="16"/>
        </w:rPr>
      </w:pPr>
      <w:r>
        <w:rPr>
          <w:spacing w:val="-3"/>
          <w:w w:val="105"/>
          <w:sz w:val="16"/>
        </w:rPr>
        <w:t>Notes:</w:t>
      </w:r>
      <w:r>
        <w:rPr>
          <w:spacing w:val="-18"/>
          <w:w w:val="105"/>
          <w:sz w:val="16"/>
        </w:rPr>
        <w:t> </w:t>
      </w:r>
      <w:r>
        <w:rPr>
          <w:w w:val="105"/>
          <w:sz w:val="16"/>
        </w:rPr>
        <w:t>(i)</w:t>
      </w:r>
      <w:r>
        <w:rPr>
          <w:spacing w:val="-17"/>
          <w:w w:val="105"/>
          <w:sz w:val="16"/>
        </w:rPr>
        <w:t> </w:t>
      </w:r>
      <w:r>
        <w:rPr>
          <w:w w:val="105"/>
          <w:sz w:val="16"/>
        </w:rPr>
        <w:t>The</w:t>
      </w:r>
      <w:r>
        <w:rPr>
          <w:spacing w:val="-17"/>
          <w:w w:val="105"/>
          <w:sz w:val="16"/>
        </w:rPr>
        <w:t> </w:t>
      </w:r>
      <w:r>
        <w:rPr>
          <w:spacing w:val="-3"/>
          <w:w w:val="105"/>
          <w:sz w:val="16"/>
        </w:rPr>
        <w:t>distribution</w:t>
      </w:r>
      <w:r>
        <w:rPr>
          <w:spacing w:val="-17"/>
          <w:w w:val="105"/>
          <w:sz w:val="16"/>
        </w:rPr>
        <w:t> </w:t>
      </w:r>
      <w:r>
        <w:rPr>
          <w:spacing w:val="-3"/>
          <w:w w:val="105"/>
          <w:sz w:val="16"/>
        </w:rPr>
        <w:t>sector</w:t>
      </w:r>
      <w:r>
        <w:rPr>
          <w:spacing w:val="-17"/>
          <w:w w:val="105"/>
          <w:sz w:val="16"/>
        </w:rPr>
        <w:t> </w:t>
      </w:r>
      <w:r>
        <w:rPr>
          <w:spacing w:val="-3"/>
          <w:w w:val="105"/>
          <w:sz w:val="16"/>
        </w:rPr>
        <w:t>includes</w:t>
      </w:r>
      <w:r>
        <w:rPr>
          <w:spacing w:val="-17"/>
          <w:w w:val="105"/>
          <w:sz w:val="16"/>
        </w:rPr>
        <w:t> </w:t>
      </w:r>
      <w:r>
        <w:rPr>
          <w:w w:val="105"/>
          <w:sz w:val="16"/>
        </w:rPr>
        <w:t>the</w:t>
      </w:r>
      <w:r>
        <w:rPr>
          <w:spacing w:val="-17"/>
          <w:w w:val="105"/>
          <w:sz w:val="16"/>
        </w:rPr>
        <w:t> </w:t>
      </w:r>
      <w:r>
        <w:rPr>
          <w:spacing w:val="-3"/>
          <w:w w:val="105"/>
          <w:sz w:val="16"/>
        </w:rPr>
        <w:t>Wholesale,</w:t>
      </w:r>
      <w:r>
        <w:rPr>
          <w:spacing w:val="-17"/>
          <w:w w:val="105"/>
          <w:sz w:val="16"/>
        </w:rPr>
        <w:t> </w:t>
      </w:r>
      <w:r>
        <w:rPr>
          <w:spacing w:val="-3"/>
          <w:w w:val="105"/>
          <w:sz w:val="16"/>
        </w:rPr>
        <w:t>Retail</w:t>
      </w:r>
      <w:r>
        <w:rPr>
          <w:spacing w:val="-17"/>
          <w:w w:val="105"/>
          <w:sz w:val="16"/>
        </w:rPr>
        <w:t> </w:t>
      </w:r>
      <w:r>
        <w:rPr>
          <w:spacing w:val="3"/>
          <w:w w:val="105"/>
          <w:sz w:val="16"/>
        </w:rPr>
        <w:t>and</w:t>
      </w:r>
      <w:r>
        <w:rPr>
          <w:spacing w:val="-19"/>
          <w:w w:val="105"/>
          <w:sz w:val="16"/>
        </w:rPr>
        <w:t> </w:t>
      </w:r>
      <w:r>
        <w:rPr>
          <w:w w:val="105"/>
          <w:sz w:val="16"/>
        </w:rPr>
        <w:t>Motor</w:t>
      </w:r>
      <w:r>
        <w:rPr>
          <w:spacing w:val="-18"/>
          <w:w w:val="105"/>
          <w:sz w:val="16"/>
        </w:rPr>
        <w:t> </w:t>
      </w:r>
      <w:r>
        <w:rPr>
          <w:w w:val="105"/>
          <w:sz w:val="16"/>
        </w:rPr>
        <w:t>Trade</w:t>
      </w:r>
      <w:r>
        <w:rPr>
          <w:spacing w:val="-18"/>
          <w:w w:val="105"/>
          <w:sz w:val="16"/>
        </w:rPr>
        <w:t> </w:t>
      </w:r>
      <w:r>
        <w:rPr>
          <w:w w:val="105"/>
          <w:sz w:val="16"/>
        </w:rPr>
        <w:t>industries.</w:t>
      </w:r>
      <w:r>
        <w:rPr>
          <w:spacing w:val="-18"/>
          <w:w w:val="105"/>
          <w:sz w:val="16"/>
        </w:rPr>
        <w:t> </w:t>
      </w:r>
      <w:r>
        <w:rPr>
          <w:w w:val="105"/>
          <w:sz w:val="16"/>
        </w:rPr>
        <w:t>(ii)</w:t>
      </w:r>
      <w:r>
        <w:rPr>
          <w:spacing w:val="-18"/>
          <w:w w:val="105"/>
          <w:sz w:val="16"/>
        </w:rPr>
        <w:t> </w:t>
      </w:r>
      <w:r>
        <w:rPr>
          <w:w w:val="105"/>
          <w:sz w:val="16"/>
        </w:rPr>
        <w:t>Margins</w:t>
      </w:r>
      <w:r>
        <w:rPr>
          <w:spacing w:val="-19"/>
          <w:w w:val="105"/>
          <w:sz w:val="16"/>
        </w:rPr>
        <w:t> </w:t>
      </w:r>
      <w:r>
        <w:rPr>
          <w:w w:val="105"/>
          <w:sz w:val="16"/>
        </w:rPr>
        <w:t>in</w:t>
      </w:r>
      <w:r>
        <w:rPr>
          <w:spacing w:val="-17"/>
          <w:w w:val="105"/>
          <w:sz w:val="16"/>
        </w:rPr>
        <w:t> </w:t>
      </w:r>
      <w:r>
        <w:rPr>
          <w:w w:val="105"/>
          <w:sz w:val="16"/>
        </w:rPr>
        <w:t>the</w:t>
      </w:r>
      <w:r>
        <w:rPr>
          <w:spacing w:val="-18"/>
          <w:w w:val="105"/>
          <w:sz w:val="16"/>
        </w:rPr>
        <w:t> </w:t>
      </w:r>
      <w:r>
        <w:rPr>
          <w:w w:val="105"/>
          <w:sz w:val="16"/>
        </w:rPr>
        <w:t>Motor</w:t>
      </w:r>
      <w:r>
        <w:rPr>
          <w:spacing w:val="-19"/>
          <w:w w:val="105"/>
          <w:sz w:val="16"/>
        </w:rPr>
        <w:t> </w:t>
      </w:r>
      <w:r>
        <w:rPr>
          <w:w w:val="105"/>
          <w:sz w:val="16"/>
        </w:rPr>
        <w:t>Trade</w:t>
      </w:r>
      <w:r>
        <w:rPr>
          <w:spacing w:val="-17"/>
          <w:w w:val="105"/>
          <w:sz w:val="16"/>
        </w:rPr>
        <w:t> </w:t>
      </w:r>
      <w:r>
        <w:rPr>
          <w:w w:val="105"/>
          <w:sz w:val="16"/>
        </w:rPr>
        <w:t>industry</w:t>
      </w:r>
      <w:r>
        <w:rPr>
          <w:spacing w:val="-18"/>
          <w:w w:val="105"/>
          <w:sz w:val="16"/>
        </w:rPr>
        <w:t> </w:t>
      </w:r>
      <w:r>
        <w:rPr>
          <w:w w:val="105"/>
          <w:sz w:val="16"/>
        </w:rPr>
        <w:t>have</w:t>
      </w:r>
      <w:r>
        <w:rPr>
          <w:spacing w:val="-19"/>
          <w:w w:val="105"/>
          <w:sz w:val="16"/>
        </w:rPr>
        <w:t> </w:t>
      </w:r>
      <w:r>
        <w:rPr>
          <w:w w:val="105"/>
          <w:sz w:val="16"/>
        </w:rPr>
        <w:t>been</w:t>
      </w:r>
      <w:r>
        <w:rPr>
          <w:spacing w:val="-18"/>
          <w:w w:val="105"/>
          <w:sz w:val="16"/>
        </w:rPr>
        <w:t> </w:t>
      </w:r>
      <w:r>
        <w:rPr>
          <w:w w:val="105"/>
          <w:sz w:val="16"/>
        </w:rPr>
        <w:t>relatively </w:t>
      </w:r>
      <w:r>
        <w:rPr>
          <w:spacing w:val="-3"/>
          <w:w w:val="105"/>
          <w:sz w:val="16"/>
        </w:rPr>
        <w:t>stable throughout (iii) Margins </w:t>
      </w:r>
      <w:r>
        <w:rPr>
          <w:w w:val="105"/>
          <w:sz w:val="16"/>
        </w:rPr>
        <w:t>in 13a are </w:t>
      </w:r>
      <w:r>
        <w:rPr>
          <w:spacing w:val="-3"/>
          <w:w w:val="105"/>
          <w:sz w:val="16"/>
        </w:rPr>
        <w:t>defined </w:t>
      </w:r>
      <w:r>
        <w:rPr>
          <w:w w:val="105"/>
          <w:sz w:val="16"/>
        </w:rPr>
        <w:t>by </w:t>
      </w:r>
      <w:r>
        <w:rPr>
          <w:spacing w:val="-3"/>
          <w:w w:val="105"/>
          <w:sz w:val="16"/>
        </w:rPr>
        <w:t>gross operating surplus divided </w:t>
      </w:r>
      <w:r>
        <w:rPr>
          <w:w w:val="105"/>
          <w:sz w:val="16"/>
        </w:rPr>
        <w:t>by </w:t>
      </w:r>
      <w:r>
        <w:rPr>
          <w:spacing w:val="-3"/>
          <w:w w:val="105"/>
          <w:sz w:val="16"/>
        </w:rPr>
        <w:t>output </w:t>
      </w:r>
      <w:r>
        <w:rPr>
          <w:w w:val="105"/>
          <w:sz w:val="16"/>
        </w:rPr>
        <w:t>at </w:t>
      </w:r>
      <w:r>
        <w:rPr>
          <w:spacing w:val="-3"/>
          <w:w w:val="105"/>
          <w:sz w:val="16"/>
        </w:rPr>
        <w:t>basic prices (iv) Margins </w:t>
      </w:r>
      <w:r>
        <w:rPr>
          <w:w w:val="105"/>
          <w:sz w:val="16"/>
        </w:rPr>
        <w:t>in 13b are </w:t>
      </w:r>
      <w:r>
        <w:rPr>
          <w:spacing w:val="-3"/>
          <w:w w:val="105"/>
          <w:sz w:val="16"/>
        </w:rPr>
        <w:t>defined </w:t>
      </w:r>
      <w:r>
        <w:rPr>
          <w:w w:val="105"/>
          <w:sz w:val="16"/>
        </w:rPr>
        <w:t>by </w:t>
      </w:r>
      <w:r>
        <w:rPr>
          <w:spacing w:val="-3"/>
          <w:w w:val="105"/>
          <w:sz w:val="16"/>
        </w:rPr>
        <w:t>gross </w:t>
      </w:r>
      <w:r>
        <w:rPr>
          <w:w w:val="105"/>
          <w:sz w:val="16"/>
        </w:rPr>
        <w:t>operating</w:t>
      </w:r>
      <w:r>
        <w:rPr>
          <w:spacing w:val="-5"/>
          <w:w w:val="105"/>
          <w:sz w:val="16"/>
        </w:rPr>
        <w:t> </w:t>
      </w:r>
      <w:r>
        <w:rPr>
          <w:spacing w:val="-4"/>
          <w:w w:val="105"/>
          <w:sz w:val="16"/>
        </w:rPr>
        <w:t>surplus</w:t>
      </w:r>
      <w:r>
        <w:rPr>
          <w:spacing w:val="-10"/>
          <w:w w:val="105"/>
          <w:sz w:val="16"/>
        </w:rPr>
        <w:t> </w:t>
      </w:r>
      <w:r>
        <w:rPr>
          <w:spacing w:val="-3"/>
          <w:w w:val="105"/>
          <w:sz w:val="16"/>
        </w:rPr>
        <w:t>divided</w:t>
      </w:r>
      <w:r>
        <w:rPr>
          <w:spacing w:val="-10"/>
          <w:w w:val="105"/>
          <w:sz w:val="16"/>
        </w:rPr>
        <w:t> </w:t>
      </w:r>
      <w:r>
        <w:rPr>
          <w:w w:val="105"/>
          <w:sz w:val="16"/>
        </w:rPr>
        <w:t>by</w:t>
      </w:r>
      <w:r>
        <w:rPr>
          <w:spacing w:val="-10"/>
          <w:w w:val="105"/>
          <w:sz w:val="16"/>
        </w:rPr>
        <w:t> </w:t>
      </w:r>
      <w:r>
        <w:rPr>
          <w:spacing w:val="-3"/>
          <w:w w:val="105"/>
          <w:sz w:val="16"/>
        </w:rPr>
        <w:t>gross</w:t>
      </w:r>
      <w:r>
        <w:rPr>
          <w:spacing w:val="-10"/>
          <w:w w:val="105"/>
          <w:sz w:val="16"/>
        </w:rPr>
        <w:t> </w:t>
      </w:r>
      <w:r>
        <w:rPr>
          <w:spacing w:val="-3"/>
          <w:w w:val="105"/>
          <w:sz w:val="16"/>
        </w:rPr>
        <w:t>output,</w:t>
      </w:r>
      <w:r>
        <w:rPr>
          <w:spacing w:val="-10"/>
          <w:w w:val="105"/>
          <w:sz w:val="16"/>
        </w:rPr>
        <w:t> </w:t>
      </w:r>
      <w:r>
        <w:rPr>
          <w:spacing w:val="-3"/>
          <w:w w:val="105"/>
          <w:sz w:val="16"/>
        </w:rPr>
        <w:t>where</w:t>
      </w:r>
      <w:r>
        <w:rPr>
          <w:spacing w:val="-10"/>
          <w:w w:val="105"/>
          <w:sz w:val="16"/>
        </w:rPr>
        <w:t> </w:t>
      </w:r>
      <w:r>
        <w:rPr>
          <w:spacing w:val="-3"/>
          <w:w w:val="105"/>
          <w:sz w:val="16"/>
        </w:rPr>
        <w:t>gross</w:t>
      </w:r>
      <w:r>
        <w:rPr>
          <w:spacing w:val="-10"/>
          <w:w w:val="105"/>
          <w:sz w:val="16"/>
        </w:rPr>
        <w:t> </w:t>
      </w:r>
      <w:r>
        <w:rPr>
          <w:spacing w:val="-3"/>
          <w:w w:val="105"/>
          <w:sz w:val="16"/>
        </w:rPr>
        <w:t>output</w:t>
      </w:r>
      <w:r>
        <w:rPr>
          <w:spacing w:val="-10"/>
          <w:w w:val="105"/>
          <w:sz w:val="16"/>
        </w:rPr>
        <w:t> </w:t>
      </w:r>
      <w:r>
        <w:rPr>
          <w:w w:val="105"/>
          <w:sz w:val="16"/>
        </w:rPr>
        <w:t>=</w:t>
      </w:r>
      <w:r>
        <w:rPr>
          <w:spacing w:val="-10"/>
          <w:w w:val="105"/>
          <w:sz w:val="16"/>
        </w:rPr>
        <w:t> </w:t>
      </w:r>
      <w:r>
        <w:rPr>
          <w:spacing w:val="-3"/>
          <w:w w:val="105"/>
          <w:sz w:val="16"/>
        </w:rPr>
        <w:t>intermediate</w:t>
      </w:r>
      <w:r>
        <w:rPr>
          <w:spacing w:val="-9"/>
          <w:w w:val="105"/>
          <w:sz w:val="16"/>
        </w:rPr>
        <w:t> </w:t>
      </w:r>
      <w:r>
        <w:rPr>
          <w:spacing w:val="-3"/>
          <w:w w:val="105"/>
          <w:sz w:val="16"/>
        </w:rPr>
        <w:t>inputs</w:t>
      </w:r>
      <w:r>
        <w:rPr>
          <w:spacing w:val="-9"/>
          <w:w w:val="105"/>
          <w:sz w:val="16"/>
        </w:rPr>
        <w:t> </w:t>
      </w:r>
      <w:r>
        <w:rPr>
          <w:w w:val="105"/>
          <w:sz w:val="16"/>
        </w:rPr>
        <w:t>+</w:t>
      </w:r>
      <w:r>
        <w:rPr>
          <w:spacing w:val="-10"/>
          <w:w w:val="105"/>
          <w:sz w:val="16"/>
        </w:rPr>
        <w:t> </w:t>
      </w:r>
      <w:r>
        <w:rPr>
          <w:spacing w:val="-3"/>
          <w:w w:val="105"/>
          <w:sz w:val="16"/>
        </w:rPr>
        <w:t>compensation</w:t>
      </w:r>
      <w:r>
        <w:rPr>
          <w:spacing w:val="-10"/>
          <w:w w:val="105"/>
          <w:sz w:val="16"/>
        </w:rPr>
        <w:t> </w:t>
      </w:r>
      <w:r>
        <w:rPr>
          <w:w w:val="105"/>
          <w:sz w:val="16"/>
        </w:rPr>
        <w:t>of</w:t>
      </w:r>
      <w:r>
        <w:rPr>
          <w:spacing w:val="-10"/>
          <w:w w:val="105"/>
          <w:sz w:val="16"/>
        </w:rPr>
        <w:t> </w:t>
      </w:r>
      <w:r>
        <w:rPr>
          <w:spacing w:val="-3"/>
          <w:w w:val="105"/>
          <w:sz w:val="16"/>
        </w:rPr>
        <w:t>employees</w:t>
      </w:r>
      <w:r>
        <w:rPr>
          <w:spacing w:val="-10"/>
          <w:w w:val="105"/>
          <w:sz w:val="16"/>
        </w:rPr>
        <w:t> </w:t>
      </w:r>
      <w:r>
        <w:rPr>
          <w:w w:val="105"/>
          <w:sz w:val="16"/>
        </w:rPr>
        <w:t>+</w:t>
      </w:r>
      <w:r>
        <w:rPr>
          <w:spacing w:val="-10"/>
          <w:w w:val="105"/>
          <w:sz w:val="16"/>
        </w:rPr>
        <w:t> </w:t>
      </w:r>
      <w:r>
        <w:rPr>
          <w:spacing w:val="-3"/>
          <w:w w:val="105"/>
          <w:sz w:val="16"/>
        </w:rPr>
        <w:t>taxes</w:t>
      </w:r>
      <w:r>
        <w:rPr>
          <w:spacing w:val="-9"/>
          <w:w w:val="105"/>
          <w:sz w:val="16"/>
        </w:rPr>
        <w:t> </w:t>
      </w:r>
      <w:r>
        <w:rPr>
          <w:w w:val="105"/>
          <w:sz w:val="16"/>
        </w:rPr>
        <w:t>on</w:t>
      </w:r>
      <w:r>
        <w:rPr>
          <w:spacing w:val="-10"/>
          <w:w w:val="105"/>
          <w:sz w:val="16"/>
        </w:rPr>
        <w:t> </w:t>
      </w:r>
      <w:r>
        <w:rPr>
          <w:spacing w:val="-3"/>
          <w:w w:val="105"/>
          <w:sz w:val="16"/>
        </w:rPr>
        <w:t>production</w:t>
      </w:r>
      <w:r>
        <w:rPr>
          <w:spacing w:val="-10"/>
          <w:w w:val="105"/>
          <w:sz w:val="16"/>
        </w:rPr>
        <w:t> </w:t>
      </w:r>
      <w:r>
        <w:rPr>
          <w:w w:val="105"/>
          <w:sz w:val="16"/>
        </w:rPr>
        <w:t>+</w:t>
      </w:r>
      <w:r>
        <w:rPr>
          <w:spacing w:val="-10"/>
          <w:w w:val="105"/>
          <w:sz w:val="16"/>
        </w:rPr>
        <w:t> </w:t>
      </w:r>
      <w:r>
        <w:rPr>
          <w:spacing w:val="-3"/>
          <w:w w:val="105"/>
          <w:sz w:val="16"/>
        </w:rPr>
        <w:t>gross</w:t>
      </w:r>
      <w:r>
        <w:rPr>
          <w:spacing w:val="-9"/>
          <w:w w:val="105"/>
          <w:sz w:val="16"/>
        </w:rPr>
        <w:t> </w:t>
      </w:r>
      <w:r>
        <w:rPr>
          <w:spacing w:val="-3"/>
          <w:w w:val="105"/>
          <w:sz w:val="16"/>
        </w:rPr>
        <w:t>operating </w:t>
      </w:r>
      <w:r>
        <w:rPr>
          <w:w w:val="105"/>
          <w:sz w:val="16"/>
        </w:rPr>
        <w:t>surplus. The difference between output at basic prices and gross output is that in the former, goods which are not </w:t>
      </w:r>
      <w:r>
        <w:rPr>
          <w:spacing w:val="-3"/>
          <w:w w:val="105"/>
          <w:sz w:val="16"/>
        </w:rPr>
        <w:t>processed </w:t>
      </w:r>
      <w:r>
        <w:rPr>
          <w:w w:val="105"/>
          <w:sz w:val="16"/>
        </w:rPr>
        <w:t>in any way </w:t>
      </w:r>
      <w:r>
        <w:rPr>
          <w:spacing w:val="-3"/>
          <w:w w:val="105"/>
          <w:sz w:val="16"/>
        </w:rPr>
        <w:t>within the </w:t>
      </w:r>
      <w:r>
        <w:rPr>
          <w:w w:val="105"/>
          <w:sz w:val="16"/>
        </w:rPr>
        <w:t>distribution sector are subtracted</w:t>
      </w:r>
      <w:r>
        <w:rPr>
          <w:spacing w:val="1"/>
          <w:w w:val="105"/>
          <w:sz w:val="16"/>
        </w:rPr>
        <w:t> </w:t>
      </w:r>
      <w:r>
        <w:rPr>
          <w:w w:val="105"/>
          <w:sz w:val="16"/>
        </w:rPr>
        <w:t>out.</w:t>
      </w:r>
    </w:p>
    <w:p>
      <w:pPr>
        <w:pStyle w:val="Heading1"/>
        <w:tabs>
          <w:tab w:pos="5184" w:val="left" w:leader="none"/>
        </w:tabs>
        <w:spacing w:line="247" w:lineRule="auto"/>
        <w:ind w:right="2048" w:firstLine="2025"/>
      </w:pPr>
      <w:r>
        <w:rPr/>
        <w:t>Figure 14: Distribution sector labour productivity growth Figure 14a:</w:t>
      </w:r>
      <w:r>
        <w:rPr>
          <w:spacing w:val="-7"/>
        </w:rPr>
        <w:t> </w:t>
      </w:r>
      <w:r>
        <w:rPr/>
        <w:t>Motor</w:t>
      </w:r>
      <w:r>
        <w:rPr>
          <w:spacing w:val="-3"/>
        </w:rPr>
        <w:t> </w:t>
      </w:r>
      <w:r>
        <w:rPr/>
        <w:t>trade</w:t>
        <w:tab/>
        <w:t>Figure 14b:</w:t>
      </w:r>
      <w:r>
        <w:rPr>
          <w:spacing w:val="9"/>
        </w:rPr>
        <w:t> </w:t>
      </w:r>
      <w:r>
        <w:rPr/>
        <w:t>Wholesale</w:t>
      </w:r>
    </w:p>
    <w:p>
      <w:pPr>
        <w:spacing w:after="0" w:line="247" w:lineRule="auto"/>
        <w:sectPr>
          <w:type w:val="continuous"/>
          <w:pgSz w:w="11920" w:h="16840"/>
          <w:pgMar w:top="1180" w:bottom="280" w:left="1100" w:right="720"/>
        </w:sectPr>
      </w:pPr>
    </w:p>
    <w:p>
      <w:pPr>
        <w:spacing w:before="99"/>
        <w:ind w:left="2245" w:right="0" w:firstLine="0"/>
        <w:jc w:val="left"/>
        <w:rPr>
          <w:sz w:val="16"/>
        </w:rPr>
      </w:pPr>
      <w:r>
        <w:rPr>
          <w:w w:val="105"/>
          <w:sz w:val="16"/>
        </w:rPr>
        <w:t>Percentage change on a year earlier</w:t>
      </w:r>
    </w:p>
    <w:p>
      <w:pPr>
        <w:spacing w:before="116"/>
        <w:ind w:left="4390" w:right="0" w:firstLine="0"/>
        <w:jc w:val="left"/>
        <w:rPr>
          <w:sz w:val="16"/>
        </w:rPr>
      </w:pPr>
      <w:r>
        <w:rPr/>
        <w:pict>
          <v:group style="position:absolute;margin-left:74.625pt;margin-top:9.893750pt;width:196.5pt;height:143.25pt;mso-position-horizontal-relative:page;mso-position-vertical-relative:paragraph;z-index:251700224" coordorigin="1493,198" coordsize="3930,2865">
            <v:shape style="position:absolute;left:1500;top:205;width:3915;height:2850" coordorigin="1500,205" coordsize="3915,2850" path="m5370,205l5370,3055,5415,3055m5370,2740l5415,2740m5370,2425l5415,2425m5370,2095l5415,2095m5370,1780l5415,1780m5370,1480l5415,1480m5370,1165l5415,1165m5370,835l5415,835m5370,520l5415,520m5370,205l5415,205m1500,3055l5370,3055m1500,3055l1500,3010m1950,3055l1950,3010m2415,3055l2415,3010m2865,3055l2865,3010m3330,3055l3330,3010m3780,3055l3780,3010m4230,3055l4230,3010m4680,3055l4680,3010m5145,3055l5145,3010e" filled="false" stroked="true" strokeweight=".75pt" strokecolor="#000000">
              <v:path arrowok="t"/>
              <v:stroke dashstyle="solid"/>
            </v:shape>
            <v:shape style="position:absolute;left:1620;top:370;width:3630;height:2490" coordorigin="1620,370" coordsize="3630,2490" path="m1620,1315l1725,1405,1845,1525,1950,2290,2070,1525,2190,745,2295,745,2415,370,2535,1075,2640,1585,2760,1765,2865,1750,2985,1855,3105,2650,3210,2785,3330,2860,3450,2590,3555,2185,3675,2005,3780,1300,3885,1615,4005,1600,4110,1030,4230,1315,4335,1105,4455,775,4575,1030,4680,1210,4800,880,4920,745,5025,1030,5145,880,5250,1300e" filled="false" stroked="true" strokeweight=".75pt" strokecolor="#000080">
              <v:path arrowok="t"/>
              <v:stroke dashstyle="solid"/>
            </v:shape>
            <v:line style="position:absolute" from="5250,1300" to="5370,1945" stroked="true" strokeweight=".75pt" strokecolor="#000080">
              <v:stroke dashstyle="solid"/>
            </v:line>
            <v:line style="position:absolute" from="1500,2095" to="1620,2095" stroked="true" strokeweight=".75pt" strokecolor="#000000">
              <v:stroke dashstyle="solid"/>
            </v:line>
            <v:line style="position:absolute" from="1613,2095" to="5258,2095" stroked="true" strokeweight=".75pt" strokecolor="#000000">
              <v:stroke dashstyle="solid"/>
            </v:line>
            <v:line style="position:absolute" from="5250,2095" to="5370,2095" stroked="true" strokeweight=".75pt" strokecolor="#000000">
              <v:stroke dashstyle="solid"/>
            </v:line>
            <v:shape style="position:absolute;left:1500;top:1300;width:3810;height:270" coordorigin="1500,1300" coordsize="3810,270" path="m1530,1300l1500,1300,1500,1315,1530,1315,1530,1300m1620,1300l1590,1300,1590,1315,1620,1315,1620,1300m1710,1300l1680,1300,1680,1315,1710,1315,1710,1300m1800,1300l1770,1300,1770,1315,1800,1315,1800,1300m1890,1300l1860,1300,1860,1315,1890,1315,1890,1300m1980,1300l1950,1300,1950,1315,1980,1315,1980,1300m2070,1300l2040,1300,2040,1315,2070,1315,2070,1300m2160,1300l2130,1300,2130,1315,2160,1315,2160,1300m2250,1300l2220,1300,2220,1315,2250,1315,2250,1300m2340,1300l2310,1300,2310,1315,2340,1315,2340,1300m2430,1300l2415,1300,2400,1300,2400,1315,2415,1315,2430,1315,2430,1300m2520,1300l2490,1300,2490,1315,2520,1315,2520,1300m2610,1300l2580,1300,2580,1315,2610,1315,2610,1300m2700,1300l2670,1300,2670,1315,2700,1315,2700,1300m2895,1555l2865,1555,2865,1570,2895,1570,2895,1555m2985,1555l2955,1555,2955,1570,2985,1570,2985,1555m3075,1555l3045,1555,3045,1570,3075,1570,3075,1555m3165,1555l3135,1555,3135,1570,3165,1570,3165,1555m3255,1555l3225,1555,3225,1570,3255,1570,3255,1555m3345,1555l3330,1555,3315,1555,3315,1570,3330,1570,3345,1570,3345,1555m3435,1555l3405,1555,3405,1570,3435,1570,3435,1555m3525,1555l3495,1555,3495,1570,3525,1570,3525,1555m3615,1555l3585,1555,3585,1570,3615,1570,3615,1555m3705,1555l3675,1555,3675,1570,3705,1570,3705,1555m3795,1555l3780,1555,3765,1555,3765,1570,3780,1570,3795,1570,3795,1555m3870,1555l3840,1555,3840,1570,3870,1570,3870,1555m3960,1555l3930,1555,3930,1570,3960,1570,3960,1555m4050,1555l4020,1555,4020,1570,4050,1570,4050,1555m4140,1555l4110,1555,4110,1570,4140,1570,4140,1555m4230,1555l4200,1555,4200,1570,4230,1570,4230,1555m4320,1555l4290,1555,4290,1570,4320,1570,4320,1555m4410,1555l4380,1555,4380,1570,4410,1570,4410,1555m4500,1555l4470,1555,4470,1570,4500,1570,4500,1555m4590,1555l4575,1555,4560,1555,4560,1570,4575,1570,4590,1570,4590,1555m4680,1555l4650,1555,4650,1570,4680,1570,4680,1555m4770,1555l4740,1555,4740,1570,4770,1570,4770,1555m4860,1555l4830,1555,4830,1570,4860,1570,4860,1555m4950,1555l4920,1555,4920,1570,4950,1570,4950,1555m5040,1555l5025,1555,5010,1555,5010,1570,5025,1570,5040,1570,5040,1555m5130,1555l5100,1555,5100,1570,5130,1570,5130,1555m5220,1555l5190,1555,5190,1570,5220,1570,5220,1555m5310,1555l5280,1555,5280,1570,5310,1570,5310,1555e" filled="true" fillcolor="#000080" stroked="false">
              <v:path arrowok="t"/>
              <v:fill type="solid"/>
            </v:shape>
            <w10:wrap type="none"/>
          </v:group>
        </w:pict>
      </w:r>
      <w:r>
        <w:rPr>
          <w:spacing w:val="7"/>
          <w:w w:val="105"/>
          <w:sz w:val="16"/>
        </w:rPr>
        <w:t>12</w:t>
      </w:r>
    </w:p>
    <w:p>
      <w:pPr>
        <w:spacing w:before="131"/>
        <w:ind w:left="4390" w:right="0" w:firstLine="0"/>
        <w:jc w:val="left"/>
        <w:rPr>
          <w:sz w:val="16"/>
        </w:rPr>
      </w:pPr>
      <w:r>
        <w:rPr>
          <w:spacing w:val="7"/>
          <w:w w:val="105"/>
          <w:sz w:val="16"/>
        </w:rPr>
        <w:t>10</w:t>
      </w:r>
    </w:p>
    <w:p>
      <w:pPr>
        <w:spacing w:before="131"/>
        <w:ind w:left="4390" w:right="0" w:firstLine="0"/>
        <w:jc w:val="left"/>
        <w:rPr>
          <w:sz w:val="16"/>
        </w:rPr>
      </w:pPr>
      <w:r>
        <w:rPr>
          <w:w w:val="102"/>
          <w:sz w:val="16"/>
        </w:rPr>
        <w:t>8</w:t>
      </w:r>
    </w:p>
    <w:p>
      <w:pPr>
        <w:spacing w:before="146"/>
        <w:ind w:left="4390" w:right="0" w:firstLine="0"/>
        <w:jc w:val="left"/>
        <w:rPr>
          <w:sz w:val="16"/>
        </w:rPr>
      </w:pPr>
      <w:r>
        <w:rPr>
          <w:w w:val="102"/>
          <w:sz w:val="16"/>
        </w:rPr>
        <w:t>6</w:t>
      </w:r>
    </w:p>
    <w:p>
      <w:pPr>
        <w:spacing w:before="131"/>
        <w:ind w:left="4390" w:right="0" w:firstLine="0"/>
        <w:jc w:val="left"/>
        <w:rPr>
          <w:sz w:val="16"/>
        </w:rPr>
      </w:pPr>
      <w:r>
        <w:rPr>
          <w:w w:val="102"/>
          <w:sz w:val="16"/>
        </w:rPr>
        <w:t>4</w:t>
      </w:r>
    </w:p>
    <w:p>
      <w:pPr>
        <w:spacing w:before="131"/>
        <w:ind w:left="4390" w:right="0" w:firstLine="0"/>
        <w:jc w:val="left"/>
        <w:rPr>
          <w:sz w:val="16"/>
        </w:rPr>
      </w:pPr>
      <w:r>
        <w:rPr>
          <w:w w:val="102"/>
          <w:sz w:val="16"/>
        </w:rPr>
        <w:t>2</w:t>
      </w:r>
    </w:p>
    <w:p>
      <w:pPr>
        <w:spacing w:before="116"/>
        <w:ind w:left="4390" w:right="0" w:firstLine="0"/>
        <w:jc w:val="left"/>
        <w:rPr>
          <w:sz w:val="16"/>
        </w:rPr>
      </w:pPr>
      <w:r>
        <w:rPr>
          <w:w w:val="102"/>
          <w:sz w:val="16"/>
        </w:rPr>
        <w:t>0</w:t>
      </w:r>
    </w:p>
    <w:p>
      <w:pPr>
        <w:spacing w:before="146"/>
        <w:ind w:left="4390" w:right="0" w:firstLine="0"/>
        <w:jc w:val="left"/>
        <w:rPr>
          <w:sz w:val="16"/>
        </w:rPr>
      </w:pPr>
      <w:r>
        <w:rPr>
          <w:spacing w:val="6"/>
          <w:w w:val="105"/>
          <w:sz w:val="16"/>
        </w:rPr>
        <w:t>-2</w:t>
      </w:r>
    </w:p>
    <w:p>
      <w:pPr>
        <w:spacing w:before="131"/>
        <w:ind w:left="4390" w:right="0" w:firstLine="0"/>
        <w:jc w:val="left"/>
        <w:rPr>
          <w:sz w:val="16"/>
        </w:rPr>
      </w:pPr>
      <w:r>
        <w:rPr>
          <w:spacing w:val="6"/>
          <w:w w:val="105"/>
          <w:sz w:val="16"/>
        </w:rPr>
        <w:t>-4</w:t>
      </w:r>
    </w:p>
    <w:p>
      <w:pPr>
        <w:spacing w:before="131"/>
        <w:ind w:left="4390" w:right="0" w:firstLine="0"/>
        <w:jc w:val="left"/>
        <w:rPr>
          <w:sz w:val="16"/>
        </w:rPr>
      </w:pPr>
      <w:r>
        <w:rPr>
          <w:spacing w:val="6"/>
          <w:w w:val="105"/>
          <w:sz w:val="16"/>
        </w:rPr>
        <w:t>-6</w:t>
      </w:r>
    </w:p>
    <w:p>
      <w:pPr>
        <w:spacing w:before="56"/>
        <w:ind w:left="219" w:right="0" w:firstLine="0"/>
        <w:jc w:val="left"/>
        <w:rPr>
          <w:sz w:val="16"/>
        </w:rPr>
      </w:pPr>
      <w:r>
        <w:rPr>
          <w:w w:val="105"/>
          <w:sz w:val="16"/>
        </w:rPr>
        <w:t>1996 1997 1998 1999 2000 2001 2002 2003 2004</w:t>
      </w:r>
    </w:p>
    <w:p>
      <w:pPr>
        <w:spacing w:before="99"/>
        <w:ind w:left="2319" w:right="0" w:firstLine="0"/>
        <w:jc w:val="left"/>
        <w:rPr>
          <w:sz w:val="16"/>
        </w:rPr>
      </w:pPr>
      <w:r>
        <w:rPr/>
        <w:br w:type="column"/>
      </w:r>
      <w:r>
        <w:rPr>
          <w:w w:val="105"/>
          <w:sz w:val="16"/>
        </w:rPr>
        <w:t>Percentage change on a year earlier</w:t>
      </w:r>
    </w:p>
    <w:p>
      <w:pPr>
        <w:spacing w:before="116"/>
        <w:ind w:left="4419" w:right="0" w:firstLine="0"/>
        <w:jc w:val="left"/>
        <w:rPr>
          <w:sz w:val="16"/>
        </w:rPr>
      </w:pPr>
      <w:r>
        <w:rPr/>
        <w:pict>
          <v:group style="position:absolute;margin-left:328.875pt;margin-top:9.893750pt;width:198pt;height:144pt;mso-position-horizontal-relative:page;mso-position-vertical-relative:paragraph;z-index:251701248" coordorigin="6578,198" coordsize="3960,2880">
            <v:shape style="position:absolute;left:6585;top:205;width:3945;height:2865" coordorigin="6585,205" coordsize="3945,2865" path="m10485,205l10485,3070,10530,3070m10485,2665l10530,2665m10485,2245l10530,2245m10485,1840l10530,1840m10485,1435l10530,1435m10485,1030l10530,1030m10485,610l10530,610m10485,205l10530,205m6585,3070l10485,3070m6585,3070l6585,3025m7050,3070l7050,3025m7500,3070l7500,3025m7965,3070l7965,3025m8430,3070l8430,3025m8880,3070l8880,3025m9330,3070l9330,3025m9795,3070l9795,3025m10260,3070l10260,3025e" filled="false" stroked="true" strokeweight=".75pt" strokecolor="#000000">
              <v:path arrowok="t"/>
              <v:stroke dashstyle="solid"/>
            </v:shape>
            <v:shape style="position:absolute;left:6705;top:490;width:3660;height:2160" coordorigin="6705,490" coordsize="3660,2160" path="m6705,1495l6810,1390,6930,1540,7050,2185,7155,2440,7275,2650,7395,2500,7500,1855,7620,1510,7740,1540,7845,1375,7965,1435,8085,1765,8190,1705,8310,1945,8430,1840,8550,1225,8655,1075,8775,1030,8880,1075,8985,1750,9105,1840,9225,1270,9330,775,9450,565,9570,490,9675,1285,9795,1900,9915,1825,10020,1825,10140,1495,10260,955,10365,925e" filled="false" stroked="true" strokeweight=".75pt" strokecolor="#000080">
              <v:path arrowok="t"/>
              <v:stroke dashstyle="solid"/>
            </v:shape>
            <v:line style="position:absolute" from="10365,925" to="10485,790" stroked="true" strokeweight=".75pt" strokecolor="#000080">
              <v:stroke dashstyle="solid"/>
            </v:line>
            <v:line style="position:absolute" from="6585,1840" to="6705,1840" stroked="true" strokeweight=".75pt" strokecolor="#000000">
              <v:stroke dashstyle="solid"/>
            </v:line>
            <v:line style="position:absolute" from="6698,1840" to="10373,1840" stroked="true" strokeweight=".75pt" strokecolor="#000000">
              <v:stroke dashstyle="solid"/>
            </v:line>
            <v:line style="position:absolute" from="10365,1840" to="10485,1840" stroked="true" strokeweight=".75pt" strokecolor="#000000">
              <v:stroke dashstyle="solid"/>
            </v:line>
            <v:shape style="position:absolute;left:6585;top:1840;width:1200;height:15" coordorigin="6585,1840" coordsize="1200,15" path="m6615,1840l6585,1840,6585,1855,6615,1855,6615,1840m6705,1840l6675,1840,6675,1855,6705,1855,6705,1840m6795,1840l6765,1840,6765,1855,6795,1855,6795,1840m6885,1840l6855,1840,6855,1855,6885,1855,6885,1840m6975,1840l6945,1840,6945,1855,6975,1855,6975,1840m7065,1840l7050,1840,7035,1840,7035,1855,7050,1855,7065,1855,7065,1840m7155,1840l7125,1840,7125,1855,7155,1855,7155,1840m7245,1840l7215,1840,7215,1855,7245,1855,7245,1840m7335,1840l7305,1840,7305,1855,7335,1855,7335,1840m7425,1840l7395,1840,7395,1855,7425,1855,7425,1840m7515,1840l7500,1840,7485,1840,7485,1855,7500,1855,7515,1855,7515,1840m7605,1840l7575,1840,7575,1855,7605,1855,7605,1840m7695,1840l7665,1840,7665,1855,7695,1855,7695,1840m7785,1840l7755,1840,7755,1855,7785,1855,7785,1840e" filled="true" fillcolor="#000000" stroked="false">
              <v:path arrowok="t"/>
              <v:fill type="solid"/>
            </v:shape>
            <v:shape style="position:absolute;left:7965;top:1360;width:2520;height:15" coordorigin="7965,1360" coordsize="2520,15" path="m7995,1360l7965,1360,7965,1375,7995,1375,7995,1360m8085,1360l8055,1360,8055,1375,8085,1375,8085,1360m8175,1360l8145,1360,8145,1375,8175,1375,8175,1360m8265,1360l8235,1360,8235,1375,8265,1375,8265,1360m8355,1360l8325,1360,8325,1375,8355,1375,8355,1360m8445,1360l8430,1360,8415,1360,8415,1375,8430,1375,8445,1375,8445,1360m8535,1360l8505,1360,8505,1375,8535,1375,8535,1360m8625,1360l8595,1360,8595,1375,8625,1375,8625,1360m8715,1360l8685,1360,8685,1375,8715,1375,8715,1360m8805,1360l8775,1360,8775,1375,8805,1375,8805,1360m8880,1360l8850,1360,8850,1375,8880,1375,8880,1360m8970,1360l8940,1360,8940,1375,8970,1375,8970,1360m9060,1360l9030,1360,9030,1375,9060,1375,9060,1360m9150,1360l9120,1360,9120,1375,9150,1375,9150,1360m9240,1360l9225,1360,9210,1360,9210,1375,9225,1375,9240,1375,9240,1360m9330,1360l9300,1360,9300,1375,9330,1375,9330,1360m9420,1360l9390,1360,9390,1375,9420,1375,9420,1360m9510,1360l9480,1360,9480,1375,9510,1375,9510,1360m9600,1360l9570,1360,9570,1375,9600,1375,9600,1360m9690,1360l9675,1360,9660,1360,9660,1375,9675,1375,9690,1375,9690,1360m9780,1360l9750,1360,9750,1375,9780,1375,9780,1360m9870,1360l9840,1360,9840,1375,9870,1375,9870,1360m9960,1360l9930,1360,9930,1375,9960,1375,9960,1360m10050,1360l10020,1360,10020,1375,10050,1375,10050,1360m10140,1360l10110,1360,10110,1375,10140,1375,10140,1360m10230,1360l10200,1360,10200,1375,10230,1375,10230,1360m10320,1360l10290,1360,10290,1375,10320,1375,10320,1360m10410,1360l10380,1360,10380,1375,10410,1375,10410,1360m10485,1360l10470,1360,10470,1375,10485,1375,10485,1360e" filled="true" fillcolor="#000080" stroked="false">
              <v:path arrowok="t"/>
              <v:fill type="solid"/>
            </v:shape>
            <w10:wrap type="none"/>
          </v:group>
        </w:pict>
      </w:r>
      <w:r>
        <w:rPr>
          <w:w w:val="102"/>
          <w:sz w:val="16"/>
        </w:rPr>
        <w:t>8</w:t>
      </w:r>
    </w:p>
    <w:p>
      <w:pPr>
        <w:pStyle w:val="BodyText"/>
        <w:spacing w:before="3"/>
        <w:rPr>
          <w:sz w:val="19"/>
        </w:rPr>
      </w:pPr>
    </w:p>
    <w:p>
      <w:pPr>
        <w:spacing w:before="0"/>
        <w:ind w:left="4419" w:right="0" w:firstLine="0"/>
        <w:jc w:val="left"/>
        <w:rPr>
          <w:sz w:val="16"/>
        </w:rPr>
      </w:pPr>
      <w:r>
        <w:rPr>
          <w:w w:val="102"/>
          <w:sz w:val="16"/>
        </w:rPr>
        <w:t>6</w:t>
      </w:r>
    </w:p>
    <w:p>
      <w:pPr>
        <w:pStyle w:val="BodyText"/>
        <w:spacing w:before="6"/>
        <w:rPr>
          <w:sz w:val="20"/>
        </w:rPr>
      </w:pPr>
    </w:p>
    <w:p>
      <w:pPr>
        <w:spacing w:before="0"/>
        <w:ind w:left="4419" w:right="0" w:firstLine="0"/>
        <w:jc w:val="left"/>
        <w:rPr>
          <w:sz w:val="16"/>
        </w:rPr>
      </w:pPr>
      <w:r>
        <w:rPr>
          <w:w w:val="102"/>
          <w:sz w:val="16"/>
        </w:rPr>
        <w:t>4</w:t>
      </w:r>
    </w:p>
    <w:p>
      <w:pPr>
        <w:pStyle w:val="BodyText"/>
        <w:spacing w:before="2"/>
        <w:rPr>
          <w:sz w:val="19"/>
        </w:rPr>
      </w:pPr>
    </w:p>
    <w:p>
      <w:pPr>
        <w:spacing w:before="0"/>
        <w:ind w:left="4419" w:right="0" w:firstLine="0"/>
        <w:jc w:val="left"/>
        <w:rPr>
          <w:sz w:val="16"/>
        </w:rPr>
      </w:pPr>
      <w:r>
        <w:rPr>
          <w:w w:val="102"/>
          <w:sz w:val="16"/>
        </w:rPr>
        <w:t>2</w:t>
      </w:r>
    </w:p>
    <w:p>
      <w:pPr>
        <w:pStyle w:val="BodyText"/>
        <w:spacing w:before="6"/>
        <w:rPr>
          <w:sz w:val="20"/>
        </w:rPr>
      </w:pPr>
    </w:p>
    <w:p>
      <w:pPr>
        <w:spacing w:before="0"/>
        <w:ind w:left="4419" w:right="0" w:firstLine="0"/>
        <w:jc w:val="left"/>
        <w:rPr>
          <w:sz w:val="16"/>
        </w:rPr>
      </w:pPr>
      <w:r>
        <w:rPr>
          <w:w w:val="102"/>
          <w:sz w:val="16"/>
        </w:rPr>
        <w:t>0</w:t>
      </w:r>
    </w:p>
    <w:p>
      <w:pPr>
        <w:pStyle w:val="BodyText"/>
        <w:spacing w:before="11"/>
        <w:rPr>
          <w:sz w:val="17"/>
        </w:rPr>
      </w:pPr>
    </w:p>
    <w:p>
      <w:pPr>
        <w:spacing w:before="0"/>
        <w:ind w:left="4419" w:right="0" w:firstLine="0"/>
        <w:jc w:val="left"/>
        <w:rPr>
          <w:sz w:val="16"/>
        </w:rPr>
      </w:pPr>
      <w:r>
        <w:rPr>
          <w:spacing w:val="6"/>
          <w:w w:val="105"/>
          <w:sz w:val="16"/>
        </w:rPr>
        <w:t>-2</w:t>
      </w:r>
    </w:p>
    <w:p>
      <w:pPr>
        <w:pStyle w:val="BodyText"/>
        <w:spacing w:before="6"/>
        <w:rPr>
          <w:sz w:val="20"/>
        </w:rPr>
      </w:pPr>
    </w:p>
    <w:p>
      <w:pPr>
        <w:spacing w:before="0"/>
        <w:ind w:left="4419" w:right="0" w:firstLine="0"/>
        <w:jc w:val="left"/>
        <w:rPr>
          <w:sz w:val="16"/>
        </w:rPr>
      </w:pPr>
      <w:r>
        <w:rPr>
          <w:spacing w:val="6"/>
          <w:w w:val="105"/>
          <w:sz w:val="16"/>
        </w:rPr>
        <w:t>-4</w:t>
      </w:r>
    </w:p>
    <w:p>
      <w:pPr>
        <w:pStyle w:val="BodyText"/>
        <w:spacing w:before="2"/>
        <w:rPr>
          <w:sz w:val="19"/>
        </w:rPr>
      </w:pPr>
    </w:p>
    <w:p>
      <w:pPr>
        <w:spacing w:before="1"/>
        <w:ind w:left="4419" w:right="0" w:firstLine="0"/>
        <w:jc w:val="left"/>
        <w:rPr>
          <w:sz w:val="16"/>
        </w:rPr>
      </w:pPr>
      <w:r>
        <w:rPr>
          <w:spacing w:val="6"/>
          <w:w w:val="105"/>
          <w:sz w:val="16"/>
        </w:rPr>
        <w:t>-6</w:t>
      </w:r>
    </w:p>
    <w:p>
      <w:pPr>
        <w:spacing w:before="56"/>
        <w:ind w:left="219" w:right="0" w:firstLine="0"/>
        <w:jc w:val="left"/>
        <w:rPr>
          <w:sz w:val="16"/>
        </w:rPr>
      </w:pPr>
      <w:r>
        <w:rPr>
          <w:w w:val="105"/>
          <w:sz w:val="16"/>
        </w:rPr>
        <w:t>1996 1997 1998 1999 2000 2001 2002 2003 2004</w:t>
      </w:r>
    </w:p>
    <w:p>
      <w:pPr>
        <w:spacing w:after="0"/>
        <w:jc w:val="left"/>
        <w:rPr>
          <w:sz w:val="16"/>
        </w:rPr>
        <w:sectPr>
          <w:type w:val="continuous"/>
          <w:pgSz w:w="11920" w:h="16840"/>
          <w:pgMar w:top="1180" w:bottom="280" w:left="1100" w:right="720"/>
          <w:cols w:num="2" w:equalWidth="0">
            <w:col w:w="4730" w:space="355"/>
            <w:col w:w="5015"/>
          </w:cols>
        </w:sectPr>
      </w:pPr>
    </w:p>
    <w:p>
      <w:pPr>
        <w:pStyle w:val="Heading1"/>
        <w:tabs>
          <w:tab w:pos="5184" w:val="left" w:leader="none"/>
        </w:tabs>
        <w:spacing w:before="146"/>
      </w:pPr>
      <w:r>
        <w:rPr/>
        <w:t>Figure</w:t>
      </w:r>
      <w:r>
        <w:rPr>
          <w:spacing w:val="-5"/>
        </w:rPr>
        <w:t> </w:t>
      </w:r>
      <w:r>
        <w:rPr/>
        <w:t>14c:</w:t>
      </w:r>
      <w:r>
        <w:rPr>
          <w:spacing w:val="-4"/>
        </w:rPr>
        <w:t> </w:t>
      </w:r>
      <w:r>
        <w:rPr/>
        <w:t>Retail</w:t>
        <w:tab/>
        <w:t>Figure 14d: Total distribution</w:t>
      </w:r>
      <w:r>
        <w:rPr>
          <w:spacing w:val="7"/>
        </w:rPr>
        <w:t> </w:t>
      </w:r>
      <w:r>
        <w:rPr/>
        <w:t>sector</w:t>
      </w:r>
    </w:p>
    <w:p>
      <w:pPr>
        <w:spacing w:after="0"/>
        <w:sectPr>
          <w:type w:val="continuous"/>
          <w:pgSz w:w="11920" w:h="16840"/>
          <w:pgMar w:top="1180" w:bottom="280" w:left="1100" w:right="720"/>
        </w:sectPr>
      </w:pPr>
    </w:p>
    <w:p>
      <w:pPr>
        <w:spacing w:before="129"/>
        <w:ind w:left="2365" w:right="0" w:firstLine="0"/>
        <w:jc w:val="left"/>
        <w:rPr>
          <w:sz w:val="16"/>
        </w:rPr>
      </w:pPr>
      <w:r>
        <w:rPr>
          <w:w w:val="105"/>
          <w:sz w:val="16"/>
        </w:rPr>
        <w:t>Percentage change on a year earlier</w:t>
      </w:r>
    </w:p>
    <w:p>
      <w:pPr>
        <w:spacing w:before="116"/>
        <w:ind w:left="4450" w:right="0" w:firstLine="0"/>
        <w:jc w:val="left"/>
        <w:rPr>
          <w:sz w:val="16"/>
        </w:rPr>
      </w:pPr>
      <w:r>
        <w:rPr/>
        <w:pict>
          <v:group style="position:absolute;margin-left:74.625pt;margin-top:9.893750pt;width:199.5pt;height:145.5pt;mso-position-horizontal-relative:page;mso-position-vertical-relative:paragraph;z-index:251702272" coordorigin="1493,198" coordsize="3990,2910">
            <v:shape style="position:absolute;left:1500;top:205;width:3975;height:2895" coordorigin="1500,205" coordsize="3975,2895" path="m5430,205l5430,3100,5475,3100m5430,2770l5475,2770m5430,2455l5475,2455m5430,2125l5475,2125m5430,1810l5475,1810m5430,1495l5475,1495m5430,1180l5475,1180m5430,850l5475,850m5430,535l5475,535m5430,205l5475,205m1500,3100l5430,3100m1500,3100l1500,3055m1965,3100l1965,3055m2430,3100l2430,3055m2895,3100l2895,3055m3360,3100l3360,3055m3810,3100l3810,3055m4275,3100l4275,3055m4740,3100l4740,3055m5205,3100l5205,3055e" filled="false" stroked="true" strokeweight=".75pt" strokecolor="#000000">
              <v:path arrowok="t"/>
              <v:stroke dashstyle="solid"/>
            </v:shape>
            <v:line style="position:absolute" from="1500,2455" to="1620,2455" stroked="true" strokeweight=".75pt" strokecolor="#000000">
              <v:stroke dashstyle="solid"/>
            </v:line>
            <v:line style="position:absolute" from="1613,2455" to="5318,2455" stroked="true" strokeweight=".75pt" strokecolor="#000000">
              <v:stroke dashstyle="solid"/>
            </v:line>
            <v:line style="position:absolute" from="5310,2455" to="5430,2455" stroked="true" strokeweight=".75pt" strokecolor="#000000">
              <v:stroke dashstyle="solid"/>
            </v:line>
            <v:shape style="position:absolute;left:1845;top:385;width:3465;height:2340" coordorigin="1845,385" coordsize="3465,2340" path="m1845,1960l1965,2305,2085,2635,2190,2725,2310,2545,2430,2035,2550,2020,2655,1555,2775,1780,2895,1735,3015,1330,3120,985,3240,520,3360,385,3480,880,3585,910,3705,1645,3810,2230,3915,2035,4035,2290,4155,2005,4275,1630,4380,1615,4500,1705,4620,1465,4740,2095,4845,1900,4965,1420,5085,1180,5205,415,5310,400e" filled="false" stroked="true" strokeweight=".75pt" strokecolor="#000080">
              <v:path arrowok="t"/>
              <v:stroke dashstyle="solid"/>
            </v:shape>
            <v:line style="position:absolute" from="5310,400" to="5430,670" stroked="true" strokeweight=".75pt" strokecolor="#000080">
              <v:stroke dashstyle="solid"/>
            </v:line>
            <v:shape style="position:absolute;left:1500;top:1360;width:3930;height:675" coordorigin="1500,1360" coordsize="3930,675" path="m1530,2020l1500,2020,1500,2035,1530,2035,1530,2020m1620,2020l1590,2020,1590,2035,1620,2035,1620,2020m1710,2020l1680,2020,1680,2035,1710,2035,1710,2020m1800,2020l1770,2020,1770,2035,1800,2035,1800,2020m1890,2020l1860,2020,1860,2035,1890,2035,1890,2020m1980,2020l1965,2020,1950,2020,1950,2035,1965,2035,1980,2035,1980,2020m2070,2020l2040,2020,2040,2035,2070,2035,2070,2020m2160,2020l2130,2020,2130,2035,2160,2035,2160,2020m2250,2020l2220,2020,2220,2035,2250,2035,2250,2020m2340,2020l2310,2020,2310,2035,2340,2035,2340,2020m2430,2020l2400,2020,2400,2035,2430,2035,2430,2020m2520,2020l2490,2020,2490,2035,2520,2035,2520,2020m2610,2020l2580,2020,2580,2035,2610,2035,2610,2020m2700,2020l2670,2020,2670,2035,2700,2035,2700,2020m2775,2020l2760,2020,2760,2035,2775,2035,2775,2020m2925,1360l2895,1360,2895,1375,2925,1375,2925,1360m3015,1360l2985,1360,2985,1375,3015,1375,3015,1360m3105,1360l3075,1360,3075,1375,3105,1375,3105,1360m3195,1360l3165,1360,3165,1375,3195,1375,3195,1360m3285,1360l3255,1360,3255,1375,3285,1375,3285,1360m3375,1360l3360,1360,3345,1360,3345,1375,3360,1375,3375,1375,3375,1360m3465,1360l3435,1360,3435,1375,3465,1375,3465,1360m3555,1360l3525,1360,3525,1375,3555,1375,3555,1360m3645,1360l3615,1360,3615,1375,3645,1375,3645,1360m3735,1360l3705,1360,3705,1375,3735,1375,3735,1360m3810,1360l3780,1360,3780,1375,3810,1375,3810,1360m3900,1360l3870,1360,3870,1375,3900,1375,3900,1360m3990,1360l3960,1360,3960,1375,3990,1375,3990,1360m4080,1360l4050,1360,4050,1375,4080,1375,4080,1360m4170,1360l4155,1360,4140,1360,4140,1375,4155,1375,4170,1375,4170,1360m4260,1360l4230,1360,4230,1375,4260,1375,4260,1360m4350,1360l4320,1360,4320,1375,4350,1375,4350,1360m4440,1360l4410,1360,4410,1375,4440,1375,4440,1360m4530,1360l4500,1360,4500,1375,4530,1375,4530,1360m4620,1360l4590,1360,4590,1375,4620,1375,4620,1360m4710,1360l4680,1360,4680,1375,4710,1375,4710,1360m4800,1360l4770,1360,4770,1375,4800,1375,4800,1360m4890,1360l4860,1360,4860,1375,4890,1375,4890,1360m4980,1360l4965,1360,4950,1360,4950,1375,4965,1375,4980,1375,4980,1360m5070,1360l5040,1360,5040,1375,5070,1375,5070,1360m5160,1360l5130,1360,5130,1375,5160,1375,5160,1360m5250,1360l5220,1360,5220,1375,5250,1375,5250,1360m5340,1360l5310,1360,5310,1375,5340,1375,5340,1360m5430,1360l5400,1360,5400,1375,5430,1375,5430,1360e" filled="true" fillcolor="#000080" stroked="false">
              <v:path arrowok="t"/>
              <v:fill type="solid"/>
            </v:shape>
            <w10:wrap type="none"/>
          </v:group>
        </w:pict>
      </w:r>
      <w:r>
        <w:rPr>
          <w:w w:val="102"/>
          <w:sz w:val="16"/>
        </w:rPr>
        <w:t>7</w:t>
      </w:r>
    </w:p>
    <w:p>
      <w:pPr>
        <w:spacing w:before="146"/>
        <w:ind w:left="4450" w:right="0" w:firstLine="0"/>
        <w:jc w:val="left"/>
        <w:rPr>
          <w:sz w:val="16"/>
        </w:rPr>
      </w:pPr>
      <w:r>
        <w:rPr>
          <w:w w:val="102"/>
          <w:sz w:val="16"/>
        </w:rPr>
        <w:t>6</w:t>
      </w:r>
    </w:p>
    <w:p>
      <w:pPr>
        <w:spacing w:before="131"/>
        <w:ind w:left="4450" w:right="0" w:firstLine="0"/>
        <w:jc w:val="left"/>
        <w:rPr>
          <w:sz w:val="16"/>
        </w:rPr>
      </w:pPr>
      <w:r>
        <w:rPr>
          <w:w w:val="102"/>
          <w:sz w:val="16"/>
        </w:rPr>
        <w:t>5</w:t>
      </w:r>
    </w:p>
    <w:p>
      <w:pPr>
        <w:spacing w:before="146"/>
        <w:ind w:left="4450" w:right="0" w:firstLine="0"/>
        <w:jc w:val="left"/>
        <w:rPr>
          <w:sz w:val="16"/>
        </w:rPr>
      </w:pPr>
      <w:r>
        <w:rPr>
          <w:w w:val="102"/>
          <w:sz w:val="16"/>
        </w:rPr>
        <w:t>4</w:t>
      </w:r>
    </w:p>
    <w:p>
      <w:pPr>
        <w:spacing w:before="131"/>
        <w:ind w:left="4450" w:right="0" w:firstLine="0"/>
        <w:jc w:val="left"/>
        <w:rPr>
          <w:sz w:val="16"/>
        </w:rPr>
      </w:pPr>
      <w:r>
        <w:rPr>
          <w:w w:val="102"/>
          <w:sz w:val="16"/>
        </w:rPr>
        <w:t>3</w:t>
      </w:r>
    </w:p>
    <w:p>
      <w:pPr>
        <w:spacing w:before="146"/>
        <w:ind w:left="4450" w:right="0" w:firstLine="0"/>
        <w:jc w:val="left"/>
        <w:rPr>
          <w:sz w:val="16"/>
        </w:rPr>
      </w:pPr>
      <w:r>
        <w:rPr>
          <w:w w:val="102"/>
          <w:sz w:val="16"/>
        </w:rPr>
        <w:t>2</w:t>
      </w:r>
    </w:p>
    <w:p>
      <w:pPr>
        <w:spacing w:before="116"/>
        <w:ind w:left="4450" w:right="0" w:firstLine="0"/>
        <w:jc w:val="left"/>
        <w:rPr>
          <w:sz w:val="16"/>
        </w:rPr>
      </w:pPr>
      <w:r>
        <w:rPr>
          <w:w w:val="102"/>
          <w:sz w:val="16"/>
        </w:rPr>
        <w:t>1</w:t>
      </w:r>
    </w:p>
    <w:p>
      <w:pPr>
        <w:spacing w:before="146"/>
        <w:ind w:left="4450" w:right="0" w:firstLine="0"/>
        <w:jc w:val="left"/>
        <w:rPr>
          <w:sz w:val="16"/>
        </w:rPr>
      </w:pPr>
      <w:r>
        <w:rPr>
          <w:w w:val="102"/>
          <w:sz w:val="16"/>
        </w:rPr>
        <w:t>0</w:t>
      </w:r>
    </w:p>
    <w:p>
      <w:pPr>
        <w:spacing w:before="131"/>
        <w:ind w:left="4450" w:right="0" w:firstLine="0"/>
        <w:jc w:val="left"/>
        <w:rPr>
          <w:sz w:val="16"/>
        </w:rPr>
      </w:pPr>
      <w:r>
        <w:rPr>
          <w:spacing w:val="6"/>
          <w:w w:val="105"/>
          <w:sz w:val="16"/>
        </w:rPr>
        <w:t>-1</w:t>
      </w:r>
    </w:p>
    <w:p>
      <w:pPr>
        <w:spacing w:before="146"/>
        <w:ind w:left="4450" w:right="0" w:firstLine="0"/>
        <w:jc w:val="left"/>
        <w:rPr>
          <w:sz w:val="16"/>
        </w:rPr>
      </w:pPr>
      <w:r>
        <w:rPr>
          <w:spacing w:val="6"/>
          <w:w w:val="105"/>
          <w:sz w:val="16"/>
        </w:rPr>
        <w:t>-2</w:t>
      </w:r>
    </w:p>
    <w:p>
      <w:pPr>
        <w:spacing w:before="56"/>
        <w:ind w:left="220" w:right="0" w:firstLine="0"/>
        <w:jc w:val="left"/>
        <w:rPr>
          <w:sz w:val="16"/>
        </w:rPr>
      </w:pPr>
      <w:r>
        <w:rPr>
          <w:w w:val="105"/>
          <w:sz w:val="16"/>
        </w:rPr>
        <w:t>1996 1997 1998 1999 2000 2001 2002 2003 2004</w:t>
      </w:r>
    </w:p>
    <w:p>
      <w:pPr>
        <w:spacing w:before="129"/>
        <w:ind w:left="2350" w:right="0" w:firstLine="0"/>
        <w:jc w:val="left"/>
        <w:rPr>
          <w:sz w:val="16"/>
        </w:rPr>
      </w:pPr>
      <w:r>
        <w:rPr/>
        <w:br w:type="column"/>
      </w:r>
      <w:r>
        <w:rPr>
          <w:w w:val="105"/>
          <w:sz w:val="16"/>
        </w:rPr>
        <w:t>Percentage change on a year earlier</w:t>
      </w:r>
    </w:p>
    <w:p>
      <w:pPr>
        <w:spacing w:before="116"/>
        <w:ind w:left="4465" w:right="0" w:firstLine="0"/>
        <w:jc w:val="left"/>
        <w:rPr>
          <w:sz w:val="16"/>
        </w:rPr>
      </w:pPr>
      <w:r>
        <w:rPr/>
        <w:pict>
          <v:group style="position:absolute;margin-left:328.875pt;margin-top:9.893750pt;width:200.25pt;height:146.25pt;mso-position-horizontal-relative:page;mso-position-vertical-relative:paragraph;z-index:251703296" coordorigin="6578,198" coordsize="4005,2925">
            <v:shape style="position:absolute;left:6585;top:205;width:3990;height:2910" coordorigin="6585,205" coordsize="3990,2910" path="m10530,205l10530,3115,10575,3115m10530,2755l10575,2755m10530,2380l10575,2380m10530,2020l10575,2020m10530,1675l10575,1675m10530,1300l10575,1300m10530,940l10575,940m10530,565l10575,565m10530,205l10575,205m6585,3115l10530,3115m6585,3115l6585,3070m7050,3115l7050,3070m7515,3115l7515,3070m7980,3115l7980,3070m8445,3115l8445,3070m8895,3115l8895,3070m9360,3115l9360,3070m9825,3115l9825,3070m10290,3115l10290,3070e" filled="false" stroked="true" strokeweight=".75pt" strokecolor="#000000">
              <v:path arrowok="t"/>
              <v:stroke dashstyle="solid"/>
            </v:shape>
            <v:line style="position:absolute" from="6585,2755" to="6705,2755" stroked="true" strokeweight=".75pt" strokecolor="#000000">
              <v:stroke dashstyle="solid"/>
            </v:line>
            <v:line style="position:absolute" from="6698,2755" to="10418,2755" stroked="true" strokeweight=".75pt" strokecolor="#000000">
              <v:stroke dashstyle="solid"/>
            </v:line>
            <v:line style="position:absolute" from="10410,2755" to="10530,2755" stroked="true" strokeweight=".75pt" strokecolor="#000000">
              <v:stroke dashstyle="solid"/>
            </v:line>
            <v:shape style="position:absolute;left:6930;top:625;width:3480;height:2205" coordorigin="6930,625" coordsize="3480,2205" path="m6930,2080l7050,2755,7170,2725,7290,2740,7395,2710,7515,2260,7635,2380,7755,2020,7860,1930,7980,2020,8100,1990,8220,2050,8325,2125,8445,2050,8565,1840,8685,1735,8805,2110,8895,2140,9015,2590,9135,2830,9255,2095,9360,1555,9480,1270,9600,1105,9720,1510,9825,2425,9945,2155,10065,1780,10185,1525,10290,625,10410,745e" filled="false" stroked="true" strokeweight=".75pt" strokecolor="#000080">
              <v:path arrowok="t"/>
              <v:stroke dashstyle="solid"/>
            </v:shape>
            <v:line style="position:absolute" from="10410,745" to="10530,1105" stroked="true" strokeweight=".75pt" strokecolor="#000080">
              <v:stroke dashstyle="solid"/>
            </v:line>
            <v:shape style="position:absolute;left:6585;top:1810;width:3930;height:585" coordorigin="6585,1810" coordsize="3930,585" path="m6615,2380l6585,2380,6585,2395,6615,2395,6615,2380m6705,2380l6675,2380,6675,2395,6705,2395,6705,2380m6795,2380l6765,2380,6765,2395,6795,2395,6795,2380m6885,2380l6855,2380,6855,2395,6885,2395,6885,2380m6975,2380l6945,2380,6945,2395,6975,2395,6975,2380m7065,2380l7050,2380,7035,2380,7035,2395,7050,2395,7065,2395,7065,2380m7155,2380l7125,2380,7125,2395,7155,2395,7155,2380m7245,2380l7215,2380,7215,2395,7245,2395,7245,2380m7335,2380l7305,2380,7305,2395,7335,2395,7335,2380m7425,2380l7395,2380,7395,2395,7425,2395,7425,2380m7515,2380l7485,2380,7485,2395,7515,2395,7515,2380m7605,2380l7575,2380,7575,2395,7605,2395,7605,2380m7695,2380l7665,2380,7665,2395,7695,2395,7695,2380m7785,2380l7755,2380,7755,2395,7785,2395,7785,2380m7860,2380l7845,2380,7845,2395,7860,2395,7860,2380m8010,1810l7980,1810,7980,1825,8010,1825,8010,1810m8100,1810l8070,1810,8070,1825,8100,1825,8100,1810m8190,1810l8160,1810,8160,1825,8190,1825,8190,1810m8280,1810l8250,1810,8250,1825,8280,1825,8280,1810m8370,1810l8340,1810,8340,1825,8370,1825,8370,1810m8460,1810l8445,1810,8430,1810,8430,1825,8445,1825,8460,1825,8460,1810m8550,1810l8520,1810,8520,1825,8550,1825,8550,1810m8640,1810l8610,1810,8610,1825,8640,1825,8640,1810m8730,1810l8700,1810,8700,1825,8730,1825,8730,1810m8820,1810l8805,1810,8790,1810,8790,1825,8805,1825,8820,1825,8820,1810m8895,1810l8865,1810,8865,1825,8895,1825,8895,1810m8985,1810l8955,1810,8955,1825,8985,1825,8985,1810m9075,1810l9045,1810,9045,1825,9075,1825,9075,1810m9165,1810l9135,1810,9135,1825,9165,1825,9165,1810m9255,1810l9225,1810,9225,1825,9255,1825,9255,1810m9345,1810l9315,1810,9315,1825,9345,1825,9345,1810m9435,1810l9405,1810,9405,1825,9435,1825,9435,1810m9525,1810l9495,1810,9495,1825,9525,1825,9525,1810m9615,1810l9600,1810,9585,1810,9585,1825,9600,1825,9615,1825,9615,1810m9705,1810l9675,1810,9675,1825,9705,1825,9705,1810m9795,1810l9765,1810,9765,1825,9795,1825,9795,1810m9885,1810l9855,1810,9855,1825,9885,1825,9885,1810m9975,1810l9945,1810,9945,1825,9975,1825,9975,1810m10065,1810l10035,1810,10035,1825,10065,1825,10065,1810m10155,1810l10125,1810,10125,1825,10155,1825,10155,1810m10245,1810l10215,1810,10215,1825,10245,1825,10245,1810m10335,1810l10305,1810,10305,1825,10335,1825,10335,1810m10425,1810l10410,1810,10395,1810,10395,1825,10410,1825,10425,1825,10425,1810m10515,1810l10485,1810,10485,1825,10515,1825,10515,1810e" filled="true" fillcolor="#000080" stroked="false">
              <v:path arrowok="t"/>
              <v:fill type="solid"/>
            </v:shape>
            <w10:wrap type="none"/>
          </v:group>
        </w:pict>
      </w:r>
      <w:r>
        <w:rPr>
          <w:w w:val="102"/>
          <w:sz w:val="16"/>
        </w:rPr>
        <w:t>7</w:t>
      </w:r>
    </w:p>
    <w:p>
      <w:pPr>
        <w:pStyle w:val="BodyText"/>
        <w:spacing w:before="3"/>
        <w:rPr>
          <w:sz w:val="15"/>
        </w:rPr>
      </w:pPr>
    </w:p>
    <w:p>
      <w:pPr>
        <w:spacing w:before="0"/>
        <w:ind w:left="4465" w:right="0" w:firstLine="0"/>
        <w:jc w:val="left"/>
        <w:rPr>
          <w:sz w:val="16"/>
        </w:rPr>
      </w:pPr>
      <w:r>
        <w:rPr>
          <w:w w:val="102"/>
          <w:sz w:val="16"/>
        </w:rPr>
        <w:t>6</w:t>
      </w:r>
    </w:p>
    <w:p>
      <w:pPr>
        <w:pStyle w:val="BodyText"/>
        <w:spacing w:before="7"/>
        <w:rPr>
          <w:sz w:val="16"/>
        </w:rPr>
      </w:pPr>
    </w:p>
    <w:p>
      <w:pPr>
        <w:spacing w:before="0"/>
        <w:ind w:left="4465" w:right="0" w:firstLine="0"/>
        <w:jc w:val="left"/>
        <w:rPr>
          <w:sz w:val="16"/>
        </w:rPr>
      </w:pPr>
      <w:r>
        <w:rPr>
          <w:w w:val="102"/>
          <w:sz w:val="16"/>
        </w:rPr>
        <w:t>5</w:t>
      </w:r>
    </w:p>
    <w:p>
      <w:pPr>
        <w:pStyle w:val="BodyText"/>
        <w:spacing w:before="4"/>
        <w:rPr>
          <w:sz w:val="15"/>
        </w:rPr>
      </w:pPr>
    </w:p>
    <w:p>
      <w:pPr>
        <w:spacing w:before="0"/>
        <w:ind w:left="4465" w:right="0" w:firstLine="0"/>
        <w:jc w:val="left"/>
        <w:rPr>
          <w:sz w:val="16"/>
        </w:rPr>
      </w:pPr>
      <w:r>
        <w:rPr>
          <w:w w:val="102"/>
          <w:sz w:val="16"/>
        </w:rPr>
        <w:t>4</w:t>
      </w:r>
    </w:p>
    <w:p>
      <w:pPr>
        <w:pStyle w:val="BodyText"/>
        <w:spacing w:before="7"/>
        <w:rPr>
          <w:sz w:val="16"/>
        </w:rPr>
      </w:pPr>
    </w:p>
    <w:p>
      <w:pPr>
        <w:spacing w:before="0"/>
        <w:ind w:left="4465" w:right="0" w:firstLine="0"/>
        <w:jc w:val="left"/>
        <w:rPr>
          <w:sz w:val="16"/>
        </w:rPr>
      </w:pPr>
      <w:r>
        <w:rPr>
          <w:w w:val="102"/>
          <w:sz w:val="16"/>
        </w:rPr>
        <w:t>3</w:t>
      </w:r>
    </w:p>
    <w:p>
      <w:pPr>
        <w:spacing w:before="161"/>
        <w:ind w:left="4465" w:right="0" w:firstLine="0"/>
        <w:jc w:val="left"/>
        <w:rPr>
          <w:sz w:val="16"/>
        </w:rPr>
      </w:pPr>
      <w:r>
        <w:rPr>
          <w:w w:val="102"/>
          <w:sz w:val="16"/>
        </w:rPr>
        <w:t>2</w:t>
      </w:r>
    </w:p>
    <w:p>
      <w:pPr>
        <w:pStyle w:val="BodyText"/>
        <w:spacing w:before="3"/>
        <w:rPr>
          <w:sz w:val="15"/>
        </w:rPr>
      </w:pPr>
    </w:p>
    <w:p>
      <w:pPr>
        <w:spacing w:before="0"/>
        <w:ind w:left="4465" w:right="0" w:firstLine="0"/>
        <w:jc w:val="left"/>
        <w:rPr>
          <w:sz w:val="16"/>
        </w:rPr>
      </w:pPr>
      <w:r>
        <w:rPr>
          <w:w w:val="102"/>
          <w:sz w:val="16"/>
        </w:rPr>
        <w:t>1</w:t>
      </w:r>
    </w:p>
    <w:p>
      <w:pPr>
        <w:pStyle w:val="BodyText"/>
        <w:spacing w:before="7"/>
        <w:rPr>
          <w:sz w:val="16"/>
        </w:rPr>
      </w:pPr>
    </w:p>
    <w:p>
      <w:pPr>
        <w:spacing w:before="0"/>
        <w:ind w:left="4465" w:right="0" w:firstLine="0"/>
        <w:jc w:val="left"/>
        <w:rPr>
          <w:sz w:val="16"/>
        </w:rPr>
      </w:pPr>
      <w:r>
        <w:rPr>
          <w:w w:val="102"/>
          <w:sz w:val="16"/>
        </w:rPr>
        <w:t>0</w:t>
      </w:r>
    </w:p>
    <w:p>
      <w:pPr>
        <w:pStyle w:val="BodyText"/>
        <w:spacing w:before="4"/>
        <w:rPr>
          <w:sz w:val="15"/>
        </w:rPr>
      </w:pPr>
    </w:p>
    <w:p>
      <w:pPr>
        <w:spacing w:before="0"/>
        <w:ind w:left="4465" w:right="0" w:firstLine="0"/>
        <w:jc w:val="left"/>
        <w:rPr>
          <w:sz w:val="16"/>
        </w:rPr>
      </w:pPr>
      <w:r>
        <w:rPr>
          <w:w w:val="105"/>
          <w:sz w:val="16"/>
        </w:rPr>
        <w:t>-1</w:t>
      </w:r>
    </w:p>
    <w:p>
      <w:pPr>
        <w:spacing w:before="56"/>
        <w:ind w:left="220" w:right="0" w:firstLine="0"/>
        <w:jc w:val="left"/>
        <w:rPr>
          <w:sz w:val="16"/>
        </w:rPr>
      </w:pPr>
      <w:r>
        <w:rPr>
          <w:w w:val="105"/>
          <w:sz w:val="16"/>
        </w:rPr>
        <w:t>1996 1997 1998 1999 2000 2001 2002 2003 2004</w:t>
      </w:r>
    </w:p>
    <w:p>
      <w:pPr>
        <w:spacing w:after="0"/>
        <w:jc w:val="left"/>
        <w:rPr>
          <w:sz w:val="16"/>
        </w:rPr>
        <w:sectPr>
          <w:type w:val="continuous"/>
          <w:pgSz w:w="11920" w:h="16840"/>
          <w:pgMar w:top="1180" w:bottom="280" w:left="1100" w:right="720"/>
          <w:cols w:num="2" w:equalWidth="0">
            <w:col w:w="4850" w:space="235"/>
            <w:col w:w="5015"/>
          </w:cols>
        </w:sectPr>
      </w:pPr>
    </w:p>
    <w:p>
      <w:pPr>
        <w:spacing w:line="235" w:lineRule="auto" w:before="149"/>
        <w:ind w:left="100" w:right="0" w:firstLine="0"/>
        <w:jc w:val="left"/>
        <w:rPr>
          <w:sz w:val="16"/>
        </w:rPr>
      </w:pPr>
      <w:r>
        <w:rPr>
          <w:w w:val="105"/>
          <w:sz w:val="16"/>
        </w:rPr>
        <w:t>Note:</w:t>
      </w:r>
      <w:r>
        <w:rPr>
          <w:spacing w:val="-6"/>
          <w:w w:val="105"/>
          <w:sz w:val="16"/>
        </w:rPr>
        <w:t> </w:t>
      </w:r>
      <w:r>
        <w:rPr>
          <w:w w:val="105"/>
          <w:sz w:val="16"/>
        </w:rPr>
        <w:t>Labour</w:t>
      </w:r>
      <w:r>
        <w:rPr>
          <w:spacing w:val="-18"/>
          <w:w w:val="105"/>
          <w:sz w:val="16"/>
        </w:rPr>
        <w:t> </w:t>
      </w:r>
      <w:r>
        <w:rPr>
          <w:spacing w:val="-3"/>
          <w:w w:val="105"/>
          <w:sz w:val="16"/>
        </w:rPr>
        <w:t>productivity</w:t>
      </w:r>
      <w:r>
        <w:rPr>
          <w:spacing w:val="-9"/>
          <w:w w:val="105"/>
          <w:sz w:val="16"/>
        </w:rPr>
        <w:t> </w:t>
      </w:r>
      <w:r>
        <w:rPr>
          <w:w w:val="105"/>
          <w:sz w:val="16"/>
        </w:rPr>
        <w:t>is</w:t>
      </w:r>
      <w:r>
        <w:rPr>
          <w:spacing w:val="-9"/>
          <w:w w:val="105"/>
          <w:sz w:val="16"/>
        </w:rPr>
        <w:t> </w:t>
      </w:r>
      <w:r>
        <w:rPr>
          <w:spacing w:val="-3"/>
          <w:w w:val="105"/>
          <w:sz w:val="16"/>
        </w:rPr>
        <w:t>defined</w:t>
      </w:r>
      <w:r>
        <w:rPr>
          <w:spacing w:val="-9"/>
          <w:w w:val="105"/>
          <w:sz w:val="16"/>
        </w:rPr>
        <w:t> </w:t>
      </w:r>
      <w:r>
        <w:rPr>
          <w:w w:val="105"/>
          <w:sz w:val="16"/>
        </w:rPr>
        <w:t>as</w:t>
      </w:r>
      <w:r>
        <w:rPr>
          <w:spacing w:val="-9"/>
          <w:w w:val="105"/>
          <w:sz w:val="16"/>
        </w:rPr>
        <w:t> </w:t>
      </w:r>
      <w:r>
        <w:rPr>
          <w:spacing w:val="-3"/>
          <w:w w:val="105"/>
          <w:sz w:val="16"/>
        </w:rPr>
        <w:t>gross</w:t>
      </w:r>
      <w:r>
        <w:rPr>
          <w:spacing w:val="-9"/>
          <w:w w:val="105"/>
          <w:sz w:val="16"/>
        </w:rPr>
        <w:t> </w:t>
      </w:r>
      <w:r>
        <w:rPr>
          <w:spacing w:val="-3"/>
          <w:w w:val="105"/>
          <w:sz w:val="16"/>
        </w:rPr>
        <w:t>value</w:t>
      </w:r>
      <w:r>
        <w:rPr>
          <w:spacing w:val="-9"/>
          <w:w w:val="105"/>
          <w:sz w:val="16"/>
        </w:rPr>
        <w:t> </w:t>
      </w:r>
      <w:r>
        <w:rPr>
          <w:spacing w:val="-3"/>
          <w:w w:val="105"/>
          <w:sz w:val="16"/>
        </w:rPr>
        <w:t>added</w:t>
      </w:r>
      <w:r>
        <w:rPr>
          <w:spacing w:val="-9"/>
          <w:w w:val="105"/>
          <w:sz w:val="16"/>
        </w:rPr>
        <w:t> </w:t>
      </w:r>
      <w:r>
        <w:rPr>
          <w:w w:val="105"/>
          <w:sz w:val="16"/>
        </w:rPr>
        <w:t>at</w:t>
      </w:r>
      <w:r>
        <w:rPr>
          <w:spacing w:val="-9"/>
          <w:w w:val="105"/>
          <w:sz w:val="16"/>
        </w:rPr>
        <w:t> </w:t>
      </w:r>
      <w:r>
        <w:rPr>
          <w:spacing w:val="-3"/>
          <w:w w:val="105"/>
          <w:sz w:val="16"/>
        </w:rPr>
        <w:t>basic</w:t>
      </w:r>
      <w:r>
        <w:rPr>
          <w:spacing w:val="-9"/>
          <w:w w:val="105"/>
          <w:sz w:val="16"/>
        </w:rPr>
        <w:t> </w:t>
      </w:r>
      <w:r>
        <w:rPr>
          <w:spacing w:val="-3"/>
          <w:w w:val="105"/>
          <w:sz w:val="16"/>
        </w:rPr>
        <w:t>prices</w:t>
      </w:r>
      <w:r>
        <w:rPr>
          <w:spacing w:val="-9"/>
          <w:w w:val="105"/>
          <w:sz w:val="16"/>
        </w:rPr>
        <w:t> </w:t>
      </w:r>
      <w:r>
        <w:rPr>
          <w:spacing w:val="-3"/>
          <w:w w:val="105"/>
          <w:sz w:val="16"/>
        </w:rPr>
        <w:t>divided</w:t>
      </w:r>
      <w:r>
        <w:rPr>
          <w:spacing w:val="-9"/>
          <w:w w:val="105"/>
          <w:sz w:val="16"/>
        </w:rPr>
        <w:t> </w:t>
      </w:r>
      <w:r>
        <w:rPr>
          <w:w w:val="105"/>
          <w:sz w:val="16"/>
        </w:rPr>
        <w:t>by</w:t>
      </w:r>
      <w:r>
        <w:rPr>
          <w:spacing w:val="-9"/>
          <w:w w:val="105"/>
          <w:sz w:val="16"/>
        </w:rPr>
        <w:t> </w:t>
      </w:r>
      <w:r>
        <w:rPr>
          <w:spacing w:val="-3"/>
          <w:w w:val="105"/>
          <w:sz w:val="16"/>
        </w:rPr>
        <w:t>employment.</w:t>
      </w:r>
      <w:r>
        <w:rPr>
          <w:spacing w:val="-9"/>
          <w:w w:val="105"/>
          <w:sz w:val="16"/>
        </w:rPr>
        <w:t> </w:t>
      </w:r>
      <w:r>
        <w:rPr>
          <w:spacing w:val="-3"/>
          <w:w w:val="105"/>
          <w:sz w:val="16"/>
        </w:rPr>
        <w:t>Dashed</w:t>
      </w:r>
      <w:r>
        <w:rPr>
          <w:spacing w:val="-9"/>
          <w:w w:val="105"/>
          <w:sz w:val="16"/>
        </w:rPr>
        <w:t> </w:t>
      </w:r>
      <w:r>
        <w:rPr>
          <w:spacing w:val="-3"/>
          <w:w w:val="105"/>
          <w:sz w:val="16"/>
        </w:rPr>
        <w:t>lines</w:t>
      </w:r>
      <w:r>
        <w:rPr>
          <w:spacing w:val="-9"/>
          <w:w w:val="105"/>
          <w:sz w:val="16"/>
        </w:rPr>
        <w:t> </w:t>
      </w:r>
      <w:r>
        <w:rPr>
          <w:spacing w:val="-3"/>
          <w:w w:val="105"/>
          <w:sz w:val="16"/>
        </w:rPr>
        <w:t>show</w:t>
      </w:r>
      <w:r>
        <w:rPr>
          <w:spacing w:val="-9"/>
          <w:w w:val="105"/>
          <w:sz w:val="16"/>
        </w:rPr>
        <w:t> </w:t>
      </w:r>
      <w:r>
        <w:rPr>
          <w:spacing w:val="-3"/>
          <w:w w:val="105"/>
          <w:sz w:val="16"/>
        </w:rPr>
        <w:t>averages</w:t>
      </w:r>
      <w:r>
        <w:rPr>
          <w:spacing w:val="-9"/>
          <w:w w:val="105"/>
          <w:sz w:val="16"/>
        </w:rPr>
        <w:t> </w:t>
      </w:r>
      <w:r>
        <w:rPr>
          <w:spacing w:val="-3"/>
          <w:w w:val="105"/>
          <w:sz w:val="16"/>
        </w:rPr>
        <w:t>(1996</w:t>
      </w:r>
      <w:r>
        <w:rPr>
          <w:spacing w:val="-21"/>
          <w:w w:val="105"/>
          <w:sz w:val="16"/>
        </w:rPr>
        <w:t> </w:t>
      </w:r>
      <w:r>
        <w:rPr>
          <w:w w:val="105"/>
          <w:sz w:val="16"/>
        </w:rPr>
        <w:t>-</w:t>
      </w:r>
      <w:r>
        <w:rPr>
          <w:spacing w:val="-7"/>
          <w:w w:val="105"/>
          <w:sz w:val="16"/>
        </w:rPr>
        <w:t> </w:t>
      </w:r>
      <w:r>
        <w:rPr>
          <w:spacing w:val="-3"/>
          <w:w w:val="105"/>
          <w:sz w:val="16"/>
        </w:rPr>
        <w:t>1998</w:t>
      </w:r>
      <w:r>
        <w:rPr>
          <w:spacing w:val="-13"/>
          <w:w w:val="105"/>
          <w:sz w:val="16"/>
        </w:rPr>
        <w:t> </w:t>
      </w:r>
      <w:r>
        <w:rPr>
          <w:w w:val="105"/>
          <w:sz w:val="16"/>
        </w:rPr>
        <w:t>and</w:t>
      </w:r>
      <w:r>
        <w:rPr>
          <w:spacing w:val="-13"/>
          <w:w w:val="105"/>
          <w:sz w:val="16"/>
        </w:rPr>
        <w:t> </w:t>
      </w:r>
      <w:r>
        <w:rPr>
          <w:spacing w:val="-3"/>
          <w:w w:val="105"/>
          <w:sz w:val="16"/>
        </w:rPr>
        <w:t>1999</w:t>
      </w:r>
      <w:r>
        <w:rPr>
          <w:spacing w:val="-1"/>
          <w:w w:val="105"/>
          <w:sz w:val="16"/>
        </w:rPr>
        <w:t> </w:t>
      </w:r>
      <w:r>
        <w:rPr>
          <w:w w:val="105"/>
          <w:sz w:val="16"/>
        </w:rPr>
        <w:t>- 2004)</w:t>
      </w:r>
    </w:p>
    <w:p>
      <w:pPr>
        <w:spacing w:line="180" w:lineRule="exact" w:before="0"/>
        <w:ind w:left="100" w:right="0" w:firstLine="0"/>
        <w:jc w:val="left"/>
        <w:rPr>
          <w:sz w:val="16"/>
        </w:rPr>
      </w:pPr>
      <w:r>
        <w:rPr>
          <w:w w:val="105"/>
          <w:sz w:val="16"/>
        </w:rPr>
        <w:t>Source: ONS.</w:t>
      </w:r>
    </w:p>
    <w:p>
      <w:pPr>
        <w:spacing w:after="0" w:line="180" w:lineRule="exact"/>
        <w:jc w:val="left"/>
        <w:rPr>
          <w:sz w:val="16"/>
        </w:rPr>
        <w:sectPr>
          <w:type w:val="continuous"/>
          <w:pgSz w:w="11920" w:h="16840"/>
          <w:pgMar w:top="1180" w:bottom="280" w:left="1100" w:right="720"/>
        </w:sectPr>
      </w:pPr>
    </w:p>
    <w:p>
      <w:pPr>
        <w:pStyle w:val="Heading1"/>
        <w:spacing w:line="273" w:lineRule="exact" w:before="76"/>
        <w:ind w:left="480" w:right="436"/>
        <w:jc w:val="center"/>
      </w:pPr>
      <w:r>
        <w:rPr/>
        <w:t>Figure 15: Retail goods price inflation by sector</w:t>
      </w:r>
    </w:p>
    <w:p>
      <w:pPr>
        <w:tabs>
          <w:tab w:pos="5099" w:val="left" w:leader="none"/>
        </w:tabs>
        <w:spacing w:line="273" w:lineRule="exact" w:before="0"/>
        <w:ind w:left="0" w:right="12" w:firstLine="0"/>
        <w:jc w:val="center"/>
        <w:rPr>
          <w:b/>
          <w:sz w:val="24"/>
        </w:rPr>
      </w:pPr>
      <w:r>
        <w:rPr/>
        <w:pict>
          <v:rect style="position:absolute;margin-left:342.75pt;margin-top:23.053711pt;width:144pt;height:27pt;mso-position-horizontal-relative:page;mso-position-vertical-relative:paragraph;z-index:251716608" filled="true" fillcolor="#ffffff" stroked="false">
            <v:fill type="solid"/>
            <w10:wrap type="none"/>
          </v:rect>
        </w:pict>
      </w:r>
      <w:r>
        <w:rPr>
          <w:b/>
          <w:sz w:val="24"/>
        </w:rPr>
        <w:t>Figure 15a: All goods (weight</w:t>
      </w:r>
      <w:r>
        <w:rPr>
          <w:b/>
          <w:spacing w:val="-20"/>
          <w:sz w:val="24"/>
        </w:rPr>
        <w:t> </w:t>
      </w:r>
      <w:r>
        <w:rPr>
          <w:b/>
          <w:sz w:val="24"/>
        </w:rPr>
        <w:t>=</w:t>
      </w:r>
      <w:r>
        <w:rPr>
          <w:b/>
          <w:spacing w:val="-4"/>
          <w:sz w:val="24"/>
        </w:rPr>
        <w:t> </w:t>
      </w:r>
      <w:r>
        <w:rPr>
          <w:b/>
          <w:sz w:val="24"/>
        </w:rPr>
        <w:t>100%)</w:t>
        <w:tab/>
        <w:t>Figure 15b: New and old cars (weight</w:t>
      </w:r>
      <w:r>
        <w:rPr>
          <w:b/>
          <w:spacing w:val="-7"/>
          <w:sz w:val="24"/>
        </w:rPr>
        <w:t> </w:t>
      </w:r>
      <w:r>
        <w:rPr>
          <w:b/>
          <w:sz w:val="24"/>
        </w:rPr>
        <w:t>=12.2%)</w:t>
      </w:r>
    </w:p>
    <w:p>
      <w:pPr>
        <w:pStyle w:val="BodyText"/>
        <w:rPr>
          <w:b/>
          <w:sz w:val="20"/>
        </w:rPr>
      </w:pPr>
    </w:p>
    <w:p>
      <w:pPr>
        <w:spacing w:after="0"/>
        <w:rPr>
          <w:sz w:val="20"/>
        </w:rPr>
        <w:sectPr>
          <w:pgSz w:w="11920" w:h="16840"/>
          <w:pgMar w:header="0" w:footer="779" w:top="460" w:bottom="960" w:left="1100" w:right="720"/>
        </w:sect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tabs>
          <w:tab w:pos="834" w:val="left" w:leader="none"/>
          <w:tab w:pos="1449" w:val="left" w:leader="none"/>
          <w:tab w:pos="2079" w:val="left" w:leader="none"/>
          <w:tab w:pos="2679" w:val="left" w:leader="none"/>
          <w:tab w:pos="3294" w:val="left" w:leader="none"/>
        </w:tabs>
        <w:spacing w:before="124"/>
        <w:ind w:left="220" w:right="0" w:firstLine="0"/>
        <w:jc w:val="left"/>
        <w:rPr>
          <w:sz w:val="16"/>
        </w:rPr>
      </w:pPr>
      <w:r>
        <w:rPr>
          <w:spacing w:val="5"/>
          <w:w w:val="105"/>
          <w:sz w:val="16"/>
        </w:rPr>
        <w:t>1993</w:t>
        <w:tab/>
        <w:t>1995</w:t>
        <w:tab/>
        <w:t>1997</w:t>
        <w:tab/>
        <w:t>1999</w:t>
        <w:tab/>
        <w:t>2001</w:t>
        <w:tab/>
      </w:r>
      <w:r>
        <w:rPr>
          <w:spacing w:val="3"/>
          <w:w w:val="105"/>
          <w:sz w:val="16"/>
        </w:rPr>
        <w:t>2003</w:t>
      </w:r>
    </w:p>
    <w:p>
      <w:pPr>
        <w:pStyle w:val="BodyText"/>
        <w:spacing w:before="2"/>
        <w:rPr>
          <w:sz w:val="21"/>
        </w:rPr>
      </w:pPr>
      <w:r>
        <w:rPr/>
        <w:br w:type="column"/>
      </w:r>
      <w:r>
        <w:rPr>
          <w:sz w:val="21"/>
        </w:rPr>
      </w:r>
    </w:p>
    <w:p>
      <w:pPr>
        <w:spacing w:before="0"/>
        <w:ind w:left="201" w:right="21" w:firstLine="0"/>
        <w:jc w:val="center"/>
        <w:rPr>
          <w:b/>
          <w:sz w:val="16"/>
        </w:rPr>
      </w:pPr>
      <w:r>
        <w:rPr/>
        <w:pict>
          <v:shape style="position:absolute;margin-left:120pt;margin-top:-12.60326pt;width:101.25pt;height:9.1pt;mso-position-horizontal-relative:page;mso-position-vertical-relative:paragraph;z-index:-253783040" type="#_x0000_t202" filled="false" stroked="false">
            <v:textbox inset="0,0,0,0">
              <w:txbxContent>
                <w:p>
                  <w:pPr>
                    <w:spacing w:line="181" w:lineRule="exact" w:before="0"/>
                    <w:ind w:left="0" w:right="0" w:firstLine="0"/>
                    <w:jc w:val="left"/>
                    <w:rPr>
                      <w:b/>
                      <w:sz w:val="16"/>
                    </w:rPr>
                  </w:pPr>
                  <w:r>
                    <w:rPr>
                      <w:b/>
                      <w:w w:val="105"/>
                      <w:sz w:val="16"/>
                    </w:rPr>
                    <w:t>All Goods (weight = 100%)</w:t>
                  </w:r>
                </w:p>
              </w:txbxContent>
            </v:textbox>
            <w10:wrap type="none"/>
          </v:shape>
        </w:pict>
      </w:r>
      <w:r>
        <w:rPr/>
        <w:pict>
          <v:shape style="position:absolute;margin-left:348.75pt;margin-top:-12.603885pt;width:136.5pt;height:9.1pt;mso-position-horizontal-relative:page;mso-position-vertical-relative:paragraph;z-index:-253782016" type="#_x0000_t202" filled="false" stroked="false">
            <v:textbox inset="0,0,0,0">
              <w:txbxContent>
                <w:p>
                  <w:pPr>
                    <w:spacing w:line="181" w:lineRule="exact" w:before="0"/>
                    <w:ind w:left="0" w:right="0" w:firstLine="0"/>
                    <w:jc w:val="left"/>
                    <w:rPr>
                      <w:b/>
                      <w:sz w:val="16"/>
                    </w:rPr>
                  </w:pPr>
                  <w:r>
                    <w:rPr>
                      <w:b/>
                      <w:w w:val="105"/>
                      <w:sz w:val="16"/>
                    </w:rPr>
                    <w:t>New and Old Cars (weight = 12.2%)</w:t>
                  </w:r>
                </w:p>
              </w:txbxContent>
            </v:textbox>
            <w10:wrap type="none"/>
          </v:shape>
        </w:pict>
      </w:r>
      <w:r>
        <w:rPr>
          <w:b/>
          <w:w w:val="105"/>
          <w:sz w:val="16"/>
        </w:rPr>
        <w:t>% oya</w:t>
      </w:r>
    </w:p>
    <w:p>
      <w:pPr>
        <w:spacing w:before="131"/>
        <w:ind w:left="186" w:right="21" w:firstLine="0"/>
        <w:jc w:val="center"/>
        <w:rPr>
          <w:sz w:val="16"/>
        </w:rPr>
      </w:pPr>
      <w:r>
        <w:rPr/>
        <w:pict>
          <v:group style="position:absolute;margin-left:74.625pt;margin-top:-23.481251pt;width:180pt;height:156.4pt;mso-position-horizontal-relative:page;mso-position-vertical-relative:paragraph;z-index:-253776896" coordorigin="1493,-470" coordsize="3600,3128">
            <v:shape style="position:absolute;left:1500;top:220;width:3585;height:2430" coordorigin="1500,220" coordsize="3585,2430" path="m5040,220l5040,2650,5085,2650m5040,2305l5085,2305m5040,1945l5085,1945m5040,1600l5085,1600m5040,1270l5085,1270m5040,925l5085,925m5040,565l5085,565m5040,220l5085,220m1500,2650l5040,2650m1500,2650l1500,2605m2115,2650l2115,2605m2730,2650l2730,2605m3360,2650l3360,2605m3960,2650l3960,2605m4575,2650l4575,2605e" filled="false" stroked="true" strokeweight=".75pt" strokecolor="#000000">
              <v:path arrowok="t"/>
              <v:stroke dashstyle="solid"/>
            </v:shape>
            <v:line style="position:absolute" from="1500,1615" to="1575,1525" stroked="true" strokeweight=".75pt" strokecolor="#000080">
              <v:stroke dashstyle="solid"/>
            </v:line>
            <v:shape style="position:absolute;left:1575;top:1345;width:3390;height:780" coordorigin="1575,1345" coordsize="3390,780" path="m1575,1525l1650,1435,1725,1540,1815,1480,1890,1645,1965,1720,2040,1660,2115,1525,2190,1465,2280,1390,2355,1345,2430,1375,2505,1420,2580,1450,2655,1420,2730,1540,2820,1630,2895,1540,2970,1570,3045,1645,3120,1555,3195,1705,3285,1735,3360,1720,3435,1780,3510,1840,3570,1885,3645,1960,3720,1885,3810,1900,3885,1840,3960,1885,4035,1870,4110,1855,4185,1975,4260,1915,4350,2095,4425,2125,4500,2035,4575,1945,4650,1930,4725,1870,4815,1840,4890,1885,4965,1900e" filled="false" stroked="true" strokeweight=".75pt" strokecolor="#000080">
              <v:path arrowok="t"/>
              <v:stroke dashstyle="solid"/>
            </v:shape>
            <v:line style="position:absolute" from="4965,1900" to="5040,1975" stroked="true" strokeweight=".75pt" strokecolor="#000080">
              <v:stroke dashstyle="solid"/>
            </v:line>
            <v:shape style="position:absolute;left:1500;top:1525;width:3495;height:390" coordorigin="1500,1525" coordsize="3495,390" path="m1530,1525l1500,1525,1500,1540,1530,1540,1530,1525m1620,1525l1590,1525,1590,1540,1620,1540,1620,1525m1710,1525l1680,1525,1680,1540,1710,1540,1710,1525m1800,1525l1770,1525,1770,1540,1800,1540,1800,1525m1890,1525l1860,1525,1860,1540,1890,1540,1890,1525m1980,1525l1965,1525,1950,1525,1950,1540,1965,1540,1980,1540,1980,1525m2070,1525l2040,1525,2040,1540,2070,1540,2070,1525m2160,1525l2130,1525,2130,1540,2160,1540,2160,1525m2250,1525l2220,1525,2220,1540,2250,1540,2250,1525m2340,1525l2310,1525,2310,1540,2340,1540,2340,1525m2430,1525l2400,1525,2400,1540,2430,1540,2430,1525m2520,1525l2505,1525,2490,1525,2490,1540,2505,1540,2520,1540,2520,1525m2610,1525l2580,1525,2580,1540,2610,1540,2610,1525m2700,1525l2670,1525,2670,1540,2700,1540,2700,1525m2790,1525l2760,1525,2760,1540,2790,1540,2790,1525m2880,1525l2850,1525,2850,1540,2880,1540,2880,1525m2970,1525l2940,1525,2940,1540,2970,1540,2970,1525m3060,1525l3045,1525,3030,1525,3030,1540,3045,1540,3060,1540,3060,1525m3150,1525l3120,1525,3120,1540,3150,1540,3150,1525m3240,1525l3210,1525,3210,1540,3240,1540,3240,1525m3390,1900l3360,1900,3360,1915,3390,1915,3390,1900m3480,1900l3450,1900,3450,1915,3480,1915,3480,1900m3570,1900l3540,1900,3540,1915,3570,1915,3570,1900m3645,1900l3615,1900,3615,1915,3645,1915,3645,1900m3735,1900l3720,1900,3705,1900,3705,1915,3720,1915,3735,1915,3735,1900m3825,1900l3810,1900,3795,1900,3795,1915,3810,1915,3825,1915,3825,1900m3915,1900l3885,1900,3885,1915,3915,1915,3915,1900m4005,1900l3975,1900,3975,1915,4005,1915,4005,1900m4095,1900l4065,1900,4065,1915,4095,1915,4095,1900m4185,1900l4155,1900,4155,1915,4185,1915,4185,1900m4275,1900l4260,1900,4245,1900,4245,1915,4260,1915,4275,1915,4275,1900m4365,1900l4350,1900,4335,1900,4335,1915,4350,1915,4365,1915,4365,1900m4455,1900l4425,1900,4425,1915,4455,1915,4455,1900m4545,1900l4515,1900,4515,1915,4545,1915,4545,1900m4635,1900l4605,1900,4605,1915,4635,1915,4635,1900m4725,1900l4695,1900,4695,1915,4725,1915,4725,1900m4815,1900l4785,1900,4785,1915,4815,1915,4815,1900m4905,1900l4890,1900,4875,1900,4875,1915,4890,1915,4905,1915,4905,1900m4995,1900l4965,1900,4965,1915,4995,1915,4995,1900e" filled="true" fillcolor="#000000" stroked="false">
              <v:path arrowok="t"/>
              <v:fill type="solid"/>
            </v:shape>
            <v:rect style="position:absolute;left:2175;top:-470;width:2520;height:720" filled="true" fillcolor="#ffffff" stroked="false">
              <v:fill type="solid"/>
            </v:rect>
            <w10:wrap type="none"/>
          </v:group>
        </w:pict>
      </w:r>
      <w:r>
        <w:rPr>
          <w:spacing w:val="7"/>
          <w:w w:val="105"/>
          <w:sz w:val="16"/>
        </w:rPr>
        <w:t>10</w:t>
      </w:r>
    </w:p>
    <w:p>
      <w:pPr>
        <w:spacing w:before="161"/>
        <w:ind w:left="67" w:right="0" w:firstLine="0"/>
        <w:jc w:val="center"/>
        <w:rPr>
          <w:sz w:val="16"/>
        </w:rPr>
      </w:pPr>
      <w:r>
        <w:rPr>
          <w:w w:val="102"/>
          <w:sz w:val="16"/>
        </w:rPr>
        <w:t>8</w:t>
      </w:r>
    </w:p>
    <w:p>
      <w:pPr>
        <w:pStyle w:val="BodyText"/>
        <w:spacing w:before="3"/>
        <w:rPr>
          <w:sz w:val="15"/>
        </w:rPr>
      </w:pPr>
    </w:p>
    <w:p>
      <w:pPr>
        <w:spacing w:before="0"/>
        <w:ind w:left="67" w:right="0" w:firstLine="0"/>
        <w:jc w:val="center"/>
        <w:rPr>
          <w:sz w:val="16"/>
        </w:rPr>
      </w:pPr>
      <w:r>
        <w:rPr>
          <w:w w:val="102"/>
          <w:sz w:val="16"/>
        </w:rPr>
        <w:t>6</w:t>
      </w:r>
    </w:p>
    <w:p>
      <w:pPr>
        <w:spacing w:before="161"/>
        <w:ind w:left="67" w:right="0" w:firstLine="0"/>
        <w:jc w:val="center"/>
        <w:rPr>
          <w:sz w:val="16"/>
        </w:rPr>
      </w:pPr>
      <w:r>
        <w:rPr>
          <w:w w:val="102"/>
          <w:sz w:val="16"/>
        </w:rPr>
        <w:t>4</w:t>
      </w:r>
    </w:p>
    <w:p>
      <w:pPr>
        <w:spacing w:before="146"/>
        <w:ind w:left="67" w:right="0" w:firstLine="0"/>
        <w:jc w:val="center"/>
        <w:rPr>
          <w:sz w:val="16"/>
        </w:rPr>
      </w:pPr>
      <w:r>
        <w:rPr>
          <w:w w:val="102"/>
          <w:sz w:val="16"/>
        </w:rPr>
        <w:t>2</w:t>
      </w:r>
    </w:p>
    <w:p>
      <w:pPr>
        <w:spacing w:before="161"/>
        <w:ind w:left="67" w:right="0" w:firstLine="0"/>
        <w:jc w:val="center"/>
        <w:rPr>
          <w:sz w:val="16"/>
        </w:rPr>
      </w:pPr>
      <w:r>
        <w:rPr>
          <w:w w:val="102"/>
          <w:sz w:val="16"/>
        </w:rPr>
        <w:t>0</w:t>
      </w:r>
    </w:p>
    <w:p>
      <w:pPr>
        <w:pStyle w:val="BodyText"/>
        <w:spacing w:before="4"/>
        <w:rPr>
          <w:sz w:val="15"/>
        </w:rPr>
      </w:pPr>
    </w:p>
    <w:p>
      <w:pPr>
        <w:spacing w:before="0"/>
        <w:ind w:left="156" w:right="21" w:firstLine="0"/>
        <w:jc w:val="center"/>
        <w:rPr>
          <w:sz w:val="16"/>
        </w:rPr>
      </w:pPr>
      <w:r>
        <w:rPr>
          <w:spacing w:val="6"/>
          <w:w w:val="105"/>
          <w:sz w:val="16"/>
        </w:rPr>
        <w:t>-2</w:t>
      </w:r>
    </w:p>
    <w:p>
      <w:pPr>
        <w:spacing w:before="161"/>
        <w:ind w:left="156" w:right="21" w:firstLine="0"/>
        <w:jc w:val="center"/>
        <w:rPr>
          <w:sz w:val="16"/>
        </w:rPr>
      </w:pPr>
      <w:r>
        <w:rPr>
          <w:spacing w:val="6"/>
          <w:w w:val="105"/>
          <w:sz w:val="16"/>
        </w:rPr>
        <w:t>-4</w:t>
      </w:r>
    </w:p>
    <w:p>
      <w:pPr>
        <w:pStyle w:val="BodyText"/>
        <w:rPr>
          <w:sz w:val="18"/>
        </w:rPr>
      </w:pPr>
      <w:r>
        <w:rPr/>
        <w:br w:type="column"/>
      </w:r>
      <w:r>
        <w:rPr>
          <w:sz w:val="18"/>
        </w:rPr>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9"/>
      </w:pPr>
    </w:p>
    <w:p>
      <w:pPr>
        <w:tabs>
          <w:tab w:pos="819" w:val="left" w:leader="none"/>
          <w:tab w:pos="1419" w:val="left" w:leader="none"/>
          <w:tab w:pos="2004" w:val="left" w:leader="none"/>
          <w:tab w:pos="2589" w:val="left" w:leader="none"/>
          <w:tab w:pos="3189" w:val="left" w:leader="none"/>
        </w:tabs>
        <w:spacing w:before="1"/>
        <w:ind w:left="220" w:right="0" w:firstLine="0"/>
        <w:jc w:val="left"/>
        <w:rPr>
          <w:sz w:val="16"/>
        </w:rPr>
      </w:pPr>
      <w:r>
        <w:rPr>
          <w:spacing w:val="5"/>
          <w:w w:val="105"/>
          <w:sz w:val="16"/>
        </w:rPr>
        <w:t>1993</w:t>
        <w:tab/>
        <w:t>1995</w:t>
        <w:tab/>
        <w:t>1997</w:t>
        <w:tab/>
        <w:t>1999</w:t>
        <w:tab/>
        <w:t>2001</w:t>
        <w:tab/>
      </w:r>
      <w:r>
        <w:rPr>
          <w:spacing w:val="3"/>
          <w:w w:val="105"/>
          <w:sz w:val="16"/>
        </w:rPr>
        <w:t>2003</w:t>
      </w:r>
    </w:p>
    <w:p>
      <w:pPr>
        <w:pStyle w:val="BodyText"/>
        <w:spacing w:before="5"/>
        <w:rPr>
          <w:sz w:val="22"/>
        </w:rPr>
      </w:pPr>
      <w:r>
        <w:rPr/>
        <w:br w:type="column"/>
      </w:r>
      <w:r>
        <w:rPr>
          <w:sz w:val="22"/>
        </w:rPr>
      </w:r>
    </w:p>
    <w:p>
      <w:pPr>
        <w:spacing w:before="0"/>
        <w:ind w:left="0" w:right="894" w:firstLine="0"/>
        <w:jc w:val="right"/>
        <w:rPr>
          <w:b/>
          <w:sz w:val="16"/>
        </w:rPr>
      </w:pPr>
      <w:r>
        <w:rPr>
          <w:b/>
          <w:w w:val="105"/>
          <w:sz w:val="16"/>
        </w:rPr>
        <w:t>%</w:t>
      </w:r>
      <w:r>
        <w:rPr>
          <w:b/>
          <w:spacing w:val="-5"/>
          <w:w w:val="105"/>
          <w:sz w:val="16"/>
        </w:rPr>
        <w:t> </w:t>
      </w:r>
      <w:r>
        <w:rPr>
          <w:b/>
          <w:spacing w:val="2"/>
          <w:w w:val="105"/>
          <w:sz w:val="16"/>
        </w:rPr>
        <w:t>oya</w:t>
      </w:r>
    </w:p>
    <w:p>
      <w:pPr>
        <w:spacing w:before="116"/>
        <w:ind w:left="0" w:right="975" w:firstLine="0"/>
        <w:jc w:val="right"/>
        <w:rPr>
          <w:sz w:val="16"/>
        </w:rPr>
      </w:pPr>
      <w:r>
        <w:rPr/>
        <w:pict>
          <v:group style="position:absolute;margin-left:329.625pt;margin-top:9.893750pt;width:174pt;height:120pt;mso-position-horizontal-relative:page;mso-position-vertical-relative:paragraph;z-index:251711488" coordorigin="6593,198" coordsize="3480,2400">
            <v:shape style="position:absolute;left:6600;top:205;width:3465;height:2385" coordorigin="6600,205" coordsize="3465,2385" path="m10020,205l10020,2590,10065,2590m10020,2245l10065,2245m10020,1900l10065,1900m10020,1555l10065,1555m10020,1240l10065,1240m10020,895l10065,895m10020,550l10065,550m10020,205l10065,205m6600,2590l10020,2590m6600,2590l6600,2545m7200,2590l7200,2545m7800,2590l7800,2545m8385,2590l8385,2545m8970,2590l8970,2545m9570,2590l9570,2545e" filled="false" stroked="true" strokeweight=".75pt" strokecolor="#000000">
              <v:path arrowok="t"/>
              <v:stroke dashstyle="solid"/>
            </v:shape>
            <v:line style="position:absolute" from="6600,2065" to="6675,1750" stroked="true" strokeweight=".75pt" strokecolor="#000080">
              <v:stroke dashstyle="solid"/>
            </v:line>
            <v:shape style="position:absolute;left:6675;top:430;width:3270;height:1995" coordorigin="6675,430" coordsize="3270,1995" path="m6675,1750l6750,1300,6825,1210,6900,430,6975,745,7050,1390,7125,1180,7200,1150,7275,1165,7350,970,7425,1180,7500,1030,7575,955,7650,790,7725,580,7800,685,7875,1015,7950,1180,8025,1150,8100,1315,8175,1420,8250,1720,8325,1870,8385,1975,8460,1990,8520,2140,8595,2365,8670,2425,8745,2290,8820,2335,8895,2185,8970,2020,9045,1885,9120,1330,9195,1330,9270,1405,9345,1615,9420,1975,9495,1900,9570,1975,9645,1915,9720,1930,9795,1690,9870,1435,9945,1810e" filled="false" stroked="true" strokeweight=".75pt" strokecolor="#000080">
              <v:path arrowok="t"/>
              <v:stroke dashstyle="solid"/>
            </v:shape>
            <v:line style="position:absolute" from="9945,1810" to="10020,2065" stroked="true" strokeweight=".75pt" strokecolor="#000080">
              <v:stroke dashstyle="solid"/>
            </v:line>
            <v:shape style="position:absolute;left:6600;top:1165;width:3420;height:750" coordorigin="6600,1165" coordsize="3420,750" path="m6630,1165l6600,1165,6600,1180,6630,1180,6630,1165m6720,1165l6690,1165,6690,1180,6720,1180,6720,1165m6810,1165l6780,1165,6780,1180,6810,1180,6810,1165m6900,1165l6870,1165,6870,1180,6900,1180,6900,1165m6990,1165l6975,1165,6960,1165,6960,1180,6975,1180,6990,1180,6990,1165m7080,1165l7050,1165,7050,1180,7080,1180,7080,1165m7170,1165l7140,1165,7140,1180,7170,1180,7170,1165m7260,1165l7230,1165,7230,1180,7260,1180,7260,1165m7350,1165l7320,1165,7320,1180,7350,1180,7350,1165m7440,1165l7425,1165,7410,1165,7410,1180,7425,1180,7440,1180,7440,1165m7530,1165l7500,1165,7500,1180,7530,1180,7530,1165m7620,1165l7590,1165,7590,1180,7620,1180,7620,1165m7710,1165l7680,1165,7680,1180,7710,1180,7710,1165m7800,1165l7770,1165,7770,1180,7800,1180,7800,1165m7890,1165l7875,1165,7860,1165,7860,1180,7875,1180,7890,1180,7890,1165m7980,1165l7950,1165,7950,1180,7980,1180,7980,1165m8070,1165l8040,1165,8040,1180,8070,1180,8070,1165m8160,1165l8130,1165,8130,1180,8160,1180,8160,1165m8250,1165l8220,1165,8220,1180,8250,1180,8250,1165m8325,1165l8310,1165,8310,1180,8325,1180,8325,1165m8415,1900l8385,1900,8385,1915,8415,1915,8415,1900m8490,1900l8460,1900,8460,1915,8490,1915,8490,1900m8580,1900l8550,1900,8550,1915,8580,1915,8580,1900m8670,1900l8640,1900,8640,1915,8670,1915,8670,1900m8760,1900l8745,1900,8730,1900,8730,1915,8745,1915,8760,1915,8760,1900m8850,1900l8820,1900,8820,1915,8850,1915,8850,1900m8940,1900l8910,1900,8910,1915,8940,1915,8940,1900m9030,1900l9000,1900,9000,1915,9030,1915,9030,1900m9120,1900l9090,1900,9090,1915,9120,1915,9120,1900m9210,1900l9195,1900,9180,1900,9180,1915,9195,1915,9210,1915,9210,1900m9300,1900l9270,1900,9270,1915,9300,1915,9300,1900m9390,1900l9360,1900,9360,1915,9390,1915,9390,1900m9480,1900l9450,1900,9450,1915,9480,1915,9480,1900m9570,1900l9540,1900,9540,1915,9570,1915,9570,1900m9660,1900l9645,1900,9630,1900,9630,1915,9645,1915,9660,1915,9660,1900m9750,1900l9720,1900,9720,1915,9750,1915,9750,1900m9840,1900l9810,1900,9810,1915,9840,1915,9840,1900m9930,1900l9900,1900,9900,1915,9930,1915,9930,1900m10020,1900l9990,1900,9990,1915,10020,1915,10020,1900e" filled="true" fillcolor="#000000" stroked="false">
              <v:path arrowok="t"/>
              <v:fill type="solid"/>
            </v:shape>
            <w10:wrap type="none"/>
          </v:group>
        </w:pict>
      </w:r>
      <w:r>
        <w:rPr>
          <w:w w:val="102"/>
          <w:sz w:val="16"/>
        </w:rPr>
        <w:t>7</w:t>
      </w:r>
    </w:p>
    <w:p>
      <w:pPr>
        <w:spacing w:before="161"/>
        <w:ind w:left="0" w:right="975" w:firstLine="0"/>
        <w:jc w:val="right"/>
        <w:rPr>
          <w:sz w:val="16"/>
        </w:rPr>
      </w:pPr>
      <w:r>
        <w:rPr>
          <w:w w:val="102"/>
          <w:sz w:val="16"/>
        </w:rPr>
        <w:t>5</w:t>
      </w:r>
    </w:p>
    <w:p>
      <w:pPr>
        <w:spacing w:before="161"/>
        <w:ind w:left="0" w:right="975" w:firstLine="0"/>
        <w:jc w:val="right"/>
        <w:rPr>
          <w:sz w:val="16"/>
        </w:rPr>
      </w:pPr>
      <w:r>
        <w:rPr>
          <w:w w:val="102"/>
          <w:sz w:val="16"/>
        </w:rPr>
        <w:t>3</w:t>
      </w:r>
    </w:p>
    <w:p>
      <w:pPr>
        <w:spacing w:before="161"/>
        <w:ind w:left="0" w:right="975" w:firstLine="0"/>
        <w:jc w:val="right"/>
        <w:rPr>
          <w:sz w:val="16"/>
        </w:rPr>
      </w:pPr>
      <w:r>
        <w:rPr>
          <w:w w:val="102"/>
          <w:sz w:val="16"/>
        </w:rPr>
        <w:t>1</w:t>
      </w:r>
    </w:p>
    <w:p>
      <w:pPr>
        <w:spacing w:before="131"/>
        <w:ind w:left="0" w:right="907" w:firstLine="0"/>
        <w:jc w:val="right"/>
        <w:rPr>
          <w:sz w:val="16"/>
        </w:rPr>
      </w:pPr>
      <w:r>
        <w:rPr>
          <w:spacing w:val="5"/>
          <w:sz w:val="16"/>
        </w:rPr>
        <w:t>-1</w:t>
      </w:r>
    </w:p>
    <w:p>
      <w:pPr>
        <w:spacing w:before="161"/>
        <w:ind w:left="0" w:right="907" w:firstLine="0"/>
        <w:jc w:val="right"/>
        <w:rPr>
          <w:sz w:val="16"/>
        </w:rPr>
      </w:pPr>
      <w:r>
        <w:rPr>
          <w:spacing w:val="5"/>
          <w:sz w:val="16"/>
        </w:rPr>
        <w:t>-3</w:t>
      </w:r>
    </w:p>
    <w:p>
      <w:pPr>
        <w:spacing w:before="161"/>
        <w:ind w:left="0" w:right="907" w:firstLine="0"/>
        <w:jc w:val="right"/>
        <w:rPr>
          <w:sz w:val="16"/>
        </w:rPr>
      </w:pPr>
      <w:r>
        <w:rPr>
          <w:spacing w:val="5"/>
          <w:sz w:val="16"/>
        </w:rPr>
        <w:t>-5</w:t>
      </w:r>
    </w:p>
    <w:p>
      <w:pPr>
        <w:spacing w:before="162"/>
        <w:ind w:left="0" w:right="907" w:firstLine="0"/>
        <w:jc w:val="right"/>
        <w:rPr>
          <w:sz w:val="16"/>
        </w:rPr>
      </w:pPr>
      <w:r>
        <w:rPr>
          <w:spacing w:val="5"/>
          <w:sz w:val="16"/>
        </w:rPr>
        <w:t>-7</w:t>
      </w:r>
    </w:p>
    <w:p>
      <w:pPr>
        <w:spacing w:after="0"/>
        <w:jc w:val="right"/>
        <w:rPr>
          <w:sz w:val="16"/>
        </w:rPr>
        <w:sectPr>
          <w:type w:val="continuous"/>
          <w:pgSz w:w="11920" w:h="16840"/>
          <w:pgMar w:top="1180" w:bottom="280" w:left="1100" w:right="720"/>
          <w:cols w:num="4" w:equalWidth="0">
            <w:col w:w="3655" w:space="49"/>
            <w:col w:w="725" w:space="670"/>
            <w:col w:w="3551" w:space="40"/>
            <w:col w:w="1410"/>
          </w:cols>
        </w:sectPr>
      </w:pPr>
    </w:p>
    <w:p>
      <w:pPr>
        <w:pStyle w:val="BodyText"/>
        <w:spacing w:before="4"/>
        <w:rPr>
          <w:sz w:val="28"/>
        </w:rPr>
      </w:pPr>
    </w:p>
    <w:p>
      <w:pPr>
        <w:pStyle w:val="Heading1"/>
        <w:tabs>
          <w:tab w:pos="5199" w:val="left" w:leader="none"/>
        </w:tabs>
        <w:spacing w:before="90"/>
      </w:pPr>
      <w:r>
        <w:rPr/>
        <w:pict>
          <v:rect style="position:absolute;margin-left:99.75pt;margin-top:22.453125pt;width:126pt;height:36pt;mso-position-horizontal-relative:page;mso-position-vertical-relative:paragraph;z-index:251717632" filled="true" fillcolor="#ffffff" stroked="false">
            <v:fill type="solid"/>
            <w10:wrap type="none"/>
          </v:rect>
        </w:pict>
      </w:r>
      <w:r>
        <w:rPr/>
        <w:pict>
          <v:rect style="position:absolute;margin-left:360.75pt;margin-top:22.453125pt;width:126pt;height:36pt;mso-position-horizontal-relative:page;mso-position-vertical-relative:paragraph;z-index:251718656" filled="true" fillcolor="#ffffff" stroked="false">
            <v:fill type="solid"/>
            <w10:wrap type="none"/>
          </v:rect>
        </w:pict>
      </w:r>
      <w:r>
        <w:rPr/>
        <w:t>Figure 15c: Furniture (weight</w:t>
      </w:r>
      <w:r>
        <w:rPr>
          <w:spacing w:val="-7"/>
        </w:rPr>
        <w:t> </w:t>
      </w:r>
      <w:r>
        <w:rPr/>
        <w:t>=</w:t>
      </w:r>
      <w:r>
        <w:rPr>
          <w:spacing w:val="-2"/>
        </w:rPr>
        <w:t> </w:t>
      </w:r>
      <w:r>
        <w:rPr/>
        <w:t>4.7%)</w:t>
        <w:tab/>
        <w:t>Figure 15d: TVs (weight =</w:t>
      </w:r>
      <w:r>
        <w:rPr>
          <w:spacing w:val="-8"/>
        </w:rPr>
        <w:t> </w:t>
      </w:r>
      <w:r>
        <w:rPr/>
        <w:t>1.9%)</w:t>
      </w:r>
    </w:p>
    <w:p>
      <w:pPr>
        <w:pStyle w:val="BodyText"/>
        <w:rPr>
          <w:b/>
          <w:sz w:val="20"/>
        </w:rPr>
      </w:pPr>
    </w:p>
    <w:p>
      <w:pPr>
        <w:spacing w:after="0"/>
        <w:rPr>
          <w:sz w:val="20"/>
        </w:rPr>
        <w:sectPr>
          <w:type w:val="continuous"/>
          <w:pgSz w:w="11920" w:h="16840"/>
          <w:pgMar w:top="1180" w:bottom="280" w:left="1100" w:right="720"/>
        </w:sect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spacing w:before="6"/>
        <w:rPr>
          <w:b/>
          <w:sz w:val="22"/>
        </w:rPr>
      </w:pPr>
    </w:p>
    <w:p>
      <w:pPr>
        <w:tabs>
          <w:tab w:pos="819" w:val="left" w:leader="none"/>
          <w:tab w:pos="1419" w:val="left" w:leader="none"/>
          <w:tab w:pos="2034" w:val="left" w:leader="none"/>
          <w:tab w:pos="2619" w:val="left" w:leader="none"/>
          <w:tab w:pos="3219" w:val="left" w:leader="none"/>
        </w:tabs>
        <w:spacing w:before="0"/>
        <w:ind w:left="219" w:right="0" w:firstLine="0"/>
        <w:jc w:val="left"/>
        <w:rPr>
          <w:sz w:val="16"/>
        </w:rPr>
      </w:pPr>
      <w:r>
        <w:rPr>
          <w:spacing w:val="5"/>
          <w:w w:val="105"/>
          <w:sz w:val="16"/>
        </w:rPr>
        <w:t>1993</w:t>
        <w:tab/>
        <w:t>1995</w:t>
        <w:tab/>
        <w:t>1997</w:t>
        <w:tab/>
        <w:t>1999</w:t>
        <w:tab/>
        <w:t>2001</w:t>
        <w:tab/>
      </w:r>
      <w:r>
        <w:rPr>
          <w:spacing w:val="3"/>
          <w:w w:val="105"/>
          <w:sz w:val="16"/>
        </w:rPr>
        <w:t>2003</w:t>
      </w:r>
    </w:p>
    <w:p>
      <w:pPr>
        <w:pStyle w:val="BodyText"/>
        <w:spacing w:before="2"/>
        <w:rPr>
          <w:sz w:val="21"/>
        </w:rPr>
      </w:pPr>
      <w:r>
        <w:rPr/>
        <w:br w:type="column"/>
      </w:r>
      <w:r>
        <w:rPr>
          <w:sz w:val="21"/>
        </w:rPr>
      </w:r>
    </w:p>
    <w:p>
      <w:pPr>
        <w:spacing w:before="0"/>
        <w:ind w:left="182" w:right="22" w:firstLine="0"/>
        <w:jc w:val="center"/>
        <w:rPr>
          <w:b/>
          <w:sz w:val="16"/>
        </w:rPr>
      </w:pPr>
      <w:r>
        <w:rPr/>
        <w:pict>
          <v:shape style="position:absolute;margin-left:120pt;margin-top:-12.604597pt;width:99.05pt;height:9.15pt;mso-position-horizontal-relative:page;mso-position-vertical-relative:paragraph;z-index:-253780992" type="#_x0000_t202" filled="false" stroked="false">
            <v:textbox inset="0,0,0,0">
              <w:txbxContent>
                <w:p>
                  <w:pPr>
                    <w:spacing w:line="181" w:lineRule="exact" w:before="0"/>
                    <w:ind w:left="0" w:right="0" w:firstLine="0"/>
                    <w:jc w:val="left"/>
                    <w:rPr>
                      <w:b/>
                      <w:sz w:val="16"/>
                    </w:rPr>
                  </w:pPr>
                  <w:r>
                    <w:rPr>
                      <w:b/>
                      <w:w w:val="105"/>
                      <w:sz w:val="16"/>
                    </w:rPr>
                    <w:t>Furniture (weight = 4.7%)</w:t>
                  </w:r>
                </w:p>
              </w:txbxContent>
            </v:textbox>
            <w10:wrap type="none"/>
          </v:shape>
        </w:pict>
      </w:r>
      <w:r>
        <w:rPr/>
        <w:pict>
          <v:shape style="position:absolute;margin-left:388.5pt;margin-top:-12.605399pt;width:75pt;height:9.15pt;mso-position-horizontal-relative:page;mso-position-vertical-relative:paragraph;z-index:-253779968" type="#_x0000_t202" filled="false" stroked="false">
            <v:textbox inset="0,0,0,0">
              <w:txbxContent>
                <w:p>
                  <w:pPr>
                    <w:spacing w:line="181" w:lineRule="exact" w:before="0"/>
                    <w:ind w:left="0" w:right="0" w:firstLine="0"/>
                    <w:jc w:val="left"/>
                    <w:rPr>
                      <w:b/>
                      <w:sz w:val="16"/>
                    </w:rPr>
                  </w:pPr>
                  <w:r>
                    <w:rPr>
                      <w:b/>
                      <w:w w:val="105"/>
                      <w:sz w:val="16"/>
                    </w:rPr>
                    <w:t>TVs (weight = 1.9%)</w:t>
                  </w:r>
                </w:p>
              </w:txbxContent>
            </v:textbox>
            <w10:wrap type="none"/>
          </v:shape>
        </w:pict>
      </w:r>
      <w:r>
        <w:rPr>
          <w:b/>
          <w:w w:val="105"/>
          <w:sz w:val="16"/>
        </w:rPr>
        <w:t>% oya</w:t>
      </w:r>
    </w:p>
    <w:p>
      <w:pPr>
        <w:spacing w:before="146"/>
        <w:ind w:left="77" w:right="0" w:firstLine="0"/>
        <w:jc w:val="center"/>
        <w:rPr>
          <w:sz w:val="16"/>
        </w:rPr>
      </w:pPr>
      <w:r>
        <w:rPr/>
        <w:pict>
          <v:group style="position:absolute;margin-left:74.625pt;margin-top:11.39375pt;width:175.5pt;height:128.25pt;mso-position-horizontal-relative:page;mso-position-vertical-relative:paragraph;z-index:251712512" coordorigin="1493,228" coordsize="3510,2565">
            <v:shape style="position:absolute;left:1500;top:235;width:3495;height:2550" coordorigin="1500,235" coordsize="3495,2550" path="m4950,235l4950,2785,4995,2785m4950,2425l4995,2425m4950,2050l4995,2050m4950,1690l4995,1690m4950,1330l4995,1330m4950,970l4995,970m4950,595l4995,595m4950,235l4995,235m1500,2785l4950,2785m1500,2785l1500,2740m2100,2785l2100,2740m2700,2785l2700,2740m3315,2785l3315,2740m3900,2785l3900,2740m4500,2785l4500,2740e" filled="false" stroked="true" strokeweight=".75pt" strokecolor="#000000">
              <v:path arrowok="t"/>
              <v:stroke dashstyle="solid"/>
            </v:shape>
            <v:line style="position:absolute" from="1500,1585" to="1575,1390" stroked="true" strokeweight=".75pt" strokecolor="#000080">
              <v:stroke dashstyle="solid"/>
            </v:line>
            <v:shape style="position:absolute;left:1575;top:820;width:3300;height:1170" coordorigin="1575,820" coordsize="3300,1170" path="m1575,1390l1650,1600,1725,1795,1800,1720,1875,1915,1950,1690,2025,1240,2100,1030,2175,820,2250,850,2325,910,2400,1015,2475,970,2550,1015,2625,1105,2700,1180,2775,1375,2850,1270,2925,1240,3000,1405,3075,1345,3150,1360,3240,1165,3315,1270,3390,1495,3465,1570,3525,1675,3600,1990,3675,1660,3750,1630,3825,1765,3900,1345,3975,1420,4050,1465,4125,1330,4200,1165,4275,1300,4350,1180,4425,1450,4500,1360,4575,1375,4650,1405,4725,1390,4800,1375,4875,1135e" filled="false" stroked="true" strokeweight=".75pt" strokecolor="#000080">
              <v:path arrowok="t"/>
              <v:stroke dashstyle="solid"/>
            </v:shape>
            <v:line style="position:absolute" from="4875,1135" to="4950,1525" stroked="true" strokeweight=".75pt" strokecolor="#000080">
              <v:stroke dashstyle="solid"/>
            </v:line>
            <v:shape style="position:absolute;left:1500;top:1285;width:3450;height:150" coordorigin="1500,1285" coordsize="3450,150" path="m1530,1285l1500,1285,1500,1300,1530,1300,1530,1285m1620,1285l1590,1285,1590,1300,1620,1300,1620,1285m1710,1285l1680,1285,1680,1300,1710,1300,1710,1285m1800,1285l1770,1285,1770,1300,1800,1300,1800,1285m1890,1285l1875,1285,1860,1285,1860,1300,1875,1300,1890,1300,1890,1285m1980,1285l1950,1285,1950,1300,1980,1300,1980,1285m2070,1285l2040,1285,2040,1300,2070,1300,2070,1285m2160,1285l2130,1285,2130,1300,2160,1300,2160,1285m2250,1285l2220,1285,2220,1300,2250,1300,2250,1285m2340,1285l2325,1285,2310,1285,2310,1300,2325,1300,2340,1300,2340,1285m2430,1285l2400,1285,2400,1300,2430,1300,2430,1285m2520,1285l2490,1285,2490,1300,2520,1300,2520,1285m2610,1285l2580,1285,2580,1300,2610,1300,2610,1285m2700,1285l2670,1285,2670,1300,2700,1300,2700,1285m2790,1285l2775,1285,2760,1285,2760,1300,2775,1300,2790,1300,2790,1285m2880,1285l2850,1285,2850,1300,2880,1300,2880,1285m2970,1285l2940,1285,2940,1300,2970,1300,2970,1285m3060,1285l3030,1285,3030,1300,3060,1300,3060,1285m3150,1285l3120,1285,3120,1300,3150,1300,3150,1285m3240,1285l3210,1285,3210,1300,3240,1300,3240,1285m3345,1420l3315,1420,3315,1435,3345,1435,3345,1420m3435,1420l3405,1420,3405,1435,3435,1435,3435,1420m3525,1420l3495,1420,3495,1435,3525,1435,3525,1420m3600,1420l3570,1420,3570,1435,3600,1435,3600,1420m3690,1420l3675,1420,3660,1420,3660,1435,3675,1435,3690,1435,3690,1420m3780,1420l3750,1420,3750,1435,3780,1435,3780,1420m3870,1420l3840,1420,3840,1435,3870,1435,3870,1420m3960,1420l3930,1420,3930,1435,3960,1435,3960,1420m4050,1420l4020,1420,4020,1435,4050,1435,4050,1420m4140,1420l4125,1420,4110,1420,4110,1435,4125,1435,4140,1435,4140,1420m4230,1420l4200,1420,4200,1435,4230,1435,4230,1420m4320,1420l4290,1420,4290,1435,4320,1435,4320,1420m4410,1420l4380,1420,4380,1435,4410,1435,4410,1420m4500,1420l4470,1420,4470,1435,4500,1435,4500,1420m4590,1420l4575,1420,4560,1420,4560,1435,4575,1435,4590,1435,4590,1420m4680,1420l4650,1420,4650,1435,4680,1435,4680,1420m4770,1420l4740,1420,4740,1435,4770,1435,4770,1420m4860,1420l4830,1420,4830,1435,4860,1435,4860,1420m4950,1420l4920,1420,4920,1435,4950,1435,4950,1420e" filled="true" fillcolor="#000000" stroked="false">
              <v:path arrowok="t"/>
              <v:fill type="solid"/>
            </v:shape>
            <w10:wrap type="none"/>
          </v:group>
        </w:pict>
      </w:r>
      <w:r>
        <w:rPr>
          <w:w w:val="102"/>
          <w:sz w:val="16"/>
        </w:rPr>
        <w:t>8</w:t>
      </w:r>
    </w:p>
    <w:p>
      <w:pPr>
        <w:pStyle w:val="BodyText"/>
        <w:spacing w:before="4"/>
        <w:rPr>
          <w:sz w:val="15"/>
        </w:rPr>
      </w:pPr>
    </w:p>
    <w:p>
      <w:pPr>
        <w:spacing w:before="0"/>
        <w:ind w:left="77" w:right="0" w:firstLine="0"/>
        <w:jc w:val="center"/>
        <w:rPr>
          <w:sz w:val="16"/>
        </w:rPr>
      </w:pPr>
      <w:r>
        <w:rPr>
          <w:w w:val="102"/>
          <w:sz w:val="16"/>
        </w:rPr>
        <w:t>6</w:t>
      </w:r>
    </w:p>
    <w:p>
      <w:pPr>
        <w:pStyle w:val="BodyText"/>
        <w:spacing w:before="7"/>
        <w:rPr>
          <w:sz w:val="16"/>
        </w:rPr>
      </w:pPr>
    </w:p>
    <w:p>
      <w:pPr>
        <w:spacing w:before="0"/>
        <w:ind w:left="77" w:right="0" w:firstLine="0"/>
        <w:jc w:val="center"/>
        <w:rPr>
          <w:sz w:val="16"/>
        </w:rPr>
      </w:pPr>
      <w:r>
        <w:rPr>
          <w:w w:val="102"/>
          <w:sz w:val="16"/>
        </w:rPr>
        <w:t>4</w:t>
      </w:r>
    </w:p>
    <w:p>
      <w:pPr>
        <w:pStyle w:val="BodyText"/>
        <w:spacing w:before="3"/>
        <w:rPr>
          <w:sz w:val="15"/>
        </w:rPr>
      </w:pPr>
    </w:p>
    <w:p>
      <w:pPr>
        <w:spacing w:before="0"/>
        <w:ind w:left="77" w:right="0" w:firstLine="0"/>
        <w:jc w:val="center"/>
        <w:rPr>
          <w:sz w:val="16"/>
        </w:rPr>
      </w:pPr>
      <w:r>
        <w:rPr>
          <w:w w:val="102"/>
          <w:sz w:val="16"/>
        </w:rPr>
        <w:t>2</w:t>
      </w:r>
    </w:p>
    <w:p>
      <w:pPr>
        <w:pStyle w:val="BodyText"/>
        <w:spacing w:before="4"/>
        <w:rPr>
          <w:sz w:val="15"/>
        </w:rPr>
      </w:pPr>
    </w:p>
    <w:p>
      <w:pPr>
        <w:spacing w:before="0"/>
        <w:ind w:left="77" w:right="0" w:firstLine="0"/>
        <w:jc w:val="center"/>
        <w:rPr>
          <w:sz w:val="16"/>
        </w:rPr>
      </w:pPr>
      <w:r>
        <w:rPr>
          <w:w w:val="102"/>
          <w:sz w:val="16"/>
        </w:rPr>
        <w:t>0</w:t>
      </w:r>
    </w:p>
    <w:p>
      <w:pPr>
        <w:pStyle w:val="BodyText"/>
        <w:spacing w:before="3"/>
        <w:rPr>
          <w:sz w:val="15"/>
        </w:rPr>
      </w:pPr>
    </w:p>
    <w:p>
      <w:pPr>
        <w:spacing w:before="0"/>
        <w:ind w:left="167" w:right="22" w:firstLine="0"/>
        <w:jc w:val="center"/>
        <w:rPr>
          <w:sz w:val="16"/>
        </w:rPr>
      </w:pPr>
      <w:r>
        <w:rPr>
          <w:spacing w:val="6"/>
          <w:w w:val="105"/>
          <w:sz w:val="16"/>
        </w:rPr>
        <w:t>-2</w:t>
      </w:r>
    </w:p>
    <w:p>
      <w:pPr>
        <w:pStyle w:val="BodyText"/>
        <w:spacing w:before="7"/>
        <w:rPr>
          <w:sz w:val="16"/>
        </w:rPr>
      </w:pPr>
    </w:p>
    <w:p>
      <w:pPr>
        <w:spacing w:before="0"/>
        <w:ind w:left="167" w:right="22" w:firstLine="0"/>
        <w:jc w:val="center"/>
        <w:rPr>
          <w:sz w:val="16"/>
        </w:rPr>
      </w:pPr>
      <w:r>
        <w:rPr>
          <w:spacing w:val="6"/>
          <w:w w:val="105"/>
          <w:sz w:val="16"/>
        </w:rPr>
        <w:t>-4</w:t>
      </w:r>
    </w:p>
    <w:p>
      <w:pPr>
        <w:pStyle w:val="BodyText"/>
        <w:spacing w:before="4"/>
        <w:rPr>
          <w:sz w:val="15"/>
        </w:rPr>
      </w:pPr>
    </w:p>
    <w:p>
      <w:pPr>
        <w:spacing w:before="0"/>
        <w:ind w:left="167" w:right="22" w:firstLine="0"/>
        <w:jc w:val="center"/>
        <w:rPr>
          <w:sz w:val="16"/>
        </w:rPr>
      </w:pPr>
      <w:r>
        <w:rPr>
          <w:spacing w:val="6"/>
          <w:w w:val="105"/>
          <w:sz w:val="16"/>
        </w:rPr>
        <w:t>-6</w:t>
      </w:r>
    </w:p>
    <w:p>
      <w:pPr>
        <w:pStyle w:val="BodyText"/>
        <w:rPr>
          <w:sz w:val="18"/>
        </w:rPr>
      </w:pPr>
      <w:r>
        <w:rPr/>
        <w:br w:type="column"/>
      </w:r>
      <w:r>
        <w:rPr>
          <w:sz w:val="18"/>
        </w:rPr>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tabs>
          <w:tab w:pos="849" w:val="left" w:leader="none"/>
          <w:tab w:pos="1464" w:val="left" w:leader="none"/>
          <w:tab w:pos="2094" w:val="left" w:leader="none"/>
          <w:tab w:pos="2709" w:val="left" w:leader="none"/>
          <w:tab w:pos="3339" w:val="left" w:leader="none"/>
        </w:tabs>
        <w:spacing w:before="142"/>
        <w:ind w:left="219" w:right="0" w:firstLine="0"/>
        <w:jc w:val="left"/>
        <w:rPr>
          <w:sz w:val="16"/>
        </w:rPr>
      </w:pPr>
      <w:r>
        <w:rPr>
          <w:spacing w:val="5"/>
          <w:w w:val="105"/>
          <w:sz w:val="16"/>
        </w:rPr>
        <w:t>1993</w:t>
        <w:tab/>
        <w:t>1995</w:t>
        <w:tab/>
        <w:t>1997</w:t>
        <w:tab/>
        <w:t>1999</w:t>
        <w:tab/>
        <w:t>2001</w:t>
        <w:tab/>
      </w:r>
      <w:r>
        <w:rPr>
          <w:spacing w:val="3"/>
          <w:w w:val="105"/>
          <w:sz w:val="16"/>
        </w:rPr>
        <w:t>2003</w:t>
      </w:r>
    </w:p>
    <w:p>
      <w:pPr>
        <w:pStyle w:val="BodyText"/>
        <w:spacing w:before="6"/>
        <w:rPr>
          <w:sz w:val="22"/>
        </w:rPr>
      </w:pPr>
      <w:r>
        <w:rPr/>
        <w:br w:type="column"/>
      </w:r>
      <w:r>
        <w:rPr>
          <w:sz w:val="22"/>
        </w:rPr>
      </w:r>
    </w:p>
    <w:p>
      <w:pPr>
        <w:spacing w:before="0"/>
        <w:ind w:left="219" w:right="0" w:firstLine="0"/>
        <w:jc w:val="left"/>
        <w:rPr>
          <w:b/>
          <w:sz w:val="16"/>
        </w:rPr>
      </w:pPr>
      <w:r>
        <w:rPr>
          <w:b/>
          <w:w w:val="105"/>
          <w:sz w:val="16"/>
        </w:rPr>
        <w:t>% oya</w:t>
      </w:r>
    </w:p>
    <w:p>
      <w:pPr>
        <w:spacing w:before="161"/>
        <w:ind w:left="339" w:right="0" w:firstLine="0"/>
        <w:jc w:val="left"/>
        <w:rPr>
          <w:sz w:val="16"/>
        </w:rPr>
      </w:pPr>
      <w:r>
        <w:rPr/>
        <w:pict>
          <v:group style="position:absolute;margin-left:329.625pt;margin-top:12.14375pt;width:182.25pt;height:131.25pt;mso-position-horizontal-relative:page;mso-position-vertical-relative:paragraph;z-index:251713536" coordorigin="6593,243" coordsize="3645,2625">
            <v:shape style="position:absolute;left:6600;top:250;width:3630;height:2610" coordorigin="6600,250" coordsize="3630,2610" path="m10185,250l10185,2860,10230,2860m10185,2605l10230,2605m10185,2335l10230,2335m10185,2080l10230,2080m10185,1810l10230,1810m10185,1555l10230,1555m10185,1300l10230,1300m10185,1045l10230,1045m10185,775l10230,775m10185,520l10230,520m10185,250l10230,250m6600,2860l10185,2860m6600,2860l6600,2815m7230,2860l7230,2815m7845,2860l7845,2815m8475,2860l8475,2815m9090,2860l9090,2815m9720,2860l9720,2815e" filled="false" stroked="true" strokeweight=".75pt" strokecolor="#000000">
              <v:path arrowok="t"/>
              <v:stroke dashstyle="solid"/>
            </v:shape>
            <v:line style="position:absolute" from="6600,610" to="6675,565" stroked="true" strokeweight=".75pt" strokecolor="#000080">
              <v:stroke dashstyle="solid"/>
            </v:line>
            <v:shape style="position:absolute;left:6675;top:385;width:3435;height:2190" coordorigin="6675,385" coordsize="3435,2190" path="m6675,565l6750,385,6840,430,6915,805,6990,985,7065,1150,7155,1180,7230,910,7305,955,7380,865,7455,970,7545,985,7620,910,7695,850,7770,880,7845,1090,7935,1060,8010,1015,8085,1135,8160,1300,8250,1705,8325,2155,8400,2425,8475,2575,8550,2410,8640,2545,8700,2320,8775,2050,8850,2095,8940,1930,9015,1915,9090,2155,9165,2035,9240,1660,9330,1870,9405,1555,9480,1555,9555,1915,9630,1780,9720,1990,9795,2065,9870,2200,9945,2215,10035,2065,10110,2125e" filled="false" stroked="true" strokeweight=".75pt" strokecolor="#000080">
              <v:path arrowok="t"/>
              <v:stroke dashstyle="solid"/>
            </v:shape>
            <v:line style="position:absolute" from="10110,2125" to="10185,1795" stroked="true" strokeweight=".75pt" strokecolor="#000080">
              <v:stroke dashstyle="solid"/>
            </v:line>
            <v:shape style="position:absolute;left:6600;top:1045;width:3585;height:990" coordorigin="6600,1045" coordsize="3585,990" path="m6630,1045l6600,1045,6600,1060,6630,1060,6630,1045m6720,1045l6690,1045,6690,1060,6720,1060,6720,1045m6810,1045l6780,1045,6780,1060,6810,1060,6810,1045m6900,1045l6870,1045,6870,1060,6900,1060,6900,1045m6990,1045l6960,1045,6960,1060,6990,1060,6990,1045m7080,1045l7065,1045,7050,1045,7050,1060,7065,1060,7080,1060,7080,1045m7170,1045l7155,1045,7140,1045,7140,1060,7155,1060,7170,1060,7170,1045m7260,1045l7230,1045,7230,1060,7260,1060,7260,1045m7350,1045l7320,1045,7320,1060,7350,1060,7350,1045m7440,1045l7410,1045,7410,1060,7440,1060,7440,1045m7530,1045l7500,1045,7500,1060,7530,1060,7530,1045m7620,1045l7590,1045,7590,1060,7620,1060,7620,1045m7710,1045l7695,1045,7680,1045,7680,1060,7695,1060,7710,1060,7710,1045m7800,1045l7770,1045,7770,1060,7800,1060,7800,1045m7890,1045l7860,1045,7860,1060,7890,1060,7890,1045m7980,1045l7950,1045,7950,1060,7980,1060,7980,1045m8070,1045l8040,1045,8040,1060,8070,1060,8070,1045m8160,1045l8130,1045,8130,1060,8160,1060,8160,1045m8250,1045l8220,1045,8220,1060,8250,1060,8250,1045m8340,1045l8325,1045,8310,1045,8310,1060,8325,1060,8340,1060,8340,1045m8505,2020l8475,2020,8475,2035,8505,2035,8505,2020m8595,2020l8565,2020,8565,2035,8595,2035,8595,2020m8670,2020l8655,2020,8655,2035,8670,2035,8670,2020m8760,2020l8730,2020,8730,2035,8760,2035,8760,2020m8850,2020l8820,2020,8820,2035,8850,2035,8850,2020m8940,2020l8910,2020,8910,2035,8940,2035,8940,2020m9030,2020l9015,2020,9000,2020,9000,2035,9015,2035,9030,2035,9030,2020m9120,2020l9090,2020,9090,2035,9120,2035,9120,2020m9210,2020l9180,2020,9180,2035,9210,2035,9210,2020m9300,2020l9270,2020,9270,2035,9300,2035,9300,2020m9390,2020l9360,2020,9360,2035,9390,2035,9390,2020m9480,2020l9450,2020,9450,2035,9480,2035,9480,2020m9570,2020l9555,2020,9540,2020,9540,2035,9555,2035,9570,2035,9570,2020m9660,2020l9630,2020,9630,2035,9660,2035,9660,2020m9750,2020l9720,2020,9720,2035,9750,2035,9750,2020m9840,2020l9810,2020,9810,2035,9840,2035,9840,2020m9930,2020l9900,2020,9900,2035,9930,2035,9930,2020m10020,2020l9990,2020,9990,2035,10020,2035,10020,2020m10110,2020l10080,2020,10080,2035,10110,2035,10110,2020m10185,2020l10170,2020,10170,2035,10185,2035,10185,2020e" filled="true" fillcolor="#000000" stroked="false">
              <v:path arrowok="t"/>
              <v:fill type="solid"/>
            </v:shape>
            <w10:wrap type="none"/>
          </v:group>
        </w:pict>
      </w:r>
      <w:r>
        <w:rPr>
          <w:w w:val="102"/>
          <w:sz w:val="16"/>
        </w:rPr>
        <w:t>0</w:t>
      </w:r>
    </w:p>
    <w:p>
      <w:pPr>
        <w:spacing w:before="86"/>
        <w:ind w:left="339" w:right="0" w:firstLine="0"/>
        <w:jc w:val="left"/>
        <w:rPr>
          <w:sz w:val="16"/>
        </w:rPr>
      </w:pPr>
      <w:r>
        <w:rPr>
          <w:spacing w:val="6"/>
          <w:w w:val="105"/>
          <w:sz w:val="16"/>
        </w:rPr>
        <w:t>-2</w:t>
      </w:r>
    </w:p>
    <w:p>
      <w:pPr>
        <w:spacing w:before="71"/>
        <w:ind w:left="339" w:right="0" w:firstLine="0"/>
        <w:jc w:val="left"/>
        <w:rPr>
          <w:sz w:val="16"/>
        </w:rPr>
      </w:pPr>
      <w:r>
        <w:rPr>
          <w:spacing w:val="6"/>
          <w:w w:val="105"/>
          <w:sz w:val="16"/>
        </w:rPr>
        <w:t>-4</w:t>
      </w:r>
    </w:p>
    <w:p>
      <w:pPr>
        <w:spacing w:before="86"/>
        <w:ind w:left="339" w:right="0" w:firstLine="0"/>
        <w:jc w:val="left"/>
        <w:rPr>
          <w:sz w:val="16"/>
        </w:rPr>
      </w:pPr>
      <w:r>
        <w:rPr>
          <w:spacing w:val="6"/>
          <w:w w:val="105"/>
          <w:sz w:val="16"/>
        </w:rPr>
        <w:t>-6</w:t>
      </w:r>
    </w:p>
    <w:p>
      <w:pPr>
        <w:spacing w:before="71"/>
        <w:ind w:left="339" w:right="0" w:firstLine="0"/>
        <w:jc w:val="left"/>
        <w:rPr>
          <w:sz w:val="16"/>
        </w:rPr>
      </w:pPr>
      <w:r>
        <w:rPr>
          <w:spacing w:val="6"/>
          <w:w w:val="105"/>
          <w:sz w:val="16"/>
        </w:rPr>
        <w:t>-8</w:t>
      </w:r>
    </w:p>
    <w:p>
      <w:pPr>
        <w:spacing w:before="86"/>
        <w:ind w:left="339" w:right="0" w:firstLine="0"/>
        <w:jc w:val="left"/>
        <w:rPr>
          <w:sz w:val="16"/>
        </w:rPr>
      </w:pPr>
      <w:r>
        <w:rPr>
          <w:spacing w:val="7"/>
          <w:w w:val="105"/>
          <w:sz w:val="16"/>
        </w:rPr>
        <w:t>-10</w:t>
      </w:r>
    </w:p>
    <w:p>
      <w:pPr>
        <w:spacing w:before="56"/>
        <w:ind w:left="339" w:right="0" w:firstLine="0"/>
        <w:jc w:val="left"/>
        <w:rPr>
          <w:sz w:val="16"/>
        </w:rPr>
      </w:pPr>
      <w:r>
        <w:rPr>
          <w:spacing w:val="7"/>
          <w:w w:val="105"/>
          <w:sz w:val="16"/>
        </w:rPr>
        <w:t>-12</w:t>
      </w:r>
    </w:p>
    <w:p>
      <w:pPr>
        <w:spacing w:before="86"/>
        <w:ind w:left="339" w:right="0" w:firstLine="0"/>
        <w:jc w:val="left"/>
        <w:rPr>
          <w:sz w:val="16"/>
        </w:rPr>
      </w:pPr>
      <w:r>
        <w:rPr>
          <w:spacing w:val="7"/>
          <w:w w:val="105"/>
          <w:sz w:val="16"/>
        </w:rPr>
        <w:t>-14</w:t>
      </w:r>
    </w:p>
    <w:p>
      <w:pPr>
        <w:spacing w:before="71"/>
        <w:ind w:left="339" w:right="0" w:firstLine="0"/>
        <w:jc w:val="left"/>
        <w:rPr>
          <w:sz w:val="16"/>
        </w:rPr>
      </w:pPr>
      <w:r>
        <w:rPr>
          <w:spacing w:val="7"/>
          <w:w w:val="105"/>
          <w:sz w:val="16"/>
        </w:rPr>
        <w:t>-16</w:t>
      </w:r>
    </w:p>
    <w:p>
      <w:pPr>
        <w:spacing w:before="86"/>
        <w:ind w:left="339" w:right="0" w:firstLine="0"/>
        <w:jc w:val="left"/>
        <w:rPr>
          <w:sz w:val="16"/>
        </w:rPr>
      </w:pPr>
      <w:r>
        <w:rPr>
          <w:spacing w:val="7"/>
          <w:w w:val="105"/>
          <w:sz w:val="16"/>
        </w:rPr>
        <w:t>-18</w:t>
      </w:r>
    </w:p>
    <w:p>
      <w:pPr>
        <w:spacing w:before="71"/>
        <w:ind w:left="339" w:right="0" w:firstLine="0"/>
        <w:jc w:val="left"/>
        <w:rPr>
          <w:sz w:val="16"/>
        </w:rPr>
      </w:pPr>
      <w:r>
        <w:rPr>
          <w:spacing w:val="7"/>
          <w:w w:val="105"/>
          <w:sz w:val="16"/>
        </w:rPr>
        <w:t>-20</w:t>
      </w:r>
    </w:p>
    <w:p>
      <w:pPr>
        <w:spacing w:after="0"/>
        <w:jc w:val="left"/>
        <w:rPr>
          <w:sz w:val="16"/>
        </w:rPr>
        <w:sectPr>
          <w:type w:val="continuous"/>
          <w:pgSz w:w="11920" w:h="16840"/>
          <w:pgMar w:top="1180" w:bottom="280" w:left="1100" w:right="720"/>
          <w:cols w:num="4" w:equalWidth="0">
            <w:col w:w="3581" w:space="40"/>
            <w:col w:w="706" w:space="774"/>
            <w:col w:w="3700" w:space="64"/>
            <w:col w:w="1235"/>
          </w:cols>
        </w:sectPr>
      </w:pPr>
    </w:p>
    <w:p>
      <w:pPr>
        <w:pStyle w:val="BodyText"/>
        <w:spacing w:before="4"/>
        <w:rPr>
          <w:sz w:val="28"/>
        </w:rPr>
      </w:pPr>
    </w:p>
    <w:p>
      <w:pPr>
        <w:pStyle w:val="Heading1"/>
        <w:tabs>
          <w:tab w:pos="5099" w:val="left" w:leader="none"/>
        </w:tabs>
        <w:spacing w:line="273" w:lineRule="exact" w:before="90"/>
        <w:ind w:left="0" w:right="436"/>
        <w:jc w:val="center"/>
      </w:pPr>
      <w:r>
        <w:rPr/>
        <w:t>Figure 15e: Food (weight</w:t>
      </w:r>
      <w:r>
        <w:rPr>
          <w:spacing w:val="-5"/>
        </w:rPr>
        <w:t> </w:t>
      </w:r>
      <w:r>
        <w:rPr/>
        <w:t>=</w:t>
      </w:r>
      <w:r>
        <w:rPr>
          <w:spacing w:val="-1"/>
        </w:rPr>
        <w:t> </w:t>
      </w:r>
      <w:r>
        <w:rPr/>
        <w:t>21.6%)</w:t>
        <w:tab/>
        <w:t>Figure 15f: Alcohol and Tobacco (weight</w:t>
      </w:r>
      <w:r>
        <w:rPr>
          <w:spacing w:val="-25"/>
        </w:rPr>
        <w:t> </w:t>
      </w:r>
      <w:r>
        <w:rPr/>
        <w:t>=</w:t>
      </w:r>
    </w:p>
    <w:p>
      <w:pPr>
        <w:spacing w:line="273" w:lineRule="exact" w:before="0"/>
        <w:ind w:left="1351" w:right="436" w:firstLine="0"/>
        <w:jc w:val="center"/>
        <w:rPr>
          <w:b/>
          <w:sz w:val="24"/>
        </w:rPr>
      </w:pPr>
      <w:r>
        <w:rPr>
          <w:b/>
          <w:sz w:val="24"/>
        </w:rPr>
        <w:t>8.8%)</w:t>
      </w:r>
    </w:p>
    <w:p>
      <w:pPr>
        <w:pStyle w:val="BodyText"/>
        <w:rPr>
          <w:b/>
          <w:sz w:val="20"/>
        </w:rPr>
      </w:pPr>
    </w:p>
    <w:p>
      <w:pPr>
        <w:spacing w:after="0"/>
        <w:rPr>
          <w:sz w:val="20"/>
        </w:rPr>
        <w:sectPr>
          <w:type w:val="continuous"/>
          <w:pgSz w:w="11920" w:h="16840"/>
          <w:pgMar w:top="1180" w:bottom="280" w:left="1100" w:right="720"/>
        </w:sect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5"/>
        </w:rPr>
      </w:pPr>
    </w:p>
    <w:p>
      <w:pPr>
        <w:tabs>
          <w:tab w:pos="819" w:val="left" w:leader="none"/>
          <w:tab w:pos="1419" w:val="left" w:leader="none"/>
          <w:tab w:pos="2019" w:val="left" w:leader="none"/>
          <w:tab w:pos="2604" w:val="left" w:leader="none"/>
          <w:tab w:pos="3204" w:val="left" w:leader="none"/>
        </w:tabs>
        <w:spacing w:before="0"/>
        <w:ind w:left="219" w:right="0" w:firstLine="0"/>
        <w:jc w:val="left"/>
        <w:rPr>
          <w:sz w:val="16"/>
        </w:rPr>
      </w:pPr>
      <w:r>
        <w:rPr>
          <w:spacing w:val="5"/>
          <w:w w:val="105"/>
          <w:sz w:val="16"/>
        </w:rPr>
        <w:t>1993</w:t>
        <w:tab/>
        <w:t>1995</w:t>
        <w:tab/>
        <w:t>1997</w:t>
        <w:tab/>
      </w:r>
      <w:r>
        <w:rPr>
          <w:spacing w:val="3"/>
          <w:w w:val="105"/>
          <w:sz w:val="16"/>
        </w:rPr>
        <w:t>1999</w:t>
        <w:tab/>
      </w:r>
      <w:r>
        <w:rPr>
          <w:spacing w:val="5"/>
          <w:w w:val="105"/>
          <w:sz w:val="16"/>
        </w:rPr>
        <w:t>2001</w:t>
        <w:tab/>
      </w:r>
      <w:r>
        <w:rPr>
          <w:spacing w:val="3"/>
          <w:w w:val="105"/>
          <w:sz w:val="16"/>
        </w:rPr>
        <w:t>2003</w:t>
      </w:r>
    </w:p>
    <w:p>
      <w:pPr>
        <w:pStyle w:val="BodyText"/>
        <w:spacing w:before="6"/>
        <w:rPr>
          <w:sz w:val="22"/>
        </w:rPr>
      </w:pPr>
      <w:r>
        <w:rPr/>
        <w:br w:type="column"/>
      </w:r>
      <w:r>
        <w:rPr>
          <w:sz w:val="22"/>
        </w:rPr>
      </w:r>
    </w:p>
    <w:p>
      <w:pPr>
        <w:spacing w:before="0"/>
        <w:ind w:left="0" w:right="38" w:firstLine="0"/>
        <w:jc w:val="right"/>
        <w:rPr>
          <w:b/>
          <w:sz w:val="16"/>
        </w:rPr>
      </w:pPr>
      <w:r>
        <w:rPr/>
        <w:pict>
          <v:shape style="position:absolute;margin-left:120.75pt;margin-top:-13.355399pt;width:83.25pt;height:9.15pt;mso-position-horizontal-relative:page;mso-position-vertical-relative:paragraph;z-index:-253778944" type="#_x0000_t202" filled="false" stroked="false">
            <v:textbox inset="0,0,0,0">
              <w:txbxContent>
                <w:p>
                  <w:pPr>
                    <w:spacing w:line="181" w:lineRule="exact" w:before="0"/>
                    <w:ind w:left="0" w:right="0" w:firstLine="0"/>
                    <w:jc w:val="left"/>
                    <w:rPr>
                      <w:b/>
                      <w:sz w:val="16"/>
                    </w:rPr>
                  </w:pPr>
                  <w:r>
                    <w:rPr>
                      <w:b/>
                      <w:w w:val="105"/>
                      <w:sz w:val="16"/>
                    </w:rPr>
                    <w:t>Food (weight = 21.6%)</w:t>
                  </w:r>
                </w:p>
              </w:txbxContent>
            </v:textbox>
            <w10:wrap type="none"/>
          </v:shape>
        </w:pict>
      </w:r>
      <w:r>
        <w:rPr>
          <w:b/>
          <w:w w:val="105"/>
          <w:sz w:val="16"/>
        </w:rPr>
        <w:t>%</w:t>
      </w:r>
      <w:r>
        <w:rPr>
          <w:b/>
          <w:spacing w:val="-5"/>
          <w:w w:val="105"/>
          <w:sz w:val="16"/>
        </w:rPr>
        <w:t> </w:t>
      </w:r>
      <w:r>
        <w:rPr>
          <w:b/>
          <w:spacing w:val="2"/>
          <w:w w:val="105"/>
          <w:sz w:val="16"/>
        </w:rPr>
        <w:t>oya</w:t>
      </w:r>
    </w:p>
    <w:p>
      <w:pPr>
        <w:spacing w:before="161"/>
        <w:ind w:left="0" w:right="105" w:firstLine="0"/>
        <w:jc w:val="right"/>
        <w:rPr>
          <w:sz w:val="16"/>
        </w:rPr>
      </w:pPr>
      <w:r>
        <w:rPr/>
        <w:pict>
          <v:group style="position:absolute;margin-left:74.625pt;margin-top:-22.731251pt;width:174.75pt;height:167.65pt;mso-position-horizontal-relative:page;mso-position-vertical-relative:paragraph;z-index:-253772800" coordorigin="1493,-455" coordsize="3495,3353">
            <v:shape style="position:absolute;left:1500;top:250;width:3480;height:2640" coordorigin="1500,250" coordsize="3480,2640" path="m4935,250l4935,2890,4980,2890m4935,2515l4980,2515m4935,2125l4980,2125m4935,1750l4980,1750m4935,1390l4980,1390m4935,1015l4980,1015m4935,625l4980,625m4935,250l4980,250m1500,2890l4935,2890m1500,2890l1500,2845m2100,2890l2100,2845m2700,2890l2700,2845m3300,2890l3300,2845m3885,2890l3885,2845m4485,2890l4485,2845e" filled="false" stroked="true" strokeweight=".75pt" strokecolor="#000000">
              <v:path arrowok="t"/>
              <v:stroke dashstyle="solid"/>
            </v:shape>
            <v:line style="position:absolute" from="1500,1780" to="1575,1585" stroked="true" strokeweight=".75pt" strokecolor="#000080">
              <v:stroke dashstyle="solid"/>
            </v:line>
            <v:shape style="position:absolute;left:1575;top:1030;width:3285;height:1305" coordorigin="1575,1030" coordsize="3285,1305" path="m1575,1585l1650,1375,1725,1675,1800,1840,1875,1765,1950,1795,2025,1570,2100,1345,2175,1345,2250,1135,2325,1090,2400,1120,2475,1135,2550,1405,2625,1660,2700,1990,2775,2110,2850,1900,2925,1705,3000,1780,3075,1735,3150,1720,3225,1570,3300,1450,3360,1780,3435,2080,3510,2200,3585,2335,3660,2155,3735,1795,3810,1720,3885,1540,3960,1030,4035,1345,4110,1375,4185,1330,4260,1990,4335,1960,4410,1960,4485,2065,4560,1720,4635,1555,4710,1465,4785,1525,4860,1780e" filled="false" stroked="true" strokeweight=".75pt" strokecolor="#000080">
              <v:path arrowok="t"/>
              <v:stroke dashstyle="solid"/>
            </v:shape>
            <v:line style="position:absolute" from="4860,1780" to="4935,2005" stroked="true" strokeweight=".75pt" strokecolor="#000080">
              <v:stroke dashstyle="solid"/>
            </v:line>
            <v:shape style="position:absolute;left:1500;top:1570;width:3435;height:180" coordorigin="1500,1570" coordsize="3435,180" path="m1530,1570l1500,1570,1500,1585,1530,1585,1530,1570m1620,1570l1590,1570,1590,1585,1620,1585,1620,1570m1710,1570l1680,1570,1680,1585,1710,1585,1710,1570m1800,1570l1770,1570,1770,1585,1800,1585,1800,1570m1890,1570l1875,1570,1860,1570,1860,1585,1875,1585,1890,1585,1890,1570m1980,1570l1950,1570,1950,1585,1980,1585,1980,1570m2070,1570l2040,1570,2040,1585,2070,1585,2070,1570m2160,1570l2130,1570,2130,1585,2160,1585,2160,1570m2250,1570l2220,1570,2220,1585,2250,1585,2250,1570m2340,1570l2325,1570,2310,1570,2310,1585,2325,1585,2340,1585,2340,1570m2430,1570l2400,1570,2400,1585,2430,1585,2430,1570m2520,1570l2490,1570,2490,1585,2520,1585,2520,1570m2610,1570l2580,1570,2580,1585,2610,1585,2610,1570m2700,1570l2670,1570,2670,1585,2700,1585,2700,1570m2790,1570l2775,1570,2760,1570,2760,1585,2775,1585,2790,1585,2790,1570m2880,1570l2850,1570,2850,1585,2880,1585,2880,1570m2970,1570l2940,1570,2940,1585,2970,1585,2970,1570m3060,1570l3030,1570,3030,1585,3060,1585,3060,1570m3150,1570l3120,1570,3120,1585,3150,1585,3150,1570m3225,1570l3210,1570,3210,1585,3225,1585,3225,1570m3330,1735l3300,1735,3300,1750,3330,1750,3330,1735m3405,1735l3375,1735,3375,1750,3405,1750,3405,1735m3495,1735l3465,1735,3465,1750,3495,1750,3495,1735m3585,1735l3555,1735,3555,1750,3585,1750,3585,1735m3675,1735l3660,1735,3645,1735,3645,1750,3660,1750,3675,1750,3675,1735m3765,1735l3735,1735,3735,1750,3765,1750,3765,1735m3855,1735l3825,1735,3825,1750,3855,1750,3855,1735m3945,1735l3915,1735,3915,1750,3945,1750,3945,1735m4035,1735l4005,1735,4005,1750,4035,1750,4035,1735m4125,1735l4110,1735,4095,1735,4095,1750,4110,1750,4125,1750,4125,1735m4215,1735l4185,1735,4185,1750,4215,1750,4215,1735m4305,1735l4275,1735,4275,1750,4305,1750,4305,1735m4395,1735l4365,1735,4365,1750,4395,1750,4395,1735m4485,1735l4455,1735,4455,1750,4485,1750,4485,1735m4575,1735l4560,1735,4545,1735,4545,1750,4560,1750,4575,1750,4575,1735m4665,1735l4635,1735,4635,1750,4665,1750,4665,1735m4755,1735l4725,1735,4725,1750,4755,1750,4755,1735m4845,1735l4815,1735,4815,1750,4845,1750,4845,1735m4935,1735l4905,1735,4905,1750,4935,1750,4935,1735e" filled="true" fillcolor="#000000" stroked="false">
              <v:path arrowok="t"/>
              <v:fill type="solid"/>
            </v:shape>
            <v:rect style="position:absolute;left:1995;top:-455;width:2520;height:720" filled="true" fillcolor="#ffffff" stroked="false">
              <v:fill type="solid"/>
            </v:rect>
            <w10:wrap type="none"/>
          </v:group>
        </w:pict>
      </w:r>
      <w:r>
        <w:rPr>
          <w:w w:val="102"/>
          <w:sz w:val="16"/>
        </w:rPr>
        <w:t>9</w:t>
      </w:r>
    </w:p>
    <w:p>
      <w:pPr>
        <w:pStyle w:val="BodyText"/>
        <w:spacing w:before="7"/>
        <w:rPr>
          <w:sz w:val="16"/>
        </w:rPr>
      </w:pPr>
    </w:p>
    <w:p>
      <w:pPr>
        <w:spacing w:before="0"/>
        <w:ind w:left="0" w:right="105" w:firstLine="0"/>
        <w:jc w:val="right"/>
        <w:rPr>
          <w:sz w:val="16"/>
        </w:rPr>
      </w:pPr>
      <w:r>
        <w:rPr>
          <w:w w:val="102"/>
          <w:sz w:val="16"/>
        </w:rPr>
        <w:t>7</w:t>
      </w:r>
    </w:p>
    <w:p>
      <w:pPr>
        <w:pStyle w:val="BodyText"/>
        <w:spacing w:before="10"/>
        <w:rPr>
          <w:sz w:val="17"/>
        </w:rPr>
      </w:pPr>
    </w:p>
    <w:p>
      <w:pPr>
        <w:spacing w:before="1"/>
        <w:ind w:left="0" w:right="105" w:firstLine="0"/>
        <w:jc w:val="right"/>
        <w:rPr>
          <w:sz w:val="16"/>
        </w:rPr>
      </w:pPr>
      <w:r>
        <w:rPr>
          <w:w w:val="102"/>
          <w:sz w:val="16"/>
        </w:rPr>
        <w:t>5</w:t>
      </w:r>
    </w:p>
    <w:p>
      <w:pPr>
        <w:pStyle w:val="BodyText"/>
        <w:spacing w:before="7"/>
        <w:rPr>
          <w:sz w:val="16"/>
        </w:rPr>
      </w:pPr>
    </w:p>
    <w:p>
      <w:pPr>
        <w:spacing w:before="0"/>
        <w:ind w:left="0" w:right="105" w:firstLine="0"/>
        <w:jc w:val="right"/>
        <w:rPr>
          <w:sz w:val="16"/>
        </w:rPr>
      </w:pPr>
      <w:r>
        <w:rPr>
          <w:w w:val="102"/>
          <w:sz w:val="16"/>
        </w:rPr>
        <w:t>3</w:t>
      </w:r>
    </w:p>
    <w:p>
      <w:pPr>
        <w:pStyle w:val="BodyText"/>
        <w:spacing w:before="3"/>
        <w:rPr>
          <w:sz w:val="15"/>
        </w:rPr>
      </w:pPr>
    </w:p>
    <w:p>
      <w:pPr>
        <w:spacing w:before="0"/>
        <w:ind w:left="0" w:right="105" w:firstLine="0"/>
        <w:jc w:val="right"/>
        <w:rPr>
          <w:sz w:val="16"/>
        </w:rPr>
      </w:pPr>
      <w:r>
        <w:rPr>
          <w:w w:val="102"/>
          <w:sz w:val="16"/>
        </w:rPr>
        <w:t>1</w:t>
      </w:r>
    </w:p>
    <w:p>
      <w:pPr>
        <w:pStyle w:val="BodyText"/>
        <w:spacing w:before="7"/>
        <w:rPr>
          <w:sz w:val="16"/>
        </w:rPr>
      </w:pPr>
    </w:p>
    <w:p>
      <w:pPr>
        <w:spacing w:before="0"/>
        <w:ind w:left="0" w:right="38" w:firstLine="0"/>
        <w:jc w:val="right"/>
        <w:rPr>
          <w:sz w:val="16"/>
        </w:rPr>
      </w:pPr>
      <w:r>
        <w:rPr>
          <w:spacing w:val="6"/>
          <w:sz w:val="16"/>
        </w:rPr>
        <w:t>-1</w:t>
      </w:r>
    </w:p>
    <w:p>
      <w:pPr>
        <w:pStyle w:val="BodyText"/>
        <w:spacing w:before="11"/>
        <w:rPr>
          <w:sz w:val="17"/>
        </w:rPr>
      </w:pPr>
    </w:p>
    <w:p>
      <w:pPr>
        <w:spacing w:before="0"/>
        <w:ind w:left="0" w:right="38" w:firstLine="0"/>
        <w:jc w:val="right"/>
        <w:rPr>
          <w:sz w:val="16"/>
        </w:rPr>
      </w:pPr>
      <w:r>
        <w:rPr>
          <w:spacing w:val="6"/>
          <w:sz w:val="16"/>
        </w:rPr>
        <w:t>-3</w:t>
      </w:r>
    </w:p>
    <w:p>
      <w:pPr>
        <w:pStyle w:val="BodyText"/>
        <w:spacing w:before="7"/>
        <w:rPr>
          <w:sz w:val="16"/>
        </w:rPr>
      </w:pPr>
    </w:p>
    <w:p>
      <w:pPr>
        <w:spacing w:before="0"/>
        <w:ind w:left="0" w:right="38" w:firstLine="0"/>
        <w:jc w:val="right"/>
        <w:rPr>
          <w:sz w:val="16"/>
        </w:rPr>
      </w:pPr>
      <w:r>
        <w:rPr>
          <w:spacing w:val="6"/>
          <w:sz w:val="16"/>
        </w:rPr>
        <w:t>-5</w:t>
      </w:r>
    </w:p>
    <w:p>
      <w:pPr>
        <w:pStyle w:val="BodyText"/>
        <w:rPr>
          <w:sz w:val="18"/>
        </w:rPr>
      </w:pPr>
      <w:r>
        <w:rPr/>
        <w:br w:type="column"/>
      </w:r>
      <w:r>
        <w:rPr>
          <w:sz w:val="18"/>
        </w:rPr>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7"/>
        <w:rPr>
          <w:sz w:val="18"/>
        </w:rPr>
      </w:pPr>
    </w:p>
    <w:p>
      <w:pPr>
        <w:tabs>
          <w:tab w:pos="819" w:val="left" w:leader="none"/>
          <w:tab w:pos="1419" w:val="left" w:leader="none"/>
          <w:tab w:pos="2034" w:val="left" w:leader="none"/>
          <w:tab w:pos="2619" w:val="left" w:leader="none"/>
          <w:tab w:pos="3219" w:val="left" w:leader="none"/>
        </w:tabs>
        <w:spacing w:before="0"/>
        <w:ind w:left="219" w:right="0" w:firstLine="0"/>
        <w:jc w:val="left"/>
        <w:rPr>
          <w:sz w:val="16"/>
        </w:rPr>
      </w:pPr>
      <w:r>
        <w:rPr>
          <w:spacing w:val="5"/>
          <w:w w:val="105"/>
          <w:sz w:val="16"/>
        </w:rPr>
        <w:t>1993</w:t>
        <w:tab/>
        <w:t>1995</w:t>
        <w:tab/>
        <w:t>1997</w:t>
        <w:tab/>
        <w:t>1999</w:t>
        <w:tab/>
        <w:t>2001</w:t>
        <w:tab/>
      </w:r>
      <w:r>
        <w:rPr>
          <w:spacing w:val="7"/>
          <w:w w:val="105"/>
          <w:sz w:val="16"/>
        </w:rPr>
        <w:t>2003</w:t>
      </w:r>
    </w:p>
    <w:p>
      <w:pPr>
        <w:pStyle w:val="BodyText"/>
        <w:spacing w:before="6"/>
        <w:rPr>
          <w:sz w:val="22"/>
        </w:rPr>
      </w:pPr>
      <w:r>
        <w:rPr/>
        <w:br w:type="column"/>
      </w:r>
      <w:r>
        <w:rPr>
          <w:sz w:val="22"/>
        </w:rPr>
      </w:r>
    </w:p>
    <w:p>
      <w:pPr>
        <w:spacing w:before="0"/>
        <w:ind w:left="219" w:right="0" w:firstLine="0"/>
        <w:jc w:val="left"/>
        <w:rPr>
          <w:b/>
          <w:sz w:val="16"/>
        </w:rPr>
      </w:pPr>
      <w:r>
        <w:rPr>
          <w:b/>
          <w:spacing w:val="2"/>
          <w:w w:val="105"/>
          <w:sz w:val="16"/>
        </w:rPr>
        <w:t>oya</w:t>
      </w:r>
    </w:p>
    <w:p>
      <w:pPr>
        <w:spacing w:before="146"/>
        <w:ind w:left="293" w:right="0" w:firstLine="0"/>
        <w:jc w:val="left"/>
        <w:rPr>
          <w:sz w:val="16"/>
        </w:rPr>
      </w:pPr>
      <w:r>
        <w:rPr/>
        <w:pict>
          <v:shape style="position:absolute;margin-left:348.75pt;margin-top:-22.554152pt;width:153.75pt;height:22.6pt;mso-position-horizontal-relative:page;mso-position-vertical-relative:paragraph;z-index:-253777920" type="#_x0000_t202" filled="false" stroked="false">
            <v:textbox inset="0,0,0,0">
              <w:txbxContent>
                <w:p>
                  <w:pPr>
                    <w:spacing w:line="181" w:lineRule="exact" w:before="0"/>
                    <w:ind w:left="0" w:right="0" w:firstLine="0"/>
                    <w:jc w:val="left"/>
                    <w:rPr>
                      <w:b/>
                      <w:sz w:val="16"/>
                    </w:rPr>
                  </w:pPr>
                  <w:r>
                    <w:rPr>
                      <w:b/>
                      <w:w w:val="105"/>
                      <w:sz w:val="16"/>
                    </w:rPr>
                    <w:t>Alcohol and Tobacco (weight = 8.8%)</w:t>
                  </w:r>
                </w:p>
                <w:p>
                  <w:pPr>
                    <w:spacing w:before="86"/>
                    <w:ind w:left="2909" w:right="0" w:firstLine="0"/>
                    <w:jc w:val="left"/>
                    <w:rPr>
                      <w:b/>
                      <w:sz w:val="16"/>
                    </w:rPr>
                  </w:pPr>
                  <w:r>
                    <w:rPr>
                      <w:b/>
                      <w:w w:val="102"/>
                      <w:sz w:val="16"/>
                    </w:rPr>
                    <w:t>%</w:t>
                  </w:r>
                </w:p>
              </w:txbxContent>
            </v:textbox>
            <w10:wrap type="none"/>
          </v:shape>
        </w:pict>
      </w:r>
      <w:r>
        <w:rPr/>
        <w:pict>
          <v:group style="position:absolute;margin-left:329.625pt;margin-top:-22.731251pt;width:175.5pt;height:159.4pt;mso-position-horizontal-relative:page;mso-position-vertical-relative:paragraph;z-index:251715584" coordorigin="6593,-455" coordsize="3510,3188">
            <v:shape style="position:absolute;left:6600;top:235;width:3495;height:2490" coordorigin="6600,235" coordsize="3495,2490" path="m10050,235l10050,2725,10095,2725m10050,2365l10095,2365m10050,2005l10095,2005m10050,1645l10095,1645m10050,1315l10095,1315m10050,955l10095,955m10050,595l10095,595m10050,235l10095,235m6600,2725l10050,2725m6600,2725l6600,2680m7200,2725l7200,2680m7800,2725l7800,2680m8415,2725l8415,2680m9000,2725l9000,2680m9600,2725l9600,2680e" filled="false" stroked="true" strokeweight=".75pt" strokecolor="#000000">
              <v:path arrowok="t"/>
              <v:stroke dashstyle="solid"/>
            </v:shape>
            <v:line style="position:absolute" from="6600,925" to="6675,1045" stroked="true" strokeweight=".75pt" strokecolor="#000080">
              <v:stroke dashstyle="solid"/>
            </v:line>
            <v:shape style="position:absolute;left:6675;top:955;width:3300;height:645" coordorigin="6675,955" coordsize="3300,645" path="m6675,1045l6750,1030,6825,1060,6900,955,6975,1345,7050,1375,7125,1480,7200,1285,7275,1165,7350,1150,7425,1120,7500,1300,7575,1300,7650,1300,7725,1285,7800,1300,7875,1300,7950,1255,8025,1240,8100,1105,8175,1105,8250,1165,8340,1150,8415,1120,8490,1045,8550,1000,8625,1105,8700,1435,8775,1285,8850,1360,8925,1285,9000,1270,9075,1510,9150,1525,9225,1510,9300,1555,9375,1600,9450,1525,9525,1570,9600,1585,9675,1510,9750,1555,9825,1570,9900,1585,9975,1555e" filled="false" stroked="true" strokeweight=".75pt" strokecolor="#000080">
              <v:path arrowok="t"/>
              <v:stroke dashstyle="solid"/>
            </v:shape>
            <v:line style="position:absolute" from="9975,1555" to="10050,1570" stroked="true" strokeweight=".75pt" strokecolor="#000080">
              <v:stroke dashstyle="solid"/>
            </v:line>
            <v:shape style="position:absolute;left:6600;top:1180;width:3450;height:240" coordorigin="6600,1180" coordsize="3450,240" path="m6630,1180l6600,1180,6600,1195,6630,1195,6630,1180m6720,1180l6690,1180,6690,1195,6720,1195,6720,1180m6810,1180l6780,1180,6780,1195,6810,1195,6810,1180m6900,1180l6870,1180,6870,1195,6900,1195,6900,1180m6990,1180l6975,1180,6960,1180,6960,1195,6975,1195,6990,1195,6990,1180m7080,1180l7050,1180,7050,1195,7080,1195,7080,1180m7170,1180l7140,1180,7140,1195,7170,1195,7170,1180m7260,1180l7230,1180,7230,1195,7260,1195,7260,1180m7350,1180l7320,1180,7320,1195,7350,1195,7350,1180m7440,1180l7425,1180,7410,1180,7410,1195,7425,1195,7440,1195,7440,1180m7530,1180l7500,1180,7500,1195,7530,1195,7530,1180m7620,1180l7590,1180,7590,1195,7620,1195,7620,1180m7710,1180l7680,1180,7680,1195,7710,1195,7710,1180m7800,1180l7770,1180,7770,1195,7800,1195,7800,1180m7890,1180l7875,1180,7860,1180,7860,1195,7875,1195,7890,1195,7890,1180m7980,1180l7950,1180,7950,1195,7980,1195,7980,1180m8070,1180l8040,1180,8040,1195,8070,1195,8070,1180m8160,1180l8130,1180,8130,1195,8160,1195,8160,1180m8250,1180l8220,1180,8220,1195,8250,1195,8250,1180m8340,1180l8310,1180,8310,1195,8340,1195,8340,1180m8445,1405l8415,1405,8415,1420,8445,1420,8445,1405m8520,1405l8505,1405,8505,1420,8520,1420,8520,1405m8610,1405l8580,1405,8580,1420,8610,1420,8610,1405m8700,1405l8670,1405,8670,1420,8700,1420,8700,1405m8790,1405l8775,1405,8760,1405,8760,1420,8775,1420,8790,1420,8790,1405m8880,1405l8850,1405,8850,1420,8880,1420,8880,1405m8970,1405l8940,1405,8940,1420,8970,1420,8970,1405m9060,1405l9030,1405,9030,1420,9060,1420,9060,1405m9150,1405l9120,1405,9120,1420,9150,1420,9150,1405m9240,1405l9225,1405,9210,1405,9210,1420,9225,1420,9240,1420,9240,1405m9330,1405l9300,1405,9300,1420,9330,1420,9330,1405m9420,1405l9390,1405,9390,1420,9420,1420,9420,1405m9510,1405l9480,1405,9480,1420,9510,1420,9510,1405m9600,1405l9570,1405,9570,1420,9600,1420,9600,1405m9690,1405l9675,1405,9660,1405,9660,1420,9675,1420,9690,1420,9690,1405m9780,1405l9750,1405,9750,1420,9780,1420,9780,1405m9870,1405l9840,1405,9840,1420,9870,1420,9870,1405m9960,1405l9930,1405,9930,1420,9960,1420,9960,1405m10050,1405l10020,1405,10020,1420,10050,1420,10050,1405e" filled="true" fillcolor="#000000" stroked="false">
              <v:path arrowok="t"/>
              <v:fill type="solid"/>
            </v:shape>
            <v:rect style="position:absolute;left:6855;top:-455;width:3060;height:720" filled="true" fillcolor="#ffffff" stroked="false">
              <v:fill type="solid"/>
            </v:rect>
            <w10:wrap type="none"/>
          </v:group>
        </w:pict>
      </w:r>
      <w:r>
        <w:rPr>
          <w:spacing w:val="7"/>
          <w:w w:val="105"/>
          <w:sz w:val="16"/>
        </w:rPr>
        <w:t>10</w:t>
      </w:r>
    </w:p>
    <w:p>
      <w:pPr>
        <w:pStyle w:val="BodyText"/>
        <w:spacing w:before="3"/>
        <w:rPr>
          <w:sz w:val="15"/>
        </w:rPr>
      </w:pPr>
    </w:p>
    <w:p>
      <w:pPr>
        <w:spacing w:before="1"/>
        <w:ind w:left="293" w:right="0" w:firstLine="0"/>
        <w:jc w:val="left"/>
        <w:rPr>
          <w:sz w:val="16"/>
        </w:rPr>
      </w:pPr>
      <w:r>
        <w:rPr>
          <w:w w:val="102"/>
          <w:sz w:val="16"/>
        </w:rPr>
        <w:t>8</w:t>
      </w:r>
    </w:p>
    <w:p>
      <w:pPr>
        <w:pStyle w:val="BodyText"/>
        <w:spacing w:before="3"/>
        <w:rPr>
          <w:sz w:val="15"/>
        </w:rPr>
      </w:pPr>
    </w:p>
    <w:p>
      <w:pPr>
        <w:spacing w:before="0"/>
        <w:ind w:left="293" w:right="0" w:firstLine="0"/>
        <w:jc w:val="left"/>
        <w:rPr>
          <w:sz w:val="16"/>
        </w:rPr>
      </w:pPr>
      <w:r>
        <w:rPr>
          <w:w w:val="102"/>
          <w:sz w:val="16"/>
        </w:rPr>
        <w:t>6</w:t>
      </w:r>
    </w:p>
    <w:p>
      <w:pPr>
        <w:pStyle w:val="BodyText"/>
        <w:spacing w:before="4"/>
        <w:rPr>
          <w:sz w:val="15"/>
        </w:rPr>
      </w:pPr>
    </w:p>
    <w:p>
      <w:pPr>
        <w:spacing w:before="0"/>
        <w:ind w:left="293" w:right="0" w:firstLine="0"/>
        <w:jc w:val="left"/>
        <w:rPr>
          <w:sz w:val="16"/>
        </w:rPr>
      </w:pPr>
      <w:r>
        <w:rPr>
          <w:w w:val="102"/>
          <w:sz w:val="16"/>
        </w:rPr>
        <w:t>4</w:t>
      </w:r>
    </w:p>
    <w:p>
      <w:pPr>
        <w:spacing w:before="146"/>
        <w:ind w:left="293" w:right="0" w:firstLine="0"/>
        <w:jc w:val="left"/>
        <w:rPr>
          <w:sz w:val="16"/>
        </w:rPr>
      </w:pPr>
      <w:r>
        <w:rPr>
          <w:w w:val="102"/>
          <w:sz w:val="16"/>
        </w:rPr>
        <w:t>2</w:t>
      </w:r>
    </w:p>
    <w:p>
      <w:pPr>
        <w:pStyle w:val="BodyText"/>
        <w:spacing w:before="3"/>
        <w:rPr>
          <w:sz w:val="15"/>
        </w:rPr>
      </w:pPr>
    </w:p>
    <w:p>
      <w:pPr>
        <w:spacing w:before="0"/>
        <w:ind w:left="293" w:right="0" w:firstLine="0"/>
        <w:jc w:val="left"/>
        <w:rPr>
          <w:sz w:val="16"/>
        </w:rPr>
      </w:pPr>
      <w:r>
        <w:rPr>
          <w:w w:val="102"/>
          <w:sz w:val="16"/>
        </w:rPr>
        <w:t>0</w:t>
      </w:r>
    </w:p>
    <w:p>
      <w:pPr>
        <w:pStyle w:val="BodyText"/>
        <w:spacing w:before="4"/>
        <w:rPr>
          <w:sz w:val="15"/>
        </w:rPr>
      </w:pPr>
    </w:p>
    <w:p>
      <w:pPr>
        <w:spacing w:before="0"/>
        <w:ind w:left="293" w:right="0" w:firstLine="0"/>
        <w:jc w:val="left"/>
        <w:rPr>
          <w:sz w:val="16"/>
        </w:rPr>
      </w:pPr>
      <w:r>
        <w:rPr>
          <w:spacing w:val="6"/>
          <w:w w:val="105"/>
          <w:sz w:val="16"/>
        </w:rPr>
        <w:t>-2</w:t>
      </w:r>
    </w:p>
    <w:p>
      <w:pPr>
        <w:pStyle w:val="BodyText"/>
        <w:spacing w:before="3"/>
        <w:rPr>
          <w:sz w:val="15"/>
        </w:rPr>
      </w:pPr>
    </w:p>
    <w:p>
      <w:pPr>
        <w:spacing w:before="0"/>
        <w:ind w:left="293" w:right="0" w:firstLine="0"/>
        <w:jc w:val="left"/>
        <w:rPr>
          <w:sz w:val="16"/>
        </w:rPr>
      </w:pPr>
      <w:r>
        <w:rPr>
          <w:spacing w:val="6"/>
          <w:w w:val="105"/>
          <w:sz w:val="16"/>
        </w:rPr>
        <w:t>-4</w:t>
      </w:r>
    </w:p>
    <w:p>
      <w:pPr>
        <w:spacing w:after="0"/>
        <w:jc w:val="left"/>
        <w:rPr>
          <w:sz w:val="16"/>
        </w:rPr>
        <w:sectPr>
          <w:type w:val="continuous"/>
          <w:pgSz w:w="11920" w:h="16840"/>
          <w:pgMar w:top="1180" w:bottom="280" w:left="1100" w:right="720"/>
          <w:cols w:num="4" w:equalWidth="0">
            <w:col w:w="3566" w:space="40"/>
            <w:col w:w="541" w:space="954"/>
            <w:col w:w="3620" w:space="55"/>
            <w:col w:w="1324"/>
          </w:cols>
        </w:sectPr>
      </w:pPr>
    </w:p>
    <w:p>
      <w:pPr>
        <w:pStyle w:val="Heading1"/>
        <w:spacing w:before="66"/>
        <w:ind w:left="451" w:right="436"/>
        <w:jc w:val="center"/>
      </w:pPr>
      <w:r>
        <w:rPr/>
        <w:t>Figure 15 (cont’d): Retail goods price inflation by sector</w:t>
      </w:r>
    </w:p>
    <w:p>
      <w:pPr>
        <w:spacing w:after="0"/>
        <w:jc w:val="center"/>
        <w:sectPr>
          <w:pgSz w:w="11920" w:h="16840"/>
          <w:pgMar w:header="0" w:footer="779" w:top="740" w:bottom="960" w:left="1100" w:right="720"/>
        </w:sectPr>
      </w:pPr>
    </w:p>
    <w:p>
      <w:pPr>
        <w:spacing w:line="235" w:lineRule="auto" w:before="13"/>
        <w:ind w:left="100" w:right="2" w:firstLine="0"/>
        <w:jc w:val="left"/>
        <w:rPr>
          <w:b/>
          <w:sz w:val="24"/>
        </w:rPr>
      </w:pPr>
      <w:r>
        <w:rPr>
          <w:b/>
          <w:sz w:val="24"/>
        </w:rPr>
        <w:t>Figure 15g: Clothing and footwear (weight = 9.9%)</w:t>
      </w:r>
    </w:p>
    <w:p>
      <w:pPr>
        <w:spacing w:line="273" w:lineRule="exact" w:before="9"/>
        <w:ind w:left="100" w:right="0" w:firstLine="0"/>
        <w:jc w:val="left"/>
        <w:rPr>
          <w:b/>
          <w:sz w:val="24"/>
        </w:rPr>
      </w:pPr>
      <w:r>
        <w:rPr/>
        <w:br w:type="column"/>
      </w:r>
      <w:r>
        <w:rPr>
          <w:b/>
          <w:sz w:val="24"/>
        </w:rPr>
        <w:t>Figure 15h: Electrical appliances (weight</w:t>
      </w:r>
    </w:p>
    <w:p>
      <w:pPr>
        <w:spacing w:line="273" w:lineRule="exact" w:before="0"/>
        <w:ind w:left="100" w:right="0" w:firstLine="0"/>
        <w:jc w:val="left"/>
        <w:rPr>
          <w:b/>
          <w:sz w:val="24"/>
        </w:rPr>
      </w:pPr>
      <w:r>
        <w:rPr>
          <w:b/>
          <w:sz w:val="24"/>
        </w:rPr>
        <w:t>=1.4%)</w:t>
      </w:r>
    </w:p>
    <w:p>
      <w:pPr>
        <w:spacing w:after="0" w:line="273" w:lineRule="exact"/>
        <w:jc w:val="left"/>
        <w:rPr>
          <w:sz w:val="24"/>
        </w:rPr>
        <w:sectPr>
          <w:type w:val="continuous"/>
          <w:pgSz w:w="11920" w:h="16840"/>
          <w:pgMar w:top="1180" w:bottom="280" w:left="1100" w:right="720"/>
          <w:cols w:num="2" w:equalWidth="0">
            <w:col w:w="4686" w:space="414"/>
            <w:col w:w="5000"/>
          </w:cols>
        </w:sectPr>
      </w:pPr>
    </w:p>
    <w:p>
      <w:pPr>
        <w:pStyle w:val="BodyText"/>
        <w:rPr>
          <w:b/>
          <w:sz w:val="20"/>
        </w:rPr>
      </w:pPr>
    </w:p>
    <w:p>
      <w:pPr>
        <w:spacing w:after="0"/>
        <w:rPr>
          <w:sz w:val="20"/>
        </w:rPr>
        <w:sectPr>
          <w:type w:val="continuous"/>
          <w:pgSz w:w="11920" w:h="16840"/>
          <w:pgMar w:top="1180" w:bottom="280" w:left="1100" w:right="720"/>
        </w:sect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spacing w:before="7"/>
        <w:rPr>
          <w:b/>
          <w:sz w:val="14"/>
        </w:rPr>
      </w:pPr>
    </w:p>
    <w:p>
      <w:pPr>
        <w:tabs>
          <w:tab w:pos="849" w:val="left" w:leader="none"/>
          <w:tab w:pos="1464" w:val="left" w:leader="none"/>
          <w:tab w:pos="2094" w:val="left" w:leader="none"/>
          <w:tab w:pos="2694" w:val="left" w:leader="none"/>
          <w:tab w:pos="3324" w:val="left" w:leader="none"/>
        </w:tabs>
        <w:spacing w:before="1"/>
        <w:ind w:left="219" w:right="0" w:firstLine="0"/>
        <w:jc w:val="left"/>
        <w:rPr>
          <w:sz w:val="16"/>
        </w:rPr>
      </w:pPr>
      <w:r>
        <w:rPr>
          <w:spacing w:val="5"/>
          <w:w w:val="105"/>
          <w:sz w:val="16"/>
        </w:rPr>
        <w:t>1993</w:t>
        <w:tab/>
        <w:t>1995</w:t>
        <w:tab/>
        <w:t>1997</w:t>
        <w:tab/>
        <w:t>1999</w:t>
        <w:tab/>
        <w:t>2001</w:t>
        <w:tab/>
      </w:r>
      <w:r>
        <w:rPr>
          <w:spacing w:val="7"/>
          <w:w w:val="105"/>
          <w:sz w:val="16"/>
        </w:rPr>
        <w:t>2003</w:t>
      </w:r>
    </w:p>
    <w:p>
      <w:pPr>
        <w:pStyle w:val="BodyText"/>
        <w:spacing w:before="9"/>
        <w:rPr>
          <w:sz w:val="23"/>
        </w:rPr>
      </w:pPr>
      <w:r>
        <w:rPr/>
        <w:br w:type="column"/>
      </w:r>
      <w:r>
        <w:rPr>
          <w:sz w:val="23"/>
        </w:rPr>
      </w:r>
    </w:p>
    <w:p>
      <w:pPr>
        <w:spacing w:before="0"/>
        <w:ind w:left="281" w:right="0" w:firstLine="0"/>
        <w:jc w:val="left"/>
        <w:rPr>
          <w:b/>
          <w:sz w:val="16"/>
        </w:rPr>
      </w:pPr>
      <w:r>
        <w:rPr/>
        <w:pict>
          <v:shape style="position:absolute;margin-left:353.25pt;margin-top:-14.104687pt;width:141pt;height:9.15pt;mso-position-horizontal-relative:page;mso-position-vertical-relative:paragraph;z-index:-253766656" type="#_x0000_t202" filled="false" stroked="false">
            <v:textbox inset="0,0,0,0">
              <w:txbxContent>
                <w:p>
                  <w:pPr>
                    <w:spacing w:line="181" w:lineRule="exact" w:before="0"/>
                    <w:ind w:left="0" w:right="0" w:firstLine="0"/>
                    <w:jc w:val="left"/>
                    <w:rPr>
                      <w:b/>
                      <w:sz w:val="16"/>
                    </w:rPr>
                  </w:pPr>
                  <w:r>
                    <w:rPr>
                      <w:b/>
                      <w:w w:val="105"/>
                      <w:sz w:val="16"/>
                    </w:rPr>
                    <w:t>Electical applicances (weight = 1.4%)</w:t>
                  </w:r>
                </w:p>
              </w:txbxContent>
            </v:textbox>
            <w10:wrap type="none"/>
          </v:shape>
        </w:pict>
      </w:r>
      <w:r>
        <w:rPr>
          <w:b/>
          <w:w w:val="105"/>
          <w:sz w:val="16"/>
        </w:rPr>
        <w:t>oya</w:t>
      </w:r>
    </w:p>
    <w:p>
      <w:pPr>
        <w:spacing w:before="131"/>
        <w:ind w:left="219" w:right="0" w:firstLine="0"/>
        <w:jc w:val="left"/>
        <w:rPr>
          <w:sz w:val="16"/>
        </w:rPr>
      </w:pPr>
      <w:r>
        <w:rPr/>
        <w:pict>
          <v:shape style="position:absolute;margin-left:94.5pt;margin-top:-23.303705pt;width:165.75pt;height:23.35pt;mso-position-horizontal-relative:page;mso-position-vertical-relative:paragraph;z-index:-253767680" type="#_x0000_t202" filled="false" stroked="false">
            <v:textbox inset="0,0,0,0">
              <w:txbxContent>
                <w:p>
                  <w:pPr>
                    <w:spacing w:line="181" w:lineRule="exact" w:before="0"/>
                    <w:ind w:left="0" w:right="0" w:firstLine="0"/>
                    <w:jc w:val="left"/>
                    <w:rPr>
                      <w:b/>
                      <w:sz w:val="16"/>
                    </w:rPr>
                  </w:pPr>
                  <w:r>
                    <w:rPr>
                      <w:b/>
                      <w:w w:val="105"/>
                      <w:sz w:val="16"/>
                    </w:rPr>
                    <w:t>Clothing and Footwear (weight = 9.9%)</w:t>
                  </w:r>
                </w:p>
                <w:p>
                  <w:pPr>
                    <w:spacing w:before="101"/>
                    <w:ind w:left="0" w:right="0" w:firstLine="0"/>
                    <w:jc w:val="right"/>
                    <w:rPr>
                      <w:b/>
                      <w:sz w:val="16"/>
                    </w:rPr>
                  </w:pPr>
                  <w:r>
                    <w:rPr>
                      <w:b/>
                      <w:w w:val="102"/>
                      <w:sz w:val="16"/>
                    </w:rPr>
                    <w:t>%</w:t>
                  </w:r>
                </w:p>
              </w:txbxContent>
            </v:textbox>
            <w10:wrap type="none"/>
          </v:shape>
        </w:pict>
      </w:r>
      <w:r>
        <w:rPr/>
        <w:pict>
          <v:group style="position:absolute;margin-left:74.625pt;margin-top:-25.731251pt;width:187.15pt;height:159.4pt;mso-position-horizontal-relative:page;mso-position-vertical-relative:paragraph;z-index:-253764608" coordorigin="1493,-515" coordsize="3743,3188">
            <v:shape style="position:absolute;left:1500;top:220;width:3615;height:2445" coordorigin="1500,220" coordsize="3615,2445" path="m5070,220l5070,2665,5115,2665m5070,2320l5115,2320m5070,1960l5115,1960m5070,1615l5115,1615m5070,1270l5115,1270m5070,925l5115,925m5070,565l5115,565m5070,220l5115,220m1500,2665l5070,2665m1500,2665l1500,2620m2130,2665l2130,2620m2745,2665l2745,2620m3375,2665l3375,2620m3975,2665l3975,2620m4605,2665l4605,2620e" filled="false" stroked="true" strokeweight=".75pt" strokecolor="#000000">
              <v:path arrowok="t"/>
              <v:stroke dashstyle="solid"/>
            </v:shape>
            <v:line style="position:absolute" from="1500,970" to="1575,820" stroked="true" strokeweight=".75pt" strokecolor="#000080">
              <v:stroke dashstyle="solid"/>
            </v:line>
            <v:shape style="position:absolute;left:1575;top:655;width:3420;height:1185" coordorigin="1575,655" coordsize="3420,1185" path="m1575,820l1650,685,1740,700,1815,655,1890,850,1965,880,2040,940,2130,955,2205,835,2280,925,2355,865,2430,1075,2520,1120,2595,1105,2670,880,2745,835,2820,730,2910,730,2985,895,3060,970,3135,925,3210,1060,3300,1180,3375,1285,3450,1420,3525,1330,3585,1465,3660,1420,3750,1360,3825,1840,3900,1675,3975,1570,4050,1810,4140,1540,4215,1690,4290,1735,4365,1840,4440,1795,4530,1645,4605,1330,4680,1285,4755,955,4830,1180,4920,1255,4995,1390e" filled="false" stroked="true" strokeweight=".75pt" strokecolor="#000080">
              <v:path arrowok="t"/>
              <v:stroke dashstyle="solid"/>
            </v:shape>
            <v:line style="position:absolute" from="4995,1390" to="5070,1495" stroked="true" strokeweight=".75pt" strokecolor="#000080">
              <v:stroke dashstyle="solid"/>
            </v:line>
            <v:shape style="position:absolute;left:1500;top:880;width:3510;height:600" coordorigin="1500,880" coordsize="3510,600" path="m1530,880l1500,880,1500,895,1530,895,1530,880m1620,880l1590,880,1590,895,1620,895,1620,880m1710,880l1680,880,1680,895,1710,895,1710,880m1800,880l1770,880,1770,895,1800,895,1800,880m1890,880l1860,880,1860,895,1890,895,1890,880m1980,880l1965,880,1950,880,1950,895,1965,895,1980,895,1980,880m2070,880l2040,880,2040,895,2070,895,2070,880m2160,880l2130,880,2130,895,2160,895,2160,880m2250,880l2220,880,2220,895,2250,895,2250,880m2340,880l2310,880,2310,895,2340,895,2340,880m2430,880l2400,880,2400,895,2430,895,2430,880m2520,880l2490,880,2490,895,2520,895,2520,880m2610,880l2595,880,2580,880,2580,895,2595,895,2610,895,2610,880m2700,880l2670,880,2670,895,2700,895,2700,880m2790,880l2760,880,2760,895,2790,895,2790,880m2880,880l2850,880,2850,895,2880,895,2880,880m2970,880l2940,880,2940,895,2970,895,2970,880m3060,880l3030,880,3030,895,3060,895,3060,880m3150,880l3135,880,3120,880,3120,895,3135,895,3150,895,3150,880m3240,880l3210,880,3210,895,3240,895,3240,880m3405,1465l3375,1465,3375,1480,3405,1480,3405,1465m3495,1465l3465,1465,3465,1480,3495,1480,3495,1465m3570,1465l3540,1465,3540,1480,3570,1480,3570,1465m3660,1465l3630,1465,3630,1480,3660,1480,3660,1465m3750,1465l3720,1465,3720,1480,3750,1480,3750,1465m3840,1465l3825,1465,3810,1465,3810,1480,3825,1480,3840,1480,3840,1465m3930,1465l3900,1465,3900,1480,3930,1480,3930,1465m4020,1465l3990,1465,3990,1480,4020,1480,4020,1465m4110,1465l4080,1465,4080,1480,4110,1480,4110,1465m4200,1465l4170,1465,4170,1480,4200,1480,4200,1465m4290,1465l4260,1465,4260,1480,4290,1480,4290,1465m4380,1465l4365,1465,4350,1465,4350,1480,4365,1480,4380,1480,4380,1465m4470,1465l4440,1465,4440,1480,4470,1480,4470,1465m4560,1465l4530,1465,4530,1480,4560,1480,4560,1465m4650,1465l4620,1465,4620,1480,4650,1480,4650,1465m4740,1465l4710,1465,4710,1480,4740,1480,4740,1465m4830,1465l4800,1465,4800,1480,4830,1480,4830,1465m4920,1465l4890,1465,4890,1480,4920,1480,4920,1465m5010,1465l4995,1465,4980,1465,4980,1480,4995,1480,5010,1480,5010,1465e" filled="true" fillcolor="#000000" stroked="false">
              <v:path arrowok="t"/>
              <v:fill type="solid"/>
            </v:shape>
            <v:rect style="position:absolute;left:1815;top:-515;width:3420;height:720" filled="true" fillcolor="#ffffff" stroked="false">
              <v:fill type="solid"/>
            </v:rect>
            <w10:wrap type="none"/>
          </v:group>
        </w:pict>
      </w:r>
      <w:r>
        <w:rPr>
          <w:w w:val="102"/>
          <w:sz w:val="16"/>
        </w:rPr>
        <w:t>4</w:t>
      </w:r>
    </w:p>
    <w:p>
      <w:pPr>
        <w:spacing w:before="161"/>
        <w:ind w:left="219" w:right="0" w:firstLine="0"/>
        <w:jc w:val="left"/>
        <w:rPr>
          <w:sz w:val="16"/>
        </w:rPr>
      </w:pPr>
      <w:r>
        <w:rPr>
          <w:w w:val="102"/>
          <w:sz w:val="16"/>
        </w:rPr>
        <w:t>2</w:t>
      </w:r>
    </w:p>
    <w:p>
      <w:pPr>
        <w:pStyle w:val="BodyText"/>
        <w:spacing w:before="3"/>
        <w:rPr>
          <w:sz w:val="15"/>
        </w:rPr>
      </w:pPr>
    </w:p>
    <w:p>
      <w:pPr>
        <w:spacing w:before="0"/>
        <w:ind w:left="219" w:right="0" w:firstLine="0"/>
        <w:jc w:val="left"/>
        <w:rPr>
          <w:sz w:val="16"/>
        </w:rPr>
      </w:pPr>
      <w:r>
        <w:rPr>
          <w:w w:val="102"/>
          <w:sz w:val="16"/>
        </w:rPr>
        <w:t>0</w:t>
      </w:r>
    </w:p>
    <w:p>
      <w:pPr>
        <w:spacing w:before="161"/>
        <w:ind w:left="219" w:right="0" w:firstLine="0"/>
        <w:jc w:val="left"/>
        <w:rPr>
          <w:sz w:val="16"/>
        </w:rPr>
      </w:pPr>
      <w:r>
        <w:rPr>
          <w:spacing w:val="6"/>
          <w:w w:val="105"/>
          <w:sz w:val="16"/>
        </w:rPr>
        <w:t>-2</w:t>
      </w:r>
    </w:p>
    <w:p>
      <w:pPr>
        <w:spacing w:before="162"/>
        <w:ind w:left="219" w:right="0" w:firstLine="0"/>
        <w:jc w:val="left"/>
        <w:rPr>
          <w:sz w:val="16"/>
        </w:rPr>
      </w:pPr>
      <w:r>
        <w:rPr>
          <w:spacing w:val="6"/>
          <w:w w:val="105"/>
          <w:sz w:val="16"/>
        </w:rPr>
        <w:t>-4</w:t>
      </w:r>
    </w:p>
    <w:p>
      <w:pPr>
        <w:spacing w:before="161"/>
        <w:ind w:left="219" w:right="0" w:firstLine="0"/>
        <w:jc w:val="left"/>
        <w:rPr>
          <w:sz w:val="16"/>
        </w:rPr>
      </w:pPr>
      <w:r>
        <w:rPr>
          <w:spacing w:val="6"/>
          <w:w w:val="105"/>
          <w:sz w:val="16"/>
        </w:rPr>
        <w:t>-6</w:t>
      </w:r>
    </w:p>
    <w:p>
      <w:pPr>
        <w:pStyle w:val="BodyText"/>
        <w:spacing w:before="3"/>
        <w:rPr>
          <w:sz w:val="15"/>
        </w:rPr>
      </w:pPr>
    </w:p>
    <w:p>
      <w:pPr>
        <w:spacing w:before="0"/>
        <w:ind w:left="219" w:right="0" w:firstLine="0"/>
        <w:jc w:val="left"/>
        <w:rPr>
          <w:sz w:val="16"/>
        </w:rPr>
      </w:pPr>
      <w:r>
        <w:rPr>
          <w:spacing w:val="6"/>
          <w:w w:val="105"/>
          <w:sz w:val="16"/>
        </w:rPr>
        <w:t>-8</w:t>
      </w:r>
    </w:p>
    <w:p>
      <w:pPr>
        <w:spacing w:before="161"/>
        <w:ind w:left="219" w:right="0" w:firstLine="0"/>
        <w:jc w:val="left"/>
        <w:rPr>
          <w:sz w:val="16"/>
        </w:rPr>
      </w:pPr>
      <w:r>
        <w:rPr>
          <w:w w:val="105"/>
          <w:sz w:val="16"/>
        </w:rPr>
        <w:t>-10</w:t>
      </w:r>
    </w:p>
    <w:p>
      <w:pPr>
        <w:pStyle w:val="BodyText"/>
        <w:rPr>
          <w:sz w:val="18"/>
        </w:rPr>
      </w:pPr>
      <w:r>
        <w:rPr/>
        <w:br w:type="column"/>
      </w:r>
      <w:r>
        <w:rPr>
          <w:sz w:val="18"/>
        </w:rPr>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3"/>
        <w:rPr>
          <w:sz w:val="17"/>
        </w:rPr>
      </w:pPr>
    </w:p>
    <w:p>
      <w:pPr>
        <w:tabs>
          <w:tab w:pos="834" w:val="left" w:leader="none"/>
          <w:tab w:pos="1449" w:val="left" w:leader="none"/>
          <w:tab w:pos="2079" w:val="left" w:leader="none"/>
          <w:tab w:pos="2679" w:val="left" w:leader="none"/>
          <w:tab w:pos="3294" w:val="left" w:leader="none"/>
        </w:tabs>
        <w:spacing w:before="0"/>
        <w:ind w:left="219" w:right="0" w:firstLine="0"/>
        <w:jc w:val="left"/>
        <w:rPr>
          <w:sz w:val="16"/>
        </w:rPr>
      </w:pPr>
      <w:r>
        <w:rPr>
          <w:spacing w:val="5"/>
          <w:w w:val="105"/>
          <w:sz w:val="16"/>
        </w:rPr>
        <w:t>1993</w:t>
        <w:tab/>
        <w:t>1995</w:t>
        <w:tab/>
        <w:t>1997</w:t>
        <w:tab/>
        <w:t>1999</w:t>
        <w:tab/>
        <w:t>2001</w:t>
        <w:tab/>
      </w:r>
      <w:r>
        <w:rPr>
          <w:spacing w:val="3"/>
          <w:w w:val="105"/>
          <w:sz w:val="16"/>
        </w:rPr>
        <w:t>2003</w:t>
      </w:r>
    </w:p>
    <w:p>
      <w:pPr>
        <w:pStyle w:val="BodyText"/>
        <w:spacing w:before="9"/>
        <w:rPr>
          <w:sz w:val="23"/>
        </w:rPr>
      </w:pPr>
      <w:r>
        <w:rPr/>
        <w:br w:type="column"/>
      </w:r>
      <w:r>
        <w:rPr>
          <w:sz w:val="23"/>
        </w:rPr>
      </w:r>
    </w:p>
    <w:p>
      <w:pPr>
        <w:spacing w:before="0"/>
        <w:ind w:left="197" w:right="605" w:firstLine="0"/>
        <w:jc w:val="center"/>
        <w:rPr>
          <w:b/>
          <w:sz w:val="16"/>
        </w:rPr>
      </w:pPr>
      <w:r>
        <w:rPr>
          <w:b/>
          <w:w w:val="105"/>
          <w:sz w:val="16"/>
        </w:rPr>
        <w:t>% oya</w:t>
      </w:r>
    </w:p>
    <w:p>
      <w:pPr>
        <w:spacing w:before="131"/>
        <w:ind w:left="0" w:right="491" w:firstLine="0"/>
        <w:jc w:val="center"/>
        <w:rPr>
          <w:sz w:val="16"/>
        </w:rPr>
      </w:pPr>
      <w:r>
        <w:rPr/>
        <w:pict>
          <v:group style="position:absolute;margin-left:329.625pt;margin-top:-25.731251pt;width:180pt;height:160.9pt;mso-position-horizontal-relative:page;mso-position-vertical-relative:paragraph;z-index:-253763584" coordorigin="6593,-515" coordsize="3600,3218">
            <v:shape style="position:absolute;left:6600;top:220;width:3585;height:2475" coordorigin="6600,220" coordsize="3585,2475" path="m10140,220l10140,2695,10185,2695m10140,2335l10185,2335m10140,1990l10185,1990m10140,1630l10185,1630m10140,1285l10185,1285m10140,925l10185,925m10140,580l10185,580m10140,220l10185,220m6600,2695l10140,2695m6600,2695l6600,2650m7215,2695l7215,2650m7830,2695l7830,2650m8460,2695l8460,2650m9060,2695l9060,2650m9675,2695l9675,2650e" filled="false" stroked="true" strokeweight=".75pt" strokecolor="#000000">
              <v:path arrowok="t"/>
              <v:stroke dashstyle="solid"/>
            </v:shape>
            <v:line style="position:absolute" from="6600,835" to="6675,850" stroked="true" strokeweight=".75pt" strokecolor="#000080">
              <v:stroke dashstyle="solid"/>
            </v:line>
            <v:shape style="position:absolute;left:6675;top:730;width:3390;height:1260" coordorigin="6675,730" coordsize="3390,1260" path="m6675,850l6750,865,6825,1210,6915,1225,6990,1405,7065,1405,7140,1675,7215,1300,7290,1180,7380,955,7455,730,7530,1330,7605,1390,7680,1465,7755,1555,7830,1495,7920,1495,7995,1675,8070,1570,8145,1390,8220,1330,8295,1270,8385,1375,8460,1360,8535,1540,8610,1420,8670,1480,8745,1600,8820,1675,8910,1990,8985,1885,9060,1600,9135,1180,9210,895,9285,850,9360,925,9450,1360,9525,1270,9600,1450,9675,1390,9750,1420,9825,1405,9915,1480,9990,1465,10065,1480e" filled="false" stroked="true" strokeweight=".75pt" strokecolor="#000080">
              <v:path arrowok="t"/>
              <v:stroke dashstyle="solid"/>
            </v:shape>
            <v:line style="position:absolute" from="10065,1480" to="10140,1375" stroked="true" strokeweight=".75pt" strokecolor="#000080">
              <v:stroke dashstyle="solid"/>
            </v:line>
            <v:shape style="position:absolute;left:6600;top:1285;width:3495;height:120" coordorigin="6600,1285" coordsize="3495,120" path="m6630,1285l6600,1285,6600,1300,6630,1300,6630,1285m6720,1285l6690,1285,6690,1300,6720,1300,6720,1285m6810,1285l6780,1285,6780,1300,6810,1300,6810,1285m6900,1285l6870,1285,6870,1300,6900,1300,6900,1285m6990,1285l6960,1285,6960,1300,6990,1300,6990,1285m7080,1285l7065,1285,7050,1285,7050,1300,7065,1300,7080,1300,7080,1285m7170,1285l7140,1285,7140,1300,7170,1300,7170,1285m7260,1285l7230,1285,7230,1300,7260,1300,7260,1285m7350,1285l7320,1285,7320,1300,7350,1300,7350,1285m7440,1285l7410,1285,7410,1300,7440,1300,7440,1285m7530,1285l7500,1285,7500,1300,7530,1300,7530,1285m7620,1285l7605,1285,7590,1285,7590,1300,7605,1300,7620,1300,7620,1285m7710,1285l7680,1285,7680,1300,7710,1300,7710,1285m7800,1285l7770,1285,7770,1300,7800,1300,7800,1285m7890,1285l7860,1285,7860,1300,7890,1300,7890,1285m7980,1285l7950,1285,7950,1300,7980,1300,7980,1285m8070,1285l8040,1285,8040,1300,8070,1300,8070,1285m8160,1285l8145,1285,8130,1285,8130,1300,8145,1300,8160,1300,8160,1285m8250,1285l8220,1285,8220,1300,8250,1300,8250,1285m8340,1285l8310,1285,8310,1300,8340,1300,8340,1285m8490,1401l8460,1401,8460,1405,8490,1405,8490,1401m8580,1401l8550,1401,8550,1405,8580,1405,8580,1401m8655,1401l8625,1401,8625,1405,8655,1405,8655,1401m8745,1401l8715,1401,8715,1405,8745,1405,8745,1401m8835,1401l8820,1401,8805,1401,8805,1405,8820,1405,8835,1405,8835,1401m8925,1401l8910,1401,8895,1401,8895,1405,8910,1405,8925,1405,8925,1401m9015,1401l8985,1401,8985,1405,9015,1405,9015,1401m9105,1401l9075,1401,9075,1405,9105,1405,9105,1401m9195,1401l9165,1401,9165,1405,9195,1405,9195,1401m9285,1401l9255,1401,9255,1405,9285,1405,9285,1401m9375,1401l9360,1401,9345,1401,9345,1405,9360,1405,9375,1405,9375,1401m9465,1401l9450,1401,9435,1401,9435,1405,9450,1405,9465,1405,9465,1401m9555,1401l9525,1401,9525,1405,9555,1405,9555,1401m9645,1401l9615,1401,9615,1405,9645,1405,9645,1401m9735,1401l9705,1401,9705,1405,9735,1405,9735,1401m9825,1401l9795,1401,9795,1405,9825,1405,9825,1401m9915,1401l9885,1401,9885,1405,9915,1405,9915,1401m10005,1401l9990,1401,9975,1401,9975,1405,9990,1405,10005,1405,10005,1401m10095,1401l10065,1401,10065,1405,10095,1405,10095,1401e" filled="true" fillcolor="#000000" stroked="false">
              <v:path arrowok="t"/>
              <v:fill type="solid"/>
            </v:shape>
            <v:rect style="position:absolute;left:7035;top:-515;width:2880;height:720" filled="true" fillcolor="#ffffff" stroked="false">
              <v:fill type="solid"/>
            </v:rect>
            <w10:wrap type="none"/>
          </v:group>
        </w:pict>
      </w:r>
      <w:r>
        <w:rPr>
          <w:w w:val="102"/>
          <w:sz w:val="16"/>
        </w:rPr>
        <w:t>4</w:t>
      </w:r>
    </w:p>
    <w:p>
      <w:pPr>
        <w:pStyle w:val="BodyText"/>
        <w:spacing w:before="3"/>
        <w:rPr>
          <w:sz w:val="15"/>
        </w:rPr>
      </w:pPr>
    </w:p>
    <w:p>
      <w:pPr>
        <w:spacing w:before="0"/>
        <w:ind w:left="0" w:right="491" w:firstLine="0"/>
        <w:jc w:val="center"/>
        <w:rPr>
          <w:sz w:val="16"/>
        </w:rPr>
      </w:pPr>
      <w:r>
        <w:rPr>
          <w:w w:val="102"/>
          <w:sz w:val="16"/>
        </w:rPr>
        <w:t>2</w:t>
      </w:r>
    </w:p>
    <w:p>
      <w:pPr>
        <w:spacing w:before="161"/>
        <w:ind w:left="0" w:right="491" w:firstLine="0"/>
        <w:jc w:val="center"/>
        <w:rPr>
          <w:sz w:val="16"/>
        </w:rPr>
      </w:pPr>
      <w:r>
        <w:rPr>
          <w:w w:val="102"/>
          <w:sz w:val="16"/>
        </w:rPr>
        <w:t>0</w:t>
      </w:r>
    </w:p>
    <w:p>
      <w:pPr>
        <w:pStyle w:val="BodyText"/>
        <w:spacing w:before="4"/>
        <w:rPr>
          <w:sz w:val="15"/>
        </w:rPr>
      </w:pPr>
    </w:p>
    <w:p>
      <w:pPr>
        <w:spacing w:before="0"/>
        <w:ind w:left="182" w:right="605" w:firstLine="0"/>
        <w:jc w:val="center"/>
        <w:rPr>
          <w:sz w:val="16"/>
        </w:rPr>
      </w:pPr>
      <w:r>
        <w:rPr>
          <w:spacing w:val="6"/>
          <w:w w:val="105"/>
          <w:sz w:val="16"/>
        </w:rPr>
        <w:t>-2</w:t>
      </w:r>
    </w:p>
    <w:p>
      <w:pPr>
        <w:spacing w:before="161"/>
        <w:ind w:left="182" w:right="605" w:firstLine="0"/>
        <w:jc w:val="center"/>
        <w:rPr>
          <w:sz w:val="16"/>
        </w:rPr>
      </w:pPr>
      <w:r>
        <w:rPr>
          <w:spacing w:val="6"/>
          <w:w w:val="105"/>
          <w:sz w:val="16"/>
        </w:rPr>
        <w:t>-4</w:t>
      </w:r>
    </w:p>
    <w:p>
      <w:pPr>
        <w:pStyle w:val="BodyText"/>
        <w:spacing w:before="3"/>
        <w:rPr>
          <w:sz w:val="15"/>
        </w:rPr>
      </w:pPr>
    </w:p>
    <w:p>
      <w:pPr>
        <w:spacing w:before="1"/>
        <w:ind w:left="182" w:right="605" w:firstLine="0"/>
        <w:jc w:val="center"/>
        <w:rPr>
          <w:sz w:val="16"/>
        </w:rPr>
      </w:pPr>
      <w:r>
        <w:rPr>
          <w:spacing w:val="6"/>
          <w:w w:val="105"/>
          <w:sz w:val="16"/>
        </w:rPr>
        <w:t>-6</w:t>
      </w:r>
    </w:p>
    <w:p>
      <w:pPr>
        <w:spacing w:before="161"/>
        <w:ind w:left="182" w:right="605" w:firstLine="0"/>
        <w:jc w:val="center"/>
        <w:rPr>
          <w:sz w:val="16"/>
        </w:rPr>
      </w:pPr>
      <w:r>
        <w:rPr>
          <w:spacing w:val="6"/>
          <w:w w:val="105"/>
          <w:sz w:val="16"/>
        </w:rPr>
        <w:t>-8</w:t>
      </w:r>
    </w:p>
    <w:p>
      <w:pPr>
        <w:pStyle w:val="BodyText"/>
        <w:spacing w:before="3"/>
        <w:rPr>
          <w:sz w:val="15"/>
        </w:rPr>
      </w:pPr>
    </w:p>
    <w:p>
      <w:pPr>
        <w:spacing w:before="0"/>
        <w:ind w:left="197" w:right="530" w:firstLine="0"/>
        <w:jc w:val="center"/>
        <w:rPr>
          <w:sz w:val="16"/>
        </w:rPr>
      </w:pPr>
      <w:r>
        <w:rPr>
          <w:w w:val="105"/>
          <w:sz w:val="16"/>
        </w:rPr>
        <w:t>-10</w:t>
      </w:r>
    </w:p>
    <w:p>
      <w:pPr>
        <w:spacing w:after="0"/>
        <w:jc w:val="center"/>
        <w:rPr>
          <w:sz w:val="16"/>
        </w:rPr>
        <w:sectPr>
          <w:type w:val="continuous"/>
          <w:pgSz w:w="11920" w:h="16840"/>
          <w:pgMar w:top="1180" w:bottom="280" w:left="1100" w:right="720"/>
          <w:cols w:num="4" w:equalWidth="0">
            <w:col w:w="3726" w:space="145"/>
            <w:col w:w="575" w:space="654"/>
            <w:col w:w="3655" w:space="40"/>
            <w:col w:w="1305"/>
          </w:cols>
        </w:sectPr>
      </w:pPr>
    </w:p>
    <w:p>
      <w:pPr>
        <w:pStyle w:val="Heading1"/>
        <w:spacing w:before="146"/>
      </w:pPr>
      <w:r>
        <w:rPr/>
        <w:t>Figure 15i: Household goods (weight = 13.8%)</w:t>
      </w:r>
    </w:p>
    <w:p>
      <w:pPr>
        <w:pStyle w:val="BodyText"/>
        <w:rPr>
          <w:b/>
          <w:sz w:val="20"/>
        </w:rPr>
      </w:pPr>
    </w:p>
    <w:p>
      <w:pPr>
        <w:pStyle w:val="BodyText"/>
        <w:spacing w:before="3"/>
        <w:rPr>
          <w:b/>
          <w:sz w:val="21"/>
        </w:rPr>
      </w:pPr>
    </w:p>
    <w:p>
      <w:pPr>
        <w:spacing w:before="0"/>
        <w:ind w:left="0" w:right="1993" w:firstLine="0"/>
        <w:jc w:val="center"/>
        <w:rPr>
          <w:b/>
          <w:sz w:val="16"/>
        </w:rPr>
      </w:pPr>
      <w:r>
        <w:rPr/>
        <w:pict>
          <v:shape style="position:absolute;margin-left:102pt;margin-top:-13.35424pt;width:131.3pt;height:9.15pt;mso-position-horizontal-relative:page;mso-position-vertical-relative:paragraph;z-index:-253765632" type="#_x0000_t202" filled="false" stroked="false">
            <v:textbox inset="0,0,0,0">
              <w:txbxContent>
                <w:p>
                  <w:pPr>
                    <w:spacing w:line="181" w:lineRule="exact" w:before="0"/>
                    <w:ind w:left="0" w:right="0" w:firstLine="0"/>
                    <w:jc w:val="left"/>
                    <w:rPr>
                      <w:b/>
                      <w:sz w:val="16"/>
                    </w:rPr>
                  </w:pPr>
                  <w:r>
                    <w:rPr>
                      <w:b/>
                      <w:w w:val="105"/>
                      <w:sz w:val="16"/>
                    </w:rPr>
                    <w:t>Household goods (weight = 13.8%)</w:t>
                  </w:r>
                </w:p>
              </w:txbxContent>
            </v:textbox>
            <w10:wrap type="none"/>
          </v:shape>
        </w:pict>
      </w:r>
      <w:r>
        <w:rPr/>
        <w:pict>
          <v:group style="position:absolute;margin-left:74.625pt;margin-top:-15.03125pt;width:175.5pt;height:159.4pt;mso-position-horizontal-relative:page;mso-position-vertical-relative:paragraph;z-index:-253762560" coordorigin="1493,-301" coordsize="3510,3188">
            <v:shape style="position:absolute;left:1500;top:419;width:3495;height:2460" coordorigin="1500,419" coordsize="3495,2460" path="m4950,419l4950,2879,4995,2879m4950,2519l4995,2519m4950,2174l4995,2174m4950,1814l4995,1814m4950,1484l4995,1484m4950,1124l4995,1124m4950,779l4995,779m4950,419l4995,419m1500,2879l4950,2879m1500,2879l1500,2834m2100,2879l2100,2834m2700,2879l2700,2834m3315,2879l3315,2834m3900,2879l3900,2834m4500,2879l4500,2834e" filled="false" stroked="true" strokeweight=".75pt" strokecolor="#000000">
              <v:path arrowok="t"/>
              <v:stroke dashstyle="solid"/>
            </v:shape>
            <v:line style="position:absolute" from="1500,1574" to="1575,1559" stroked="true" strokeweight=".75pt" strokecolor="#000080">
              <v:stroke dashstyle="solid"/>
            </v:line>
            <v:shape style="position:absolute;left:1575;top:1034;width:3300;height:1005" coordorigin="1575,1034" coordsize="3300,1005" path="m1575,1559l1650,1574,1725,1679,1800,1769,1875,1859,1950,1799,2025,1664,2100,1424,2175,1184,2250,1064,2325,1034,2400,1094,2475,1199,2550,1334,2625,1424,2700,1559,2775,1619,2850,1649,2925,1619,3000,1589,3075,1604,3150,1604,3240,1574,3315,1619,3390,1694,3465,1784,3525,1874,3600,2039,3675,1979,3750,1964,3825,1919,3900,1724,3975,1679,4050,1634,4125,1634,4200,1574,4275,1724,4350,1709,4425,1799,4500,1784,4575,1739,4650,1709,4725,1709,4800,1649,4875,1604e" filled="false" stroked="true" strokeweight=".75pt" strokecolor="#000080">
              <v:path arrowok="t"/>
              <v:stroke dashstyle="solid"/>
            </v:shape>
            <v:line style="position:absolute" from="4875,1604" to="4950,1784" stroked="true" strokeweight=".75pt" strokecolor="#000080">
              <v:stroke dashstyle="solid"/>
            </v:line>
            <v:shape style="position:absolute;left:1500;top:1499;width:3450;height:255" coordorigin="1500,1499" coordsize="3450,255" path="m1530,1499l1500,1499,1500,1514,1530,1514,1530,1499m1620,1499l1590,1499,1590,1514,1620,1514,1620,1499m1710,1499l1680,1499,1680,1514,1710,1514,1710,1499m1800,1499l1770,1499,1770,1514,1800,1514,1800,1499m1890,1499l1875,1499,1860,1499,1860,1514,1875,1514,1890,1514,1890,1499m1980,1499l1950,1499,1950,1514,1980,1514,1980,1499m2070,1499l2040,1499,2040,1514,2070,1514,2070,1499m2160,1499l2130,1499,2130,1514,2160,1514,2160,1499m2250,1499l2220,1499,2220,1514,2250,1514,2250,1499m2340,1499l2325,1499,2310,1499,2310,1514,2325,1514,2340,1514,2340,1499m2430,1499l2400,1499,2400,1514,2430,1514,2430,1499m2520,1499l2490,1499,2490,1514,2520,1514,2520,1499m2610,1499l2580,1499,2580,1514,2610,1514,2610,1499m2700,1499l2670,1499,2670,1514,2700,1514,2700,1499m2790,1499l2775,1499,2760,1499,2760,1514,2775,1514,2790,1514,2790,1499m2880,1499l2850,1499,2850,1514,2880,1514,2880,1499m2970,1499l2940,1499,2940,1514,2970,1514,2970,1499m3060,1499l3030,1499,3030,1514,3060,1514,3060,1499m3150,1499l3120,1499,3120,1514,3150,1514,3150,1499m3240,1499l3210,1499,3210,1514,3240,1514,3240,1499m3345,1739l3315,1739,3315,1754,3345,1754,3345,1739m3435,1739l3405,1739,3405,1754,3435,1754,3435,1739m3525,1739l3495,1739,3495,1754,3525,1754,3525,1739m3600,1739l3570,1739,3570,1754,3600,1754,3600,1739m3690,1739l3675,1739,3660,1739,3660,1754,3675,1754,3690,1754,3690,1739m3780,1739l3750,1739,3750,1754,3780,1754,3780,1739m3870,1739l3840,1739,3840,1754,3870,1754,3870,1739m3960,1739l3930,1739,3930,1754,3960,1754,3960,1739m4050,1739l4020,1739,4020,1754,4050,1754,4050,1739m4140,1739l4125,1739,4110,1739,4110,1754,4125,1754,4140,1754,4140,1739m4230,1739l4200,1739,4200,1754,4230,1754,4230,1739m4320,1739l4290,1739,4290,1754,4320,1754,4320,1739m4410,1739l4380,1739,4380,1754,4410,1754,4410,1739m4500,1739l4470,1739,4470,1754,4500,1754,4500,1739m4590,1739l4575,1739,4560,1739,4560,1754,4575,1754,4590,1754,4590,1739m4680,1739l4650,1739,4650,1754,4680,1754,4680,1739m4770,1739l4740,1739,4740,1754,4770,1754,4770,1739m4860,1739l4830,1739,4830,1754,4860,1754,4860,1739m4950,1739l4920,1739,4920,1754,4950,1754,4950,1739e" filled="true" fillcolor="#000000" stroked="false">
              <v:path arrowok="t"/>
              <v:fill type="solid"/>
            </v:shape>
            <v:rect style="position:absolute;left:1995;top:-301;width:2880;height:720" filled="true" fillcolor="#ffffff" stroked="false">
              <v:fill type="solid"/>
            </v:rect>
            <w10:wrap type="none"/>
          </v:group>
        </w:pict>
      </w:r>
      <w:r>
        <w:rPr>
          <w:b/>
          <w:w w:val="105"/>
          <w:sz w:val="16"/>
        </w:rPr>
        <w:t>% oya</w:t>
      </w:r>
    </w:p>
    <w:p>
      <w:pPr>
        <w:spacing w:before="146"/>
        <w:ind w:left="0" w:right="2075" w:firstLine="0"/>
        <w:jc w:val="center"/>
        <w:rPr>
          <w:sz w:val="16"/>
        </w:rPr>
      </w:pPr>
      <w:r>
        <w:rPr>
          <w:w w:val="102"/>
          <w:sz w:val="16"/>
        </w:rPr>
        <w:t>8</w:t>
      </w:r>
    </w:p>
    <w:p>
      <w:pPr>
        <w:pStyle w:val="BodyText"/>
        <w:spacing w:before="3"/>
        <w:rPr>
          <w:sz w:val="15"/>
        </w:rPr>
      </w:pPr>
    </w:p>
    <w:p>
      <w:pPr>
        <w:spacing w:before="0"/>
        <w:ind w:left="0" w:right="2075" w:firstLine="0"/>
        <w:jc w:val="center"/>
        <w:rPr>
          <w:sz w:val="16"/>
        </w:rPr>
      </w:pPr>
      <w:r>
        <w:rPr>
          <w:w w:val="102"/>
          <w:sz w:val="16"/>
        </w:rPr>
        <w:t>6</w:t>
      </w:r>
    </w:p>
    <w:p>
      <w:pPr>
        <w:spacing w:before="161"/>
        <w:ind w:left="0" w:right="2075" w:firstLine="0"/>
        <w:jc w:val="center"/>
        <w:rPr>
          <w:sz w:val="16"/>
        </w:rPr>
      </w:pPr>
      <w:r>
        <w:rPr>
          <w:w w:val="102"/>
          <w:sz w:val="16"/>
        </w:rPr>
        <w:t>4</w:t>
      </w:r>
    </w:p>
    <w:p>
      <w:pPr>
        <w:pStyle w:val="BodyText"/>
        <w:spacing w:before="4"/>
        <w:rPr>
          <w:sz w:val="15"/>
        </w:rPr>
      </w:pPr>
    </w:p>
    <w:p>
      <w:pPr>
        <w:spacing w:before="0"/>
        <w:ind w:left="0" w:right="2075" w:firstLine="0"/>
        <w:jc w:val="center"/>
        <w:rPr>
          <w:sz w:val="16"/>
        </w:rPr>
      </w:pPr>
      <w:r>
        <w:rPr>
          <w:w w:val="102"/>
          <w:sz w:val="16"/>
        </w:rPr>
        <w:t>2</w:t>
      </w:r>
    </w:p>
    <w:p>
      <w:pPr>
        <w:spacing w:before="146"/>
        <w:ind w:left="0" w:right="2075" w:firstLine="0"/>
        <w:jc w:val="center"/>
        <w:rPr>
          <w:sz w:val="16"/>
        </w:rPr>
      </w:pPr>
      <w:r>
        <w:rPr>
          <w:w w:val="102"/>
          <w:sz w:val="16"/>
        </w:rPr>
        <w:t>0</w:t>
      </w:r>
    </w:p>
    <w:p>
      <w:pPr>
        <w:pStyle w:val="BodyText"/>
        <w:spacing w:before="3"/>
        <w:rPr>
          <w:sz w:val="15"/>
        </w:rPr>
      </w:pPr>
    </w:p>
    <w:p>
      <w:pPr>
        <w:spacing w:before="0"/>
        <w:ind w:left="0" w:right="2008" w:firstLine="0"/>
        <w:jc w:val="center"/>
        <w:rPr>
          <w:sz w:val="16"/>
        </w:rPr>
      </w:pPr>
      <w:r>
        <w:rPr>
          <w:spacing w:val="6"/>
          <w:w w:val="105"/>
          <w:sz w:val="16"/>
        </w:rPr>
        <w:t>-2</w:t>
      </w:r>
    </w:p>
    <w:p>
      <w:pPr>
        <w:spacing w:before="161"/>
        <w:ind w:left="0" w:right="2008" w:firstLine="0"/>
        <w:jc w:val="center"/>
        <w:rPr>
          <w:sz w:val="16"/>
        </w:rPr>
      </w:pPr>
      <w:r>
        <w:rPr>
          <w:spacing w:val="6"/>
          <w:w w:val="105"/>
          <w:sz w:val="16"/>
        </w:rPr>
        <w:t>-4</w:t>
      </w:r>
    </w:p>
    <w:p>
      <w:pPr>
        <w:pStyle w:val="BodyText"/>
        <w:spacing w:before="4"/>
        <w:rPr>
          <w:sz w:val="15"/>
        </w:rPr>
      </w:pPr>
    </w:p>
    <w:p>
      <w:pPr>
        <w:spacing w:before="0"/>
        <w:ind w:left="0" w:right="2008" w:firstLine="0"/>
        <w:jc w:val="center"/>
        <w:rPr>
          <w:sz w:val="16"/>
        </w:rPr>
      </w:pPr>
      <w:r>
        <w:rPr>
          <w:spacing w:val="6"/>
          <w:w w:val="105"/>
          <w:sz w:val="16"/>
        </w:rPr>
        <w:t>-6</w:t>
      </w:r>
    </w:p>
    <w:p>
      <w:pPr>
        <w:tabs>
          <w:tab w:pos="599" w:val="left" w:leader="none"/>
          <w:tab w:pos="1199" w:val="left" w:leader="none"/>
          <w:tab w:pos="1814" w:val="left" w:leader="none"/>
          <w:tab w:pos="2399" w:val="left" w:leader="none"/>
          <w:tab w:pos="2999" w:val="left" w:leader="none"/>
        </w:tabs>
        <w:spacing w:before="56"/>
        <w:ind w:left="0" w:right="6298" w:firstLine="0"/>
        <w:jc w:val="center"/>
        <w:rPr>
          <w:sz w:val="16"/>
        </w:rPr>
      </w:pPr>
      <w:r>
        <w:rPr>
          <w:spacing w:val="5"/>
          <w:w w:val="105"/>
          <w:sz w:val="16"/>
        </w:rPr>
        <w:t>1993</w:t>
        <w:tab/>
        <w:t>1995</w:t>
        <w:tab/>
        <w:t>1997</w:t>
        <w:tab/>
        <w:t>1999</w:t>
        <w:tab/>
        <w:t>2001</w:t>
        <w:tab/>
      </w:r>
      <w:r>
        <w:rPr>
          <w:spacing w:val="7"/>
          <w:w w:val="105"/>
          <w:sz w:val="16"/>
        </w:rPr>
        <w:t>2003</w:t>
      </w:r>
    </w:p>
    <w:p>
      <w:pPr>
        <w:spacing w:line="235" w:lineRule="auto" w:before="149"/>
        <w:ind w:left="100" w:right="585" w:firstLine="0"/>
        <w:jc w:val="left"/>
        <w:rPr>
          <w:sz w:val="16"/>
        </w:rPr>
      </w:pPr>
      <w:r>
        <w:rPr>
          <w:w w:val="105"/>
          <w:sz w:val="16"/>
        </w:rPr>
        <w:t>Note:</w:t>
      </w:r>
      <w:r>
        <w:rPr>
          <w:spacing w:val="-15"/>
          <w:w w:val="105"/>
          <w:sz w:val="16"/>
        </w:rPr>
        <w:t> </w:t>
      </w:r>
      <w:r>
        <w:rPr>
          <w:w w:val="105"/>
          <w:sz w:val="16"/>
        </w:rPr>
        <w:t>TVs</w:t>
      </w:r>
      <w:r>
        <w:rPr>
          <w:spacing w:val="-14"/>
          <w:w w:val="105"/>
          <w:sz w:val="16"/>
        </w:rPr>
        <w:t> </w:t>
      </w:r>
      <w:r>
        <w:rPr>
          <w:w w:val="105"/>
          <w:sz w:val="16"/>
        </w:rPr>
        <w:t>includes</w:t>
      </w:r>
      <w:r>
        <w:rPr>
          <w:spacing w:val="-15"/>
          <w:w w:val="105"/>
          <w:sz w:val="16"/>
        </w:rPr>
        <w:t> </w:t>
      </w:r>
      <w:r>
        <w:rPr>
          <w:w w:val="105"/>
          <w:sz w:val="16"/>
        </w:rPr>
        <w:t>home</w:t>
      </w:r>
      <w:r>
        <w:rPr>
          <w:spacing w:val="-14"/>
          <w:w w:val="105"/>
          <w:sz w:val="16"/>
        </w:rPr>
        <w:t> </w:t>
      </w:r>
      <w:r>
        <w:rPr>
          <w:w w:val="105"/>
          <w:sz w:val="16"/>
        </w:rPr>
        <w:t>computers</w:t>
      </w:r>
      <w:r>
        <w:rPr>
          <w:spacing w:val="-26"/>
          <w:w w:val="105"/>
          <w:sz w:val="16"/>
        </w:rPr>
        <w:t> </w:t>
      </w:r>
      <w:r>
        <w:rPr>
          <w:w w:val="105"/>
          <w:sz w:val="16"/>
        </w:rPr>
        <w:t>after</w:t>
      </w:r>
      <w:r>
        <w:rPr>
          <w:spacing w:val="-15"/>
          <w:w w:val="105"/>
          <w:sz w:val="16"/>
        </w:rPr>
        <w:t> </w:t>
      </w:r>
      <w:r>
        <w:rPr>
          <w:w w:val="105"/>
          <w:sz w:val="16"/>
        </w:rPr>
        <w:t>1998,</w:t>
      </w:r>
      <w:r>
        <w:rPr>
          <w:spacing w:val="-15"/>
          <w:w w:val="105"/>
          <w:sz w:val="16"/>
        </w:rPr>
        <w:t> </w:t>
      </w:r>
      <w:r>
        <w:rPr>
          <w:w w:val="105"/>
          <w:sz w:val="16"/>
        </w:rPr>
        <w:t>which</w:t>
      </w:r>
      <w:r>
        <w:rPr>
          <w:spacing w:val="-15"/>
          <w:w w:val="105"/>
          <w:sz w:val="16"/>
        </w:rPr>
        <w:t> </w:t>
      </w:r>
      <w:r>
        <w:rPr>
          <w:w w:val="105"/>
          <w:sz w:val="16"/>
        </w:rPr>
        <w:t>explains</w:t>
      </w:r>
      <w:r>
        <w:rPr>
          <w:spacing w:val="-15"/>
          <w:w w:val="105"/>
          <w:sz w:val="16"/>
        </w:rPr>
        <w:t> </w:t>
      </w:r>
      <w:r>
        <w:rPr>
          <w:w w:val="105"/>
          <w:sz w:val="16"/>
        </w:rPr>
        <w:t>the</w:t>
      </w:r>
      <w:r>
        <w:rPr>
          <w:spacing w:val="-15"/>
          <w:w w:val="105"/>
          <w:sz w:val="16"/>
        </w:rPr>
        <w:t> </w:t>
      </w:r>
      <w:r>
        <w:rPr>
          <w:w w:val="105"/>
          <w:sz w:val="16"/>
        </w:rPr>
        <w:t>sudden</w:t>
      </w:r>
      <w:r>
        <w:rPr>
          <w:spacing w:val="-15"/>
          <w:w w:val="105"/>
          <w:sz w:val="16"/>
        </w:rPr>
        <w:t> </w:t>
      </w:r>
      <w:r>
        <w:rPr>
          <w:w w:val="105"/>
          <w:sz w:val="16"/>
        </w:rPr>
        <w:t>fall.</w:t>
      </w:r>
      <w:r>
        <w:rPr>
          <w:spacing w:val="-19"/>
          <w:w w:val="105"/>
          <w:sz w:val="16"/>
        </w:rPr>
        <w:t> </w:t>
      </w:r>
      <w:r>
        <w:rPr>
          <w:spacing w:val="-3"/>
          <w:w w:val="105"/>
          <w:sz w:val="16"/>
        </w:rPr>
        <w:t>Dashed</w:t>
      </w:r>
      <w:r>
        <w:rPr>
          <w:spacing w:val="-16"/>
          <w:w w:val="105"/>
          <w:sz w:val="16"/>
        </w:rPr>
        <w:t> </w:t>
      </w:r>
      <w:r>
        <w:rPr>
          <w:spacing w:val="-3"/>
          <w:w w:val="105"/>
          <w:sz w:val="16"/>
        </w:rPr>
        <w:t>lines</w:t>
      </w:r>
      <w:r>
        <w:rPr>
          <w:spacing w:val="-17"/>
          <w:w w:val="105"/>
          <w:sz w:val="16"/>
        </w:rPr>
        <w:t> </w:t>
      </w:r>
      <w:r>
        <w:rPr>
          <w:spacing w:val="-3"/>
          <w:w w:val="105"/>
          <w:sz w:val="16"/>
        </w:rPr>
        <w:t>show</w:t>
      </w:r>
      <w:r>
        <w:rPr>
          <w:spacing w:val="-16"/>
          <w:w w:val="105"/>
          <w:sz w:val="16"/>
        </w:rPr>
        <w:t> </w:t>
      </w:r>
      <w:r>
        <w:rPr>
          <w:spacing w:val="-3"/>
          <w:w w:val="105"/>
          <w:sz w:val="16"/>
        </w:rPr>
        <w:t>averages</w:t>
      </w:r>
      <w:r>
        <w:rPr>
          <w:spacing w:val="-17"/>
          <w:w w:val="105"/>
          <w:sz w:val="16"/>
        </w:rPr>
        <w:t> </w:t>
      </w:r>
      <w:r>
        <w:rPr>
          <w:spacing w:val="-3"/>
          <w:w w:val="105"/>
          <w:sz w:val="16"/>
        </w:rPr>
        <w:t>(1996</w:t>
      </w:r>
      <w:r>
        <w:rPr>
          <w:spacing w:val="-5"/>
          <w:w w:val="105"/>
          <w:sz w:val="16"/>
        </w:rPr>
        <w:t> </w:t>
      </w:r>
      <w:r>
        <w:rPr>
          <w:w w:val="105"/>
          <w:sz w:val="16"/>
        </w:rPr>
        <w:t>-</w:t>
      </w:r>
      <w:r>
        <w:rPr>
          <w:spacing w:val="-15"/>
          <w:w w:val="105"/>
          <w:sz w:val="16"/>
        </w:rPr>
        <w:t> </w:t>
      </w:r>
      <w:r>
        <w:rPr>
          <w:w w:val="105"/>
          <w:sz w:val="16"/>
        </w:rPr>
        <w:t>1998</w:t>
      </w:r>
      <w:r>
        <w:rPr>
          <w:spacing w:val="-19"/>
          <w:w w:val="105"/>
          <w:sz w:val="16"/>
        </w:rPr>
        <w:t> </w:t>
      </w:r>
      <w:r>
        <w:rPr>
          <w:w w:val="105"/>
          <w:sz w:val="16"/>
        </w:rPr>
        <w:t>and</w:t>
      </w:r>
      <w:r>
        <w:rPr>
          <w:spacing w:val="-19"/>
          <w:w w:val="105"/>
          <w:sz w:val="16"/>
        </w:rPr>
        <w:t> </w:t>
      </w:r>
      <w:r>
        <w:rPr>
          <w:w w:val="105"/>
          <w:sz w:val="16"/>
        </w:rPr>
        <w:t>1999</w:t>
      </w:r>
      <w:r>
        <w:rPr>
          <w:spacing w:val="-29"/>
          <w:w w:val="105"/>
          <w:sz w:val="16"/>
        </w:rPr>
        <w:t> </w:t>
      </w:r>
      <w:r>
        <w:rPr>
          <w:w w:val="105"/>
          <w:sz w:val="16"/>
        </w:rPr>
        <w:t>-</w:t>
      </w:r>
      <w:r>
        <w:rPr>
          <w:spacing w:val="-17"/>
          <w:w w:val="105"/>
          <w:sz w:val="16"/>
        </w:rPr>
        <w:t> </w:t>
      </w:r>
      <w:r>
        <w:rPr>
          <w:w w:val="105"/>
          <w:sz w:val="16"/>
        </w:rPr>
        <w:t>2004) </w:t>
      </w:r>
      <w:r>
        <w:rPr>
          <w:spacing w:val="-4"/>
          <w:w w:val="105"/>
          <w:sz w:val="16"/>
        </w:rPr>
        <w:t>Source:</w:t>
      </w:r>
      <w:r>
        <w:rPr>
          <w:spacing w:val="-2"/>
          <w:w w:val="105"/>
          <w:sz w:val="16"/>
        </w:rPr>
        <w:t> </w:t>
      </w:r>
      <w:r>
        <w:rPr>
          <w:spacing w:val="-4"/>
          <w:w w:val="105"/>
          <w:sz w:val="16"/>
        </w:rPr>
        <w:t>ONS.</w:t>
      </w:r>
    </w:p>
    <w:p>
      <w:pPr>
        <w:spacing w:after="0" w:line="235" w:lineRule="auto"/>
        <w:jc w:val="left"/>
        <w:rPr>
          <w:sz w:val="16"/>
        </w:rPr>
        <w:sectPr>
          <w:type w:val="continuous"/>
          <w:pgSz w:w="11920" w:h="16840"/>
          <w:pgMar w:top="1180" w:bottom="280" w:left="1100" w:right="720"/>
        </w:sectPr>
      </w:pPr>
    </w:p>
    <w:p>
      <w:pPr>
        <w:pStyle w:val="Heading1"/>
        <w:spacing w:before="66"/>
        <w:ind w:left="451" w:right="436"/>
        <w:jc w:val="center"/>
      </w:pPr>
      <w:r>
        <w:rPr/>
        <w:t>Figure 16: Manufacturing output price inflation by sector</w:t>
      </w:r>
    </w:p>
    <w:p>
      <w:pPr>
        <w:spacing w:after="0"/>
        <w:jc w:val="center"/>
        <w:sectPr>
          <w:pgSz w:w="11920" w:h="16840"/>
          <w:pgMar w:header="0" w:footer="779" w:top="740" w:bottom="960" w:left="1100" w:right="720"/>
        </w:sectPr>
      </w:pPr>
    </w:p>
    <w:p>
      <w:pPr>
        <w:spacing w:line="235" w:lineRule="auto" w:before="13"/>
        <w:ind w:left="100" w:right="0" w:firstLine="0"/>
        <w:jc w:val="left"/>
        <w:rPr>
          <w:b/>
          <w:sz w:val="24"/>
        </w:rPr>
      </w:pPr>
      <w:r>
        <w:rPr/>
        <w:pict>
          <v:shape style="position:absolute;margin-left:366pt;margin-top:34.307053pt;width:109.5pt;height:9.1pt;mso-position-horizontal-relative:page;mso-position-vertical-relative:paragraph;z-index:-253760512" type="#_x0000_t202" filled="false" stroked="false">
            <v:textbox inset="0,0,0,0">
              <w:txbxContent>
                <w:p>
                  <w:pPr>
                    <w:spacing w:line="181" w:lineRule="exact" w:before="0"/>
                    <w:ind w:left="0" w:right="0" w:firstLine="0"/>
                    <w:jc w:val="left"/>
                    <w:rPr>
                      <w:sz w:val="16"/>
                    </w:rPr>
                  </w:pPr>
                  <w:r>
                    <w:rPr>
                      <w:w w:val="105"/>
                      <w:sz w:val="16"/>
                    </w:rPr>
                    <w:t>Motor vehicles (weight = 7.3%)</w:t>
                  </w:r>
                </w:p>
              </w:txbxContent>
            </v:textbox>
            <w10:wrap type="none"/>
          </v:shape>
        </w:pict>
      </w:r>
      <w:r>
        <w:rPr>
          <w:b/>
          <w:sz w:val="24"/>
        </w:rPr>
        <w:t>Figure 16a: All goods (weight = 100%) (excluding duties)</w:t>
      </w:r>
    </w:p>
    <w:p>
      <w:pPr>
        <w:spacing w:before="9"/>
        <w:ind w:left="100" w:right="0" w:firstLine="0"/>
        <w:jc w:val="left"/>
        <w:rPr>
          <w:b/>
          <w:sz w:val="24"/>
        </w:rPr>
      </w:pPr>
      <w:r>
        <w:rPr/>
        <w:br w:type="column"/>
      </w:r>
      <w:r>
        <w:rPr>
          <w:b/>
          <w:sz w:val="24"/>
        </w:rPr>
        <w:t>Figure 16b: Motor vehicles (weight = 7.3%)</w:t>
      </w:r>
    </w:p>
    <w:p>
      <w:pPr>
        <w:spacing w:after="0"/>
        <w:jc w:val="left"/>
        <w:rPr>
          <w:sz w:val="24"/>
        </w:rPr>
        <w:sectPr>
          <w:type w:val="continuous"/>
          <w:pgSz w:w="11920" w:h="16840"/>
          <w:pgMar w:top="1180" w:bottom="280" w:left="1100" w:right="720"/>
          <w:cols w:num="2" w:equalWidth="0">
            <w:col w:w="4070" w:space="1030"/>
            <w:col w:w="5000"/>
          </w:cols>
        </w:sectPr>
      </w:pPr>
    </w:p>
    <w:p>
      <w:pPr>
        <w:spacing w:line="352" w:lineRule="auto" w:before="144"/>
        <w:ind w:left="4015" w:right="30" w:hanging="135"/>
        <w:jc w:val="left"/>
        <w:rPr>
          <w:sz w:val="16"/>
        </w:rPr>
      </w:pPr>
      <w:r>
        <w:rPr/>
        <w:pict>
          <v:shape style="position:absolute;margin-left:104.25pt;margin-top:11.09665pt;width:105.75pt;height:20.350pt;mso-position-horizontal-relative:page;mso-position-vertical-relative:paragraph;z-index:-253761536" type="#_x0000_t202" filled="false" stroked="false">
            <v:textbox inset="0,0,0,0">
              <w:txbxContent>
                <w:p>
                  <w:pPr>
                    <w:spacing w:line="181" w:lineRule="exact" w:before="0"/>
                    <w:ind w:left="0" w:right="0" w:firstLine="0"/>
                    <w:jc w:val="right"/>
                    <w:rPr>
                      <w:sz w:val="16"/>
                    </w:rPr>
                  </w:pPr>
                  <w:r>
                    <w:rPr>
                      <w:w w:val="105"/>
                      <w:sz w:val="16"/>
                    </w:rPr>
                    <w:t>Output prices (weight =</w:t>
                  </w:r>
                  <w:r>
                    <w:rPr>
                      <w:spacing w:val="3"/>
                      <w:w w:val="105"/>
                      <w:sz w:val="16"/>
                    </w:rPr>
                    <w:t> </w:t>
                  </w:r>
                  <w:r>
                    <w:rPr>
                      <w:w w:val="105"/>
                      <w:sz w:val="16"/>
                    </w:rPr>
                    <w:t>100%)</w:t>
                  </w:r>
                </w:p>
                <w:p>
                  <w:pPr>
                    <w:spacing w:before="41"/>
                    <w:ind w:left="0" w:right="0" w:firstLine="0"/>
                    <w:jc w:val="right"/>
                    <w:rPr>
                      <w:sz w:val="16"/>
                    </w:rPr>
                  </w:pPr>
                  <w:r>
                    <w:rPr>
                      <w:spacing w:val="-1"/>
                      <w:sz w:val="16"/>
                    </w:rPr>
                    <w:t>(excluding</w:t>
                  </w:r>
                  <w:r>
                    <w:rPr>
                      <w:spacing w:val="10"/>
                      <w:sz w:val="16"/>
                    </w:rPr>
                    <w:t> </w:t>
                  </w:r>
                  <w:r>
                    <w:rPr>
                      <w:sz w:val="16"/>
                    </w:rPr>
                    <w:t>duties)</w:t>
                  </w:r>
                </w:p>
              </w:txbxContent>
            </v:textbox>
            <w10:wrap type="none"/>
          </v:shape>
        </w:pict>
      </w:r>
      <w:r>
        <w:rPr/>
        <w:pict>
          <v:group style="position:absolute;margin-left:74.625pt;margin-top:8.668750pt;width:177.75pt;height:154.15pt;mso-position-horizontal-relative:page;mso-position-vertical-relative:paragraph;z-index:-253756416" coordorigin="1493,173" coordsize="3555,3083">
            <v:shape style="position:absolute;left:1500;top:503;width:3540;height:2745" coordorigin="1500,503" coordsize="3540,2745" path="m4995,503l4995,3248,5040,3248m4995,2858l5040,2858m4995,2453l5040,2453m4995,2063l5040,2063m4995,1688l5040,1688m4995,1298l5040,1298m4995,893l5040,893m4995,503l5040,503m1500,3248l4995,3248m1500,3248l1500,3203m2115,3248l2115,3203m2715,3248l2715,3203m3330,3248l3330,3203m3930,3248l3930,3203m4530,3248l4530,3203e" filled="false" stroked="true" strokeweight=".75pt" strokecolor="#000000">
              <v:path arrowok="t"/>
              <v:stroke dashstyle="solid"/>
            </v:shape>
            <v:line style="position:absolute" from="1500,1763" to="1575,1673" stroked="true" strokeweight=".75pt" strokecolor="#ff00ff">
              <v:stroke dashstyle="solid"/>
            </v:line>
            <v:shape style="position:absolute;left:1575;top:1613;width:3345;height:1155" coordorigin="1575,1613" coordsize="3345,1155" path="m1575,1673l1650,1613,1725,1793,1800,2003,1875,2078,1965,2093,2040,2018,2115,1778,2190,1703,2265,1643,2340,1643,2415,1838,2490,1958,2565,2093,2640,2168,2715,2348,2790,2453,2880,2438,2955,2483,3030,2573,3105,2663,3180,2693,3255,2768,3330,2723,3405,2558,3480,2483,3555,2363,3615,2258,3705,2258,3780,2258,3855,2288,3930,2483,4005,2423,4080,2498,4155,2663,4230,2513,4305,2543,4380,2453,4455,2288,4530,2108,4620,2198,4695,2183,4770,2168,4845,2213,4920,2033e" filled="false" stroked="true" strokeweight=".75pt" strokecolor="#ff00ff">
              <v:path arrowok="t"/>
              <v:stroke dashstyle="solid"/>
            </v:shape>
            <v:line style="position:absolute" from="4920,2033" to="4995,1928" stroked="true" strokeweight=".75pt" strokecolor="#ff00ff">
              <v:stroke dashstyle="solid"/>
            </v:line>
            <v:shape style="position:absolute;left:1500;top:2078;width:3465;height:255" coordorigin="1500,2078" coordsize="3465,255" path="m1530,2078l1500,2078,1500,2093,1530,2093,1530,2078m1620,2078l1590,2078,1590,2093,1620,2093,1620,2078m1710,2078l1680,2078,1680,2093,1710,2093,1710,2078m1800,2078l1770,2078,1770,2093,1800,2093,1800,2078m1890,2078l1875,2078,1860,2078,1860,2093,1875,2093,1890,2093,1890,2078m1980,2078l1965,2078,1950,2078,1950,2093,1965,2093,1980,2093,1980,2078m2070,2078l2040,2078,2040,2093,2070,2093,2070,2078m2160,2078l2130,2078,2130,2093,2160,2093,2160,2078m2250,2078l2220,2078,2220,2093,2250,2093,2250,2078m2340,2078l2310,2078,2310,2093,2340,2093,2340,2078m2430,2078l2415,2078,2400,2078,2400,2093,2415,2093,2430,2093,2430,2078m2520,2078l2490,2078,2490,2093,2520,2093,2520,2078m2610,2078l2580,2078,2580,2093,2610,2093,2610,2078m2700,2078l2670,2078,2670,2093,2700,2093,2700,2078m2790,2078l2760,2078,2760,2093,2790,2093,2790,2078m2880,2078l2850,2078,2850,2093,2880,2093,2880,2078m2970,2078l2955,2078,2940,2078,2940,2093,2955,2093,2970,2093,2970,2078m3060,2078l3030,2078,3030,2093,3060,2093,3060,2078m3150,2078l3120,2078,3120,2093,3150,2093,3150,2078m3240,2078l3210,2078,3210,2093,3240,2093,3240,2078m3360,2318l3330,2318,3330,2333,3360,2333,3360,2318m3450,2318l3420,2318,3420,2333,3450,2333,3450,2318m3540,2318l3510,2318,3510,2333,3540,2333,3540,2318m3615,2318l3585,2318,3585,2333,3615,2333,3615,2318m3705,2318l3675,2318,3675,2333,3705,2333,3705,2318m3795,2318l3780,2318,3765,2318,3765,2333,3780,2333,3795,2333,3795,2318m3885,2318l3855,2318,3855,2333,3885,2333,3885,2318m3975,2318l3945,2318,3945,2333,3975,2333,3975,2318m4065,2318l4035,2318,4035,2333,4065,2333,4065,2318m4155,2318l4125,2318,4125,2333,4155,2333,4155,2318m4245,2318l4230,2318,4215,2318,4215,2333,4230,2333,4245,2333,4245,2318m4335,2318l4305,2318,4305,2333,4335,2333,4335,2318m4425,2318l4395,2318,4395,2333,4425,2333,4425,2318m4515,2318l4485,2318,4485,2333,4515,2333,4515,2318m4605,2318l4575,2318,4575,2333,4605,2333,4605,2318m4695,2318l4665,2318,4665,2333,4695,2333,4695,2318m4785,2318l4770,2318,4755,2318,4755,2333,4770,2333,4785,2333,4785,2318m4875,2318l4845,2318,4845,2333,4875,2333,4875,2318m4965,2318l4935,2318,4935,2333,4965,2333,4965,2318e" filled="true" fillcolor="#000000" stroked="false">
              <v:path arrowok="t"/>
              <v:fill type="solid"/>
            </v:shape>
            <v:rect style="position:absolute;left:1815;top:173;width:2520;height:720" filled="true" fillcolor="#ffffff" stroked="false">
              <v:fill type="solid"/>
            </v:rect>
            <w10:wrap type="none"/>
          </v:group>
        </w:pict>
      </w:r>
      <w:r>
        <w:rPr>
          <w:w w:val="105"/>
          <w:sz w:val="16"/>
        </w:rPr>
        <w:t>% oya 10</w:t>
      </w:r>
    </w:p>
    <w:p>
      <w:pPr>
        <w:spacing w:line="372" w:lineRule="auto" w:before="129"/>
        <w:ind w:left="3969" w:right="736" w:hanging="90"/>
        <w:jc w:val="left"/>
        <w:rPr>
          <w:sz w:val="16"/>
        </w:rPr>
      </w:pPr>
      <w:r>
        <w:rPr/>
        <w:br w:type="column"/>
      </w:r>
      <w:r>
        <w:rPr>
          <w:w w:val="105"/>
          <w:sz w:val="16"/>
        </w:rPr>
        <w:t>% oya 7</w:t>
      </w:r>
    </w:p>
    <w:p>
      <w:pPr>
        <w:spacing w:after="0" w:line="372" w:lineRule="auto"/>
        <w:jc w:val="left"/>
        <w:rPr>
          <w:sz w:val="16"/>
        </w:rPr>
        <w:sectPr>
          <w:type w:val="continuous"/>
          <w:pgSz w:w="11920" w:h="16840"/>
          <w:pgMar w:top="1180" w:bottom="280" w:left="1100" w:right="720"/>
          <w:cols w:num="2" w:equalWidth="0">
            <w:col w:w="4355" w:space="685"/>
            <w:col w:w="5060"/>
          </w:cols>
        </w:sectPr>
      </w:pPr>
    </w:p>
    <w:p>
      <w:pPr>
        <w:tabs>
          <w:tab w:pos="9009" w:val="left" w:leader="none"/>
        </w:tabs>
        <w:spacing w:before="110"/>
        <w:ind w:left="4015" w:right="0" w:firstLine="0"/>
        <w:jc w:val="left"/>
        <w:rPr>
          <w:sz w:val="16"/>
        </w:rPr>
      </w:pPr>
      <w:r>
        <w:rPr>
          <w:w w:val="105"/>
          <w:position w:val="1"/>
          <w:sz w:val="16"/>
        </w:rPr>
        <w:t>8</w:t>
        <w:tab/>
      </w:r>
      <w:r>
        <w:rPr>
          <w:w w:val="105"/>
          <w:sz w:val="16"/>
        </w:rPr>
        <w:t>5</w:t>
      </w:r>
    </w:p>
    <w:p>
      <w:pPr>
        <w:pStyle w:val="BodyText"/>
        <w:spacing w:before="5"/>
        <w:rPr>
          <w:sz w:val="9"/>
        </w:rPr>
      </w:pPr>
    </w:p>
    <w:p>
      <w:pPr>
        <w:tabs>
          <w:tab w:pos="9009" w:val="left" w:leader="none"/>
        </w:tabs>
        <w:spacing w:before="98"/>
        <w:ind w:left="4015" w:right="0" w:firstLine="0"/>
        <w:jc w:val="left"/>
        <w:rPr>
          <w:sz w:val="16"/>
        </w:rPr>
      </w:pPr>
      <w:r>
        <w:rPr>
          <w:w w:val="105"/>
          <w:sz w:val="16"/>
        </w:rPr>
        <w:t>6</w:t>
        <w:tab/>
        <w:t>3</w:t>
      </w:r>
    </w:p>
    <w:p>
      <w:pPr>
        <w:pStyle w:val="BodyText"/>
        <w:spacing w:before="5"/>
        <w:rPr>
          <w:sz w:val="9"/>
        </w:rPr>
      </w:pPr>
    </w:p>
    <w:p>
      <w:pPr>
        <w:spacing w:after="0"/>
        <w:rPr>
          <w:sz w:val="9"/>
        </w:rPr>
        <w:sectPr>
          <w:type w:val="continuous"/>
          <w:pgSz w:w="11920" w:h="16840"/>
          <w:pgMar w:top="1180" w:bottom="280" w:left="1100" w:right="720"/>
        </w:sectPr>
      </w:pPr>
    </w:p>
    <w:p>
      <w:pPr>
        <w:spacing w:before="97"/>
        <w:ind w:left="4015" w:right="0" w:firstLine="0"/>
        <w:jc w:val="left"/>
        <w:rPr>
          <w:sz w:val="16"/>
        </w:rPr>
      </w:pPr>
      <w:r>
        <w:rPr>
          <w:w w:val="102"/>
          <w:sz w:val="16"/>
        </w:rPr>
        <w:t>4</w:t>
      </w:r>
    </w:p>
    <w:p>
      <w:pPr>
        <w:pStyle w:val="BodyText"/>
        <w:spacing w:before="10"/>
        <w:rPr>
          <w:sz w:val="17"/>
        </w:rPr>
      </w:pPr>
    </w:p>
    <w:p>
      <w:pPr>
        <w:spacing w:before="1"/>
        <w:ind w:left="4015" w:right="0" w:firstLine="0"/>
        <w:jc w:val="left"/>
        <w:rPr>
          <w:sz w:val="16"/>
        </w:rPr>
      </w:pPr>
      <w:r>
        <w:rPr>
          <w:w w:val="102"/>
          <w:sz w:val="16"/>
        </w:rPr>
        <w:t>2</w:t>
      </w:r>
    </w:p>
    <w:p>
      <w:pPr>
        <w:pStyle w:val="BodyText"/>
        <w:spacing w:before="7"/>
        <w:rPr>
          <w:sz w:val="16"/>
        </w:rPr>
      </w:pPr>
    </w:p>
    <w:p>
      <w:pPr>
        <w:spacing w:before="0"/>
        <w:ind w:left="4015" w:right="0" w:firstLine="0"/>
        <w:jc w:val="left"/>
        <w:rPr>
          <w:sz w:val="16"/>
        </w:rPr>
      </w:pPr>
      <w:r>
        <w:rPr>
          <w:w w:val="102"/>
          <w:sz w:val="16"/>
        </w:rPr>
        <w:t>0</w:t>
      </w:r>
    </w:p>
    <w:p>
      <w:pPr>
        <w:pStyle w:val="BodyText"/>
        <w:spacing w:before="2"/>
        <w:rPr>
          <w:sz w:val="19"/>
        </w:rPr>
      </w:pPr>
    </w:p>
    <w:p>
      <w:pPr>
        <w:spacing w:before="0"/>
        <w:ind w:left="4015" w:right="0" w:firstLine="0"/>
        <w:jc w:val="left"/>
        <w:rPr>
          <w:sz w:val="16"/>
        </w:rPr>
      </w:pPr>
      <w:r>
        <w:rPr>
          <w:spacing w:val="6"/>
          <w:w w:val="105"/>
          <w:sz w:val="16"/>
        </w:rPr>
        <w:t>-2</w:t>
      </w:r>
    </w:p>
    <w:p>
      <w:pPr>
        <w:pStyle w:val="BodyText"/>
        <w:spacing w:before="11"/>
        <w:rPr>
          <w:sz w:val="17"/>
        </w:rPr>
      </w:pPr>
    </w:p>
    <w:p>
      <w:pPr>
        <w:spacing w:before="0"/>
        <w:ind w:left="4015" w:right="0" w:firstLine="0"/>
        <w:jc w:val="left"/>
        <w:rPr>
          <w:sz w:val="16"/>
        </w:rPr>
      </w:pPr>
      <w:r>
        <w:rPr>
          <w:spacing w:val="6"/>
          <w:w w:val="105"/>
          <w:sz w:val="16"/>
        </w:rPr>
        <w:t>-4</w:t>
      </w:r>
    </w:p>
    <w:p>
      <w:pPr>
        <w:tabs>
          <w:tab w:pos="834" w:val="left" w:leader="none"/>
          <w:tab w:pos="1434" w:val="left" w:leader="none"/>
          <w:tab w:pos="2049" w:val="left" w:leader="none"/>
          <w:tab w:pos="2649" w:val="left" w:leader="none"/>
          <w:tab w:pos="3249" w:val="left" w:leader="none"/>
        </w:tabs>
        <w:spacing w:before="56"/>
        <w:ind w:left="219" w:right="0" w:firstLine="0"/>
        <w:jc w:val="left"/>
        <w:rPr>
          <w:sz w:val="16"/>
        </w:rPr>
      </w:pPr>
      <w:r>
        <w:rPr>
          <w:spacing w:val="5"/>
          <w:w w:val="105"/>
          <w:sz w:val="16"/>
        </w:rPr>
        <w:t>1993</w:t>
        <w:tab/>
        <w:t>1995</w:t>
        <w:tab/>
        <w:t>1997</w:t>
        <w:tab/>
        <w:t>1999</w:t>
        <w:tab/>
        <w:t>2001</w:t>
        <w:tab/>
      </w:r>
      <w:r>
        <w:rPr>
          <w:spacing w:val="7"/>
          <w:w w:val="105"/>
          <w:sz w:val="16"/>
        </w:rPr>
        <w:t>2003</w:t>
      </w:r>
    </w:p>
    <w:p>
      <w:pPr>
        <w:spacing w:before="112"/>
        <w:ind w:left="3925" w:right="0" w:firstLine="0"/>
        <w:jc w:val="left"/>
        <w:rPr>
          <w:sz w:val="16"/>
        </w:rPr>
      </w:pPr>
      <w:r>
        <w:rPr/>
        <w:br w:type="column"/>
      </w:r>
      <w:r>
        <w:rPr>
          <w:w w:val="105"/>
          <w:sz w:val="16"/>
        </w:rPr>
        <w:t>1</w:t>
      </w:r>
    </w:p>
    <w:p>
      <w:pPr>
        <w:pStyle w:val="BodyText"/>
        <w:spacing w:before="10"/>
        <w:rPr>
          <w:sz w:val="17"/>
        </w:rPr>
      </w:pPr>
    </w:p>
    <w:p>
      <w:pPr>
        <w:spacing w:before="1"/>
        <w:ind w:left="3925" w:right="0" w:firstLine="0"/>
        <w:jc w:val="left"/>
        <w:rPr>
          <w:sz w:val="16"/>
        </w:rPr>
      </w:pPr>
      <w:r>
        <w:rPr>
          <w:spacing w:val="6"/>
          <w:w w:val="105"/>
          <w:sz w:val="16"/>
        </w:rPr>
        <w:t>-1</w:t>
      </w:r>
    </w:p>
    <w:p>
      <w:pPr>
        <w:pStyle w:val="BodyText"/>
        <w:spacing w:before="10"/>
        <w:rPr>
          <w:sz w:val="17"/>
        </w:rPr>
      </w:pPr>
    </w:p>
    <w:p>
      <w:pPr>
        <w:spacing w:before="0"/>
        <w:ind w:left="3925" w:right="0" w:firstLine="0"/>
        <w:jc w:val="left"/>
        <w:rPr>
          <w:sz w:val="16"/>
        </w:rPr>
      </w:pPr>
      <w:r>
        <w:rPr>
          <w:spacing w:val="6"/>
          <w:w w:val="105"/>
          <w:sz w:val="16"/>
        </w:rPr>
        <w:t>-3</w:t>
      </w:r>
    </w:p>
    <w:p>
      <w:pPr>
        <w:pStyle w:val="BodyText"/>
        <w:spacing w:before="11"/>
        <w:rPr>
          <w:sz w:val="17"/>
        </w:rPr>
      </w:pPr>
    </w:p>
    <w:p>
      <w:pPr>
        <w:spacing w:before="0"/>
        <w:ind w:left="3925" w:right="0" w:firstLine="0"/>
        <w:jc w:val="left"/>
        <w:rPr>
          <w:sz w:val="16"/>
        </w:rPr>
      </w:pPr>
      <w:r>
        <w:rPr>
          <w:spacing w:val="6"/>
          <w:w w:val="105"/>
          <w:sz w:val="16"/>
        </w:rPr>
        <w:t>-5</w:t>
      </w:r>
    </w:p>
    <w:p>
      <w:pPr>
        <w:pStyle w:val="BodyText"/>
        <w:spacing w:before="2"/>
        <w:rPr>
          <w:sz w:val="19"/>
        </w:rPr>
      </w:pPr>
    </w:p>
    <w:p>
      <w:pPr>
        <w:spacing w:before="0"/>
        <w:ind w:left="3925" w:right="0" w:firstLine="0"/>
        <w:jc w:val="left"/>
        <w:rPr>
          <w:sz w:val="16"/>
        </w:rPr>
      </w:pPr>
      <w:r>
        <w:rPr>
          <w:spacing w:val="6"/>
          <w:w w:val="105"/>
          <w:sz w:val="16"/>
        </w:rPr>
        <w:t>-7</w:t>
      </w:r>
    </w:p>
    <w:p>
      <w:pPr>
        <w:tabs>
          <w:tab w:pos="819" w:val="left" w:leader="none"/>
          <w:tab w:pos="1404" w:val="left" w:leader="none"/>
          <w:tab w:pos="2004" w:val="left" w:leader="none"/>
          <w:tab w:pos="2589" w:val="left" w:leader="none"/>
          <w:tab w:pos="3174" w:val="left" w:leader="none"/>
        </w:tabs>
        <w:spacing w:before="56"/>
        <w:ind w:left="219" w:right="0" w:firstLine="0"/>
        <w:jc w:val="left"/>
        <w:rPr>
          <w:sz w:val="16"/>
        </w:rPr>
      </w:pPr>
      <w:r>
        <w:rPr>
          <w:spacing w:val="5"/>
          <w:w w:val="105"/>
          <w:sz w:val="16"/>
        </w:rPr>
        <w:t>1993</w:t>
        <w:tab/>
        <w:t>1995</w:t>
        <w:tab/>
        <w:t>1997</w:t>
        <w:tab/>
        <w:t>1999</w:t>
        <w:tab/>
        <w:t>2001</w:t>
        <w:tab/>
      </w:r>
      <w:r>
        <w:rPr>
          <w:spacing w:val="7"/>
          <w:w w:val="105"/>
          <w:sz w:val="16"/>
        </w:rPr>
        <w:t>2003</w:t>
      </w:r>
    </w:p>
    <w:p>
      <w:pPr>
        <w:spacing w:after="0"/>
        <w:jc w:val="left"/>
        <w:rPr>
          <w:sz w:val="16"/>
        </w:rPr>
        <w:sectPr>
          <w:type w:val="continuous"/>
          <w:pgSz w:w="11920" w:h="16840"/>
          <w:pgMar w:top="1180" w:bottom="280" w:left="1100" w:right="720"/>
          <w:cols w:num="2" w:equalWidth="0">
            <w:col w:w="4205" w:space="879"/>
            <w:col w:w="5016"/>
          </w:cols>
        </w:sectPr>
      </w:pPr>
    </w:p>
    <w:p>
      <w:pPr>
        <w:pStyle w:val="Heading1"/>
        <w:tabs>
          <w:tab w:pos="5199" w:val="left" w:leader="none"/>
        </w:tabs>
        <w:spacing w:before="147"/>
      </w:pPr>
      <w:r>
        <w:rPr/>
        <w:pict>
          <v:group style="position:absolute;margin-left:328.875pt;margin-top:-189.946869pt;width:173.25pt;height:173.65pt;mso-position-horizontal-relative:page;mso-position-vertical-relative:paragraph;z-index:-253755392" coordorigin="6578,-3799" coordsize="3465,3473">
            <v:shape style="position:absolute;left:6585;top:-3109;width:3450;height:2775" coordorigin="6585,-3109" coordsize="3450,2775" path="m9990,-3109l9990,-334,10035,-334m9990,-739l10035,-739m9990,-1129l10035,-1129m9990,-1534l10035,-1534m9990,-1909l10035,-1909m9990,-2314l10035,-2314m9990,-2704l10035,-2704m9990,-3109l10035,-3109m6585,-334l9990,-334m6585,-334l6585,-379m7185,-334l7185,-379m7770,-334l7770,-379m8370,-334l8370,-379m8955,-334l8955,-379m9540,-334l9540,-379e" filled="false" stroked="true" strokeweight=".75pt" strokecolor="#000000">
              <v:path arrowok="t"/>
              <v:stroke dashstyle="solid"/>
            </v:shape>
            <v:line style="position:absolute" from="6585,-2404" to="6660,-2284" stroked="true" strokeweight=".75pt" strokecolor="#ff00ff">
              <v:stroke dashstyle="solid"/>
            </v:line>
            <v:shape style="position:absolute;left:6660;top:-2749;width:3255;height:1980" coordorigin="6660,-2749" coordsize="3255,1980" path="m6660,-2284l6735,-2374,6810,-2749,6885,-2224,6960,-2209,7035,-2194,7110,-2179,7185,-2404,7260,-2449,7335,-2509,7410,-2584,7470,-2389,7545,-2359,7620,-2299,7695,-2164,7770,-2074,7845,-1999,7920,-1909,7995,-1909,8070,-1939,8145,-2119,8220,-2089,8295,-2089,8370,-2014,8445,-1834,8520,-1669,8580,-1654,8655,-1534,8730,-1489,8805,-1294,8880,-814,8955,-769,9030,-799,9105,-1084,9165,-1549,9240,-1699,9315,-1669,9390,-1654,9465,-1654,9540,-1609,9615,-1609,9690,-1669,9765,-1759,9840,-1834,9915,-1939e" filled="false" stroked="true" strokeweight=".75pt" strokecolor="#ff00ff">
              <v:path arrowok="t"/>
              <v:stroke dashstyle="solid"/>
            </v:shape>
            <v:line style="position:absolute" from="9915,-1939" to="9990,-1984" stroked="true" strokeweight=".75pt" strokecolor="#ff00ff">
              <v:stroke dashstyle="solid"/>
            </v:line>
            <v:shape style="position:absolute;left:6585;top:-2254;width:3405;height:705" coordorigin="6585,-2254" coordsize="3405,705" path="m6615,-2254l6585,-2254,6585,-2239,6615,-2239,6615,-2254m6705,-2254l6675,-2254,6675,-2239,6705,-2239,6705,-2254m6795,-2254l6765,-2254,6765,-2239,6795,-2239,6795,-2254m6885,-2254l6855,-2254,6855,-2239,6885,-2239,6885,-2254m6975,-2254l6960,-2254,6945,-2254,6945,-2239,6960,-2239,6975,-2239,6975,-2254m7065,-2254l7035,-2254,7035,-2239,7065,-2239,7065,-2254m7155,-2254l7125,-2254,7125,-2239,7155,-2239,7155,-2254m7245,-2254l7215,-2254,7215,-2239,7245,-2239,7245,-2254m7335,-2254l7305,-2254,7305,-2239,7335,-2239,7335,-2254m7425,-2254l7410,-2254,7395,-2254,7395,-2239,7410,-2239,7425,-2239,7425,-2254m7515,-2254l7485,-2254,7485,-2239,7515,-2239,7515,-2254m7605,-2254l7575,-2254,7575,-2239,7605,-2239,7605,-2254m7695,-2254l7665,-2254,7665,-2239,7695,-2239,7695,-2254m7785,-2254l7770,-2254,7755,-2254,7755,-2239,7770,-2239,7785,-2239,7785,-2254m7875,-2254l7845,-2254,7845,-2239,7875,-2239,7875,-2254m7965,-2254l7935,-2254,7935,-2239,7965,-2239,7965,-2254m8055,-2254l8025,-2254,8025,-2239,8055,-2239,8055,-2254m8145,-2254l8115,-2254,8115,-2239,8145,-2239,8145,-2254m8235,-2254l8220,-2254,8205,-2254,8205,-2239,8220,-2239,8235,-2239,8235,-2254m8400,-1564l8370,-1564,8370,-1549,8400,-1549,8400,-1564m8490,-1564l8460,-1564,8460,-1549,8490,-1549,8490,-1564m8580,-1564l8550,-1564,8550,-1549,8580,-1549,8580,-1564m8655,-1564l8625,-1564,8625,-1549,8655,-1549,8655,-1564m8745,-1564l8730,-1564,8715,-1564,8715,-1549,8730,-1549,8745,-1549,8745,-1564m8835,-1564l8805,-1564,8805,-1549,8835,-1549,8835,-1564m8925,-1564l8895,-1564,8895,-1549,8925,-1549,8925,-1564m9015,-1564l8985,-1564,8985,-1549,9015,-1549,9015,-1564m9105,-1564l9075,-1564,9075,-1549,9105,-1549,9105,-1564m9195,-1564l9165,-1564,9165,-1549,9195,-1549,9195,-1564m9285,-1564l9255,-1564,9255,-1549,9285,-1549,9285,-1564m9375,-1564l9345,-1564,9345,-1549,9375,-1549,9375,-1564m9465,-1564l9435,-1564,9435,-1549,9465,-1549,9465,-1564m9555,-1564l9540,-1564,9525,-1564,9525,-1549,9540,-1549,9555,-1549,9555,-1564m9645,-1564l9615,-1564,9615,-1549,9645,-1549,9645,-1564m9735,-1564l9705,-1564,9705,-1549,9735,-1549,9735,-1564m9825,-1564l9795,-1564,9795,-1549,9825,-1549,9825,-1564m9915,-1564l9885,-1564,9885,-1549,9915,-1549,9915,-1564m9990,-1564l9975,-1564,9975,-1549,9990,-1549,9990,-1564e" filled="true" fillcolor="#000000" stroked="false">
              <v:path arrowok="t"/>
              <v:fill type="solid"/>
            </v:shape>
            <v:rect style="position:absolute;left:7215;top:-3799;width:2625;height:1080" filled="true" fillcolor="#ffffff" stroked="false">
              <v:fill type="solid"/>
            </v:rect>
            <w10:wrap type="none"/>
          </v:group>
        </w:pict>
      </w:r>
      <w:r>
        <w:rPr/>
        <w:t>Figure 16c: Furniture (weight</w:t>
      </w:r>
      <w:r>
        <w:rPr>
          <w:spacing w:val="-2"/>
        </w:rPr>
        <w:t> </w:t>
      </w:r>
      <w:r>
        <w:rPr/>
        <w:t>=</w:t>
      </w:r>
      <w:r>
        <w:rPr>
          <w:spacing w:val="1"/>
        </w:rPr>
        <w:t> </w:t>
      </w:r>
      <w:r>
        <w:rPr/>
        <w:t>6.1%)</w:t>
        <w:tab/>
        <w:t>Figure 16d: TVs (weight =</w:t>
      </w:r>
      <w:r>
        <w:rPr>
          <w:spacing w:val="-25"/>
        </w:rPr>
        <w:t> </w:t>
      </w:r>
      <w:r>
        <w:rPr/>
        <w:t>2.0%)</w:t>
      </w:r>
    </w:p>
    <w:p>
      <w:pPr>
        <w:spacing w:line="372" w:lineRule="auto" w:before="113"/>
        <w:ind w:left="3865" w:right="4321" w:hanging="30"/>
        <w:jc w:val="left"/>
        <w:rPr>
          <w:sz w:val="16"/>
        </w:rPr>
      </w:pPr>
      <w:r>
        <w:rPr/>
        <w:pict>
          <v:shape style="position:absolute;margin-left:117.75pt;margin-top:5.79674pt;width:88.7pt;height:9.1pt;mso-position-horizontal-relative:page;mso-position-vertical-relative:paragraph;z-index:-253759488" type="#_x0000_t202" filled="false" stroked="false">
            <v:textbox inset="0,0,0,0">
              <w:txbxContent>
                <w:p>
                  <w:pPr>
                    <w:spacing w:line="181" w:lineRule="exact" w:before="0"/>
                    <w:ind w:left="0" w:right="0" w:firstLine="0"/>
                    <w:jc w:val="left"/>
                    <w:rPr>
                      <w:sz w:val="16"/>
                    </w:rPr>
                  </w:pPr>
                  <w:r>
                    <w:rPr>
                      <w:w w:val="105"/>
                      <w:sz w:val="16"/>
                    </w:rPr>
                    <w:t>Furniture (weight = 6.1%)</w:t>
                  </w:r>
                </w:p>
              </w:txbxContent>
            </v:textbox>
            <w10:wrap type="none"/>
          </v:shape>
        </w:pict>
      </w:r>
      <w:r>
        <w:rPr/>
        <w:pict>
          <v:group style="position:absolute;margin-left:74.625pt;margin-top:4.868750pt;width:170.25pt;height:158.65pt;mso-position-horizontal-relative:page;mso-position-vertical-relative:paragraph;z-index:251732992" coordorigin="1493,97" coordsize="3405,3173">
            <v:shape style="position:absolute;left:1500;top:487;width:3390;height:2775" coordorigin="1500,487" coordsize="3390,2775" path="m4845,487l4845,3262,4890,3262m4845,2857l4890,2857m4845,2467l4890,2467m4845,2062l4890,2062m4845,1687l4890,1687m4845,1282l4890,1282m4845,892l4890,892m4845,487l4890,487m1500,3262l4845,3262m1500,3262l1500,3217m2085,3262l2085,3217m2670,3262l2670,3217m3255,3262l3255,3217m3825,3262l3825,3217m4410,3262l4410,3217e" filled="false" stroked="true" strokeweight=".75pt" strokecolor="#000000">
              <v:path arrowok="t"/>
              <v:stroke dashstyle="solid"/>
            </v:shape>
            <v:line style="position:absolute" from="1500,1417" to="1575,1522" stroked="true" strokeweight=".75pt" strokecolor="#ff00ff">
              <v:stroke dashstyle="solid"/>
            </v:line>
            <v:shape style="position:absolute;left:1575;top:877;width:3195;height:1665" coordorigin="1575,877" coordsize="3195,1665" path="m1575,1522l1650,1672,1725,1792,1785,2107,1860,2002,1935,1822,2010,1882,2085,1357,2160,1312,2235,1132,2310,877,2370,952,2445,907,2520,1252,2595,1342,2670,1597,2745,1687,2820,1747,2895,1882,2955,1792,3030,2107,3105,2062,3180,2122,3255,2377,3330,2197,3405,2257,3465,2287,3525,2287,3600,2302,3675,2287,3750,2302,3825,2482,3900,2467,3975,2482,4035,2542,4110,2287,4185,2212,4260,2152,4335,2032,4410,1837,4485,1612,4560,1687,4620,1717,4695,1942,4770,2302e" filled="false" stroked="true" strokeweight=".75pt" strokecolor="#ff00ff">
              <v:path arrowok="t"/>
              <v:stroke dashstyle="solid"/>
            </v:shape>
            <v:line style="position:absolute" from="4770,2302" to="4845,2332" stroked="true" strokeweight=".75pt" strokecolor="#ff00ff">
              <v:stroke dashstyle="solid"/>
            </v:line>
            <v:shape style="position:absolute;left:1500;top:1582;width:3300;height:600" coordorigin="1500,1582" coordsize="3300,600" path="m1530,1582l1500,1582,1500,1597,1530,1597,1530,1582m1620,1582l1590,1582,1590,1597,1620,1597,1620,1582m1710,1582l1680,1582,1680,1597,1710,1597,1710,1582m1800,1582l1785,1582,1770,1582,1770,1597,1785,1597,1800,1597,1800,1582m1890,1582l1860,1582,1860,1597,1890,1597,1890,1582m1980,1582l1950,1582,1950,1597,1980,1597,1980,1582m2070,1582l2040,1582,2040,1597,2070,1597,2070,1582m2160,1582l2130,1582,2130,1597,2160,1597,2160,1582m2250,1582l2235,1582,2220,1582,2220,1597,2235,1597,2250,1597,2250,1582m2340,1582l2310,1582,2310,1597,2340,1597,2340,1582m2430,1582l2400,1582,2400,1597,2430,1597,2430,1582m2520,1582l2490,1582,2490,1597,2520,1597,2520,1582m2610,1582l2595,1582,2580,1582,2580,1597,2595,1597,2610,1597,2610,1582m2700,1582l2670,1582,2670,1597,2700,1597,2700,1582m2790,1582l2760,1582,2760,1597,2790,1597,2790,1582m2880,1582l2850,1582,2850,1597,2880,1597,2880,1582m2970,1582l2955,1582,2940,1582,2940,1597,2955,1597,2970,1597,2970,1582m3060,1582l3030,1582,3030,1597,3060,1597,3060,1582m3150,1582l3120,1582,3120,1597,3150,1597,3150,1582m3285,2167l3255,2167,3255,2182,3285,2182,3285,2167m3375,2167l3345,2167,3345,2182,3375,2182,3375,2167m3465,2167l3435,2167,3435,2182,3465,2182,3465,2167m3540,2167l3525,2167,3510,2167,3510,2182,3525,2182,3540,2182,3540,2167m3630,2167l3600,2167,3600,2182,3630,2182,3630,2167m3720,2167l3690,2167,3690,2182,3720,2182,3720,2167m3810,2167l3780,2167,3780,2182,3810,2182,3810,2167m3900,2167l3870,2167,3870,2182,3900,2182,3900,2167m3990,2167l3975,2167,3960,2167,3960,2182,3975,2182,3990,2182,3990,2167m4080,2167l4050,2167,4050,2182,4080,2182,4080,2167m4170,2167l4140,2167,4140,2182,4170,2182,4170,2167m4260,2167l4230,2167,4230,2182,4260,2182,4260,2167m4350,2167l4335,2167,4320,2167,4320,2182,4335,2182,4350,2182,4350,2167m4440,2167l4410,2167,4410,2182,4440,2182,4440,2167m4530,2167l4500,2167,4500,2182,4530,2182,4530,2167m4620,2167l4590,2167,4590,2182,4620,2182,4620,2167m4710,2167l4695,2167,4680,2167,4680,2182,4695,2182,4710,2182,4710,2167m4800,2167l4770,2167,4770,2182,4800,2182,4800,2167e" filled="true" fillcolor="#000000" stroked="false">
              <v:path arrowok="t"/>
              <v:fill type="solid"/>
            </v:shape>
            <v:rect style="position:absolute;left:1995;top:97;width:2520;height:720" filled="true" fillcolor="#ffffff" stroked="false">
              <v:fill type="solid"/>
            </v:rect>
            <w10:wrap type="none"/>
          </v:group>
        </w:pict>
      </w:r>
      <w:r>
        <w:rPr/>
        <w:pict>
          <v:group style="position:absolute;margin-left:328.875pt;margin-top:23.99375pt;width:168.75pt;height:145.5pt;mso-position-horizontal-relative:page;mso-position-vertical-relative:paragraph;z-index:-253753344" coordorigin="6578,480" coordsize="3375,2910">
            <v:shape style="position:absolute;left:6585;top:487;width:3360;height:2895" coordorigin="6585,487" coordsize="3360,2895" path="m9900,487l9900,3382,9945,3382m9900,2692l9945,2692m9900,2002l9945,2002m9900,1312l9945,1312m9900,622l9945,622m6585,3382l9900,3382m6585,3382l6585,3322m7155,3382l7155,3322m7725,3382l7725,3322m8310,3382l8310,3322m8895,3382l8895,3322m9465,3382l9465,3322e" filled="false" stroked="true" strokeweight=".75pt" strokecolor="#000000">
              <v:path arrowok="t"/>
              <v:stroke dashstyle="solid"/>
            </v:shape>
            <v:shape style="position:absolute;left:6585;top:1162;width:3240;height:2115" coordorigin="6585,1162" coordsize="3240,2115" path="m6585,1792l6645,1597,6720,1522,6795,1162,6870,1192,6945,1417,7020,1582,7080,1567,7155,1867,7230,1822,7305,1612,7380,1552,7440,1207,7515,1192,7590,1237,7665,1312,7725,1357,7800,1267,7875,1312,7950,1447,8025,1462,8100,1507,8160,1492,8235,1417,8310,1417,8385,1462,8460,1462,8520,1492,8595,1492,8670,1492,8745,1732,8820,2017,8895,2002,8955,2092,9030,2032,9105,1657,9180,2407,9255,3277,9315,3217,9390,3232,9465,2497,9540,1447,9615,1357,9690,1387,9750,1387,9825,1417e" filled="false" stroked="true" strokeweight=".75pt" strokecolor="#ff00ff">
              <v:path arrowok="t"/>
              <v:stroke dashstyle="solid"/>
            </v:shape>
            <v:line style="position:absolute" from="9825,1417" to="9900,1432" stroked="true" strokeweight=".75pt" strokecolor="#ff00ff">
              <v:stroke dashstyle="solid"/>
            </v:line>
            <v:shape style="position:absolute;left:6585;top:1447;width:3255;height:450" coordorigin="6585,1447" coordsize="3255,450" path="m6615,1447l6585,1447,6585,1462,6615,1462,6615,1447m6735,1447l6720,1447,6690,1447,6690,1462,6720,1462,6735,1462,6735,1447m6840,1447l6810,1447,6810,1462,6840,1462,6840,1447m6960,1447l6945,1447,6930,1447,6930,1462,6945,1462,6960,1462,6960,1447m7080,1447l7035,1447,7035,1462,7080,1462,7080,1447m7200,1447l7160,1447,7155,1447,7155,1462,7160,1462,7200,1462,7200,1447m7310,1447l7305,1447,7275,1447,7275,1462,7305,1462,7310,1462,7310,1447m7425,1447l7380,1447,7380,1462,7425,1462,7425,1447m7545,1447l7515,1447,7500,1447,7500,1462,7515,1462,7545,1462,7545,1447m7650,1447l7620,1447,7620,1462,7650,1462,7650,1447m7770,1447l7730,1447,7725,1447,7725,1462,7730,1462,7770,1462,7770,1447m7890,1447l7875,1447,7845,1447,7845,1462,7875,1462,7890,1462,7890,1447m7995,1447l7965,1447,7965,1462,7995,1462,7995,1447m8115,1447l8100,1447,8070,1447,8070,1462,8100,1462,8115,1462,8115,1447m8235,1447l8190,1447,8190,1462,8235,1462,8235,1447m8355,1882l8310,1882,8310,1897,8355,1897,8355,1882m8465,1882l8460,1882,8430,1882,8430,1897,8460,1897,8465,1897,8465,1882m8580,1882l8535,1882,8535,1897,8580,1897,8580,1882m8700,1882l8670,1882,8655,1882,8655,1897,8670,1897,8700,1897,8700,1882m8805,1882l8775,1882,8775,1897,8805,1897,8805,1882m8925,1882l8895,1882,8880,1882,8880,1897,8895,1897,8925,1897,8925,1882m9045,1882l9030,1882,9000,1882,9000,1897,9030,1897,9045,1897,9045,1882m9150,1882l9120,1882,9120,1897,9150,1897,9150,1882m9270,1882l9255,1882,9225,1882,9225,1897,9255,1897,9270,1897,9270,1882m9390,1882l9345,1882,9345,1897,9390,1897,9390,1882m9495,1882l9470,1882,9465,1882,9465,1897,9470,1897,9495,1897,9495,1882m9620,1882l9615,1882,9570,1882,9570,1897,9615,1897,9620,1897,9620,1882m9735,1882l9690,1882,9690,1897,9735,1897,9735,1882m9840,1882l9825,1882,9810,1882,9810,1897,9825,1897,9840,1897,9840,1882e" filled="true" fillcolor="#000000" stroked="false">
              <v:path arrowok="t"/>
              <v:fill type="solid"/>
            </v:shape>
            <v:shape style="position:absolute;left:6585;top:1162;width:3240;height:2115" coordorigin="6585,1162" coordsize="3240,2115" path="m6585,1792l6645,1597,6720,1522,6795,1162,6870,1192,6945,1417,7020,1582,7080,1567,7155,1867,7230,1822,7305,1612,7380,1552,7440,1207,7515,1192,7590,1237,7665,1312,7725,1357,7800,1267,7875,1312,7950,1447,8025,1462,8100,1507,8160,1492,8235,1417,8310,1417,8385,1462,8460,1462,8520,1492,8595,1492,8670,1492,8745,1732,8820,2017,8895,2002,8955,2092,9030,2032,9105,1657,9180,2407,9255,3277,9315,3217,9390,3232,9465,2497,9540,1447,9615,1357,9690,1387,9750,1387,9825,1417e" filled="false" stroked="true" strokeweight=".75pt" strokecolor="#ff00ff">
              <v:path arrowok="t"/>
              <v:stroke dashstyle="solid"/>
            </v:shape>
            <v:line style="position:absolute" from="9825,1417" to="9900,1432" stroked="true" strokeweight=".75pt" strokecolor="#ff00ff">
              <v:stroke dashstyle="solid"/>
            </v:line>
            <w10:wrap type="none"/>
          </v:group>
        </w:pict>
      </w:r>
      <w:r>
        <w:rPr>
          <w:w w:val="105"/>
          <w:sz w:val="16"/>
        </w:rPr>
        <w:t>% oya 8</w:t>
      </w:r>
    </w:p>
    <w:p>
      <w:pPr>
        <w:spacing w:before="120"/>
        <w:ind w:left="3865" w:right="0" w:firstLine="0"/>
        <w:jc w:val="left"/>
        <w:rPr>
          <w:sz w:val="16"/>
        </w:rPr>
      </w:pPr>
      <w:r>
        <w:rPr>
          <w:w w:val="102"/>
          <w:sz w:val="16"/>
        </w:rPr>
        <w:t>6</w:t>
      </w:r>
    </w:p>
    <w:p>
      <w:pPr>
        <w:pStyle w:val="BodyText"/>
        <w:spacing w:before="10"/>
        <w:rPr>
          <w:sz w:val="17"/>
        </w:rPr>
      </w:pPr>
    </w:p>
    <w:p>
      <w:pPr>
        <w:spacing w:before="0"/>
        <w:ind w:left="3865" w:right="0" w:firstLine="0"/>
        <w:jc w:val="left"/>
        <w:rPr>
          <w:sz w:val="16"/>
        </w:rPr>
      </w:pPr>
      <w:r>
        <w:rPr>
          <w:w w:val="102"/>
          <w:sz w:val="16"/>
        </w:rPr>
        <w:t>4</w:t>
      </w:r>
    </w:p>
    <w:p>
      <w:pPr>
        <w:pStyle w:val="BodyText"/>
        <w:spacing w:before="3"/>
        <w:rPr>
          <w:sz w:val="19"/>
        </w:rPr>
      </w:pPr>
    </w:p>
    <w:p>
      <w:pPr>
        <w:spacing w:before="0"/>
        <w:ind w:left="3865" w:right="0" w:firstLine="0"/>
        <w:jc w:val="left"/>
        <w:rPr>
          <w:sz w:val="16"/>
        </w:rPr>
      </w:pPr>
      <w:r>
        <w:rPr>
          <w:w w:val="102"/>
          <w:sz w:val="16"/>
        </w:rPr>
        <w:t>2</w:t>
      </w:r>
    </w:p>
    <w:p>
      <w:pPr>
        <w:pStyle w:val="BodyText"/>
        <w:spacing w:before="10"/>
        <w:rPr>
          <w:sz w:val="17"/>
        </w:rPr>
      </w:pPr>
    </w:p>
    <w:p>
      <w:pPr>
        <w:spacing w:before="1"/>
        <w:ind w:left="3865" w:right="0" w:firstLine="0"/>
        <w:jc w:val="left"/>
        <w:rPr>
          <w:sz w:val="16"/>
        </w:rPr>
      </w:pPr>
      <w:r>
        <w:rPr>
          <w:w w:val="102"/>
          <w:sz w:val="16"/>
        </w:rPr>
        <w:t>0</w:t>
      </w:r>
    </w:p>
    <w:p>
      <w:pPr>
        <w:pStyle w:val="BodyText"/>
        <w:rPr>
          <w:sz w:val="18"/>
        </w:rPr>
      </w:pPr>
      <w:r>
        <w:rPr/>
        <w:br w:type="column"/>
      </w:r>
      <w:r>
        <w:rPr>
          <w:sz w:val="18"/>
        </w:rPr>
      </w:r>
    </w:p>
    <w:p>
      <w:pPr>
        <w:pStyle w:val="BodyText"/>
        <w:rPr>
          <w:sz w:val="18"/>
        </w:rPr>
      </w:pPr>
    </w:p>
    <w:p>
      <w:pPr>
        <w:spacing w:line="547" w:lineRule="auto" w:before="137"/>
        <w:ind w:left="82" w:right="905" w:firstLine="0"/>
        <w:jc w:val="center"/>
        <w:rPr>
          <w:sz w:val="16"/>
        </w:rPr>
      </w:pPr>
      <w:r>
        <w:rPr>
          <w:sz w:val="16"/>
        </w:rPr>
        <w:t>% oya 5</w:t>
      </w:r>
    </w:p>
    <w:p>
      <w:pPr>
        <w:pStyle w:val="BodyText"/>
        <w:spacing w:before="7"/>
        <w:rPr>
          <w:sz w:val="23"/>
        </w:rPr>
      </w:pPr>
    </w:p>
    <w:p>
      <w:pPr>
        <w:spacing w:before="0"/>
        <w:ind w:left="0" w:right="862" w:firstLine="0"/>
        <w:jc w:val="center"/>
        <w:rPr>
          <w:sz w:val="16"/>
        </w:rPr>
      </w:pPr>
      <w:r>
        <w:rPr>
          <w:w w:val="100"/>
          <w:sz w:val="16"/>
        </w:rPr>
        <w:t>0</w:t>
      </w:r>
    </w:p>
    <w:p>
      <w:pPr>
        <w:pStyle w:val="BodyText"/>
        <w:rPr>
          <w:sz w:val="18"/>
        </w:rPr>
      </w:pPr>
    </w:p>
    <w:p>
      <w:pPr>
        <w:pStyle w:val="BodyText"/>
        <w:rPr>
          <w:sz w:val="26"/>
        </w:rPr>
      </w:pPr>
    </w:p>
    <w:p>
      <w:pPr>
        <w:spacing w:before="0"/>
        <w:ind w:left="82" w:right="875" w:firstLine="0"/>
        <w:jc w:val="center"/>
        <w:rPr>
          <w:sz w:val="16"/>
        </w:rPr>
      </w:pPr>
      <w:r>
        <w:rPr>
          <w:sz w:val="16"/>
        </w:rPr>
        <w:t>-5</w:t>
      </w:r>
    </w:p>
    <w:p>
      <w:pPr>
        <w:spacing w:after="0"/>
        <w:jc w:val="center"/>
        <w:rPr>
          <w:sz w:val="16"/>
        </w:rPr>
        <w:sectPr>
          <w:type w:val="continuous"/>
          <w:pgSz w:w="11920" w:h="16840"/>
          <w:pgMar w:top="1180" w:bottom="280" w:left="1100" w:right="720"/>
          <w:cols w:num="2" w:equalWidth="0">
            <w:col w:w="8601" w:space="84"/>
            <w:col w:w="1415"/>
          </w:cols>
        </w:sectPr>
      </w:pPr>
    </w:p>
    <w:p>
      <w:pPr>
        <w:pStyle w:val="BodyText"/>
        <w:spacing w:before="5"/>
        <w:rPr>
          <w:sz w:val="9"/>
        </w:rPr>
      </w:pPr>
    </w:p>
    <w:p>
      <w:pPr>
        <w:spacing w:before="97"/>
        <w:ind w:left="0" w:right="2219" w:firstLine="0"/>
        <w:jc w:val="center"/>
        <w:rPr>
          <w:sz w:val="16"/>
        </w:rPr>
      </w:pPr>
      <w:r>
        <w:rPr>
          <w:w w:val="105"/>
          <w:sz w:val="16"/>
        </w:rPr>
        <w:t>-2</w:t>
      </w:r>
    </w:p>
    <w:p>
      <w:pPr>
        <w:spacing w:line="167" w:lineRule="exact" w:before="56"/>
        <w:ind w:left="8386" w:right="436" w:firstLine="0"/>
        <w:jc w:val="center"/>
        <w:rPr>
          <w:sz w:val="16"/>
        </w:rPr>
      </w:pPr>
      <w:r>
        <w:rPr>
          <w:sz w:val="16"/>
        </w:rPr>
        <w:t>-10</w:t>
      </w:r>
    </w:p>
    <w:p>
      <w:pPr>
        <w:spacing w:line="167" w:lineRule="exact" w:before="0"/>
        <w:ind w:left="0" w:right="2219" w:firstLine="0"/>
        <w:jc w:val="center"/>
        <w:rPr>
          <w:sz w:val="16"/>
        </w:rPr>
      </w:pPr>
      <w:r>
        <w:rPr>
          <w:w w:val="105"/>
          <w:sz w:val="16"/>
        </w:rPr>
        <w:t>-4</w:t>
      </w:r>
    </w:p>
    <w:p>
      <w:pPr>
        <w:pStyle w:val="BodyText"/>
        <w:spacing w:before="9"/>
        <w:rPr>
          <w:sz w:val="10"/>
        </w:rPr>
      </w:pPr>
    </w:p>
    <w:p>
      <w:pPr>
        <w:spacing w:after="0"/>
        <w:rPr>
          <w:sz w:val="10"/>
        </w:rPr>
        <w:sectPr>
          <w:type w:val="continuous"/>
          <w:pgSz w:w="11920" w:h="16840"/>
          <w:pgMar w:top="1180" w:bottom="280" w:left="1100" w:right="720"/>
        </w:sectPr>
      </w:pPr>
    </w:p>
    <w:p>
      <w:pPr>
        <w:spacing w:before="97"/>
        <w:ind w:left="3865" w:right="0" w:firstLine="0"/>
        <w:jc w:val="left"/>
        <w:rPr>
          <w:sz w:val="16"/>
        </w:rPr>
      </w:pPr>
      <w:r>
        <w:rPr>
          <w:w w:val="105"/>
          <w:sz w:val="16"/>
        </w:rPr>
        <w:t>-6</w:t>
      </w:r>
    </w:p>
    <w:p>
      <w:pPr>
        <w:tabs>
          <w:tab w:pos="804" w:val="left" w:leader="none"/>
          <w:tab w:pos="1389" w:val="left" w:leader="none"/>
          <w:tab w:pos="1974" w:val="left" w:leader="none"/>
          <w:tab w:pos="2544" w:val="left" w:leader="none"/>
          <w:tab w:pos="3129" w:val="left" w:leader="none"/>
        </w:tabs>
        <w:spacing w:before="56"/>
        <w:ind w:left="219" w:right="0" w:firstLine="0"/>
        <w:jc w:val="left"/>
        <w:rPr>
          <w:sz w:val="16"/>
        </w:rPr>
      </w:pPr>
      <w:r>
        <w:rPr>
          <w:spacing w:val="5"/>
          <w:w w:val="105"/>
          <w:sz w:val="16"/>
        </w:rPr>
        <w:t>1993</w:t>
        <w:tab/>
        <w:t>1995</w:t>
        <w:tab/>
        <w:t>1997</w:t>
        <w:tab/>
        <w:t>1999</w:t>
        <w:tab/>
        <w:t>2001</w:t>
        <w:tab/>
      </w:r>
      <w:r>
        <w:rPr>
          <w:spacing w:val="7"/>
          <w:w w:val="105"/>
          <w:sz w:val="16"/>
        </w:rPr>
        <w:t>2003</w:t>
      </w:r>
    </w:p>
    <w:p>
      <w:pPr>
        <w:pStyle w:val="BodyText"/>
        <w:rPr>
          <w:sz w:val="18"/>
        </w:rPr>
      </w:pPr>
      <w:r>
        <w:rPr/>
        <w:br w:type="column"/>
      </w:r>
      <w:r>
        <w:rPr>
          <w:sz w:val="18"/>
        </w:rPr>
      </w:r>
    </w:p>
    <w:p>
      <w:pPr>
        <w:pStyle w:val="BodyText"/>
        <w:rPr>
          <w:sz w:val="23"/>
        </w:rPr>
      </w:pPr>
    </w:p>
    <w:p>
      <w:pPr>
        <w:tabs>
          <w:tab w:pos="789" w:val="left" w:leader="none"/>
          <w:tab w:pos="1374" w:val="left" w:leader="none"/>
          <w:tab w:pos="1944" w:val="left" w:leader="none"/>
          <w:tab w:pos="2529" w:val="left" w:leader="none"/>
          <w:tab w:pos="3099" w:val="left" w:leader="none"/>
        </w:tabs>
        <w:spacing w:before="1"/>
        <w:ind w:left="219" w:right="0" w:firstLine="0"/>
        <w:jc w:val="left"/>
        <w:rPr>
          <w:sz w:val="16"/>
        </w:rPr>
      </w:pPr>
      <w:r>
        <w:rPr>
          <w:sz w:val="16"/>
        </w:rPr>
        <w:t>1993</w:t>
        <w:tab/>
      </w:r>
      <w:r>
        <w:rPr>
          <w:spacing w:val="3"/>
          <w:sz w:val="16"/>
        </w:rPr>
        <w:t>1995</w:t>
        <w:tab/>
      </w:r>
      <w:r>
        <w:rPr>
          <w:sz w:val="16"/>
        </w:rPr>
        <w:t>1997</w:t>
        <w:tab/>
        <w:t>1999</w:t>
        <w:tab/>
        <w:t>2001</w:t>
        <w:tab/>
        <w:t>2003</w:t>
      </w:r>
    </w:p>
    <w:p>
      <w:pPr>
        <w:pStyle w:val="BodyText"/>
        <w:spacing w:before="10"/>
        <w:rPr>
          <w:sz w:val="18"/>
        </w:rPr>
      </w:pPr>
      <w:r>
        <w:rPr/>
        <w:br w:type="column"/>
      </w:r>
      <w:r>
        <w:rPr>
          <w:sz w:val="18"/>
        </w:rPr>
      </w:r>
    </w:p>
    <w:p>
      <w:pPr>
        <w:spacing w:before="0"/>
        <w:ind w:left="219" w:right="0" w:firstLine="0"/>
        <w:jc w:val="left"/>
        <w:rPr>
          <w:sz w:val="16"/>
        </w:rPr>
      </w:pPr>
      <w:r>
        <w:rPr>
          <w:sz w:val="16"/>
        </w:rPr>
        <w:t>-15</w:t>
      </w:r>
    </w:p>
    <w:p>
      <w:pPr>
        <w:spacing w:after="0"/>
        <w:jc w:val="left"/>
        <w:rPr>
          <w:sz w:val="16"/>
        </w:rPr>
        <w:sectPr>
          <w:type w:val="continuous"/>
          <w:pgSz w:w="11920" w:h="16840"/>
          <w:pgMar w:top="1180" w:bottom="280" w:left="1100" w:right="720"/>
          <w:cols w:num="3" w:equalWidth="0">
            <w:col w:w="4056" w:space="1045"/>
            <w:col w:w="3455" w:space="144"/>
            <w:col w:w="1400"/>
          </w:cols>
        </w:sectPr>
      </w:pPr>
    </w:p>
    <w:p>
      <w:pPr>
        <w:pStyle w:val="BodyText"/>
        <w:spacing w:before="5"/>
      </w:pPr>
    </w:p>
    <w:p>
      <w:pPr>
        <w:pStyle w:val="Heading1"/>
        <w:tabs>
          <w:tab w:pos="5099" w:val="left" w:leader="none"/>
        </w:tabs>
        <w:spacing w:before="90"/>
        <w:ind w:left="0" w:right="436"/>
        <w:jc w:val="center"/>
      </w:pPr>
      <w:r>
        <w:rPr/>
        <w:t>Figure 16e: Food products (weight</w:t>
      </w:r>
      <w:r>
        <w:rPr>
          <w:spacing w:val="-13"/>
        </w:rPr>
        <w:t> </w:t>
      </w:r>
      <w:r>
        <w:rPr/>
        <w:t>=</w:t>
      </w:r>
      <w:r>
        <w:rPr>
          <w:spacing w:val="-3"/>
        </w:rPr>
        <w:t> </w:t>
      </w:r>
      <w:r>
        <w:rPr/>
        <w:t>16.9%)</w:t>
        <w:tab/>
        <w:t>Figure 16f: Alcohol and Tobacco (weight</w:t>
      </w:r>
      <w:r>
        <w:rPr>
          <w:spacing w:val="-25"/>
        </w:rPr>
        <w:t> </w:t>
      </w:r>
      <w:r>
        <w:rPr/>
        <w:t>=</w:t>
      </w:r>
    </w:p>
    <w:p>
      <w:pPr>
        <w:spacing w:before="9"/>
        <w:ind w:left="1351" w:right="436" w:firstLine="0"/>
        <w:jc w:val="center"/>
        <w:rPr>
          <w:b/>
          <w:sz w:val="24"/>
        </w:rPr>
      </w:pPr>
      <w:r>
        <w:rPr/>
        <w:pict>
          <v:shape style="position:absolute;margin-left:110.25pt;margin-top:20.08156pt;width:111pt;height:9.1pt;mso-position-horizontal-relative:page;mso-position-vertical-relative:paragraph;z-index:-253758464" type="#_x0000_t202" filled="false" stroked="false">
            <v:textbox inset="0,0,0,0">
              <w:txbxContent>
                <w:p>
                  <w:pPr>
                    <w:spacing w:line="181" w:lineRule="exact" w:before="0"/>
                    <w:ind w:left="0" w:right="0" w:firstLine="0"/>
                    <w:jc w:val="left"/>
                    <w:rPr>
                      <w:sz w:val="16"/>
                    </w:rPr>
                  </w:pPr>
                  <w:r>
                    <w:rPr>
                      <w:w w:val="105"/>
                      <w:sz w:val="16"/>
                    </w:rPr>
                    <w:t>Food Products (weight = 16.9%)</w:t>
                  </w:r>
                </w:p>
              </w:txbxContent>
            </v:textbox>
            <w10:wrap type="none"/>
          </v:shape>
        </w:pict>
      </w:r>
      <w:r>
        <w:rPr/>
        <w:pict>
          <v:shape style="position:absolute;margin-left:353.25pt;margin-top:20.080580pt;width:131.25pt;height:9.1pt;mso-position-horizontal-relative:page;mso-position-vertical-relative:paragraph;z-index:-253757440" type="#_x0000_t202" filled="false" stroked="false">
            <v:textbox inset="0,0,0,0">
              <w:txbxContent>
                <w:p>
                  <w:pPr>
                    <w:spacing w:line="181" w:lineRule="exact" w:before="0"/>
                    <w:ind w:left="0" w:right="0" w:firstLine="0"/>
                    <w:jc w:val="left"/>
                    <w:rPr>
                      <w:sz w:val="16"/>
                    </w:rPr>
                  </w:pPr>
                  <w:r>
                    <w:rPr>
                      <w:w w:val="105"/>
                      <w:sz w:val="16"/>
                    </w:rPr>
                    <w:t>Alcohol and Tobacco (weight = 9.1%)</w:t>
                  </w:r>
                </w:p>
              </w:txbxContent>
            </v:textbox>
            <w10:wrap type="none"/>
          </v:shape>
        </w:pict>
      </w:r>
      <w:r>
        <w:rPr>
          <w:b/>
          <w:sz w:val="24"/>
        </w:rPr>
        <w:t>9.1%)</w:t>
      </w:r>
    </w:p>
    <w:p>
      <w:pPr>
        <w:spacing w:after="0"/>
        <w:jc w:val="center"/>
        <w:rPr>
          <w:sz w:val="24"/>
        </w:rPr>
        <w:sectPr>
          <w:type w:val="continuous"/>
          <w:pgSz w:w="11920" w:h="16840"/>
          <w:pgMar w:top="1180" w:bottom="280" w:left="1100" w:right="720"/>
        </w:sect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spacing w:before="11"/>
        <w:rPr>
          <w:b/>
          <w:sz w:val="22"/>
        </w:rPr>
      </w:pPr>
    </w:p>
    <w:p>
      <w:pPr>
        <w:tabs>
          <w:tab w:pos="834" w:val="left" w:leader="none"/>
          <w:tab w:pos="1449" w:val="left" w:leader="none"/>
          <w:tab w:pos="2064" w:val="left" w:leader="none"/>
          <w:tab w:pos="2664" w:val="left" w:leader="none"/>
          <w:tab w:pos="3279" w:val="left" w:leader="none"/>
        </w:tabs>
        <w:spacing w:before="0"/>
        <w:ind w:left="219" w:right="0" w:firstLine="0"/>
        <w:jc w:val="left"/>
        <w:rPr>
          <w:sz w:val="16"/>
        </w:rPr>
      </w:pPr>
      <w:r>
        <w:rPr>
          <w:spacing w:val="5"/>
          <w:w w:val="105"/>
          <w:sz w:val="16"/>
        </w:rPr>
        <w:t>1993</w:t>
        <w:tab/>
        <w:t>1995</w:t>
        <w:tab/>
        <w:t>1997</w:t>
        <w:tab/>
        <w:t>1999</w:t>
        <w:tab/>
        <w:t>2001</w:t>
        <w:tab/>
      </w:r>
      <w:r>
        <w:rPr>
          <w:spacing w:val="7"/>
          <w:w w:val="105"/>
          <w:sz w:val="16"/>
        </w:rPr>
        <w:t>2003</w:t>
      </w:r>
    </w:p>
    <w:p>
      <w:pPr>
        <w:spacing w:line="372" w:lineRule="auto" w:before="114"/>
        <w:ind w:left="324" w:right="31" w:hanging="105"/>
        <w:jc w:val="left"/>
        <w:rPr>
          <w:sz w:val="16"/>
        </w:rPr>
      </w:pPr>
      <w:r>
        <w:rPr/>
        <w:br w:type="column"/>
      </w:r>
      <w:r>
        <w:rPr>
          <w:w w:val="105"/>
          <w:sz w:val="16"/>
        </w:rPr>
        <w:t>% oya 9</w:t>
      </w:r>
    </w:p>
    <w:p>
      <w:pPr>
        <w:spacing w:before="104"/>
        <w:ind w:left="324" w:right="0" w:firstLine="0"/>
        <w:jc w:val="left"/>
        <w:rPr>
          <w:sz w:val="16"/>
        </w:rPr>
      </w:pPr>
      <w:r>
        <w:rPr/>
        <w:pict>
          <v:group style="position:absolute;margin-left:74.625pt;margin-top:-33.081249pt;width:179.25pt;height:160.15pt;mso-position-horizontal-relative:page;mso-position-vertical-relative:paragraph;z-index:251735040" coordorigin="1493,-662" coordsize="3585,3203">
            <v:shape style="position:absolute;left:1500;top:-197;width:3570;height:2730" coordorigin="1500,-197" coordsize="3570,2730" path="m5025,-197l5025,2533,5070,2533m5025,2143l5070,2143m5025,1753l5070,1753m5025,1363l5070,1363m5025,973l5070,973m5025,583l5070,583m5025,193l5070,193m5025,-197l5070,-197m1500,2533l5025,2533m1500,2533l1500,2488m2115,2533l2115,2488m2730,2533l2730,2488m3345,2533l3345,2488m3945,2533l3945,2488m4560,2533l4560,2488e" filled="false" stroked="true" strokeweight=".75pt" strokecolor="#000000">
              <v:path arrowok="t"/>
              <v:stroke dashstyle="solid"/>
            </v:shape>
            <v:line style="position:absolute" from="1500,613" to="1575,343" stroked="true" strokeweight=".75pt" strokecolor="#ff00ff">
              <v:stroke dashstyle="solid"/>
            </v:line>
            <v:shape style="position:absolute;left:1575;top:313;width:3375;height:1545" coordorigin="1575,313" coordsize="3375,1545" path="m1575,343l1650,313,1725,643,1815,1168,1890,1393,1965,1333,2040,1213,2115,1063,2190,1063,2265,1048,2340,883,2430,898,2505,808,2580,913,2655,1258,2730,1528,2805,1783,2880,1813,2955,1813,3045,1858,3120,1813,3195,1633,3270,1618,3345,1468,3420,1528,3495,1618,3570,1663,3645,1768,3720,1798,3795,1768,3870,1618,3945,1393,4020,1213,4095,1198,4185,1123,4260,1198,4335,1348,4410,1423,4485,1513,4560,1528,4635,1423,4710,1288,4800,1168,4875,1108,4950,1078e" filled="false" stroked="true" strokeweight=".75pt" strokecolor="#ff00ff">
              <v:path arrowok="t"/>
              <v:stroke dashstyle="solid"/>
            </v:shape>
            <v:line style="position:absolute" from="4950,1078" to="5025,1108" stroked="true" strokeweight=".75pt" strokecolor="#ff00ff">
              <v:stroke dashstyle="solid"/>
            </v:line>
            <v:shape style="position:absolute;left:1500;top:1198;width:3480;height:210" coordorigin="1500,1198" coordsize="3480,210" path="m1530,1198l1500,1198,1500,1213,1530,1213,1530,1198m1620,1198l1590,1198,1590,1213,1620,1213,1620,1198m1710,1198l1680,1198,1680,1213,1710,1213,1710,1198m1800,1198l1770,1198,1770,1213,1800,1213,1800,1198m1890,1198l1860,1198,1860,1213,1890,1213,1890,1198m1980,1198l1965,1198,1950,1198,1950,1213,1965,1213,1980,1213,1980,1198m2070,1198l2040,1198,2040,1213,2070,1213,2070,1198m2160,1198l2130,1198,2130,1213,2160,1213,2160,1198m2250,1198l2220,1198,2220,1213,2250,1213,2250,1198m2340,1198l2310,1198,2310,1213,2340,1213,2340,1198m2430,1198l2400,1198,2400,1213,2430,1213,2430,1198m2520,1198l2505,1198,2490,1198,2490,1213,2505,1213,2520,1213,2520,1198m2610,1198l2580,1198,2580,1213,2610,1213,2610,1198m2700,1198l2670,1198,2670,1213,2700,1213,2700,1198m2790,1198l2760,1198,2760,1213,2790,1213,2790,1198m2880,1198l2850,1198,2850,1213,2880,1213,2880,1198m2970,1198l2955,1198,2940,1198,2940,1213,2955,1213,2970,1213,2970,1198m3060,1198l3045,1198,3030,1198,3030,1213,3045,1213,3060,1213,3060,1198m3150,1198l3120,1198,3120,1213,3150,1213,3150,1198m3240,1198l3210,1198,3210,1213,3240,1213,3240,1198m3375,1393l3345,1393,3345,1408,3375,1408,3375,1393m3465,1393l3435,1393,3435,1408,3465,1408,3465,1393m3555,1393l3525,1393,3525,1408,3555,1408,3555,1393m3630,1393l3600,1393,3600,1408,3630,1408,3630,1393m3720,1393l3690,1393,3690,1408,3720,1408,3720,1393m3810,1393l3795,1393,3780,1393,3780,1408,3795,1408,3810,1408,3810,1393m3900,1393l3870,1393,3870,1408,3900,1408,3900,1393m3990,1393l3960,1393,3960,1408,3990,1408,3990,1393m4080,1393l4050,1393,4050,1408,4080,1408,4080,1393m4170,1393l4140,1393,4140,1408,4170,1408,4170,1393m4260,1393l4230,1393,4230,1408,4260,1408,4260,1393m4350,1393l4335,1393,4320,1393,4320,1408,4335,1408,4350,1408,4350,1393m4440,1393l4410,1393,4410,1408,4440,1408,4440,1393m4530,1393l4500,1393,4500,1408,4530,1408,4530,1393m4620,1393l4590,1393,4590,1408,4620,1408,4620,1393m4710,1393l4680,1393,4680,1408,4710,1408,4710,1393m4800,1393l4770,1393,4770,1408,4800,1408,4800,1393m4890,1393l4875,1393,4860,1393,4860,1408,4875,1408,4890,1408,4890,1393m4980,1393l4950,1393,4950,1408,4980,1408,4980,1393e" filled="true" fillcolor="#000000" stroked="false">
              <v:path arrowok="t"/>
              <v:fill type="solid"/>
            </v:shape>
            <v:rect style="position:absolute;left:1995;top:-662;width:2700;height:540" filled="true" fillcolor="#ffffff" stroked="false">
              <v:fill type="solid"/>
            </v:rect>
            <w10:wrap type="none"/>
          </v:group>
        </w:pict>
      </w:r>
      <w:r>
        <w:rPr>
          <w:w w:val="102"/>
          <w:sz w:val="16"/>
        </w:rPr>
        <w:t>7</w:t>
      </w:r>
    </w:p>
    <w:p>
      <w:pPr>
        <w:pStyle w:val="BodyText"/>
        <w:spacing w:before="11"/>
        <w:rPr>
          <w:sz w:val="17"/>
        </w:rPr>
      </w:pPr>
    </w:p>
    <w:p>
      <w:pPr>
        <w:spacing w:before="0"/>
        <w:ind w:left="324" w:right="0" w:firstLine="0"/>
        <w:jc w:val="left"/>
        <w:rPr>
          <w:sz w:val="16"/>
        </w:rPr>
      </w:pPr>
      <w:r>
        <w:rPr>
          <w:w w:val="102"/>
          <w:sz w:val="16"/>
        </w:rPr>
        <w:t>5</w:t>
      </w:r>
    </w:p>
    <w:p>
      <w:pPr>
        <w:pStyle w:val="BodyText"/>
        <w:spacing w:before="10"/>
        <w:rPr>
          <w:sz w:val="17"/>
        </w:rPr>
      </w:pPr>
    </w:p>
    <w:p>
      <w:pPr>
        <w:spacing w:before="0"/>
        <w:ind w:left="324" w:right="0" w:firstLine="0"/>
        <w:jc w:val="left"/>
        <w:rPr>
          <w:sz w:val="16"/>
        </w:rPr>
      </w:pPr>
      <w:r>
        <w:rPr>
          <w:w w:val="102"/>
          <w:sz w:val="16"/>
        </w:rPr>
        <w:t>3</w:t>
      </w:r>
    </w:p>
    <w:p>
      <w:pPr>
        <w:pStyle w:val="BodyText"/>
        <w:spacing w:before="11"/>
        <w:rPr>
          <w:sz w:val="17"/>
        </w:rPr>
      </w:pPr>
    </w:p>
    <w:p>
      <w:pPr>
        <w:spacing w:before="0"/>
        <w:ind w:left="324" w:right="0" w:firstLine="0"/>
        <w:jc w:val="left"/>
        <w:rPr>
          <w:sz w:val="16"/>
        </w:rPr>
      </w:pPr>
      <w:r>
        <w:rPr>
          <w:w w:val="102"/>
          <w:sz w:val="16"/>
        </w:rPr>
        <w:t>1</w:t>
      </w:r>
    </w:p>
    <w:p>
      <w:pPr>
        <w:pStyle w:val="BodyText"/>
        <w:spacing w:before="10"/>
        <w:rPr>
          <w:sz w:val="17"/>
        </w:rPr>
      </w:pPr>
    </w:p>
    <w:p>
      <w:pPr>
        <w:spacing w:before="1"/>
        <w:ind w:left="324" w:right="0" w:firstLine="0"/>
        <w:jc w:val="left"/>
        <w:rPr>
          <w:sz w:val="16"/>
        </w:rPr>
      </w:pPr>
      <w:r>
        <w:rPr>
          <w:spacing w:val="6"/>
          <w:w w:val="105"/>
          <w:sz w:val="16"/>
        </w:rPr>
        <w:t>-1</w:t>
      </w:r>
    </w:p>
    <w:p>
      <w:pPr>
        <w:pStyle w:val="BodyText"/>
        <w:spacing w:before="10"/>
        <w:rPr>
          <w:sz w:val="17"/>
        </w:rPr>
      </w:pPr>
    </w:p>
    <w:p>
      <w:pPr>
        <w:spacing w:before="0"/>
        <w:ind w:left="324" w:right="0" w:firstLine="0"/>
        <w:jc w:val="left"/>
        <w:rPr>
          <w:sz w:val="16"/>
        </w:rPr>
      </w:pPr>
      <w:r>
        <w:rPr>
          <w:spacing w:val="6"/>
          <w:w w:val="105"/>
          <w:sz w:val="16"/>
        </w:rPr>
        <w:t>-3</w:t>
      </w:r>
    </w:p>
    <w:p>
      <w:pPr>
        <w:pStyle w:val="BodyText"/>
        <w:spacing w:before="10"/>
        <w:rPr>
          <w:sz w:val="17"/>
        </w:rPr>
      </w:pPr>
    </w:p>
    <w:p>
      <w:pPr>
        <w:spacing w:before="1"/>
        <w:ind w:left="324" w:right="0" w:firstLine="0"/>
        <w:jc w:val="left"/>
        <w:rPr>
          <w:sz w:val="16"/>
        </w:rPr>
      </w:pPr>
      <w:r>
        <w:rPr>
          <w:spacing w:val="6"/>
          <w:w w:val="105"/>
          <w:sz w:val="16"/>
        </w:rPr>
        <w:t>-5</w:t>
      </w:r>
    </w:p>
    <w:p>
      <w:pPr>
        <w:pStyle w:val="BodyText"/>
        <w:rPr>
          <w:sz w:val="18"/>
        </w:rPr>
      </w:pPr>
      <w:r>
        <w:rPr/>
        <w:br w:type="column"/>
      </w:r>
      <w:r>
        <w:rPr>
          <w:sz w:val="18"/>
        </w:rPr>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tabs>
          <w:tab w:pos="804" w:val="left" w:leader="none"/>
          <w:tab w:pos="1389" w:val="left" w:leader="none"/>
          <w:tab w:pos="1974" w:val="left" w:leader="none"/>
          <w:tab w:pos="2544" w:val="left" w:leader="none"/>
          <w:tab w:pos="3129" w:val="left" w:leader="none"/>
        </w:tabs>
        <w:spacing w:before="147"/>
        <w:ind w:left="219" w:right="0" w:firstLine="0"/>
        <w:jc w:val="left"/>
        <w:rPr>
          <w:sz w:val="16"/>
        </w:rPr>
      </w:pPr>
      <w:r>
        <w:rPr>
          <w:spacing w:val="5"/>
          <w:w w:val="105"/>
          <w:sz w:val="16"/>
        </w:rPr>
        <w:t>1993</w:t>
        <w:tab/>
        <w:t>1995</w:t>
        <w:tab/>
        <w:t>1997</w:t>
        <w:tab/>
        <w:t>1999</w:t>
        <w:tab/>
        <w:t>2001</w:t>
        <w:tab/>
      </w:r>
      <w:r>
        <w:rPr>
          <w:spacing w:val="3"/>
          <w:w w:val="105"/>
          <w:sz w:val="16"/>
        </w:rPr>
        <w:t>2003</w:t>
      </w:r>
    </w:p>
    <w:p>
      <w:pPr>
        <w:spacing w:line="391" w:lineRule="auto" w:before="114"/>
        <w:ind w:left="324" w:right="661" w:hanging="106"/>
        <w:jc w:val="left"/>
        <w:rPr>
          <w:sz w:val="16"/>
        </w:rPr>
      </w:pPr>
      <w:r>
        <w:rPr/>
        <w:br w:type="column"/>
      </w:r>
      <w:r>
        <w:rPr>
          <w:w w:val="105"/>
          <w:sz w:val="16"/>
        </w:rPr>
        <w:t>% </w:t>
      </w:r>
      <w:r>
        <w:rPr>
          <w:spacing w:val="-2"/>
          <w:w w:val="105"/>
          <w:sz w:val="16"/>
        </w:rPr>
        <w:t>oya </w:t>
      </w:r>
      <w:r>
        <w:rPr>
          <w:spacing w:val="7"/>
          <w:w w:val="105"/>
          <w:sz w:val="16"/>
        </w:rPr>
        <w:t>10</w:t>
      </w:r>
    </w:p>
    <w:p>
      <w:pPr>
        <w:spacing w:before="105"/>
        <w:ind w:left="324" w:right="0" w:firstLine="0"/>
        <w:jc w:val="left"/>
        <w:rPr>
          <w:sz w:val="16"/>
        </w:rPr>
      </w:pPr>
      <w:r>
        <w:rPr/>
        <w:pict>
          <v:group style="position:absolute;margin-left:329.625pt;margin-top:-34.53125pt;width:170.25pt;height:164.65pt;mso-position-horizontal-relative:page;mso-position-vertical-relative:paragraph;z-index:251736064" coordorigin="6593,-691" coordsize="3405,3293">
            <v:shape style="position:absolute;left:6600;top:-211;width:3390;height:2805" coordorigin="6600,-211" coordsize="3390,2805" path="m9945,-211l9945,2594,9990,2594m9945,2189l9990,2189m9945,1784l9990,1784m9945,1379l9990,1379m9945,1004l9990,1004m9945,599l9990,599m9945,194l9990,194m9945,-211l9990,-211m6600,2594l9945,2594m6600,2594l6600,2549m7185,2594l7185,2549m7770,2594l7770,2549m8355,2594l8355,2549m8925,2594l8925,2549m9510,2594l9510,2549e" filled="false" stroked="true" strokeweight=".75pt" strokecolor="#000000">
              <v:path arrowok="t"/>
              <v:stroke dashstyle="solid"/>
            </v:shape>
            <v:line style="position:absolute" from="6600,809" to="6675,494" stroked="true" strokeweight=".75pt" strokecolor="#ff00ff">
              <v:stroke dashstyle="solid"/>
            </v:line>
            <v:shape style="position:absolute;left:6675;top:254;width:3195;height:1650" coordorigin="6675,254" coordsize="3195,1650" path="m6675,494l6750,344,6825,539,6885,914,6960,1019,7035,1304,7110,1319,7185,524,7260,254,7335,284,7410,284,7470,824,7545,1154,7620,1304,7695,1289,7770,1574,7845,1244,7920,854,7995,884,8055,839,8130,1154,8205,1589,8280,1634,8355,1664,8430,1619,8505,1499,8565,1889,8625,1829,8700,1709,8775,1904,8850,1514,8925,1574,9000,1664,9075,1499,9135,1304,9210,1199,9285,1289,9360,1229,9435,1349,9510,1484,9585,1394,9660,1439,9720,1409,9795,1304,9870,1139e" filled="false" stroked="true" strokeweight=".75pt" strokecolor="#ff00ff">
              <v:path arrowok="t"/>
              <v:stroke dashstyle="solid"/>
            </v:shape>
            <v:line style="position:absolute" from="9870,1139" to="9945,1424" stroked="true" strokeweight=".75pt" strokecolor="#ff00ff">
              <v:stroke dashstyle="solid"/>
            </v:line>
            <v:shape style="position:absolute;left:6600;top:929;width:3300;height:555" coordorigin="6600,929" coordsize="3300,555" path="m6630,929l6600,929,6600,944,6630,944,6630,929m6720,929l6690,929,6690,944,6720,944,6720,929m6810,929l6780,929,6780,944,6810,944,6810,929m6900,929l6885,929,6870,929,6870,944,6885,944,6900,944,6900,929m6990,929l6960,929,6960,944,6990,944,6990,929m7080,929l7050,929,7050,944,7080,944,7080,929m7170,929l7140,929,7140,944,7170,944,7170,929m7260,929l7230,929,7230,944,7260,944,7260,929m7350,929l7335,929,7320,929,7320,944,7335,944,7350,944,7350,929m7440,929l7410,929,7410,944,7440,944,7440,929m7530,929l7500,929,7500,944,7530,944,7530,929m7620,929l7590,929,7590,944,7620,944,7620,929m7710,929l7695,929,7680,929,7680,944,7695,944,7710,944,7710,929m7800,929l7770,929,7770,944,7800,944,7800,929m7890,929l7860,929,7860,944,7890,944,7890,929m7980,929l7950,929,7950,944,7980,944,7980,929m8070,929l8055,929,8040,929,8040,944,8055,944,8070,944,8070,929m8160,929l8130,929,8130,944,8160,944,8160,929m8250,929l8220,929,8220,944,8250,944,8250,929m8385,1469l8355,1469,8355,1484,8385,1484,8385,1469m8475,1469l8445,1469,8445,1484,8475,1484,8475,1469m8565,1469l8535,1469,8535,1484,8565,1484,8565,1469m8640,1469l8625,1469,8610,1469,8610,1484,8625,1484,8640,1484,8640,1469m8730,1469l8700,1469,8700,1484,8730,1484,8730,1469m8820,1469l8790,1469,8790,1484,8820,1484,8820,1469m8910,1469l8880,1469,8880,1484,8910,1484,8910,1469m9000,1469l8970,1469,8970,1484,9000,1484,9000,1469m9090,1469l9075,1469,9060,1469,9060,1484,9075,1484,9090,1484,9090,1469m9180,1469l9150,1469,9150,1484,9180,1484,9180,1469m9270,1469l9240,1469,9240,1484,9270,1484,9270,1469m9360,1469l9330,1469,9330,1484,9360,1484,9360,1469m9450,1469l9435,1469,9420,1469,9420,1484,9435,1484,9450,1484,9450,1469m9540,1469l9510,1469,9510,1484,9540,1484,9540,1469m9630,1469l9600,1469,9600,1484,9630,1484,9630,1469m9720,1469l9690,1469,9690,1484,9720,1484,9720,1469m9810,1469l9795,1469,9780,1469,9780,1484,9795,1484,9810,1484,9810,1469m9900,1469l9870,1469,9870,1484,9900,1484,9900,1469e" filled="true" fillcolor="#000000" stroked="false">
              <v:path arrowok="t"/>
              <v:fill type="solid"/>
            </v:shape>
            <v:rect style="position:absolute;left:7035;top:-691;width:2700;height:720" filled="true" fillcolor="#ffffff" stroked="false">
              <v:fill type="solid"/>
            </v:rect>
            <w10:wrap type="none"/>
          </v:group>
        </w:pict>
      </w:r>
      <w:r>
        <w:rPr>
          <w:w w:val="102"/>
          <w:sz w:val="16"/>
        </w:rPr>
        <w:t>8</w:t>
      </w:r>
    </w:p>
    <w:p>
      <w:pPr>
        <w:pStyle w:val="BodyText"/>
        <w:spacing w:before="2"/>
        <w:rPr>
          <w:sz w:val="19"/>
        </w:rPr>
      </w:pPr>
    </w:p>
    <w:p>
      <w:pPr>
        <w:spacing w:before="1"/>
        <w:ind w:left="324" w:right="0" w:firstLine="0"/>
        <w:jc w:val="left"/>
        <w:rPr>
          <w:sz w:val="16"/>
        </w:rPr>
      </w:pPr>
      <w:r>
        <w:rPr>
          <w:w w:val="102"/>
          <w:sz w:val="16"/>
        </w:rPr>
        <w:t>6</w:t>
      </w:r>
    </w:p>
    <w:p>
      <w:pPr>
        <w:pStyle w:val="BodyText"/>
        <w:spacing w:before="2"/>
        <w:rPr>
          <w:sz w:val="19"/>
        </w:rPr>
      </w:pPr>
    </w:p>
    <w:p>
      <w:pPr>
        <w:spacing w:before="0"/>
        <w:ind w:left="324" w:right="0" w:firstLine="0"/>
        <w:jc w:val="left"/>
        <w:rPr>
          <w:sz w:val="16"/>
        </w:rPr>
      </w:pPr>
      <w:r>
        <w:rPr>
          <w:w w:val="102"/>
          <w:sz w:val="16"/>
        </w:rPr>
        <w:t>4</w:t>
      </w:r>
    </w:p>
    <w:p>
      <w:pPr>
        <w:pStyle w:val="BodyText"/>
        <w:spacing w:before="10"/>
        <w:rPr>
          <w:sz w:val="17"/>
        </w:rPr>
      </w:pPr>
    </w:p>
    <w:p>
      <w:pPr>
        <w:spacing w:before="1"/>
        <w:ind w:left="324" w:right="0" w:firstLine="0"/>
        <w:jc w:val="left"/>
        <w:rPr>
          <w:sz w:val="16"/>
        </w:rPr>
      </w:pPr>
      <w:r>
        <w:rPr>
          <w:w w:val="102"/>
          <w:sz w:val="16"/>
        </w:rPr>
        <w:t>2</w:t>
      </w:r>
    </w:p>
    <w:p>
      <w:pPr>
        <w:pStyle w:val="BodyText"/>
        <w:spacing w:before="10"/>
        <w:rPr>
          <w:sz w:val="17"/>
        </w:rPr>
      </w:pPr>
    </w:p>
    <w:p>
      <w:pPr>
        <w:spacing w:before="0"/>
        <w:ind w:left="324" w:right="0" w:firstLine="0"/>
        <w:jc w:val="left"/>
        <w:rPr>
          <w:sz w:val="16"/>
        </w:rPr>
      </w:pPr>
      <w:r>
        <w:rPr>
          <w:w w:val="102"/>
          <w:sz w:val="16"/>
        </w:rPr>
        <w:t>0</w:t>
      </w:r>
    </w:p>
    <w:p>
      <w:pPr>
        <w:pStyle w:val="BodyText"/>
        <w:spacing w:before="2"/>
        <w:rPr>
          <w:sz w:val="19"/>
        </w:rPr>
      </w:pPr>
    </w:p>
    <w:p>
      <w:pPr>
        <w:spacing w:before="1"/>
        <w:ind w:left="324" w:right="0" w:firstLine="0"/>
        <w:jc w:val="left"/>
        <w:rPr>
          <w:sz w:val="16"/>
        </w:rPr>
      </w:pPr>
      <w:r>
        <w:rPr>
          <w:spacing w:val="6"/>
          <w:w w:val="105"/>
          <w:sz w:val="16"/>
        </w:rPr>
        <w:t>-2</w:t>
      </w:r>
    </w:p>
    <w:p>
      <w:pPr>
        <w:pStyle w:val="BodyText"/>
        <w:spacing w:before="2"/>
        <w:rPr>
          <w:sz w:val="19"/>
        </w:rPr>
      </w:pPr>
    </w:p>
    <w:p>
      <w:pPr>
        <w:spacing w:before="0"/>
        <w:ind w:left="324" w:right="0" w:firstLine="0"/>
        <w:jc w:val="left"/>
        <w:rPr>
          <w:sz w:val="16"/>
        </w:rPr>
      </w:pPr>
      <w:r>
        <w:rPr>
          <w:spacing w:val="6"/>
          <w:w w:val="105"/>
          <w:sz w:val="16"/>
        </w:rPr>
        <w:t>-4</w:t>
      </w:r>
    </w:p>
    <w:p>
      <w:pPr>
        <w:spacing w:after="0"/>
        <w:jc w:val="left"/>
        <w:rPr>
          <w:sz w:val="16"/>
        </w:rPr>
        <w:sectPr>
          <w:type w:val="continuous"/>
          <w:pgSz w:w="11920" w:h="16840"/>
          <w:pgMar w:top="1180" w:bottom="280" w:left="1100" w:right="720"/>
          <w:cols w:num="4" w:equalWidth="0">
            <w:col w:w="3680" w:space="40"/>
            <w:col w:w="695" w:space="685"/>
            <w:col w:w="3490" w:space="50"/>
            <w:col w:w="1460"/>
          </w:cols>
        </w:sectPr>
      </w:pPr>
    </w:p>
    <w:p>
      <w:pPr>
        <w:pStyle w:val="Heading1"/>
        <w:spacing w:before="66"/>
        <w:ind w:left="451" w:right="436"/>
        <w:jc w:val="center"/>
      </w:pPr>
      <w:r>
        <w:rPr/>
        <w:t>Figure 16 (cont’d): Manufacturing output price inflation by sector</w:t>
      </w:r>
    </w:p>
    <w:p>
      <w:pPr>
        <w:spacing w:after="0"/>
        <w:jc w:val="center"/>
        <w:sectPr>
          <w:pgSz w:w="11920" w:h="16840"/>
          <w:pgMar w:header="0" w:footer="779" w:top="740" w:bottom="960" w:left="1100" w:right="720"/>
        </w:sectPr>
      </w:pPr>
    </w:p>
    <w:p>
      <w:pPr>
        <w:spacing w:line="235" w:lineRule="auto" w:before="13"/>
        <w:ind w:left="100" w:right="2" w:firstLine="0"/>
        <w:jc w:val="left"/>
        <w:rPr>
          <w:b/>
          <w:sz w:val="24"/>
        </w:rPr>
      </w:pPr>
      <w:r>
        <w:rPr/>
        <w:pict>
          <v:group style="position:absolute;margin-left:74.625pt;margin-top:27.379063pt;width:169.5pt;height:163.15pt;mso-position-horizontal-relative:page;mso-position-vertical-relative:paragraph;z-index:251739136" coordorigin="1493,548" coordsize="3390,3263">
            <v:shape style="position:absolute;left:1500;top:1057;width:3375;height:2745" coordorigin="1500,1058" coordsize="3375,2745" path="m4830,1058l4830,3803,4875,3803m4830,3413l4875,3413m4830,3008l4875,3008m4830,2618l4875,2618m4830,2243l4875,2243m4830,1853l4875,1853m4830,1448l4875,1448m4830,1058l4875,1058m1500,3803l4830,3803m1500,3803l1500,3758m2085,3803l2085,3758m2670,3803l2670,3758m3240,3803l3240,3758m3810,3803l3810,3758m4395,3803l4395,3758e" filled="false" stroked="true" strokeweight=".75pt" strokecolor="#000000">
              <v:path arrowok="t"/>
              <v:stroke dashstyle="solid"/>
            </v:shape>
            <v:line style="position:absolute" from="1500,1418" to="1575,1403" stroked="true" strokeweight=".75pt" strokecolor="#ff00ff">
              <v:stroke dashstyle="solid"/>
            </v:line>
            <v:shape style="position:absolute;left:1575;top:1117;width:3180;height:1050" coordorigin="1575,1118" coordsize="3180,1050" path="m1575,1403l1650,1568,1725,1628,1785,1598,1860,1643,1935,1658,2010,1613,2085,1253,2160,1223,2220,1238,2295,1268,2370,1253,2445,1253,2520,1178,2595,1118,2670,1268,2730,1268,2805,1343,2880,1388,2955,1523,3030,1598,3105,1538,3180,1628,3240,1733,3315,1748,3390,1853,3465,1868,3525,1793,3600,1688,3660,1673,3735,1628,3810,1808,3885,2048,3960,2093,4035,2153,4110,2168,4170,2018,4245,2003,4320,1943,4395,1943,4470,2033,4545,1958,4605,1958,4680,1958,4755,1868e" filled="false" stroked="true" strokeweight=".75pt" strokecolor="#ff00ff">
              <v:path arrowok="t"/>
              <v:stroke dashstyle="solid"/>
            </v:shape>
            <v:line style="position:absolute" from="4755,1868" to="4830,1838" stroked="true" strokeweight=".75pt" strokecolor="#ff00ff">
              <v:stroke dashstyle="solid"/>
            </v:line>
            <v:shape style="position:absolute;left:1500;top:1402;width:3285;height:495" coordorigin="1500,1403" coordsize="3285,495" path="m1530,1403l1500,1403,1500,1418,1530,1418,1530,1403m1620,1403l1590,1403,1590,1418,1620,1418,1620,1403m1710,1403l1680,1403,1680,1418,1710,1418,1710,1403m1800,1403l1785,1403,1770,1403,1770,1418,1785,1418,1800,1418,1800,1403m1890,1403l1860,1403,1860,1418,1890,1418,1890,1403m1980,1403l1950,1403,1950,1418,1980,1418,1980,1403m2070,1403l2040,1403,2040,1418,2070,1418,2070,1403m2160,1403l2130,1403,2130,1418,2160,1418,2160,1403m2250,1403l2220,1403,2220,1418,2250,1418,2250,1403m2340,1403l2310,1403,2310,1418,2340,1418,2340,1403m2430,1403l2400,1403,2400,1418,2430,1418,2430,1403m2520,1403l2490,1403,2490,1418,2520,1418,2520,1403m2610,1403l2595,1403,2580,1403,2580,1418,2595,1418,2610,1418,2610,1403m2700,1403l2670,1403,2670,1418,2700,1418,2700,1403m2790,1403l2760,1403,2760,1418,2790,1418,2790,1403m2880,1403l2850,1403,2850,1418,2880,1418,2880,1403m2970,1403l2955,1403,2940,1403,2940,1418,2955,1418,2970,1418,2970,1403m3060,1403l3030,1403,3030,1418,3060,1418,3060,1403m3150,1403l3120,1403,3120,1418,3150,1418,3150,1403m3270,1883l3240,1883,3240,1898,3270,1898,3270,1883m3360,1883l3330,1883,3330,1898,3360,1898,3360,1883m3450,1883l3420,1883,3420,1898,3450,1898,3450,1883m3525,1883l3510,1883,3510,1898,3525,1898,3525,1883m3615,1883l3600,1883,3585,1883,3585,1898,3600,1898,3615,1898,3615,1883m3705,1883l3675,1883,3675,1898,3705,1898,3705,1883m3795,1883l3765,1883,3765,1898,3795,1898,3795,1883m3885,1883l3855,1883,3855,1898,3885,1898,3885,1883m3975,1883l3960,1883,3945,1883,3945,1898,3960,1898,3975,1898,3975,1883m4065,1883l4035,1883,4035,1898,4065,1898,4065,1883m4155,1883l4125,1883,4125,1898,4155,1898,4155,1883m4245,1883l4215,1883,4215,1898,4245,1898,4245,1883m4335,1883l4320,1883,4305,1883,4305,1898,4320,1898,4335,1898,4335,1883m4425,1883l4395,1883,4395,1898,4425,1898,4425,1883m4515,1883l4485,1883,4485,1898,4515,1898,4515,1883m4605,1883l4575,1883,4575,1898,4605,1898,4605,1883m4695,1883l4680,1883,4665,1883,4665,1898,4680,1898,4695,1898,4695,1883m4785,1883l4755,1883,4755,1898,4785,1898,4785,1883e" filled="true" fillcolor="#000000" stroked="false">
              <v:path arrowok="t"/>
              <v:fill type="solid"/>
            </v:shape>
            <v:rect style="position:absolute;left:1740;top:547;width:2880;height:540" filled="true" fillcolor="#ffffff" stroked="false">
              <v:fill type="solid"/>
            </v:rect>
            <w10:wrap type="none"/>
          </v:group>
        </w:pict>
      </w:r>
      <w:r>
        <w:rPr>
          <w:b/>
          <w:sz w:val="24"/>
        </w:rPr>
        <w:t>Figure 16g: Clothing and footwear (weight = 6.5%)</w:t>
      </w:r>
    </w:p>
    <w:p>
      <w:pPr>
        <w:spacing w:line="372" w:lineRule="auto" w:before="129"/>
        <w:ind w:left="3850" w:right="497" w:hanging="106"/>
        <w:jc w:val="left"/>
        <w:rPr>
          <w:sz w:val="16"/>
        </w:rPr>
      </w:pPr>
      <w:r>
        <w:rPr/>
        <w:pict>
          <v:shape style="position:absolute;margin-left:88.5pt;margin-top:6.596651pt;width:135.75pt;height:9.1pt;mso-position-horizontal-relative:page;mso-position-vertical-relative:paragraph;z-index:-253750272" type="#_x0000_t202" filled="false" stroked="false">
            <v:textbox inset="0,0,0,0">
              <w:txbxContent>
                <w:p>
                  <w:pPr>
                    <w:spacing w:line="181" w:lineRule="exact" w:before="0"/>
                    <w:ind w:left="0" w:right="0" w:firstLine="0"/>
                    <w:jc w:val="left"/>
                    <w:rPr>
                      <w:sz w:val="16"/>
                    </w:rPr>
                  </w:pPr>
                  <w:r>
                    <w:rPr>
                      <w:w w:val="105"/>
                      <w:sz w:val="16"/>
                    </w:rPr>
                    <w:t>Clothing and Footwear (weight = 6.5%)</w:t>
                  </w:r>
                </w:p>
              </w:txbxContent>
            </v:textbox>
            <w10:wrap type="none"/>
          </v:shape>
        </w:pict>
      </w:r>
      <w:r>
        <w:rPr>
          <w:w w:val="105"/>
          <w:sz w:val="16"/>
        </w:rPr>
        <w:t>% oya 4</w:t>
      </w:r>
    </w:p>
    <w:p>
      <w:pPr>
        <w:spacing w:before="105"/>
        <w:ind w:left="3850" w:right="0" w:firstLine="0"/>
        <w:jc w:val="left"/>
        <w:rPr>
          <w:sz w:val="16"/>
        </w:rPr>
      </w:pPr>
      <w:r>
        <w:rPr>
          <w:w w:val="102"/>
          <w:sz w:val="16"/>
        </w:rPr>
        <w:t>2</w:t>
      </w:r>
    </w:p>
    <w:p>
      <w:pPr>
        <w:pStyle w:val="Heading1"/>
        <w:spacing w:line="235" w:lineRule="auto" w:before="13"/>
        <w:ind w:right="280"/>
      </w:pPr>
      <w:r>
        <w:rPr>
          <w:b w:val="0"/>
        </w:rPr>
        <w:br w:type="column"/>
      </w:r>
      <w:r>
        <w:rPr/>
        <w:t>Figure 16h: Domestic appliances (weight = 0.4%)</w:t>
      </w:r>
    </w:p>
    <w:p>
      <w:pPr>
        <w:spacing w:line="391" w:lineRule="auto" w:before="129"/>
        <w:ind w:left="3970" w:right="570" w:firstLine="15"/>
        <w:jc w:val="left"/>
        <w:rPr>
          <w:sz w:val="16"/>
        </w:rPr>
      </w:pPr>
      <w:r>
        <w:rPr/>
        <w:pict>
          <v:shape style="position:absolute;margin-left:351pt;margin-top:6.596116pt;width:122.3pt;height:9.1pt;mso-position-horizontal-relative:page;mso-position-vertical-relative:paragraph;z-index:-253749248" type="#_x0000_t202" filled="false" stroked="false">
            <v:textbox inset="0,0,0,0">
              <w:txbxContent>
                <w:p>
                  <w:pPr>
                    <w:spacing w:line="181" w:lineRule="exact" w:before="0"/>
                    <w:ind w:left="0" w:right="0" w:firstLine="0"/>
                    <w:jc w:val="left"/>
                    <w:rPr>
                      <w:sz w:val="16"/>
                    </w:rPr>
                  </w:pPr>
                  <w:r>
                    <w:rPr>
                      <w:w w:val="105"/>
                      <w:sz w:val="16"/>
                    </w:rPr>
                    <w:t>Electric appliances (weight = 0.4%)</w:t>
                  </w:r>
                </w:p>
              </w:txbxContent>
            </v:textbox>
            <w10:wrap type="none"/>
          </v:shape>
        </w:pict>
      </w:r>
      <w:r>
        <w:rPr/>
        <w:pict>
          <v:group style="position:absolute;margin-left:329.625pt;margin-top:-.33125pt;width:175.5pt;height:163.9pt;mso-position-horizontal-relative:page;mso-position-vertical-relative:paragraph;z-index:-253747200" coordorigin="6593,-7" coordsize="3510,3278">
            <v:shape style="position:absolute;left:6600;top:518;width:3495;height:2745" coordorigin="6600,518" coordsize="3495,2745" path="m10050,518l10050,3263,10095,3263m10050,2873l10095,2873m10050,2468l10095,2468m10050,2078l10095,2078m10050,1703l10095,1703m10050,1313l10095,1313m10050,908l10095,908m10050,518l10095,518m6600,3263l10050,3263m6600,3263l6600,3218m7200,3263l7200,3218m7800,3263l7800,3218m8415,3263l8415,3218m9000,3263l9000,3218m9600,3263l9600,3218e" filled="false" stroked="true" strokeweight=".75pt" strokecolor="#000000">
              <v:path arrowok="t"/>
              <v:stroke dashstyle="solid"/>
            </v:shape>
            <v:line style="position:absolute" from="6600,1193" to="6675,1418" stroked="true" strokeweight=".75pt" strokecolor="#ff00ff">
              <v:stroke dashstyle="solid"/>
            </v:line>
            <v:shape style="position:absolute;left:6675;top:638;width:3300;height:1725" coordorigin="6675,638" coordsize="3300,1725" path="m6675,1418l6750,1508,6825,1538,6900,1583,6975,1598,7050,1853,7125,1988,7200,2168,7275,1763,7350,1538,7425,1583,7500,1403,7575,1883,7650,1763,7725,1718,7800,1913,7875,1853,7950,1913,8025,2003,8100,1838,8175,1823,8250,1928,8340,2018,8415,1943,8490,2363,8565,1988,8625,848,8700,1013,8775,638,8850,788,8925,1958,9000,1853,9075,1733,9150,1793,9225,1703,9300,1658,9375,1643,9450,1688,9525,1583,9600,1523,9675,1598,9750,1688,9825,1898,9900,1988,9975,2078e" filled="false" stroked="true" strokeweight=".75pt" strokecolor="#ff00ff">
              <v:path arrowok="t"/>
              <v:stroke dashstyle="solid"/>
            </v:shape>
            <v:line style="position:absolute" from="9975,2078" to="10050,1598" stroked="true" strokeweight=".75pt" strokecolor="#ff00ff">
              <v:stroke dashstyle="solid"/>
            </v:line>
            <v:shape style="position:absolute;left:6600;top:1613;width:3450;height:135" coordorigin="6600,1613" coordsize="3450,135" path="m6630,1733l6600,1733,6600,1748,6630,1748,6630,1733m6720,1733l6690,1733,6690,1748,6720,1748,6720,1733m6810,1733l6780,1733,6780,1748,6810,1748,6810,1733m6900,1733l6870,1733,6870,1748,6900,1748,6900,1733m6990,1733l6975,1733,6960,1733,6960,1748,6975,1748,6990,1748,6990,1733m7080,1733l7050,1733,7050,1748,7080,1748,7080,1733m7170,1733l7140,1733,7140,1748,7170,1748,7170,1733m7260,1733l7230,1733,7230,1748,7260,1748,7260,1733m7350,1733l7320,1733,7320,1748,7350,1748,7350,1733m7440,1733l7425,1733,7410,1733,7410,1748,7425,1748,7440,1748,7440,1733m7530,1733l7500,1733,7500,1748,7530,1748,7530,1733m7620,1733l7590,1733,7590,1748,7620,1748,7620,1733m7710,1733l7680,1733,7680,1748,7710,1748,7710,1733m7800,1733l7770,1733,7770,1748,7800,1748,7800,1733m7890,1733l7875,1733,7860,1733,7860,1748,7875,1748,7890,1748,7890,1733m7980,1733l7950,1733,7950,1748,7980,1748,7980,1733m8070,1733l8040,1733,8040,1748,8070,1748,8070,1733m8160,1733l8130,1733,8130,1748,8160,1748,8160,1733m8250,1733l8220,1733,8220,1748,8250,1748,8250,1733m8340,1733l8310,1733,8310,1748,8340,1748,8340,1733m8445,1613l8415,1613,8415,1628,8445,1628,8445,1613m8535,1613l8505,1613,8505,1628,8535,1628,8535,1613m8625,1613l8595,1613,8595,1628,8625,1628,8625,1613m8700,1613l8670,1613,8670,1628,8700,1628,8700,1613m8790,1613l8775,1613,8760,1613,8760,1628,8775,1628,8790,1628,8790,1613m8880,1613l8850,1613,8850,1628,8880,1628,8880,1613m8970,1613l8940,1613,8940,1628,8970,1628,8970,1613m9060,1613l9030,1613,9030,1628,9060,1628,9060,1613m9150,1613l9120,1613,9120,1628,9150,1628,9150,1613m9240,1613l9225,1613,9210,1613,9210,1628,9225,1628,9240,1628,9240,1613m9330,1613l9300,1613,9300,1628,9330,1628,9330,1613m9420,1613l9390,1613,9390,1628,9420,1628,9420,1613m9510,1613l9480,1613,9480,1628,9510,1628,9510,1613m9600,1613l9570,1613,9570,1628,9600,1628,9600,1613m9690,1613l9675,1613,9660,1613,9660,1628,9675,1628,9690,1628,9690,1613m9780,1613l9750,1613,9750,1628,9780,1628,9780,1613m9870,1613l9840,1613,9840,1628,9870,1628,9870,1613m9960,1613l9930,1613,9930,1628,9960,1628,9960,1613m10050,1613l10020,1613,10020,1628,10050,1628,10050,1613e" filled="true" fillcolor="#000000" stroked="false">
              <v:path arrowok="t"/>
              <v:fill type="solid"/>
            </v:shape>
            <v:rect style="position:absolute;left:6855;top:-7;width:2880;height:540" filled="true" fillcolor="#ffffff" stroked="false">
              <v:fill type="solid"/>
            </v:rect>
            <w10:wrap type="none"/>
          </v:group>
        </w:pict>
      </w:r>
      <w:r>
        <w:rPr>
          <w:w w:val="105"/>
          <w:sz w:val="16"/>
        </w:rPr>
        <w:t>% oya 6</w:t>
      </w:r>
    </w:p>
    <w:p>
      <w:pPr>
        <w:spacing w:before="91"/>
        <w:ind w:left="3970" w:right="0" w:firstLine="0"/>
        <w:jc w:val="left"/>
        <w:rPr>
          <w:sz w:val="16"/>
        </w:rPr>
      </w:pPr>
      <w:r>
        <w:rPr>
          <w:w w:val="102"/>
          <w:sz w:val="16"/>
        </w:rPr>
        <w:t>4</w:t>
      </w:r>
    </w:p>
    <w:p>
      <w:pPr>
        <w:spacing w:after="0"/>
        <w:jc w:val="left"/>
        <w:rPr>
          <w:sz w:val="16"/>
        </w:rPr>
        <w:sectPr>
          <w:type w:val="continuous"/>
          <w:pgSz w:w="11920" w:h="16840"/>
          <w:pgMar w:top="1180" w:bottom="280" w:left="1100" w:right="720"/>
          <w:cols w:num="2" w:equalWidth="0">
            <w:col w:w="4686" w:space="414"/>
            <w:col w:w="5000"/>
          </w:cols>
        </w:sectPr>
      </w:pPr>
    </w:p>
    <w:p>
      <w:pPr>
        <w:pStyle w:val="BodyText"/>
        <w:spacing w:before="5"/>
        <w:rPr>
          <w:sz w:val="9"/>
        </w:rPr>
      </w:pPr>
    </w:p>
    <w:p>
      <w:pPr>
        <w:tabs>
          <w:tab w:pos="9069" w:val="left" w:leader="none"/>
        </w:tabs>
        <w:spacing w:before="102"/>
        <w:ind w:left="3850" w:right="0" w:firstLine="0"/>
        <w:jc w:val="left"/>
        <w:rPr>
          <w:sz w:val="16"/>
        </w:rPr>
      </w:pPr>
      <w:r>
        <w:rPr>
          <w:w w:val="105"/>
          <w:position w:val="1"/>
          <w:sz w:val="16"/>
        </w:rPr>
        <w:t>0</w:t>
        <w:tab/>
      </w:r>
      <w:r>
        <w:rPr>
          <w:w w:val="105"/>
          <w:sz w:val="16"/>
        </w:rPr>
        <w:t>2</w:t>
      </w:r>
    </w:p>
    <w:p>
      <w:pPr>
        <w:pStyle w:val="BodyText"/>
        <w:spacing w:before="1"/>
        <w:rPr>
          <w:sz w:val="17"/>
        </w:rPr>
      </w:pPr>
    </w:p>
    <w:p>
      <w:pPr>
        <w:tabs>
          <w:tab w:pos="9069" w:val="left" w:leader="none"/>
        </w:tabs>
        <w:spacing w:before="0"/>
        <w:ind w:left="3850" w:right="0" w:firstLine="0"/>
        <w:jc w:val="left"/>
        <w:rPr>
          <w:sz w:val="16"/>
        </w:rPr>
      </w:pPr>
      <w:r>
        <w:rPr>
          <w:spacing w:val="3"/>
          <w:w w:val="105"/>
          <w:position w:val="1"/>
          <w:sz w:val="16"/>
        </w:rPr>
        <w:t>-2</w:t>
        <w:tab/>
      </w:r>
      <w:r>
        <w:rPr>
          <w:w w:val="105"/>
          <w:sz w:val="16"/>
        </w:rPr>
        <w:t>0</w:t>
      </w:r>
    </w:p>
    <w:p>
      <w:pPr>
        <w:pStyle w:val="BodyText"/>
        <w:rPr>
          <w:sz w:val="17"/>
        </w:rPr>
      </w:pPr>
    </w:p>
    <w:p>
      <w:pPr>
        <w:tabs>
          <w:tab w:pos="9069" w:val="left" w:leader="none"/>
        </w:tabs>
        <w:spacing w:before="0"/>
        <w:ind w:left="3850" w:right="0" w:firstLine="0"/>
        <w:jc w:val="left"/>
        <w:rPr>
          <w:sz w:val="16"/>
        </w:rPr>
      </w:pPr>
      <w:r>
        <w:rPr>
          <w:spacing w:val="3"/>
          <w:w w:val="105"/>
          <w:position w:val="1"/>
          <w:sz w:val="16"/>
        </w:rPr>
        <w:t>-4</w:t>
        <w:tab/>
      </w:r>
      <w:r>
        <w:rPr>
          <w:spacing w:val="6"/>
          <w:w w:val="105"/>
          <w:sz w:val="16"/>
        </w:rPr>
        <w:t>-2</w:t>
      </w:r>
    </w:p>
    <w:p>
      <w:pPr>
        <w:pStyle w:val="BodyText"/>
        <w:spacing w:before="9"/>
        <w:rPr>
          <w:sz w:val="15"/>
        </w:rPr>
      </w:pPr>
    </w:p>
    <w:p>
      <w:pPr>
        <w:tabs>
          <w:tab w:pos="9069" w:val="left" w:leader="none"/>
        </w:tabs>
        <w:spacing w:before="0"/>
        <w:ind w:left="3850" w:right="0" w:firstLine="0"/>
        <w:jc w:val="left"/>
        <w:rPr>
          <w:sz w:val="16"/>
        </w:rPr>
      </w:pPr>
      <w:r>
        <w:rPr>
          <w:spacing w:val="3"/>
          <w:w w:val="105"/>
          <w:position w:val="1"/>
          <w:sz w:val="16"/>
        </w:rPr>
        <w:t>-6</w:t>
        <w:tab/>
      </w:r>
      <w:r>
        <w:rPr>
          <w:spacing w:val="6"/>
          <w:w w:val="105"/>
          <w:sz w:val="16"/>
        </w:rPr>
        <w:t>-4</w:t>
      </w:r>
    </w:p>
    <w:p>
      <w:pPr>
        <w:pStyle w:val="BodyText"/>
        <w:spacing w:before="5"/>
        <w:rPr>
          <w:sz w:val="9"/>
        </w:rPr>
      </w:pPr>
    </w:p>
    <w:p>
      <w:pPr>
        <w:spacing w:after="0"/>
        <w:rPr>
          <w:sz w:val="9"/>
        </w:rPr>
        <w:sectPr>
          <w:type w:val="continuous"/>
          <w:pgSz w:w="11920" w:h="16840"/>
          <w:pgMar w:top="1180" w:bottom="280" w:left="1100" w:right="720"/>
        </w:sectPr>
      </w:pPr>
    </w:p>
    <w:p>
      <w:pPr>
        <w:pStyle w:val="BodyText"/>
        <w:rPr>
          <w:sz w:val="18"/>
        </w:rPr>
      </w:pPr>
    </w:p>
    <w:p>
      <w:pPr>
        <w:pStyle w:val="BodyText"/>
        <w:rPr>
          <w:sz w:val="18"/>
        </w:rPr>
      </w:pPr>
    </w:p>
    <w:p>
      <w:pPr>
        <w:pStyle w:val="BodyText"/>
        <w:rPr>
          <w:sz w:val="18"/>
        </w:rPr>
      </w:pPr>
    </w:p>
    <w:p>
      <w:pPr>
        <w:tabs>
          <w:tab w:pos="805" w:val="left" w:leader="none"/>
          <w:tab w:pos="1389" w:val="left" w:leader="none"/>
          <w:tab w:pos="1959" w:val="left" w:leader="none"/>
          <w:tab w:pos="2529" w:val="left" w:leader="none"/>
          <w:tab w:pos="3114" w:val="left" w:leader="none"/>
        </w:tabs>
        <w:spacing w:before="106"/>
        <w:ind w:left="220" w:right="0" w:firstLine="0"/>
        <w:jc w:val="left"/>
        <w:rPr>
          <w:sz w:val="16"/>
        </w:rPr>
      </w:pPr>
      <w:r>
        <w:rPr>
          <w:spacing w:val="5"/>
          <w:w w:val="105"/>
          <w:sz w:val="16"/>
        </w:rPr>
        <w:t>1993</w:t>
        <w:tab/>
        <w:t>1995</w:t>
        <w:tab/>
        <w:t>1997</w:t>
        <w:tab/>
        <w:t>1999</w:t>
        <w:tab/>
        <w:t>2001</w:t>
        <w:tab/>
      </w:r>
      <w:r>
        <w:rPr>
          <w:spacing w:val="7"/>
          <w:w w:val="105"/>
          <w:sz w:val="16"/>
        </w:rPr>
        <w:t>2003</w:t>
      </w:r>
    </w:p>
    <w:p>
      <w:pPr>
        <w:spacing w:before="97"/>
        <w:ind w:left="220" w:right="0" w:firstLine="0"/>
        <w:jc w:val="left"/>
        <w:rPr>
          <w:sz w:val="16"/>
        </w:rPr>
      </w:pPr>
      <w:r>
        <w:rPr/>
        <w:br w:type="column"/>
      </w:r>
      <w:r>
        <w:rPr>
          <w:w w:val="105"/>
          <w:sz w:val="16"/>
        </w:rPr>
        <w:t>-8</w:t>
      </w:r>
    </w:p>
    <w:p>
      <w:pPr>
        <w:pStyle w:val="BodyText"/>
        <w:spacing w:before="11"/>
        <w:rPr>
          <w:sz w:val="17"/>
        </w:rPr>
      </w:pPr>
    </w:p>
    <w:p>
      <w:pPr>
        <w:spacing w:before="0"/>
        <w:ind w:left="220" w:right="0" w:firstLine="0"/>
        <w:jc w:val="left"/>
        <w:rPr>
          <w:sz w:val="16"/>
        </w:rPr>
      </w:pPr>
      <w:r>
        <w:rPr>
          <w:w w:val="105"/>
          <w:sz w:val="16"/>
        </w:rPr>
        <w:t>-10</w:t>
      </w:r>
    </w:p>
    <w:p>
      <w:pPr>
        <w:spacing w:before="112"/>
        <w:ind w:left="3970" w:right="0" w:firstLine="0"/>
        <w:jc w:val="left"/>
        <w:rPr>
          <w:sz w:val="16"/>
        </w:rPr>
      </w:pPr>
      <w:r>
        <w:rPr/>
        <w:br w:type="column"/>
      </w:r>
      <w:r>
        <w:rPr>
          <w:spacing w:val="6"/>
          <w:w w:val="105"/>
          <w:sz w:val="16"/>
        </w:rPr>
        <w:t>-6</w:t>
      </w:r>
    </w:p>
    <w:p>
      <w:pPr>
        <w:pStyle w:val="BodyText"/>
        <w:spacing w:before="11"/>
        <w:rPr>
          <w:sz w:val="17"/>
        </w:rPr>
      </w:pPr>
    </w:p>
    <w:p>
      <w:pPr>
        <w:spacing w:before="0"/>
        <w:ind w:left="3970" w:right="0" w:firstLine="0"/>
        <w:jc w:val="left"/>
        <w:rPr>
          <w:sz w:val="16"/>
        </w:rPr>
      </w:pPr>
      <w:r>
        <w:rPr>
          <w:spacing w:val="6"/>
          <w:w w:val="105"/>
          <w:sz w:val="16"/>
        </w:rPr>
        <w:t>-8</w:t>
      </w:r>
    </w:p>
    <w:p>
      <w:pPr>
        <w:tabs>
          <w:tab w:pos="820" w:val="left" w:leader="none"/>
          <w:tab w:pos="1420" w:val="left" w:leader="none"/>
          <w:tab w:pos="2035" w:val="left" w:leader="none"/>
          <w:tab w:pos="2620" w:val="left" w:leader="none"/>
          <w:tab w:pos="3220" w:val="left" w:leader="none"/>
        </w:tabs>
        <w:spacing w:before="56"/>
        <w:ind w:left="220" w:right="0" w:firstLine="0"/>
        <w:jc w:val="left"/>
        <w:rPr>
          <w:sz w:val="16"/>
        </w:rPr>
      </w:pPr>
      <w:r>
        <w:rPr>
          <w:spacing w:val="5"/>
          <w:w w:val="105"/>
          <w:sz w:val="16"/>
        </w:rPr>
        <w:t>1993</w:t>
        <w:tab/>
        <w:t>1995</w:t>
        <w:tab/>
        <w:t>1997</w:t>
        <w:tab/>
        <w:t>1999</w:t>
        <w:tab/>
        <w:t>2001</w:t>
        <w:tab/>
      </w:r>
      <w:r>
        <w:rPr>
          <w:spacing w:val="7"/>
          <w:w w:val="105"/>
          <w:sz w:val="16"/>
        </w:rPr>
        <w:t>2003</w:t>
      </w:r>
    </w:p>
    <w:p>
      <w:pPr>
        <w:spacing w:after="0"/>
        <w:jc w:val="left"/>
        <w:rPr>
          <w:sz w:val="16"/>
        </w:rPr>
        <w:sectPr>
          <w:type w:val="continuous"/>
          <w:pgSz w:w="11920" w:h="16840"/>
          <w:pgMar w:top="1180" w:bottom="280" w:left="1100" w:right="720"/>
          <w:cols w:num="3" w:equalWidth="0">
            <w:col w:w="3516" w:space="114"/>
            <w:col w:w="501" w:space="969"/>
            <w:col w:w="5000"/>
          </w:cols>
        </w:sectPr>
      </w:pPr>
    </w:p>
    <w:p>
      <w:pPr>
        <w:spacing w:line="235" w:lineRule="auto" w:before="149"/>
        <w:ind w:left="100" w:right="5648" w:firstLine="0"/>
        <w:jc w:val="left"/>
        <w:rPr>
          <w:sz w:val="16"/>
        </w:rPr>
      </w:pPr>
      <w:r>
        <w:rPr>
          <w:spacing w:val="-3"/>
          <w:w w:val="105"/>
          <w:sz w:val="16"/>
        </w:rPr>
        <w:t>Note:. Dashed lines show averages (1996 </w:t>
      </w:r>
      <w:r>
        <w:rPr>
          <w:w w:val="105"/>
          <w:sz w:val="16"/>
        </w:rPr>
        <w:t>- 1998 and 1999 - 2004) </w:t>
      </w:r>
      <w:r>
        <w:rPr>
          <w:spacing w:val="-4"/>
          <w:w w:val="105"/>
          <w:sz w:val="16"/>
        </w:rPr>
        <w:t>Source: ONS.</w:t>
      </w:r>
    </w:p>
    <w:p>
      <w:pPr>
        <w:spacing w:after="0" w:line="235" w:lineRule="auto"/>
        <w:jc w:val="left"/>
        <w:rPr>
          <w:sz w:val="16"/>
        </w:rPr>
        <w:sectPr>
          <w:type w:val="continuous"/>
          <w:pgSz w:w="11920" w:h="16840"/>
          <w:pgMar w:top="1180" w:bottom="280" w:left="1100" w:right="720"/>
        </w:sectPr>
      </w:pPr>
    </w:p>
    <w:p>
      <w:pPr>
        <w:pStyle w:val="Heading1"/>
        <w:tabs>
          <w:tab w:pos="5214" w:val="left" w:leader="none"/>
        </w:tabs>
        <w:spacing w:line="247" w:lineRule="auto" w:before="66"/>
        <w:ind w:right="2092" w:firstLine="2115"/>
      </w:pPr>
      <w:r>
        <w:rPr/>
        <w:t>Figure 17: Manufacturing productivity growth by sector Figure 17a:</w:t>
      </w:r>
      <w:r>
        <w:rPr>
          <w:spacing w:val="7"/>
        </w:rPr>
        <w:t> </w:t>
      </w:r>
      <w:r>
        <w:rPr/>
        <w:t>Motor</w:t>
      </w:r>
      <w:r>
        <w:rPr>
          <w:spacing w:val="4"/>
        </w:rPr>
        <w:t> </w:t>
      </w:r>
      <w:r>
        <w:rPr/>
        <w:t>vehicles</w:t>
        <w:tab/>
        <w:t>Figure 17b:</w:t>
      </w:r>
      <w:r>
        <w:rPr>
          <w:spacing w:val="8"/>
        </w:rPr>
        <w:t> </w:t>
      </w:r>
      <w:r>
        <w:rPr/>
        <w:t>Furniture</w:t>
      </w:r>
    </w:p>
    <w:p>
      <w:pPr>
        <w:spacing w:after="0" w:line="247" w:lineRule="auto"/>
        <w:sectPr>
          <w:pgSz w:w="11920" w:h="16840"/>
          <w:pgMar w:header="0" w:footer="779" w:top="740" w:bottom="960" w:left="1100" w:right="720"/>
        </w:sectPr>
      </w:pPr>
    </w:p>
    <w:p>
      <w:pPr>
        <w:spacing w:before="106"/>
        <w:ind w:left="2335" w:right="0" w:firstLine="0"/>
        <w:jc w:val="left"/>
        <w:rPr>
          <w:sz w:val="16"/>
        </w:rPr>
      </w:pPr>
      <w:r>
        <w:rPr>
          <w:w w:val="105"/>
          <w:sz w:val="16"/>
        </w:rPr>
        <w:t>Percentage changes on a year earlier</w:t>
      </w:r>
    </w:p>
    <w:p>
      <w:pPr>
        <w:spacing w:before="116"/>
        <w:ind w:left="4540" w:right="0" w:firstLine="0"/>
        <w:jc w:val="left"/>
        <w:rPr>
          <w:sz w:val="16"/>
        </w:rPr>
      </w:pPr>
      <w:r>
        <w:rPr/>
        <w:pict>
          <v:group style="position:absolute;margin-left:74.625pt;margin-top:9.893750pt;width:204pt;height:147pt;mso-position-horizontal-relative:page;mso-position-vertical-relative:paragraph;z-index:251741184" coordorigin="1493,198" coordsize="4080,2940">
            <v:shape style="position:absolute;left:1500;top:205;width:4065;height:2925" coordorigin="1500,205" coordsize="4065,2925" path="m5520,205l5520,3130,5565,3130m5520,2830l5565,2830m5520,2545l5565,2545m5520,2245l5565,2245m5520,1960l5565,1960m5520,1675l5565,1675m5520,1375l5565,1375m5520,1090l5565,1090m5520,790l5565,790m5520,505l5565,505m5520,205l5565,205m1500,3130l5520,3130m1500,3130l1500,3085m1950,3130l1950,3085m2400,3130l2400,3085m2850,3130l2850,3085m3300,3130l3300,3085m3735,3130l3735,3085m4170,3130l4170,3085m4620,3130l4620,3085m5070,3130l5070,3085m5520,3130l5520,3085e" filled="false" stroked="true" strokeweight=".75pt" strokecolor="#000000">
              <v:path arrowok="t"/>
              <v:stroke dashstyle="solid"/>
            </v:shape>
            <v:line style="position:absolute" from="1500,2770" to="1950,2770" stroked="true" strokeweight=".75pt" strokecolor="#000080">
              <v:stroke dashstyle="solid"/>
            </v:line>
            <v:shape style="position:absolute;left:1950;top:505;width:3120;height:2265" coordorigin="1950,505" coordsize="3120,2265" path="m1950,2770l2400,505,2850,2095,3300,2215,3735,1465,4170,2230,4620,1990,5070,1510e" filled="false" stroked="true" strokeweight=".75pt" strokecolor="#000080">
              <v:path arrowok="t"/>
              <v:stroke dashstyle="solid"/>
            </v:shape>
            <v:line style="position:absolute" from="5070,1510" to="5520,1705" stroked="true" strokeweight=".75pt" strokecolor="#000080">
              <v:stroke dashstyle="solid"/>
            </v:line>
            <v:line style="position:absolute" from="1500,1960" to="1950,1960" stroked="true" strokeweight=".75pt" strokecolor="#000000">
              <v:stroke dashstyle="solid"/>
            </v:line>
            <v:line style="position:absolute" from="1943,1960" to="5078,1960" stroked="true" strokeweight=".75pt" strokecolor="#000000">
              <v:stroke dashstyle="solid"/>
            </v:line>
            <v:line style="position:absolute" from="5070,1960" to="5520,1960" stroked="true" strokeweight=".75pt" strokecolor="#000000">
              <v:stroke dashstyle="solid"/>
            </v:line>
            <v:shape style="position:absolute;left:1500;top:1760;width:3960;height:305" coordorigin="1500,1761" coordsize="3960,305" path="m1530,2050l1500,2050,1500,2065,1530,2065,1530,2050m1620,2050l1590,2050,1590,2065,1620,2065,1620,2050m1710,2050l1680,2050,1680,2065,1710,2065,1710,2050m1800,2050l1770,2050,1770,2065,1800,2065,1800,2050m1890,2050l1860,2050,1860,2065,1890,2065,1890,2050m1980,2050l1950,2050,1950,2065,1980,2065,1980,2050m2070,2050l2040,2050,2040,2065,2070,2065,2070,2050m2160,2050l2130,2050,2130,2065,2160,2065,2160,2050m2250,2050l2220,2050,2220,2065,2250,2065,2250,2050m2340,2050l2310,2050,2310,2065,2340,2065,2340,2050m2430,2050l2400,2050,2400,2065,2430,2065,2430,2050m2520,2050l2490,2050,2490,2065,2520,2065,2520,2050m2610,2050l2580,2050,2580,2065,2610,2065,2610,2050m2700,2050l2670,2050,2670,2065,2700,2065,2700,2050m2790,2050l2760,2050,2760,2065,2790,2065,2790,2050m2880,2050l2850,2050,2850,2065,2880,2065,2880,2050m2970,2050l2940,2050,2940,2065,2970,2065,2970,2050m3060,2050l3030,2050,3030,2065,3060,2065,3060,2050m3150,2050l3120,2050,3120,2065,3150,2065,3150,2050m3240,2050l3210,2050,3210,2065,3240,2065,3240,2050m3765,1761l3735,1761,3735,1765,3765,1765,3765,1761m3840,1761l3825,1761,3825,1765,3840,1765,3840,1761m3930,1761l3900,1761,3900,1765,3930,1765,3930,1761m4020,1761l3990,1761,3990,1765,4020,1765,4020,1761m4110,1761l4080,1761,4080,1765,4110,1765,4110,1761m4200,1761l4170,1761,4170,1765,4200,1765,4200,1761m4290,1761l4260,1761,4260,1765,4290,1765,4290,1761m4380,1761l4350,1761,4350,1765,4380,1765,4380,1761m4470,1761l4440,1761,4440,1765,4470,1765,4470,1761m4560,1761l4530,1761,4530,1765,4560,1765,4560,1761m4650,1761l4620,1761,4620,1765,4650,1765,4650,1761m4740,1761l4710,1761,4710,1765,4740,1765,4740,1761m4830,1761l4800,1761,4800,1765,4830,1765,4830,1761m4920,1761l4890,1761,4890,1765,4920,1765,4920,1761m5010,1761l4980,1761,4980,1765,5010,1765,5010,1761m5100,1761l5070,1761,5070,1765,5100,1765,5100,1761m5190,1761l5160,1761,5160,1765,5190,1765,5190,1761m5280,1761l5250,1761,5250,1765,5280,1765,5280,1761m5370,1761l5340,1761,5340,1765,5370,1765,5370,1761m5460,1761l5430,1761,5430,1765,5460,1765,5460,1761e" filled="true" fillcolor="#000080" stroked="false">
              <v:path arrowok="t"/>
              <v:fill type="solid"/>
            </v:shape>
            <w10:wrap type="none"/>
          </v:group>
        </w:pict>
      </w:r>
      <w:r>
        <w:rPr>
          <w:spacing w:val="7"/>
          <w:w w:val="105"/>
          <w:sz w:val="16"/>
        </w:rPr>
        <w:t>30</w:t>
      </w:r>
    </w:p>
    <w:p>
      <w:pPr>
        <w:spacing w:before="116"/>
        <w:ind w:left="4540" w:right="0" w:firstLine="0"/>
        <w:jc w:val="left"/>
        <w:rPr>
          <w:sz w:val="16"/>
        </w:rPr>
      </w:pPr>
      <w:r>
        <w:rPr>
          <w:spacing w:val="7"/>
          <w:w w:val="105"/>
          <w:sz w:val="16"/>
        </w:rPr>
        <w:t>25</w:t>
      </w:r>
    </w:p>
    <w:p>
      <w:pPr>
        <w:spacing w:before="101"/>
        <w:ind w:left="4540" w:right="0" w:firstLine="0"/>
        <w:jc w:val="left"/>
        <w:rPr>
          <w:sz w:val="16"/>
        </w:rPr>
      </w:pPr>
      <w:r>
        <w:rPr>
          <w:spacing w:val="7"/>
          <w:w w:val="105"/>
          <w:sz w:val="16"/>
        </w:rPr>
        <w:t>20</w:t>
      </w:r>
    </w:p>
    <w:p>
      <w:pPr>
        <w:spacing w:before="116"/>
        <w:ind w:left="4540" w:right="0" w:firstLine="0"/>
        <w:jc w:val="left"/>
        <w:rPr>
          <w:sz w:val="16"/>
        </w:rPr>
      </w:pPr>
      <w:r>
        <w:rPr>
          <w:spacing w:val="7"/>
          <w:w w:val="105"/>
          <w:sz w:val="16"/>
        </w:rPr>
        <w:t>15</w:t>
      </w:r>
    </w:p>
    <w:p>
      <w:pPr>
        <w:spacing w:before="101"/>
        <w:ind w:left="4540" w:right="0" w:firstLine="0"/>
        <w:jc w:val="left"/>
        <w:rPr>
          <w:sz w:val="16"/>
        </w:rPr>
      </w:pPr>
      <w:r>
        <w:rPr>
          <w:spacing w:val="7"/>
          <w:w w:val="105"/>
          <w:sz w:val="16"/>
        </w:rPr>
        <w:t>10</w:t>
      </w:r>
    </w:p>
    <w:p>
      <w:pPr>
        <w:spacing w:before="116"/>
        <w:ind w:left="4540" w:right="0" w:firstLine="0"/>
        <w:jc w:val="left"/>
        <w:rPr>
          <w:sz w:val="16"/>
        </w:rPr>
      </w:pPr>
      <w:r>
        <w:rPr>
          <w:w w:val="102"/>
          <w:sz w:val="16"/>
        </w:rPr>
        <w:t>5</w:t>
      </w:r>
    </w:p>
    <w:p>
      <w:pPr>
        <w:spacing w:before="101"/>
        <w:ind w:left="4540" w:right="0" w:firstLine="0"/>
        <w:jc w:val="left"/>
        <w:rPr>
          <w:sz w:val="16"/>
        </w:rPr>
      </w:pPr>
      <w:r>
        <w:rPr>
          <w:w w:val="102"/>
          <w:sz w:val="16"/>
        </w:rPr>
        <w:t>0</w:t>
      </w:r>
    </w:p>
    <w:p>
      <w:pPr>
        <w:spacing w:before="101"/>
        <w:ind w:left="4540" w:right="0" w:firstLine="0"/>
        <w:jc w:val="left"/>
        <w:rPr>
          <w:sz w:val="16"/>
        </w:rPr>
      </w:pPr>
      <w:r>
        <w:rPr>
          <w:spacing w:val="6"/>
          <w:w w:val="105"/>
          <w:sz w:val="16"/>
        </w:rPr>
        <w:t>-5</w:t>
      </w:r>
    </w:p>
    <w:p>
      <w:pPr>
        <w:spacing w:before="116"/>
        <w:ind w:left="4540" w:right="0" w:firstLine="0"/>
        <w:jc w:val="left"/>
        <w:rPr>
          <w:sz w:val="16"/>
        </w:rPr>
      </w:pPr>
      <w:r>
        <w:rPr>
          <w:spacing w:val="7"/>
          <w:w w:val="105"/>
          <w:sz w:val="16"/>
        </w:rPr>
        <w:t>-10</w:t>
      </w:r>
    </w:p>
    <w:p>
      <w:pPr>
        <w:spacing w:before="101"/>
        <w:ind w:left="4540" w:right="0" w:firstLine="0"/>
        <w:jc w:val="left"/>
        <w:rPr>
          <w:sz w:val="16"/>
        </w:rPr>
      </w:pPr>
      <w:r>
        <w:rPr>
          <w:spacing w:val="7"/>
          <w:w w:val="105"/>
          <w:sz w:val="16"/>
        </w:rPr>
        <w:t>-15</w:t>
      </w:r>
    </w:p>
    <w:p>
      <w:pPr>
        <w:spacing w:before="116"/>
        <w:ind w:left="4540" w:right="0" w:firstLine="0"/>
        <w:jc w:val="left"/>
        <w:rPr>
          <w:sz w:val="16"/>
        </w:rPr>
      </w:pPr>
      <w:r>
        <w:rPr>
          <w:spacing w:val="7"/>
          <w:w w:val="105"/>
          <w:sz w:val="16"/>
        </w:rPr>
        <w:t>-20</w:t>
      </w:r>
    </w:p>
    <w:p>
      <w:pPr>
        <w:spacing w:before="56"/>
        <w:ind w:left="219" w:right="0" w:firstLine="0"/>
        <w:jc w:val="left"/>
        <w:rPr>
          <w:sz w:val="16"/>
        </w:rPr>
      </w:pPr>
      <w:r>
        <w:rPr>
          <w:w w:val="105"/>
          <w:sz w:val="16"/>
        </w:rPr>
        <w:t>1994 1995 1996 1997 1998 1999 2000 2001 2002 2003</w:t>
      </w:r>
    </w:p>
    <w:p>
      <w:pPr>
        <w:spacing w:before="106"/>
        <w:ind w:left="2349" w:right="0" w:firstLine="0"/>
        <w:jc w:val="left"/>
        <w:rPr>
          <w:sz w:val="16"/>
        </w:rPr>
      </w:pPr>
      <w:r>
        <w:rPr/>
        <w:br w:type="column"/>
      </w:r>
      <w:r>
        <w:rPr>
          <w:w w:val="105"/>
          <w:sz w:val="16"/>
        </w:rPr>
        <w:t>Percentage changes on a year</w:t>
      </w:r>
      <w:r>
        <w:rPr>
          <w:spacing w:val="26"/>
          <w:w w:val="105"/>
          <w:sz w:val="16"/>
        </w:rPr>
        <w:t> </w:t>
      </w:r>
      <w:r>
        <w:rPr>
          <w:w w:val="105"/>
          <w:sz w:val="16"/>
        </w:rPr>
        <w:t>earlier</w:t>
      </w:r>
    </w:p>
    <w:p>
      <w:pPr>
        <w:spacing w:before="116"/>
        <w:ind w:left="0" w:right="255" w:firstLine="0"/>
        <w:jc w:val="right"/>
        <w:rPr>
          <w:sz w:val="16"/>
        </w:rPr>
      </w:pPr>
      <w:r>
        <w:rPr/>
        <w:pict>
          <v:group style="position:absolute;margin-left:330.375pt;margin-top:9.893750pt;width:209.25pt;height:147.75pt;mso-position-horizontal-relative:page;mso-position-vertical-relative:paragraph;z-index:251742208" coordorigin="6608,198" coordsize="4185,2955">
            <v:shape style="position:absolute;left:6615;top:205;width:4170;height:2940" coordorigin="6615,205" coordsize="4170,2940" path="m10740,205l10740,3145,10785,3145m10740,2845l10785,2845m10740,2560l10785,2560m10740,2260l10785,2260m10740,1960l10785,1960m10740,1675l10785,1675m10740,1390l10785,1390m10740,1090l10785,1090m10740,790l10785,790m10740,505l10785,505m10740,205l10785,205m6615,3145l10740,3145m6615,3145l6615,3100m7080,3145l7080,3100m7530,3145l7530,3100m7995,3145l7995,3100m8460,3145l8460,3100m8895,3145l8895,3100m9360,3145l9360,3100m9825,3145l9825,3100m10275,3145l10275,3100m10740,3145l10740,3100e" filled="false" stroked="true" strokeweight=".75pt" strokecolor="#000000">
              <v:path arrowok="t"/>
              <v:stroke dashstyle="solid"/>
            </v:shape>
            <v:line style="position:absolute" from="6615,2980" to="7080,2980" stroked="true" strokeweight=".75pt" strokecolor="#000080">
              <v:stroke dashstyle="solid"/>
            </v:line>
            <v:shape style="position:absolute;left:7080;top:400;width:3195;height:2580" coordorigin="7080,400" coordsize="3195,2580" path="m7080,2980l7530,1570,7995,2425,8460,2470,8895,2125,9360,400,9825,1165,10275,610e" filled="false" stroked="true" strokeweight=".75pt" strokecolor="#000080">
              <v:path arrowok="t"/>
              <v:stroke dashstyle="solid"/>
            </v:shape>
            <v:line style="position:absolute" from="10275,610" to="10740,2020" stroked="true" strokeweight=".75pt" strokecolor="#000080">
              <v:stroke dashstyle="solid"/>
            </v:line>
            <v:line style="position:absolute" from="6615,1690" to="7080,1690" stroked="true" strokeweight=".75pt" strokecolor="#000000">
              <v:stroke dashstyle="solid"/>
            </v:line>
            <v:line style="position:absolute" from="7073,1690" to="10283,1690" stroked="true" strokeweight=".75pt" strokecolor="#000000">
              <v:stroke dashstyle="solid"/>
            </v:line>
            <v:line style="position:absolute" from="10275,1690" to="10740,1690" stroked="true" strokeweight=".75pt" strokecolor="#000000">
              <v:stroke dashstyle="solid"/>
            </v:line>
            <v:shape style="position:absolute;left:6615;top:1255;width:4110;height:1230" coordorigin="6615,1255" coordsize="4110,1230" path="m6645,2470l6615,2470,6615,2485,6645,2485,6645,2470m6735,2470l6705,2470,6705,2485,6735,2485,6735,2470m6825,2470l6795,2470,6795,2485,6825,2485,6825,2470m6915,2470l6885,2470,6885,2485,6915,2485,6915,2470m7005,2470l6975,2470,6975,2485,7005,2485,7005,2470m7095,2470l7080,2470,7065,2470,7065,2485,7080,2485,7095,2485,7095,2470m7185,2470l7155,2470,7155,2485,7185,2485,7185,2470m7275,2470l7245,2470,7245,2485,7275,2485,7275,2470m7365,2470l7335,2470,7335,2485,7365,2485,7365,2470m7455,2470l7425,2470,7425,2485,7455,2485,7455,2470m7545,2470l7530,2470,7515,2470,7515,2485,7530,2485,7545,2485,7545,2470m7635,2470l7605,2470,7605,2485,7635,2485,7635,2470m7725,2470l7695,2470,7695,2485,7725,2485,7725,2470m7815,2470l7785,2470,7785,2485,7815,2485,7815,2470m7905,2470l7875,2470,7875,2485,7905,2485,7905,2470m7995,2470l7965,2470,7965,2485,7995,2485,7995,2470m8085,2470l8055,2470,8055,2485,8085,2485,8085,2470m8175,2470l8145,2470,8145,2485,8175,2485,8175,2470m8265,2470l8235,2470,8235,2485,8265,2485,8265,2470m8355,2470l8325,2470,8325,2485,8355,2485,8355,2470m8445,2470l8415,2470,8415,2485,8445,2485,8445,2470m8925,1255l8895,1255,8895,1270,8925,1270,8925,1255m9015,1255l8985,1255,8985,1270,9015,1270,9015,1255m9105,1255l9075,1255,9075,1270,9105,1270,9105,1255m9195,1255l9165,1255,9165,1270,9195,1270,9195,1255m9285,1255l9255,1255,9255,1270,9285,1270,9285,1255m9375,1255l9360,1255,9345,1255,9345,1270,9360,1270,9375,1270,9375,1255m9465,1255l9435,1255,9435,1270,9465,1270,9465,1255m9555,1255l9525,1255,9525,1270,9555,1270,9555,1255m9645,1255l9615,1255,9615,1270,9645,1270,9645,1255m9735,1255l9705,1255,9705,1270,9735,1270,9735,1255m9825,1255l9795,1255,9795,1270,9825,1270,9825,1255m9915,1255l9885,1255,9885,1270,9915,1270,9915,1255m10005,1255l9975,1255,9975,1270,10005,1270,10005,1255m10095,1255l10065,1255,10065,1270,10095,1270,10095,1255m10185,1255l10155,1255,10155,1270,10185,1270,10185,1255m10275,1255l10245,1255,10245,1270,10275,1270,10275,1255m10365,1255l10335,1255,10335,1270,10365,1270,10365,1255m10455,1255l10425,1255,10425,1270,10455,1270,10455,1255m10545,1255l10515,1255,10515,1270,10545,1270,10545,1255m10635,1255l10605,1255,10605,1270,10635,1270,10635,1255m10725,1255l10695,1255,10695,1270,10725,1270,10725,1255e" filled="true" fillcolor="#000080" stroked="false">
              <v:path arrowok="t"/>
              <v:fill type="solid"/>
            </v:shape>
            <w10:wrap type="none"/>
          </v:group>
        </w:pict>
      </w:r>
      <w:r>
        <w:rPr>
          <w:w w:val="102"/>
          <w:sz w:val="16"/>
        </w:rPr>
        <w:t>5</w:t>
      </w:r>
    </w:p>
    <w:p>
      <w:pPr>
        <w:spacing w:before="116"/>
        <w:ind w:left="0" w:right="255" w:firstLine="0"/>
        <w:jc w:val="right"/>
        <w:rPr>
          <w:sz w:val="16"/>
        </w:rPr>
      </w:pPr>
      <w:r>
        <w:rPr>
          <w:w w:val="102"/>
          <w:sz w:val="16"/>
        </w:rPr>
        <w:t>4</w:t>
      </w:r>
    </w:p>
    <w:p>
      <w:pPr>
        <w:spacing w:before="101"/>
        <w:ind w:left="0" w:right="255" w:firstLine="0"/>
        <w:jc w:val="right"/>
        <w:rPr>
          <w:sz w:val="16"/>
        </w:rPr>
      </w:pPr>
      <w:r>
        <w:rPr>
          <w:w w:val="102"/>
          <w:sz w:val="16"/>
        </w:rPr>
        <w:t>3</w:t>
      </w:r>
    </w:p>
    <w:p>
      <w:pPr>
        <w:spacing w:before="116"/>
        <w:ind w:left="0" w:right="255" w:firstLine="0"/>
        <w:jc w:val="right"/>
        <w:rPr>
          <w:sz w:val="16"/>
        </w:rPr>
      </w:pPr>
      <w:r>
        <w:rPr>
          <w:w w:val="102"/>
          <w:sz w:val="16"/>
        </w:rPr>
        <w:t>2</w:t>
      </w:r>
    </w:p>
    <w:p>
      <w:pPr>
        <w:spacing w:before="116"/>
        <w:ind w:left="0" w:right="255" w:firstLine="0"/>
        <w:jc w:val="right"/>
        <w:rPr>
          <w:sz w:val="16"/>
        </w:rPr>
      </w:pPr>
      <w:r>
        <w:rPr>
          <w:w w:val="102"/>
          <w:sz w:val="16"/>
        </w:rPr>
        <w:t>1</w:t>
      </w:r>
    </w:p>
    <w:p>
      <w:pPr>
        <w:spacing w:before="101"/>
        <w:ind w:left="0" w:right="255" w:firstLine="0"/>
        <w:jc w:val="right"/>
        <w:rPr>
          <w:sz w:val="16"/>
        </w:rPr>
      </w:pPr>
      <w:r>
        <w:rPr>
          <w:w w:val="102"/>
          <w:sz w:val="16"/>
        </w:rPr>
        <w:t>0</w:t>
      </w:r>
    </w:p>
    <w:p>
      <w:pPr>
        <w:spacing w:before="101"/>
        <w:ind w:left="0" w:right="188" w:firstLine="0"/>
        <w:jc w:val="right"/>
        <w:rPr>
          <w:sz w:val="16"/>
        </w:rPr>
      </w:pPr>
      <w:r>
        <w:rPr>
          <w:spacing w:val="6"/>
          <w:sz w:val="16"/>
        </w:rPr>
        <w:t>-1</w:t>
      </w:r>
    </w:p>
    <w:p>
      <w:pPr>
        <w:spacing w:before="116"/>
        <w:ind w:left="0" w:right="188" w:firstLine="0"/>
        <w:jc w:val="right"/>
        <w:rPr>
          <w:sz w:val="16"/>
        </w:rPr>
      </w:pPr>
      <w:r>
        <w:rPr>
          <w:spacing w:val="6"/>
          <w:sz w:val="16"/>
        </w:rPr>
        <w:t>-2</w:t>
      </w:r>
    </w:p>
    <w:p>
      <w:pPr>
        <w:spacing w:before="116"/>
        <w:ind w:left="0" w:right="188" w:firstLine="0"/>
        <w:jc w:val="right"/>
        <w:rPr>
          <w:sz w:val="16"/>
        </w:rPr>
      </w:pPr>
      <w:r>
        <w:rPr>
          <w:spacing w:val="6"/>
          <w:sz w:val="16"/>
        </w:rPr>
        <w:t>-3</w:t>
      </w:r>
    </w:p>
    <w:p>
      <w:pPr>
        <w:spacing w:before="101"/>
        <w:ind w:left="0" w:right="188" w:firstLine="0"/>
        <w:jc w:val="right"/>
        <w:rPr>
          <w:sz w:val="16"/>
        </w:rPr>
      </w:pPr>
      <w:r>
        <w:rPr>
          <w:spacing w:val="6"/>
          <w:sz w:val="16"/>
        </w:rPr>
        <w:t>-4</w:t>
      </w:r>
    </w:p>
    <w:p>
      <w:pPr>
        <w:spacing w:before="116"/>
        <w:ind w:left="0" w:right="188" w:firstLine="0"/>
        <w:jc w:val="right"/>
        <w:rPr>
          <w:sz w:val="16"/>
        </w:rPr>
      </w:pPr>
      <w:r>
        <w:rPr>
          <w:spacing w:val="6"/>
          <w:sz w:val="16"/>
        </w:rPr>
        <w:t>-5</w:t>
      </w:r>
    </w:p>
    <w:p>
      <w:pPr>
        <w:spacing w:before="56"/>
        <w:ind w:left="0" w:right="278" w:firstLine="0"/>
        <w:jc w:val="right"/>
        <w:rPr>
          <w:sz w:val="16"/>
        </w:rPr>
      </w:pPr>
      <w:r>
        <w:rPr>
          <w:w w:val="105"/>
          <w:sz w:val="16"/>
        </w:rPr>
        <w:t>1994 1995 1996 1997 1998 1999 2000 2001 2002 2003</w:t>
      </w:r>
    </w:p>
    <w:p>
      <w:pPr>
        <w:spacing w:after="0"/>
        <w:jc w:val="right"/>
        <w:rPr>
          <w:sz w:val="16"/>
        </w:rPr>
        <w:sectPr>
          <w:type w:val="continuous"/>
          <w:pgSz w:w="11920" w:h="16840"/>
          <w:pgMar w:top="1180" w:bottom="280" w:left="1100" w:right="720"/>
          <w:cols w:num="2" w:equalWidth="0">
            <w:col w:w="4880" w:space="235"/>
            <w:col w:w="4985"/>
          </w:cols>
        </w:sectPr>
      </w:pPr>
    </w:p>
    <w:p>
      <w:pPr>
        <w:pStyle w:val="Heading1"/>
        <w:tabs>
          <w:tab w:pos="5174" w:val="left" w:leader="none"/>
        </w:tabs>
        <w:spacing w:before="146"/>
        <w:ind w:left="60"/>
        <w:jc w:val="center"/>
      </w:pPr>
      <w:r>
        <w:rPr/>
        <w:t>Figure 17c: TVs</w:t>
      </w:r>
      <w:r>
        <w:rPr>
          <w:spacing w:val="-11"/>
        </w:rPr>
        <w:t> </w:t>
      </w:r>
      <w:r>
        <w:rPr/>
        <w:t>and</w:t>
      </w:r>
      <w:r>
        <w:rPr>
          <w:spacing w:val="-4"/>
        </w:rPr>
        <w:t> </w:t>
      </w:r>
      <w:r>
        <w:rPr/>
        <w:t>radios</w:t>
        <w:tab/>
        <w:t>Figure 17d: Food</w:t>
      </w:r>
    </w:p>
    <w:p>
      <w:pPr>
        <w:spacing w:before="129"/>
        <w:ind w:left="104" w:right="0" w:firstLine="0"/>
        <w:jc w:val="center"/>
        <w:rPr>
          <w:sz w:val="16"/>
        </w:rPr>
      </w:pPr>
      <w:r>
        <w:rPr>
          <w:w w:val="105"/>
          <w:sz w:val="16"/>
        </w:rPr>
        <w:t>Percentage changes on a year earlier</w:t>
      </w:r>
    </w:p>
    <w:p>
      <w:pPr>
        <w:spacing w:before="116"/>
        <w:ind w:left="2189" w:right="0" w:firstLine="0"/>
        <w:jc w:val="center"/>
        <w:rPr>
          <w:sz w:val="16"/>
        </w:rPr>
      </w:pPr>
      <w:r>
        <w:rPr/>
        <w:pict>
          <v:group style="position:absolute;margin-left:74.625pt;margin-top:9.893750pt;width:203.25pt;height:146.25pt;mso-position-horizontal-relative:page;mso-position-vertical-relative:paragraph;z-index:251743232" coordorigin="1493,198" coordsize="4065,2925">
            <v:shape style="position:absolute;left:1500;top:205;width:4050;height:2910" coordorigin="1500,205" coordsize="4050,2910" path="m5505,205l5505,3115,5550,3115m5505,2755l5550,2755m5505,2380l5550,2380m5505,2020l5550,2020m5505,1675l5550,1675m5505,1300l5550,1300m5505,940l5550,940m5505,565l5550,565m5505,205l5550,205m1500,3115l5505,3115m1500,3115l1500,3070m1950,3115l1950,3070m2400,3115l2400,3070m2835,3115l2835,3070m3285,3115l3285,3070m3735,3115l3735,3070m4170,3115l4170,3070m4605,3115l4605,3070m5055,3115l5055,3070m5505,3115l5505,3070e" filled="false" stroked="true" strokeweight=".75pt" strokecolor="#000000">
              <v:path arrowok="t"/>
              <v:stroke dashstyle="solid"/>
            </v:shape>
            <v:line style="position:absolute" from="1500,2650" to="1950,2650" stroked="true" strokeweight=".75pt" strokecolor="#000080">
              <v:stroke dashstyle="solid"/>
            </v:line>
            <v:shape style="position:absolute;left:1950;top:355;width:3105;height:2505" coordorigin="1950,355" coordsize="3105,2505" path="m1950,2650l2400,355,2835,2860,3285,2155,3735,475,4170,985,4605,1090,5055,1435e" filled="false" stroked="true" strokeweight=".75pt" strokecolor="#000080">
              <v:path arrowok="t"/>
              <v:stroke dashstyle="solid"/>
            </v:shape>
            <v:line style="position:absolute" from="5055,1435" to="5505,625" stroked="true" strokeweight=".75pt" strokecolor="#000080">
              <v:stroke dashstyle="solid"/>
            </v:line>
            <v:line style="position:absolute" from="1500,2020" to="1950,2020" stroked="true" strokeweight=".75pt" strokecolor="#000000">
              <v:stroke dashstyle="solid"/>
            </v:line>
            <v:line style="position:absolute" from="1943,2020" to="5063,2020" stroked="true" strokeweight=".75pt" strokecolor="#000000">
              <v:stroke dashstyle="solid"/>
            </v:line>
            <v:line style="position:absolute" from="5055,2020" to="5505,2020" stroked="true" strokeweight=".75pt" strokecolor="#000000">
              <v:stroke dashstyle="solid"/>
            </v:line>
            <v:shape style="position:absolute;left:1500;top:910;width:3960;height:1230" coordorigin="1500,910" coordsize="3960,1230" path="m1530,2125l1500,2125,1500,2140,1530,2140,1530,2125m1620,2125l1590,2125,1590,2140,1620,2140,1620,2125m1710,2125l1680,2125,1680,2140,1710,2140,1710,2125m1800,2125l1770,2125,1770,2140,1800,2140,1800,2125m1890,2125l1860,2125,1860,2140,1890,2140,1890,2125m1980,2125l1950,2125,1950,2140,1980,2140,1980,2125m2070,2125l2040,2125,2040,2140,2070,2140,2070,2125m2160,2125l2130,2125,2130,2140,2160,2140,2160,2125m2250,2125l2220,2125,2220,2140,2250,2140,2250,2125m2340,2125l2310,2125,2310,2140,2340,2140,2340,2125m2430,2125l2400,2125,2400,2140,2430,2140,2430,2125m2520,2125l2490,2125,2490,2140,2520,2140,2520,2125m2610,2125l2580,2125,2580,2140,2610,2140,2610,2125m2700,2125l2670,2125,2670,2140,2700,2140,2700,2125m2790,2125l2760,2125,2760,2140,2790,2140,2790,2125m2880,2125l2850,2125,2850,2140,2880,2140,2880,2125m2970,2125l2940,2125,2940,2140,2970,2140,2970,2125m3060,2125l3030,2125,3030,2140,3060,2140,3060,2125m3150,2125l3120,2125,3120,2140,3150,2140,3150,2125m3240,2125l3210,2125,3210,2140,3240,2140,3240,2125m3765,910l3735,910,3735,925,3765,925,3765,910m3840,910l3810,910,3810,925,3840,925,3840,910m3930,910l3900,910,3900,925,3930,925,3930,910m4020,910l3990,910,3990,925,4020,925,4020,910m4110,910l4080,910,4080,925,4110,925,4110,910m4200,910l4170,910,4170,925,4200,925,4200,910m4290,910l4260,910,4260,925,4290,925,4290,910m4380,910l4350,910,4350,925,4380,925,4380,910m4470,910l4440,910,4440,925,4470,925,4470,910m4560,910l4530,910,4530,925,4560,925,4560,910m4650,910l4620,910,4620,925,4650,925,4650,910m4740,910l4710,910,4710,925,4740,925,4740,910m4830,910l4800,910,4800,925,4830,925,4830,910m4920,910l4890,910,4890,925,4920,925,4920,910m5010,910l4980,910,4980,925,5010,925,5010,910m5100,910l5070,910,5070,925,5100,925,5100,910m5190,910l5160,910,5160,925,5190,925,5190,910m5280,910l5250,910,5250,925,5280,925,5280,910m5370,910l5340,910,5340,925,5370,925,5370,910m5460,910l5430,910,5430,925,5460,925,5460,910e" filled="true" fillcolor="#000080" stroked="false">
              <v:path arrowok="t"/>
              <v:fill type="solid"/>
            </v:shape>
            <w10:wrap type="none"/>
          </v:group>
        </w:pict>
      </w:r>
      <w:r>
        <w:rPr/>
        <w:pict>
          <v:group style="position:absolute;margin-left:330.375pt;margin-top:9.893750pt;width:200.25pt;height:143.25pt;mso-position-horizontal-relative:page;mso-position-vertical-relative:paragraph;z-index:251744256" coordorigin="6608,198" coordsize="4005,2865">
            <v:shape style="position:absolute;left:6615;top:205;width:3990;height:2850" coordorigin="6615,205" coordsize="3990,2850" path="m10560,205l10560,3055,10605,3055m10560,2740l10605,2740m10560,2425l10605,2425m10560,2095l10605,2095m10560,1780l10605,1780m10560,1480l10605,1480m10560,1165l10605,1165m10560,835l10605,835m10560,520l10605,520m10560,205l10605,205m6615,3055l10560,3055m6615,3055l6615,3010m7050,3055l7050,3010m7500,3055l7500,3010m7935,3055l7935,3010m8370,3055l8370,3010m8820,3055l8820,3010m9240,3055l9240,3010m9675,3055l9675,3010m10125,3055l10125,3010m10560,3055l10560,3010e" filled="false" stroked="true" strokeweight=".75pt" strokecolor="#000000">
              <v:path arrowok="t"/>
              <v:stroke dashstyle="solid"/>
            </v:shape>
            <v:line style="position:absolute" from="6615,1285" to="7050,1285" stroked="true" strokeweight=".75pt" strokecolor="#000080">
              <v:stroke dashstyle="solid"/>
            </v:line>
            <v:shape style="position:absolute;left:7050;top:490;width:3075;height:2235" coordorigin="7050,490" coordsize="3075,2235" path="m7050,1285l7500,1270,7935,2005,8370,1465,8820,2725,9240,1135,9675,490,10125,715e" filled="false" stroked="true" strokeweight=".75pt" strokecolor="#000080">
              <v:path arrowok="t"/>
              <v:stroke dashstyle="solid"/>
            </v:shape>
            <v:line style="position:absolute" from="10125,715" to="10560,1375" stroked="true" strokeweight=".75pt" strokecolor="#000080">
              <v:stroke dashstyle="solid"/>
            </v:line>
            <v:line style="position:absolute" from="6615,1480" to="7050,1480" stroked="true" strokeweight=".75pt" strokecolor="#000000">
              <v:stroke dashstyle="solid"/>
            </v:line>
            <v:line style="position:absolute" from="7043,1480" to="10133,1480" stroked="true" strokeweight=".75pt" strokecolor="#000000">
              <v:stroke dashstyle="solid"/>
            </v:line>
            <v:line style="position:absolute" from="10125,1480" to="10560,1480" stroked="true" strokeweight=".75pt" strokecolor="#000000">
              <v:stroke dashstyle="solid"/>
            </v:line>
            <v:shape style="position:absolute;left:6615;top:1285;width:3930;height:180" coordorigin="6615,1285" coordsize="3930,180" path="m6645,1450l6615,1450,6615,1465,6645,1465,6645,1450m6735,1450l6705,1450,6705,1465,6735,1465,6735,1450m6825,1450l6795,1450,6795,1465,6825,1465,6825,1450m6915,1450l6885,1450,6885,1465,6915,1465,6915,1450m7005,1450l6975,1450,6975,1465,7005,1465,7005,1450m7095,1450l7065,1450,7065,1465,7095,1465,7095,1450m7185,1450l7155,1450,7155,1465,7185,1465,7185,1450m7275,1450l7245,1450,7245,1465,7275,1465,7275,1450m7365,1450l7335,1450,7335,1465,7365,1465,7365,1450m7455,1450l7425,1450,7425,1465,7455,1465,7455,1450m7545,1450l7515,1450,7515,1465,7545,1465,7545,1450m7635,1450l7605,1450,7605,1465,7635,1465,7635,1450m7725,1450l7695,1450,7695,1465,7725,1465,7725,1450m7815,1450l7785,1450,7785,1465,7815,1465,7815,1450m7905,1450l7875,1450,7875,1465,7905,1465,7905,1450m7995,1450l7965,1450,7965,1465,7995,1465,7995,1450m8085,1450l8055,1450,8055,1465,8085,1465,8085,1450m8175,1450l8145,1450,8145,1465,8175,1465,8175,1450m8265,1450l8235,1450,8235,1465,8265,1465,8265,1450m8355,1450l8325,1450,8325,1465,8355,1465,8355,1450m8850,1285l8820,1285,8820,1300,8850,1300,8850,1285m8925,1285l8910,1285,8910,1300,8925,1300,8925,1285m9015,1285l8985,1285,8985,1300,9015,1300,9015,1285m9105,1285l9075,1285,9075,1300,9105,1300,9105,1285m9195,1285l9165,1285,9165,1300,9195,1300,9195,1285m9285,1285l9255,1285,9255,1300,9285,1300,9285,1285m9375,1285l9345,1285,9345,1300,9375,1300,9375,1285m9465,1285l9435,1285,9435,1300,9465,1300,9465,1285m9555,1285l9525,1285,9525,1300,9555,1300,9555,1285m9645,1285l9615,1285,9615,1300,9645,1300,9645,1285m9735,1285l9705,1285,9705,1300,9735,1300,9735,1285m9825,1285l9795,1285,9795,1300,9825,1300,9825,1285m9915,1285l9885,1285,9885,1300,9915,1300,9915,1285m10005,1285l9975,1285,9975,1300,10005,1300,10005,1285m10095,1285l10065,1285,10065,1300,10095,1300,10095,1285m10185,1285l10155,1285,10155,1300,10185,1300,10185,1285m10275,1285l10245,1285,10245,1300,10275,1300,10275,1285m10365,1285l10335,1285,10335,1300,10365,1300,10365,1285m10455,1285l10425,1285,10425,1300,10455,1300,10455,1285m10545,1285l10515,1285,10515,1300,10545,1300,10545,1285e" filled="true" fillcolor="#000080" stroked="false">
              <v:path arrowok="t"/>
              <v:fill type="solid"/>
            </v:shape>
            <w10:wrap type="none"/>
          </v:group>
        </w:pict>
      </w:r>
      <w:r>
        <w:rPr>
          <w:spacing w:val="7"/>
          <w:w w:val="105"/>
          <w:sz w:val="16"/>
        </w:rPr>
        <w:t>25</w:t>
      </w:r>
    </w:p>
    <w:p>
      <w:pPr>
        <w:pStyle w:val="BodyText"/>
        <w:spacing w:before="3"/>
        <w:rPr>
          <w:sz w:val="15"/>
        </w:rPr>
      </w:pPr>
    </w:p>
    <w:p>
      <w:pPr>
        <w:spacing w:before="1"/>
        <w:ind w:left="2189" w:right="0" w:firstLine="0"/>
        <w:jc w:val="center"/>
        <w:rPr>
          <w:sz w:val="16"/>
        </w:rPr>
      </w:pPr>
      <w:r>
        <w:rPr>
          <w:spacing w:val="7"/>
          <w:w w:val="105"/>
          <w:sz w:val="16"/>
        </w:rPr>
        <w:t>20</w:t>
      </w:r>
    </w:p>
    <w:p>
      <w:pPr>
        <w:pStyle w:val="BodyText"/>
        <w:spacing w:before="6"/>
        <w:rPr>
          <w:sz w:val="16"/>
        </w:rPr>
      </w:pPr>
    </w:p>
    <w:p>
      <w:pPr>
        <w:spacing w:before="1"/>
        <w:ind w:left="2189" w:right="0" w:firstLine="0"/>
        <w:jc w:val="center"/>
        <w:rPr>
          <w:sz w:val="16"/>
        </w:rPr>
      </w:pPr>
      <w:r>
        <w:rPr>
          <w:spacing w:val="7"/>
          <w:w w:val="105"/>
          <w:sz w:val="16"/>
        </w:rPr>
        <w:t>15</w:t>
      </w:r>
    </w:p>
    <w:p>
      <w:pPr>
        <w:pStyle w:val="BodyText"/>
        <w:spacing w:before="3"/>
        <w:rPr>
          <w:sz w:val="15"/>
        </w:rPr>
      </w:pPr>
    </w:p>
    <w:p>
      <w:pPr>
        <w:spacing w:before="0"/>
        <w:ind w:left="2189" w:right="0" w:firstLine="0"/>
        <w:jc w:val="center"/>
        <w:rPr>
          <w:sz w:val="16"/>
        </w:rPr>
      </w:pPr>
      <w:r>
        <w:rPr>
          <w:spacing w:val="7"/>
          <w:w w:val="105"/>
          <w:sz w:val="16"/>
        </w:rPr>
        <w:t>10</w:t>
      </w:r>
    </w:p>
    <w:p>
      <w:pPr>
        <w:pStyle w:val="BodyText"/>
        <w:spacing w:before="7"/>
        <w:rPr>
          <w:sz w:val="16"/>
        </w:rPr>
      </w:pPr>
    </w:p>
    <w:p>
      <w:pPr>
        <w:spacing w:before="0"/>
        <w:ind w:left="2091" w:right="0" w:firstLine="0"/>
        <w:jc w:val="center"/>
        <w:rPr>
          <w:sz w:val="16"/>
        </w:rPr>
      </w:pPr>
      <w:r>
        <w:rPr>
          <w:w w:val="102"/>
          <w:sz w:val="16"/>
        </w:rPr>
        <w:t>5</w:t>
      </w:r>
    </w:p>
    <w:p>
      <w:pPr>
        <w:spacing w:before="161"/>
        <w:ind w:left="2091" w:right="0" w:firstLine="0"/>
        <w:jc w:val="center"/>
        <w:rPr>
          <w:sz w:val="16"/>
        </w:rPr>
      </w:pPr>
      <w:r>
        <w:rPr>
          <w:w w:val="102"/>
          <w:sz w:val="16"/>
        </w:rPr>
        <w:t>0</w:t>
      </w:r>
    </w:p>
    <w:p>
      <w:pPr>
        <w:pStyle w:val="BodyText"/>
        <w:spacing w:before="4"/>
        <w:rPr>
          <w:sz w:val="15"/>
        </w:rPr>
      </w:pPr>
    </w:p>
    <w:p>
      <w:pPr>
        <w:spacing w:before="0"/>
        <w:ind w:left="2159" w:right="0" w:firstLine="0"/>
        <w:jc w:val="center"/>
        <w:rPr>
          <w:sz w:val="16"/>
        </w:rPr>
      </w:pPr>
      <w:r>
        <w:rPr>
          <w:spacing w:val="6"/>
          <w:w w:val="105"/>
          <w:sz w:val="16"/>
        </w:rPr>
        <w:t>-5</w:t>
      </w:r>
    </w:p>
    <w:p>
      <w:pPr>
        <w:pStyle w:val="BodyText"/>
        <w:spacing w:before="7"/>
        <w:rPr>
          <w:sz w:val="16"/>
        </w:rPr>
      </w:pPr>
    </w:p>
    <w:p>
      <w:pPr>
        <w:spacing w:before="0"/>
        <w:ind w:left="2249" w:right="0" w:firstLine="0"/>
        <w:jc w:val="center"/>
        <w:rPr>
          <w:sz w:val="16"/>
        </w:rPr>
      </w:pPr>
      <w:r>
        <w:rPr>
          <w:spacing w:val="7"/>
          <w:w w:val="105"/>
          <w:sz w:val="16"/>
        </w:rPr>
        <w:t>-10</w:t>
      </w:r>
    </w:p>
    <w:p>
      <w:pPr>
        <w:pStyle w:val="BodyText"/>
        <w:spacing w:before="3"/>
        <w:rPr>
          <w:sz w:val="15"/>
        </w:rPr>
      </w:pPr>
    </w:p>
    <w:p>
      <w:pPr>
        <w:spacing w:line="183" w:lineRule="exact" w:before="0"/>
        <w:ind w:left="2249" w:right="0" w:firstLine="0"/>
        <w:jc w:val="center"/>
        <w:rPr>
          <w:sz w:val="16"/>
        </w:rPr>
      </w:pPr>
      <w:r>
        <w:rPr>
          <w:spacing w:val="7"/>
          <w:w w:val="105"/>
          <w:sz w:val="16"/>
        </w:rPr>
        <w:t>-15</w:t>
      </w:r>
    </w:p>
    <w:p>
      <w:pPr>
        <w:pStyle w:val="BodyText"/>
        <w:rPr>
          <w:sz w:val="18"/>
        </w:rPr>
      </w:pPr>
      <w:r>
        <w:rPr/>
        <w:br w:type="column"/>
      </w:r>
      <w:r>
        <w:rPr>
          <w:sz w:val="18"/>
        </w:rPr>
      </w:r>
    </w:p>
    <w:p>
      <w:pPr>
        <w:pStyle w:val="BodyText"/>
        <w:rPr>
          <w:sz w:val="18"/>
        </w:rPr>
      </w:pPr>
    </w:p>
    <w:p>
      <w:pPr>
        <w:spacing w:before="137"/>
        <w:ind w:left="100" w:right="0" w:firstLine="0"/>
        <w:jc w:val="left"/>
        <w:rPr>
          <w:sz w:val="16"/>
        </w:rPr>
      </w:pPr>
      <w:r>
        <w:rPr>
          <w:w w:val="105"/>
          <w:sz w:val="16"/>
        </w:rPr>
        <w:t>Percentage changes on a year earlier</w:t>
      </w:r>
    </w:p>
    <w:p>
      <w:pPr>
        <w:spacing w:before="116"/>
        <w:ind w:left="0" w:right="435" w:firstLine="0"/>
        <w:jc w:val="right"/>
        <w:rPr>
          <w:sz w:val="16"/>
        </w:rPr>
      </w:pPr>
      <w:r>
        <w:rPr>
          <w:w w:val="102"/>
          <w:sz w:val="16"/>
        </w:rPr>
        <w:t>8</w:t>
      </w:r>
    </w:p>
    <w:p>
      <w:pPr>
        <w:spacing w:before="131"/>
        <w:ind w:left="0" w:right="435" w:firstLine="0"/>
        <w:jc w:val="right"/>
        <w:rPr>
          <w:sz w:val="16"/>
        </w:rPr>
      </w:pPr>
      <w:r>
        <w:rPr>
          <w:w w:val="102"/>
          <w:sz w:val="16"/>
        </w:rPr>
        <w:t>6</w:t>
      </w:r>
    </w:p>
    <w:p>
      <w:pPr>
        <w:spacing w:before="131"/>
        <w:ind w:left="0" w:right="435" w:firstLine="0"/>
        <w:jc w:val="right"/>
        <w:rPr>
          <w:sz w:val="16"/>
        </w:rPr>
      </w:pPr>
      <w:r>
        <w:rPr>
          <w:w w:val="102"/>
          <w:sz w:val="16"/>
        </w:rPr>
        <w:t>4</w:t>
      </w:r>
    </w:p>
    <w:p>
      <w:pPr>
        <w:spacing w:before="146"/>
        <w:ind w:left="0" w:right="435" w:firstLine="0"/>
        <w:jc w:val="right"/>
        <w:rPr>
          <w:sz w:val="16"/>
        </w:rPr>
      </w:pPr>
      <w:r>
        <w:rPr>
          <w:w w:val="102"/>
          <w:sz w:val="16"/>
        </w:rPr>
        <w:t>2</w:t>
      </w:r>
    </w:p>
    <w:p>
      <w:pPr>
        <w:spacing w:before="131"/>
        <w:ind w:left="0" w:right="435" w:firstLine="0"/>
        <w:jc w:val="right"/>
        <w:rPr>
          <w:sz w:val="16"/>
        </w:rPr>
      </w:pPr>
      <w:r>
        <w:rPr>
          <w:w w:val="102"/>
          <w:sz w:val="16"/>
        </w:rPr>
        <w:t>0</w:t>
      </w:r>
    </w:p>
    <w:p>
      <w:pPr>
        <w:spacing w:before="131"/>
        <w:ind w:left="0" w:right="369" w:firstLine="0"/>
        <w:jc w:val="right"/>
        <w:rPr>
          <w:sz w:val="16"/>
        </w:rPr>
      </w:pPr>
      <w:r>
        <w:rPr>
          <w:spacing w:val="6"/>
          <w:sz w:val="16"/>
        </w:rPr>
        <w:t>-2</w:t>
      </w:r>
    </w:p>
    <w:p>
      <w:pPr>
        <w:spacing w:before="116"/>
        <w:ind w:left="0" w:right="369" w:firstLine="0"/>
        <w:jc w:val="right"/>
        <w:rPr>
          <w:sz w:val="16"/>
        </w:rPr>
      </w:pPr>
      <w:r>
        <w:rPr>
          <w:spacing w:val="6"/>
          <w:sz w:val="16"/>
        </w:rPr>
        <w:t>-4</w:t>
      </w:r>
    </w:p>
    <w:p>
      <w:pPr>
        <w:spacing w:before="146"/>
        <w:ind w:left="0" w:right="369" w:firstLine="0"/>
        <w:jc w:val="right"/>
        <w:rPr>
          <w:sz w:val="16"/>
        </w:rPr>
      </w:pPr>
      <w:r>
        <w:rPr>
          <w:spacing w:val="6"/>
          <w:sz w:val="16"/>
        </w:rPr>
        <w:t>-6</w:t>
      </w:r>
    </w:p>
    <w:p>
      <w:pPr>
        <w:spacing w:before="131"/>
        <w:ind w:left="0" w:right="369" w:firstLine="0"/>
        <w:jc w:val="right"/>
        <w:rPr>
          <w:sz w:val="16"/>
        </w:rPr>
      </w:pPr>
      <w:r>
        <w:rPr>
          <w:spacing w:val="6"/>
          <w:sz w:val="16"/>
        </w:rPr>
        <w:t>-8</w:t>
      </w:r>
    </w:p>
    <w:p>
      <w:pPr>
        <w:spacing w:before="131"/>
        <w:ind w:left="0" w:right="279" w:firstLine="0"/>
        <w:jc w:val="right"/>
        <w:rPr>
          <w:sz w:val="16"/>
        </w:rPr>
      </w:pPr>
      <w:r>
        <w:rPr>
          <w:sz w:val="16"/>
        </w:rPr>
        <w:t>-10</w:t>
      </w:r>
    </w:p>
    <w:p>
      <w:pPr>
        <w:spacing w:after="0"/>
        <w:jc w:val="right"/>
        <w:rPr>
          <w:sz w:val="16"/>
        </w:rPr>
        <w:sectPr>
          <w:type w:val="continuous"/>
          <w:pgSz w:w="11920" w:h="16840"/>
          <w:pgMar w:top="1180" w:bottom="280" w:left="1100" w:right="720"/>
          <w:cols w:num="2" w:equalWidth="0">
            <w:col w:w="7041" w:space="204"/>
            <w:col w:w="2855"/>
          </w:cols>
        </w:sectPr>
      </w:pPr>
    </w:p>
    <w:p>
      <w:pPr>
        <w:spacing w:before="57"/>
        <w:ind w:left="220" w:right="0" w:firstLine="0"/>
        <w:jc w:val="left"/>
        <w:rPr>
          <w:sz w:val="16"/>
        </w:rPr>
      </w:pPr>
      <w:r>
        <w:rPr>
          <w:w w:val="105"/>
          <w:sz w:val="16"/>
        </w:rPr>
        <w:t>1994 1995 1996 1997 1998 1999 2000 2001 2002 2003</w:t>
      </w:r>
    </w:p>
    <w:p>
      <w:pPr>
        <w:spacing w:line="182" w:lineRule="exact" w:before="0"/>
        <w:ind w:left="220" w:right="0" w:firstLine="0"/>
        <w:jc w:val="left"/>
        <w:rPr>
          <w:sz w:val="16"/>
        </w:rPr>
      </w:pPr>
      <w:r>
        <w:rPr/>
        <w:br w:type="column"/>
      </w:r>
      <w:r>
        <w:rPr>
          <w:w w:val="105"/>
          <w:sz w:val="16"/>
        </w:rPr>
        <w:t>1994 1995 1996 1997 1998 1999 2000 2001 2002 2003</w:t>
      </w:r>
    </w:p>
    <w:p>
      <w:pPr>
        <w:spacing w:after="0" w:line="182" w:lineRule="exact"/>
        <w:jc w:val="left"/>
        <w:rPr>
          <w:sz w:val="16"/>
        </w:rPr>
        <w:sectPr>
          <w:type w:val="continuous"/>
          <w:pgSz w:w="11920" w:h="16840"/>
          <w:pgMar w:top="1180" w:bottom="280" w:left="1100" w:right="720"/>
          <w:cols w:num="2" w:equalWidth="0">
            <w:col w:w="4625" w:space="489"/>
            <w:col w:w="4986"/>
          </w:cols>
        </w:sectPr>
      </w:pPr>
    </w:p>
    <w:p>
      <w:pPr>
        <w:pStyle w:val="BodyText"/>
        <w:spacing w:before="5"/>
        <w:rPr>
          <w:sz w:val="28"/>
        </w:rPr>
      </w:pPr>
    </w:p>
    <w:p>
      <w:pPr>
        <w:pStyle w:val="Heading1"/>
        <w:tabs>
          <w:tab w:pos="5199" w:val="left" w:leader="none"/>
        </w:tabs>
        <w:spacing w:before="90"/>
      </w:pPr>
      <w:r>
        <w:rPr/>
        <w:t>Figure 17e: Alcohol</w:t>
      </w:r>
      <w:r>
        <w:rPr>
          <w:spacing w:val="-5"/>
        </w:rPr>
        <w:t> </w:t>
      </w:r>
      <w:r>
        <w:rPr/>
        <w:t>and</w:t>
      </w:r>
      <w:r>
        <w:rPr>
          <w:spacing w:val="-2"/>
        </w:rPr>
        <w:t> </w:t>
      </w:r>
      <w:r>
        <w:rPr/>
        <w:t>Tobacco</w:t>
        <w:tab/>
        <w:t>Figure 17f: Clothing and</w:t>
      </w:r>
      <w:r>
        <w:rPr>
          <w:spacing w:val="-3"/>
        </w:rPr>
        <w:t> </w:t>
      </w:r>
      <w:r>
        <w:rPr/>
        <w:t>footwear</w:t>
      </w:r>
    </w:p>
    <w:p>
      <w:pPr>
        <w:spacing w:after="0"/>
        <w:sectPr>
          <w:type w:val="continuous"/>
          <w:pgSz w:w="11920" w:h="16840"/>
          <w:pgMar w:top="1180" w:bottom="280" w:left="1100" w:right="720"/>
        </w:sectPr>
      </w:pPr>
    </w:p>
    <w:p>
      <w:pPr>
        <w:spacing w:before="113"/>
        <w:ind w:left="2275" w:right="0" w:firstLine="0"/>
        <w:jc w:val="left"/>
        <w:rPr>
          <w:sz w:val="16"/>
        </w:rPr>
      </w:pPr>
      <w:r>
        <w:rPr>
          <w:w w:val="105"/>
          <w:sz w:val="16"/>
        </w:rPr>
        <w:t>Percentage changes on a year earlier</w:t>
      </w:r>
    </w:p>
    <w:p>
      <w:pPr>
        <w:spacing w:before="116"/>
        <w:ind w:left="0" w:right="157" w:firstLine="0"/>
        <w:jc w:val="right"/>
        <w:rPr>
          <w:sz w:val="16"/>
        </w:rPr>
      </w:pPr>
      <w:r>
        <w:rPr/>
        <w:pict>
          <v:group style="position:absolute;margin-left:74.625pt;margin-top:9.893750pt;width:201pt;height:144pt;mso-position-horizontal-relative:page;mso-position-vertical-relative:paragraph;z-index:251745280" coordorigin="1493,198" coordsize="4020,2880">
            <v:shape style="position:absolute;left:1500;top:205;width:4005;height:2865" coordorigin="1500,205" coordsize="4005,2865" path="m5460,205l5460,3070,5505,3070m5460,2500l5505,2500m5460,1915l5505,1915m5460,1360l5505,1360m5460,775l5505,775m5460,205l5505,205m1500,3070l5460,3070m1500,3070l1500,3025m1935,3070l1935,3025m2385,3070l2385,3025m2820,3070l2820,3025m3270,3070l3270,3025m3705,3070l3705,3025m4140,3070l4140,3025m4575,3070l4575,3025m5025,3070l5025,3025m5460,3070l5460,3025e" filled="false" stroked="true" strokeweight=".75pt" strokecolor="#000000">
              <v:path arrowok="t"/>
              <v:stroke dashstyle="solid"/>
            </v:shape>
            <v:line style="position:absolute" from="1500,445" to="1935,445" stroked="true" strokeweight=".75pt" strokecolor="#000080">
              <v:stroke dashstyle="solid"/>
            </v:line>
            <v:shape style="position:absolute;left:1935;top:445;width:3090;height:2295" coordorigin="1935,445" coordsize="3090,2295" path="m1935,445l2385,535,2820,2230,3270,2740,3705,1285,4140,1825,4575,1960,5025,1555e" filled="false" stroked="true" strokeweight=".75pt" strokecolor="#000080">
              <v:path arrowok="t"/>
              <v:stroke dashstyle="solid"/>
            </v:shape>
            <v:line style="position:absolute" from="5025,1555" to="5460,1615" stroked="true" strokeweight=".75pt" strokecolor="#000080">
              <v:stroke dashstyle="solid"/>
            </v:line>
            <v:line style="position:absolute" from="1500,1915" to="1935,1915" stroked="true" strokeweight=".75pt" strokecolor="#000000">
              <v:stroke dashstyle="solid"/>
            </v:line>
            <v:line style="position:absolute" from="1928,1915" to="5033,1915" stroked="true" strokeweight=".75pt" strokecolor="#000000">
              <v:stroke dashstyle="solid"/>
            </v:line>
            <v:line style="position:absolute" from="5025,1915" to="5460,1915" stroked="true" strokeweight=".75pt" strokecolor="#000000">
              <v:stroke dashstyle="solid"/>
            </v:line>
            <v:shape style="position:absolute;left:1500;top:1270;width:3930;height:375" coordorigin="1500,1270" coordsize="3930,375" path="m1530,1270l1500,1270,1500,1285,1530,1285,1530,1270m1620,1270l1590,1270,1590,1285,1620,1285,1620,1270m1710,1270l1680,1270,1680,1285,1710,1285,1710,1270m1800,1270l1770,1270,1770,1285,1800,1285,1800,1270m1890,1270l1860,1270,1860,1285,1890,1285,1890,1270m1980,1270l1950,1270,1950,1285,1980,1285,1980,1270m2070,1270l2040,1270,2040,1285,2070,1285,2070,1270m2160,1270l2130,1270,2130,1285,2160,1285,2160,1270m2250,1270l2220,1270,2220,1285,2250,1285,2250,1270m2340,1270l2310,1270,2310,1285,2340,1285,2340,1270m2430,1270l2400,1270,2400,1285,2430,1285,2430,1270m2520,1270l2490,1270,2490,1285,2520,1285,2520,1270m2610,1270l2580,1270,2580,1285,2610,1285,2610,1270m2700,1270l2670,1270,2670,1285,2700,1285,2700,1270m2790,1270l2760,1270,2760,1285,2790,1285,2790,1270m2880,1270l2850,1270,2850,1285,2880,1285,2880,1270m2970,1270l2940,1270,2940,1285,2970,1285,2970,1270m3060,1270l3030,1270,3030,1285,3060,1285,3060,1270m3150,1270l3120,1270,3120,1285,3150,1285,3150,1270m3240,1270l3210,1270,3210,1285,3240,1285,3240,1270m3735,1630l3705,1630,3705,1645,3735,1645,3735,1630m3810,1630l3780,1630,3780,1645,3810,1645,3810,1630m3900,1630l3870,1630,3870,1645,3900,1645,3900,1630m3990,1630l3960,1630,3960,1645,3990,1645,3990,1630m4080,1630l4050,1630,4050,1645,4080,1645,4080,1630m4170,1630l4140,1630,4140,1645,4170,1645,4170,1630m4260,1630l4230,1630,4230,1645,4260,1645,4260,1630m4350,1630l4320,1630,4320,1645,4350,1645,4350,1630m4440,1630l4410,1630,4410,1645,4440,1645,4440,1630m4530,1630l4500,1630,4500,1645,4530,1645,4530,1630m4620,1630l4590,1630,4590,1645,4620,1645,4620,1630m4710,1630l4680,1630,4680,1645,4710,1645,4710,1630m4800,1630l4770,1630,4770,1645,4800,1645,4800,1630m4890,1630l4860,1630,4860,1645,4890,1645,4890,1630m4980,1630l4950,1630,4950,1645,4980,1645,4980,1630m5070,1630l5040,1630,5040,1645,5070,1645,5070,1630m5160,1630l5130,1630,5130,1645,5160,1645,5160,1630m5250,1630l5220,1630,5220,1645,5250,1645,5250,1630m5340,1630l5310,1630,5310,1645,5340,1645,5340,1630m5430,1630l5400,1630,5400,1645,5430,1645,5430,1630e" filled="true" fillcolor="#000080" stroked="false">
              <v:path arrowok="t"/>
              <v:fill type="solid"/>
            </v:shape>
            <w10:wrap type="none"/>
          </v:group>
        </w:pict>
      </w:r>
      <w:r>
        <w:rPr>
          <w:sz w:val="16"/>
        </w:rPr>
        <w:t>15</w:t>
      </w:r>
    </w:p>
    <w:p>
      <w:pPr>
        <w:spacing w:before="113"/>
        <w:ind w:left="2275" w:right="0" w:firstLine="0"/>
        <w:jc w:val="left"/>
        <w:rPr>
          <w:sz w:val="16"/>
        </w:rPr>
      </w:pPr>
      <w:r>
        <w:rPr/>
        <w:br w:type="column"/>
      </w:r>
      <w:r>
        <w:rPr>
          <w:w w:val="105"/>
          <w:sz w:val="16"/>
        </w:rPr>
        <w:t>Percentage changes on a year earlier</w:t>
      </w:r>
    </w:p>
    <w:p>
      <w:pPr>
        <w:spacing w:before="116"/>
        <w:ind w:left="0" w:right="249" w:firstLine="0"/>
        <w:jc w:val="right"/>
        <w:rPr>
          <w:sz w:val="16"/>
        </w:rPr>
      </w:pPr>
      <w:r>
        <w:rPr/>
        <w:pict>
          <v:group style="position:absolute;margin-left:329.625pt;margin-top:9.893750pt;width:205.5pt;height:148.5pt;mso-position-horizontal-relative:page;mso-position-vertical-relative:paragraph;z-index:-253741056" coordorigin="6593,198" coordsize="4110,2970">
            <v:shape style="position:absolute;left:6600;top:205;width:4095;height:2955" coordorigin="6600,205" coordsize="4095,2955" path="m10650,205l10650,3160,10695,3160m10650,2740l10695,2740m10650,2305l10695,2305m10650,1885l10695,1885m10650,1480l10695,1480m10650,1060l10695,1060m10650,625l10695,625m10650,205l10695,205m6600,3160l10650,3160m6600,3160l6600,3115m7050,3160l7050,3115m7500,3160l7500,3115m7950,3160l7950,3115m8400,3160l8400,3115m8865,3160l8865,3115m9300,3160l9300,3115m9750,3160l9750,3115m10200,3160l10200,3115m10650,3160l10650,3115e" filled="false" stroked="true" strokeweight=".75pt" strokecolor="#000000">
              <v:path arrowok="t"/>
              <v:stroke dashstyle="solid"/>
            </v:shape>
            <v:line style="position:absolute" from="6600,1600" to="7050,1600" stroked="true" strokeweight=".75pt" strokecolor="#000080">
              <v:stroke dashstyle="solid"/>
            </v:line>
            <v:shape style="position:absolute;left:7050;top:385;width:3150;height:2415" coordorigin="7050,385" coordsize="3150,2415" path="m7050,1600l7500,1825,7950,1555,8400,2800,8865,1075,9300,385,9750,1315,10200,1060e" filled="false" stroked="true" strokeweight=".75pt" strokecolor="#000080">
              <v:path arrowok="t"/>
              <v:stroke dashstyle="solid"/>
            </v:shape>
            <v:line style="position:absolute" from="10200,1060" to="10650,745" stroked="true" strokeweight=".75pt" strokecolor="#000080">
              <v:stroke dashstyle="solid"/>
            </v:line>
            <v:line style="position:absolute" from="6600,1885" to="7050,1885" stroked="true" strokeweight=".75pt" strokecolor="#000000">
              <v:stroke dashstyle="solid"/>
            </v:line>
            <v:line style="position:absolute" from="7043,1885" to="10208,1885" stroked="true" strokeweight=".75pt" strokecolor="#000000">
              <v:stroke dashstyle="solid"/>
            </v:line>
            <v:line style="position:absolute" from="10200,1885" to="10650,1885" stroked="true" strokeweight=".75pt" strokecolor="#000000">
              <v:stroke dashstyle="solid"/>
            </v:line>
            <v:shape style="position:absolute;left:6600;top:910;width:3990;height:960" coordorigin="6600,910" coordsize="3990,960" path="m6630,1855l6600,1855,6600,1870,6630,1870,6630,1855m6720,1855l6690,1855,6690,1870,6720,1870,6720,1855m6810,1855l6780,1855,6780,1870,6810,1870,6810,1855m6900,1855l6870,1855,6870,1870,6900,1870,6900,1855m6990,1855l6960,1855,6960,1870,6990,1870,6990,1855m7080,1855l7050,1855,7050,1870,7080,1870,7080,1855m7170,1855l7140,1855,7140,1870,7170,1870,7170,1855m7260,1855l7230,1855,7230,1870,7260,1870,7260,1855m7350,1855l7320,1855,7320,1870,7350,1870,7350,1855m7440,1855l7410,1855,7410,1870,7440,1870,7440,1855m7530,1855l7500,1855,7500,1870,7530,1870,7530,1855m7620,1855l7590,1855,7590,1870,7620,1870,7620,1855m7710,1855l7680,1855,7680,1870,7710,1870,7710,1855m7800,1855l7770,1855,7770,1870,7800,1870,7800,1855m7890,1855l7860,1855,7860,1870,7890,1870,7890,1855m7980,1855l7950,1855,7950,1870,7980,1870,7980,1855m8070,1855l8040,1855,8040,1870,8070,1870,8070,1855m8160,1855l8130,1855,8130,1870,8160,1870,8160,1855m8250,1855l8220,1855,8220,1870,8250,1870,8250,1855m8340,1855l8310,1855,8310,1870,8340,1870,8340,1855m8895,910l8865,910,8865,925,8895,925,8895,910m8970,910l8940,910,8940,925,8970,925,8970,910m9060,910l9030,910,9030,925,9060,925,9060,910m9150,910l9120,910,9120,925,9150,925,9150,910m9240,910l9210,910,9210,925,9240,925,9240,910m9330,910l9300,910,9300,925,9330,925,9330,910m9420,910l9390,910,9390,925,9420,925,9420,910m9510,910l9480,910,9480,925,9510,925,9510,910m9600,910l9570,910,9570,925,9600,925,9600,910m9690,910l9660,910,9660,925,9690,925,9690,910m9780,910l9750,910,9750,925,9780,925,9780,910m9870,910l9840,910,9840,925,9870,925,9870,910m9960,910l9930,910,9930,925,9960,925,9960,910m10050,910l10020,910,10020,925,10050,925,10050,910m10140,910l10110,910,10110,925,10140,925,10140,910m10230,910l10200,910,10200,925,10230,925,10230,910m10320,910l10290,910,10290,925,10320,925,10320,910m10410,910l10380,910,10380,925,10410,925,10410,910m10500,910l10470,910,10470,925,10500,925,10500,910m10590,910l10560,910,10560,925,10590,925,10590,910e" filled="true" fillcolor="#000080" stroked="false">
              <v:path arrowok="t"/>
              <v:fill type="solid"/>
            </v:shape>
            <w10:wrap type="none"/>
          </v:group>
        </w:pict>
      </w:r>
      <w:r>
        <w:rPr>
          <w:sz w:val="16"/>
        </w:rPr>
        <w:t>20</w:t>
      </w:r>
    </w:p>
    <w:p>
      <w:pPr>
        <w:spacing w:after="0"/>
        <w:jc w:val="right"/>
        <w:rPr>
          <w:sz w:val="16"/>
        </w:rPr>
        <w:sectPr>
          <w:type w:val="continuous"/>
          <w:pgSz w:w="11920" w:h="16840"/>
          <w:pgMar w:top="1180" w:bottom="280" w:left="1100" w:right="720"/>
          <w:cols w:num="2" w:equalWidth="0">
            <w:col w:w="4820" w:space="355"/>
            <w:col w:w="4925"/>
          </w:cols>
        </w:sectPr>
      </w:pPr>
    </w:p>
    <w:p>
      <w:pPr>
        <w:pStyle w:val="BodyText"/>
        <w:spacing w:before="1"/>
        <w:rPr>
          <w:sz w:val="12"/>
        </w:rPr>
      </w:pPr>
    </w:p>
    <w:p>
      <w:pPr>
        <w:spacing w:line="167" w:lineRule="exact" w:before="97"/>
        <w:ind w:left="9670" w:right="0" w:firstLine="0"/>
        <w:jc w:val="left"/>
        <w:rPr>
          <w:sz w:val="16"/>
        </w:rPr>
      </w:pPr>
      <w:r>
        <w:rPr>
          <w:w w:val="105"/>
          <w:sz w:val="16"/>
        </w:rPr>
        <w:t>15</w:t>
      </w:r>
    </w:p>
    <w:p>
      <w:pPr>
        <w:spacing w:line="167" w:lineRule="exact" w:before="0"/>
        <w:ind w:left="4480" w:right="0" w:firstLine="0"/>
        <w:jc w:val="left"/>
        <w:rPr>
          <w:sz w:val="16"/>
        </w:rPr>
      </w:pPr>
      <w:r>
        <w:rPr>
          <w:w w:val="105"/>
          <w:sz w:val="16"/>
        </w:rPr>
        <w:t>10</w:t>
      </w:r>
    </w:p>
    <w:p>
      <w:pPr>
        <w:spacing w:before="101"/>
        <w:ind w:left="9670" w:right="0" w:firstLine="0"/>
        <w:jc w:val="left"/>
        <w:rPr>
          <w:sz w:val="16"/>
        </w:rPr>
      </w:pPr>
      <w:r>
        <w:rPr>
          <w:w w:val="105"/>
          <w:sz w:val="16"/>
        </w:rPr>
        <w:t>10</w:t>
      </w:r>
    </w:p>
    <w:p>
      <w:pPr>
        <w:tabs>
          <w:tab w:pos="9669" w:val="left" w:leader="none"/>
        </w:tabs>
        <w:spacing w:before="117"/>
        <w:ind w:left="4480" w:right="0" w:firstLine="0"/>
        <w:jc w:val="left"/>
        <w:rPr>
          <w:sz w:val="16"/>
        </w:rPr>
      </w:pPr>
      <w:r>
        <w:rPr>
          <w:w w:val="105"/>
          <w:sz w:val="16"/>
        </w:rPr>
        <w:t>5</w:t>
        <w:tab/>
      </w:r>
      <w:r>
        <w:rPr>
          <w:w w:val="105"/>
          <w:position w:val="-11"/>
          <w:sz w:val="16"/>
        </w:rPr>
        <w:t>5</w:t>
      </w:r>
    </w:p>
    <w:p>
      <w:pPr>
        <w:pStyle w:val="BodyText"/>
        <w:spacing w:before="8"/>
        <w:rPr>
          <w:sz w:val="10"/>
        </w:rPr>
      </w:pPr>
    </w:p>
    <w:p>
      <w:pPr>
        <w:tabs>
          <w:tab w:pos="9669" w:val="left" w:leader="none"/>
        </w:tabs>
        <w:spacing w:before="98"/>
        <w:ind w:left="4480" w:right="0" w:firstLine="0"/>
        <w:jc w:val="left"/>
        <w:rPr>
          <w:sz w:val="16"/>
        </w:rPr>
      </w:pPr>
      <w:r>
        <w:rPr>
          <w:w w:val="105"/>
          <w:position w:val="-2"/>
          <w:sz w:val="16"/>
        </w:rPr>
        <w:t>0</w:t>
        <w:tab/>
      </w:r>
      <w:r>
        <w:rPr>
          <w:w w:val="105"/>
          <w:sz w:val="16"/>
        </w:rPr>
        <w:t>0</w:t>
      </w:r>
    </w:p>
    <w:p>
      <w:pPr>
        <w:pStyle w:val="BodyText"/>
        <w:spacing w:before="5"/>
        <w:rPr>
          <w:sz w:val="9"/>
        </w:rPr>
      </w:pPr>
    </w:p>
    <w:p>
      <w:pPr>
        <w:spacing w:after="0"/>
        <w:rPr>
          <w:sz w:val="9"/>
        </w:rPr>
        <w:sectPr>
          <w:type w:val="continuous"/>
          <w:pgSz w:w="11920" w:h="16840"/>
          <w:pgMar w:top="1180" w:bottom="280" w:left="1100" w:right="720"/>
        </w:sectPr>
      </w:pPr>
    </w:p>
    <w:p>
      <w:pPr>
        <w:pStyle w:val="BodyText"/>
        <w:spacing w:before="4"/>
        <w:rPr>
          <w:sz w:val="25"/>
        </w:rPr>
      </w:pPr>
    </w:p>
    <w:p>
      <w:pPr>
        <w:spacing w:before="1"/>
        <w:ind w:left="4480" w:right="0" w:firstLine="0"/>
        <w:jc w:val="left"/>
        <w:rPr>
          <w:sz w:val="16"/>
        </w:rPr>
      </w:pPr>
      <w:r>
        <w:rPr>
          <w:w w:val="105"/>
          <w:sz w:val="16"/>
        </w:rPr>
        <w:t>-5</w:t>
      </w:r>
    </w:p>
    <w:p>
      <w:pPr>
        <w:pStyle w:val="BodyText"/>
        <w:rPr>
          <w:sz w:val="18"/>
        </w:rPr>
      </w:pPr>
    </w:p>
    <w:p>
      <w:pPr>
        <w:pStyle w:val="BodyText"/>
        <w:spacing w:before="6"/>
        <w:rPr>
          <w:sz w:val="15"/>
        </w:rPr>
      </w:pPr>
    </w:p>
    <w:p>
      <w:pPr>
        <w:spacing w:before="0"/>
        <w:ind w:left="4480" w:right="0" w:firstLine="0"/>
        <w:jc w:val="left"/>
        <w:rPr>
          <w:sz w:val="16"/>
        </w:rPr>
      </w:pPr>
      <w:r>
        <w:rPr>
          <w:w w:val="105"/>
          <w:sz w:val="16"/>
        </w:rPr>
        <w:t>-10</w:t>
      </w:r>
    </w:p>
    <w:p>
      <w:pPr>
        <w:spacing w:before="56"/>
        <w:ind w:left="220" w:right="0" w:firstLine="0"/>
        <w:jc w:val="left"/>
        <w:rPr>
          <w:sz w:val="16"/>
        </w:rPr>
      </w:pPr>
      <w:r>
        <w:rPr>
          <w:w w:val="105"/>
          <w:sz w:val="16"/>
        </w:rPr>
        <w:t>1994 1995 1996 1997 1998 1999 2000 2001 2002 2003</w:t>
      </w:r>
    </w:p>
    <w:p>
      <w:pPr>
        <w:spacing w:before="97"/>
        <w:ind w:left="4570" w:right="0" w:firstLine="0"/>
        <w:jc w:val="left"/>
        <w:rPr>
          <w:sz w:val="16"/>
        </w:rPr>
      </w:pPr>
      <w:r>
        <w:rPr/>
        <w:br w:type="column"/>
      </w:r>
      <w:r>
        <w:rPr>
          <w:w w:val="105"/>
          <w:sz w:val="16"/>
        </w:rPr>
        <w:t>-5</w:t>
      </w:r>
    </w:p>
    <w:p>
      <w:pPr>
        <w:pStyle w:val="BodyText"/>
        <w:spacing w:before="9"/>
        <w:rPr>
          <w:sz w:val="21"/>
        </w:rPr>
      </w:pPr>
    </w:p>
    <w:p>
      <w:pPr>
        <w:spacing w:before="1"/>
        <w:ind w:left="4570" w:right="0" w:firstLine="0"/>
        <w:jc w:val="left"/>
        <w:rPr>
          <w:sz w:val="16"/>
        </w:rPr>
      </w:pPr>
      <w:r>
        <w:rPr>
          <w:spacing w:val="7"/>
          <w:w w:val="105"/>
          <w:sz w:val="16"/>
        </w:rPr>
        <w:t>-10</w:t>
      </w:r>
    </w:p>
    <w:p>
      <w:pPr>
        <w:pStyle w:val="BodyText"/>
        <w:spacing w:before="5"/>
        <w:rPr>
          <w:sz w:val="20"/>
        </w:rPr>
      </w:pPr>
    </w:p>
    <w:p>
      <w:pPr>
        <w:spacing w:before="1"/>
        <w:ind w:left="4570" w:right="0" w:firstLine="0"/>
        <w:jc w:val="left"/>
        <w:rPr>
          <w:sz w:val="16"/>
        </w:rPr>
      </w:pPr>
      <w:r>
        <w:rPr>
          <w:spacing w:val="7"/>
          <w:w w:val="105"/>
          <w:sz w:val="16"/>
        </w:rPr>
        <w:t>-15</w:t>
      </w:r>
    </w:p>
    <w:p>
      <w:pPr>
        <w:spacing w:before="56"/>
        <w:ind w:left="220" w:right="0" w:firstLine="0"/>
        <w:jc w:val="left"/>
        <w:rPr>
          <w:sz w:val="16"/>
        </w:rPr>
      </w:pPr>
      <w:r>
        <w:rPr>
          <w:w w:val="105"/>
          <w:sz w:val="16"/>
        </w:rPr>
        <w:t>1994 1995 1996 1997 1998 1999 2000 2001 2002 2003</w:t>
      </w:r>
    </w:p>
    <w:p>
      <w:pPr>
        <w:spacing w:after="0"/>
        <w:jc w:val="left"/>
        <w:rPr>
          <w:sz w:val="16"/>
        </w:rPr>
        <w:sectPr>
          <w:type w:val="continuous"/>
          <w:pgSz w:w="11920" w:h="16840"/>
          <w:pgMar w:top="1180" w:bottom="280" w:left="1100" w:right="720"/>
          <w:cols w:num="2" w:equalWidth="0">
            <w:col w:w="4760" w:space="339"/>
            <w:col w:w="5001"/>
          </w:cols>
        </w:sectPr>
      </w:pPr>
    </w:p>
    <w:p>
      <w:pPr>
        <w:pStyle w:val="Heading1"/>
        <w:spacing w:line="247" w:lineRule="auto" w:before="66"/>
        <w:ind w:right="1700" w:firstLine="1620"/>
      </w:pPr>
      <w:r>
        <w:rPr/>
        <w:t>Figure 17 (cont’d): Manufacturing productivity growth by sector Figure 17g: Domestic appliances</w:t>
      </w:r>
    </w:p>
    <w:p>
      <w:pPr>
        <w:spacing w:before="106"/>
        <w:ind w:left="2290" w:right="0" w:firstLine="0"/>
        <w:jc w:val="left"/>
        <w:rPr>
          <w:sz w:val="16"/>
        </w:rPr>
      </w:pPr>
      <w:r>
        <w:rPr>
          <w:w w:val="105"/>
          <w:sz w:val="16"/>
        </w:rPr>
        <w:t>Percentage changes on a year earlier</w:t>
      </w:r>
    </w:p>
    <w:p>
      <w:pPr>
        <w:spacing w:before="116"/>
        <w:ind w:left="0" w:right="929" w:firstLine="0"/>
        <w:jc w:val="center"/>
        <w:rPr>
          <w:sz w:val="16"/>
        </w:rPr>
      </w:pPr>
      <w:r>
        <w:rPr/>
        <w:pict>
          <v:group style="position:absolute;margin-left:74.625pt;margin-top:9.893750pt;width:201.75pt;height:144.75pt;mso-position-horizontal-relative:page;mso-position-vertical-relative:paragraph;z-index:251747328" coordorigin="1493,198" coordsize="4035,2895">
            <v:shape style="position:absolute;left:1500;top:205;width:4020;height:2880" coordorigin="1500,205" coordsize="4020,2880" path="m5475,205l5475,3085,5520,3085m5475,2500l5520,2500m5475,1930l5520,1930m5475,1360l5520,1360m5475,790l5520,790m5475,205l5520,205m1500,3085l5475,3085m1500,3085l1500,3040m1950,3085l1950,3040m2385,3085l2385,3040m2835,3085l2835,3040m3270,3085l3270,3040m3720,3085l3720,3040m4140,3085l4140,3040m4590,3085l4590,3040m5025,3085l5025,3040m5475,3085l5475,3040e" filled="false" stroked="true" strokeweight=".75pt" strokecolor="#000000">
              <v:path arrowok="t"/>
              <v:stroke dashstyle="solid"/>
            </v:shape>
            <v:line style="position:absolute" from="1500,2710" to="1950,2710" stroked="true" strokeweight=".75pt" strokecolor="#000080">
              <v:stroke dashstyle="solid"/>
            </v:line>
            <v:shape style="position:absolute;left:1950;top:475;width:3075;height:2235" coordorigin="1950,475" coordsize="3075,2235" path="m1950,2710l2385,1120,2835,1540,3270,850,3720,1450,4140,1135,4590,1135,5025,475e" filled="false" stroked="true" strokeweight=".75pt" strokecolor="#000080">
              <v:path arrowok="t"/>
              <v:stroke dashstyle="solid"/>
            </v:shape>
            <v:line style="position:absolute" from="5025,475" to="5475,1180" stroked="true" strokeweight=".75pt" strokecolor="#000080">
              <v:stroke dashstyle="solid"/>
            </v:line>
            <v:line style="position:absolute" from="1500,1930" to="1950,1930" stroked="true" strokeweight=".75pt" strokecolor="#000000">
              <v:stroke dashstyle="solid"/>
            </v:line>
            <v:line style="position:absolute" from="1943,1930" to="5033,1930" stroked="true" strokeweight=".75pt" strokecolor="#000000">
              <v:stroke dashstyle="solid"/>
            </v:line>
            <v:line style="position:absolute" from="5025,1930" to="5475,1930" stroked="true" strokeweight=".75pt" strokecolor="#000000">
              <v:stroke dashstyle="solid"/>
            </v:line>
            <v:shape style="position:absolute;left:1500;top:1060;width:3945;height:720" coordorigin="1500,1060" coordsize="3945,720" path="m1530,1765l1500,1765,1500,1780,1530,1780,1530,1765m1620,1765l1590,1765,1590,1780,1620,1780,1620,1765m1710,1765l1680,1765,1680,1780,1710,1780,1710,1765m1800,1765l1770,1765,1770,1780,1800,1780,1800,1765m1890,1765l1860,1765,1860,1780,1890,1780,1890,1765m1980,1765l1950,1765,1950,1780,1980,1780,1980,1765m2070,1765l2040,1765,2040,1780,2070,1780,2070,1765m2160,1765l2130,1765,2130,1780,2160,1780,2160,1765m2250,1765l2220,1765,2220,1780,2250,1780,2250,1765m2340,1765l2310,1765,2310,1780,2340,1780,2340,1765m2430,1765l2400,1765,2400,1780,2430,1780,2430,1765m2520,1765l2490,1765,2490,1780,2520,1780,2520,1765m2610,1765l2580,1765,2580,1780,2610,1780,2610,1765m2700,1765l2670,1765,2670,1780,2700,1780,2700,1765m2790,1765l2760,1765,2760,1780,2790,1780,2790,1765m2880,1765l2850,1765,2850,1780,2880,1780,2880,1765m2970,1765l2940,1765,2940,1780,2970,1780,2970,1765m3060,1765l3030,1765,3030,1780,3060,1780,3060,1765m3150,1765l3120,1765,3120,1780,3150,1780,3150,1765m3240,1765l3210,1765,3210,1780,3240,1780,3240,1765m3750,1060l3720,1060,3720,1075,3750,1075,3750,1060m3825,1060l3795,1060,3795,1075,3825,1075,3825,1060m3915,1060l3885,1060,3885,1075,3915,1075,3915,1060m4005,1060l3975,1060,3975,1075,4005,1075,4005,1060m4095,1060l4065,1060,4065,1075,4095,1075,4095,1060m4185,1060l4155,1060,4155,1075,4185,1075,4185,1060m4275,1060l4245,1060,4245,1075,4275,1075,4275,1060m4365,1060l4335,1060,4335,1075,4365,1075,4365,1060m4455,1060l4425,1060,4425,1075,4455,1075,4455,1060m4545,1060l4515,1060,4515,1075,4545,1075,4545,1060m4635,1060l4605,1060,4605,1075,4635,1075,4635,1060m4725,1060l4695,1060,4695,1075,4725,1075,4725,1060m4815,1060l4785,1060,4785,1075,4815,1075,4815,1060m4905,1060l4875,1060,4875,1075,4905,1075,4905,1060m4995,1060l4965,1060,4965,1075,4995,1075,4995,1060m5085,1060l5055,1060,5055,1075,5085,1075,5085,1060m5175,1060l5145,1060,5145,1075,5175,1075,5175,1060m5265,1060l5235,1060,5235,1075,5265,1075,5265,1060m5355,1060l5325,1060,5325,1075,5355,1075,5355,1060m5445,1060l5415,1060,5415,1075,5445,1075,5445,1060e" filled="true" fillcolor="#000080" stroked="false">
              <v:path arrowok="t"/>
              <v:fill type="solid"/>
            </v:shape>
            <w10:wrap type="none"/>
          </v:group>
        </w:pict>
      </w:r>
      <w:r>
        <w:rPr>
          <w:spacing w:val="7"/>
          <w:w w:val="105"/>
          <w:sz w:val="16"/>
        </w:rPr>
        <w:t>15</w:t>
      </w:r>
    </w:p>
    <w:p>
      <w:pPr>
        <w:pStyle w:val="BodyText"/>
        <w:spacing w:before="5"/>
        <w:rPr>
          <w:sz w:val="26"/>
        </w:rPr>
      </w:pPr>
    </w:p>
    <w:p>
      <w:pPr>
        <w:spacing w:before="97"/>
        <w:ind w:left="0" w:right="929" w:firstLine="0"/>
        <w:jc w:val="center"/>
        <w:rPr>
          <w:sz w:val="16"/>
        </w:rPr>
      </w:pPr>
      <w:r>
        <w:rPr>
          <w:spacing w:val="7"/>
          <w:w w:val="105"/>
          <w:sz w:val="16"/>
        </w:rPr>
        <w:t>10</w:t>
      </w:r>
    </w:p>
    <w:p>
      <w:pPr>
        <w:pStyle w:val="BodyText"/>
        <w:spacing w:before="1"/>
        <w:rPr>
          <w:sz w:val="25"/>
        </w:rPr>
      </w:pPr>
    </w:p>
    <w:p>
      <w:pPr>
        <w:spacing w:before="97"/>
        <w:ind w:left="0" w:right="1025" w:firstLine="0"/>
        <w:jc w:val="center"/>
        <w:rPr>
          <w:sz w:val="16"/>
        </w:rPr>
      </w:pPr>
      <w:r>
        <w:rPr>
          <w:w w:val="102"/>
          <w:sz w:val="16"/>
        </w:rPr>
        <w:t>5</w:t>
      </w:r>
    </w:p>
    <w:p>
      <w:pPr>
        <w:pStyle w:val="BodyText"/>
        <w:spacing w:before="2"/>
        <w:rPr>
          <w:sz w:val="25"/>
        </w:rPr>
      </w:pPr>
    </w:p>
    <w:p>
      <w:pPr>
        <w:spacing w:before="97"/>
        <w:ind w:left="0" w:right="1025" w:firstLine="0"/>
        <w:jc w:val="center"/>
        <w:rPr>
          <w:sz w:val="16"/>
        </w:rPr>
      </w:pPr>
      <w:r>
        <w:rPr>
          <w:w w:val="102"/>
          <w:sz w:val="16"/>
        </w:rPr>
        <w:t>0</w:t>
      </w:r>
    </w:p>
    <w:p>
      <w:pPr>
        <w:pStyle w:val="BodyText"/>
        <w:spacing w:before="1"/>
        <w:rPr>
          <w:sz w:val="25"/>
        </w:rPr>
      </w:pPr>
    </w:p>
    <w:p>
      <w:pPr>
        <w:spacing w:before="97"/>
        <w:ind w:left="0" w:right="959" w:firstLine="0"/>
        <w:jc w:val="center"/>
        <w:rPr>
          <w:sz w:val="16"/>
        </w:rPr>
      </w:pPr>
      <w:r>
        <w:rPr>
          <w:spacing w:val="6"/>
          <w:w w:val="105"/>
          <w:sz w:val="16"/>
        </w:rPr>
        <w:t>-5</w:t>
      </w:r>
    </w:p>
    <w:p>
      <w:pPr>
        <w:pStyle w:val="BodyText"/>
        <w:spacing w:before="5"/>
        <w:rPr>
          <w:sz w:val="26"/>
        </w:rPr>
      </w:pPr>
    </w:p>
    <w:p>
      <w:pPr>
        <w:spacing w:before="98"/>
        <w:ind w:left="0" w:right="869" w:firstLine="0"/>
        <w:jc w:val="center"/>
        <w:rPr>
          <w:sz w:val="16"/>
        </w:rPr>
      </w:pPr>
      <w:r>
        <w:rPr>
          <w:w w:val="105"/>
          <w:sz w:val="16"/>
        </w:rPr>
        <w:t>-10</w:t>
      </w:r>
    </w:p>
    <w:p>
      <w:pPr>
        <w:spacing w:before="56"/>
        <w:ind w:left="0" w:right="5323" w:firstLine="0"/>
        <w:jc w:val="center"/>
        <w:rPr>
          <w:sz w:val="16"/>
        </w:rPr>
      </w:pPr>
      <w:r>
        <w:rPr>
          <w:w w:val="105"/>
          <w:sz w:val="16"/>
        </w:rPr>
        <w:t>1994 1995 1996 1997 1998 1999 2000 2001 2002 2003</w:t>
      </w:r>
    </w:p>
    <w:p>
      <w:pPr>
        <w:spacing w:line="235" w:lineRule="auto" w:before="149"/>
        <w:ind w:left="100" w:right="0" w:firstLine="0"/>
        <w:jc w:val="left"/>
        <w:rPr>
          <w:sz w:val="16"/>
        </w:rPr>
      </w:pPr>
      <w:r>
        <w:rPr>
          <w:spacing w:val="-3"/>
          <w:w w:val="105"/>
          <w:sz w:val="16"/>
        </w:rPr>
        <w:t>Note:</w:t>
      </w:r>
      <w:r>
        <w:rPr>
          <w:spacing w:val="-10"/>
          <w:w w:val="105"/>
          <w:sz w:val="16"/>
        </w:rPr>
        <w:t> </w:t>
      </w:r>
      <w:r>
        <w:rPr>
          <w:spacing w:val="-3"/>
          <w:w w:val="105"/>
          <w:sz w:val="16"/>
        </w:rPr>
        <w:t>Labour</w:t>
      </w:r>
      <w:r>
        <w:rPr>
          <w:spacing w:val="-9"/>
          <w:w w:val="105"/>
          <w:sz w:val="16"/>
        </w:rPr>
        <w:t> </w:t>
      </w:r>
      <w:r>
        <w:rPr>
          <w:spacing w:val="-3"/>
          <w:w w:val="105"/>
          <w:sz w:val="16"/>
        </w:rPr>
        <w:t>productivity</w:t>
      </w:r>
      <w:r>
        <w:rPr>
          <w:spacing w:val="-9"/>
          <w:w w:val="105"/>
          <w:sz w:val="16"/>
        </w:rPr>
        <w:t> </w:t>
      </w:r>
      <w:r>
        <w:rPr>
          <w:w w:val="105"/>
          <w:sz w:val="16"/>
        </w:rPr>
        <w:t>is</w:t>
      </w:r>
      <w:r>
        <w:rPr>
          <w:spacing w:val="-10"/>
          <w:w w:val="105"/>
          <w:sz w:val="16"/>
        </w:rPr>
        <w:t> </w:t>
      </w:r>
      <w:r>
        <w:rPr>
          <w:spacing w:val="-3"/>
          <w:w w:val="105"/>
          <w:sz w:val="16"/>
        </w:rPr>
        <w:t>defined</w:t>
      </w:r>
      <w:r>
        <w:rPr>
          <w:spacing w:val="-9"/>
          <w:w w:val="105"/>
          <w:sz w:val="16"/>
        </w:rPr>
        <w:t> </w:t>
      </w:r>
      <w:r>
        <w:rPr>
          <w:w w:val="105"/>
          <w:sz w:val="16"/>
        </w:rPr>
        <w:t>as</w:t>
      </w:r>
      <w:r>
        <w:rPr>
          <w:spacing w:val="-9"/>
          <w:w w:val="105"/>
          <w:sz w:val="16"/>
        </w:rPr>
        <w:t> </w:t>
      </w:r>
      <w:r>
        <w:rPr>
          <w:spacing w:val="-3"/>
          <w:w w:val="105"/>
          <w:sz w:val="16"/>
        </w:rPr>
        <w:t>gross</w:t>
      </w:r>
      <w:r>
        <w:rPr>
          <w:spacing w:val="-9"/>
          <w:w w:val="105"/>
          <w:sz w:val="16"/>
        </w:rPr>
        <w:t> </w:t>
      </w:r>
      <w:r>
        <w:rPr>
          <w:spacing w:val="-3"/>
          <w:w w:val="105"/>
          <w:sz w:val="16"/>
        </w:rPr>
        <w:t>value</w:t>
      </w:r>
      <w:r>
        <w:rPr>
          <w:spacing w:val="-10"/>
          <w:w w:val="105"/>
          <w:sz w:val="16"/>
        </w:rPr>
        <w:t> </w:t>
      </w:r>
      <w:r>
        <w:rPr>
          <w:spacing w:val="-3"/>
          <w:w w:val="105"/>
          <w:sz w:val="16"/>
        </w:rPr>
        <w:t>added</w:t>
      </w:r>
      <w:r>
        <w:rPr>
          <w:spacing w:val="-9"/>
          <w:w w:val="105"/>
          <w:sz w:val="16"/>
        </w:rPr>
        <w:t> </w:t>
      </w:r>
      <w:r>
        <w:rPr>
          <w:w w:val="105"/>
          <w:sz w:val="16"/>
        </w:rPr>
        <w:t>at</w:t>
      </w:r>
      <w:r>
        <w:rPr>
          <w:spacing w:val="-9"/>
          <w:w w:val="105"/>
          <w:sz w:val="16"/>
        </w:rPr>
        <w:t> </w:t>
      </w:r>
      <w:r>
        <w:rPr>
          <w:spacing w:val="-3"/>
          <w:w w:val="105"/>
          <w:sz w:val="16"/>
        </w:rPr>
        <w:t>basic</w:t>
      </w:r>
      <w:r>
        <w:rPr>
          <w:spacing w:val="-9"/>
          <w:w w:val="105"/>
          <w:sz w:val="16"/>
        </w:rPr>
        <w:t> </w:t>
      </w:r>
      <w:r>
        <w:rPr>
          <w:spacing w:val="-3"/>
          <w:w w:val="105"/>
          <w:sz w:val="16"/>
        </w:rPr>
        <w:t>prices</w:t>
      </w:r>
      <w:r>
        <w:rPr>
          <w:spacing w:val="-10"/>
          <w:w w:val="105"/>
          <w:sz w:val="16"/>
        </w:rPr>
        <w:t> </w:t>
      </w:r>
      <w:r>
        <w:rPr>
          <w:spacing w:val="-3"/>
          <w:w w:val="105"/>
          <w:sz w:val="16"/>
        </w:rPr>
        <w:t>divided</w:t>
      </w:r>
      <w:r>
        <w:rPr>
          <w:spacing w:val="-9"/>
          <w:w w:val="105"/>
          <w:sz w:val="16"/>
        </w:rPr>
        <w:t> </w:t>
      </w:r>
      <w:r>
        <w:rPr>
          <w:w w:val="105"/>
          <w:sz w:val="16"/>
        </w:rPr>
        <w:t>by</w:t>
      </w:r>
      <w:r>
        <w:rPr>
          <w:spacing w:val="-9"/>
          <w:w w:val="105"/>
          <w:sz w:val="16"/>
        </w:rPr>
        <w:t> </w:t>
      </w:r>
      <w:r>
        <w:rPr>
          <w:spacing w:val="-3"/>
          <w:w w:val="105"/>
          <w:sz w:val="16"/>
        </w:rPr>
        <w:t>employment.</w:t>
      </w:r>
      <w:r>
        <w:rPr>
          <w:spacing w:val="-10"/>
          <w:w w:val="105"/>
          <w:sz w:val="16"/>
        </w:rPr>
        <w:t> </w:t>
      </w:r>
      <w:r>
        <w:rPr>
          <w:spacing w:val="-3"/>
          <w:w w:val="105"/>
          <w:sz w:val="16"/>
        </w:rPr>
        <w:t>Dashed</w:t>
      </w:r>
      <w:r>
        <w:rPr>
          <w:spacing w:val="-9"/>
          <w:w w:val="105"/>
          <w:sz w:val="16"/>
        </w:rPr>
        <w:t> </w:t>
      </w:r>
      <w:r>
        <w:rPr>
          <w:spacing w:val="-3"/>
          <w:w w:val="105"/>
          <w:sz w:val="16"/>
        </w:rPr>
        <w:t>lines</w:t>
      </w:r>
      <w:r>
        <w:rPr>
          <w:spacing w:val="-9"/>
          <w:w w:val="105"/>
          <w:sz w:val="16"/>
        </w:rPr>
        <w:t> </w:t>
      </w:r>
      <w:r>
        <w:rPr>
          <w:spacing w:val="-3"/>
          <w:w w:val="105"/>
          <w:sz w:val="16"/>
        </w:rPr>
        <w:t>show</w:t>
      </w:r>
      <w:r>
        <w:rPr>
          <w:spacing w:val="-9"/>
          <w:w w:val="105"/>
          <w:sz w:val="16"/>
        </w:rPr>
        <w:t> </w:t>
      </w:r>
      <w:r>
        <w:rPr>
          <w:w w:val="105"/>
          <w:sz w:val="16"/>
        </w:rPr>
        <w:t>averages</w:t>
      </w:r>
      <w:r>
        <w:rPr>
          <w:spacing w:val="-6"/>
          <w:w w:val="105"/>
          <w:sz w:val="16"/>
        </w:rPr>
        <w:t> </w:t>
      </w:r>
      <w:r>
        <w:rPr>
          <w:spacing w:val="-3"/>
          <w:w w:val="105"/>
          <w:sz w:val="16"/>
        </w:rPr>
        <w:t>(1996</w:t>
      </w:r>
      <w:r>
        <w:rPr>
          <w:spacing w:val="-19"/>
          <w:w w:val="105"/>
          <w:sz w:val="16"/>
        </w:rPr>
        <w:t> </w:t>
      </w:r>
      <w:r>
        <w:rPr>
          <w:w w:val="105"/>
          <w:sz w:val="16"/>
        </w:rPr>
        <w:t>-</w:t>
      </w:r>
      <w:r>
        <w:rPr>
          <w:spacing w:val="-6"/>
          <w:w w:val="105"/>
          <w:sz w:val="16"/>
        </w:rPr>
        <w:t> </w:t>
      </w:r>
      <w:r>
        <w:rPr>
          <w:spacing w:val="-3"/>
          <w:w w:val="105"/>
          <w:sz w:val="16"/>
        </w:rPr>
        <w:t>1998</w:t>
      </w:r>
      <w:r>
        <w:rPr>
          <w:spacing w:val="-12"/>
          <w:w w:val="105"/>
          <w:sz w:val="16"/>
        </w:rPr>
        <w:t> </w:t>
      </w:r>
      <w:r>
        <w:rPr>
          <w:w w:val="105"/>
          <w:sz w:val="16"/>
        </w:rPr>
        <w:t>and</w:t>
      </w:r>
      <w:r>
        <w:rPr>
          <w:spacing w:val="-13"/>
          <w:w w:val="105"/>
          <w:sz w:val="16"/>
        </w:rPr>
        <w:t> </w:t>
      </w:r>
      <w:r>
        <w:rPr>
          <w:spacing w:val="-3"/>
          <w:w w:val="105"/>
          <w:sz w:val="16"/>
        </w:rPr>
        <w:t>1999</w:t>
      </w:r>
      <w:r>
        <w:rPr>
          <w:w w:val="105"/>
          <w:sz w:val="16"/>
        </w:rPr>
        <w:t> - 2003)</w:t>
      </w:r>
    </w:p>
    <w:p>
      <w:pPr>
        <w:spacing w:before="11"/>
        <w:ind w:left="100" w:right="0" w:firstLine="0"/>
        <w:jc w:val="left"/>
        <w:rPr>
          <w:sz w:val="16"/>
        </w:rPr>
      </w:pPr>
      <w:r>
        <w:rPr>
          <w:w w:val="105"/>
          <w:sz w:val="16"/>
        </w:rPr>
        <w:t>Source: ONS.</w:t>
      </w:r>
    </w:p>
    <w:p>
      <w:pPr>
        <w:spacing w:after="0"/>
        <w:jc w:val="left"/>
        <w:rPr>
          <w:sz w:val="16"/>
        </w:rPr>
        <w:sectPr>
          <w:pgSz w:w="11920" w:h="16840"/>
          <w:pgMar w:header="0" w:footer="779" w:top="740" w:bottom="960" w:left="1100" w:right="720"/>
        </w:sectPr>
      </w:pPr>
    </w:p>
    <w:p>
      <w:pPr>
        <w:pStyle w:val="Heading1"/>
        <w:spacing w:before="66"/>
        <w:ind w:left="2440"/>
      </w:pPr>
      <w:r>
        <w:rPr/>
        <w:t>Figure 18: Imported goods price inflation by sector</w:t>
      </w:r>
    </w:p>
    <w:p>
      <w:pPr>
        <w:tabs>
          <w:tab w:pos="5199" w:val="left" w:leader="none"/>
        </w:tabs>
        <w:spacing w:line="235" w:lineRule="auto" w:before="13"/>
        <w:ind w:left="5200" w:right="38" w:hanging="5100"/>
        <w:jc w:val="left"/>
        <w:rPr>
          <w:b/>
          <w:sz w:val="24"/>
        </w:rPr>
      </w:pPr>
      <w:r>
        <w:rPr>
          <w:b/>
          <w:sz w:val="24"/>
        </w:rPr>
        <w:t>Figure 18a: All goods</w:t>
        <w:tab/>
      </w:r>
      <w:r>
        <w:rPr>
          <w:b/>
          <w:spacing w:val="-4"/>
          <w:sz w:val="24"/>
        </w:rPr>
        <w:t>Figure </w:t>
      </w:r>
      <w:r>
        <w:rPr>
          <w:b/>
          <w:sz w:val="24"/>
        </w:rPr>
        <w:t>18b: Motor vehicles (import penetration =</w:t>
      </w:r>
      <w:r>
        <w:rPr>
          <w:b/>
          <w:spacing w:val="-1"/>
          <w:sz w:val="24"/>
        </w:rPr>
        <w:t> </w:t>
      </w:r>
      <w:r>
        <w:rPr>
          <w:b/>
          <w:sz w:val="24"/>
        </w:rPr>
        <w:t>37.9%)</w:t>
      </w:r>
    </w:p>
    <w:p>
      <w:pPr>
        <w:pStyle w:val="BodyText"/>
        <w:spacing w:before="6"/>
        <w:rPr>
          <w:b/>
          <w:sz w:val="29"/>
        </w:rPr>
      </w:pPr>
    </w:p>
    <w:p>
      <w:pPr>
        <w:spacing w:line="216" w:lineRule="auto" w:before="0"/>
        <w:ind w:left="4345" w:right="4251" w:hanging="210"/>
        <w:jc w:val="left"/>
        <w:rPr>
          <w:sz w:val="16"/>
        </w:rPr>
      </w:pPr>
      <w:r>
        <w:rPr/>
        <w:pict>
          <v:group style="position:absolute;margin-left:73.875pt;margin-top:11.596875pt;width:195pt;height:138pt;mso-position-horizontal-relative:page;mso-position-vertical-relative:paragraph;z-index:-253739008" coordorigin="1478,232" coordsize="3900,2760">
            <v:shape style="position:absolute;left:1485;top:239;width:3885;height:2745" coordorigin="1485,239" coordsize="3885,2745" path="m5325,239l5325,2984,5370,2984m5325,2714l5370,2714m5325,2429l5370,2429m5325,2159l5370,2159m5325,1874l5370,1874m5325,1619l5370,1619m5325,1349l5370,1349m5325,1064l5370,1064m5325,794l5370,794m5325,509l5370,509m5325,239l5370,239m1485,2984l5325,2984m1485,2984l1485,2939m2160,2984l2160,2939m2820,2984l2820,2939m3495,2984l3495,2939m4155,2984l4155,2939m4815,2984l4815,2939e" filled="false" stroked="true" strokeweight=".75pt" strokecolor="#000000">
              <v:path arrowok="t"/>
              <v:stroke dashstyle="solid"/>
            </v:shape>
            <v:shape style="position:absolute;left:1485;top:254;width:3840;height:2550" coordorigin="1485,254" coordsize="3840,2550" path="m1485,464l1575,329,1650,254,1740,1064,1815,1484,1905,1319,1995,854,2070,869,2160,614,2235,584,2325,764,2400,839,2490,1184,2580,1349,2655,1949,2745,2024,2820,2474,2910,2804,3000,2534,3075,2594,3165,2579,3240,2519,3330,2699,3420,2519,3495,2204,3585,1949,3660,1619,3750,1529,3810,1334,3900,1139,3990,1079,4065,1019,4155,1199,4230,1379,4320,1934,4410,2414,4485,2099,4575,2174,4650,1994,4740,1739,4815,1889,4905,1784,4995,1559,5070,1589,5160,1889,5235,1739,5325,1634e" filled="false" stroked="true" strokeweight=".75pt" strokecolor="#000080">
              <v:path arrowok="t"/>
              <v:stroke dashstyle="solid"/>
            </v:shape>
            <v:shape style="position:absolute;left:1485;top:1514;width:3825;height:105" coordorigin="1485,1514" coordsize="3825,105" path="m1515,1514l1485,1514,1485,1529,1515,1529,1515,1514m1605,1514l1575,1514,1575,1529,1605,1529,1605,1514m1695,1514l1665,1514,1665,1529,1695,1529,1695,1514m1785,1514l1755,1514,1755,1529,1785,1529,1785,1514m1875,1514l1845,1514,1845,1529,1875,1529,1875,1514m1965,1514l1935,1514,1935,1529,1965,1529,1965,1514m2055,1514l2025,1514,2025,1529,2055,1529,2055,1514m2145,1514l2115,1514,2115,1529,2145,1529,2145,1514m2235,1514l2205,1514,2205,1529,2235,1529,2235,1514m2325,1514l2295,1514,2295,1529,2325,1529,2325,1514m2415,1514l2400,1514,2385,1514,2385,1529,2400,1529,2415,1529,2415,1514m2505,1514l2490,1514,2475,1514,2475,1529,2490,1529,2505,1529,2505,1514m2595,1514l2580,1514,2565,1514,2565,1529,2580,1529,2595,1529,2595,1514m2685,1514l2655,1514,2655,1529,2685,1529,2685,1514m2775,1514l2745,1514,2745,1529,2775,1529,2775,1514m2865,1514l2835,1514,2835,1529,2865,1529,2865,1514m2955,1514l2925,1514,2925,1529,2955,1529,2955,1514m3045,1514l3015,1514,3015,1529,3045,1529,3045,1514m3135,1514l3105,1514,3105,1529,3135,1529,3135,1514m3225,1514l3195,1514,3195,1529,3225,1529,3225,1514m3315,1514l3285,1514,3285,1529,3315,1529,3315,1514m3405,1514l3375,1514,3375,1529,3405,1529,3405,1514m3525,1604l3495,1604,3495,1619,3525,1619,3525,1604m3615,1604l3585,1604,3585,1619,3615,1619,3615,1604m3705,1604l3675,1604,3675,1619,3705,1619,3705,1604m3780,1604l3765,1604,3765,1619,3780,1619,3780,1604m3870,1604l3840,1604,3840,1619,3870,1619,3870,1604m3960,1604l3930,1604,3930,1619,3960,1619,3960,1604m4050,1604l4020,1604,4020,1619,4050,1619,4050,1604m4140,1604l4110,1604,4110,1619,4140,1619,4140,1604m4230,1604l4200,1604,4200,1619,4230,1619,4230,1604m4320,1604l4290,1604,4290,1619,4320,1619,4320,1604m4410,1604l4380,1604,4380,1619,4410,1619,4410,1604m4500,1604l4485,1604,4470,1604,4470,1619,4485,1619,4500,1619,4500,1604m4590,1604l4575,1604,4560,1604,4560,1619,4575,1619,4590,1619,4590,1604m4680,1604l4650,1604,4650,1619,4680,1619,4680,1604m4770,1604l4740,1604,4740,1619,4770,1619,4770,1604m4860,1604l4830,1604,4830,1619,4860,1619,4860,1604m4950,1604l4920,1604,4920,1619,4950,1619,4950,1604m5040,1604l5010,1604,5010,1619,5040,1619,5040,1604m5130,1604l5100,1604,5100,1619,5130,1619,5130,1604m5220,1604l5190,1604,5190,1619,5220,1619,5220,1604m5310,1604l5280,1604,5280,1619,5310,1619,5310,1604e" filled="true" fillcolor="#000080" stroked="false">
              <v:path arrowok="t"/>
              <v:fill type="solid"/>
            </v:shape>
            <w10:wrap type="none"/>
          </v:group>
        </w:pict>
      </w:r>
      <w:r>
        <w:rPr/>
        <w:pict>
          <v:group style="position:absolute;margin-left:329.625pt;margin-top:8.596875pt;width:193.5pt;height:143.25pt;mso-position-horizontal-relative:page;mso-position-vertical-relative:paragraph;z-index:251749376" coordorigin="6593,172" coordsize="3870,2865">
            <v:shape style="position:absolute;left:6600;top:179;width:3855;height:2850" coordorigin="6600,179" coordsize="3855,2850" path="m10410,179l10410,3029,10455,3029m10410,2669l10455,2669m10410,2309l10455,2309m10410,1949l10455,1949m10410,1619l10455,1619m10410,1259l10455,1259m10410,899l10455,899m10410,539l10455,539m10410,179l10455,179m6600,3029l10410,3029m6600,3029l6600,2984m7260,3029l7260,2984m7935,3029l7935,2984m8595,3029l8595,2984m9240,3029l9240,2984m9915,3029l9915,2984e" filled="false" stroked="true" strokeweight=".75pt" strokecolor="#000000">
              <v:path arrowok="t"/>
              <v:stroke dashstyle="solid"/>
            </v:shape>
            <v:line style="position:absolute" from="6600,839" to="6690,704" stroked="true" strokeweight=".75pt" strokecolor="#000080">
              <v:stroke dashstyle="solid"/>
            </v:line>
            <v:shape style="position:absolute;left:6690;top:509;width:3630;height:2160" coordorigin="6690,509" coordsize="3630,2160" path="m6690,704l6765,509,6855,854,6930,1994,7020,1949,7095,1739,7185,1889,7260,1649,7350,1619,7425,1799,7515,1724,7605,1949,7680,2024,7770,2294,7845,2294,7935,2504,8010,2654,8100,2549,8175,2624,8265,2549,8340,2489,8430,2489,8520,2279,8595,2144,8685,2219,8760,2324,8850,2504,8910,2549,9000,2534,9075,2519,9165,2594,9240,2669,9330,2594,9405,2609,9495,2444,9585,2354,9660,2234,9750,2204,9825,2219,9915,2204,9990,2264,10080,2249,10155,2324,10245,2399,10320,2384e" filled="false" stroked="true" strokeweight=".75pt" strokecolor="#000080">
              <v:path arrowok="t"/>
              <v:stroke dashstyle="solid"/>
            </v:shape>
            <v:line style="position:absolute" from="10320,2384" to="10410,2369" stroked="true" strokeweight=".75pt" strokecolor="#000080">
              <v:stroke dashstyle="solid"/>
            </v:line>
            <v:shape style="position:absolute;left:6600;top:1889;width:3810;height:495" coordorigin="6600,1889" coordsize="3810,495" path="m6630,1889l6600,1889,6600,1904,6630,1904,6630,1889m6720,1889l6690,1889,6690,1904,6720,1904,6720,1889m6810,1889l6780,1889,6780,1904,6810,1904,6810,1889m6900,1889l6870,1889,6870,1904,6900,1904,6900,1889m6990,1889l6960,1889,6960,1904,6990,1904,6990,1889m7080,1889l7050,1889,7050,1904,7080,1904,7080,1889m7170,1889l7140,1889,7140,1904,7170,1904,7170,1889m7260,1889l7230,1889,7230,1904,7260,1904,7260,1889m7350,1889l7320,1889,7320,1904,7350,1904,7350,1889m7440,1889l7425,1889,7410,1889,7410,1904,7425,1904,7440,1904,7440,1889m7530,1889l7515,1889,7500,1889,7500,1904,7515,1904,7530,1904,7530,1889m7620,1889l7605,1889,7590,1889,7590,1904,7605,1904,7620,1904,7620,1889m7710,1889l7680,1889,7680,1904,7710,1904,7710,1889m7800,1889l7770,1889,7770,1904,7800,1904,7800,1889m7890,1889l7860,1889,7860,1904,7890,1904,7890,1889m7980,1889l7950,1889,7950,1904,7980,1904,7980,1889m8070,1889l8040,1889,8040,1904,8070,1904,8070,1889m8160,1889l8130,1889,8130,1904,8160,1904,8160,1889m8250,1889l8220,1889,8220,1904,8250,1904,8250,1889m8340,1889l8310,1889,8310,1904,8340,1904,8340,1889m8430,1889l8400,1889,8400,1904,8430,1904,8430,1889m8520,1889l8490,1889,8490,1904,8520,1904,8520,1889m8625,2369l8595,2369,8595,2384,8625,2384,8625,2369m8715,2369l8685,2369,8685,2384,8715,2384,8715,2369m8805,2369l8775,2369,8775,2384,8805,2384,8805,2369m8895,2369l8865,2369,8865,2384,8895,2384,8895,2369m8970,2369l8940,2369,8940,2384,8970,2384,8970,2369m9060,2369l9030,2369,9030,2384,9060,2384,9060,2369m9150,2369l9120,2369,9120,2384,9150,2384,9150,2369m9240,2369l9210,2369,9210,2384,9240,2384,9240,2369m9330,2369l9300,2369,9300,2384,9330,2384,9330,2369m9420,2369l9405,2369,9390,2369,9390,2384,9405,2384,9420,2384,9420,2369m9510,2369l9495,2369,9480,2369,9480,2384,9495,2384,9510,2384,9510,2369m9600,2369l9585,2369,9570,2369,9570,2384,9585,2384,9600,2384,9600,2369m9690,2369l9660,2369,9660,2384,9690,2384,9690,2369m9780,2369l9750,2369,9750,2384,9780,2384,9780,2369m9870,2369l9840,2369,9840,2384,9870,2384,9870,2369m9960,2369l9930,2369,9930,2384,9960,2384,9960,2369m10050,2369l10020,2369,10020,2384,10050,2384,10050,2369m10140,2369l10110,2369,10110,2384,10140,2384,10140,2369m10230,2369l10200,2369,10200,2384,10230,2384,10230,2369m10320,2369l10290,2369,10290,2384,10320,2384,10320,2369m10410,2369l10380,2369,10380,2384,10410,2384,10410,2369e" filled="true" fillcolor="#000000" stroked="false">
              <v:path arrowok="t"/>
              <v:fill type="solid"/>
            </v:shape>
            <w10:wrap type="none"/>
          </v:group>
        </w:pict>
      </w:r>
      <w:r>
        <w:rPr>
          <w:w w:val="105"/>
          <w:sz w:val="16"/>
        </w:rPr>
        <w:t>% </w:t>
      </w:r>
      <w:r>
        <w:rPr>
          <w:spacing w:val="3"/>
          <w:w w:val="105"/>
          <w:sz w:val="16"/>
        </w:rPr>
        <w:t>oya </w:t>
      </w:r>
      <w:r>
        <w:rPr>
          <w:spacing w:val="7"/>
          <w:w w:val="105"/>
          <w:sz w:val="16"/>
        </w:rPr>
        <w:t>10</w:t>
      </w:r>
    </w:p>
    <w:p>
      <w:pPr>
        <w:spacing w:before="89"/>
        <w:ind w:left="4345" w:right="0" w:firstLine="0"/>
        <w:jc w:val="left"/>
        <w:rPr>
          <w:sz w:val="16"/>
        </w:rPr>
      </w:pPr>
      <w:r>
        <w:rPr>
          <w:w w:val="102"/>
          <w:sz w:val="16"/>
        </w:rPr>
        <w:t>8</w:t>
      </w:r>
    </w:p>
    <w:p>
      <w:pPr>
        <w:spacing w:before="101"/>
        <w:ind w:left="4345" w:right="0" w:firstLine="0"/>
        <w:jc w:val="left"/>
        <w:rPr>
          <w:sz w:val="16"/>
        </w:rPr>
      </w:pPr>
      <w:r>
        <w:rPr>
          <w:w w:val="102"/>
          <w:sz w:val="16"/>
        </w:rPr>
        <w:t>6</w:t>
      </w:r>
    </w:p>
    <w:p>
      <w:pPr>
        <w:spacing w:before="86"/>
        <w:ind w:left="4345" w:right="0" w:firstLine="0"/>
        <w:jc w:val="left"/>
        <w:rPr>
          <w:sz w:val="16"/>
        </w:rPr>
      </w:pPr>
      <w:r>
        <w:rPr>
          <w:w w:val="102"/>
          <w:sz w:val="16"/>
        </w:rPr>
        <w:t>4</w:t>
      </w:r>
    </w:p>
    <w:p>
      <w:pPr>
        <w:spacing w:before="101"/>
        <w:ind w:left="0" w:right="65" w:firstLine="0"/>
        <w:jc w:val="center"/>
        <w:rPr>
          <w:sz w:val="16"/>
        </w:rPr>
      </w:pPr>
      <w:r>
        <w:rPr>
          <w:w w:val="102"/>
          <w:sz w:val="16"/>
        </w:rPr>
        <w:t>2</w:t>
      </w:r>
    </w:p>
    <w:p>
      <w:pPr>
        <w:spacing w:before="86"/>
        <w:ind w:left="0" w:right="65" w:firstLine="0"/>
        <w:jc w:val="center"/>
        <w:rPr>
          <w:sz w:val="16"/>
        </w:rPr>
      </w:pPr>
      <w:r>
        <w:rPr>
          <w:w w:val="102"/>
          <w:sz w:val="16"/>
        </w:rPr>
        <w:t>0</w:t>
      </w:r>
    </w:p>
    <w:p>
      <w:pPr>
        <w:spacing w:before="71"/>
        <w:ind w:left="4243" w:right="4243" w:firstLine="0"/>
        <w:jc w:val="center"/>
        <w:rPr>
          <w:sz w:val="16"/>
        </w:rPr>
      </w:pPr>
      <w:r>
        <w:rPr>
          <w:spacing w:val="6"/>
          <w:w w:val="105"/>
          <w:sz w:val="16"/>
        </w:rPr>
        <w:t>-2</w:t>
      </w:r>
    </w:p>
    <w:p>
      <w:pPr>
        <w:spacing w:before="101"/>
        <w:ind w:left="4243" w:right="4243" w:firstLine="0"/>
        <w:jc w:val="center"/>
        <w:rPr>
          <w:sz w:val="16"/>
        </w:rPr>
      </w:pPr>
      <w:r>
        <w:rPr>
          <w:spacing w:val="6"/>
          <w:w w:val="105"/>
          <w:sz w:val="16"/>
        </w:rPr>
        <w:t>-4</w:t>
      </w:r>
    </w:p>
    <w:p>
      <w:pPr>
        <w:spacing w:before="86"/>
        <w:ind w:left="4243" w:right="4243" w:firstLine="0"/>
        <w:jc w:val="center"/>
        <w:rPr>
          <w:sz w:val="16"/>
        </w:rPr>
      </w:pPr>
      <w:r>
        <w:rPr>
          <w:spacing w:val="6"/>
          <w:w w:val="105"/>
          <w:sz w:val="16"/>
        </w:rPr>
        <w:t>-6</w:t>
      </w:r>
    </w:p>
    <w:p>
      <w:pPr>
        <w:spacing w:before="101"/>
        <w:ind w:left="4243" w:right="4243" w:firstLine="0"/>
        <w:jc w:val="center"/>
        <w:rPr>
          <w:sz w:val="16"/>
        </w:rPr>
      </w:pPr>
      <w:r>
        <w:rPr>
          <w:spacing w:val="6"/>
          <w:w w:val="105"/>
          <w:sz w:val="16"/>
        </w:rPr>
        <w:t>-8</w:t>
      </w:r>
    </w:p>
    <w:p>
      <w:pPr>
        <w:spacing w:before="86"/>
        <w:ind w:left="4324" w:right="4234" w:firstLine="0"/>
        <w:jc w:val="center"/>
        <w:rPr>
          <w:sz w:val="16"/>
        </w:rPr>
      </w:pPr>
      <w:r>
        <w:rPr>
          <w:w w:val="105"/>
          <w:sz w:val="16"/>
        </w:rPr>
        <w:t>-10</w:t>
      </w:r>
    </w:p>
    <w:p>
      <w:pPr>
        <w:pStyle w:val="BodyText"/>
        <w:rPr>
          <w:sz w:val="18"/>
        </w:rPr>
      </w:pPr>
      <w:r>
        <w:rPr/>
        <w:br w:type="column"/>
      </w:r>
      <w:r>
        <w:rPr>
          <w:sz w:val="18"/>
        </w:rPr>
      </w:r>
    </w:p>
    <w:p>
      <w:pPr>
        <w:pStyle w:val="BodyText"/>
        <w:rPr>
          <w:sz w:val="18"/>
        </w:rPr>
      </w:pPr>
    </w:p>
    <w:p>
      <w:pPr>
        <w:pStyle w:val="BodyText"/>
        <w:rPr>
          <w:sz w:val="18"/>
        </w:rPr>
      </w:pPr>
    </w:p>
    <w:p>
      <w:pPr>
        <w:pStyle w:val="BodyText"/>
        <w:rPr>
          <w:sz w:val="18"/>
        </w:rPr>
      </w:pPr>
    </w:p>
    <w:p>
      <w:pPr>
        <w:pStyle w:val="BodyText"/>
        <w:spacing w:before="2"/>
        <w:rPr>
          <w:sz w:val="17"/>
        </w:rPr>
      </w:pPr>
    </w:p>
    <w:p>
      <w:pPr>
        <w:spacing w:line="391" w:lineRule="auto" w:before="0"/>
        <w:ind w:left="100" w:right="209" w:firstLine="60"/>
        <w:jc w:val="left"/>
        <w:rPr>
          <w:sz w:val="16"/>
        </w:rPr>
      </w:pPr>
      <w:r>
        <w:rPr>
          <w:spacing w:val="4"/>
          <w:sz w:val="16"/>
        </w:rPr>
        <w:t>%oya </w:t>
      </w:r>
      <w:r>
        <w:rPr>
          <w:spacing w:val="7"/>
          <w:w w:val="105"/>
          <w:sz w:val="16"/>
        </w:rPr>
        <w:t>30</w:t>
      </w:r>
    </w:p>
    <w:p>
      <w:pPr>
        <w:spacing w:before="60"/>
        <w:ind w:left="100" w:right="0" w:firstLine="0"/>
        <w:jc w:val="left"/>
        <w:rPr>
          <w:sz w:val="16"/>
        </w:rPr>
      </w:pPr>
      <w:r>
        <w:rPr>
          <w:spacing w:val="7"/>
          <w:w w:val="105"/>
          <w:sz w:val="16"/>
        </w:rPr>
        <w:t>25</w:t>
      </w:r>
    </w:p>
    <w:p>
      <w:pPr>
        <w:pStyle w:val="BodyText"/>
        <w:spacing w:before="3"/>
        <w:rPr>
          <w:sz w:val="15"/>
        </w:rPr>
      </w:pPr>
    </w:p>
    <w:p>
      <w:pPr>
        <w:spacing w:before="1"/>
        <w:ind w:left="100" w:right="0" w:firstLine="0"/>
        <w:jc w:val="left"/>
        <w:rPr>
          <w:sz w:val="16"/>
        </w:rPr>
      </w:pPr>
      <w:r>
        <w:rPr>
          <w:spacing w:val="7"/>
          <w:w w:val="105"/>
          <w:sz w:val="16"/>
        </w:rPr>
        <w:t>20</w:t>
      </w:r>
    </w:p>
    <w:p>
      <w:pPr>
        <w:pStyle w:val="BodyText"/>
        <w:spacing w:before="3"/>
        <w:rPr>
          <w:sz w:val="15"/>
        </w:rPr>
      </w:pPr>
    </w:p>
    <w:p>
      <w:pPr>
        <w:spacing w:before="0"/>
        <w:ind w:left="100" w:right="0" w:firstLine="0"/>
        <w:jc w:val="left"/>
        <w:rPr>
          <w:sz w:val="16"/>
        </w:rPr>
      </w:pPr>
      <w:r>
        <w:rPr>
          <w:spacing w:val="7"/>
          <w:w w:val="105"/>
          <w:sz w:val="16"/>
        </w:rPr>
        <w:t>15</w:t>
      </w:r>
    </w:p>
    <w:p>
      <w:pPr>
        <w:pStyle w:val="BodyText"/>
        <w:spacing w:before="4"/>
        <w:rPr>
          <w:sz w:val="15"/>
        </w:rPr>
      </w:pPr>
    </w:p>
    <w:p>
      <w:pPr>
        <w:spacing w:before="0"/>
        <w:ind w:left="100" w:right="0" w:firstLine="0"/>
        <w:jc w:val="left"/>
        <w:rPr>
          <w:sz w:val="16"/>
        </w:rPr>
      </w:pPr>
      <w:r>
        <w:rPr>
          <w:spacing w:val="7"/>
          <w:w w:val="105"/>
          <w:sz w:val="16"/>
        </w:rPr>
        <w:t>10</w:t>
      </w:r>
    </w:p>
    <w:p>
      <w:pPr>
        <w:spacing w:before="146"/>
        <w:ind w:left="100" w:right="0" w:firstLine="0"/>
        <w:jc w:val="left"/>
        <w:rPr>
          <w:sz w:val="16"/>
        </w:rPr>
      </w:pPr>
      <w:r>
        <w:rPr>
          <w:w w:val="102"/>
          <w:sz w:val="16"/>
        </w:rPr>
        <w:t>5</w:t>
      </w:r>
    </w:p>
    <w:p>
      <w:pPr>
        <w:pStyle w:val="BodyText"/>
        <w:spacing w:before="3"/>
        <w:rPr>
          <w:sz w:val="15"/>
        </w:rPr>
      </w:pPr>
    </w:p>
    <w:p>
      <w:pPr>
        <w:spacing w:before="0"/>
        <w:ind w:left="100" w:right="0" w:firstLine="0"/>
        <w:jc w:val="left"/>
        <w:rPr>
          <w:sz w:val="16"/>
        </w:rPr>
      </w:pPr>
      <w:r>
        <w:rPr>
          <w:w w:val="102"/>
          <w:sz w:val="16"/>
        </w:rPr>
        <w:t>0</w:t>
      </w:r>
    </w:p>
    <w:p>
      <w:pPr>
        <w:pStyle w:val="BodyText"/>
        <w:spacing w:before="4"/>
        <w:rPr>
          <w:sz w:val="15"/>
        </w:rPr>
      </w:pPr>
    </w:p>
    <w:p>
      <w:pPr>
        <w:spacing w:before="0"/>
        <w:ind w:left="100" w:right="0" w:firstLine="0"/>
        <w:jc w:val="left"/>
        <w:rPr>
          <w:sz w:val="16"/>
        </w:rPr>
      </w:pPr>
      <w:r>
        <w:rPr>
          <w:spacing w:val="6"/>
          <w:w w:val="105"/>
          <w:sz w:val="16"/>
        </w:rPr>
        <w:t>-5</w:t>
      </w:r>
    </w:p>
    <w:p>
      <w:pPr>
        <w:pStyle w:val="BodyText"/>
        <w:spacing w:before="3"/>
        <w:rPr>
          <w:sz w:val="15"/>
        </w:rPr>
      </w:pPr>
    </w:p>
    <w:p>
      <w:pPr>
        <w:spacing w:before="0"/>
        <w:ind w:left="100" w:right="0" w:firstLine="0"/>
        <w:jc w:val="left"/>
        <w:rPr>
          <w:sz w:val="16"/>
        </w:rPr>
      </w:pPr>
      <w:r>
        <w:rPr>
          <w:w w:val="105"/>
          <w:sz w:val="16"/>
        </w:rPr>
        <w:t>-10</w:t>
      </w:r>
    </w:p>
    <w:p>
      <w:pPr>
        <w:spacing w:after="0"/>
        <w:jc w:val="left"/>
        <w:rPr>
          <w:sz w:val="16"/>
        </w:rPr>
        <w:sectPr>
          <w:pgSz w:w="11920" w:h="16840"/>
          <w:pgMar w:header="0" w:footer="779" w:top="740" w:bottom="960" w:left="1100" w:right="720"/>
          <w:cols w:num="2" w:equalWidth="0">
            <w:col w:w="8840" w:space="490"/>
            <w:col w:w="770"/>
          </w:cols>
        </w:sectPr>
      </w:pPr>
    </w:p>
    <w:p>
      <w:pPr>
        <w:tabs>
          <w:tab w:pos="879" w:val="left" w:leader="none"/>
          <w:tab w:pos="1539" w:val="left" w:leader="none"/>
          <w:tab w:pos="2214" w:val="left" w:leader="none"/>
          <w:tab w:pos="2874" w:val="left" w:leader="none"/>
          <w:tab w:pos="3534" w:val="left" w:leader="none"/>
        </w:tabs>
        <w:spacing w:before="11"/>
        <w:ind w:left="205" w:right="0" w:firstLine="0"/>
        <w:jc w:val="left"/>
        <w:rPr>
          <w:sz w:val="16"/>
        </w:rPr>
      </w:pPr>
      <w:r>
        <w:rPr>
          <w:spacing w:val="5"/>
          <w:w w:val="105"/>
          <w:sz w:val="16"/>
        </w:rPr>
        <w:t>1993</w:t>
        <w:tab/>
        <w:t>1995</w:t>
        <w:tab/>
        <w:t>1997</w:t>
        <w:tab/>
        <w:t>1999</w:t>
        <w:tab/>
        <w:t>2001</w:t>
        <w:tab/>
      </w:r>
      <w:r>
        <w:rPr>
          <w:spacing w:val="7"/>
          <w:w w:val="105"/>
          <w:sz w:val="16"/>
        </w:rPr>
        <w:t>2003</w:t>
      </w:r>
    </w:p>
    <w:p>
      <w:pPr>
        <w:tabs>
          <w:tab w:pos="864" w:val="left" w:leader="none"/>
          <w:tab w:pos="1539" w:val="left" w:leader="none"/>
          <w:tab w:pos="2199" w:val="left" w:leader="none"/>
          <w:tab w:pos="2845" w:val="left" w:leader="none"/>
          <w:tab w:pos="3520" w:val="left" w:leader="none"/>
        </w:tabs>
        <w:spacing w:before="56"/>
        <w:ind w:left="205" w:right="0" w:firstLine="0"/>
        <w:jc w:val="left"/>
        <w:rPr>
          <w:sz w:val="16"/>
        </w:rPr>
      </w:pPr>
      <w:r>
        <w:rPr/>
        <w:br w:type="column"/>
      </w:r>
      <w:r>
        <w:rPr>
          <w:spacing w:val="5"/>
          <w:w w:val="105"/>
          <w:sz w:val="16"/>
        </w:rPr>
        <w:t>1993</w:t>
        <w:tab/>
        <w:t>1995</w:t>
        <w:tab/>
        <w:t>1997</w:t>
        <w:tab/>
        <w:t>1999</w:t>
        <w:tab/>
        <w:t>2001</w:t>
        <w:tab/>
      </w:r>
      <w:r>
        <w:rPr>
          <w:spacing w:val="7"/>
          <w:w w:val="105"/>
          <w:sz w:val="16"/>
        </w:rPr>
        <w:t>2003</w:t>
      </w:r>
    </w:p>
    <w:p>
      <w:pPr>
        <w:spacing w:after="0"/>
        <w:jc w:val="left"/>
        <w:rPr>
          <w:sz w:val="16"/>
        </w:rPr>
        <w:sectPr>
          <w:type w:val="continuous"/>
          <w:pgSz w:w="11920" w:h="16840"/>
          <w:pgMar w:top="1180" w:bottom="280" w:left="1100" w:right="720"/>
          <w:cols w:num="2" w:equalWidth="0">
            <w:col w:w="3936" w:space="1179"/>
            <w:col w:w="4985"/>
          </w:cols>
        </w:sectPr>
      </w:pPr>
    </w:p>
    <w:p>
      <w:pPr>
        <w:pStyle w:val="BodyText"/>
        <w:spacing w:before="8"/>
        <w:rPr>
          <w:sz w:val="29"/>
        </w:rPr>
      </w:pPr>
    </w:p>
    <w:p>
      <w:pPr>
        <w:spacing w:after="0"/>
        <w:rPr>
          <w:sz w:val="29"/>
        </w:rPr>
        <w:sectPr>
          <w:type w:val="continuous"/>
          <w:pgSz w:w="11920" w:h="16840"/>
          <w:pgMar w:top="1180" w:bottom="280" w:left="1100" w:right="720"/>
        </w:sectPr>
      </w:pPr>
    </w:p>
    <w:p>
      <w:pPr>
        <w:pStyle w:val="Heading1"/>
        <w:spacing w:line="235" w:lineRule="auto" w:before="95"/>
        <w:ind w:right="2"/>
      </w:pPr>
      <w:r>
        <w:rPr/>
        <w:t>Figure 18c: Furniture (import penetration = 19.2%)</w:t>
      </w:r>
    </w:p>
    <w:p>
      <w:pPr>
        <w:spacing w:before="90"/>
        <w:ind w:left="100" w:right="0" w:firstLine="0"/>
        <w:jc w:val="left"/>
        <w:rPr>
          <w:b/>
          <w:sz w:val="24"/>
        </w:rPr>
      </w:pPr>
      <w:r>
        <w:rPr/>
        <w:br w:type="column"/>
      </w:r>
      <w:r>
        <w:rPr>
          <w:b/>
          <w:sz w:val="24"/>
        </w:rPr>
        <w:t>Figure 18d: TVs (import penetration = 33.0%)</w:t>
      </w:r>
    </w:p>
    <w:p>
      <w:pPr>
        <w:spacing w:after="0"/>
        <w:jc w:val="left"/>
        <w:rPr>
          <w:sz w:val="24"/>
        </w:rPr>
        <w:sectPr>
          <w:type w:val="continuous"/>
          <w:pgSz w:w="11920" w:h="16840"/>
          <w:pgMar w:top="1180" w:bottom="280" w:left="1100" w:right="720"/>
          <w:cols w:num="2" w:equalWidth="0">
            <w:col w:w="4652" w:space="448"/>
            <w:col w:w="5000"/>
          </w:cols>
        </w:sectPr>
      </w:pPr>
    </w:p>
    <w:p>
      <w:pPr>
        <w:spacing w:line="391" w:lineRule="auto" w:before="129"/>
        <w:ind w:left="4060" w:right="0" w:firstLine="60"/>
        <w:jc w:val="left"/>
        <w:rPr>
          <w:sz w:val="16"/>
        </w:rPr>
      </w:pPr>
      <w:r>
        <w:rPr/>
        <w:pict>
          <v:group style="position:absolute;margin-left:74.625pt;margin-top:25.543751pt;width:180pt;height:143.25pt;mso-position-horizontal-relative:page;mso-position-vertical-relative:paragraph;z-index:251750400" coordorigin="1493,511" coordsize="3600,2865">
            <v:shape style="position:absolute;left:1500;top:518;width:3585;height:2850" coordorigin="1500,518" coordsize="3585,2850" path="m5040,518l5040,3368,5085,3368m5040,2888l5085,2888m5040,2408l5085,2408m5040,1958l5085,1958m5040,1478l5085,1478m5040,998l5085,998m5040,518l5085,518m1500,3368l5040,3368m1500,3368l1500,3323m2115,3368l2115,3323m2730,3368l2730,3323m3360,3368l3360,3323m3960,3368l3960,3323m4575,3368l4575,3323e" filled="false" stroked="true" strokeweight=".75pt" strokecolor="#000000">
              <v:path arrowok="t"/>
              <v:stroke dashstyle="solid"/>
            </v:shape>
            <v:line style="position:absolute" from="1500,953" to="1575,893" stroked="true" strokeweight=".75pt" strokecolor="#000080">
              <v:stroke dashstyle="solid"/>
            </v:line>
            <v:shape style="position:absolute;left:1575;top:653;width:3390;height:2205" coordorigin="1575,653" coordsize="3390,2205" path="m1575,893l1650,653,1725,1103,1815,1778,1890,1463,1965,1223,2040,1463,2115,1403,2190,1178,2280,1508,2355,1718,2430,758,2505,1748,2580,1988,2655,1958,2730,2858,2820,2168,2895,1958,2970,2048,3045,2153,3120,2423,3195,2393,3285,1793,3360,2528,3435,1988,3510,1643,3585,2033,3645,758,3720,1433,3810,1868,3885,1898,3960,1658,4035,1598,4110,1883,4185,1793,4260,2318,4350,2543,4425,2183,4500,2438,4575,2213,4650,1823,4725,1778,4815,1718,4890,2108,4965,2183e" filled="false" stroked="true" strokeweight=".75pt" strokecolor="#000080">
              <v:path arrowok="t"/>
              <v:stroke dashstyle="solid"/>
            </v:shape>
            <v:line style="position:absolute" from="4965,2183" to="5040,2198" stroked="true" strokeweight=".75pt" strokecolor="#000080">
              <v:stroke dashstyle="solid"/>
            </v:line>
            <v:shape style="position:absolute;left:1500;top:1643;width:3495;height:300" coordorigin="1500,1643" coordsize="3495,300" path="m1530,1643l1500,1643,1500,1658,1530,1658,1530,1643m1620,1643l1590,1643,1590,1658,1620,1658,1620,1643m1710,1643l1680,1643,1680,1658,1710,1658,1710,1643m1800,1643l1770,1643,1770,1658,1800,1658,1800,1643m1890,1643l1860,1643,1860,1658,1890,1658,1890,1643m1980,1643l1965,1643,1950,1643,1950,1658,1965,1658,1980,1658,1980,1643m2070,1643l2040,1643,2040,1658,2070,1658,2070,1643m2160,1643l2130,1643,2130,1658,2160,1658,2160,1643m2250,1643l2220,1643,2220,1658,2250,1658,2250,1643m2340,1643l2310,1643,2310,1658,2340,1658,2340,1643m2430,1643l2400,1643,2400,1658,2430,1658,2430,1643m2520,1643l2505,1643,2490,1643,2490,1658,2505,1658,2520,1658,2520,1643m2610,1643l2580,1643,2580,1658,2610,1658,2610,1643m2700,1643l2670,1643,2670,1658,2700,1658,2700,1643m2790,1643l2760,1643,2760,1658,2790,1658,2790,1643m2880,1643l2850,1643,2850,1658,2880,1658,2880,1643m2970,1643l2940,1643,2940,1658,2970,1658,2970,1643m3060,1643l3045,1643,3030,1643,3030,1658,3045,1658,3060,1658,3060,1643m3150,1643l3120,1643,3120,1658,3150,1658,3150,1643m3240,1643l3210,1643,3210,1658,3240,1658,3240,1643m3390,1928l3360,1928,3360,1943,3390,1943,3390,1928m3480,1928l3450,1928,3450,1943,3480,1943,3480,1928m3570,1928l3540,1928,3540,1943,3570,1943,3570,1928m3645,1928l3615,1928,3615,1943,3645,1943,3645,1928m3735,1928l3720,1928,3705,1928,3705,1943,3720,1943,3735,1943,3735,1928m3825,1928l3810,1928,3795,1928,3795,1943,3810,1943,3825,1943,3825,1928m3915,1928l3885,1928,3885,1943,3915,1943,3915,1928m4005,1928l3975,1928,3975,1943,4005,1943,4005,1928m4095,1928l4065,1928,4065,1943,4095,1943,4095,1928m4185,1928l4155,1928,4155,1943,4185,1943,4185,1928m4275,1928l4260,1928,4245,1928,4245,1943,4260,1943,4275,1943,4275,1928m4365,1928l4350,1928,4335,1928,4335,1943,4350,1943,4365,1943,4365,1928m4455,1928l4425,1928,4425,1943,4455,1943,4455,1928m4545,1928l4515,1928,4515,1943,4545,1943,4545,1928m4635,1928l4605,1928,4605,1943,4635,1943,4635,1928m4725,1928l4695,1928,4695,1943,4725,1943,4725,1928m4815,1928l4785,1928,4785,1943,4815,1943,4815,1928m4905,1928l4890,1928,4875,1928,4875,1943,4890,1943,4905,1943,4905,1928m4995,1928l4965,1928,4965,1943,4995,1943,4995,1928e" filled="true" fillcolor="#000000" stroked="false">
              <v:path arrowok="t"/>
              <v:fill type="solid"/>
            </v:shape>
            <w10:wrap type="none"/>
          </v:group>
        </w:pict>
      </w:r>
      <w:r>
        <w:rPr>
          <w:sz w:val="16"/>
        </w:rPr>
        <w:t>%oya </w:t>
      </w:r>
      <w:r>
        <w:rPr>
          <w:w w:val="105"/>
          <w:sz w:val="16"/>
        </w:rPr>
        <w:t>15</w:t>
      </w:r>
    </w:p>
    <w:p>
      <w:pPr>
        <w:spacing w:line="391" w:lineRule="auto" w:before="129"/>
        <w:ind w:left="4060" w:right="97" w:firstLine="60"/>
        <w:jc w:val="left"/>
        <w:rPr>
          <w:sz w:val="16"/>
        </w:rPr>
      </w:pPr>
      <w:r>
        <w:rPr/>
        <w:br w:type="column"/>
      </w:r>
      <w:r>
        <w:rPr>
          <w:sz w:val="16"/>
        </w:rPr>
        <w:t>%oya </w:t>
      </w:r>
      <w:r>
        <w:rPr>
          <w:w w:val="105"/>
          <w:sz w:val="16"/>
        </w:rPr>
        <w:t>15</w:t>
      </w:r>
    </w:p>
    <w:p>
      <w:pPr>
        <w:spacing w:after="0" w:line="391" w:lineRule="auto"/>
        <w:jc w:val="left"/>
        <w:rPr>
          <w:sz w:val="16"/>
        </w:rPr>
        <w:sectPr>
          <w:type w:val="continuous"/>
          <w:pgSz w:w="11920" w:h="16840"/>
          <w:pgMar w:top="1180" w:bottom="280" w:left="1100" w:right="720"/>
          <w:cols w:num="2" w:equalWidth="0">
            <w:col w:w="4550" w:space="820"/>
            <w:col w:w="4730"/>
          </w:cols>
        </w:sectPr>
      </w:pPr>
    </w:p>
    <w:p>
      <w:pPr>
        <w:tabs>
          <w:tab w:pos="9429" w:val="left" w:leader="none"/>
        </w:tabs>
        <w:spacing w:before="180"/>
        <w:ind w:left="4060" w:right="0" w:firstLine="0"/>
        <w:jc w:val="left"/>
        <w:rPr>
          <w:sz w:val="16"/>
        </w:rPr>
      </w:pPr>
      <w:r>
        <w:rPr>
          <w:spacing w:val="3"/>
          <w:w w:val="105"/>
          <w:sz w:val="16"/>
        </w:rPr>
        <w:t>10</w:t>
        <w:tab/>
      </w:r>
      <w:r>
        <w:rPr>
          <w:spacing w:val="7"/>
          <w:w w:val="105"/>
          <w:position w:val="-8"/>
          <w:sz w:val="16"/>
        </w:rPr>
        <w:t>10</w:t>
      </w:r>
    </w:p>
    <w:p>
      <w:pPr>
        <w:pStyle w:val="BodyText"/>
        <w:spacing w:before="5"/>
        <w:rPr>
          <w:sz w:val="9"/>
        </w:rPr>
      </w:pPr>
    </w:p>
    <w:p>
      <w:pPr>
        <w:spacing w:line="182" w:lineRule="exact" w:before="98"/>
        <w:ind w:left="0" w:right="1895" w:firstLine="0"/>
        <w:jc w:val="center"/>
        <w:rPr>
          <w:sz w:val="16"/>
        </w:rPr>
      </w:pPr>
      <w:r>
        <w:rPr>
          <w:w w:val="102"/>
          <w:sz w:val="16"/>
        </w:rPr>
        <w:t>5</w:t>
      </w:r>
    </w:p>
    <w:p>
      <w:pPr>
        <w:spacing w:line="182" w:lineRule="exact" w:before="0"/>
        <w:ind w:left="8842" w:right="0" w:firstLine="0"/>
        <w:jc w:val="center"/>
        <w:rPr>
          <w:sz w:val="16"/>
        </w:rPr>
      </w:pPr>
      <w:r>
        <w:rPr>
          <w:w w:val="102"/>
          <w:sz w:val="16"/>
        </w:rPr>
        <w:t>5</w:t>
      </w:r>
    </w:p>
    <w:p>
      <w:pPr>
        <w:spacing w:before="116"/>
        <w:ind w:left="0" w:right="1895" w:firstLine="0"/>
        <w:jc w:val="center"/>
        <w:rPr>
          <w:sz w:val="16"/>
        </w:rPr>
      </w:pPr>
      <w:r>
        <w:rPr>
          <w:w w:val="102"/>
          <w:sz w:val="16"/>
        </w:rPr>
        <w:t>0</w:t>
      </w:r>
    </w:p>
    <w:p>
      <w:pPr>
        <w:spacing w:line="182" w:lineRule="exact" w:before="86"/>
        <w:ind w:left="8842" w:right="0" w:firstLine="0"/>
        <w:jc w:val="center"/>
        <w:rPr>
          <w:sz w:val="16"/>
        </w:rPr>
      </w:pPr>
      <w:r>
        <w:rPr>
          <w:w w:val="102"/>
          <w:sz w:val="16"/>
        </w:rPr>
        <w:t>0</w:t>
      </w:r>
    </w:p>
    <w:p>
      <w:pPr>
        <w:spacing w:line="182" w:lineRule="exact" w:before="0"/>
        <w:ind w:left="0" w:right="1828" w:firstLine="0"/>
        <w:jc w:val="center"/>
        <w:rPr>
          <w:sz w:val="16"/>
        </w:rPr>
      </w:pPr>
      <w:r>
        <w:rPr>
          <w:w w:val="105"/>
          <w:sz w:val="16"/>
        </w:rPr>
        <w:t>-5</w:t>
      </w:r>
    </w:p>
    <w:p>
      <w:pPr>
        <w:pStyle w:val="BodyText"/>
        <w:spacing w:before="10"/>
        <w:rPr>
          <w:sz w:val="17"/>
        </w:rPr>
      </w:pPr>
    </w:p>
    <w:p>
      <w:pPr>
        <w:tabs>
          <w:tab w:pos="9429" w:val="left" w:leader="none"/>
        </w:tabs>
        <w:spacing w:before="0"/>
        <w:ind w:left="4060" w:right="0" w:firstLine="0"/>
        <w:jc w:val="left"/>
        <w:rPr>
          <w:sz w:val="16"/>
        </w:rPr>
      </w:pPr>
      <w:r>
        <w:rPr>
          <w:spacing w:val="4"/>
          <w:w w:val="105"/>
          <w:sz w:val="16"/>
        </w:rPr>
        <w:t>-10</w:t>
        <w:tab/>
      </w:r>
      <w:r>
        <w:rPr>
          <w:spacing w:val="6"/>
          <w:w w:val="105"/>
          <w:position w:val="9"/>
          <w:sz w:val="16"/>
        </w:rPr>
        <w:t>-5</w:t>
      </w:r>
    </w:p>
    <w:p>
      <w:pPr>
        <w:pStyle w:val="BodyText"/>
        <w:spacing w:before="4"/>
        <w:rPr>
          <w:sz w:val="17"/>
        </w:rPr>
      </w:pPr>
    </w:p>
    <w:p>
      <w:pPr>
        <w:spacing w:after="0"/>
        <w:rPr>
          <w:sz w:val="17"/>
        </w:rPr>
        <w:sectPr>
          <w:type w:val="continuous"/>
          <w:pgSz w:w="11920" w:h="16840"/>
          <w:pgMar w:top="1180" w:bottom="280" w:left="1100" w:right="720"/>
        </w:sectPr>
      </w:pPr>
    </w:p>
    <w:p>
      <w:pPr>
        <w:pStyle w:val="BodyText"/>
        <w:rPr>
          <w:sz w:val="18"/>
        </w:rPr>
      </w:pPr>
    </w:p>
    <w:p>
      <w:pPr>
        <w:tabs>
          <w:tab w:pos="835" w:val="left" w:leader="none"/>
          <w:tab w:pos="1449" w:val="left" w:leader="none"/>
          <w:tab w:pos="2079" w:val="left" w:leader="none"/>
          <w:tab w:pos="2679" w:val="left" w:leader="none"/>
          <w:tab w:pos="3294" w:val="left" w:leader="none"/>
        </w:tabs>
        <w:spacing w:before="130"/>
        <w:ind w:left="220" w:right="0" w:firstLine="0"/>
        <w:jc w:val="left"/>
        <w:rPr>
          <w:sz w:val="16"/>
        </w:rPr>
      </w:pPr>
      <w:r>
        <w:rPr>
          <w:spacing w:val="5"/>
          <w:w w:val="105"/>
          <w:sz w:val="16"/>
        </w:rPr>
        <w:t>1993</w:t>
        <w:tab/>
        <w:t>1995</w:t>
        <w:tab/>
        <w:t>1997</w:t>
        <w:tab/>
        <w:t>1999</w:t>
        <w:tab/>
        <w:t>2001</w:t>
        <w:tab/>
      </w:r>
      <w:r>
        <w:rPr>
          <w:spacing w:val="7"/>
          <w:w w:val="105"/>
          <w:sz w:val="16"/>
        </w:rPr>
        <w:t>2003</w:t>
      </w:r>
    </w:p>
    <w:p>
      <w:pPr>
        <w:spacing w:before="97"/>
        <w:ind w:left="220" w:right="0" w:firstLine="0"/>
        <w:jc w:val="left"/>
        <w:rPr>
          <w:sz w:val="16"/>
        </w:rPr>
      </w:pPr>
      <w:r>
        <w:rPr/>
        <w:br w:type="column"/>
      </w:r>
      <w:r>
        <w:rPr>
          <w:w w:val="105"/>
          <w:sz w:val="16"/>
        </w:rPr>
        <w:t>-15</w:t>
      </w:r>
    </w:p>
    <w:p>
      <w:pPr>
        <w:pStyle w:val="BodyText"/>
        <w:rPr>
          <w:sz w:val="18"/>
        </w:rPr>
      </w:pPr>
      <w:r>
        <w:rPr/>
        <w:br w:type="column"/>
      </w:r>
      <w:r>
        <w:rPr>
          <w:sz w:val="18"/>
        </w:rPr>
      </w:r>
    </w:p>
    <w:p>
      <w:pPr>
        <w:tabs>
          <w:tab w:pos="880" w:val="left" w:leader="none"/>
          <w:tab w:pos="1555" w:val="left" w:leader="none"/>
          <w:tab w:pos="2215" w:val="left" w:leader="none"/>
          <w:tab w:pos="2860" w:val="left" w:leader="none"/>
          <w:tab w:pos="3535" w:val="left" w:leader="none"/>
        </w:tabs>
        <w:spacing w:before="130"/>
        <w:ind w:left="220" w:right="0" w:firstLine="0"/>
        <w:jc w:val="left"/>
        <w:rPr>
          <w:sz w:val="16"/>
        </w:rPr>
      </w:pPr>
      <w:r>
        <w:rPr/>
        <w:pict>
          <v:group style="position:absolute;margin-left:329.625pt;margin-top:-143.90625pt;width:193.5pt;height:143.25pt;mso-position-horizontal-relative:page;mso-position-vertical-relative:paragraph;z-index:-253735936" coordorigin="6593,-2878" coordsize="3870,2865">
            <v:shape style="position:absolute;left:6600;top:-2871;width:3855;height:2850" coordorigin="6600,-2871" coordsize="3855,2850" path="m10410,-2871l10410,-21,10455,-21m10410,-591l10455,-591m10410,-1161l10455,-1161m10410,-1731l10455,-1731m10410,-2301l10455,-2301m10410,-2871l10455,-2871m6600,-21l10410,-21m6600,-21l6600,-66m7260,-21l7260,-66m7935,-21l7935,-66m8595,-21l8595,-66m9240,-21l9240,-66m9915,-21l9915,-66e" filled="false" stroked="true" strokeweight=".75pt" strokecolor="#000000">
              <v:path arrowok="t"/>
              <v:stroke dashstyle="solid"/>
            </v:shape>
            <v:line style="position:absolute" from="6600,-1701" to="6690,-2001" stroked="true" strokeweight=".75pt" strokecolor="#000080">
              <v:stroke dashstyle="solid"/>
            </v:line>
            <v:shape style="position:absolute;left:6690;top:-2316;width:3630;height:2175" coordorigin="6690,-2316" coordsize="3630,2175" path="m6690,-2001l6765,-2316,6855,-1626,6930,-1236,7020,-1341,7095,-1521,7185,-1236,7260,-1431,7350,-1221,7425,-1131,7515,-1266,7605,-1191,7680,-1371,7770,-996,7845,-921,7935,-516,8010,-246,8100,-351,8175,-261,8265,-186,8340,-276,8430,-141,8520,-276,8595,-741,8685,-681,8760,-756,8850,-636,8910,-696,9000,-861,9075,-966,9165,-1131,9240,-1041,9330,-861,9405,-801,9495,-486,9585,-471,9660,-201,9750,-156,9825,-381,9915,-441,9990,-921,10080,-1131,10155,-1026,10245,-876,10320,-711e" filled="false" stroked="true" strokeweight=".75pt" strokecolor="#000080">
              <v:path arrowok="t"/>
              <v:stroke dashstyle="solid"/>
            </v:shape>
            <v:line style="position:absolute" from="10320,-711" to="10410,-621" stroked="true" strokeweight=".75pt" strokecolor="#000080">
              <v:stroke dashstyle="solid"/>
            </v:line>
            <v:shape style="position:absolute;left:6600;top:-1056;width:3810;height:330" coordorigin="6600,-1056" coordsize="3810,330" path="m6630,-1056l6600,-1056,6600,-1041,6630,-1041,6630,-1056m6720,-1056l6690,-1056,6690,-1041,6720,-1041,6720,-1056m6810,-1056l6780,-1056,6780,-1041,6810,-1041,6810,-1056m6900,-1056l6870,-1056,6870,-1041,6900,-1041,6900,-1056m6990,-1056l6960,-1056,6960,-1041,6990,-1041,6990,-1056m7080,-1056l7050,-1056,7050,-1041,7080,-1041,7080,-1056m7170,-1056l7140,-1056,7140,-1041,7170,-1041,7170,-1056m7260,-1056l7230,-1056,7230,-1041,7260,-1041,7260,-1056m7350,-1056l7320,-1056,7320,-1041,7350,-1041,7350,-1056m7440,-1056l7425,-1056,7410,-1056,7410,-1041,7425,-1041,7440,-1041,7440,-1056m7530,-1056l7515,-1056,7500,-1056,7500,-1041,7515,-1041,7530,-1041,7530,-1056m7620,-1056l7605,-1056,7590,-1056,7590,-1041,7605,-1041,7620,-1041,7620,-1056m7710,-1056l7680,-1056,7680,-1041,7710,-1041,7710,-1056m7800,-1056l7770,-1056,7770,-1041,7800,-1041,7800,-1056m7890,-1056l7860,-1056,7860,-1041,7890,-1041,7890,-1056m7980,-1056l7950,-1056,7950,-1041,7980,-1041,7980,-1056m8070,-1056l8040,-1056,8040,-1041,8070,-1041,8070,-1056m8160,-1056l8130,-1056,8130,-1041,8160,-1041,8160,-1056m8250,-1056l8220,-1056,8220,-1041,8250,-1041,8250,-1056m8340,-1056l8310,-1056,8310,-1041,8340,-1041,8340,-1056m8430,-1056l8400,-1056,8400,-1041,8430,-1041,8430,-1056m8520,-1056l8490,-1056,8490,-1041,8520,-1041,8520,-1056m8625,-741l8595,-741,8595,-726,8625,-726,8625,-741m8715,-741l8685,-741,8685,-726,8715,-726,8715,-741m8805,-741l8775,-741,8775,-726,8805,-726,8805,-741m8895,-741l8865,-741,8865,-726,8895,-726,8895,-741m8970,-741l8940,-741,8940,-726,8970,-726,8970,-741m9060,-741l9030,-741,9030,-726,9060,-726,9060,-741m9150,-741l9120,-741,9120,-726,9150,-726,9150,-741m9240,-741l9210,-741,9210,-726,9240,-726,9240,-741m9330,-741l9300,-741,9300,-726,9330,-726,9330,-741m9420,-741l9405,-741,9390,-741,9390,-726,9405,-726,9420,-726,9420,-741m9510,-741l9495,-741,9480,-741,9480,-726,9495,-726,9510,-726,9510,-741m9600,-741l9585,-741,9570,-741,9570,-726,9585,-726,9600,-726,9600,-741m9690,-741l9660,-741,9660,-726,9690,-726,9690,-741m9780,-741l9750,-741,9750,-726,9780,-726,9780,-741m9870,-741l9840,-741,9840,-726,9870,-726,9870,-741m9960,-741l9930,-741,9930,-726,9960,-726,9960,-741m10050,-741l10020,-741,10020,-726,10050,-726,10050,-741m10140,-741l10110,-741,10110,-726,10140,-726,10140,-741m10230,-741l10200,-741,10200,-726,10230,-726,10230,-741m10320,-741l10290,-741,10290,-726,10320,-726,10320,-741m10410,-741l10380,-741,10380,-726,10410,-726,10410,-741e" filled="true" fillcolor="#000000" stroked="false">
              <v:path arrowok="t"/>
              <v:fill type="solid"/>
            </v:shape>
            <w10:wrap type="none"/>
          </v:group>
        </w:pict>
      </w:r>
      <w:r>
        <w:rPr>
          <w:spacing w:val="5"/>
          <w:w w:val="105"/>
          <w:sz w:val="16"/>
        </w:rPr>
        <w:t>1993</w:t>
        <w:tab/>
        <w:t>1995</w:t>
        <w:tab/>
        <w:t>1997</w:t>
        <w:tab/>
        <w:t>1999</w:t>
        <w:tab/>
        <w:t>2001</w:t>
        <w:tab/>
      </w:r>
      <w:r>
        <w:rPr>
          <w:spacing w:val="7"/>
          <w:w w:val="105"/>
          <w:sz w:val="16"/>
        </w:rPr>
        <w:t>2003</w:t>
      </w:r>
    </w:p>
    <w:p>
      <w:pPr>
        <w:spacing w:before="97"/>
        <w:ind w:left="220" w:right="0" w:firstLine="0"/>
        <w:jc w:val="left"/>
        <w:rPr>
          <w:sz w:val="16"/>
        </w:rPr>
      </w:pPr>
      <w:r>
        <w:rPr/>
        <w:br w:type="column"/>
      </w:r>
      <w:r>
        <w:rPr>
          <w:w w:val="105"/>
          <w:sz w:val="16"/>
        </w:rPr>
        <w:t>-10</w:t>
      </w:r>
    </w:p>
    <w:p>
      <w:pPr>
        <w:spacing w:after="0"/>
        <w:jc w:val="left"/>
        <w:rPr>
          <w:sz w:val="16"/>
        </w:rPr>
        <w:sectPr>
          <w:type w:val="continuous"/>
          <w:pgSz w:w="11920" w:h="16840"/>
          <w:pgMar w:top="1180" w:bottom="280" w:left="1100" w:right="720"/>
          <w:cols w:num="4" w:equalWidth="0">
            <w:col w:w="3696" w:space="144"/>
            <w:col w:w="501" w:space="759"/>
            <w:col w:w="3936" w:space="174"/>
            <w:col w:w="890"/>
          </w:cols>
        </w:sectPr>
      </w:pPr>
    </w:p>
    <w:p>
      <w:pPr>
        <w:pStyle w:val="BodyText"/>
        <w:spacing w:before="4"/>
        <w:rPr>
          <w:sz w:val="28"/>
        </w:rPr>
      </w:pPr>
    </w:p>
    <w:p>
      <w:pPr>
        <w:spacing w:after="0"/>
        <w:rPr>
          <w:sz w:val="28"/>
        </w:rPr>
        <w:sectPr>
          <w:type w:val="continuous"/>
          <w:pgSz w:w="11920" w:h="16840"/>
          <w:pgMar w:top="1180" w:bottom="280" w:left="1100" w:right="720"/>
        </w:sectPr>
      </w:pPr>
    </w:p>
    <w:p>
      <w:pPr>
        <w:pStyle w:val="Heading1"/>
        <w:spacing w:before="90"/>
      </w:pPr>
      <w:r>
        <w:rPr/>
        <w:t>Figure 18e: Food products (import penetration</w:t>
      </w:r>
    </w:p>
    <w:p>
      <w:pPr>
        <w:spacing w:before="9"/>
        <w:ind w:left="100" w:right="0" w:firstLine="0"/>
        <w:jc w:val="left"/>
        <w:rPr>
          <w:b/>
          <w:sz w:val="24"/>
        </w:rPr>
      </w:pPr>
      <w:r>
        <w:rPr>
          <w:b/>
          <w:sz w:val="24"/>
        </w:rPr>
        <w:t>= 12.3%)</w:t>
      </w:r>
    </w:p>
    <w:p>
      <w:pPr>
        <w:spacing w:line="391" w:lineRule="auto" w:before="114"/>
        <w:ind w:left="4525" w:right="147" w:hanging="150"/>
        <w:jc w:val="left"/>
        <w:rPr>
          <w:sz w:val="16"/>
        </w:rPr>
      </w:pPr>
      <w:r>
        <w:rPr/>
        <w:pict>
          <v:group style="position:absolute;margin-left:74.625pt;margin-top:24.793751pt;width:203.25pt;height:143.25pt;mso-position-horizontal-relative:page;mso-position-vertical-relative:paragraph;z-index:-253734912" coordorigin="1493,496" coordsize="4065,2865">
            <v:shape style="position:absolute;left:1500;top:503;width:4050;height:2850" coordorigin="1500,503" coordsize="4050,2850" path="m5505,503l5505,3353,5550,3353m5505,2948l5550,2948m5505,2528l5550,2528m5505,2123l5550,2123m5505,1733l5550,1733m5505,1328l5550,1328m5505,908l5550,908m5505,503l5550,503m1500,3353l5505,3353m1500,3353l1500,3308m2205,3353l2205,3308m2895,3353l2895,3308m3600,3353l3600,3308m4275,3353l4275,3308m4980,3353l4980,3308e" filled="false" stroked="true" strokeweight=".75pt" strokecolor="#000000">
              <v:path arrowok="t"/>
              <v:stroke dashstyle="solid"/>
            </v:shape>
            <v:line style="position:absolute" from="1500,1298" to="1590,803" stroked="true" strokeweight=".75pt" strokecolor="#000080">
              <v:stroke dashstyle="solid"/>
            </v:line>
            <v:shape style="position:absolute;left:1590;top:803;width:3825;height:2085" coordorigin="1590,803" coordsize="3825,2085" path="m1590,803l1680,1208,1755,1718,1845,2303,1935,2453,2025,1808,2115,1763,2205,1133,2280,1178,2370,1073,2460,1088,2550,1613,2640,1388,2730,2003,2805,2153,2895,2438,2985,2828,3075,2768,3165,2828,3255,2813,3330,2888,3420,2858,3510,2753,3600,2573,3690,2363,3765,2303,3840,2393,3930,2558,4020,2438,4110,2408,4200,2408,4275,1988,4365,1958,4455,2048,4545,1793,4635,1943,4725,2198,4800,2018,4890,2138,4980,2093,5070,1988,5160,1943,5250,2018,5325,2303,5415,2288e" filled="false" stroked="true" strokeweight=".75pt" strokecolor="#000080">
              <v:path arrowok="t"/>
              <v:stroke dashstyle="solid"/>
            </v:shape>
            <v:line style="position:absolute" from="5415,2288" to="5505,2363" stroked="true" strokeweight=".75pt" strokecolor="#000080">
              <v:stroke dashstyle="solid"/>
            </v:line>
            <v:shape style="position:absolute;left:1500;top:1958;width:4005;height:240" coordorigin="1500,1958" coordsize="4005,240" path="m1530,1958l1500,1958,1500,1973,1530,1973,1530,1958m1620,1958l1590,1958,1590,1973,1620,1973,1620,1958m1710,1958l1680,1958,1680,1973,1710,1973,1710,1958m1800,1958l1770,1958,1770,1973,1800,1973,1800,1958m1890,1958l1860,1958,1860,1973,1890,1973,1890,1958m1980,1958l1950,1958,1950,1973,1980,1973,1980,1958m2070,1958l2040,1958,2040,1973,2070,1973,2070,1958m2160,1958l2130,1958,2130,1973,2160,1973,2160,1958m2250,1958l2220,1958,2220,1973,2250,1973,2250,1958m2340,1958l2310,1958,2310,1973,2340,1973,2340,1958m2430,1958l2400,1958,2400,1973,2430,1973,2430,1958m2520,1958l2490,1958,2490,1973,2520,1973,2520,1958m2610,1958l2580,1958,2580,1973,2610,1973,2610,1958m2700,1958l2670,1958,2670,1973,2700,1973,2700,1958m2790,1958l2760,1958,2760,1973,2790,1973,2790,1958m2880,1958l2850,1958,2850,1973,2880,1973,2880,1958m2970,1958l2940,1958,2940,1973,2970,1973,2970,1958m3060,1958l3030,1958,3030,1973,3060,1973,3060,1958m3150,1958l3120,1958,3120,1973,3150,1973,3150,1958m3240,1958l3210,1958,3210,1973,3240,1973,3240,1958m3330,1958l3300,1958,3300,1973,3330,1973,3330,1958m3420,1958l3390,1958,3390,1973,3420,1973,3420,1958m3510,1958l3480,1958,3480,1973,3510,1973,3510,1958m3630,2183l3600,2183,3600,2198,3630,2198,3630,2183m3720,2183l3690,2183,3690,2198,3720,2198,3720,2183m3795,2183l3780,2183,3780,2198,3795,2198,3795,2183m3885,2183l3855,2183,3855,2198,3885,2198,3885,2183m3975,2183l3945,2183,3945,2198,3975,2198,3975,2183m4065,2183l4035,2183,4035,2198,4065,2198,4065,2183m4155,2183l4125,2183,4125,2198,4155,2198,4155,2183m4245,2183l4215,2183,4215,2198,4245,2198,4245,2183m4335,2183l4305,2183,4305,2198,4335,2198,4335,2183m4425,2183l4395,2183,4395,2198,4425,2198,4425,2183m4515,2183l4485,2183,4485,2198,4515,2198,4515,2183m4605,2183l4575,2183,4575,2198,4605,2198,4605,2183m4695,2183l4665,2183,4665,2198,4695,2198,4695,2183m4785,2183l4755,2183,4755,2198,4785,2198,4785,2183m4875,2183l4845,2183,4845,2198,4875,2198,4875,2183m4965,2183l4935,2183,4935,2198,4965,2198,4965,2183m5055,2183l5025,2183,5025,2198,5055,2198,5055,2183m5145,2183l5115,2183,5115,2198,5145,2198,5145,2183m5235,2183l5205,2183,5205,2198,5235,2198,5235,2183m5325,2183l5295,2183,5295,2198,5325,2198,5325,2183m5415,2183l5385,2183,5385,2198,5415,2198,5415,2183m5505,2183l5475,2183,5475,2198,5505,2198,5505,2183e" filled="true" fillcolor="#000000" stroked="false">
              <v:path arrowok="t"/>
              <v:fill type="solid"/>
            </v:shape>
            <w10:wrap type="none"/>
          </v:group>
        </w:pict>
      </w:r>
      <w:r>
        <w:rPr>
          <w:spacing w:val="4"/>
          <w:sz w:val="16"/>
        </w:rPr>
        <w:t>%oya </w:t>
      </w:r>
      <w:r>
        <w:rPr>
          <w:spacing w:val="7"/>
          <w:w w:val="105"/>
          <w:sz w:val="16"/>
        </w:rPr>
        <w:t>20</w:t>
      </w:r>
    </w:p>
    <w:p>
      <w:pPr>
        <w:spacing w:before="105"/>
        <w:ind w:left="4525" w:right="0" w:firstLine="0"/>
        <w:jc w:val="left"/>
        <w:rPr>
          <w:sz w:val="16"/>
        </w:rPr>
      </w:pPr>
      <w:r>
        <w:rPr>
          <w:spacing w:val="7"/>
          <w:w w:val="105"/>
          <w:sz w:val="16"/>
        </w:rPr>
        <w:t>15</w:t>
      </w:r>
    </w:p>
    <w:p>
      <w:pPr>
        <w:pStyle w:val="BodyText"/>
        <w:spacing w:before="6"/>
        <w:rPr>
          <w:sz w:val="20"/>
        </w:rPr>
      </w:pPr>
    </w:p>
    <w:p>
      <w:pPr>
        <w:spacing w:before="0"/>
        <w:ind w:left="4525" w:right="0" w:firstLine="0"/>
        <w:jc w:val="left"/>
        <w:rPr>
          <w:sz w:val="16"/>
        </w:rPr>
      </w:pPr>
      <w:r>
        <w:rPr>
          <w:spacing w:val="7"/>
          <w:w w:val="105"/>
          <w:sz w:val="16"/>
        </w:rPr>
        <w:t>10</w:t>
      </w:r>
    </w:p>
    <w:p>
      <w:pPr>
        <w:pStyle w:val="BodyText"/>
        <w:spacing w:before="2"/>
        <w:rPr>
          <w:sz w:val="19"/>
        </w:rPr>
      </w:pPr>
    </w:p>
    <w:p>
      <w:pPr>
        <w:spacing w:before="1"/>
        <w:ind w:left="4525" w:right="0" w:firstLine="0"/>
        <w:jc w:val="left"/>
        <w:rPr>
          <w:sz w:val="16"/>
        </w:rPr>
      </w:pPr>
      <w:r>
        <w:rPr>
          <w:w w:val="102"/>
          <w:sz w:val="16"/>
        </w:rPr>
        <w:t>5</w:t>
      </w:r>
    </w:p>
    <w:p>
      <w:pPr>
        <w:pStyle w:val="BodyText"/>
        <w:spacing w:before="2"/>
        <w:rPr>
          <w:sz w:val="19"/>
        </w:rPr>
      </w:pPr>
    </w:p>
    <w:p>
      <w:pPr>
        <w:spacing w:before="0"/>
        <w:ind w:left="4525" w:right="0" w:firstLine="0"/>
        <w:jc w:val="left"/>
        <w:rPr>
          <w:sz w:val="16"/>
        </w:rPr>
      </w:pPr>
      <w:r>
        <w:rPr>
          <w:w w:val="102"/>
          <w:sz w:val="16"/>
        </w:rPr>
        <w:t>0</w:t>
      </w:r>
    </w:p>
    <w:p>
      <w:pPr>
        <w:pStyle w:val="BodyText"/>
        <w:spacing w:before="11"/>
        <w:rPr>
          <w:sz w:val="17"/>
        </w:rPr>
      </w:pPr>
    </w:p>
    <w:p>
      <w:pPr>
        <w:spacing w:before="0"/>
        <w:ind w:left="4525" w:right="0" w:firstLine="0"/>
        <w:jc w:val="left"/>
        <w:rPr>
          <w:sz w:val="16"/>
        </w:rPr>
      </w:pPr>
      <w:r>
        <w:rPr>
          <w:spacing w:val="6"/>
          <w:w w:val="105"/>
          <w:sz w:val="16"/>
        </w:rPr>
        <w:t>-5</w:t>
      </w:r>
    </w:p>
    <w:p>
      <w:pPr>
        <w:pStyle w:val="BodyText"/>
        <w:spacing w:before="6"/>
        <w:rPr>
          <w:sz w:val="20"/>
        </w:rPr>
      </w:pPr>
    </w:p>
    <w:p>
      <w:pPr>
        <w:spacing w:before="0"/>
        <w:ind w:left="4525" w:right="0" w:firstLine="0"/>
        <w:jc w:val="left"/>
        <w:rPr>
          <w:sz w:val="16"/>
        </w:rPr>
      </w:pPr>
      <w:r>
        <w:rPr>
          <w:w w:val="105"/>
          <w:sz w:val="16"/>
        </w:rPr>
        <w:t>-10</w:t>
      </w:r>
    </w:p>
    <w:p>
      <w:pPr>
        <w:pStyle w:val="Heading1"/>
        <w:spacing w:line="247" w:lineRule="auto" w:before="90"/>
      </w:pPr>
      <w:r>
        <w:rPr>
          <w:b w:val="0"/>
        </w:rPr>
        <w:br w:type="column"/>
      </w:r>
      <w:r>
        <w:rPr/>
        <w:t>Figure 18f: Alcohol and Tobacco</w:t>
      </w:r>
      <w:r>
        <w:rPr>
          <w:spacing w:val="-38"/>
        </w:rPr>
        <w:t> </w:t>
      </w:r>
      <w:r>
        <w:rPr/>
        <w:t>(import penetration = 14.1%)</w:t>
      </w:r>
    </w:p>
    <w:p>
      <w:pPr>
        <w:pStyle w:val="BodyText"/>
        <w:rPr>
          <w:b/>
          <w:sz w:val="18"/>
        </w:rPr>
      </w:pPr>
      <w:r>
        <w:rPr/>
        <w:br w:type="column"/>
      </w:r>
      <w:r>
        <w:rPr>
          <w:b/>
          <w:sz w:val="18"/>
        </w:rPr>
      </w:r>
    </w:p>
    <w:p>
      <w:pPr>
        <w:pStyle w:val="BodyText"/>
        <w:rPr>
          <w:b/>
          <w:sz w:val="18"/>
        </w:rPr>
      </w:pPr>
    </w:p>
    <w:p>
      <w:pPr>
        <w:pStyle w:val="BodyText"/>
        <w:rPr>
          <w:b/>
          <w:sz w:val="18"/>
        </w:rPr>
      </w:pPr>
    </w:p>
    <w:p>
      <w:pPr>
        <w:spacing w:line="391" w:lineRule="auto" w:before="144"/>
        <w:ind w:left="160" w:right="284" w:hanging="180"/>
        <w:jc w:val="left"/>
        <w:rPr>
          <w:sz w:val="16"/>
        </w:rPr>
      </w:pPr>
      <w:r>
        <w:rPr/>
        <w:pict>
          <v:group style="position:absolute;margin-left:329.625pt;margin-top:26.293751pt;width:201.75pt;height:143.25pt;mso-position-horizontal-relative:page;mso-position-vertical-relative:paragraph;z-index:-253733888" coordorigin="6593,526" coordsize="4035,2865">
            <v:shape style="position:absolute;left:6600;top:533;width:4020;height:2850" coordorigin="6600,533" coordsize="4020,2850" path="m10575,533l10575,3383,10620,3383m10575,2903l10620,2903m10575,2423l10620,2423m10575,1973l10620,1973m10575,1493l10620,1493m10575,1013l10620,1013m10575,533l10620,533m6600,3383l10575,3383m6600,3383l6600,3338m7290,3383l7290,3338m7995,3383l7995,3338m8685,3383l8685,3338m9360,3383l9360,3338m10050,3383l10050,3338e" filled="false" stroked="true" strokeweight=".75pt" strokecolor="#000000">
              <v:path arrowok="t"/>
              <v:stroke dashstyle="solid"/>
            </v:shape>
            <v:line style="position:absolute" from="6600,2213" to="6690,1598" stroked="true" strokeweight=".75pt" strokecolor="#000080">
              <v:stroke dashstyle="solid"/>
            </v:line>
            <v:shape style="position:absolute;left:6690;top:1058;width:3795;height:1995" coordorigin="6690,1058" coordsize="3795,1995" path="m6690,1598l6780,1673,6855,2303,6945,2483,7035,2513,7125,2378,7200,2318,7290,1103,7380,1058,7470,1478,7560,1508,7635,1598,7725,1628,7815,2078,7905,2033,7995,2768,8070,2618,8160,2258,8250,2453,8340,2888,8415,3053,8505,2933,8595,2723,8685,1898,8775,2093,8835,2108,8925,2198,9015,2168,9105,1958,9180,1898,9270,1733,9360,1718,9450,1748,9540,1823,9615,1838,9705,1163,9795,1253,9885,1178,9975,1298,10050,1973,10140,1898,10230,1868,10320,1928,10395,2018,10485,1988e" filled="false" stroked="true" strokeweight=".75pt" strokecolor="#000080">
              <v:path arrowok="t"/>
              <v:stroke dashstyle="solid"/>
            </v:shape>
            <v:line style="position:absolute" from="10485,1988" to="10575,2063" stroked="true" strokeweight=".75pt" strokecolor="#000080">
              <v:stroke dashstyle="solid"/>
            </v:line>
            <v:shape style="position:absolute;left:6600;top:1808;width:3975;height:345" coordorigin="6600,1808" coordsize="3975,345" path="m6630,2138l6600,2138,6600,2153,6630,2153,6630,2138m6720,2138l6690,2138,6690,2153,6720,2153,6720,2138m6810,2138l6780,2138,6780,2153,6810,2153,6810,2138m6900,2138l6870,2138,6870,2153,6900,2153,6900,2138m6990,2138l6960,2138,6960,2153,6990,2153,6990,2138m7080,2138l7050,2138,7050,2153,7080,2153,7080,2138m7170,2138l7140,2138,7140,2153,7170,2153,7170,2138m7260,2138l7230,2138,7230,2153,7260,2153,7260,2138m7350,2138l7320,2138,7320,2153,7350,2153,7350,2138m7440,2138l7410,2138,7410,2153,7440,2153,7440,2138m7530,2138l7500,2138,7500,2153,7530,2153,7530,2138m7620,2138l7590,2138,7590,2153,7620,2153,7620,2138m7710,2138l7680,2138,7680,2153,7710,2153,7710,2138m7800,2138l7770,2138,7770,2153,7800,2153,7800,2138m7890,2138l7860,2138,7860,2153,7890,2153,7890,2138m7980,2138l7950,2138,7950,2153,7980,2153,7980,2138m8070,2138l8040,2138,8040,2153,8070,2153,8070,2138m8160,2138l8130,2138,8130,2153,8160,2153,8160,2138m8250,2138l8220,2138,8220,2153,8250,2153,8250,2138m8340,2138l8310,2138,8310,2153,8340,2153,8340,2138m8430,2138l8415,2138,8400,2138,8400,2153,8415,2153,8430,2153,8430,2138m8520,2138l8505,2138,8490,2138,8490,2153,8505,2153,8520,2153,8520,2138m8595,2138l8580,2138,8580,2153,8595,2153,8595,2138m8715,1808l8685,1808,8685,1823,8715,1823,8715,1808m8805,1808l8775,1808,8775,1823,8805,1823,8805,1808m8880,1808l8850,1808,8850,1823,8880,1823,8880,1808m8970,1808l8940,1808,8940,1823,8970,1823,8970,1808m9060,1808l9030,1808,9030,1823,9060,1823,9060,1808m9150,1808l9120,1808,9120,1823,9150,1823,9150,1808m9240,1808l9210,1808,9210,1823,9240,1823,9240,1808m9330,1808l9300,1808,9300,1823,9330,1823,9330,1808m9420,1808l9390,1808,9390,1823,9420,1823,9420,1808m9510,1808l9480,1808,9480,1823,9510,1823,9510,1808m9600,1808l9570,1808,9570,1823,9600,1823,9600,1808m9690,1808l9660,1808,9660,1823,9690,1823,9690,1808m9780,1808l9750,1808,9750,1823,9780,1823,9780,1808m9870,1808l9840,1808,9840,1823,9870,1823,9870,1808m9960,1808l9930,1808,9930,1823,9960,1823,9960,1808m10050,1808l10020,1808,10020,1823,10050,1823,10050,1808m10140,1808l10110,1808,10110,1823,10140,1823,10140,1808m10230,1808l10200,1808,10200,1823,10230,1823,10230,1808m10320,1808l10290,1808,10290,1823,10320,1823,10320,1808m10410,1808l10395,1808,10380,1808,10380,1823,10395,1823,10410,1823,10410,1808m10500,1808l10485,1808,10470,1808,10470,1823,10485,1823,10500,1823,10500,1808m10575,1808l10560,1808,10560,1823,10575,1823,10575,1808e" filled="true" fillcolor="#000000" stroked="false">
              <v:path arrowok="t"/>
              <v:fill type="solid"/>
            </v:shape>
            <w10:wrap type="none"/>
          </v:group>
        </w:pict>
      </w:r>
      <w:r>
        <w:rPr>
          <w:spacing w:val="4"/>
          <w:sz w:val="16"/>
        </w:rPr>
        <w:t>%oya </w:t>
      </w:r>
      <w:r>
        <w:rPr>
          <w:spacing w:val="7"/>
          <w:w w:val="105"/>
          <w:sz w:val="16"/>
        </w:rPr>
        <w:t>15</w:t>
      </w:r>
    </w:p>
    <w:p>
      <w:pPr>
        <w:pStyle w:val="BodyText"/>
        <w:spacing w:before="7"/>
        <w:rPr>
          <w:sz w:val="15"/>
        </w:rPr>
      </w:pPr>
    </w:p>
    <w:p>
      <w:pPr>
        <w:spacing w:before="1"/>
        <w:ind w:left="160" w:right="0" w:firstLine="0"/>
        <w:jc w:val="left"/>
        <w:rPr>
          <w:sz w:val="16"/>
        </w:rPr>
      </w:pPr>
      <w:r>
        <w:rPr>
          <w:spacing w:val="7"/>
          <w:w w:val="105"/>
          <w:sz w:val="16"/>
        </w:rPr>
        <w:t>10</w:t>
      </w:r>
    </w:p>
    <w:p>
      <w:pPr>
        <w:pStyle w:val="BodyText"/>
        <w:spacing w:before="8"/>
        <w:rPr>
          <w:sz w:val="25"/>
        </w:rPr>
      </w:pPr>
    </w:p>
    <w:p>
      <w:pPr>
        <w:spacing w:before="0"/>
        <w:ind w:left="160" w:right="0" w:firstLine="0"/>
        <w:jc w:val="left"/>
        <w:rPr>
          <w:sz w:val="16"/>
        </w:rPr>
      </w:pPr>
      <w:r>
        <w:rPr>
          <w:w w:val="102"/>
          <w:sz w:val="16"/>
        </w:rPr>
        <w:t>5</w:t>
      </w:r>
    </w:p>
    <w:p>
      <w:pPr>
        <w:pStyle w:val="BodyText"/>
        <w:spacing w:before="9"/>
        <w:rPr>
          <w:sz w:val="25"/>
        </w:rPr>
      </w:pPr>
    </w:p>
    <w:p>
      <w:pPr>
        <w:spacing w:before="0"/>
        <w:ind w:left="160" w:right="0" w:firstLine="0"/>
        <w:jc w:val="left"/>
        <w:rPr>
          <w:sz w:val="16"/>
        </w:rPr>
      </w:pPr>
      <w:r>
        <w:rPr>
          <w:w w:val="102"/>
          <w:sz w:val="16"/>
        </w:rPr>
        <w:t>0</w:t>
      </w:r>
    </w:p>
    <w:p>
      <w:pPr>
        <w:pStyle w:val="BodyText"/>
        <w:spacing w:before="1"/>
        <w:rPr>
          <w:sz w:val="23"/>
        </w:rPr>
      </w:pPr>
    </w:p>
    <w:p>
      <w:pPr>
        <w:spacing w:before="0"/>
        <w:ind w:left="160" w:right="0" w:firstLine="0"/>
        <w:jc w:val="left"/>
        <w:rPr>
          <w:sz w:val="16"/>
        </w:rPr>
      </w:pPr>
      <w:r>
        <w:rPr>
          <w:spacing w:val="6"/>
          <w:w w:val="105"/>
          <w:sz w:val="16"/>
        </w:rPr>
        <w:t>-5</w:t>
      </w:r>
    </w:p>
    <w:p>
      <w:pPr>
        <w:pStyle w:val="BodyText"/>
        <w:spacing w:before="9"/>
        <w:rPr>
          <w:sz w:val="25"/>
        </w:rPr>
      </w:pPr>
    </w:p>
    <w:p>
      <w:pPr>
        <w:spacing w:before="0"/>
        <w:ind w:left="160" w:right="0" w:firstLine="0"/>
        <w:jc w:val="left"/>
        <w:rPr>
          <w:sz w:val="16"/>
        </w:rPr>
      </w:pPr>
      <w:r>
        <w:rPr>
          <w:w w:val="105"/>
          <w:sz w:val="16"/>
        </w:rPr>
        <w:t>-10</w:t>
      </w:r>
    </w:p>
    <w:p>
      <w:pPr>
        <w:spacing w:after="0"/>
        <w:jc w:val="left"/>
        <w:rPr>
          <w:sz w:val="16"/>
        </w:rPr>
        <w:sectPr>
          <w:type w:val="continuous"/>
          <w:pgSz w:w="11920" w:h="16840"/>
          <w:pgMar w:top="1180" w:bottom="280" w:left="1100" w:right="720"/>
          <w:cols w:num="3" w:equalWidth="0">
            <w:col w:w="4923" w:space="177"/>
            <w:col w:w="4295" w:space="40"/>
            <w:col w:w="665"/>
          </w:cols>
        </w:sectPr>
      </w:pPr>
    </w:p>
    <w:p>
      <w:pPr>
        <w:pStyle w:val="BodyText"/>
        <w:spacing w:before="9"/>
        <w:rPr>
          <w:sz w:val="10"/>
        </w:rPr>
      </w:pPr>
    </w:p>
    <w:p>
      <w:pPr>
        <w:spacing w:after="0"/>
        <w:rPr>
          <w:sz w:val="10"/>
        </w:rPr>
        <w:sectPr>
          <w:type w:val="continuous"/>
          <w:pgSz w:w="11920" w:h="16840"/>
          <w:pgMar w:top="1180" w:bottom="280" w:left="1100" w:right="720"/>
        </w:sectPr>
      </w:pPr>
    </w:p>
    <w:p>
      <w:pPr>
        <w:pStyle w:val="BodyText"/>
        <w:rPr>
          <w:sz w:val="18"/>
        </w:rPr>
      </w:pPr>
    </w:p>
    <w:p>
      <w:pPr>
        <w:tabs>
          <w:tab w:pos="924" w:val="left" w:leader="none"/>
          <w:tab w:pos="1614" w:val="left" w:leader="none"/>
          <w:tab w:pos="2319" w:val="left" w:leader="none"/>
          <w:tab w:pos="2994" w:val="left" w:leader="none"/>
          <w:tab w:pos="3699" w:val="left" w:leader="none"/>
        </w:tabs>
        <w:spacing w:before="130"/>
        <w:ind w:left="219" w:right="0" w:firstLine="0"/>
        <w:jc w:val="left"/>
        <w:rPr>
          <w:sz w:val="16"/>
        </w:rPr>
      </w:pPr>
      <w:r>
        <w:rPr>
          <w:spacing w:val="5"/>
          <w:w w:val="105"/>
          <w:sz w:val="16"/>
        </w:rPr>
        <w:t>1993</w:t>
        <w:tab/>
        <w:t>1995</w:t>
        <w:tab/>
        <w:t>1997</w:t>
        <w:tab/>
        <w:t>1999</w:t>
        <w:tab/>
        <w:t>2001</w:t>
        <w:tab/>
      </w:r>
      <w:r>
        <w:rPr>
          <w:spacing w:val="7"/>
          <w:w w:val="105"/>
          <w:sz w:val="16"/>
        </w:rPr>
        <w:t>2003</w:t>
      </w:r>
    </w:p>
    <w:p>
      <w:pPr>
        <w:spacing w:before="97"/>
        <w:ind w:left="219" w:right="0" w:firstLine="0"/>
        <w:jc w:val="left"/>
        <w:rPr>
          <w:sz w:val="16"/>
        </w:rPr>
      </w:pPr>
      <w:r>
        <w:rPr/>
        <w:br w:type="column"/>
      </w:r>
      <w:r>
        <w:rPr>
          <w:w w:val="105"/>
          <w:sz w:val="16"/>
        </w:rPr>
        <w:t>-15</w:t>
      </w:r>
    </w:p>
    <w:p>
      <w:pPr>
        <w:pStyle w:val="BodyText"/>
        <w:rPr>
          <w:sz w:val="18"/>
        </w:rPr>
      </w:pPr>
      <w:r>
        <w:rPr/>
        <w:br w:type="column"/>
      </w:r>
      <w:r>
        <w:rPr>
          <w:sz w:val="18"/>
        </w:rPr>
      </w:r>
    </w:p>
    <w:p>
      <w:pPr>
        <w:tabs>
          <w:tab w:pos="909" w:val="left" w:leader="none"/>
          <w:tab w:pos="1614" w:val="left" w:leader="none"/>
          <w:tab w:pos="2304" w:val="left" w:leader="none"/>
          <w:tab w:pos="2979" w:val="left" w:leader="none"/>
          <w:tab w:pos="3669" w:val="left" w:leader="none"/>
        </w:tabs>
        <w:spacing w:before="130"/>
        <w:ind w:left="219" w:right="0" w:firstLine="0"/>
        <w:jc w:val="left"/>
        <w:rPr>
          <w:sz w:val="16"/>
        </w:rPr>
      </w:pPr>
      <w:r>
        <w:rPr>
          <w:spacing w:val="5"/>
          <w:w w:val="105"/>
          <w:sz w:val="16"/>
        </w:rPr>
        <w:t>1993</w:t>
        <w:tab/>
        <w:t>1995</w:t>
        <w:tab/>
        <w:t>1997</w:t>
        <w:tab/>
        <w:t>1999</w:t>
        <w:tab/>
        <w:t>2001</w:t>
        <w:tab/>
      </w:r>
      <w:r>
        <w:rPr>
          <w:spacing w:val="7"/>
          <w:w w:val="105"/>
          <w:sz w:val="16"/>
        </w:rPr>
        <w:t>2003</w:t>
      </w:r>
    </w:p>
    <w:p>
      <w:pPr>
        <w:spacing w:before="97"/>
        <w:ind w:left="219" w:right="0" w:firstLine="0"/>
        <w:jc w:val="left"/>
        <w:rPr>
          <w:sz w:val="16"/>
        </w:rPr>
      </w:pPr>
      <w:r>
        <w:rPr/>
        <w:br w:type="column"/>
      </w:r>
      <w:r>
        <w:rPr>
          <w:w w:val="105"/>
          <w:sz w:val="16"/>
        </w:rPr>
        <w:t>-15</w:t>
      </w:r>
    </w:p>
    <w:p>
      <w:pPr>
        <w:spacing w:after="0"/>
        <w:jc w:val="left"/>
        <w:rPr>
          <w:sz w:val="16"/>
        </w:rPr>
        <w:sectPr>
          <w:type w:val="continuous"/>
          <w:pgSz w:w="11920" w:h="16840"/>
          <w:pgMar w:top="1180" w:bottom="280" w:left="1100" w:right="720"/>
          <w:cols w:num="4" w:equalWidth="0">
            <w:col w:w="4100" w:space="205"/>
            <w:col w:w="500" w:space="295"/>
            <w:col w:w="4070" w:space="205"/>
            <w:col w:w="725"/>
          </w:cols>
        </w:sectPr>
      </w:pPr>
    </w:p>
    <w:p>
      <w:pPr>
        <w:pStyle w:val="Heading1"/>
        <w:spacing w:before="76"/>
        <w:ind w:left="450" w:right="436"/>
        <w:jc w:val="center"/>
      </w:pPr>
      <w:r>
        <w:rPr/>
        <w:t>Figure 18 (cont’d): Imported goods price inflation by sector</w:t>
      </w:r>
    </w:p>
    <w:p>
      <w:pPr>
        <w:spacing w:after="0"/>
        <w:jc w:val="center"/>
        <w:sectPr>
          <w:pgSz w:w="11920" w:h="16840"/>
          <w:pgMar w:header="0" w:footer="779" w:top="460" w:bottom="960" w:left="1100" w:right="720"/>
        </w:sectPr>
      </w:pPr>
    </w:p>
    <w:p>
      <w:pPr>
        <w:spacing w:line="247" w:lineRule="auto" w:before="0"/>
        <w:ind w:left="100" w:right="29" w:firstLine="0"/>
        <w:jc w:val="left"/>
        <w:rPr>
          <w:b/>
          <w:sz w:val="24"/>
        </w:rPr>
      </w:pPr>
      <w:r>
        <w:rPr>
          <w:b/>
          <w:sz w:val="24"/>
        </w:rPr>
        <w:t>Figure 18g: Clothing and footwear (import penetration = 29.1%)</w:t>
      </w:r>
    </w:p>
    <w:p>
      <w:pPr>
        <w:spacing w:line="391" w:lineRule="auto" w:before="100"/>
        <w:ind w:left="4300" w:right="29" w:firstLine="45"/>
        <w:jc w:val="left"/>
        <w:rPr>
          <w:sz w:val="16"/>
        </w:rPr>
      </w:pPr>
      <w:r>
        <w:rPr/>
        <w:pict>
          <v:group style="position:absolute;margin-left:74.625pt;margin-top:24.09375pt;width:192pt;height:141.75pt;mso-position-horizontal-relative:page;mso-position-vertical-relative:paragraph;z-index:251755520" coordorigin="1493,482" coordsize="3840,2835">
            <v:shape style="position:absolute;left:1500;top:489;width:3825;height:2820" coordorigin="1500,489" coordsize="3825,2820" path="m5280,489l5280,3309,5325,3309m5280,2949l5325,2949m5280,2604l5325,2604m5280,2244l5325,2244m5280,1914l5325,1914m5280,1554l5325,1554m5280,1194l5325,1194m5280,849l5325,849m5280,489l5325,489m1500,3309l5280,3309m1500,3309l1500,3264m2220,3309l2220,3264m2940,3309l2940,3264m3675,3309l3675,3264m4380,3309l4380,3264m5100,3309l5100,3264e" filled="false" stroked="true" strokeweight=".75pt" strokecolor="#000000">
              <v:path arrowok="t"/>
              <v:stroke dashstyle="solid"/>
            </v:shape>
            <v:line style="position:absolute" from="1500,1584" to="1590,1119" stroked="true" strokeweight=".75pt" strokecolor="#000080">
              <v:stroke dashstyle="solid"/>
            </v:line>
            <v:shape style="position:absolute;left:1590;top:834;width:3600;height:2355" coordorigin="1590,834" coordsize="3600,2355" path="m1590,1119l1680,834,1770,1224,1860,834,1950,1074,2040,1119,2130,954,2220,1464,2310,1479,2400,2214,2490,2169,2580,2574,2670,2829,2760,2484,2850,2634,2940,2829,3030,2694,3120,2634,3210,2709,3300,2439,3405,2559,3495,2319,3585,2334,3675,2034,3750,1539,3840,1464,3930,1074,4020,924,4110,1629,4200,2454,4290,2964,4380,3039,4470,3189,4560,3009,4650,2889,4740,2979,4830,2619,4920,2274,5010,2454,5100,2874,5190,2769e" filled="false" stroked="true" strokeweight=".75pt" strokecolor="#000080">
              <v:path arrowok="t"/>
              <v:stroke dashstyle="solid"/>
            </v:shape>
            <v:line style="position:absolute" from="5190,2769" to="5280,2709" stroked="true" strokeweight=".75pt" strokecolor="#000080">
              <v:stroke dashstyle="solid"/>
            </v:line>
            <v:shape style="position:absolute;left:1500;top:1869;width:3780;height:495" coordorigin="1500,1869" coordsize="3780,495" path="m1530,1869l1500,1869,1500,1884,1530,1884,1530,1869m1620,1869l1590,1869,1590,1884,1620,1884,1620,1869m1710,1869l1680,1869,1680,1884,1710,1884,1710,1869m1800,1869l1770,1869,1770,1884,1800,1884,1800,1869m1890,1869l1860,1869,1860,1884,1890,1884,1890,1869m1980,1869l1950,1869,1950,1884,1980,1884,1980,1869m2070,1869l2040,1869,2040,1884,2070,1884,2070,1869m2160,1869l2130,1869,2130,1884,2160,1884,2160,1869m2250,1869l2220,1869,2220,1884,2250,1884,2250,1869m2340,1869l2310,1869,2310,1884,2340,1884,2340,1869m2430,1869l2400,1869,2400,1884,2430,1884,2430,1869m2520,1869l2490,1869,2490,1884,2520,1884,2520,1869m2610,1869l2580,1869,2580,1884,2610,1884,2610,1869m2700,1869l2670,1869,2670,1884,2700,1884,2700,1869m2790,1869l2760,1869,2760,1884,2790,1884,2790,1869m2880,1869l2850,1869,2850,1884,2880,1884,2880,1869m2970,1869l2940,1869,2940,1884,2970,1884,2970,1869m3060,1869l3030,1869,3030,1884,3060,1884,3060,1869m3150,1869l3120,1869,3120,1884,3150,1884,3150,1869m3330,2349l3300,2349,3300,2364,3330,2364,3330,2349m3420,2349l3405,2349,3390,2349,3390,2364,3405,2364,3420,2364,3420,2349m3510,2349l3495,2349,3480,2349,3480,2364,3495,2364,3510,2364,3510,2349m3600,2349l3585,2349,3570,2349,3570,2364,3585,2364,3600,2364,3600,2349m3690,2349l3675,2349,3660,2349,3660,2364,3675,2364,3690,2364,3690,2349m3765,2349l3750,2349,3735,2349,3735,2364,3750,2364,3765,2364,3765,2349m3855,2349l3840,2349,3825,2349,3825,2364,3840,2364,3855,2364,3855,2349m3945,2349l3930,2349,3915,2349,3915,2364,3930,2364,3945,2364,3945,2349m4035,2349l4020,2349,4005,2349,4005,2364,4020,2364,4035,2364,4035,2349m4125,2349l4110,2349,4095,2349,4095,2364,4110,2364,4125,2364,4125,2349m4215,2349l4200,2349,4185,2349,4185,2364,4200,2364,4215,2364,4215,2349m4305,2349l4290,2349,4275,2349,4275,2364,4290,2364,4305,2364,4305,2349m4395,2349l4380,2349,4365,2349,4365,2364,4380,2364,4395,2364,4395,2349m4485,2349l4470,2349,4455,2349,4455,2364,4470,2364,4485,2364,4485,2349m4575,2349l4560,2349,4545,2349,4545,2364,4560,2364,4575,2364,4575,2349m4665,2349l4650,2349,4635,2349,4635,2364,4650,2364,4665,2364,4665,2349m4755,2349l4740,2349,4725,2349,4725,2364,4740,2364,4755,2364,4755,2349m4845,2349l4830,2349,4815,2349,4815,2364,4830,2364,4845,2364,4845,2349m4935,2349l4920,2349,4905,2349,4905,2364,4920,2364,4935,2364,4935,2349m5025,2349l5010,2349,4995,2349,4995,2364,5010,2364,5025,2364,5025,2349m5115,2349l5100,2349,5085,2349,5085,2364,5100,2364,5115,2364,5115,2349m5205,2349l5190,2349,5175,2349,5175,2364,5190,2364,5205,2364,5205,2349m5280,2349l5265,2349,5265,2364,5280,2364,5280,2349e" filled="true" fillcolor="#000000" stroked="false">
              <v:path arrowok="t"/>
              <v:fill type="solid"/>
            </v:shape>
            <w10:wrap type="none"/>
          </v:group>
        </w:pict>
      </w:r>
      <w:r>
        <w:rPr>
          <w:spacing w:val="4"/>
          <w:sz w:val="16"/>
        </w:rPr>
        <w:t>%oya </w:t>
      </w:r>
      <w:r>
        <w:rPr>
          <w:spacing w:val="7"/>
          <w:w w:val="105"/>
          <w:sz w:val="16"/>
        </w:rPr>
        <w:t>10</w:t>
      </w:r>
    </w:p>
    <w:p>
      <w:pPr>
        <w:spacing w:before="60"/>
        <w:ind w:left="4300" w:right="0" w:firstLine="0"/>
        <w:jc w:val="left"/>
        <w:rPr>
          <w:sz w:val="16"/>
        </w:rPr>
      </w:pPr>
      <w:r>
        <w:rPr>
          <w:w w:val="102"/>
          <w:sz w:val="16"/>
        </w:rPr>
        <w:t>8</w:t>
      </w:r>
    </w:p>
    <w:p>
      <w:pPr>
        <w:spacing w:before="161"/>
        <w:ind w:left="4300" w:right="0" w:firstLine="0"/>
        <w:jc w:val="left"/>
        <w:rPr>
          <w:sz w:val="16"/>
        </w:rPr>
      </w:pPr>
      <w:r>
        <w:rPr>
          <w:w w:val="102"/>
          <w:sz w:val="16"/>
        </w:rPr>
        <w:t>6</w:t>
      </w:r>
    </w:p>
    <w:p>
      <w:pPr>
        <w:pStyle w:val="BodyText"/>
        <w:spacing w:before="3"/>
        <w:rPr>
          <w:sz w:val="15"/>
        </w:rPr>
      </w:pPr>
    </w:p>
    <w:p>
      <w:pPr>
        <w:spacing w:before="1"/>
        <w:ind w:left="4300" w:right="0" w:firstLine="0"/>
        <w:jc w:val="left"/>
        <w:rPr>
          <w:sz w:val="16"/>
        </w:rPr>
      </w:pPr>
      <w:r>
        <w:rPr>
          <w:w w:val="102"/>
          <w:sz w:val="16"/>
        </w:rPr>
        <w:t>4</w:t>
      </w:r>
    </w:p>
    <w:p>
      <w:pPr>
        <w:pStyle w:val="BodyText"/>
        <w:spacing w:before="3"/>
        <w:rPr>
          <w:sz w:val="15"/>
        </w:rPr>
      </w:pPr>
    </w:p>
    <w:p>
      <w:pPr>
        <w:spacing w:before="0"/>
        <w:ind w:left="4300" w:right="0" w:firstLine="0"/>
        <w:jc w:val="left"/>
        <w:rPr>
          <w:sz w:val="16"/>
        </w:rPr>
      </w:pPr>
      <w:r>
        <w:rPr>
          <w:w w:val="102"/>
          <w:sz w:val="16"/>
        </w:rPr>
        <w:t>2</w:t>
      </w:r>
    </w:p>
    <w:p>
      <w:pPr>
        <w:spacing w:before="146"/>
        <w:ind w:left="4300" w:right="0" w:firstLine="0"/>
        <w:jc w:val="left"/>
        <w:rPr>
          <w:sz w:val="16"/>
        </w:rPr>
      </w:pPr>
      <w:r>
        <w:rPr>
          <w:w w:val="102"/>
          <w:sz w:val="16"/>
        </w:rPr>
        <w:t>0</w:t>
      </w:r>
    </w:p>
    <w:p>
      <w:pPr>
        <w:pStyle w:val="BodyText"/>
        <w:spacing w:before="3"/>
        <w:rPr>
          <w:sz w:val="15"/>
        </w:rPr>
      </w:pPr>
    </w:p>
    <w:p>
      <w:pPr>
        <w:spacing w:before="1"/>
        <w:ind w:left="4300" w:right="0" w:firstLine="0"/>
        <w:jc w:val="left"/>
        <w:rPr>
          <w:sz w:val="16"/>
        </w:rPr>
      </w:pPr>
      <w:r>
        <w:rPr>
          <w:spacing w:val="6"/>
          <w:w w:val="105"/>
          <w:sz w:val="16"/>
        </w:rPr>
        <w:t>-2</w:t>
      </w:r>
    </w:p>
    <w:p>
      <w:pPr>
        <w:spacing w:before="161"/>
        <w:ind w:left="4300" w:right="0" w:firstLine="0"/>
        <w:jc w:val="left"/>
        <w:rPr>
          <w:sz w:val="16"/>
        </w:rPr>
      </w:pPr>
      <w:r>
        <w:rPr>
          <w:spacing w:val="6"/>
          <w:w w:val="105"/>
          <w:sz w:val="16"/>
        </w:rPr>
        <w:t>-4</w:t>
      </w:r>
    </w:p>
    <w:p>
      <w:pPr>
        <w:pStyle w:val="BodyText"/>
        <w:spacing w:before="3"/>
        <w:rPr>
          <w:sz w:val="15"/>
        </w:rPr>
      </w:pPr>
    </w:p>
    <w:p>
      <w:pPr>
        <w:spacing w:before="0"/>
        <w:ind w:left="4300" w:right="0" w:firstLine="0"/>
        <w:jc w:val="left"/>
        <w:rPr>
          <w:sz w:val="16"/>
        </w:rPr>
      </w:pPr>
      <w:r>
        <w:rPr>
          <w:spacing w:val="6"/>
          <w:w w:val="105"/>
          <w:sz w:val="16"/>
        </w:rPr>
        <w:t>-6</w:t>
      </w:r>
    </w:p>
    <w:p>
      <w:pPr>
        <w:tabs>
          <w:tab w:pos="940" w:val="left" w:leader="none"/>
          <w:tab w:pos="1660" w:val="left" w:leader="none"/>
          <w:tab w:pos="2394" w:val="left" w:leader="none"/>
          <w:tab w:pos="3099" w:val="left" w:leader="none"/>
          <w:tab w:pos="3819" w:val="left" w:leader="none"/>
        </w:tabs>
        <w:spacing w:before="56"/>
        <w:ind w:left="220" w:right="0" w:firstLine="0"/>
        <w:jc w:val="left"/>
        <w:rPr>
          <w:sz w:val="16"/>
        </w:rPr>
      </w:pPr>
      <w:r>
        <w:rPr>
          <w:spacing w:val="5"/>
          <w:w w:val="105"/>
          <w:sz w:val="16"/>
        </w:rPr>
        <w:t>1994</w:t>
        <w:tab/>
        <w:t>1996</w:t>
        <w:tab/>
        <w:t>1998</w:t>
        <w:tab/>
      </w:r>
      <w:r>
        <w:rPr>
          <w:spacing w:val="3"/>
          <w:w w:val="105"/>
          <w:sz w:val="16"/>
        </w:rPr>
        <w:t>2000</w:t>
        <w:tab/>
      </w:r>
      <w:r>
        <w:rPr>
          <w:spacing w:val="5"/>
          <w:w w:val="105"/>
          <w:sz w:val="16"/>
        </w:rPr>
        <w:t>2002</w:t>
        <w:tab/>
      </w:r>
      <w:r>
        <w:rPr>
          <w:spacing w:val="7"/>
          <w:w w:val="105"/>
          <w:sz w:val="16"/>
        </w:rPr>
        <w:t>2004</w:t>
      </w:r>
    </w:p>
    <w:p>
      <w:pPr>
        <w:pStyle w:val="Heading1"/>
        <w:spacing w:line="247" w:lineRule="auto"/>
        <w:ind w:right="-4"/>
      </w:pPr>
      <w:r>
        <w:rPr>
          <w:b w:val="0"/>
        </w:rPr>
        <w:br w:type="column"/>
      </w:r>
      <w:r>
        <w:rPr/>
        <w:t>Figure 18h: Domestic appliances</w:t>
      </w:r>
      <w:r>
        <w:rPr>
          <w:spacing w:val="-33"/>
        </w:rPr>
        <w:t> </w:t>
      </w:r>
      <w:r>
        <w:rPr/>
        <w:t>(import penetration =</w:t>
      </w:r>
      <w:r>
        <w:rPr>
          <w:spacing w:val="-1"/>
        </w:rPr>
        <w:t> </w:t>
      </w:r>
      <w:r>
        <w:rPr/>
        <w:t>27.4%)</w:t>
      </w:r>
    </w:p>
    <w:p>
      <w:pPr>
        <w:pStyle w:val="BodyText"/>
        <w:rPr>
          <w:b/>
          <w:sz w:val="20"/>
        </w:rPr>
      </w:pPr>
    </w:p>
    <w:p>
      <w:pPr>
        <w:pStyle w:val="BodyText"/>
        <w:spacing w:before="2"/>
        <w:rPr>
          <w:b/>
          <w:sz w:val="17"/>
        </w:rPr>
      </w:pPr>
      <w:r>
        <w:rPr/>
        <w:pict>
          <v:group style="position:absolute;margin-left:329.625pt;margin-top:11.851563pt;width:192.75pt;height:144pt;mso-position-horizontal-relative:page;mso-position-vertical-relative:paragraph;z-index:-251561984;mso-wrap-distance-left:0;mso-wrap-distance-right:0" coordorigin="6593,237" coordsize="3855,2880">
            <v:shape style="position:absolute;left:10395;top:244;width:45;height:2865" coordorigin="10395,245" coordsize="45,2865" path="m10395,245l10395,3110,10440,3110e" filled="false" stroked="true" strokeweight=".75pt" strokecolor="#000000">
              <v:path arrowok="t"/>
              <v:stroke dashstyle="solid"/>
            </v:shape>
            <v:line style="position:absolute" from="10395,2795" to="10440,2795" stroked="true" strokeweight=".75pt" strokecolor="#000000">
              <v:stroke dashstyle="solid"/>
            </v:line>
            <v:line style="position:absolute" from="10395,2465" to="10440,2465" stroked="true" strokeweight=".75pt" strokecolor="#000000">
              <v:stroke dashstyle="solid"/>
            </v:line>
            <v:line style="position:absolute" from="10395,2150" to="10440,2150" stroked="true" strokeweight=".75pt" strokecolor="#000000">
              <v:stroke dashstyle="solid"/>
            </v:line>
            <v:line style="position:absolute" from="10395,1835" to="10440,1835" stroked="true" strokeweight=".75pt" strokecolor="#000000">
              <v:stroke dashstyle="solid"/>
            </v:line>
            <v:line style="position:absolute" from="10395,1520" to="10440,1520" stroked="true" strokeweight=".75pt" strokecolor="#000000">
              <v:stroke dashstyle="solid"/>
            </v:line>
            <v:line style="position:absolute" from="10395,1205" to="10440,1205" stroked="true" strokeweight=".75pt" strokecolor="#000000">
              <v:stroke dashstyle="solid"/>
            </v:line>
            <v:line style="position:absolute" from="10395,890" to="10440,890" stroked="true" strokeweight=".75pt" strokecolor="#000000">
              <v:stroke dashstyle="solid"/>
            </v:line>
            <v:line style="position:absolute" from="10395,560" to="10440,560" stroked="true" strokeweight=".75pt" strokecolor="#000000">
              <v:stroke dashstyle="solid"/>
            </v:line>
            <v:line style="position:absolute" from="10395,245" to="10440,245" stroked="true" strokeweight=".75pt" strokecolor="#000000">
              <v:stroke dashstyle="solid"/>
            </v:line>
            <v:line style="position:absolute" from="6600,3110" to="10395,3110" stroked="true" strokeweight=".75pt" strokecolor="#000000">
              <v:stroke dashstyle="solid"/>
            </v:line>
            <v:line style="position:absolute" from="6600,3110" to="6600,3065" stroked="true" strokeweight=".75pt" strokecolor="#000000">
              <v:stroke dashstyle="solid"/>
            </v:line>
            <v:line style="position:absolute" from="7260,3110" to="7260,3065" stroked="true" strokeweight=".75pt" strokecolor="#000000">
              <v:stroke dashstyle="solid"/>
            </v:line>
            <v:line style="position:absolute" from="7920,3110" to="7920,3065" stroked="true" strokeweight=".75pt" strokecolor="#000000">
              <v:stroke dashstyle="solid"/>
            </v:line>
            <v:line style="position:absolute" from="8595,3110" to="8595,3065" stroked="true" strokeweight=".75pt" strokecolor="#000000">
              <v:stroke dashstyle="solid"/>
            </v:line>
            <v:line style="position:absolute" from="9240,3110" to="9240,3065" stroked="true" strokeweight=".75pt" strokecolor="#000000">
              <v:stroke dashstyle="solid"/>
            </v:line>
            <v:line style="position:absolute" from="9900,3110" to="9900,3065" stroked="true" strokeweight=".75pt" strokecolor="#000000">
              <v:stroke dashstyle="solid"/>
            </v:line>
            <v:line style="position:absolute" from="6600,1415" to="6690,1400" stroked="true" strokeweight=".75pt" strokecolor="#000080">
              <v:stroke dashstyle="solid"/>
            </v:line>
            <v:shape style="position:absolute;left:6690;top:499;width:3615;height:2400" coordorigin="6690,500" coordsize="3615,2400" path="m6690,1400l6765,1310,6855,1970,6930,1025,7020,965,7095,500,7185,1295,7260,1280,7350,950,7425,1160,7515,1055,7590,1220,7680,1790,7755,2255,7845,2285,7920,2825,8010,2900,8085,2630,8175,2660,8250,2720,8340,2465,8415,2660,8505,2285,8595,2120,8670,2060,8760,1970,8820,2255,8910,1880,8985,1610,9075,1580,9150,1550,9240,1475,9315,2150,9405,2450,9480,2645,9570,2405,9645,2510,9735,2525,9810,2660,9900,2585,9975,2120,10065,1790,10140,2120,10230,2345,10305,2600e" filled="false" stroked="true" strokeweight=".75pt" strokecolor="#000080">
              <v:path arrowok="t"/>
              <v:stroke dashstyle="solid"/>
            </v:shape>
            <v:line style="position:absolute" from="10305,2600" to="10395,2630" stroked="true" strokeweight=".75pt" strokecolor="#000080">
              <v:stroke dashstyle="solid"/>
            </v:line>
            <v:rect style="position:absolute;left:6600;top:1784;width:30;height:5" filled="true" fillcolor="#000000" stroked="false">
              <v:fill type="solid"/>
            </v:rect>
            <v:rect style="position:absolute;left:6690;top:1784;width:30;height:5" filled="true" fillcolor="#000000" stroked="false">
              <v:fill type="solid"/>
            </v:rect>
            <v:rect style="position:absolute;left:6780;top:1784;width:30;height:5" filled="true" fillcolor="#000000" stroked="false">
              <v:fill type="solid"/>
            </v:rect>
            <v:rect style="position:absolute;left:6870;top:1784;width:30;height:5" filled="true" fillcolor="#000000" stroked="false">
              <v:fill type="solid"/>
            </v:rect>
            <v:rect style="position:absolute;left:6960;top:1784;width:30;height:5" filled="true" fillcolor="#000000" stroked="false">
              <v:fill type="solid"/>
            </v:rect>
            <v:rect style="position:absolute;left:7050;top:1784;width:30;height:5" filled="true" fillcolor="#000000" stroked="false">
              <v:fill type="solid"/>
            </v:rect>
            <v:rect style="position:absolute;left:7140;top:1784;width:30;height:5" filled="true" fillcolor="#000000" stroked="false">
              <v:fill type="solid"/>
            </v:rect>
            <v:rect style="position:absolute;left:7230;top:1784;width:30;height:5" filled="true" fillcolor="#000000" stroked="false">
              <v:fill type="solid"/>
            </v:rect>
            <v:rect style="position:absolute;left:7320;top:1784;width:30;height:5" filled="true" fillcolor="#000000" stroked="false">
              <v:fill type="solid"/>
            </v:rect>
            <v:rect style="position:absolute;left:7410;top:1784;width:15;height:5" filled="true" fillcolor="#000000" stroked="false">
              <v:fill type="solid"/>
            </v:rect>
            <v:rect style="position:absolute;left:7425;top:1784;width:15;height:5" filled="true" fillcolor="#000000" stroked="false">
              <v:fill type="solid"/>
            </v:rect>
            <v:rect style="position:absolute;left:7500;top:1784;width:15;height:5" filled="true" fillcolor="#000000" stroked="false">
              <v:fill type="solid"/>
            </v:rect>
            <v:rect style="position:absolute;left:7515;top:1784;width:15;height:5" filled="true" fillcolor="#000000" stroked="false">
              <v:fill type="solid"/>
            </v:rect>
            <v:rect style="position:absolute;left:7590;top:1784;width:30;height:5" filled="true" fillcolor="#000000" stroked="false">
              <v:fill type="solid"/>
            </v:rect>
            <v:rect style="position:absolute;left:7680;top:1784;width:30;height:5" filled="true" fillcolor="#000000" stroked="false">
              <v:fill type="solid"/>
            </v:rect>
            <v:rect style="position:absolute;left:7770;top:1784;width:30;height:5" filled="true" fillcolor="#000000" stroked="false">
              <v:fill type="solid"/>
            </v:rect>
            <v:rect style="position:absolute;left:7860;top:1784;width:30;height:5" filled="true" fillcolor="#000000" stroked="false">
              <v:fill type="solid"/>
            </v:rect>
            <v:rect style="position:absolute;left:7950;top:1784;width:30;height:5" filled="true" fillcolor="#000000" stroked="false">
              <v:fill type="solid"/>
            </v:rect>
            <v:rect style="position:absolute;left:8040;top:1784;width:30;height:5" filled="true" fillcolor="#000000" stroked="false">
              <v:fill type="solid"/>
            </v:rect>
            <v:rect style="position:absolute;left:8130;top:1784;width:30;height:5" filled="true" fillcolor="#000000" stroked="false">
              <v:fill type="solid"/>
            </v:rect>
            <v:rect style="position:absolute;left:8220;top:1784;width:30;height:5" filled="true" fillcolor="#000000" stroked="false">
              <v:fill type="solid"/>
            </v:rect>
            <v:rect style="position:absolute;left:8310;top:1784;width:30;height:5" filled="true" fillcolor="#000000" stroked="false">
              <v:fill type="solid"/>
            </v:rect>
            <v:rect style="position:absolute;left:8400;top:1784;width:15;height:5" filled="true" fillcolor="#000000" stroked="false">
              <v:fill type="solid"/>
            </v:rect>
            <v:rect style="position:absolute;left:8415;top:1784;width:15;height:5" filled="true" fillcolor="#000000" stroked="false">
              <v:fill type="solid"/>
            </v:rect>
            <v:rect style="position:absolute;left:8490;top:1784;width:15;height:5" filled="true" fillcolor="#000000" stroked="false">
              <v:fill type="solid"/>
            </v:rect>
            <v:rect style="position:absolute;left:8595;top:2164;width:30;height:15" filled="true" fillcolor="#000000" stroked="false">
              <v:fill type="solid"/>
            </v:rect>
            <v:rect style="position:absolute;left:8685;top:2164;width:30;height:15" filled="true" fillcolor="#000000" stroked="false">
              <v:fill type="solid"/>
            </v:rect>
            <v:rect style="position:absolute;left:8775;top:2164;width:30;height:15" filled="true" fillcolor="#000000" stroked="false">
              <v:fill type="solid"/>
            </v:rect>
            <v:rect style="position:absolute;left:8850;top:2164;width:30;height:15" filled="true" fillcolor="#000000" stroked="false">
              <v:fill type="solid"/>
            </v:rect>
            <v:rect style="position:absolute;left:8940;top:2164;width:30;height:15" filled="true" fillcolor="#000000" stroked="false">
              <v:fill type="solid"/>
            </v:rect>
            <v:rect style="position:absolute;left:9030;top:2164;width:30;height:15" filled="true" fillcolor="#000000" stroked="false">
              <v:fill type="solid"/>
            </v:rect>
            <v:rect style="position:absolute;left:9120;top:2164;width:30;height:15" filled="true" fillcolor="#000000" stroked="false">
              <v:fill type="solid"/>
            </v:rect>
            <v:rect style="position:absolute;left:9210;top:2164;width:30;height:15" filled="true" fillcolor="#000000" stroked="false">
              <v:fill type="solid"/>
            </v:rect>
            <v:rect style="position:absolute;left:9300;top:2164;width:15;height:15" filled="true" fillcolor="#000000" stroked="false">
              <v:fill type="solid"/>
            </v:rect>
            <v:rect style="position:absolute;left:9315;top:2164;width:15;height:15" filled="true" fillcolor="#000000" stroked="false">
              <v:fill type="solid"/>
            </v:rect>
            <v:rect style="position:absolute;left:9390;top:2164;width:15;height:15" filled="true" fillcolor="#000000" stroked="false">
              <v:fill type="solid"/>
            </v:rect>
            <v:rect style="position:absolute;left:9405;top:2164;width:15;height:15" filled="true" fillcolor="#000000" stroked="false">
              <v:fill type="solid"/>
            </v:rect>
            <v:rect style="position:absolute;left:9480;top:2164;width:30;height:15" filled="true" fillcolor="#000000" stroked="false">
              <v:fill type="solid"/>
            </v:rect>
            <v:rect style="position:absolute;left:9570;top:2164;width:30;height:15" filled="true" fillcolor="#000000" stroked="false">
              <v:fill type="solid"/>
            </v:rect>
            <v:rect style="position:absolute;left:9660;top:2164;width:30;height:15" filled="true" fillcolor="#000000" stroked="false">
              <v:fill type="solid"/>
            </v:rect>
            <v:rect style="position:absolute;left:9750;top:2164;width:30;height:15" filled="true" fillcolor="#000000" stroked="false">
              <v:fill type="solid"/>
            </v:rect>
            <v:rect style="position:absolute;left:9840;top:2164;width:30;height:15" filled="true" fillcolor="#000000" stroked="false">
              <v:fill type="solid"/>
            </v:rect>
            <v:rect style="position:absolute;left:9930;top:2164;width:30;height:15" filled="true" fillcolor="#000000" stroked="false">
              <v:fill type="solid"/>
            </v:rect>
            <v:rect style="position:absolute;left:10020;top:2164;width:30;height:15" filled="true" fillcolor="#000000" stroked="false">
              <v:fill type="solid"/>
            </v:rect>
            <v:rect style="position:absolute;left:10110;top:2164;width:30;height:15" filled="true" fillcolor="#000000" stroked="false">
              <v:fill type="solid"/>
            </v:rect>
            <v:rect style="position:absolute;left:10200;top:2164;width:30;height:15" filled="true" fillcolor="#000000" stroked="false">
              <v:fill type="solid"/>
            </v:rect>
            <v:rect style="position:absolute;left:10290;top:2164;width:15;height:15" filled="true" fillcolor="#000000" stroked="false">
              <v:fill type="solid"/>
            </v:rect>
            <v:rect style="position:absolute;left:10305;top:2164;width:15;height:15" filled="true" fillcolor="#000000" stroked="false">
              <v:fill type="solid"/>
            </v:rect>
            <v:rect style="position:absolute;left:10380;top:2164;width:15;height:15" filled="true" fillcolor="#000000" stroked="false">
              <v:fill type="solid"/>
            </v:rect>
            <w10:wrap type="topAndBottom"/>
          </v:group>
        </w:pict>
      </w:r>
    </w:p>
    <w:p>
      <w:pPr>
        <w:tabs>
          <w:tab w:pos="879" w:val="left" w:leader="none"/>
          <w:tab w:pos="1539" w:val="left" w:leader="none"/>
          <w:tab w:pos="2214" w:val="left" w:leader="none"/>
          <w:tab w:pos="2859" w:val="left" w:leader="none"/>
          <w:tab w:pos="3519" w:val="left" w:leader="none"/>
        </w:tabs>
        <w:spacing w:before="113"/>
        <w:ind w:left="219" w:right="0" w:firstLine="0"/>
        <w:jc w:val="left"/>
        <w:rPr>
          <w:sz w:val="16"/>
        </w:rPr>
      </w:pPr>
      <w:r>
        <w:rPr>
          <w:spacing w:val="5"/>
          <w:w w:val="105"/>
          <w:sz w:val="16"/>
        </w:rPr>
        <w:t>1993</w:t>
        <w:tab/>
        <w:t>1995</w:t>
        <w:tab/>
        <w:t>1997</w:t>
        <w:tab/>
        <w:t>1999</w:t>
        <w:tab/>
        <w:t>2001</w:t>
        <w:tab/>
      </w:r>
      <w:r>
        <w:rPr>
          <w:spacing w:val="7"/>
          <w:w w:val="105"/>
          <w:sz w:val="16"/>
        </w:rPr>
        <w:t>2003</w:t>
      </w:r>
    </w:p>
    <w:p>
      <w:pPr>
        <w:pStyle w:val="BodyText"/>
        <w:rPr>
          <w:sz w:val="18"/>
        </w:rPr>
      </w:pPr>
      <w:r>
        <w:rPr/>
        <w:br w:type="column"/>
      </w:r>
      <w:r>
        <w:rPr>
          <w:sz w:val="18"/>
        </w:rPr>
      </w:r>
    </w:p>
    <w:p>
      <w:pPr>
        <w:pStyle w:val="BodyText"/>
        <w:rPr>
          <w:sz w:val="18"/>
        </w:rPr>
      </w:pPr>
    </w:p>
    <w:p>
      <w:pPr>
        <w:pStyle w:val="BodyText"/>
        <w:spacing w:before="1"/>
        <w:rPr>
          <w:sz w:val="22"/>
        </w:rPr>
      </w:pPr>
    </w:p>
    <w:p>
      <w:pPr>
        <w:spacing w:line="372" w:lineRule="auto" w:before="0"/>
        <w:ind w:left="5" w:right="329" w:hanging="45"/>
        <w:jc w:val="left"/>
        <w:rPr>
          <w:sz w:val="16"/>
        </w:rPr>
      </w:pPr>
      <w:r>
        <w:rPr>
          <w:spacing w:val="4"/>
          <w:sz w:val="16"/>
        </w:rPr>
        <w:t>%oya </w:t>
      </w:r>
      <w:r>
        <w:rPr>
          <w:spacing w:val="7"/>
          <w:w w:val="105"/>
          <w:sz w:val="16"/>
        </w:rPr>
        <w:t>10</w:t>
      </w:r>
    </w:p>
    <w:p>
      <w:pPr>
        <w:spacing w:before="30"/>
        <w:ind w:left="5" w:right="0" w:firstLine="0"/>
        <w:jc w:val="left"/>
        <w:rPr>
          <w:sz w:val="16"/>
        </w:rPr>
      </w:pPr>
      <w:r>
        <w:rPr>
          <w:w w:val="102"/>
          <w:sz w:val="16"/>
        </w:rPr>
        <w:t>8</w:t>
      </w:r>
    </w:p>
    <w:p>
      <w:pPr>
        <w:spacing w:before="146"/>
        <w:ind w:left="5" w:right="0" w:firstLine="0"/>
        <w:jc w:val="left"/>
        <w:rPr>
          <w:sz w:val="16"/>
        </w:rPr>
      </w:pPr>
      <w:r>
        <w:rPr>
          <w:w w:val="102"/>
          <w:sz w:val="16"/>
        </w:rPr>
        <w:t>6</w:t>
      </w:r>
    </w:p>
    <w:p>
      <w:pPr>
        <w:spacing w:before="131"/>
        <w:ind w:left="5" w:right="0" w:firstLine="0"/>
        <w:jc w:val="left"/>
        <w:rPr>
          <w:sz w:val="16"/>
        </w:rPr>
      </w:pPr>
      <w:r>
        <w:rPr>
          <w:w w:val="102"/>
          <w:sz w:val="16"/>
        </w:rPr>
        <w:t>4</w:t>
      </w:r>
    </w:p>
    <w:p>
      <w:pPr>
        <w:spacing w:before="131"/>
        <w:ind w:left="5" w:right="0" w:firstLine="0"/>
        <w:jc w:val="left"/>
        <w:rPr>
          <w:sz w:val="16"/>
        </w:rPr>
      </w:pPr>
      <w:r>
        <w:rPr>
          <w:w w:val="102"/>
          <w:sz w:val="16"/>
        </w:rPr>
        <w:t>2</w:t>
      </w:r>
    </w:p>
    <w:p>
      <w:pPr>
        <w:spacing w:before="146"/>
        <w:ind w:left="5" w:right="0" w:firstLine="0"/>
        <w:jc w:val="left"/>
        <w:rPr>
          <w:sz w:val="16"/>
        </w:rPr>
      </w:pPr>
      <w:r>
        <w:rPr>
          <w:w w:val="102"/>
          <w:sz w:val="16"/>
        </w:rPr>
        <w:t>0</w:t>
      </w:r>
    </w:p>
    <w:p>
      <w:pPr>
        <w:spacing w:before="116"/>
        <w:ind w:left="5" w:right="0" w:firstLine="0"/>
        <w:jc w:val="left"/>
        <w:rPr>
          <w:sz w:val="16"/>
        </w:rPr>
      </w:pPr>
      <w:r>
        <w:rPr>
          <w:spacing w:val="6"/>
          <w:w w:val="105"/>
          <w:sz w:val="16"/>
        </w:rPr>
        <w:t>-2</w:t>
      </w:r>
    </w:p>
    <w:p>
      <w:pPr>
        <w:spacing w:before="131"/>
        <w:ind w:left="5" w:right="0" w:firstLine="0"/>
        <w:jc w:val="left"/>
        <w:rPr>
          <w:sz w:val="16"/>
        </w:rPr>
      </w:pPr>
      <w:r>
        <w:rPr>
          <w:spacing w:val="6"/>
          <w:w w:val="105"/>
          <w:sz w:val="16"/>
        </w:rPr>
        <w:t>-4</w:t>
      </w:r>
    </w:p>
    <w:p>
      <w:pPr>
        <w:spacing w:before="146"/>
        <w:ind w:left="5" w:right="0" w:firstLine="0"/>
        <w:jc w:val="left"/>
        <w:rPr>
          <w:sz w:val="16"/>
        </w:rPr>
      </w:pPr>
      <w:r>
        <w:rPr>
          <w:spacing w:val="6"/>
          <w:w w:val="105"/>
          <w:sz w:val="16"/>
        </w:rPr>
        <w:t>-6</w:t>
      </w:r>
    </w:p>
    <w:p>
      <w:pPr>
        <w:spacing w:before="131"/>
        <w:ind w:left="5" w:right="0" w:firstLine="0"/>
        <w:jc w:val="left"/>
        <w:rPr>
          <w:sz w:val="16"/>
        </w:rPr>
      </w:pPr>
      <w:r>
        <w:rPr>
          <w:spacing w:val="6"/>
          <w:w w:val="105"/>
          <w:sz w:val="16"/>
        </w:rPr>
        <w:t>-8</w:t>
      </w:r>
    </w:p>
    <w:p>
      <w:pPr>
        <w:spacing w:after="0"/>
        <w:jc w:val="left"/>
        <w:rPr>
          <w:sz w:val="16"/>
        </w:rPr>
        <w:sectPr>
          <w:type w:val="continuous"/>
          <w:pgSz w:w="11920" w:h="16840"/>
          <w:pgMar w:top="1180" w:bottom="280" w:left="1100" w:right="720"/>
          <w:cols w:num="3" w:equalWidth="0">
            <w:col w:w="4775" w:space="325"/>
            <w:col w:w="4270" w:space="40"/>
            <w:col w:w="690"/>
          </w:cols>
        </w:sectPr>
      </w:pPr>
    </w:p>
    <w:p>
      <w:pPr>
        <w:spacing w:line="235" w:lineRule="auto" w:before="149"/>
        <w:ind w:left="100" w:right="0" w:firstLine="0"/>
        <w:jc w:val="left"/>
        <w:rPr>
          <w:sz w:val="16"/>
        </w:rPr>
      </w:pPr>
      <w:r>
        <w:rPr>
          <w:w w:val="105"/>
          <w:sz w:val="16"/>
        </w:rPr>
        <w:t>Note:</w:t>
      </w:r>
      <w:r>
        <w:rPr>
          <w:spacing w:val="-11"/>
          <w:w w:val="105"/>
          <w:sz w:val="16"/>
        </w:rPr>
        <w:t> </w:t>
      </w:r>
      <w:r>
        <w:rPr>
          <w:w w:val="105"/>
          <w:sz w:val="16"/>
        </w:rPr>
        <w:t>Import</w:t>
      </w:r>
      <w:r>
        <w:rPr>
          <w:spacing w:val="-10"/>
          <w:w w:val="105"/>
          <w:sz w:val="16"/>
        </w:rPr>
        <w:t> </w:t>
      </w:r>
      <w:r>
        <w:rPr>
          <w:w w:val="105"/>
          <w:sz w:val="16"/>
        </w:rPr>
        <w:t>penetration</w:t>
      </w:r>
      <w:r>
        <w:rPr>
          <w:spacing w:val="-10"/>
          <w:w w:val="105"/>
          <w:sz w:val="16"/>
        </w:rPr>
        <w:t> </w:t>
      </w:r>
      <w:r>
        <w:rPr>
          <w:w w:val="105"/>
          <w:sz w:val="16"/>
        </w:rPr>
        <w:t>defined</w:t>
      </w:r>
      <w:r>
        <w:rPr>
          <w:spacing w:val="-10"/>
          <w:w w:val="105"/>
          <w:sz w:val="16"/>
        </w:rPr>
        <w:t> </w:t>
      </w:r>
      <w:r>
        <w:rPr>
          <w:w w:val="105"/>
          <w:sz w:val="16"/>
        </w:rPr>
        <w:t>as</w:t>
      </w:r>
      <w:r>
        <w:rPr>
          <w:spacing w:val="-11"/>
          <w:w w:val="105"/>
          <w:sz w:val="16"/>
        </w:rPr>
        <w:t> </w:t>
      </w:r>
      <w:r>
        <w:rPr>
          <w:spacing w:val="-4"/>
          <w:w w:val="105"/>
          <w:sz w:val="16"/>
        </w:rPr>
        <w:t>imports</w:t>
      </w:r>
      <w:r>
        <w:rPr>
          <w:spacing w:val="-11"/>
          <w:w w:val="105"/>
          <w:sz w:val="16"/>
        </w:rPr>
        <w:t> </w:t>
      </w:r>
      <w:r>
        <w:rPr>
          <w:w w:val="105"/>
          <w:sz w:val="16"/>
        </w:rPr>
        <w:t>of</w:t>
      </w:r>
      <w:r>
        <w:rPr>
          <w:spacing w:val="-11"/>
          <w:w w:val="105"/>
          <w:sz w:val="16"/>
        </w:rPr>
        <w:t> </w:t>
      </w:r>
      <w:r>
        <w:rPr>
          <w:spacing w:val="-4"/>
          <w:w w:val="105"/>
          <w:sz w:val="16"/>
        </w:rPr>
        <w:t>goods</w:t>
      </w:r>
      <w:r>
        <w:rPr>
          <w:spacing w:val="-11"/>
          <w:w w:val="105"/>
          <w:sz w:val="16"/>
        </w:rPr>
        <w:t> </w:t>
      </w:r>
      <w:r>
        <w:rPr>
          <w:spacing w:val="-4"/>
          <w:w w:val="105"/>
          <w:sz w:val="16"/>
        </w:rPr>
        <w:t>divided</w:t>
      </w:r>
      <w:r>
        <w:rPr>
          <w:spacing w:val="-11"/>
          <w:w w:val="105"/>
          <w:sz w:val="16"/>
        </w:rPr>
        <w:t> </w:t>
      </w:r>
      <w:r>
        <w:rPr>
          <w:w w:val="105"/>
          <w:sz w:val="16"/>
        </w:rPr>
        <w:t>by</w:t>
      </w:r>
      <w:r>
        <w:rPr>
          <w:spacing w:val="-11"/>
          <w:w w:val="105"/>
          <w:sz w:val="16"/>
        </w:rPr>
        <w:t> </w:t>
      </w:r>
      <w:r>
        <w:rPr>
          <w:spacing w:val="-4"/>
          <w:w w:val="105"/>
          <w:sz w:val="16"/>
        </w:rPr>
        <w:t>total</w:t>
      </w:r>
      <w:r>
        <w:rPr>
          <w:spacing w:val="-11"/>
          <w:w w:val="105"/>
          <w:sz w:val="16"/>
        </w:rPr>
        <w:t> </w:t>
      </w:r>
      <w:r>
        <w:rPr>
          <w:spacing w:val="-4"/>
          <w:w w:val="105"/>
          <w:sz w:val="16"/>
        </w:rPr>
        <w:t>demand</w:t>
      </w:r>
      <w:r>
        <w:rPr>
          <w:spacing w:val="-11"/>
          <w:w w:val="105"/>
          <w:sz w:val="16"/>
        </w:rPr>
        <w:t> </w:t>
      </w:r>
      <w:r>
        <w:rPr>
          <w:spacing w:val="-3"/>
          <w:w w:val="105"/>
          <w:sz w:val="16"/>
        </w:rPr>
        <w:t>for</w:t>
      </w:r>
      <w:r>
        <w:rPr>
          <w:spacing w:val="-11"/>
          <w:w w:val="105"/>
          <w:sz w:val="16"/>
        </w:rPr>
        <w:t> </w:t>
      </w:r>
      <w:r>
        <w:rPr>
          <w:spacing w:val="-4"/>
          <w:w w:val="105"/>
          <w:sz w:val="16"/>
        </w:rPr>
        <w:t>goods</w:t>
      </w:r>
      <w:r>
        <w:rPr>
          <w:spacing w:val="1"/>
          <w:w w:val="105"/>
          <w:sz w:val="16"/>
        </w:rPr>
        <w:t> </w:t>
      </w:r>
      <w:r>
        <w:rPr>
          <w:spacing w:val="-3"/>
          <w:w w:val="105"/>
          <w:sz w:val="16"/>
        </w:rPr>
        <w:t>by</w:t>
      </w:r>
      <w:r>
        <w:rPr>
          <w:spacing w:val="-9"/>
          <w:w w:val="105"/>
          <w:sz w:val="16"/>
        </w:rPr>
        <w:t> </w:t>
      </w:r>
      <w:r>
        <w:rPr>
          <w:spacing w:val="-5"/>
          <w:w w:val="105"/>
          <w:sz w:val="16"/>
        </w:rPr>
        <w:t>sector</w:t>
      </w:r>
      <w:r>
        <w:rPr>
          <w:spacing w:val="-3"/>
          <w:w w:val="105"/>
          <w:sz w:val="16"/>
        </w:rPr>
        <w:t> </w:t>
      </w:r>
      <w:r>
        <w:rPr>
          <w:w w:val="105"/>
          <w:sz w:val="16"/>
        </w:rPr>
        <w:t>in</w:t>
      </w:r>
      <w:r>
        <w:rPr>
          <w:spacing w:val="-15"/>
          <w:w w:val="105"/>
          <w:sz w:val="16"/>
        </w:rPr>
        <w:t> </w:t>
      </w:r>
      <w:r>
        <w:rPr>
          <w:w w:val="105"/>
          <w:sz w:val="16"/>
        </w:rPr>
        <w:t>2004.</w:t>
      </w:r>
      <w:r>
        <w:rPr>
          <w:spacing w:val="-4"/>
          <w:w w:val="105"/>
          <w:sz w:val="16"/>
        </w:rPr>
        <w:t> </w:t>
      </w:r>
      <w:r>
        <w:rPr>
          <w:spacing w:val="-3"/>
          <w:w w:val="105"/>
          <w:sz w:val="16"/>
        </w:rPr>
        <w:t>Dashed</w:t>
      </w:r>
      <w:r>
        <w:rPr>
          <w:spacing w:val="-11"/>
          <w:w w:val="105"/>
          <w:sz w:val="16"/>
        </w:rPr>
        <w:t> </w:t>
      </w:r>
      <w:r>
        <w:rPr>
          <w:spacing w:val="-3"/>
          <w:w w:val="105"/>
          <w:sz w:val="16"/>
        </w:rPr>
        <w:t>lines</w:t>
      </w:r>
      <w:r>
        <w:rPr>
          <w:spacing w:val="-10"/>
          <w:w w:val="105"/>
          <w:sz w:val="16"/>
        </w:rPr>
        <w:t> </w:t>
      </w:r>
      <w:r>
        <w:rPr>
          <w:spacing w:val="-3"/>
          <w:w w:val="105"/>
          <w:sz w:val="16"/>
        </w:rPr>
        <w:t>show</w:t>
      </w:r>
      <w:r>
        <w:rPr>
          <w:spacing w:val="-10"/>
          <w:w w:val="105"/>
          <w:sz w:val="16"/>
        </w:rPr>
        <w:t> </w:t>
      </w:r>
      <w:r>
        <w:rPr>
          <w:spacing w:val="-3"/>
          <w:w w:val="105"/>
          <w:sz w:val="16"/>
        </w:rPr>
        <w:t>averages</w:t>
      </w:r>
      <w:r>
        <w:rPr>
          <w:spacing w:val="-10"/>
          <w:w w:val="105"/>
          <w:sz w:val="16"/>
        </w:rPr>
        <w:t> </w:t>
      </w:r>
      <w:r>
        <w:rPr>
          <w:spacing w:val="-3"/>
          <w:w w:val="105"/>
          <w:sz w:val="16"/>
        </w:rPr>
        <w:t>(1996</w:t>
      </w:r>
      <w:r>
        <w:rPr>
          <w:spacing w:val="-23"/>
          <w:w w:val="105"/>
          <w:sz w:val="16"/>
        </w:rPr>
        <w:t> </w:t>
      </w:r>
      <w:r>
        <w:rPr>
          <w:w w:val="105"/>
          <w:sz w:val="16"/>
        </w:rPr>
        <w:t>-</w:t>
      </w:r>
      <w:r>
        <w:rPr>
          <w:spacing w:val="-9"/>
          <w:w w:val="105"/>
          <w:sz w:val="16"/>
        </w:rPr>
        <w:t> </w:t>
      </w:r>
      <w:r>
        <w:rPr>
          <w:w w:val="105"/>
          <w:sz w:val="16"/>
        </w:rPr>
        <w:t>1998</w:t>
      </w:r>
      <w:r>
        <w:rPr>
          <w:spacing w:val="-15"/>
          <w:w w:val="105"/>
          <w:sz w:val="16"/>
        </w:rPr>
        <w:t> </w:t>
      </w:r>
      <w:r>
        <w:rPr>
          <w:spacing w:val="-2"/>
          <w:w w:val="105"/>
          <w:sz w:val="16"/>
        </w:rPr>
        <w:t>and </w:t>
      </w:r>
      <w:r>
        <w:rPr>
          <w:w w:val="105"/>
          <w:sz w:val="16"/>
        </w:rPr>
        <w:t>1999 -</w:t>
      </w:r>
      <w:r>
        <w:rPr>
          <w:spacing w:val="-5"/>
          <w:w w:val="105"/>
          <w:sz w:val="16"/>
        </w:rPr>
        <w:t> 2004)</w:t>
      </w:r>
    </w:p>
    <w:p>
      <w:pPr>
        <w:spacing w:before="12"/>
        <w:ind w:left="100" w:right="0" w:firstLine="0"/>
        <w:jc w:val="left"/>
        <w:rPr>
          <w:sz w:val="16"/>
        </w:rPr>
      </w:pPr>
      <w:r>
        <w:rPr>
          <w:w w:val="105"/>
          <w:sz w:val="16"/>
        </w:rPr>
        <w:t>Source: ONS.</w:t>
      </w:r>
    </w:p>
    <w:p>
      <w:pPr>
        <w:pStyle w:val="BodyText"/>
        <w:spacing w:before="2"/>
        <w:rPr>
          <w:sz w:val="23"/>
        </w:rPr>
      </w:pPr>
    </w:p>
    <w:p>
      <w:pPr>
        <w:spacing w:after="0"/>
        <w:rPr>
          <w:sz w:val="23"/>
        </w:rPr>
        <w:sectPr>
          <w:type w:val="continuous"/>
          <w:pgSz w:w="11920" w:h="16840"/>
          <w:pgMar w:top="1180" w:bottom="280" w:left="1100" w:right="720"/>
        </w:sectPr>
      </w:pPr>
    </w:p>
    <w:p>
      <w:pPr>
        <w:pStyle w:val="Heading1"/>
        <w:spacing w:line="247" w:lineRule="auto" w:before="90"/>
        <w:ind w:right="-15"/>
      </w:pPr>
      <w:r>
        <w:rPr/>
        <w:t>Figure 19: Private sector three months earnings growth excluding bonuses</w:t>
      </w:r>
      <w:r>
        <w:rPr>
          <w:vertAlign w:val="superscript"/>
        </w:rPr>
        <w:t>(a)</w:t>
      </w:r>
    </w:p>
    <w:p>
      <w:pPr>
        <w:pStyle w:val="BodyText"/>
        <w:rPr>
          <w:b/>
          <w:sz w:val="18"/>
        </w:rPr>
      </w:pPr>
      <w:r>
        <w:rPr/>
        <w:br w:type="column"/>
      </w:r>
      <w:r>
        <w:rPr>
          <w:b/>
          <w:sz w:val="18"/>
        </w:rPr>
      </w:r>
    </w:p>
    <w:p>
      <w:pPr>
        <w:pStyle w:val="BodyText"/>
        <w:rPr>
          <w:b/>
          <w:sz w:val="18"/>
        </w:rPr>
      </w:pPr>
    </w:p>
    <w:p>
      <w:pPr>
        <w:pStyle w:val="BodyText"/>
        <w:rPr>
          <w:b/>
          <w:sz w:val="18"/>
        </w:rPr>
      </w:pPr>
    </w:p>
    <w:p>
      <w:pPr>
        <w:spacing w:before="143"/>
        <w:ind w:left="0" w:right="5318" w:firstLine="0"/>
        <w:jc w:val="right"/>
        <w:rPr>
          <w:sz w:val="16"/>
        </w:rPr>
      </w:pPr>
      <w:r>
        <w:rPr>
          <w:w w:val="105"/>
          <w:sz w:val="16"/>
        </w:rPr>
        <w:t>Per cent</w:t>
      </w:r>
    </w:p>
    <w:p>
      <w:pPr>
        <w:spacing w:before="86"/>
        <w:ind w:left="0" w:right="5310" w:firstLine="0"/>
        <w:jc w:val="right"/>
        <w:rPr>
          <w:sz w:val="16"/>
        </w:rPr>
      </w:pPr>
      <w:r>
        <w:rPr/>
        <w:pict>
          <v:group style="position:absolute;margin-left:73.875pt;margin-top:8.393750pt;width:213pt;height:141.75pt;mso-position-horizontal-relative:page;mso-position-vertical-relative:paragraph;z-index:251756544" coordorigin="1478,168" coordsize="4260,2835">
            <v:shape style="position:absolute;left:1485;top:175;width:4245;height:2820" coordorigin="1485,175" coordsize="4245,2820" path="m5685,175l5685,2995,5730,2995m5685,2290l5730,2290m5685,1600l5730,1600m5685,880l5730,880m5685,175l5730,175m1485,2995l5685,2995m1485,2995l1485,2950m2040,2995l2040,2950m2580,2995l2580,2950m3135,2995l3135,2950m3690,2995l3690,2950m4215,2995l4215,2950m4770,2995l4770,2950m5325,2995l5325,2950e" filled="false" stroked="true" strokeweight=".75pt" strokecolor="#000000">
              <v:path arrowok="t"/>
              <v:stroke dashstyle="solid"/>
            </v:shape>
            <v:shape style="position:absolute;left:1665;top:1060;width:3975;height:870" coordorigin="1665,1060" coordsize="3975,870" path="m1665,1825l1710,1690,1755,1600,1800,1525,1845,1480,1890,1420,1950,1375,1995,1345,2040,1315,2085,1210,2130,1240,2175,1165,2220,1090,2265,1060,2310,1135,2355,1240,2400,1240,2445,1315,2490,1270,2535,1315,2580,1345,2625,1525,2670,1630,2715,1750,2775,1825,2820,1795,2865,1795,2910,1720,2955,1750,3000,1720,3045,1750,3090,1795,3135,1630,3180,1450,3225,1315,3270,1375,3315,1375,3360,1375,3405,1345,3450,1375,3495,1375,3540,1345,3600,1315,3645,1270,3690,1375,3735,1450,3780,1450,3810,1270,3855,1210,3900,1210,3945,1210,3990,1210,4035,1240,4080,1240,4125,1315,4170,1375,4215,1450,4260,1480,4305,1480,4350,1450,4395,1480,4455,1525,4500,1555,4545,1600,4590,1660,4635,1720,4680,1690,4725,1690,4770,1690,4815,1720,4860,1795,4905,1855,4950,1900,4995,1930,5040,1930,5085,1930,5130,1855,5175,1825,5220,1825,5280,1825,5325,1750,5370,1690,5415,1630,5460,1555,5505,1525,5550,1555,5595,1555,5640,1480e" filled="false" stroked="true" strokeweight=".75pt" strokecolor="#ff00ff">
              <v:path arrowok="t"/>
              <v:stroke dashstyle="solid"/>
            </v:shape>
            <v:line style="position:absolute" from="5640,1480" to="5685,1480" stroked="true" strokeweight=".75pt" strokecolor="#ff00ff">
              <v:stroke dashstyle="solid"/>
            </v:line>
            <w10:wrap type="none"/>
          </v:group>
        </w:pict>
      </w:r>
      <w:r>
        <w:rPr>
          <w:w w:val="102"/>
          <w:sz w:val="16"/>
        </w:rPr>
        <w:t>8</w:t>
      </w:r>
    </w:p>
    <w:p>
      <w:pPr>
        <w:spacing w:after="0"/>
        <w:jc w:val="right"/>
        <w:rPr>
          <w:sz w:val="16"/>
        </w:rPr>
        <w:sectPr>
          <w:type w:val="continuous"/>
          <w:pgSz w:w="11920" w:h="16840"/>
          <w:pgMar w:top="1180" w:bottom="280" w:left="1100" w:right="720"/>
          <w:cols w:num="2" w:equalWidth="0">
            <w:col w:w="4058" w:space="40"/>
            <w:col w:w="6002"/>
          </w:cols>
        </w:sectPr>
      </w:pPr>
    </w:p>
    <w:p>
      <w:pPr>
        <w:pStyle w:val="BodyText"/>
        <w:rPr>
          <w:sz w:val="20"/>
        </w:rPr>
      </w:pPr>
    </w:p>
    <w:p>
      <w:pPr>
        <w:pStyle w:val="BodyText"/>
        <w:spacing w:before="10"/>
        <w:rPr>
          <w:sz w:val="16"/>
        </w:rPr>
      </w:pPr>
    </w:p>
    <w:p>
      <w:pPr>
        <w:spacing w:before="97"/>
        <w:ind w:left="0" w:right="605" w:firstLine="0"/>
        <w:jc w:val="center"/>
        <w:rPr>
          <w:sz w:val="16"/>
        </w:rPr>
      </w:pPr>
      <w:r>
        <w:rPr>
          <w:w w:val="102"/>
          <w:sz w:val="16"/>
        </w:rPr>
        <w:t>6</w:t>
      </w:r>
    </w:p>
    <w:p>
      <w:pPr>
        <w:pStyle w:val="BodyText"/>
        <w:rPr>
          <w:sz w:val="20"/>
        </w:rPr>
      </w:pPr>
    </w:p>
    <w:p>
      <w:pPr>
        <w:pStyle w:val="BodyText"/>
        <w:spacing w:before="2"/>
        <w:rPr>
          <w:sz w:val="18"/>
        </w:rPr>
      </w:pPr>
    </w:p>
    <w:p>
      <w:pPr>
        <w:spacing w:before="97"/>
        <w:ind w:left="0" w:right="605" w:firstLine="0"/>
        <w:jc w:val="center"/>
        <w:rPr>
          <w:sz w:val="16"/>
        </w:rPr>
      </w:pPr>
      <w:r>
        <w:rPr>
          <w:w w:val="102"/>
          <w:sz w:val="16"/>
        </w:rPr>
        <w:t>4</w:t>
      </w:r>
    </w:p>
    <w:p>
      <w:pPr>
        <w:pStyle w:val="BodyText"/>
        <w:rPr>
          <w:sz w:val="20"/>
        </w:rPr>
      </w:pPr>
    </w:p>
    <w:p>
      <w:pPr>
        <w:pStyle w:val="BodyText"/>
      </w:pPr>
    </w:p>
    <w:p>
      <w:pPr>
        <w:spacing w:before="0"/>
        <w:ind w:left="0" w:right="605" w:firstLine="0"/>
        <w:jc w:val="center"/>
        <w:rPr>
          <w:sz w:val="16"/>
        </w:rPr>
      </w:pPr>
      <w:r>
        <w:rPr>
          <w:w w:val="102"/>
          <w:sz w:val="16"/>
        </w:rPr>
        <w:t>2</w:t>
      </w:r>
    </w:p>
    <w:p>
      <w:pPr>
        <w:pStyle w:val="BodyText"/>
        <w:rPr>
          <w:sz w:val="20"/>
        </w:rPr>
      </w:pPr>
    </w:p>
    <w:p>
      <w:pPr>
        <w:pStyle w:val="BodyText"/>
        <w:spacing w:before="10"/>
        <w:rPr>
          <w:sz w:val="16"/>
        </w:rPr>
      </w:pPr>
    </w:p>
    <w:p>
      <w:pPr>
        <w:spacing w:before="98"/>
        <w:ind w:left="0" w:right="605" w:firstLine="0"/>
        <w:jc w:val="center"/>
        <w:rPr>
          <w:sz w:val="16"/>
        </w:rPr>
      </w:pPr>
      <w:r>
        <w:rPr>
          <w:w w:val="102"/>
          <w:sz w:val="16"/>
        </w:rPr>
        <w:t>0</w:t>
      </w:r>
    </w:p>
    <w:p>
      <w:pPr>
        <w:tabs>
          <w:tab w:pos="554" w:val="left" w:leader="none"/>
          <w:tab w:pos="1649" w:val="left" w:leader="none"/>
          <w:tab w:pos="2204" w:val="left" w:leader="none"/>
          <w:tab w:pos="3284" w:val="left" w:leader="none"/>
          <w:tab w:pos="3839" w:val="left" w:leader="none"/>
        </w:tabs>
        <w:spacing w:before="56"/>
        <w:ind w:left="0" w:right="5488" w:firstLine="0"/>
        <w:jc w:val="center"/>
        <w:rPr>
          <w:sz w:val="16"/>
        </w:rPr>
      </w:pPr>
      <w:r>
        <w:rPr>
          <w:spacing w:val="5"/>
          <w:w w:val="105"/>
          <w:sz w:val="16"/>
        </w:rPr>
        <w:t>1997</w:t>
        <w:tab/>
        <w:t>1998  </w:t>
      </w:r>
      <w:r>
        <w:rPr>
          <w:spacing w:val="42"/>
          <w:w w:val="105"/>
          <w:sz w:val="16"/>
        </w:rPr>
        <w:t> </w:t>
      </w:r>
      <w:r>
        <w:rPr>
          <w:spacing w:val="5"/>
          <w:w w:val="105"/>
          <w:sz w:val="16"/>
        </w:rPr>
        <w:t>1999</w:t>
        <w:tab/>
        <w:t>2000</w:t>
        <w:tab/>
      </w:r>
      <w:r>
        <w:rPr>
          <w:spacing w:val="3"/>
          <w:w w:val="105"/>
          <w:sz w:val="16"/>
        </w:rPr>
        <w:t>2001  </w:t>
      </w:r>
      <w:r>
        <w:rPr>
          <w:spacing w:val="42"/>
          <w:w w:val="105"/>
          <w:sz w:val="16"/>
        </w:rPr>
        <w:t> </w:t>
      </w:r>
      <w:r>
        <w:rPr>
          <w:spacing w:val="5"/>
          <w:w w:val="105"/>
          <w:sz w:val="16"/>
        </w:rPr>
        <w:t>2002</w:t>
        <w:tab/>
        <w:t>2003</w:t>
        <w:tab/>
      </w:r>
      <w:r>
        <w:rPr>
          <w:spacing w:val="7"/>
          <w:w w:val="105"/>
          <w:sz w:val="16"/>
        </w:rPr>
        <w:t>2004</w:t>
      </w:r>
    </w:p>
    <w:p>
      <w:pPr>
        <w:spacing w:line="254" w:lineRule="auto" w:before="146"/>
        <w:ind w:left="100" w:right="5971" w:firstLine="0"/>
        <w:jc w:val="left"/>
        <w:rPr>
          <w:sz w:val="16"/>
        </w:rPr>
      </w:pPr>
      <w:r>
        <w:rPr>
          <w:w w:val="105"/>
          <w:sz w:val="16"/>
        </w:rPr>
        <w:t>(a) The data exclude bonuses and any arrears of pay. Source: ONS</w:t>
      </w:r>
    </w:p>
    <w:sectPr>
      <w:type w:val="continuous"/>
      <w:pgSz w:w="11920" w:h="16840"/>
      <w:pgMar w:top="1180" w:bottom="280" w:left="110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9.5pt;margin-top:792.056641pt;width:18pt;height:15.3pt;mso-position-horizontal-relative:page;mso-position-vertical-relative:page;z-index:-253829120"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715" w:hanging="308"/>
        <w:jc w:val="left"/>
      </w:pPr>
      <w:rPr>
        <w:rFonts w:hint="default" w:ascii="Times New Roman" w:hAnsi="Times New Roman" w:eastAsia="Times New Roman" w:cs="Times New Roman"/>
        <w:spacing w:val="-2"/>
        <w:w w:val="99"/>
        <w:sz w:val="24"/>
        <w:szCs w:val="24"/>
      </w:rPr>
    </w:lvl>
    <w:lvl w:ilvl="1">
      <w:start w:val="1"/>
      <w:numFmt w:val="decimal"/>
      <w:lvlText w:val="%2."/>
      <w:lvlJc w:val="left"/>
      <w:pPr>
        <w:ind w:left="4435" w:hanging="300"/>
        <w:jc w:val="right"/>
      </w:pPr>
      <w:rPr>
        <w:rFonts w:hint="default"/>
        <w:w w:val="100"/>
      </w:rPr>
    </w:lvl>
    <w:lvl w:ilvl="2">
      <w:start w:val="0"/>
      <w:numFmt w:val="bullet"/>
      <w:lvlText w:val="•"/>
      <w:lvlJc w:val="left"/>
      <w:pPr>
        <w:ind w:left="5068" w:hanging="300"/>
      </w:pPr>
      <w:rPr>
        <w:rFonts w:hint="default"/>
      </w:rPr>
    </w:lvl>
    <w:lvl w:ilvl="3">
      <w:start w:val="0"/>
      <w:numFmt w:val="bullet"/>
      <w:lvlText w:val="•"/>
      <w:lvlJc w:val="left"/>
      <w:pPr>
        <w:ind w:left="5697" w:hanging="300"/>
      </w:pPr>
      <w:rPr>
        <w:rFonts w:hint="default"/>
      </w:rPr>
    </w:lvl>
    <w:lvl w:ilvl="4">
      <w:start w:val="0"/>
      <w:numFmt w:val="bullet"/>
      <w:lvlText w:val="•"/>
      <w:lvlJc w:val="left"/>
      <w:pPr>
        <w:ind w:left="6326" w:hanging="300"/>
      </w:pPr>
      <w:rPr>
        <w:rFonts w:hint="default"/>
      </w:rPr>
    </w:lvl>
    <w:lvl w:ilvl="5">
      <w:start w:val="0"/>
      <w:numFmt w:val="bullet"/>
      <w:lvlText w:val="•"/>
      <w:lvlJc w:val="left"/>
      <w:pPr>
        <w:ind w:left="6955" w:hanging="300"/>
      </w:pPr>
      <w:rPr>
        <w:rFonts w:hint="default"/>
      </w:rPr>
    </w:lvl>
    <w:lvl w:ilvl="6">
      <w:start w:val="0"/>
      <w:numFmt w:val="bullet"/>
      <w:lvlText w:val="•"/>
      <w:lvlJc w:val="left"/>
      <w:pPr>
        <w:ind w:left="7584" w:hanging="300"/>
      </w:pPr>
      <w:rPr>
        <w:rFonts w:hint="default"/>
      </w:rPr>
    </w:lvl>
    <w:lvl w:ilvl="7">
      <w:start w:val="0"/>
      <w:numFmt w:val="bullet"/>
      <w:lvlText w:val="•"/>
      <w:lvlJc w:val="left"/>
      <w:pPr>
        <w:ind w:left="8213" w:hanging="300"/>
      </w:pPr>
      <w:rPr>
        <w:rFonts w:hint="default"/>
      </w:rPr>
    </w:lvl>
    <w:lvl w:ilvl="8">
      <w:start w:val="0"/>
      <w:numFmt w:val="bullet"/>
      <w:lvlText w:val="•"/>
      <w:lvlJc w:val="left"/>
      <w:pPr>
        <w:ind w:left="8842" w:hanging="300"/>
      </w:pPr>
      <w:rPr>
        <w:rFonts w:hint="default"/>
      </w:rPr>
    </w:lvl>
  </w:abstractNum>
  <w:abstractNum w:abstractNumId="1">
    <w:multiLevelType w:val="hybridMultilevel"/>
    <w:lvl w:ilvl="0">
      <w:start w:val="1"/>
      <w:numFmt w:val="decimal"/>
      <w:lvlText w:val="%1."/>
      <w:lvlJc w:val="left"/>
      <w:pPr>
        <w:ind w:left="1525" w:hanging="450"/>
        <w:jc w:val="left"/>
      </w:pPr>
      <w:rPr>
        <w:rFonts w:hint="default" w:ascii="Times New Roman" w:hAnsi="Times New Roman" w:eastAsia="Times New Roman" w:cs="Times New Roman"/>
        <w:spacing w:val="-30"/>
        <w:w w:val="99"/>
        <w:sz w:val="24"/>
        <w:szCs w:val="24"/>
      </w:rPr>
    </w:lvl>
    <w:lvl w:ilvl="1">
      <w:start w:val="0"/>
      <w:numFmt w:val="bullet"/>
      <w:lvlText w:val="•"/>
      <w:lvlJc w:val="left"/>
      <w:pPr>
        <w:ind w:left="2378" w:hanging="450"/>
      </w:pPr>
      <w:rPr>
        <w:rFonts w:hint="default"/>
      </w:rPr>
    </w:lvl>
    <w:lvl w:ilvl="2">
      <w:start w:val="0"/>
      <w:numFmt w:val="bullet"/>
      <w:lvlText w:val="•"/>
      <w:lvlJc w:val="left"/>
      <w:pPr>
        <w:ind w:left="3236" w:hanging="450"/>
      </w:pPr>
      <w:rPr>
        <w:rFonts w:hint="default"/>
      </w:rPr>
    </w:lvl>
    <w:lvl w:ilvl="3">
      <w:start w:val="0"/>
      <w:numFmt w:val="bullet"/>
      <w:lvlText w:val="•"/>
      <w:lvlJc w:val="left"/>
      <w:pPr>
        <w:ind w:left="4094" w:hanging="450"/>
      </w:pPr>
      <w:rPr>
        <w:rFonts w:hint="default"/>
      </w:rPr>
    </w:lvl>
    <w:lvl w:ilvl="4">
      <w:start w:val="0"/>
      <w:numFmt w:val="bullet"/>
      <w:lvlText w:val="•"/>
      <w:lvlJc w:val="left"/>
      <w:pPr>
        <w:ind w:left="4952" w:hanging="450"/>
      </w:pPr>
      <w:rPr>
        <w:rFonts w:hint="default"/>
      </w:rPr>
    </w:lvl>
    <w:lvl w:ilvl="5">
      <w:start w:val="0"/>
      <w:numFmt w:val="bullet"/>
      <w:lvlText w:val="•"/>
      <w:lvlJc w:val="left"/>
      <w:pPr>
        <w:ind w:left="5810" w:hanging="450"/>
      </w:pPr>
      <w:rPr>
        <w:rFonts w:hint="default"/>
      </w:rPr>
    </w:lvl>
    <w:lvl w:ilvl="6">
      <w:start w:val="0"/>
      <w:numFmt w:val="bullet"/>
      <w:lvlText w:val="•"/>
      <w:lvlJc w:val="left"/>
      <w:pPr>
        <w:ind w:left="6668" w:hanging="450"/>
      </w:pPr>
      <w:rPr>
        <w:rFonts w:hint="default"/>
      </w:rPr>
    </w:lvl>
    <w:lvl w:ilvl="7">
      <w:start w:val="0"/>
      <w:numFmt w:val="bullet"/>
      <w:lvlText w:val="•"/>
      <w:lvlJc w:val="left"/>
      <w:pPr>
        <w:ind w:left="7526" w:hanging="450"/>
      </w:pPr>
      <w:rPr>
        <w:rFonts w:hint="default"/>
      </w:rPr>
    </w:lvl>
    <w:lvl w:ilvl="8">
      <w:start w:val="0"/>
      <w:numFmt w:val="bullet"/>
      <w:lvlText w:val="•"/>
      <w:lvlJc w:val="left"/>
      <w:pPr>
        <w:ind w:left="8384" w:hanging="45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00"/>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715" w:hanging="450"/>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footer" Target="footer1.xm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Nickell</dc:creator>
  <dc:subject>Monetary Policy Paper</dc:subject>
  <dc:title>Why Has Inflation Been So Low Since 1999?</dc:title>
  <dcterms:created xsi:type="dcterms:W3CDTF">2020-06-02T19:09:52Z</dcterms:created>
  <dcterms:modified xsi:type="dcterms:W3CDTF">2020-06-02T19:09:52Z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2005-01-27T00:00:00Z</vt:filetime>
  </property>
  <property fmtid="{D5CDD505-2E9C-101B-9397-08002B2CF9AE}" pid="3" name="Creator">
    <vt:lpwstr>#67028v1&lt;SECS_DOCS&gt; - Paper by Professor Stephen Nickell - Why has Iniflation been so low since 1999 - January 2005 - Microsoft Word</vt:lpwstr>
  </property>
  <property fmtid="{D5CDD505-2E9C-101B-9397-08002B2CF9AE}" pid="4" name="LastSaved">
    <vt:filetime>2020-06-02T00:00:00Z</vt:filetime>
  </property>
</Properties>
</file>